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323CF776" w14:textId="77777777" w:rsidR="00196C6A" w:rsidRPr="00D80EBC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E2AAE" w14:textId="0249D30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 ___ » _______ 202</w:t>
      </w:r>
      <w:r w:rsidR="005E636D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51AC5DBD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 Мирлан Койчубековича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14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26F5494E" w14:textId="77777777" w:rsidR="00F14DE8" w:rsidRDefault="00196C6A" w:rsidP="00F14DE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97FEF"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4DE8"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техническому заданию, сметы, а также всех документов закупки.</w:t>
      </w:r>
    </w:p>
    <w:p w14:paraId="68028892" w14:textId="7A158752" w:rsidR="00D80EBC" w:rsidRPr="00F14DE8" w:rsidRDefault="00D80EBC" w:rsidP="00F14DE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по заданию Заказчика выполнить круглосуточную охранную услугу по всем кампусам КГТУ им.И.Раззакова и расписанным объектам, согласно таблице цен, которая является неотъемлемой частью настоящего договора и всех условий закупочной документации.</w:t>
      </w:r>
    </w:p>
    <w:p w14:paraId="443E34B6" w14:textId="77777777" w:rsidR="00D80EBC" w:rsidRPr="00D80EBC" w:rsidRDefault="00D80EBC" w:rsidP="00D80EB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412025D" w14:textId="77777777" w:rsidR="00D80EBC" w:rsidRDefault="00D80EBC" w:rsidP="00D80EB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F8364" w14:textId="276D8541" w:rsidR="00F14DE8" w:rsidRPr="00F14DE8" w:rsidRDefault="00F14DE8" w:rsidP="00F14DE8">
      <w:pPr>
        <w:pStyle w:val="a5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сумма настоящего договора и порядок расчетов</w:t>
      </w:r>
    </w:p>
    <w:p w14:paraId="09C5E988" w14:textId="37D349B5" w:rsidR="00F14DE8" w:rsidRPr="00F14DE8" w:rsidRDefault="00196C6A" w:rsidP="00F14DE8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</w:t>
      </w:r>
      <w:r w:rsidR="00F14DE8"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составляет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 w:rsidRPr="00F14DE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  <w:r w:rsidR="00F14DE8" w:rsidRPr="00F14DE8">
        <w:rPr>
          <w:color w:val="000000"/>
        </w:rPr>
        <w:t xml:space="preserve"> </w:t>
      </w:r>
      <w:r w:rsidR="00F14DE8" w:rsidRPr="00F14D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Ежемесячная оплата составляет</w:t>
      </w:r>
      <w:r w:rsidR="00F14DE8" w:rsidRPr="00F14DE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_______________________________________________________ сом.</w:t>
      </w:r>
    </w:p>
    <w:p w14:paraId="61E9B377" w14:textId="77777777" w:rsidR="00F14DE8" w:rsidRPr="00F14DE8" w:rsidRDefault="00F14DE8" w:rsidP="00F14DE8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перечисления после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  <w:bookmarkStart w:id="0" w:name="bookmark9"/>
      <w:bookmarkEnd w:id="0"/>
    </w:p>
    <w:p w14:paraId="64FA29A2" w14:textId="6330CB07" w:rsidR="00F14DE8" w:rsidRPr="00F14DE8" w:rsidRDefault="00F14DE8" w:rsidP="00F14DE8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производится в национальной валюте КР.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7B932" w14:textId="77777777" w:rsidR="00196C6A" w:rsidRDefault="00196C6A" w:rsidP="00F14DE8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435E3D5D" w14:textId="77777777" w:rsidR="00F14DE8" w:rsidRPr="00F14DE8" w:rsidRDefault="00F14DE8" w:rsidP="00F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Подрядчик обязан:</w:t>
      </w:r>
    </w:p>
    <w:p w14:paraId="1164E5E4" w14:textId="6179C7DF" w:rsidR="00F14DE8" w:rsidRPr="00F14DE8" w:rsidRDefault="00F14DE8" w:rsidP="00F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3.1.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>Исполнитель приступает к выполнению услуг с 01 марта 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года </w:t>
      </w:r>
      <w:r w:rsidRPr="00F14DE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по 01 марта 202</w:t>
      </w:r>
      <w:r w:rsidRPr="00F14DE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6</w:t>
      </w:r>
      <w:r w:rsidRPr="00F14DE8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года.</w:t>
      </w:r>
    </w:p>
    <w:p w14:paraId="66D40BC8" w14:textId="77777777" w:rsidR="00F14DE8" w:rsidRPr="00F14DE8" w:rsidRDefault="00F14DE8" w:rsidP="00F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3.2.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>Исполнитель обязуется своевременно и качественно выполнять работы и услуги, указанные в техническом задании и защищать их в соответствующих государственных органах при проверке, предусмотренные условиями настоящего Договора.</w:t>
      </w:r>
    </w:p>
    <w:p w14:paraId="2E8DBEBF" w14:textId="77777777" w:rsidR="00F14DE8" w:rsidRDefault="00F14DE8" w:rsidP="00F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3.3.</w:t>
      </w:r>
      <w:r w:rsidRPr="00F14D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>Исполнитель обязуется обеспечить на рабочем месте выполнение необходимых мероприятий по технике безопасности, пожарной безопасности, охраны труда и т.д, а также все прописанные обязанности в должностной инструкции сотрудника.</w:t>
      </w:r>
    </w:p>
    <w:p w14:paraId="11B5F366" w14:textId="77777777" w:rsidR="00F14DE8" w:rsidRDefault="00F14DE8" w:rsidP="00F14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14:paraId="2B99D5D6" w14:textId="3A75A5CA" w:rsidR="00196C6A" w:rsidRDefault="0055226B" w:rsidP="00F14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96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40E39A54" w14:textId="77777777" w:rsidR="00F14DE8" w:rsidRPr="00F14DE8" w:rsidRDefault="00F14DE8" w:rsidP="00F14D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25535805"/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76A46786" w14:textId="77777777" w:rsidR="00F14DE8" w:rsidRPr="00F14DE8" w:rsidRDefault="00F14DE8" w:rsidP="00F14D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- 4% от цены договора.</w:t>
      </w:r>
    </w:p>
    <w:p w14:paraId="1C2465CF" w14:textId="77777777" w:rsidR="00F14DE8" w:rsidRPr="00F14DE8" w:rsidRDefault="00F14DE8" w:rsidP="00F14D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- 4% от цены договора.</w:t>
      </w:r>
    </w:p>
    <w:p w14:paraId="3B627FDB" w14:textId="2EEFD038" w:rsidR="00F14DE8" w:rsidRPr="00F14DE8" w:rsidRDefault="00526912" w:rsidP="00F14D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F14DE8"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  <w:bookmarkStart w:id="2" w:name="_GoBack"/>
      <w:bookmarkEnd w:id="2"/>
    </w:p>
    <w:p w14:paraId="4CCFBD3D" w14:textId="6C9B75F2" w:rsidR="00F14DE8" w:rsidRPr="00F14DE8" w:rsidRDefault="00F14DE8" w:rsidP="00F14D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5269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1F03C9BD" w:rsidR="00196C6A" w:rsidRDefault="00F14DE8" w:rsidP="00F14D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269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bookmarkEnd w:id="1"/>
    <w:p w14:paraId="00E90E67" w14:textId="7E7BD6D8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761FD" w14:textId="1DE1B9A6" w:rsidR="0055226B" w:rsidRPr="0055226B" w:rsidRDefault="0055226B" w:rsidP="0055226B">
      <w:pPr>
        <w:pStyle w:val="a5"/>
        <w:numPr>
          <w:ilvl w:val="0"/>
          <w:numId w:val="10"/>
        </w:num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Сдача и приемка работ</w:t>
      </w:r>
    </w:p>
    <w:p w14:paraId="2188F43C" w14:textId="4E65F7DF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Сдача работ и услуг Исполнителем и приемка Заказчиком оформляются актом о проделанных услуг.</w:t>
      </w:r>
    </w:p>
    <w:p w14:paraId="1E0E7725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Технический контроль осуществляется сотрудниками КГТУ им. И. Раззакова: проректором по АХР и главным инженером.</w:t>
      </w:r>
    </w:p>
    <w:p w14:paraId="2BFD75A6" w14:textId="439D1162" w:rsidR="0055226B" w:rsidRPr="0055226B" w:rsidRDefault="0055226B" w:rsidP="0055226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</w:p>
    <w:p w14:paraId="3597256A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0283319F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7E1359A1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575C37C5" w14:textId="77777777" w:rsidR="0055226B" w:rsidRDefault="0055226B" w:rsidP="005522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27086" w14:textId="73C49385" w:rsidR="0055226B" w:rsidRPr="0055226B" w:rsidRDefault="0055226B" w:rsidP="0055226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14:paraId="268398FA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21906F8F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3D149864" w14:textId="63C0BAA1" w:rsidR="0055226B" w:rsidRPr="0055226B" w:rsidRDefault="0055226B" w:rsidP="005522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552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Прочие условия</w:t>
      </w:r>
    </w:p>
    <w:p w14:paraId="5A270D31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2731FAFA" w14:textId="77777777" w:rsidR="0055226B" w:rsidRP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21A2667A" w14:textId="43760B0F" w:rsidR="0055226B" w:rsidRDefault="0055226B" w:rsidP="0055226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552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Гарантийное обеспечение исполнения договора составляет 4%.</w:t>
      </w: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 Бишкек пр. Ч.Айтматова,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6F40D81A" w14:textId="2AD671BC" w:rsidR="0055226B" w:rsidRDefault="0055226B" w:rsidP="0055226B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</w:t>
      </w:r>
      <w:r>
        <w:rPr>
          <w:rFonts w:ascii="Times New Roman" w:hAnsi="Times New Roman" w:cs="Times New Roman"/>
          <w:i/>
          <w:iCs/>
        </w:rPr>
        <w:t xml:space="preserve"> </w:t>
      </w:r>
      <w:r w:rsidR="00526912">
        <w:rPr>
          <w:rFonts w:ascii="Times New Roman" w:hAnsi="Times New Roman" w:cs="Times New Roman"/>
          <w:i/>
          <w:iCs/>
        </w:rPr>
        <w:t>1 к</w:t>
      </w:r>
      <w:r>
        <w:rPr>
          <w:rFonts w:ascii="Times New Roman" w:hAnsi="Times New Roman" w:cs="Times New Roman"/>
          <w:i/>
          <w:iCs/>
        </w:rPr>
        <w:t xml:space="preserve"> договору №______от ________</w:t>
      </w:r>
    </w:p>
    <w:p w14:paraId="25AF54CF" w14:textId="77777777" w:rsidR="0055226B" w:rsidRDefault="0055226B" w:rsidP="0055226B">
      <w:pPr>
        <w:rPr>
          <w:rFonts w:ascii="Times New Roman" w:hAnsi="Times New Roman" w:cs="Times New Roman"/>
        </w:rPr>
      </w:pPr>
    </w:p>
    <w:p w14:paraId="52554A50" w14:textId="77777777" w:rsidR="0055226B" w:rsidRDefault="0055226B" w:rsidP="0055226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2D10B2FC" w14:textId="77777777" w:rsidR="0055226B" w:rsidRDefault="0055226B" w:rsidP="00552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55226B" w14:paraId="59F60336" w14:textId="77777777" w:rsidTr="00EF4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31CE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97E3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03D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7DE1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02D2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55226B" w14:paraId="4134B517" w14:textId="77777777" w:rsidTr="00EF4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0F0D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6CC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81D" w14:textId="77777777" w:rsidR="0055226B" w:rsidRDefault="0055226B" w:rsidP="00EF4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FBB" w14:textId="77777777" w:rsidR="0055226B" w:rsidRDefault="0055226B" w:rsidP="00EF493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1B0" w14:textId="77777777" w:rsidR="0055226B" w:rsidRDefault="0055226B" w:rsidP="00EF4932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5226B" w14:paraId="4DA0A8F1" w14:textId="77777777" w:rsidTr="00EF49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944" w14:textId="77777777" w:rsidR="0055226B" w:rsidRDefault="0055226B" w:rsidP="00EF49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B3C" w14:textId="77777777" w:rsidR="0055226B" w:rsidRDefault="0055226B" w:rsidP="00EF49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CC36" w14:textId="77777777" w:rsidR="0055226B" w:rsidRDefault="0055226B" w:rsidP="00EF49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7B7" w14:textId="77777777" w:rsidR="0055226B" w:rsidRDefault="0055226B" w:rsidP="00EF49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A4F" w14:textId="77777777" w:rsidR="0055226B" w:rsidRDefault="0055226B" w:rsidP="00EF49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77E0323" w14:textId="77777777" w:rsidR="0055226B" w:rsidRDefault="0055226B" w:rsidP="0055226B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55226B" w14:paraId="59DD1BC9" w14:textId="77777777" w:rsidTr="00EF4932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84B2A89" w14:textId="77777777" w:rsidR="0055226B" w:rsidRDefault="0055226B" w:rsidP="00EF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6AB94EC" w14:textId="77777777" w:rsidR="0055226B" w:rsidRDefault="0055226B" w:rsidP="00EF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5F7D02B1" w14:textId="77777777" w:rsidR="0055226B" w:rsidRDefault="0055226B" w:rsidP="00EF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55226B" w14:paraId="0F815847" w14:textId="77777777" w:rsidTr="00EF4932">
        <w:trPr>
          <w:trHeight w:val="315"/>
          <w:jc w:val="center"/>
        </w:trPr>
        <w:tc>
          <w:tcPr>
            <w:tcW w:w="4500" w:type="dxa"/>
            <w:vAlign w:val="center"/>
          </w:tcPr>
          <w:p w14:paraId="127FE5E8" w14:textId="77777777" w:rsidR="0055226B" w:rsidRDefault="0055226B" w:rsidP="00EF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FA3C0BC" w14:textId="77777777" w:rsidR="0055226B" w:rsidRDefault="0055226B" w:rsidP="00EF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 М.К _________________</w:t>
            </w:r>
          </w:p>
        </w:tc>
        <w:tc>
          <w:tcPr>
            <w:tcW w:w="4140" w:type="dxa"/>
            <w:vAlign w:val="center"/>
          </w:tcPr>
          <w:p w14:paraId="5825C2C3" w14:textId="77777777" w:rsidR="0055226B" w:rsidRDefault="0055226B" w:rsidP="00EF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3BADA435" w14:textId="77777777" w:rsidR="0055226B" w:rsidRDefault="0055226B" w:rsidP="00EF4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70245928" w14:textId="77777777" w:rsidR="0055226B" w:rsidRDefault="0055226B" w:rsidP="0055226B">
      <w:pPr>
        <w:rPr>
          <w:rFonts w:ascii="Times New Roman" w:hAnsi="Times New Roman" w:cs="Times New Roman"/>
        </w:rPr>
      </w:pPr>
    </w:p>
    <w:p w14:paraId="1A6923F1" w14:textId="77777777" w:rsidR="0055226B" w:rsidRDefault="0055226B" w:rsidP="0055226B"/>
    <w:p w14:paraId="35C2A8BB" w14:textId="77777777" w:rsidR="0055226B" w:rsidRDefault="0055226B" w:rsidP="0055226B"/>
    <w:p w14:paraId="4B15C9F8" w14:textId="77777777" w:rsidR="0055226B" w:rsidRDefault="0055226B" w:rsidP="0055226B"/>
    <w:p w14:paraId="67989E27" w14:textId="77777777" w:rsidR="0055226B" w:rsidRDefault="0055226B" w:rsidP="0055226B"/>
    <w:p w14:paraId="1E8F8173" w14:textId="77777777" w:rsidR="0055226B" w:rsidRDefault="0055226B" w:rsidP="0055226B"/>
    <w:p w14:paraId="3D7D4AAB" w14:textId="64F82425" w:rsidR="0055226B" w:rsidRDefault="0055226B" w:rsidP="0055226B">
      <w:r>
        <w:t>СОГЛАСОВАНО:</w:t>
      </w:r>
    </w:p>
    <w:p w14:paraId="0AA654C5" w14:textId="77777777" w:rsidR="0055226B" w:rsidRDefault="0055226B" w:rsidP="0055226B">
      <w:r>
        <w:t>_____________________________</w:t>
      </w:r>
    </w:p>
    <w:p w14:paraId="2A0ECA75" w14:textId="77777777" w:rsidR="0055226B" w:rsidRDefault="0055226B" w:rsidP="0055226B">
      <w:r>
        <w:t>_____________________________</w:t>
      </w:r>
    </w:p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2A70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2C0B6D87"/>
    <w:multiLevelType w:val="multilevel"/>
    <w:tmpl w:val="5B60D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5C737D7A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727C4C2F"/>
    <w:multiLevelType w:val="multilevel"/>
    <w:tmpl w:val="4D1805D0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76696772"/>
    <w:multiLevelType w:val="multilevel"/>
    <w:tmpl w:val="B9BAB1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9A2DE8"/>
    <w:multiLevelType w:val="hybridMultilevel"/>
    <w:tmpl w:val="2CE24D12"/>
    <w:lvl w:ilvl="0" w:tplc="9F5E66C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526912"/>
    <w:rsid w:val="0055226B"/>
    <w:rsid w:val="00597FEF"/>
    <w:rsid w:val="005E636D"/>
    <w:rsid w:val="00B9235D"/>
    <w:rsid w:val="00CC7521"/>
    <w:rsid w:val="00D80EBC"/>
    <w:rsid w:val="00F14DE8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14DE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F14DE8"/>
    <w:pPr>
      <w:widowControl w:val="0"/>
      <w:spacing w:after="0" w:line="266" w:lineRule="auto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styleId="a5">
    <w:name w:val="List Paragraph"/>
    <w:basedOn w:val="a"/>
    <w:uiPriority w:val="34"/>
    <w:qFormat/>
    <w:rsid w:val="00F1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7</cp:revision>
  <dcterms:created xsi:type="dcterms:W3CDTF">2024-03-12T13:19:00Z</dcterms:created>
  <dcterms:modified xsi:type="dcterms:W3CDTF">2025-02-21T06:38:00Z</dcterms:modified>
</cp:coreProperties>
</file>