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DDC7" w14:textId="77777777" w:rsidR="00D63FF3" w:rsidRPr="00DB15D7" w:rsidRDefault="00D63FF3" w:rsidP="00D63FF3">
      <w:pPr>
        <w:spacing w:after="0" w:line="240" w:lineRule="auto"/>
        <w:jc w:val="center"/>
        <w:rPr>
          <w:rFonts w:ascii="Times New Roman" w:hAnsi="Times New Roman" w:cs="Times New Roman"/>
          <w:b/>
          <w:bCs/>
          <w:sz w:val="24"/>
          <w:szCs w:val="24"/>
        </w:rPr>
      </w:pPr>
      <w:r w:rsidRPr="00DB15D7">
        <w:rPr>
          <w:rFonts w:ascii="Times New Roman" w:hAnsi="Times New Roman" w:cs="Times New Roman"/>
          <w:b/>
          <w:bCs/>
          <w:sz w:val="24"/>
          <w:szCs w:val="24"/>
        </w:rPr>
        <w:t>INVITATION TO SUBMIT EXPRESSIONS OF INTEREST</w:t>
      </w:r>
    </w:p>
    <w:p w14:paraId="3164065E" w14:textId="77777777" w:rsidR="00D63FF3" w:rsidRPr="00DB15D7" w:rsidRDefault="00D63FF3" w:rsidP="00D63FF3">
      <w:pPr>
        <w:spacing w:after="0" w:line="240" w:lineRule="auto"/>
        <w:jc w:val="center"/>
        <w:rPr>
          <w:rFonts w:ascii="Times New Roman" w:hAnsi="Times New Roman" w:cs="Times New Roman"/>
          <w:b/>
          <w:bCs/>
          <w:sz w:val="24"/>
          <w:szCs w:val="24"/>
        </w:rPr>
      </w:pPr>
      <w:r w:rsidRPr="00DB15D7">
        <w:rPr>
          <w:rFonts w:ascii="Times New Roman" w:hAnsi="Times New Roman" w:cs="Times New Roman"/>
          <w:b/>
          <w:bCs/>
          <w:sz w:val="24"/>
          <w:szCs w:val="24"/>
        </w:rPr>
        <w:t>(CONSULTING SERVICES)</w:t>
      </w:r>
    </w:p>
    <w:p w14:paraId="65550D47" w14:textId="77777777" w:rsidR="00D63FF3" w:rsidRPr="00DB15D7" w:rsidRDefault="00D63FF3" w:rsidP="00D63FF3">
      <w:pPr>
        <w:spacing w:after="0" w:line="240" w:lineRule="auto"/>
        <w:rPr>
          <w:rFonts w:ascii="Times New Roman" w:hAnsi="Times New Roman" w:cs="Times New Roman"/>
          <w:sz w:val="24"/>
          <w:szCs w:val="24"/>
        </w:rPr>
      </w:pPr>
    </w:p>
    <w:p w14:paraId="0AEB416D" w14:textId="77777777" w:rsidR="00D63FF3" w:rsidRPr="00DB15D7" w:rsidRDefault="00D63FF3" w:rsidP="00D63FF3">
      <w:pPr>
        <w:spacing w:after="0" w:line="240" w:lineRule="auto"/>
        <w:jc w:val="both"/>
        <w:rPr>
          <w:rFonts w:ascii="Times New Roman" w:hAnsi="Times New Roman" w:cs="Times New Roman"/>
          <w:sz w:val="24"/>
          <w:szCs w:val="24"/>
        </w:rPr>
      </w:pPr>
      <w:r w:rsidRPr="00DB15D7">
        <w:rPr>
          <w:rFonts w:ascii="Times New Roman" w:hAnsi="Times New Roman" w:cs="Times New Roman"/>
          <w:b/>
          <w:sz w:val="24"/>
          <w:szCs w:val="24"/>
        </w:rPr>
        <w:t xml:space="preserve">Country: </w:t>
      </w:r>
      <w:r w:rsidRPr="00DB15D7">
        <w:rPr>
          <w:rFonts w:ascii="Times New Roman" w:hAnsi="Times New Roman" w:cs="Times New Roman"/>
          <w:sz w:val="24"/>
          <w:szCs w:val="24"/>
        </w:rPr>
        <w:t>Kyrgyz Republic</w:t>
      </w:r>
    </w:p>
    <w:p w14:paraId="7E39A3E6" w14:textId="77777777" w:rsidR="00D63FF3" w:rsidRPr="00DB15D7" w:rsidRDefault="00D63FF3" w:rsidP="00D63FF3">
      <w:pPr>
        <w:spacing w:after="0" w:line="240" w:lineRule="auto"/>
        <w:jc w:val="both"/>
        <w:rPr>
          <w:rFonts w:ascii="Times New Roman" w:hAnsi="Times New Roman" w:cs="Times New Roman"/>
          <w:sz w:val="24"/>
          <w:szCs w:val="24"/>
        </w:rPr>
      </w:pPr>
      <w:r w:rsidRPr="00DB15D7">
        <w:rPr>
          <w:rFonts w:ascii="Times New Roman" w:hAnsi="Times New Roman" w:cs="Times New Roman"/>
          <w:b/>
          <w:sz w:val="24"/>
          <w:szCs w:val="24"/>
        </w:rPr>
        <w:t xml:space="preserve">Project: </w:t>
      </w:r>
      <w:bookmarkStart w:id="0" w:name="_Hlk191908271"/>
      <w:r>
        <w:rPr>
          <w:rFonts w:ascii="Times New Roman" w:hAnsi="Times New Roman" w:cs="Times New Roman"/>
          <w:sz w:val="24"/>
          <w:szCs w:val="24"/>
          <w:lang w:val="en-US"/>
        </w:rPr>
        <w:t>“</w:t>
      </w:r>
      <w:r w:rsidRPr="00DB15D7">
        <w:rPr>
          <w:rFonts w:ascii="Times New Roman" w:hAnsi="Times New Roman" w:cs="Times New Roman"/>
          <w:sz w:val="24"/>
          <w:szCs w:val="24"/>
        </w:rPr>
        <w:t xml:space="preserve">Kyrgyz Republic Air Quality </w:t>
      </w:r>
      <w:r>
        <w:rPr>
          <w:rFonts w:ascii="Times New Roman" w:hAnsi="Times New Roman" w:cs="Times New Roman"/>
          <w:sz w:val="24"/>
          <w:szCs w:val="24"/>
        </w:rPr>
        <w:t>Improvement” project</w:t>
      </w:r>
      <w:r w:rsidRPr="00DB15D7">
        <w:rPr>
          <w:rFonts w:ascii="Times New Roman" w:hAnsi="Times New Roman" w:cs="Times New Roman"/>
          <w:sz w:val="24"/>
          <w:szCs w:val="24"/>
        </w:rPr>
        <w:t xml:space="preserve"> </w:t>
      </w:r>
      <w:bookmarkEnd w:id="0"/>
      <w:r w:rsidRPr="00DB15D7">
        <w:rPr>
          <w:rFonts w:ascii="Times New Roman" w:hAnsi="Times New Roman" w:cs="Times New Roman"/>
          <w:bCs/>
          <w:sz w:val="24"/>
          <w:szCs w:val="24"/>
        </w:rPr>
        <w:t xml:space="preserve">- </w:t>
      </w:r>
      <w:r w:rsidRPr="00DB15D7">
        <w:rPr>
          <w:rFonts w:ascii="Times New Roman" w:hAnsi="Times New Roman" w:cs="Times New Roman"/>
          <w:sz w:val="24"/>
          <w:szCs w:val="24"/>
          <w:lang w:val="en-US"/>
        </w:rPr>
        <w:t xml:space="preserve">P </w:t>
      </w:r>
      <w:r w:rsidRPr="00DB15D7">
        <w:rPr>
          <w:rFonts w:ascii="Times New Roman" w:hAnsi="Times New Roman" w:cs="Times New Roman"/>
          <w:sz w:val="24"/>
          <w:szCs w:val="24"/>
        </w:rPr>
        <w:t>177 467</w:t>
      </w:r>
    </w:p>
    <w:p w14:paraId="04519C54" w14:textId="733BD4D6" w:rsidR="00D63FF3" w:rsidRPr="00DB15D7" w:rsidRDefault="00B87BE5" w:rsidP="00D63FF3">
      <w:pPr>
        <w:spacing w:after="0" w:line="240" w:lineRule="auto"/>
        <w:jc w:val="both"/>
        <w:rPr>
          <w:rFonts w:ascii="Times New Roman" w:hAnsi="Times New Roman" w:cs="Times New Roman"/>
          <w:sz w:val="24"/>
          <w:szCs w:val="24"/>
        </w:rPr>
      </w:pPr>
      <w:r w:rsidRPr="00B87BE5">
        <w:rPr>
          <w:rFonts w:ascii="Times New Roman" w:hAnsi="Times New Roman" w:cs="Times New Roman"/>
          <w:b/>
          <w:sz w:val="24"/>
          <w:szCs w:val="24"/>
        </w:rPr>
        <w:t>Title of the Assignment</w:t>
      </w:r>
      <w:r w:rsidR="00D63FF3" w:rsidRPr="00DB15D7">
        <w:rPr>
          <w:rFonts w:ascii="Times New Roman" w:hAnsi="Times New Roman" w:cs="Times New Roman"/>
          <w:b/>
          <w:sz w:val="24"/>
          <w:szCs w:val="24"/>
        </w:rPr>
        <w:t xml:space="preserve">: </w:t>
      </w:r>
      <w:r w:rsidR="00D63FF3" w:rsidRPr="00DB15D7">
        <w:rPr>
          <w:rFonts w:ascii="Times New Roman" w:hAnsi="Times New Roman" w:cs="Times New Roman"/>
          <w:sz w:val="24"/>
          <w:szCs w:val="24"/>
        </w:rPr>
        <w:t>preparation of design and estimate documentation (DED) and author's supervision of the construction of an air pollution analysis laboratory and a data processing center (DPC)</w:t>
      </w:r>
    </w:p>
    <w:p w14:paraId="49E6FA0A" w14:textId="77777777" w:rsidR="00D63FF3" w:rsidRPr="00DB15D7" w:rsidRDefault="00D63FF3" w:rsidP="00D63FF3">
      <w:pPr>
        <w:spacing w:after="0" w:line="240" w:lineRule="auto"/>
        <w:jc w:val="both"/>
        <w:rPr>
          <w:rFonts w:ascii="Times New Roman" w:hAnsi="Times New Roman" w:cs="Times New Roman"/>
          <w:sz w:val="24"/>
          <w:szCs w:val="24"/>
        </w:rPr>
      </w:pPr>
      <w:r w:rsidRPr="00DB15D7">
        <w:rPr>
          <w:rFonts w:ascii="Times New Roman" w:hAnsi="Times New Roman" w:cs="Times New Roman"/>
          <w:b/>
          <w:sz w:val="24"/>
          <w:szCs w:val="24"/>
        </w:rPr>
        <w:t xml:space="preserve">Reference No. </w:t>
      </w:r>
      <w:r w:rsidRPr="00DB15D7">
        <w:rPr>
          <w:rFonts w:ascii="Times New Roman" w:hAnsi="Times New Roman" w:cs="Times New Roman"/>
          <w:sz w:val="24"/>
          <w:szCs w:val="24"/>
        </w:rPr>
        <w:t xml:space="preserve">(according to the Procurement Plan): </w:t>
      </w:r>
      <w:r w:rsidRPr="00DB15D7">
        <w:rPr>
          <w:rFonts w:ascii="Times New Roman" w:hAnsi="Times New Roman" w:cs="Times New Roman"/>
          <w:sz w:val="24"/>
          <w:szCs w:val="24"/>
          <w:lang w:val="en-US"/>
        </w:rPr>
        <w:t xml:space="preserve">AQIP </w:t>
      </w:r>
      <w:r w:rsidRPr="00DB15D7">
        <w:rPr>
          <w:rFonts w:ascii="Times New Roman" w:hAnsi="Times New Roman" w:cs="Times New Roman"/>
          <w:sz w:val="24"/>
          <w:szCs w:val="24"/>
        </w:rPr>
        <w:t xml:space="preserve">/1.2/ </w:t>
      </w:r>
      <w:r w:rsidRPr="00DB15D7">
        <w:rPr>
          <w:rFonts w:ascii="Times New Roman" w:hAnsi="Times New Roman" w:cs="Times New Roman"/>
          <w:sz w:val="24"/>
          <w:szCs w:val="24"/>
          <w:lang w:val="en-US"/>
        </w:rPr>
        <w:t xml:space="preserve">CQS </w:t>
      </w:r>
      <w:r w:rsidRPr="00DB15D7">
        <w:rPr>
          <w:rFonts w:ascii="Times New Roman" w:hAnsi="Times New Roman" w:cs="Times New Roman"/>
          <w:sz w:val="24"/>
          <w:szCs w:val="24"/>
        </w:rPr>
        <w:t xml:space="preserve">/ </w:t>
      </w:r>
      <w:r w:rsidRPr="00DB15D7">
        <w:rPr>
          <w:rFonts w:ascii="Times New Roman" w:hAnsi="Times New Roman" w:cs="Times New Roman"/>
          <w:sz w:val="24"/>
          <w:szCs w:val="24"/>
          <w:lang w:val="en-US"/>
        </w:rPr>
        <w:t xml:space="preserve">N </w:t>
      </w:r>
      <w:r w:rsidRPr="00DB15D7">
        <w:rPr>
          <w:rFonts w:ascii="Times New Roman" w:hAnsi="Times New Roman" w:cs="Times New Roman"/>
          <w:sz w:val="24"/>
          <w:szCs w:val="24"/>
        </w:rPr>
        <w:t>3-2024</w:t>
      </w:r>
    </w:p>
    <w:p w14:paraId="3D131BF6" w14:textId="77777777" w:rsidR="00D63FF3" w:rsidRPr="00DB15D7" w:rsidRDefault="00D63FF3" w:rsidP="00D63FF3">
      <w:pPr>
        <w:spacing w:after="0" w:line="240" w:lineRule="auto"/>
        <w:jc w:val="both"/>
        <w:rPr>
          <w:rFonts w:ascii="Times New Roman" w:hAnsi="Times New Roman" w:cs="Times New Roman"/>
          <w:sz w:val="24"/>
          <w:szCs w:val="24"/>
        </w:rPr>
      </w:pPr>
    </w:p>
    <w:p w14:paraId="21248D67" w14:textId="53A7BD7F" w:rsidR="00D63FF3" w:rsidRPr="00DB15D7" w:rsidRDefault="00D63FF3" w:rsidP="00D63FF3">
      <w:pPr>
        <w:spacing w:after="120" w:line="240" w:lineRule="auto"/>
        <w:ind w:firstLine="708"/>
        <w:jc w:val="both"/>
        <w:rPr>
          <w:rFonts w:ascii="Times New Roman" w:eastAsia="Times New Roman" w:hAnsi="Times New Roman" w:cs="Times New Roman"/>
          <w:bCs/>
          <w:kern w:val="24"/>
          <w:sz w:val="24"/>
          <w:szCs w:val="24"/>
        </w:rPr>
      </w:pPr>
      <w:r w:rsidRPr="00DB15D7">
        <w:rPr>
          <w:rFonts w:ascii="Times New Roman" w:eastAsia="Times New Roman" w:hAnsi="Times New Roman" w:cs="Times New Roman"/>
          <w:bCs/>
          <w:kern w:val="24"/>
          <w:sz w:val="24"/>
          <w:szCs w:val="24"/>
        </w:rPr>
        <w:t xml:space="preserve">The Government of the Kyrgyz Republic has received funding from the World Bank to cover the costs of the </w:t>
      </w:r>
      <w:r w:rsidRPr="00847146">
        <w:rPr>
          <w:rFonts w:ascii="Times New Roman" w:eastAsia="Times New Roman" w:hAnsi="Times New Roman" w:cs="Times New Roman"/>
          <w:bCs/>
          <w:kern w:val="24"/>
          <w:sz w:val="24"/>
          <w:szCs w:val="24"/>
        </w:rPr>
        <w:t xml:space="preserve">" Kyrgyz Republic Air Quality Improvement" </w:t>
      </w:r>
      <w:r w:rsidRPr="00DB15D7">
        <w:rPr>
          <w:rFonts w:ascii="Times New Roman" w:eastAsia="Times New Roman" w:hAnsi="Times New Roman" w:cs="Times New Roman"/>
          <w:bCs/>
          <w:kern w:val="24"/>
          <w:sz w:val="24"/>
          <w:szCs w:val="24"/>
        </w:rPr>
        <w:t>project and intends to use part of the funds for consulting services.</w:t>
      </w:r>
    </w:p>
    <w:p w14:paraId="12516483" w14:textId="3CF6BC1B" w:rsidR="00D63FF3" w:rsidRPr="00DB15D7" w:rsidRDefault="00D63FF3" w:rsidP="00D63FF3">
      <w:pPr>
        <w:tabs>
          <w:tab w:val="left" w:pos="360"/>
        </w:tabs>
        <w:spacing w:after="0" w:line="240" w:lineRule="auto"/>
        <w:ind w:firstLine="709"/>
        <w:jc w:val="both"/>
        <w:rPr>
          <w:rFonts w:ascii="Times New Roman" w:eastAsia="Times New Roman" w:hAnsi="Times New Roman" w:cs="Times New Roman"/>
          <w:bCs/>
          <w:sz w:val="24"/>
          <w:szCs w:val="24"/>
          <w:lang w:eastAsia="x-none"/>
        </w:rPr>
      </w:pPr>
      <w:r w:rsidRPr="00DB15D7">
        <w:rPr>
          <w:rFonts w:ascii="Times New Roman" w:eastAsia="Times New Roman" w:hAnsi="Times New Roman" w:cs="Times New Roman"/>
          <w:sz w:val="24"/>
          <w:szCs w:val="24"/>
        </w:rPr>
        <w:t xml:space="preserve">The consulting services </w:t>
      </w:r>
      <w:r w:rsidRPr="00DB15D7">
        <w:rPr>
          <w:rFonts w:ascii="Times New Roman" w:eastAsia="Times New Roman" w:hAnsi="Times New Roman" w:cs="Times New Roman"/>
          <w:bCs/>
          <w:sz w:val="24"/>
          <w:szCs w:val="24"/>
          <w:lang w:eastAsia="x-none"/>
        </w:rPr>
        <w:t xml:space="preserve">for this assignment include the development of a complete set of design and estimate documentation for the construction of a modern laboratory and data </w:t>
      </w:r>
      <w:r w:rsidR="000D49D1">
        <w:rPr>
          <w:rFonts w:ascii="Times New Roman" w:eastAsia="Times New Roman" w:hAnsi="Times New Roman" w:cs="Times New Roman"/>
          <w:bCs/>
          <w:sz w:val="24"/>
          <w:szCs w:val="24"/>
          <w:lang w:eastAsia="x-none"/>
        </w:rPr>
        <w:t xml:space="preserve">processing </w:t>
      </w:r>
      <w:r w:rsidRPr="00DB15D7">
        <w:rPr>
          <w:rFonts w:ascii="Times New Roman" w:eastAsia="Times New Roman" w:hAnsi="Times New Roman" w:cs="Times New Roman"/>
          <w:bCs/>
          <w:sz w:val="24"/>
          <w:szCs w:val="24"/>
          <w:lang w:eastAsia="x-none"/>
        </w:rPr>
        <w:t xml:space="preserve">center for the Department of Environmental Monitoring, the location of which was determined by the </w:t>
      </w:r>
      <w:r w:rsidR="00701D12" w:rsidRPr="00701D12">
        <w:rPr>
          <w:rFonts w:ascii="Times New Roman" w:eastAsia="Times New Roman" w:hAnsi="Times New Roman" w:cs="Times New Roman"/>
          <w:bCs/>
          <w:sz w:val="24"/>
          <w:szCs w:val="24"/>
          <w:lang w:eastAsia="x-none"/>
        </w:rPr>
        <w:t>Ministry of Natural Resources, Ecology and Technical Supervision of the Kyrgyz Republic</w:t>
      </w:r>
      <w:r w:rsidRPr="00DB15D7">
        <w:rPr>
          <w:rFonts w:ascii="Times New Roman" w:eastAsia="Times New Roman" w:hAnsi="Times New Roman" w:cs="Times New Roman"/>
          <w:bCs/>
          <w:sz w:val="24"/>
          <w:szCs w:val="24"/>
          <w:lang w:eastAsia="x-none"/>
        </w:rPr>
        <w:t xml:space="preserve"> and the implementation of author's supervision during construction and installation works (CIW).</w:t>
      </w:r>
    </w:p>
    <w:p w14:paraId="1B913BFC" w14:textId="0E6C722D" w:rsidR="00C606D8" w:rsidRDefault="00C606D8" w:rsidP="005974F5">
      <w:pPr>
        <w:tabs>
          <w:tab w:val="left" w:pos="360"/>
        </w:tabs>
        <w:spacing w:after="0" w:line="240" w:lineRule="auto"/>
        <w:ind w:firstLine="709"/>
        <w:jc w:val="both"/>
        <w:rPr>
          <w:rFonts w:ascii="Times New Roman" w:eastAsia="Times New Roman" w:hAnsi="Times New Roman" w:cs="Times New Roman"/>
          <w:bCs/>
          <w:kern w:val="24"/>
          <w:sz w:val="24"/>
          <w:szCs w:val="24"/>
          <w:lang w:val="en-US"/>
        </w:rPr>
      </w:pPr>
      <w:r w:rsidRPr="00DB15D7">
        <w:rPr>
          <w:rFonts w:ascii="Times New Roman" w:eastAsia="Times New Roman" w:hAnsi="Times New Roman" w:cs="Times New Roman"/>
          <w:bCs/>
          <w:kern w:val="24"/>
          <w:sz w:val="24"/>
          <w:szCs w:val="24"/>
        </w:rPr>
        <w:t>The</w:t>
      </w:r>
      <w:r w:rsidR="00CF740F">
        <w:rPr>
          <w:rFonts w:ascii="Times New Roman" w:eastAsia="Times New Roman" w:hAnsi="Times New Roman" w:cs="Times New Roman"/>
          <w:bCs/>
          <w:kern w:val="24"/>
          <w:sz w:val="24"/>
          <w:szCs w:val="24"/>
          <w:lang w:val="en-US"/>
        </w:rPr>
        <w:t xml:space="preserve"> </w:t>
      </w:r>
      <w:r w:rsidR="00CF740F" w:rsidRPr="00CF740F">
        <w:rPr>
          <w:rFonts w:ascii="Times New Roman" w:eastAsia="Times New Roman" w:hAnsi="Times New Roman" w:cs="Times New Roman"/>
          <w:bCs/>
          <w:kern w:val="24"/>
          <w:sz w:val="24"/>
          <w:szCs w:val="24"/>
        </w:rPr>
        <w:t xml:space="preserve">Ministry of Natural Resources, Ecology and Technical Supervision of the Kyrgyz Republic hereby invites eligible consulting companies ("Consultants") to express their interest in providing the above-mentioned </w:t>
      </w:r>
      <w:r w:rsidR="00CF740F">
        <w:rPr>
          <w:rFonts w:ascii="Times New Roman" w:eastAsia="Times New Roman" w:hAnsi="Times New Roman" w:cs="Times New Roman"/>
          <w:bCs/>
          <w:kern w:val="24"/>
          <w:sz w:val="24"/>
          <w:szCs w:val="24"/>
        </w:rPr>
        <w:t>S</w:t>
      </w:r>
      <w:r w:rsidR="00CF740F" w:rsidRPr="00CF740F">
        <w:rPr>
          <w:rFonts w:ascii="Times New Roman" w:eastAsia="Times New Roman" w:hAnsi="Times New Roman" w:cs="Times New Roman"/>
          <w:bCs/>
          <w:kern w:val="24"/>
          <w:sz w:val="24"/>
          <w:szCs w:val="24"/>
        </w:rPr>
        <w:t>ervices. Interested Consultants are required to submit information demonstrating their qualifications and relevant experience required to perform the requested Services</w:t>
      </w:r>
      <w:r w:rsidR="00D63FF3" w:rsidRPr="00D63FF3">
        <w:rPr>
          <w:rFonts w:ascii="Times New Roman" w:eastAsia="Times New Roman" w:hAnsi="Times New Roman" w:cs="Times New Roman"/>
          <w:bCs/>
          <w:kern w:val="24"/>
          <w:sz w:val="24"/>
          <w:szCs w:val="24"/>
        </w:rPr>
        <w:t>.</w:t>
      </w:r>
      <w:r w:rsidR="00D63FF3" w:rsidRPr="00D63FF3">
        <w:rPr>
          <w:rFonts w:ascii="Times New Roman" w:eastAsia="Times New Roman" w:hAnsi="Times New Roman" w:cs="Times New Roman"/>
          <w:bCs/>
          <w:kern w:val="24"/>
          <w:sz w:val="24"/>
          <w:szCs w:val="24"/>
          <w:lang w:val="en-US"/>
        </w:rPr>
        <w:t xml:space="preserve"> </w:t>
      </w:r>
    </w:p>
    <w:p w14:paraId="4EFC022F" w14:textId="77777777" w:rsidR="00CF740F" w:rsidRPr="00D63FF3" w:rsidRDefault="00CF740F" w:rsidP="005974F5">
      <w:pPr>
        <w:tabs>
          <w:tab w:val="left" w:pos="360"/>
        </w:tabs>
        <w:spacing w:after="0" w:line="240" w:lineRule="auto"/>
        <w:ind w:firstLine="709"/>
        <w:jc w:val="both"/>
        <w:rPr>
          <w:rFonts w:ascii="Times New Roman" w:eastAsia="Times New Roman" w:hAnsi="Times New Roman" w:cs="Times New Roman"/>
          <w:bCs/>
          <w:kern w:val="24"/>
          <w:sz w:val="24"/>
          <w:szCs w:val="24"/>
          <w:lang w:val="en-US"/>
        </w:rPr>
      </w:pPr>
    </w:p>
    <w:p w14:paraId="44BC1374" w14:textId="0FDD75EF" w:rsidR="001A00DE" w:rsidRPr="001A00DE" w:rsidRDefault="001A00DE" w:rsidP="001A00DE">
      <w:pPr>
        <w:ind w:firstLine="709"/>
        <w:jc w:val="both"/>
        <w:rPr>
          <w:rFonts w:ascii="Times New Roman" w:hAnsi="Times New Roman" w:cs="Times New Roman"/>
          <w:sz w:val="24"/>
          <w:szCs w:val="24"/>
          <w:lang w:val="ru-RU"/>
        </w:rPr>
      </w:pPr>
      <w:r w:rsidRPr="001A00DE">
        <w:rPr>
          <w:rFonts w:ascii="Times New Roman" w:hAnsi="Times New Roman" w:cs="Times New Roman"/>
          <w:sz w:val="24"/>
          <w:szCs w:val="24"/>
        </w:rPr>
        <w:t xml:space="preserve">Consulting </w:t>
      </w:r>
      <w:r w:rsidR="00701D12">
        <w:rPr>
          <w:rFonts w:ascii="Times New Roman" w:hAnsi="Times New Roman" w:cs="Times New Roman"/>
          <w:sz w:val="24"/>
          <w:szCs w:val="24"/>
          <w:lang w:val="en-US"/>
        </w:rPr>
        <w:t xml:space="preserve">companies </w:t>
      </w:r>
      <w:r w:rsidRPr="001A00DE">
        <w:rPr>
          <w:rFonts w:ascii="Times New Roman" w:hAnsi="Times New Roman" w:cs="Times New Roman"/>
          <w:sz w:val="24"/>
          <w:szCs w:val="24"/>
        </w:rPr>
        <w:t>must have</w:t>
      </w:r>
      <w:r>
        <w:rPr>
          <w:rFonts w:ascii="Times New Roman" w:hAnsi="Times New Roman" w:cs="Times New Roman"/>
          <w:sz w:val="24"/>
          <w:szCs w:val="24"/>
          <w:lang w:val="ru-RU"/>
        </w:rPr>
        <w:t>:</w:t>
      </w:r>
    </w:p>
    <w:p w14:paraId="7E4321B4" w14:textId="6493C894" w:rsidR="001A00DE" w:rsidRPr="001A00DE" w:rsidRDefault="001A00DE" w:rsidP="001A00DE">
      <w:pPr>
        <w:pStyle w:val="a4"/>
        <w:numPr>
          <w:ilvl w:val="0"/>
          <w:numId w:val="5"/>
        </w:numPr>
        <w:jc w:val="both"/>
        <w:rPr>
          <w:sz w:val="24"/>
          <w:szCs w:val="24"/>
        </w:rPr>
      </w:pPr>
      <w:r w:rsidRPr="001A00DE">
        <w:rPr>
          <w:sz w:val="24"/>
          <w:szCs w:val="24"/>
        </w:rPr>
        <w:t>At least 7 years of general experience in the field of design of buildings and structures and author's supervision;</w:t>
      </w:r>
    </w:p>
    <w:p w14:paraId="7070EB0D" w14:textId="1B9F2A05" w:rsidR="001A00DE" w:rsidRPr="001A00DE" w:rsidRDefault="001A00DE" w:rsidP="001A00DE">
      <w:pPr>
        <w:pStyle w:val="a4"/>
        <w:numPr>
          <w:ilvl w:val="0"/>
          <w:numId w:val="5"/>
        </w:numPr>
        <w:jc w:val="both"/>
        <w:rPr>
          <w:sz w:val="24"/>
          <w:szCs w:val="24"/>
        </w:rPr>
      </w:pPr>
      <w:r w:rsidRPr="001A00DE">
        <w:rPr>
          <w:sz w:val="24"/>
          <w:szCs w:val="24"/>
        </w:rPr>
        <w:t>Experience in at least 2 projects for the preparation of DED for the construction of new public buildings and laboratory design in the last 5 years is an advantage;</w:t>
      </w:r>
    </w:p>
    <w:p w14:paraId="254FF426" w14:textId="10A116E9" w:rsidR="001A00DE" w:rsidRPr="00FE59CB" w:rsidRDefault="001A00DE" w:rsidP="00FE59CB">
      <w:pPr>
        <w:pStyle w:val="a4"/>
        <w:numPr>
          <w:ilvl w:val="0"/>
          <w:numId w:val="5"/>
        </w:numPr>
        <w:jc w:val="both"/>
        <w:rPr>
          <w:sz w:val="24"/>
          <w:szCs w:val="24"/>
          <w:lang w:val="en-US"/>
        </w:rPr>
      </w:pPr>
      <w:r w:rsidRPr="001A00DE">
        <w:rPr>
          <w:sz w:val="24"/>
          <w:szCs w:val="24"/>
        </w:rPr>
        <w:t xml:space="preserve"> </w:t>
      </w:r>
      <w:r w:rsidR="00404BA9" w:rsidRPr="00404BA9">
        <w:rPr>
          <w:sz w:val="24"/>
          <w:szCs w:val="24"/>
        </w:rPr>
        <w:t xml:space="preserve">Possession of a valid license for the development of design and estimate documentation (DED) of no less than the II (second) level of responsibility and a license for conducting engineering and geological surveys of no less than the II (second) level of responsibility, both recognized in the Kyrgyz </w:t>
      </w:r>
      <w:r w:rsidRPr="001A00DE">
        <w:rPr>
          <w:sz w:val="24"/>
          <w:szCs w:val="24"/>
        </w:rPr>
        <w:t>Republic.</w:t>
      </w:r>
    </w:p>
    <w:p w14:paraId="33487F2F" w14:textId="77777777" w:rsidR="00FE59CB" w:rsidRPr="00FE59CB" w:rsidRDefault="00FE59CB" w:rsidP="00FE59CB">
      <w:pPr>
        <w:pStyle w:val="a4"/>
        <w:jc w:val="both"/>
        <w:rPr>
          <w:sz w:val="24"/>
          <w:szCs w:val="24"/>
          <w:lang w:val="en-US"/>
        </w:rPr>
      </w:pPr>
    </w:p>
    <w:p w14:paraId="5B4CB409" w14:textId="52C6A970" w:rsidR="00027F82" w:rsidRPr="00DB15D7" w:rsidRDefault="00FE59CB" w:rsidP="00DB7C8E">
      <w:pPr>
        <w:ind w:firstLine="709"/>
        <w:jc w:val="both"/>
        <w:rPr>
          <w:rFonts w:ascii="Times New Roman" w:eastAsia="Times New Roman" w:hAnsi="Times New Roman" w:cs="Times New Roman"/>
          <w:sz w:val="24"/>
          <w:szCs w:val="24"/>
        </w:rPr>
      </w:pPr>
      <w:r w:rsidRPr="00FE59CB">
        <w:rPr>
          <w:rFonts w:ascii="Times New Roman" w:eastAsia="Times New Roman" w:hAnsi="Times New Roman" w:cs="Times New Roman"/>
          <w:sz w:val="24"/>
          <w:szCs w:val="24"/>
        </w:rPr>
        <w:t xml:space="preserve">Foreign </w:t>
      </w:r>
      <w:r w:rsidR="00404BA9">
        <w:rPr>
          <w:rFonts w:ascii="Times New Roman" w:eastAsia="Times New Roman" w:hAnsi="Times New Roman" w:cs="Times New Roman"/>
          <w:sz w:val="24"/>
          <w:szCs w:val="24"/>
        </w:rPr>
        <w:t>companies</w:t>
      </w:r>
      <w:r w:rsidRPr="00FE59CB">
        <w:rPr>
          <w:rFonts w:ascii="Times New Roman" w:eastAsia="Times New Roman" w:hAnsi="Times New Roman" w:cs="Times New Roman"/>
          <w:sz w:val="24"/>
          <w:szCs w:val="24"/>
        </w:rPr>
        <w:t xml:space="preserve"> and joint ventures (consortium) are encouraged to submit an </w:t>
      </w:r>
      <w:r w:rsidR="00CF740F">
        <w:rPr>
          <w:rFonts w:ascii="Times New Roman" w:eastAsia="Times New Roman" w:hAnsi="Times New Roman" w:cs="Times New Roman"/>
          <w:sz w:val="24"/>
          <w:szCs w:val="24"/>
        </w:rPr>
        <w:t>E</w:t>
      </w:r>
      <w:r w:rsidRPr="00FE59CB">
        <w:rPr>
          <w:rFonts w:ascii="Times New Roman" w:eastAsia="Times New Roman" w:hAnsi="Times New Roman" w:cs="Times New Roman"/>
          <w:sz w:val="24"/>
          <w:szCs w:val="24"/>
        </w:rPr>
        <w:t>xpression of interest and should be advised that the successful consultant/joint venture must have the necessary licences to carry out the contract</w:t>
      </w:r>
      <w:r w:rsidR="00027F82" w:rsidRPr="00DB15D7">
        <w:rPr>
          <w:rFonts w:ascii="Times New Roman" w:eastAsia="Times New Roman" w:hAnsi="Times New Roman" w:cs="Times New Roman"/>
          <w:sz w:val="24"/>
          <w:szCs w:val="24"/>
        </w:rPr>
        <w:t>.</w:t>
      </w:r>
    </w:p>
    <w:p w14:paraId="39863C64" w14:textId="56741505" w:rsidR="0011300F" w:rsidRPr="00DB15D7" w:rsidRDefault="00FE59CB" w:rsidP="00B2422E">
      <w:pPr>
        <w:spacing w:after="120" w:line="240" w:lineRule="auto"/>
        <w:ind w:firstLine="360"/>
        <w:jc w:val="both"/>
        <w:rPr>
          <w:rFonts w:ascii="Times New Roman" w:hAnsi="Times New Roman" w:cs="Times New Roman"/>
          <w:sz w:val="24"/>
          <w:szCs w:val="24"/>
        </w:rPr>
      </w:pPr>
      <w:r w:rsidRPr="00FE59CB">
        <w:rPr>
          <w:rFonts w:ascii="Times New Roman" w:hAnsi="Times New Roman" w:cs="Times New Roman"/>
          <w:sz w:val="24"/>
          <w:szCs w:val="24"/>
        </w:rPr>
        <w:t>Interested consultants are requested to refer to paragraphs 3.16 and 3.17 of the World Bank Procurement Rules for Investment Project Financing Borrowers, November 2020, which set out the World Bank's conflict of interest policy. Consultants may associate with other firms in the form of a joint venture or subconsultancy to enhance their qualifications</w:t>
      </w:r>
      <w:r w:rsidR="0011300F" w:rsidRPr="00DB15D7">
        <w:rPr>
          <w:rFonts w:ascii="Times New Roman" w:hAnsi="Times New Roman" w:cs="Times New Roman"/>
          <w:sz w:val="24"/>
          <w:szCs w:val="24"/>
        </w:rPr>
        <w:t>.</w:t>
      </w:r>
    </w:p>
    <w:p w14:paraId="6DC793A1" w14:textId="196298F9" w:rsidR="00CC1793" w:rsidRPr="00DB15D7" w:rsidRDefault="00DF4C0F" w:rsidP="00CC1793">
      <w:pPr>
        <w:spacing w:after="0" w:line="240" w:lineRule="auto"/>
        <w:ind w:firstLine="708"/>
        <w:jc w:val="both"/>
        <w:rPr>
          <w:rFonts w:ascii="Times New Roman" w:hAnsi="Times New Roman" w:cs="Times New Roman"/>
          <w:sz w:val="24"/>
          <w:szCs w:val="24"/>
        </w:rPr>
      </w:pPr>
      <w:r w:rsidRPr="00DB15D7">
        <w:rPr>
          <w:rFonts w:ascii="Times New Roman" w:hAnsi="Times New Roman" w:cs="Times New Roman"/>
          <w:sz w:val="24"/>
          <w:szCs w:val="24"/>
        </w:rPr>
        <w:t>The</w:t>
      </w:r>
      <w:r w:rsidR="00FE59CB" w:rsidRPr="00FE59CB">
        <w:rPr>
          <w:rFonts w:ascii="Times New Roman" w:hAnsi="Times New Roman" w:cs="Times New Roman"/>
          <w:sz w:val="24"/>
          <w:szCs w:val="24"/>
          <w:lang w:val="en-US"/>
        </w:rPr>
        <w:t xml:space="preserve"> </w:t>
      </w:r>
      <w:r w:rsidR="00FE59CB" w:rsidRPr="00FE59CB">
        <w:rPr>
          <w:rFonts w:ascii="Times New Roman" w:hAnsi="Times New Roman" w:cs="Times New Roman"/>
          <w:sz w:val="24"/>
          <w:szCs w:val="24"/>
        </w:rPr>
        <w:t>Consultant will be selected using the Qualification Based Selection (QBS) procedure set out in the said Procurement Regulations</w:t>
      </w:r>
      <w:r w:rsidRPr="00DB15D7">
        <w:rPr>
          <w:rFonts w:ascii="Times New Roman" w:hAnsi="Times New Roman" w:cs="Times New Roman"/>
          <w:sz w:val="24"/>
          <w:szCs w:val="24"/>
        </w:rPr>
        <w:t>.</w:t>
      </w:r>
    </w:p>
    <w:p w14:paraId="1C777662" w14:textId="34BFB321" w:rsidR="00DF4C0F" w:rsidRPr="00B87BE5" w:rsidRDefault="001273BB" w:rsidP="00DB7C8E">
      <w:pPr>
        <w:spacing w:after="0" w:line="240" w:lineRule="auto"/>
        <w:ind w:firstLine="709"/>
        <w:jc w:val="both"/>
        <w:rPr>
          <w:rFonts w:ascii="Times New Roman" w:hAnsi="Times New Roman" w:cs="Times New Roman"/>
          <w:sz w:val="24"/>
          <w:szCs w:val="24"/>
          <w:lang w:val="en-US"/>
        </w:rPr>
      </w:pPr>
      <w:r w:rsidRPr="001273BB">
        <w:rPr>
          <w:rFonts w:ascii="Times New Roman" w:eastAsia="Times New Roman" w:hAnsi="Times New Roman" w:cs="Times New Roman"/>
          <w:sz w:val="24"/>
          <w:szCs w:val="24"/>
          <w:lang w:eastAsia="ru-RU"/>
        </w:rPr>
        <w:t xml:space="preserve">Additional information on qualification requirements and the Terms of Reference can be found at https://mnr.gov.kg. Further details can be obtained at the address below during business hours from 9:00 to 18:00, Monday to </w:t>
      </w:r>
      <w:r w:rsidR="00DF4C0F" w:rsidRPr="00DB15D7">
        <w:rPr>
          <w:rFonts w:ascii="Times New Roman" w:hAnsi="Times New Roman" w:cs="Times New Roman"/>
          <w:sz w:val="24"/>
          <w:szCs w:val="24"/>
        </w:rPr>
        <w:t>Friday.</w:t>
      </w:r>
    </w:p>
    <w:p w14:paraId="1F61371B" w14:textId="4FA287A1" w:rsidR="0011300F" w:rsidRPr="00404BA9" w:rsidRDefault="001273BB" w:rsidP="001273BB">
      <w:pPr>
        <w:spacing w:after="0" w:line="240" w:lineRule="auto"/>
        <w:ind w:firstLine="709"/>
        <w:jc w:val="both"/>
        <w:rPr>
          <w:rFonts w:ascii="Times New Roman" w:hAnsi="Times New Roman" w:cs="Times New Roman"/>
          <w:sz w:val="24"/>
          <w:szCs w:val="24"/>
          <w:lang w:val="en-US"/>
        </w:rPr>
      </w:pPr>
      <w:r w:rsidRPr="001273BB">
        <w:rPr>
          <w:rFonts w:ascii="Times New Roman" w:hAnsi="Times New Roman" w:cs="Times New Roman"/>
          <w:sz w:val="24"/>
          <w:szCs w:val="24"/>
          <w:lang w:val="en-US"/>
        </w:rPr>
        <w:t xml:space="preserve">Expressions of Interest in English or Russian </w:t>
      </w:r>
      <w:r w:rsidR="00404BA9">
        <w:rPr>
          <w:rFonts w:ascii="Times New Roman" w:hAnsi="Times New Roman" w:cs="Times New Roman"/>
          <w:sz w:val="24"/>
          <w:szCs w:val="24"/>
          <w:lang w:val="en-US"/>
        </w:rPr>
        <w:t xml:space="preserve">languages </w:t>
      </w:r>
      <w:r w:rsidRPr="001273BB">
        <w:rPr>
          <w:rFonts w:ascii="Times New Roman" w:hAnsi="Times New Roman" w:cs="Times New Roman"/>
          <w:sz w:val="24"/>
          <w:szCs w:val="24"/>
          <w:lang w:val="en-US"/>
        </w:rPr>
        <w:t>must be submitted (in person, by mail</w:t>
      </w:r>
      <w:r w:rsidR="00404BA9">
        <w:rPr>
          <w:rFonts w:ascii="Times New Roman" w:hAnsi="Times New Roman" w:cs="Times New Roman"/>
          <w:sz w:val="24"/>
          <w:szCs w:val="24"/>
          <w:lang w:val="en-US"/>
        </w:rPr>
        <w:t xml:space="preserve"> </w:t>
      </w:r>
      <w:r w:rsidRPr="001273BB">
        <w:rPr>
          <w:rFonts w:ascii="Times New Roman" w:hAnsi="Times New Roman" w:cs="Times New Roman"/>
          <w:sz w:val="24"/>
          <w:szCs w:val="24"/>
          <w:lang w:val="en-US"/>
        </w:rPr>
        <w:t xml:space="preserve">or email) to the address below </w:t>
      </w:r>
      <w:r w:rsidRPr="001273BB">
        <w:rPr>
          <w:rFonts w:ascii="Times New Roman" w:hAnsi="Times New Roman" w:cs="Times New Roman"/>
          <w:b/>
          <w:bCs/>
          <w:sz w:val="24"/>
          <w:szCs w:val="24"/>
          <w:lang w:val="en-US"/>
        </w:rPr>
        <w:t>no later than 18:00 Bishkek time on March 24, 2025</w:t>
      </w:r>
      <w:r w:rsidRPr="001273BB">
        <w:rPr>
          <w:rFonts w:ascii="Times New Roman" w:hAnsi="Times New Roman" w:cs="Times New Roman"/>
          <w:sz w:val="24"/>
          <w:szCs w:val="24"/>
          <w:lang w:val="en-US"/>
        </w:rPr>
        <w:t>.</w:t>
      </w:r>
    </w:p>
    <w:p w14:paraId="3DA68FDE" w14:textId="77777777" w:rsidR="001273BB" w:rsidRPr="00404BA9" w:rsidRDefault="001273BB" w:rsidP="001273BB">
      <w:pPr>
        <w:spacing w:after="0" w:line="240" w:lineRule="auto"/>
        <w:ind w:firstLine="709"/>
        <w:jc w:val="both"/>
        <w:rPr>
          <w:rFonts w:ascii="Times New Roman" w:hAnsi="Times New Roman" w:cs="Times New Roman"/>
          <w:sz w:val="24"/>
          <w:szCs w:val="24"/>
          <w:lang w:val="en-US"/>
        </w:rPr>
      </w:pPr>
    </w:p>
    <w:p w14:paraId="54BB1F40" w14:textId="77777777" w:rsidR="00DC2E7F" w:rsidRDefault="00DC2E7F" w:rsidP="001273BB">
      <w:pPr>
        <w:spacing w:after="0" w:line="240" w:lineRule="auto"/>
        <w:rPr>
          <w:rFonts w:ascii="Times New Roman" w:hAnsi="Times New Roman" w:cs="Times New Roman"/>
          <w:sz w:val="24"/>
          <w:szCs w:val="24"/>
        </w:rPr>
      </w:pPr>
    </w:p>
    <w:p w14:paraId="18DFB094" w14:textId="0625019A" w:rsidR="001273BB" w:rsidRPr="001273BB" w:rsidRDefault="001273BB" w:rsidP="001273BB">
      <w:pPr>
        <w:spacing w:after="0" w:line="240" w:lineRule="auto"/>
        <w:rPr>
          <w:rFonts w:ascii="Times New Roman" w:hAnsi="Times New Roman" w:cs="Times New Roman"/>
          <w:sz w:val="24"/>
          <w:szCs w:val="24"/>
        </w:rPr>
      </w:pPr>
      <w:r w:rsidRPr="001273BB">
        <w:rPr>
          <w:rFonts w:ascii="Times New Roman" w:hAnsi="Times New Roman" w:cs="Times New Roman"/>
          <w:sz w:val="24"/>
          <w:szCs w:val="24"/>
        </w:rPr>
        <w:t>Ministry of Natural Resources, Ecology and Technical Supervision of the Kyrgyz Republic</w:t>
      </w:r>
    </w:p>
    <w:p w14:paraId="5885D510" w14:textId="46FB6F53" w:rsidR="001273BB" w:rsidRPr="001273BB" w:rsidRDefault="001273BB" w:rsidP="001273BB">
      <w:pPr>
        <w:spacing w:after="0" w:line="240" w:lineRule="auto"/>
        <w:rPr>
          <w:rFonts w:ascii="Times New Roman" w:hAnsi="Times New Roman" w:cs="Times New Roman"/>
          <w:sz w:val="24"/>
          <w:szCs w:val="24"/>
        </w:rPr>
      </w:pPr>
      <w:r w:rsidRPr="001273BB">
        <w:rPr>
          <w:rFonts w:ascii="Times New Roman" w:hAnsi="Times New Roman" w:cs="Times New Roman"/>
          <w:sz w:val="24"/>
          <w:szCs w:val="24"/>
        </w:rPr>
        <w:t>Gulnara Abdyldaeva, Director of the Air Quality Improvement PIU</w:t>
      </w:r>
    </w:p>
    <w:p w14:paraId="214BA29A" w14:textId="77777777" w:rsidR="001273BB" w:rsidRPr="001273BB" w:rsidRDefault="001273BB" w:rsidP="001273BB">
      <w:pPr>
        <w:spacing w:after="0" w:line="240" w:lineRule="auto"/>
        <w:rPr>
          <w:rFonts w:ascii="Times New Roman" w:hAnsi="Times New Roman" w:cs="Times New Roman"/>
          <w:sz w:val="24"/>
          <w:szCs w:val="24"/>
        </w:rPr>
      </w:pPr>
      <w:r w:rsidRPr="001273BB">
        <w:rPr>
          <w:rFonts w:ascii="Times New Roman" w:hAnsi="Times New Roman" w:cs="Times New Roman"/>
          <w:sz w:val="24"/>
          <w:szCs w:val="24"/>
        </w:rPr>
        <w:t>720001 Bishkek, Blvd. Erkindik 2, Office. 141, 1st floor</w:t>
      </w:r>
    </w:p>
    <w:p w14:paraId="6DA9B4FA" w14:textId="36EAA649" w:rsidR="001273BB" w:rsidRPr="001273BB" w:rsidRDefault="001273BB" w:rsidP="001273BB">
      <w:pPr>
        <w:spacing w:after="0" w:line="240" w:lineRule="auto"/>
        <w:rPr>
          <w:rFonts w:ascii="Times New Roman" w:hAnsi="Times New Roman" w:cs="Times New Roman"/>
          <w:sz w:val="24"/>
          <w:szCs w:val="24"/>
        </w:rPr>
      </w:pPr>
      <w:r w:rsidRPr="001273BB">
        <w:rPr>
          <w:rFonts w:ascii="Times New Roman" w:hAnsi="Times New Roman" w:cs="Times New Roman"/>
          <w:sz w:val="24"/>
          <w:szCs w:val="24"/>
        </w:rPr>
        <w:t>Phone: +996 312 904 040 (ext. 1763)</w:t>
      </w:r>
    </w:p>
    <w:p w14:paraId="2290BC27" w14:textId="77777777" w:rsidR="001273BB" w:rsidRPr="001273BB" w:rsidRDefault="001273BB" w:rsidP="001273BB">
      <w:pPr>
        <w:spacing w:after="0" w:line="240" w:lineRule="auto"/>
        <w:rPr>
          <w:rFonts w:ascii="Times New Roman" w:hAnsi="Times New Roman" w:cs="Times New Roman"/>
          <w:sz w:val="24"/>
          <w:szCs w:val="24"/>
        </w:rPr>
      </w:pPr>
      <w:r w:rsidRPr="001273BB">
        <w:rPr>
          <w:rFonts w:ascii="Times New Roman" w:hAnsi="Times New Roman" w:cs="Times New Roman"/>
          <w:sz w:val="24"/>
          <w:szCs w:val="24"/>
        </w:rPr>
        <w:t>E-mail: airqualitypiu@gmail.com , Cc : aqip.procur@gmail.com</w:t>
      </w:r>
    </w:p>
    <w:p w14:paraId="34122C48" w14:textId="745C848F" w:rsidR="00570EBA" w:rsidRPr="00DB15D7" w:rsidRDefault="001273BB" w:rsidP="001273BB">
      <w:pPr>
        <w:spacing w:after="0" w:line="240" w:lineRule="auto"/>
        <w:rPr>
          <w:rStyle w:val="a3"/>
          <w:rFonts w:ascii="Times New Roman" w:hAnsi="Times New Roman" w:cs="Times New Roman"/>
          <w:color w:val="auto"/>
          <w:sz w:val="24"/>
          <w:szCs w:val="24"/>
        </w:rPr>
      </w:pPr>
      <w:r w:rsidRPr="001273BB">
        <w:rPr>
          <w:rFonts w:ascii="Times New Roman" w:hAnsi="Times New Roman" w:cs="Times New Roman"/>
          <w:sz w:val="24"/>
          <w:szCs w:val="24"/>
        </w:rPr>
        <w:t xml:space="preserve">Website: </w:t>
      </w:r>
      <w:hyperlink r:id="rId6" w:history="1">
        <w:r w:rsidRPr="00767694">
          <w:rPr>
            <w:rStyle w:val="a3"/>
            <w:rFonts w:ascii="Times New Roman" w:hAnsi="Times New Roman" w:cs="Times New Roman"/>
            <w:sz w:val="24"/>
            <w:szCs w:val="24"/>
          </w:rPr>
          <w:t>https://mnr.gov.kg</w:t>
        </w:r>
      </w:hyperlink>
      <w:r>
        <w:rPr>
          <w:rFonts w:ascii="Times New Roman" w:hAnsi="Times New Roman" w:cs="Times New Roman"/>
          <w:sz w:val="24"/>
          <w:szCs w:val="24"/>
        </w:rPr>
        <w:t xml:space="preserve"> </w:t>
      </w:r>
    </w:p>
    <w:p w14:paraId="3839A504" w14:textId="77777777" w:rsidR="00570EBA" w:rsidRPr="00DB15D7" w:rsidRDefault="00570EBA" w:rsidP="00566439">
      <w:pPr>
        <w:spacing w:after="0" w:line="240" w:lineRule="auto"/>
        <w:rPr>
          <w:rStyle w:val="a3"/>
          <w:rFonts w:ascii="Times New Roman" w:hAnsi="Times New Roman" w:cs="Times New Roman"/>
          <w:color w:val="auto"/>
          <w:sz w:val="24"/>
          <w:szCs w:val="24"/>
          <w:u w:val="none"/>
        </w:rPr>
      </w:pPr>
    </w:p>
    <w:sectPr w:rsidR="00570EBA" w:rsidRPr="00DB15D7" w:rsidSect="0011300F">
      <w:pgSz w:w="11906" w:h="16838"/>
      <w:pgMar w:top="1135"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04DB"/>
    <w:multiLevelType w:val="hybridMultilevel"/>
    <w:tmpl w:val="08644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366D2"/>
    <w:multiLevelType w:val="hybridMultilevel"/>
    <w:tmpl w:val="973A0F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B3C1C91"/>
    <w:multiLevelType w:val="hybridMultilevel"/>
    <w:tmpl w:val="367CB9BE"/>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3E546371"/>
    <w:multiLevelType w:val="hybridMultilevel"/>
    <w:tmpl w:val="7EF01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D10106"/>
    <w:multiLevelType w:val="hybridMultilevel"/>
    <w:tmpl w:val="D018C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25D5020"/>
    <w:multiLevelType w:val="hybridMultilevel"/>
    <w:tmpl w:val="E9A61FC0"/>
    <w:lvl w:ilvl="0" w:tplc="ED4E617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552499126">
    <w:abstractNumId w:val="2"/>
  </w:num>
  <w:num w:numId="2" w16cid:durableId="325325623">
    <w:abstractNumId w:val="3"/>
  </w:num>
  <w:num w:numId="3" w16cid:durableId="2014062539">
    <w:abstractNumId w:val="4"/>
  </w:num>
  <w:num w:numId="4" w16cid:durableId="776632845">
    <w:abstractNumId w:val="1"/>
  </w:num>
  <w:num w:numId="5" w16cid:durableId="297616524">
    <w:abstractNumId w:val="0"/>
  </w:num>
  <w:num w:numId="6" w16cid:durableId="1267347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C0F"/>
    <w:rsid w:val="0000770D"/>
    <w:rsid w:val="00027F82"/>
    <w:rsid w:val="00050A43"/>
    <w:rsid w:val="000D49D1"/>
    <w:rsid w:val="000E0ED0"/>
    <w:rsid w:val="000F53C6"/>
    <w:rsid w:val="0011300F"/>
    <w:rsid w:val="0011623D"/>
    <w:rsid w:val="001229A0"/>
    <w:rsid w:val="001273BB"/>
    <w:rsid w:val="00134C98"/>
    <w:rsid w:val="00145FDD"/>
    <w:rsid w:val="001A00DE"/>
    <w:rsid w:val="001B5C0E"/>
    <w:rsid w:val="001B798E"/>
    <w:rsid w:val="001D1578"/>
    <w:rsid w:val="001E47CD"/>
    <w:rsid w:val="002B4BCB"/>
    <w:rsid w:val="002B7927"/>
    <w:rsid w:val="002C7646"/>
    <w:rsid w:val="00313997"/>
    <w:rsid w:val="00325D5B"/>
    <w:rsid w:val="00383A1B"/>
    <w:rsid w:val="003A5620"/>
    <w:rsid w:val="003C371C"/>
    <w:rsid w:val="003F4649"/>
    <w:rsid w:val="00404BA9"/>
    <w:rsid w:val="00430E9E"/>
    <w:rsid w:val="0045357A"/>
    <w:rsid w:val="00484EB3"/>
    <w:rsid w:val="00492053"/>
    <w:rsid w:val="004D0D30"/>
    <w:rsid w:val="004E2A8F"/>
    <w:rsid w:val="004F3411"/>
    <w:rsid w:val="00517555"/>
    <w:rsid w:val="00566439"/>
    <w:rsid w:val="00570B21"/>
    <w:rsid w:val="00570EBA"/>
    <w:rsid w:val="00592D73"/>
    <w:rsid w:val="005974F5"/>
    <w:rsid w:val="005A47A8"/>
    <w:rsid w:val="005B0DC2"/>
    <w:rsid w:val="005B2301"/>
    <w:rsid w:val="005D7E90"/>
    <w:rsid w:val="00633064"/>
    <w:rsid w:val="0067484E"/>
    <w:rsid w:val="00687B8D"/>
    <w:rsid w:val="006B1C94"/>
    <w:rsid w:val="006F26EB"/>
    <w:rsid w:val="00701D12"/>
    <w:rsid w:val="0071018D"/>
    <w:rsid w:val="00760A05"/>
    <w:rsid w:val="00765B83"/>
    <w:rsid w:val="00782DF2"/>
    <w:rsid w:val="00853E93"/>
    <w:rsid w:val="0088038D"/>
    <w:rsid w:val="008D02E1"/>
    <w:rsid w:val="00952841"/>
    <w:rsid w:val="009720BB"/>
    <w:rsid w:val="00974EE1"/>
    <w:rsid w:val="00980662"/>
    <w:rsid w:val="009845E9"/>
    <w:rsid w:val="009873D6"/>
    <w:rsid w:val="00997E5B"/>
    <w:rsid w:val="009D1C50"/>
    <w:rsid w:val="009F60D3"/>
    <w:rsid w:val="00AB67E5"/>
    <w:rsid w:val="00AE1DA0"/>
    <w:rsid w:val="00B2422E"/>
    <w:rsid w:val="00B87BE5"/>
    <w:rsid w:val="00BC3518"/>
    <w:rsid w:val="00BE65FB"/>
    <w:rsid w:val="00BE7FB6"/>
    <w:rsid w:val="00C30690"/>
    <w:rsid w:val="00C606D8"/>
    <w:rsid w:val="00CC1793"/>
    <w:rsid w:val="00CF740F"/>
    <w:rsid w:val="00D10D0F"/>
    <w:rsid w:val="00D22E5B"/>
    <w:rsid w:val="00D63FF3"/>
    <w:rsid w:val="00DA21BE"/>
    <w:rsid w:val="00DB15D7"/>
    <w:rsid w:val="00DB7C8E"/>
    <w:rsid w:val="00DC2E7F"/>
    <w:rsid w:val="00DD6D2D"/>
    <w:rsid w:val="00DF4C0F"/>
    <w:rsid w:val="00E12DFC"/>
    <w:rsid w:val="00E24CEB"/>
    <w:rsid w:val="00E42330"/>
    <w:rsid w:val="00E47D17"/>
    <w:rsid w:val="00ED5113"/>
    <w:rsid w:val="00EF764C"/>
    <w:rsid w:val="00F5254B"/>
    <w:rsid w:val="00F714FD"/>
    <w:rsid w:val="00F91AD8"/>
    <w:rsid w:val="00FE59C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2912B"/>
  <w15:docId w15:val="{1C229EC8-3286-4E16-A643-E2F35CF4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C0F"/>
    <w:rPr>
      <w:color w:val="0563C1" w:themeColor="hyperlink"/>
      <w:u w:val="single"/>
    </w:rPr>
  </w:style>
  <w:style w:type="paragraph" w:styleId="a4">
    <w:name w:val="List Paragraph"/>
    <w:aliases w:val="List_Paragraph,Multilevel para_II,List Paragraph1,Akapit z listą BS,Bullet1,Main numbered paragraph"/>
    <w:basedOn w:val="a"/>
    <w:link w:val="a5"/>
    <w:uiPriority w:val="34"/>
    <w:qFormat/>
    <w:rsid w:val="0098066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a5">
    <w:name w:val="Абзац списка Знак"/>
    <w:aliases w:val="List_Paragraph Знак,Multilevel para_II Знак,List Paragraph1 Знак,Akapit z listą BS Знак,Bullet1 Знак,Main numbered paragraph Знак"/>
    <w:link w:val="a4"/>
    <w:uiPriority w:val="34"/>
    <w:locked/>
    <w:rsid w:val="00980662"/>
    <w:rPr>
      <w:rFonts w:ascii="Times New Roman" w:eastAsia="Times New Roman" w:hAnsi="Times New Roman" w:cs="Times New Roman"/>
      <w:sz w:val="20"/>
      <w:szCs w:val="20"/>
      <w:lang w:val="en"/>
    </w:rPr>
  </w:style>
  <w:style w:type="paragraph" w:styleId="a6">
    <w:name w:val="Balloon Text"/>
    <w:basedOn w:val="a"/>
    <w:link w:val="a7"/>
    <w:uiPriority w:val="99"/>
    <w:semiHidden/>
    <w:unhideWhenUsed/>
    <w:rsid w:val="00D10D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10D0F"/>
    <w:rPr>
      <w:rFonts w:ascii="Segoe UI" w:hAnsi="Segoe UI" w:cs="Segoe UI"/>
      <w:sz w:val="18"/>
      <w:szCs w:val="18"/>
    </w:rPr>
  </w:style>
  <w:style w:type="character" w:customStyle="1" w:styleId="1">
    <w:name w:val="Неразрешенное упоминание1"/>
    <w:basedOn w:val="a0"/>
    <w:uiPriority w:val="99"/>
    <w:semiHidden/>
    <w:unhideWhenUsed/>
    <w:rsid w:val="00E24CEB"/>
    <w:rPr>
      <w:color w:val="605E5C"/>
      <w:shd w:val="clear" w:color="auto" w:fill="E1DFDD"/>
    </w:rPr>
  </w:style>
  <w:style w:type="character" w:styleId="a8">
    <w:name w:val="Unresolved Mention"/>
    <w:basedOn w:val="a0"/>
    <w:uiPriority w:val="99"/>
    <w:semiHidden/>
    <w:unhideWhenUsed/>
    <w:rsid w:val="0012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8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nr.gov.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95D0-A896-423B-993C-002FDE19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2020-11-17T05:05:00Z</cp:lastPrinted>
  <dcterms:created xsi:type="dcterms:W3CDTF">2025-03-03T10:18:00Z</dcterms:created>
  <dcterms:modified xsi:type="dcterms:W3CDTF">2025-03-03T11:18:00Z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022a0b4bc696f1ef61766268d593b54aa29e423e2dd900ac8c3e86daf3263161</vt:lpwstr>
  </property>
</Properties>
</file>