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307" w14:textId="324218A9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F62A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FE93B42" wp14:editId="4529AE2A">
            <wp:simplePos x="0" y="0"/>
            <wp:positionH relativeFrom="column">
              <wp:posOffset>5225143</wp:posOffset>
            </wp:positionH>
            <wp:positionV relativeFrom="paragraph">
              <wp:posOffset>-230836</wp:posOffset>
            </wp:positionV>
            <wp:extent cx="762635" cy="719455"/>
            <wp:effectExtent l="0" t="0" r="0" b="4445"/>
            <wp:wrapNone/>
            <wp:docPr id="3" name="Рисунок 3" descr="Изображение выглядит как Графика, логотип, графический дизайн, графическая вста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афика, логотип, графический дизайн, графическая вставка&#10;&#10;Контент, сгенерированный ИИ, может содержать ошибки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2A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A301240" wp14:editId="13672DAD">
            <wp:simplePos x="0" y="0"/>
            <wp:positionH relativeFrom="margin">
              <wp:posOffset>3541705</wp:posOffset>
            </wp:positionH>
            <wp:positionV relativeFrom="paragraph">
              <wp:posOffset>-14935</wp:posOffset>
            </wp:positionV>
            <wp:extent cx="1132840" cy="452755"/>
            <wp:effectExtent l="0" t="0" r="0" b="4445"/>
            <wp:wrapNone/>
            <wp:docPr id="2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2A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DF6FB1" wp14:editId="1F8EF2C2">
            <wp:simplePos x="0" y="0"/>
            <wp:positionH relativeFrom="column">
              <wp:posOffset>1483019</wp:posOffset>
            </wp:positionH>
            <wp:positionV relativeFrom="paragraph">
              <wp:posOffset>-12737</wp:posOffset>
            </wp:positionV>
            <wp:extent cx="1797685" cy="522605"/>
            <wp:effectExtent l="0" t="0" r="0" b="0"/>
            <wp:wrapNone/>
            <wp:docPr id="1" name="Рисунок 1" descr="Изображение выглядит как Графика, графический дизайн, графическая вставк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Графика, графический дизайн, графическая вставка, дизайн&#10;&#10;Контент, сгенерированный ИИ, может содержать ошибки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2" t="29681" r="14461" b="29005"/>
                    <a:stretch/>
                  </pic:blipFill>
                  <pic:spPr bwMode="auto">
                    <a:xfrm>
                      <a:off x="0" y="0"/>
                      <a:ext cx="179768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2A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8112AF" wp14:editId="7EDD7998">
            <wp:simplePos x="0" y="0"/>
            <wp:positionH relativeFrom="column">
              <wp:posOffset>-461042</wp:posOffset>
            </wp:positionH>
            <wp:positionV relativeFrom="paragraph">
              <wp:posOffset>-157262</wp:posOffset>
            </wp:positionV>
            <wp:extent cx="1866265" cy="742950"/>
            <wp:effectExtent l="0" t="0" r="635" b="0"/>
            <wp:wrapNone/>
            <wp:docPr id="4" name="Рисунок 4" descr="Изображение выглядит как снимок экрана, Шрифт, текст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нимок экрана, Шрифт, текст, символ&#10;&#10;Контент, сгенерированный ИИ, может содержать ошибки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97B03" w14:textId="42E8FE8B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58699671" w14:textId="5BC083B4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2835F76F" w14:textId="3005D996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065E69C8" w14:textId="77777777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58ABE370" w14:textId="09202BEF" w:rsidR="006E65D5" w:rsidRDefault="006E65D5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2B863794" w14:textId="6F0CC9F0" w:rsidR="00057D14" w:rsidRPr="003376F6" w:rsidRDefault="00057D14" w:rsidP="003376F6">
      <w:pPr>
        <w:pStyle w:val="af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376F6">
        <w:rPr>
          <w:rFonts w:ascii="Times New Roman" w:hAnsi="Times New Roman"/>
          <w:b/>
          <w:color w:val="auto"/>
          <w:sz w:val="24"/>
          <w:szCs w:val="24"/>
          <w:lang w:val="ru-RU"/>
        </w:rPr>
        <w:t>техническая спецификация</w:t>
      </w:r>
    </w:p>
    <w:p w14:paraId="570EF9D6" w14:textId="77777777" w:rsidR="00057D14" w:rsidRPr="003376F6" w:rsidRDefault="00057D14" w:rsidP="00337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6F6">
        <w:rPr>
          <w:rFonts w:ascii="Times New Roman" w:hAnsi="Times New Roman"/>
          <w:b/>
          <w:sz w:val="24"/>
          <w:szCs w:val="24"/>
        </w:rPr>
        <w:t>на разработку и изготовлени</w:t>
      </w:r>
      <w:r w:rsidR="00004FA1" w:rsidRPr="003376F6">
        <w:rPr>
          <w:rFonts w:ascii="Times New Roman" w:hAnsi="Times New Roman"/>
          <w:b/>
          <w:sz w:val="24"/>
          <w:szCs w:val="24"/>
        </w:rPr>
        <w:t>е</w:t>
      </w:r>
      <w:r w:rsidR="00424D18" w:rsidRPr="003376F6">
        <w:rPr>
          <w:rFonts w:ascii="Times New Roman" w:hAnsi="Times New Roman"/>
          <w:b/>
          <w:sz w:val="24"/>
          <w:szCs w:val="24"/>
        </w:rPr>
        <w:t xml:space="preserve"> видеороликов</w:t>
      </w:r>
    </w:p>
    <w:p w14:paraId="7493751C" w14:textId="77777777" w:rsidR="00DA4F0D" w:rsidRPr="003376F6" w:rsidRDefault="00DA4F0D" w:rsidP="00337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938"/>
      </w:tblGrid>
      <w:tr w:rsidR="00161FBE" w:rsidRPr="003376F6" w14:paraId="7C73674F" w14:textId="77777777" w:rsidTr="0061156D">
        <w:trPr>
          <w:cantSplit/>
          <w:trHeight w:val="946"/>
        </w:trPr>
        <w:tc>
          <w:tcPr>
            <w:tcW w:w="2269" w:type="dxa"/>
          </w:tcPr>
          <w:p w14:paraId="5800A25D" w14:textId="77777777" w:rsidR="00161FBE" w:rsidRPr="003376F6" w:rsidRDefault="00161FBE" w:rsidP="003376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6F6">
              <w:rPr>
                <w:rFonts w:ascii="Times New Roman" w:hAnsi="Times New Roman"/>
                <w:b/>
                <w:sz w:val="24"/>
                <w:szCs w:val="24"/>
              </w:rPr>
              <w:t>Информация о проекте</w:t>
            </w:r>
          </w:p>
        </w:tc>
        <w:tc>
          <w:tcPr>
            <w:tcW w:w="7938" w:type="dxa"/>
          </w:tcPr>
          <w:p w14:paraId="2B61B8E8" w14:textId="77777777" w:rsidR="00CF3619" w:rsidRDefault="00CF3619" w:rsidP="00337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F6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Проект: </w:t>
            </w:r>
            <w:r w:rsidR="00DC3B4D" w:rsidRPr="003376F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27D77" w:rsidRPr="00E27D77">
              <w:rPr>
                <w:rFonts w:ascii="Times New Roman" w:hAnsi="Times New Roman"/>
                <w:sz w:val="24"/>
                <w:szCs w:val="24"/>
              </w:rPr>
              <w:t>Аракет - за улучшение жизни в новостройках Кыргызстана</w:t>
            </w:r>
            <w:r w:rsidR="00DC3B4D" w:rsidRPr="003376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EFF5E11" w14:textId="77777777" w:rsidR="003376F6" w:rsidRPr="003376F6" w:rsidRDefault="003376F6" w:rsidP="00337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C89E73" w14:textId="5285C4FF" w:rsidR="00161FBE" w:rsidRPr="003376F6" w:rsidRDefault="002349F1" w:rsidP="00337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Швейцарский п</w:t>
            </w:r>
            <w:r w:rsidR="00361D3E" w:rsidRPr="00361D3E">
              <w:rPr>
                <w:rStyle w:val="af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роект «</w:t>
            </w:r>
            <w:proofErr w:type="spellStart"/>
            <w:r w:rsidR="00361D3E" w:rsidRPr="00361D3E">
              <w:rPr>
                <w:rStyle w:val="af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Аракет</w:t>
            </w:r>
            <w:proofErr w:type="spellEnd"/>
            <w:r w:rsidR="00361D3E" w:rsidRPr="00361D3E">
              <w:rPr>
                <w:rStyle w:val="af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– за улучшение жизни в новостройках Кыргызстана» финансируется Правительством Швейцарии и будет реализовываться в 11 новостройках на территории г.Бишкек, Чуйской области и г.Ош. Проект поможет улучшить условия жизни жителей 11 отобранных новостроек за счет улучшения доступа к государственным/общественным услугам, повышения уровня занятости, а также расширения прав и возможностей граждан. Данный Проект реализуется компанией GFA Consulting Group (Германия) в партнерстве с неправительственными организациями Кыргызстана.</w:t>
            </w:r>
          </w:p>
        </w:tc>
      </w:tr>
      <w:tr w:rsidR="00606550" w:rsidRPr="003376F6" w14:paraId="4A760EAF" w14:textId="77777777" w:rsidTr="003376F6">
        <w:trPr>
          <w:cantSplit/>
          <w:trHeight w:val="504"/>
        </w:trPr>
        <w:tc>
          <w:tcPr>
            <w:tcW w:w="2269" w:type="dxa"/>
          </w:tcPr>
          <w:p w14:paraId="724F311D" w14:textId="77777777" w:rsidR="00606550" w:rsidRPr="003376F6" w:rsidRDefault="00606550" w:rsidP="003376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6F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</w:tc>
        <w:tc>
          <w:tcPr>
            <w:tcW w:w="7938" w:type="dxa"/>
          </w:tcPr>
          <w:p w14:paraId="631C29A2" w14:textId="77777777" w:rsidR="00606550" w:rsidRPr="003376F6" w:rsidRDefault="00606550" w:rsidP="003376F6">
            <w:pPr>
              <w:autoSpaceDE w:val="0"/>
              <w:autoSpaceDN w:val="0"/>
              <w:adjustRightInd w:val="0"/>
              <w:spacing w:line="240" w:lineRule="auto"/>
              <w:ind w:firstLine="3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Кыргызская Республика, г. </w:t>
            </w:r>
            <w:r w:rsidR="003215E3"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</w:p>
        </w:tc>
      </w:tr>
      <w:tr w:rsidR="00606550" w:rsidRPr="003376F6" w14:paraId="07963865" w14:textId="77777777" w:rsidTr="0061156D">
        <w:trPr>
          <w:cantSplit/>
        </w:trPr>
        <w:tc>
          <w:tcPr>
            <w:tcW w:w="2269" w:type="dxa"/>
          </w:tcPr>
          <w:p w14:paraId="2E1E1974" w14:textId="77777777" w:rsidR="00606550" w:rsidRPr="003376F6" w:rsidRDefault="00606550" w:rsidP="003376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6F6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7938" w:type="dxa"/>
          </w:tcPr>
          <w:p w14:paraId="53C354BA" w14:textId="77777777" w:rsidR="00606550" w:rsidRPr="003376F6" w:rsidRDefault="003215E3" w:rsidP="003376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АНПО «Эдвокаси центр по правам человека» </w:t>
            </w:r>
          </w:p>
        </w:tc>
      </w:tr>
      <w:tr w:rsidR="00606550" w:rsidRPr="003376F6" w14:paraId="423952B3" w14:textId="77777777" w:rsidTr="003376F6">
        <w:trPr>
          <w:cantSplit/>
          <w:trHeight w:val="620"/>
        </w:trPr>
        <w:tc>
          <w:tcPr>
            <w:tcW w:w="2269" w:type="dxa"/>
          </w:tcPr>
          <w:p w14:paraId="28FE1F7C" w14:textId="77777777" w:rsidR="00606550" w:rsidRPr="003376F6" w:rsidRDefault="00606550" w:rsidP="003376F6">
            <w:pPr>
              <w:tabs>
                <w:tab w:val="left" w:pos="22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6F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услуг:</w:t>
            </w:r>
          </w:p>
        </w:tc>
        <w:tc>
          <w:tcPr>
            <w:tcW w:w="7938" w:type="dxa"/>
          </w:tcPr>
          <w:p w14:paraId="380A92A4" w14:textId="6A8C6E17" w:rsidR="00C360A8" w:rsidRPr="003A0831" w:rsidRDefault="002349F1" w:rsidP="003376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EE59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A0831">
              <w:rPr>
                <w:rFonts w:ascii="Times New Roman" w:hAnsi="Times New Roman"/>
                <w:sz w:val="24"/>
                <w:szCs w:val="24"/>
                <w:lang w:val="ky-KG"/>
              </w:rPr>
              <w:t>ноябрь</w:t>
            </w:r>
            <w:proofErr w:type="gramEnd"/>
            <w:r w:rsidR="00C360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A0831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14:paraId="08A87912" w14:textId="77777777" w:rsidR="00606550" w:rsidRPr="003376F6" w:rsidRDefault="00C360A8" w:rsidP="003376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могут быть изменены</w:t>
            </w:r>
            <w:r w:rsidR="00606550" w:rsidRPr="003376F6">
              <w:rPr>
                <w:rFonts w:ascii="Times New Roman" w:hAnsi="Times New Roman"/>
                <w:sz w:val="24"/>
                <w:szCs w:val="24"/>
              </w:rPr>
              <w:t xml:space="preserve"> по обоюдному письменному согласию Сторон путем подписания дополнительного соглашения к Контракту.</w:t>
            </w:r>
          </w:p>
        </w:tc>
      </w:tr>
      <w:tr w:rsidR="00F646AC" w:rsidRPr="003376F6" w14:paraId="58830D26" w14:textId="77777777" w:rsidTr="00484E1D">
        <w:trPr>
          <w:cantSplit/>
          <w:trHeight w:val="345"/>
        </w:trPr>
        <w:tc>
          <w:tcPr>
            <w:tcW w:w="10207" w:type="dxa"/>
            <w:gridSpan w:val="2"/>
          </w:tcPr>
          <w:p w14:paraId="2C26687B" w14:textId="77777777" w:rsidR="00F646AC" w:rsidRPr="003376F6" w:rsidRDefault="00F646AC" w:rsidP="00F64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6F6">
              <w:rPr>
                <w:rFonts w:ascii="Times New Roman" w:hAnsi="Times New Roman"/>
                <w:b/>
                <w:sz w:val="24"/>
                <w:szCs w:val="24"/>
              </w:rPr>
              <w:t>Общие требования</w:t>
            </w:r>
          </w:p>
        </w:tc>
      </w:tr>
      <w:tr w:rsidR="00606550" w:rsidRPr="003376F6" w14:paraId="47AD2518" w14:textId="77777777" w:rsidTr="0061156D">
        <w:trPr>
          <w:cantSplit/>
        </w:trPr>
        <w:tc>
          <w:tcPr>
            <w:tcW w:w="2269" w:type="dxa"/>
            <w:vAlign w:val="center"/>
          </w:tcPr>
          <w:p w14:paraId="369C5C2C" w14:textId="77777777" w:rsidR="00606550" w:rsidRPr="003376F6" w:rsidRDefault="00606550" w:rsidP="00C360A8">
            <w:pPr>
              <w:pStyle w:val="11"/>
            </w:pPr>
            <w:r w:rsidRPr="003376F6">
              <w:t>Общая</w:t>
            </w:r>
            <w:r w:rsidR="00D26000">
              <w:t xml:space="preserve"> </w:t>
            </w:r>
            <w:r w:rsidRPr="003376F6">
              <w:t xml:space="preserve">цель </w:t>
            </w:r>
          </w:p>
        </w:tc>
        <w:tc>
          <w:tcPr>
            <w:tcW w:w="7938" w:type="dxa"/>
          </w:tcPr>
          <w:p w14:paraId="2788D702" w14:textId="0B17C478" w:rsidR="00606550" w:rsidRPr="003376F6" w:rsidRDefault="0009749A" w:rsidP="00F646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D16C3" w:rsidRPr="00B865F3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D16C3" w:rsidRPr="00B865F3">
              <w:rPr>
                <w:rFonts w:ascii="Times New Roman" w:hAnsi="Times New Roman"/>
                <w:sz w:val="24"/>
                <w:szCs w:val="24"/>
              </w:rPr>
              <w:t xml:space="preserve"> населения о деятельности проекта в</w:t>
            </w:r>
            <w:r w:rsidR="005376B1" w:rsidRPr="00B865F3">
              <w:rPr>
                <w:rFonts w:ascii="Times New Roman" w:hAnsi="Times New Roman"/>
                <w:sz w:val="24"/>
                <w:szCs w:val="24"/>
              </w:rPr>
              <w:t xml:space="preserve"> целом,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376B1" w:rsidRPr="00B865F3"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="00F646AC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ещение</w:t>
            </w:r>
            <w:r w:rsidR="00F646AC">
              <w:rPr>
                <w:rFonts w:ascii="Times New Roman" w:hAnsi="Times New Roman"/>
                <w:sz w:val="24"/>
                <w:szCs w:val="24"/>
              </w:rPr>
              <w:t xml:space="preserve"> проблем в </w:t>
            </w:r>
            <w:r w:rsidR="00F646AC" w:rsidRPr="00F646AC">
              <w:rPr>
                <w:rFonts w:ascii="Times New Roman" w:hAnsi="Times New Roman"/>
                <w:sz w:val="24"/>
                <w:szCs w:val="24"/>
              </w:rPr>
              <w:t>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646AC" w:rsidRPr="00F646AC">
              <w:rPr>
                <w:rFonts w:ascii="Times New Roman" w:hAnsi="Times New Roman"/>
                <w:sz w:val="24"/>
                <w:szCs w:val="24"/>
              </w:rPr>
              <w:t xml:space="preserve"> Манас-Ата, Алай-1, Алай-2 и Эдельвейс</w:t>
            </w:r>
            <w:r w:rsidR="00F64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550" w:rsidRPr="003376F6" w14:paraId="7EA829CF" w14:textId="77777777" w:rsidTr="0009749A">
        <w:tc>
          <w:tcPr>
            <w:tcW w:w="2269" w:type="dxa"/>
            <w:vAlign w:val="center"/>
          </w:tcPr>
          <w:p w14:paraId="5874DA7E" w14:textId="77777777" w:rsidR="00606550" w:rsidRPr="003376F6" w:rsidRDefault="00606550" w:rsidP="00C360A8">
            <w:pPr>
              <w:pStyle w:val="11"/>
            </w:pPr>
            <w:r w:rsidRPr="003376F6">
              <w:t xml:space="preserve">Конкретные задачи </w:t>
            </w:r>
          </w:p>
        </w:tc>
        <w:tc>
          <w:tcPr>
            <w:tcW w:w="7938" w:type="dxa"/>
          </w:tcPr>
          <w:p w14:paraId="15EEE646" w14:textId="77777777" w:rsidR="00625694" w:rsidRPr="003376F6" w:rsidRDefault="00C93164" w:rsidP="0067755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руководством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Координатора проекта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, Исполнитель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будет изготовить</w:t>
            </w:r>
            <w:r w:rsidR="00C36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6000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6000"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видеороликов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1A93CCC" w14:textId="77777777" w:rsidR="00812233" w:rsidRDefault="00812233" w:rsidP="00AE0D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Первый видеоролик (репортаж):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Проблема газоснабжения в Алай </w:t>
            </w:r>
            <w:proofErr w:type="gramStart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proofErr w:type="gramEnd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этом районе проживает более 9000 человек, </w:t>
            </w:r>
            <w:proofErr w:type="gramStart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однако, несмотря на то, что</w:t>
            </w:r>
            <w:proofErr w:type="gramEnd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поселок находится в черте города Ош, газоснабжение отсутствует. Цель репортажа – привлечь внимание к проблеме, добиться реакции от ответственных лиц и содействовать ее решению.</w:t>
            </w:r>
          </w:p>
          <w:p w14:paraId="2D0C85CE" w14:textId="4EF66048" w:rsidR="00812233" w:rsidRDefault="00812233" w:rsidP="0047512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Второй видеоролик (репортаж</w:t>
            </w:r>
            <w:proofErr w:type="gramStart"/>
            <w:r w:rsidRPr="00812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):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Наводнение</w:t>
            </w:r>
            <w:proofErr w:type="gramEnd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Алай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2. В 2024 году после сильных дождей в поселке произошло наводнение, которое разрушило мостики и дома местных жителей. Проблема до сих пор не решена, и при новых осадках ситуация может повториться. В репортаже поднимается необходимость строительства моста и проведения работ по предотвращению наводнений. Цель – привлечь внимание к проблеме и добиться ее решения.</w:t>
            </w:r>
          </w:p>
          <w:p w14:paraId="49C8C507" w14:textId="77777777" w:rsidR="00812233" w:rsidRPr="00812233" w:rsidRDefault="00812233" w:rsidP="00812233">
            <w:pPr>
              <w:pStyle w:val="af0"/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Третий видеоролик (репортаж):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вывоза мусора в семейных общежитиях Манас-</w:t>
            </w:r>
            <w:proofErr w:type="spellStart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общежитиях проживает более 5000 человек, однако рядом также находятся многоэтажные </w:t>
            </w:r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новостройки, жители которых выбрасывают мусор в те же урны во дворах общежитий. Это приводит к переполнению контейнеров, неприятному запаху и антисанитарии. Репортаж поднимает вопрос о необходимости установки отдельных мусорных баков для многоквартирных домов и своевременного вывоза отходов службой «</w:t>
            </w:r>
            <w:proofErr w:type="spellStart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>Тазалык</w:t>
            </w:r>
            <w:proofErr w:type="spellEnd"/>
            <w:r w:rsidRPr="00812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Ош». Ожидается реакция соответствующих ведомств.</w:t>
            </w:r>
          </w:p>
          <w:p w14:paraId="204074B8" w14:textId="28224474" w:rsidR="00812233" w:rsidRPr="00812233" w:rsidRDefault="006E65D5" w:rsidP="00812233">
            <w:pPr>
              <w:pStyle w:val="af0"/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5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Четвертый видеоролик (репортаж): </w:t>
            </w:r>
            <w:r w:rsidRPr="006E65D5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доступа к дошкольному и школьному образованию в Эдельвейсе. В этом районе проживает более 1200 человек, однако здесь нет детского сада, из-за чего дети не имеют возможности посещать дошкольные учреждения. Репортаж поднимает вопрос о необходимости создания детского сада и улучшения доступа к образованию. Цель – привлечь внимание местных властей и содействовать решению проблемы.</w:t>
            </w:r>
          </w:p>
          <w:p w14:paraId="6909EA30" w14:textId="77777777" w:rsidR="00812233" w:rsidRDefault="00812233" w:rsidP="0067755C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89D9E85" w14:textId="63CA757B" w:rsidR="00625694" w:rsidRPr="003A0831" w:rsidRDefault="00625694" w:rsidP="0067755C">
            <w:pPr>
              <w:shd w:val="clear" w:color="auto" w:fill="FFFFFF"/>
              <w:spacing w:after="15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изготовления данных </w:t>
            </w:r>
            <w:r w:rsidR="00981EEF"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видеороликов</w:t>
            </w:r>
            <w:r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1EEF"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нужно</w:t>
            </w:r>
            <w:r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4C82"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выполнить</w:t>
            </w:r>
            <w:r w:rsidRPr="003A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следующие задачи:</w:t>
            </w:r>
          </w:p>
          <w:p w14:paraId="61D73D70" w14:textId="77777777" w:rsidR="00424D18" w:rsidRPr="003376F6" w:rsidRDefault="00433C68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16A59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азработать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общую концепцию и сценарий к видео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роликам, </w:t>
            </w:r>
            <w:r w:rsidR="00424D1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внести изменения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4D732F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предоставленные </w:t>
            </w:r>
            <w:r w:rsidR="008D783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проектом 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вариант</w:t>
            </w:r>
            <w:r w:rsidR="004D732F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B9E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сценариев 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видеороликов </w:t>
            </w:r>
            <w:r w:rsidR="00D2295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или предо</w:t>
            </w:r>
            <w:r w:rsidR="004D732F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D783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  <w:r w:rsidR="00D2295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вить альтернативный вариант</w:t>
            </w:r>
            <w:r w:rsidR="008D783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D2295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сценари</w:t>
            </w:r>
            <w:r w:rsidR="008D783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ев для видеороликов</w:t>
            </w:r>
            <w:r w:rsidR="00D2295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732F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в целях повышения качества видеороликов</w:t>
            </w:r>
            <w:r w:rsidR="000D5E58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95CEBD3" w14:textId="77777777" w:rsidR="00625694" w:rsidRPr="003376F6" w:rsidRDefault="00433C68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целях получения информации посещать места реализации проекта</w:t>
            </w:r>
            <w:r w:rsidR="00C9316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встречи 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бенефициариями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 в полевых условиях в пилотных </w:t>
            </w:r>
            <w:r w:rsidR="003D4A2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сообществах</w:t>
            </w:r>
            <w:r w:rsidR="00C9316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CCFB3FA" w14:textId="77777777" w:rsidR="00625694" w:rsidRPr="003376F6" w:rsidRDefault="00625694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соответствующую видеосъемку;</w:t>
            </w:r>
          </w:p>
          <w:p w14:paraId="67384BBE" w14:textId="77777777" w:rsidR="00606550" w:rsidRPr="003376F6" w:rsidRDefault="00606550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произвести </w:t>
            </w:r>
            <w:r w:rsidR="00A6686C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раскадровку видеороликов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 впоследствии будут использованы при производстве материал</w:t>
            </w:r>
            <w:r w:rsidR="002D66C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5BEB4A0" w14:textId="77777777" w:rsidR="00606550" w:rsidRPr="003376F6" w:rsidRDefault="0064139B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редоставить предварительны</w:t>
            </w:r>
            <w:r w:rsidR="002D66C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вариант</w:t>
            </w:r>
            <w:r w:rsidR="002D66C1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видео</w:t>
            </w:r>
            <w:r w:rsidR="004A466A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роликов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команде проекта</w:t>
            </w:r>
            <w:r w:rsidR="003D4A2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получения одобрения</w:t>
            </w:r>
            <w:r w:rsidR="00C360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C8525F9" w14:textId="77777777" w:rsidR="00647F13" w:rsidRDefault="00F85FF7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9316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редоставить финальн</w:t>
            </w:r>
            <w:r w:rsidR="00625694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ые версии видеороликов</w:t>
            </w:r>
            <w:r w:rsidR="00606550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3933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442EB7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завершения контракта</w:t>
            </w:r>
            <w:r w:rsidR="00C360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E48342F" w14:textId="77777777" w:rsidR="00F26CAA" w:rsidRPr="006C1E9D" w:rsidRDefault="006C1E9D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Готовить и загружать</w:t>
            </w:r>
            <w:r w:rsidRPr="006C1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сокращенный видеоматериал в социальные сети до того, как отчет будет готов</w:t>
            </w: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;</w:t>
            </w:r>
          </w:p>
          <w:p w14:paraId="302460F3" w14:textId="6AF617D1" w:rsidR="006C1E9D" w:rsidRPr="003376F6" w:rsidRDefault="006C1E9D" w:rsidP="006775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9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английские субтитры для сокращенных видеоклипов для социальных сетей</w:t>
            </w: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;</w:t>
            </w:r>
          </w:p>
        </w:tc>
      </w:tr>
      <w:tr w:rsidR="00606550" w:rsidRPr="003376F6" w14:paraId="5314EF56" w14:textId="77777777" w:rsidTr="0061156D">
        <w:trPr>
          <w:cantSplit/>
        </w:trPr>
        <w:tc>
          <w:tcPr>
            <w:tcW w:w="2269" w:type="dxa"/>
            <w:vAlign w:val="center"/>
          </w:tcPr>
          <w:p w14:paraId="1458DABF" w14:textId="77777777" w:rsidR="00606550" w:rsidRPr="003376F6" w:rsidRDefault="00606550" w:rsidP="00C360A8">
            <w:pPr>
              <w:pStyle w:val="11"/>
            </w:pPr>
            <w:r w:rsidRPr="003376F6">
              <w:lastRenderedPageBreak/>
              <w:t>Целев</w:t>
            </w:r>
            <w:r w:rsidR="00442EB7" w:rsidRPr="003376F6">
              <w:t>ая</w:t>
            </w:r>
            <w:r w:rsidRPr="003376F6">
              <w:t xml:space="preserve"> аудитори</w:t>
            </w:r>
            <w:r w:rsidR="00442EB7" w:rsidRPr="003376F6">
              <w:t>я</w:t>
            </w:r>
          </w:p>
        </w:tc>
        <w:tc>
          <w:tcPr>
            <w:tcW w:w="7938" w:type="dxa"/>
          </w:tcPr>
          <w:p w14:paraId="2FCC7E45" w14:textId="77777777" w:rsidR="00606550" w:rsidRPr="003376F6" w:rsidRDefault="00442EB7" w:rsidP="00C360A8">
            <w:pPr>
              <w:pStyle w:val="11"/>
            </w:pPr>
            <w:r w:rsidRPr="003376F6">
              <w:t>Широкая общественность</w:t>
            </w:r>
          </w:p>
        </w:tc>
      </w:tr>
      <w:tr w:rsidR="00606550" w:rsidRPr="003376F6" w14:paraId="308F22C0" w14:textId="77777777" w:rsidTr="0061156D">
        <w:trPr>
          <w:cantSplit/>
        </w:trPr>
        <w:tc>
          <w:tcPr>
            <w:tcW w:w="2269" w:type="dxa"/>
            <w:vAlign w:val="center"/>
          </w:tcPr>
          <w:p w14:paraId="652EA103" w14:textId="77777777" w:rsidR="00606550" w:rsidRPr="003376F6" w:rsidRDefault="00606550" w:rsidP="00C360A8">
            <w:pPr>
              <w:pStyle w:val="11"/>
            </w:pPr>
            <w:r w:rsidRPr="003376F6">
              <w:t xml:space="preserve">Использование </w:t>
            </w:r>
            <w:r w:rsidR="00353605" w:rsidRPr="003376F6">
              <w:t>виде</w:t>
            </w:r>
            <w:r w:rsidR="006B6D47" w:rsidRPr="003376F6">
              <w:t>о</w:t>
            </w:r>
            <w:r w:rsidR="00353605" w:rsidRPr="003376F6">
              <w:t>ролик</w:t>
            </w:r>
            <w:r w:rsidR="006B6D47" w:rsidRPr="003376F6">
              <w:t>ов</w:t>
            </w:r>
          </w:p>
        </w:tc>
        <w:tc>
          <w:tcPr>
            <w:tcW w:w="7938" w:type="dxa"/>
          </w:tcPr>
          <w:p w14:paraId="48E3EA13" w14:textId="77777777" w:rsidR="00606550" w:rsidRPr="00C360A8" w:rsidRDefault="00606550" w:rsidP="00C360A8">
            <w:pPr>
              <w:pStyle w:val="11"/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>Виде</w:t>
            </w:r>
            <w:r w:rsidR="003E78C5" w:rsidRPr="00C360A8">
              <w:rPr>
                <w:b w:val="0"/>
                <w:bCs w:val="0"/>
              </w:rPr>
              <w:t>о</w:t>
            </w:r>
            <w:r w:rsidRPr="00C360A8">
              <w:rPr>
                <w:b w:val="0"/>
                <w:bCs w:val="0"/>
              </w:rPr>
              <w:t>ролик</w:t>
            </w:r>
            <w:r w:rsidR="006B6D47" w:rsidRPr="00C360A8">
              <w:rPr>
                <w:b w:val="0"/>
                <w:bCs w:val="0"/>
              </w:rPr>
              <w:t>и</w:t>
            </w:r>
            <w:r w:rsidRPr="00C360A8">
              <w:rPr>
                <w:b w:val="0"/>
                <w:bCs w:val="0"/>
              </w:rPr>
              <w:t xml:space="preserve"> будет демонстрироваться:</w:t>
            </w:r>
          </w:p>
          <w:p w14:paraId="6A97A9A6" w14:textId="77777777" w:rsidR="00625694" w:rsidRPr="00C360A8" w:rsidRDefault="00625694" w:rsidP="00C360A8">
            <w:pPr>
              <w:pStyle w:val="11"/>
              <w:numPr>
                <w:ilvl w:val="0"/>
                <w:numId w:val="17"/>
              </w:numPr>
              <w:tabs>
                <w:tab w:val="clear" w:pos="-31680"/>
              </w:tabs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>На государственных, частных и региональных ТВ каналах в целях</w:t>
            </w:r>
            <w:r w:rsidR="003F4C82" w:rsidRPr="00C360A8">
              <w:rPr>
                <w:b w:val="0"/>
                <w:bCs w:val="0"/>
              </w:rPr>
              <w:t xml:space="preserve"> информирования населения</w:t>
            </w:r>
            <w:r w:rsidRPr="00C360A8">
              <w:rPr>
                <w:b w:val="0"/>
                <w:bCs w:val="0"/>
              </w:rPr>
              <w:t>;</w:t>
            </w:r>
          </w:p>
          <w:p w14:paraId="575441D6" w14:textId="77777777" w:rsidR="003D4A24" w:rsidRPr="00C360A8" w:rsidRDefault="00606550" w:rsidP="00C360A8">
            <w:pPr>
              <w:pStyle w:val="11"/>
              <w:numPr>
                <w:ilvl w:val="0"/>
                <w:numId w:val="17"/>
              </w:numPr>
              <w:tabs>
                <w:tab w:val="clear" w:pos="-31680"/>
              </w:tabs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 xml:space="preserve">На </w:t>
            </w:r>
            <w:r w:rsidR="00A612AD" w:rsidRPr="00C360A8">
              <w:rPr>
                <w:b w:val="0"/>
                <w:bCs w:val="0"/>
              </w:rPr>
              <w:t>мероприятиях проекта</w:t>
            </w:r>
            <w:r w:rsidR="003376F6" w:rsidRPr="00C360A8">
              <w:rPr>
                <w:b w:val="0"/>
                <w:bCs w:val="0"/>
              </w:rPr>
              <w:t>;</w:t>
            </w:r>
            <w:r w:rsidR="00A612AD" w:rsidRPr="00C360A8">
              <w:rPr>
                <w:b w:val="0"/>
                <w:bCs w:val="0"/>
              </w:rPr>
              <w:t xml:space="preserve"> </w:t>
            </w:r>
          </w:p>
          <w:p w14:paraId="566E843C" w14:textId="77777777" w:rsidR="00606550" w:rsidRPr="00C360A8" w:rsidRDefault="003E78C5" w:rsidP="00C360A8">
            <w:pPr>
              <w:pStyle w:val="11"/>
              <w:numPr>
                <w:ilvl w:val="0"/>
                <w:numId w:val="17"/>
              </w:numPr>
              <w:tabs>
                <w:tab w:val="clear" w:pos="-31680"/>
              </w:tabs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>Видео</w:t>
            </w:r>
            <w:r w:rsidR="00606550" w:rsidRPr="00C360A8">
              <w:rPr>
                <w:b w:val="0"/>
                <w:bCs w:val="0"/>
              </w:rPr>
              <w:t>ролик</w:t>
            </w:r>
            <w:r w:rsidR="006B6D47" w:rsidRPr="00C360A8">
              <w:rPr>
                <w:b w:val="0"/>
                <w:bCs w:val="0"/>
              </w:rPr>
              <w:t>и</w:t>
            </w:r>
            <w:r w:rsidR="00606550" w:rsidRPr="00C360A8">
              <w:rPr>
                <w:b w:val="0"/>
                <w:bCs w:val="0"/>
              </w:rPr>
              <w:t xml:space="preserve"> мо</w:t>
            </w:r>
            <w:r w:rsidR="006B6D47" w:rsidRPr="00C360A8">
              <w:rPr>
                <w:b w:val="0"/>
                <w:bCs w:val="0"/>
              </w:rPr>
              <w:t>гут</w:t>
            </w:r>
            <w:r w:rsidR="00606550" w:rsidRPr="00C360A8">
              <w:rPr>
                <w:b w:val="0"/>
                <w:bCs w:val="0"/>
              </w:rPr>
              <w:t xml:space="preserve"> стать частью новостных сюжетов и документальных фильмов о реализации проекта;</w:t>
            </w:r>
          </w:p>
          <w:p w14:paraId="68D3D54D" w14:textId="77777777" w:rsidR="00606550" w:rsidRDefault="003F4C82" w:rsidP="00D74517">
            <w:pPr>
              <w:pStyle w:val="11"/>
              <w:numPr>
                <w:ilvl w:val="0"/>
                <w:numId w:val="17"/>
              </w:numPr>
              <w:tabs>
                <w:tab w:val="clear" w:pos="-31680"/>
              </w:tabs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 xml:space="preserve">Видеоролики </w:t>
            </w:r>
            <w:r w:rsidR="00C93164" w:rsidRPr="00C360A8">
              <w:rPr>
                <w:b w:val="0"/>
                <w:bCs w:val="0"/>
              </w:rPr>
              <w:t>планируется разместить</w:t>
            </w:r>
            <w:r w:rsidRPr="00C360A8">
              <w:rPr>
                <w:b w:val="0"/>
                <w:bCs w:val="0"/>
              </w:rPr>
              <w:t xml:space="preserve"> на </w:t>
            </w:r>
            <w:proofErr w:type="spellStart"/>
            <w:r w:rsidRPr="00C360A8">
              <w:rPr>
                <w:b w:val="0"/>
                <w:bCs w:val="0"/>
                <w:lang w:val="en-US"/>
              </w:rPr>
              <w:t>Youtube</w:t>
            </w:r>
            <w:proofErr w:type="spellEnd"/>
            <w:r w:rsidRPr="00C360A8">
              <w:rPr>
                <w:b w:val="0"/>
                <w:bCs w:val="0"/>
              </w:rPr>
              <w:t xml:space="preserve">, </w:t>
            </w:r>
            <w:r w:rsidRPr="00C360A8">
              <w:rPr>
                <w:b w:val="0"/>
                <w:bCs w:val="0"/>
                <w:lang w:val="en-US"/>
              </w:rPr>
              <w:t>Facebook</w:t>
            </w:r>
            <w:r w:rsidR="00D74517">
              <w:rPr>
                <w:b w:val="0"/>
                <w:bCs w:val="0"/>
              </w:rPr>
              <w:t xml:space="preserve">, </w:t>
            </w:r>
            <w:r w:rsidR="00D74517">
              <w:rPr>
                <w:b w:val="0"/>
                <w:bCs w:val="0"/>
                <w:lang w:val="en-US"/>
              </w:rPr>
              <w:t>Instagram</w:t>
            </w:r>
            <w:r w:rsidR="00D74517">
              <w:rPr>
                <w:b w:val="0"/>
                <w:bCs w:val="0"/>
                <w:lang w:val="ky-KG"/>
              </w:rPr>
              <w:t xml:space="preserve"> </w:t>
            </w:r>
            <w:r w:rsidRPr="00C360A8">
              <w:rPr>
                <w:b w:val="0"/>
                <w:bCs w:val="0"/>
              </w:rPr>
              <w:t>и других платформах;</w:t>
            </w:r>
          </w:p>
          <w:p w14:paraId="21AACD35" w14:textId="77777777" w:rsidR="00D74517" w:rsidRPr="00C360A8" w:rsidRDefault="00D74517" w:rsidP="00D74517">
            <w:pPr>
              <w:pStyle w:val="11"/>
              <w:ind w:left="812"/>
              <w:jc w:val="left"/>
              <w:rPr>
                <w:b w:val="0"/>
                <w:bCs w:val="0"/>
              </w:rPr>
            </w:pPr>
          </w:p>
        </w:tc>
      </w:tr>
      <w:tr w:rsidR="00606550" w:rsidRPr="003376F6" w14:paraId="3A4CE5D7" w14:textId="77777777" w:rsidTr="0061156D">
        <w:trPr>
          <w:cantSplit/>
        </w:trPr>
        <w:tc>
          <w:tcPr>
            <w:tcW w:w="2269" w:type="dxa"/>
            <w:vAlign w:val="center"/>
          </w:tcPr>
          <w:p w14:paraId="7E34F7F0" w14:textId="77777777" w:rsidR="00606550" w:rsidRPr="003376F6" w:rsidRDefault="00606550" w:rsidP="00C360A8">
            <w:pPr>
              <w:pStyle w:val="11"/>
            </w:pPr>
            <w:r w:rsidRPr="003376F6">
              <w:t>Хронометраж</w:t>
            </w:r>
          </w:p>
        </w:tc>
        <w:tc>
          <w:tcPr>
            <w:tcW w:w="7938" w:type="dxa"/>
            <w:vAlign w:val="center"/>
          </w:tcPr>
          <w:p w14:paraId="5118AA5F" w14:textId="77777777" w:rsidR="00606550" w:rsidRPr="00C360A8" w:rsidRDefault="003F4C82" w:rsidP="00C360A8">
            <w:pPr>
              <w:pStyle w:val="11"/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 xml:space="preserve">Продолжительность одного ролика </w:t>
            </w:r>
            <w:r w:rsidR="00FA63DE">
              <w:rPr>
                <w:b w:val="0"/>
                <w:bCs w:val="0"/>
              </w:rPr>
              <w:t>10</w:t>
            </w:r>
            <w:r w:rsidR="003376F6" w:rsidRPr="00C360A8">
              <w:rPr>
                <w:b w:val="0"/>
                <w:bCs w:val="0"/>
              </w:rPr>
              <w:t>-</w:t>
            </w:r>
            <w:r w:rsidR="00FA63DE">
              <w:rPr>
                <w:b w:val="0"/>
                <w:bCs w:val="0"/>
              </w:rPr>
              <w:t>15</w:t>
            </w:r>
            <w:r w:rsidRPr="00C360A8">
              <w:rPr>
                <w:b w:val="0"/>
                <w:bCs w:val="0"/>
              </w:rPr>
              <w:t xml:space="preserve"> мин.</w:t>
            </w:r>
          </w:p>
        </w:tc>
      </w:tr>
      <w:tr w:rsidR="00606550" w:rsidRPr="003376F6" w14:paraId="5E8A29DB" w14:textId="77777777" w:rsidTr="0061156D">
        <w:trPr>
          <w:cantSplit/>
        </w:trPr>
        <w:tc>
          <w:tcPr>
            <w:tcW w:w="2269" w:type="dxa"/>
            <w:vAlign w:val="center"/>
          </w:tcPr>
          <w:p w14:paraId="331A2F17" w14:textId="77777777" w:rsidR="00606550" w:rsidRPr="003376F6" w:rsidRDefault="00606550" w:rsidP="00C360A8">
            <w:pPr>
              <w:pStyle w:val="11"/>
            </w:pPr>
            <w:r w:rsidRPr="003376F6">
              <w:lastRenderedPageBreak/>
              <w:t>Формат</w:t>
            </w:r>
          </w:p>
        </w:tc>
        <w:tc>
          <w:tcPr>
            <w:tcW w:w="7938" w:type="dxa"/>
            <w:vAlign w:val="center"/>
          </w:tcPr>
          <w:p w14:paraId="0E8D51DC" w14:textId="77777777" w:rsidR="00606550" w:rsidRPr="00C360A8" w:rsidRDefault="00FA63DE" w:rsidP="00C360A8">
            <w:pPr>
              <w:pStyle w:val="1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Видеоролики</w:t>
            </w:r>
            <w:r w:rsidR="003F4C82" w:rsidRPr="00C360A8">
              <w:rPr>
                <w:b w:val="0"/>
                <w:bCs w:val="0"/>
              </w:rPr>
              <w:t xml:space="preserve"> должны быть предоставлены в том формате, который позволит его демонстрировать на телевидение, размещать н</w:t>
            </w:r>
            <w:r w:rsidR="00C93164" w:rsidRPr="00C360A8">
              <w:rPr>
                <w:b w:val="0"/>
                <w:bCs w:val="0"/>
              </w:rPr>
              <w:t xml:space="preserve">а информационных платформах и иметь возможность просмотра </w:t>
            </w:r>
            <w:r w:rsidR="003F4C82" w:rsidRPr="00C360A8">
              <w:rPr>
                <w:b w:val="0"/>
                <w:bCs w:val="0"/>
              </w:rPr>
              <w:t>на ПК. В</w:t>
            </w:r>
            <w:r w:rsidR="00154464" w:rsidRPr="00C360A8">
              <w:rPr>
                <w:b w:val="0"/>
                <w:bCs w:val="0"/>
              </w:rPr>
              <w:t>идеоролик</w:t>
            </w:r>
            <w:r w:rsidR="006B6D47" w:rsidRPr="00C360A8">
              <w:rPr>
                <w:b w:val="0"/>
                <w:bCs w:val="0"/>
              </w:rPr>
              <w:t>и</w:t>
            </w:r>
            <w:r w:rsidR="00154464" w:rsidRPr="00C360A8">
              <w:rPr>
                <w:b w:val="0"/>
                <w:bCs w:val="0"/>
              </w:rPr>
              <w:t xml:space="preserve"> долж</w:t>
            </w:r>
            <w:r w:rsidR="006B6D47" w:rsidRPr="00C360A8">
              <w:rPr>
                <w:b w:val="0"/>
                <w:bCs w:val="0"/>
              </w:rPr>
              <w:t>ны</w:t>
            </w:r>
            <w:r w:rsidR="00154464" w:rsidRPr="00C360A8">
              <w:rPr>
                <w:b w:val="0"/>
                <w:bCs w:val="0"/>
              </w:rPr>
              <w:t xml:space="preserve"> быть предоставлен</w:t>
            </w:r>
            <w:r w:rsidR="006B6D47" w:rsidRPr="00C360A8">
              <w:rPr>
                <w:b w:val="0"/>
                <w:bCs w:val="0"/>
              </w:rPr>
              <w:t>ы</w:t>
            </w:r>
            <w:r w:rsidR="00154464" w:rsidRPr="00C360A8">
              <w:rPr>
                <w:b w:val="0"/>
                <w:bCs w:val="0"/>
              </w:rPr>
              <w:t xml:space="preserve"> </w:t>
            </w:r>
            <w:r w:rsidR="00F641AA" w:rsidRPr="00C360A8">
              <w:rPr>
                <w:b w:val="0"/>
                <w:bCs w:val="0"/>
              </w:rPr>
              <w:t xml:space="preserve">на DVD-диске </w:t>
            </w:r>
            <w:r w:rsidR="00606550" w:rsidRPr="00C360A8">
              <w:rPr>
                <w:b w:val="0"/>
                <w:bCs w:val="0"/>
              </w:rPr>
              <w:t>и</w:t>
            </w:r>
            <w:r w:rsidR="00F641AA" w:rsidRPr="00C360A8">
              <w:rPr>
                <w:b w:val="0"/>
                <w:bCs w:val="0"/>
              </w:rPr>
              <w:t>ли</w:t>
            </w:r>
            <w:r w:rsidR="00606550" w:rsidRPr="00C360A8">
              <w:rPr>
                <w:b w:val="0"/>
                <w:bCs w:val="0"/>
              </w:rPr>
              <w:t xml:space="preserve"> </w:t>
            </w:r>
            <w:proofErr w:type="spellStart"/>
            <w:r w:rsidR="00606550" w:rsidRPr="00C360A8">
              <w:rPr>
                <w:b w:val="0"/>
                <w:bCs w:val="0"/>
              </w:rPr>
              <w:t>флеш</w:t>
            </w:r>
            <w:proofErr w:type="spellEnd"/>
            <w:r w:rsidR="00606550" w:rsidRPr="00C360A8">
              <w:rPr>
                <w:b w:val="0"/>
                <w:bCs w:val="0"/>
              </w:rPr>
              <w:t>-накопителе</w:t>
            </w:r>
            <w:r w:rsidR="003F4C82" w:rsidRPr="00C360A8">
              <w:rPr>
                <w:b w:val="0"/>
                <w:bCs w:val="0"/>
              </w:rPr>
              <w:t>.</w:t>
            </w:r>
          </w:p>
        </w:tc>
      </w:tr>
      <w:tr w:rsidR="00606550" w:rsidRPr="003376F6" w14:paraId="370D08B1" w14:textId="77777777" w:rsidTr="0061156D">
        <w:trPr>
          <w:cantSplit/>
        </w:trPr>
        <w:tc>
          <w:tcPr>
            <w:tcW w:w="2269" w:type="dxa"/>
            <w:vAlign w:val="center"/>
          </w:tcPr>
          <w:p w14:paraId="75749497" w14:textId="77777777" w:rsidR="00606550" w:rsidRPr="003376F6" w:rsidRDefault="00606550" w:rsidP="00C360A8">
            <w:pPr>
              <w:pStyle w:val="11"/>
            </w:pPr>
            <w:r w:rsidRPr="003376F6">
              <w:t xml:space="preserve">Звуковое и музыкальное оформление </w:t>
            </w:r>
            <w:r w:rsidR="00154464" w:rsidRPr="003376F6">
              <w:t>видеоролик</w:t>
            </w:r>
            <w:r w:rsidR="00EB1DC7" w:rsidRPr="003376F6">
              <w:t>ов</w:t>
            </w:r>
          </w:p>
        </w:tc>
        <w:tc>
          <w:tcPr>
            <w:tcW w:w="7938" w:type="dxa"/>
            <w:vAlign w:val="center"/>
          </w:tcPr>
          <w:p w14:paraId="1475637D" w14:textId="4DE9455C" w:rsidR="003F4C82" w:rsidRPr="00C360A8" w:rsidRDefault="003D19E0" w:rsidP="00C360A8">
            <w:pPr>
              <w:pStyle w:val="1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Видеоролики</w:t>
            </w:r>
            <w:r w:rsidRPr="00C360A8">
              <w:rPr>
                <w:b w:val="0"/>
                <w:bCs w:val="0"/>
              </w:rPr>
              <w:t xml:space="preserve"> </w:t>
            </w:r>
            <w:r w:rsidR="003F4C82" w:rsidRPr="00C360A8">
              <w:rPr>
                <w:b w:val="0"/>
                <w:bCs w:val="0"/>
              </w:rPr>
              <w:t xml:space="preserve">должны быть на кыргызском </w:t>
            </w:r>
            <w:r>
              <w:rPr>
                <w:b w:val="0"/>
                <w:bCs w:val="0"/>
              </w:rPr>
              <w:t xml:space="preserve">языке </w:t>
            </w:r>
            <w:r w:rsidR="003F4C82" w:rsidRPr="00C360A8">
              <w:rPr>
                <w:b w:val="0"/>
                <w:bCs w:val="0"/>
              </w:rPr>
              <w:t>с субтитрами.</w:t>
            </w:r>
          </w:p>
          <w:p w14:paraId="767664FC" w14:textId="77777777" w:rsidR="00606550" w:rsidRPr="00C360A8" w:rsidRDefault="003F4C82" w:rsidP="00C360A8">
            <w:pPr>
              <w:pStyle w:val="11"/>
              <w:jc w:val="left"/>
              <w:rPr>
                <w:b w:val="0"/>
                <w:bCs w:val="0"/>
              </w:rPr>
            </w:pPr>
            <w:r w:rsidRPr="00C360A8">
              <w:rPr>
                <w:b w:val="0"/>
                <w:bCs w:val="0"/>
              </w:rPr>
              <w:t>Фильмы должен включать в себя</w:t>
            </w:r>
            <w:r w:rsidR="00C93164" w:rsidRPr="00C360A8">
              <w:rPr>
                <w:b w:val="0"/>
                <w:bCs w:val="0"/>
              </w:rPr>
              <w:t xml:space="preserve"> голос</w:t>
            </w:r>
            <w:r w:rsidRPr="00C360A8">
              <w:rPr>
                <w:b w:val="0"/>
                <w:bCs w:val="0"/>
              </w:rPr>
              <w:t xml:space="preserve"> д</w:t>
            </w:r>
            <w:r w:rsidR="00606550" w:rsidRPr="00C360A8">
              <w:rPr>
                <w:b w:val="0"/>
                <w:bCs w:val="0"/>
              </w:rPr>
              <w:t>иктор</w:t>
            </w:r>
            <w:r w:rsidRPr="00C360A8">
              <w:rPr>
                <w:b w:val="0"/>
                <w:bCs w:val="0"/>
              </w:rPr>
              <w:t>а</w:t>
            </w:r>
            <w:r w:rsidR="00C93164" w:rsidRPr="00C360A8">
              <w:rPr>
                <w:b w:val="0"/>
                <w:bCs w:val="0"/>
              </w:rPr>
              <w:t>, закадровую</w:t>
            </w:r>
            <w:r w:rsidR="00606550" w:rsidRPr="00C360A8">
              <w:rPr>
                <w:b w:val="0"/>
                <w:bCs w:val="0"/>
              </w:rPr>
              <w:t xml:space="preserve"> оз</w:t>
            </w:r>
            <w:r w:rsidR="00C93164" w:rsidRPr="00C360A8">
              <w:rPr>
                <w:b w:val="0"/>
                <w:bCs w:val="0"/>
              </w:rPr>
              <w:t>вучку</w:t>
            </w:r>
            <w:r w:rsidR="00606550" w:rsidRPr="00C360A8">
              <w:rPr>
                <w:b w:val="0"/>
                <w:bCs w:val="0"/>
              </w:rPr>
              <w:t>, музыкальное соп</w:t>
            </w:r>
            <w:r w:rsidR="00154464" w:rsidRPr="00C360A8">
              <w:rPr>
                <w:b w:val="0"/>
                <w:bCs w:val="0"/>
              </w:rPr>
              <w:t>ровождени</w:t>
            </w:r>
            <w:r w:rsidR="00C93164" w:rsidRPr="00C360A8">
              <w:rPr>
                <w:b w:val="0"/>
                <w:bCs w:val="0"/>
              </w:rPr>
              <w:t>е, графические эффекты, анимацию</w:t>
            </w:r>
            <w:r w:rsidR="00154464" w:rsidRPr="00C360A8">
              <w:rPr>
                <w:b w:val="0"/>
                <w:bCs w:val="0"/>
              </w:rPr>
              <w:t xml:space="preserve"> и другое по мере необходимости.</w:t>
            </w:r>
          </w:p>
        </w:tc>
      </w:tr>
      <w:tr w:rsidR="00606550" w:rsidRPr="003376F6" w14:paraId="73A800C3" w14:textId="77777777" w:rsidTr="0061156D">
        <w:trPr>
          <w:cantSplit/>
        </w:trPr>
        <w:tc>
          <w:tcPr>
            <w:tcW w:w="2269" w:type="dxa"/>
            <w:vAlign w:val="center"/>
          </w:tcPr>
          <w:p w14:paraId="0A132C92" w14:textId="77777777" w:rsidR="00606550" w:rsidRPr="003376F6" w:rsidRDefault="00606550" w:rsidP="00C360A8">
            <w:pPr>
              <w:pStyle w:val="11"/>
            </w:pPr>
            <w:r w:rsidRPr="003376F6">
              <w:t>Требования к квалификации, опыту выполнения работ</w:t>
            </w:r>
          </w:p>
        </w:tc>
        <w:tc>
          <w:tcPr>
            <w:tcW w:w="7938" w:type="dxa"/>
          </w:tcPr>
          <w:p w14:paraId="1CA18E58" w14:textId="77777777" w:rsidR="00185484" w:rsidRPr="003376F6" w:rsidRDefault="00185484" w:rsidP="003376F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опыта работы в подобной сфере деятельности не менее </w:t>
            </w:r>
            <w:r w:rsidR="003F4C82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лет, а именно</w:t>
            </w:r>
            <w:r w:rsidR="003E78C5"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дизайна и производства информационно-просветительских ТВ/видео-аудио продуктов.</w:t>
            </w:r>
          </w:p>
          <w:p w14:paraId="7CDE8D5F" w14:textId="7DFCAAA7" w:rsidR="00185484" w:rsidRDefault="00185484" w:rsidP="003376F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опыта производства </w:t>
            </w:r>
            <w:r w:rsidR="003D19E0"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видеороликов для социальных платформ.</w:t>
            </w:r>
          </w:p>
          <w:p w14:paraId="612BC113" w14:textId="23987319" w:rsidR="006C1E9D" w:rsidRPr="006C1E9D" w:rsidRDefault="006C1E9D" w:rsidP="006C1E9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Наличие </w:t>
            </w:r>
            <w:r w:rsidRPr="006C1E9D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большая аудитория и охват в социальных сетях</w:t>
            </w:r>
            <w:r w:rsidR="009003DB">
              <w:rPr>
                <w:rFonts w:ascii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14:paraId="00E279B0" w14:textId="77777777" w:rsidR="00185484" w:rsidRPr="003376F6" w:rsidRDefault="00185484" w:rsidP="003376F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соответствующего персонала.</w:t>
            </w:r>
          </w:p>
          <w:p w14:paraId="0B63184D" w14:textId="77777777" w:rsidR="00606550" w:rsidRPr="003376F6" w:rsidRDefault="00185484" w:rsidP="003376F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отличных технических ресурсов (современное съёмочное оборудование, желательно с высокой четкостью изображени</w:t>
            </w:r>
            <w:r w:rsidR="003D19E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снимающее в качестве не ниже 4К RAW, которые смогут гарантировать высококачественное производство видеоматериала.</w:t>
            </w:r>
          </w:p>
        </w:tc>
      </w:tr>
      <w:tr w:rsidR="00606550" w:rsidRPr="003376F6" w14:paraId="133FFB7D" w14:textId="77777777" w:rsidTr="0061156D">
        <w:trPr>
          <w:cantSplit/>
        </w:trPr>
        <w:tc>
          <w:tcPr>
            <w:tcW w:w="2269" w:type="dxa"/>
            <w:vAlign w:val="center"/>
          </w:tcPr>
          <w:p w14:paraId="0F32266D" w14:textId="77777777" w:rsidR="00606550" w:rsidRPr="003376F6" w:rsidRDefault="00606550" w:rsidP="00C360A8">
            <w:pPr>
              <w:pStyle w:val="11"/>
            </w:pPr>
            <w:r w:rsidRPr="003376F6">
              <w:t xml:space="preserve">Требуемые документы  </w:t>
            </w:r>
          </w:p>
        </w:tc>
        <w:tc>
          <w:tcPr>
            <w:tcW w:w="7938" w:type="dxa"/>
          </w:tcPr>
          <w:p w14:paraId="11F8DCEC" w14:textId="77777777" w:rsidR="00606550" w:rsidRPr="00BC000B" w:rsidRDefault="00DD3EE4" w:rsidP="00BC000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6F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должен предоставить техническое предложение, а также краткую методологию по поводу подходов и реализации задания вместе с план-графиком выполнения работ.</w:t>
            </w:r>
          </w:p>
        </w:tc>
      </w:tr>
    </w:tbl>
    <w:p w14:paraId="189FB544" w14:textId="77777777" w:rsidR="001245FF" w:rsidRPr="003376F6" w:rsidRDefault="001245FF" w:rsidP="00337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F684C" w14:textId="77777777" w:rsidR="00382D3D" w:rsidRPr="003376F6" w:rsidRDefault="00382D3D" w:rsidP="00337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4F39B" w14:textId="77777777" w:rsidR="00382D3D" w:rsidRPr="003376F6" w:rsidRDefault="00382D3D" w:rsidP="00337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82D3D" w:rsidRPr="003376F6" w:rsidSect="003376F6">
      <w:pgSz w:w="11906" w:h="16838"/>
      <w:pgMar w:top="568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E482" w14:textId="77777777" w:rsidR="00E400A8" w:rsidRDefault="00E400A8" w:rsidP="00364C8E">
      <w:pPr>
        <w:spacing w:after="0" w:line="240" w:lineRule="auto"/>
      </w:pPr>
      <w:r>
        <w:separator/>
      </w:r>
    </w:p>
  </w:endnote>
  <w:endnote w:type="continuationSeparator" w:id="0">
    <w:p w14:paraId="4FA8BE31" w14:textId="77777777" w:rsidR="00E400A8" w:rsidRDefault="00E400A8" w:rsidP="0036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1B57" w14:textId="77777777" w:rsidR="00E400A8" w:rsidRDefault="00E400A8" w:rsidP="00364C8E">
      <w:pPr>
        <w:spacing w:after="0" w:line="240" w:lineRule="auto"/>
      </w:pPr>
      <w:r>
        <w:separator/>
      </w:r>
    </w:p>
  </w:footnote>
  <w:footnote w:type="continuationSeparator" w:id="0">
    <w:p w14:paraId="42E74EC9" w14:textId="77777777" w:rsidR="00E400A8" w:rsidRDefault="00E400A8" w:rsidP="0036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4EE"/>
    <w:multiLevelType w:val="hybridMultilevel"/>
    <w:tmpl w:val="606A2D6E"/>
    <w:lvl w:ilvl="0" w:tplc="2DDA7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00F2"/>
    <w:multiLevelType w:val="hybridMultilevel"/>
    <w:tmpl w:val="05E2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202D"/>
    <w:multiLevelType w:val="hybridMultilevel"/>
    <w:tmpl w:val="BDDC335A"/>
    <w:lvl w:ilvl="0" w:tplc="8DDCDA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01951"/>
    <w:multiLevelType w:val="hybridMultilevel"/>
    <w:tmpl w:val="F54C2718"/>
    <w:lvl w:ilvl="0" w:tplc="23EC8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4B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B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6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8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A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6C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3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467E9B"/>
    <w:multiLevelType w:val="hybridMultilevel"/>
    <w:tmpl w:val="C7F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193"/>
    <w:multiLevelType w:val="multilevel"/>
    <w:tmpl w:val="811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61C25"/>
    <w:multiLevelType w:val="multilevel"/>
    <w:tmpl w:val="63F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4163E"/>
    <w:multiLevelType w:val="hybridMultilevel"/>
    <w:tmpl w:val="7E4C9710"/>
    <w:lvl w:ilvl="0" w:tplc="9788A4D8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8" w15:restartNumberingAfterBreak="0">
    <w:nsid w:val="2CE03668"/>
    <w:multiLevelType w:val="hybridMultilevel"/>
    <w:tmpl w:val="5EA6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3E9"/>
    <w:multiLevelType w:val="hybridMultilevel"/>
    <w:tmpl w:val="04E8B37E"/>
    <w:lvl w:ilvl="0" w:tplc="5B24F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E3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61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A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2B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E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89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A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9C7515"/>
    <w:multiLevelType w:val="multilevel"/>
    <w:tmpl w:val="AFD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B64DD2"/>
    <w:multiLevelType w:val="hybridMultilevel"/>
    <w:tmpl w:val="CDAA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D2025"/>
    <w:multiLevelType w:val="hybridMultilevel"/>
    <w:tmpl w:val="5A76C544"/>
    <w:lvl w:ilvl="0" w:tplc="06380714">
      <w:start w:val="11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7CC734D"/>
    <w:multiLevelType w:val="multilevel"/>
    <w:tmpl w:val="454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31D1D"/>
    <w:multiLevelType w:val="hybridMultilevel"/>
    <w:tmpl w:val="21A6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FCC"/>
    <w:multiLevelType w:val="hybridMultilevel"/>
    <w:tmpl w:val="255CC428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6" w15:restartNumberingAfterBreak="0">
    <w:nsid w:val="5EE542FD"/>
    <w:multiLevelType w:val="hybridMultilevel"/>
    <w:tmpl w:val="757C939A"/>
    <w:lvl w:ilvl="0" w:tplc="21982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769B"/>
    <w:multiLevelType w:val="hybridMultilevel"/>
    <w:tmpl w:val="E6D86AE6"/>
    <w:lvl w:ilvl="0" w:tplc="0638071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44CD5"/>
    <w:multiLevelType w:val="hybridMultilevel"/>
    <w:tmpl w:val="94C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E45E1"/>
    <w:multiLevelType w:val="hybridMultilevel"/>
    <w:tmpl w:val="A9549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878044">
    <w:abstractNumId w:val="10"/>
  </w:num>
  <w:num w:numId="2" w16cid:durableId="144130934">
    <w:abstractNumId w:val="6"/>
  </w:num>
  <w:num w:numId="3" w16cid:durableId="1207526730">
    <w:abstractNumId w:val="13"/>
  </w:num>
  <w:num w:numId="4" w16cid:durableId="913010854">
    <w:abstractNumId w:val="5"/>
  </w:num>
  <w:num w:numId="5" w16cid:durableId="1584991183">
    <w:abstractNumId w:val="0"/>
  </w:num>
  <w:num w:numId="6" w16cid:durableId="688028591">
    <w:abstractNumId w:val="17"/>
  </w:num>
  <w:num w:numId="7" w16cid:durableId="923800613">
    <w:abstractNumId w:val="12"/>
  </w:num>
  <w:num w:numId="8" w16cid:durableId="416948331">
    <w:abstractNumId w:val="14"/>
  </w:num>
  <w:num w:numId="9" w16cid:durableId="1839348241">
    <w:abstractNumId w:val="4"/>
  </w:num>
  <w:num w:numId="10" w16cid:durableId="1802183923">
    <w:abstractNumId w:val="18"/>
  </w:num>
  <w:num w:numId="11" w16cid:durableId="1578859159">
    <w:abstractNumId w:val="9"/>
  </w:num>
  <w:num w:numId="12" w16cid:durableId="1596094328">
    <w:abstractNumId w:val="3"/>
  </w:num>
  <w:num w:numId="13" w16cid:durableId="2144304017">
    <w:abstractNumId w:val="8"/>
  </w:num>
  <w:num w:numId="14" w16cid:durableId="1774128868">
    <w:abstractNumId w:val="7"/>
  </w:num>
  <w:num w:numId="15" w16cid:durableId="1841308034">
    <w:abstractNumId w:val="19"/>
  </w:num>
  <w:num w:numId="16" w16cid:durableId="222446775">
    <w:abstractNumId w:val="11"/>
  </w:num>
  <w:num w:numId="17" w16cid:durableId="1847819137">
    <w:abstractNumId w:val="15"/>
  </w:num>
  <w:num w:numId="18" w16cid:durableId="1563176060">
    <w:abstractNumId w:val="1"/>
  </w:num>
  <w:num w:numId="19" w16cid:durableId="1155413406">
    <w:abstractNumId w:val="16"/>
  </w:num>
  <w:num w:numId="20" w16cid:durableId="47907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AWJLQxMjU1NLAyUdpeDU4uLM/DyQAsNaAA+0n4gsAAAA"/>
  </w:docVars>
  <w:rsids>
    <w:rsidRoot w:val="00364C8E"/>
    <w:rsid w:val="00004FA1"/>
    <w:rsid w:val="00007B55"/>
    <w:rsid w:val="00011465"/>
    <w:rsid w:val="0001326A"/>
    <w:rsid w:val="000138B1"/>
    <w:rsid w:val="00013B3A"/>
    <w:rsid w:val="00013E4C"/>
    <w:rsid w:val="00026077"/>
    <w:rsid w:val="0003645C"/>
    <w:rsid w:val="0004489C"/>
    <w:rsid w:val="000564D1"/>
    <w:rsid w:val="000571B8"/>
    <w:rsid w:val="00057D14"/>
    <w:rsid w:val="000673A7"/>
    <w:rsid w:val="00085052"/>
    <w:rsid w:val="0009749A"/>
    <w:rsid w:val="000A5E84"/>
    <w:rsid w:val="000B3361"/>
    <w:rsid w:val="000C6E0E"/>
    <w:rsid w:val="000C7F07"/>
    <w:rsid w:val="000D5E58"/>
    <w:rsid w:val="001028BA"/>
    <w:rsid w:val="00107A41"/>
    <w:rsid w:val="001216FA"/>
    <w:rsid w:val="00124337"/>
    <w:rsid w:val="001245FF"/>
    <w:rsid w:val="00134F28"/>
    <w:rsid w:val="00150308"/>
    <w:rsid w:val="00154464"/>
    <w:rsid w:val="00161FBE"/>
    <w:rsid w:val="001643F0"/>
    <w:rsid w:val="0016550D"/>
    <w:rsid w:val="001829FE"/>
    <w:rsid w:val="00185484"/>
    <w:rsid w:val="00195FBB"/>
    <w:rsid w:val="001C2A66"/>
    <w:rsid w:val="001D7155"/>
    <w:rsid w:val="0021068E"/>
    <w:rsid w:val="002349F1"/>
    <w:rsid w:val="00243FF9"/>
    <w:rsid w:val="00245CBB"/>
    <w:rsid w:val="0026407A"/>
    <w:rsid w:val="0026691D"/>
    <w:rsid w:val="00294B6C"/>
    <w:rsid w:val="002C40C1"/>
    <w:rsid w:val="002D66C1"/>
    <w:rsid w:val="002F3D1E"/>
    <w:rsid w:val="003214F1"/>
    <w:rsid w:val="003215E3"/>
    <w:rsid w:val="00322C1D"/>
    <w:rsid w:val="00327B55"/>
    <w:rsid w:val="00327EE5"/>
    <w:rsid w:val="003376F6"/>
    <w:rsid w:val="00337CDC"/>
    <w:rsid w:val="003503B2"/>
    <w:rsid w:val="00351394"/>
    <w:rsid w:val="00353605"/>
    <w:rsid w:val="00357603"/>
    <w:rsid w:val="00361D3E"/>
    <w:rsid w:val="00364C8E"/>
    <w:rsid w:val="00364EB4"/>
    <w:rsid w:val="0037320F"/>
    <w:rsid w:val="00382D3D"/>
    <w:rsid w:val="00382F89"/>
    <w:rsid w:val="003A0831"/>
    <w:rsid w:val="003A7BB9"/>
    <w:rsid w:val="003B1E21"/>
    <w:rsid w:val="003D19E0"/>
    <w:rsid w:val="003D4A24"/>
    <w:rsid w:val="003E0AFD"/>
    <w:rsid w:val="003E4827"/>
    <w:rsid w:val="003E6D37"/>
    <w:rsid w:val="003E78C5"/>
    <w:rsid w:val="003F4C82"/>
    <w:rsid w:val="00402695"/>
    <w:rsid w:val="00410F1E"/>
    <w:rsid w:val="0041530E"/>
    <w:rsid w:val="004162A6"/>
    <w:rsid w:val="004218C3"/>
    <w:rsid w:val="00424D18"/>
    <w:rsid w:val="00433C68"/>
    <w:rsid w:val="004414E8"/>
    <w:rsid w:val="00442EB7"/>
    <w:rsid w:val="00472468"/>
    <w:rsid w:val="00473C01"/>
    <w:rsid w:val="0047512A"/>
    <w:rsid w:val="00483508"/>
    <w:rsid w:val="00484801"/>
    <w:rsid w:val="00484E1D"/>
    <w:rsid w:val="00485DF1"/>
    <w:rsid w:val="004A466A"/>
    <w:rsid w:val="004A4719"/>
    <w:rsid w:val="004B1456"/>
    <w:rsid w:val="004D274D"/>
    <w:rsid w:val="004D732F"/>
    <w:rsid w:val="00510B82"/>
    <w:rsid w:val="00524B07"/>
    <w:rsid w:val="00524F42"/>
    <w:rsid w:val="00532E77"/>
    <w:rsid w:val="00534B62"/>
    <w:rsid w:val="005376B1"/>
    <w:rsid w:val="005640D3"/>
    <w:rsid w:val="00573375"/>
    <w:rsid w:val="00582EC0"/>
    <w:rsid w:val="00585601"/>
    <w:rsid w:val="00591081"/>
    <w:rsid w:val="00591FAD"/>
    <w:rsid w:val="00596E54"/>
    <w:rsid w:val="005B7C4B"/>
    <w:rsid w:val="005C3163"/>
    <w:rsid w:val="005D0FF8"/>
    <w:rsid w:val="005D663C"/>
    <w:rsid w:val="00606550"/>
    <w:rsid w:val="0061156D"/>
    <w:rsid w:val="00614931"/>
    <w:rsid w:val="00621C47"/>
    <w:rsid w:val="00625694"/>
    <w:rsid w:val="006267B4"/>
    <w:rsid w:val="0064139B"/>
    <w:rsid w:val="00647F13"/>
    <w:rsid w:val="006512E2"/>
    <w:rsid w:val="0065133A"/>
    <w:rsid w:val="0065678F"/>
    <w:rsid w:val="00661649"/>
    <w:rsid w:val="006711B6"/>
    <w:rsid w:val="0067755C"/>
    <w:rsid w:val="0068250A"/>
    <w:rsid w:val="00685B3F"/>
    <w:rsid w:val="0069581A"/>
    <w:rsid w:val="006A462E"/>
    <w:rsid w:val="006A4644"/>
    <w:rsid w:val="006A48FD"/>
    <w:rsid w:val="006A738C"/>
    <w:rsid w:val="006B1465"/>
    <w:rsid w:val="006B6D47"/>
    <w:rsid w:val="006C1E9D"/>
    <w:rsid w:val="006C58C7"/>
    <w:rsid w:val="006E0842"/>
    <w:rsid w:val="006E65D5"/>
    <w:rsid w:val="006F4030"/>
    <w:rsid w:val="00703D6A"/>
    <w:rsid w:val="007442C6"/>
    <w:rsid w:val="00752697"/>
    <w:rsid w:val="00783A78"/>
    <w:rsid w:val="007937D5"/>
    <w:rsid w:val="00794DC7"/>
    <w:rsid w:val="007B1709"/>
    <w:rsid w:val="007C48A8"/>
    <w:rsid w:val="007C6078"/>
    <w:rsid w:val="0080339B"/>
    <w:rsid w:val="008115FE"/>
    <w:rsid w:val="00812233"/>
    <w:rsid w:val="00824428"/>
    <w:rsid w:val="00830B2E"/>
    <w:rsid w:val="008358DC"/>
    <w:rsid w:val="00835BBE"/>
    <w:rsid w:val="00854368"/>
    <w:rsid w:val="008744C5"/>
    <w:rsid w:val="00875B36"/>
    <w:rsid w:val="008764C7"/>
    <w:rsid w:val="00897F6B"/>
    <w:rsid w:val="008D7830"/>
    <w:rsid w:val="008F1EF8"/>
    <w:rsid w:val="008F2218"/>
    <w:rsid w:val="009003DB"/>
    <w:rsid w:val="009121D3"/>
    <w:rsid w:val="00915B9E"/>
    <w:rsid w:val="009168DF"/>
    <w:rsid w:val="0096104F"/>
    <w:rsid w:val="00966518"/>
    <w:rsid w:val="009770C6"/>
    <w:rsid w:val="00981EEF"/>
    <w:rsid w:val="009846E9"/>
    <w:rsid w:val="0098478E"/>
    <w:rsid w:val="009847B8"/>
    <w:rsid w:val="009A14E9"/>
    <w:rsid w:val="009B0420"/>
    <w:rsid w:val="009B65FF"/>
    <w:rsid w:val="009C7973"/>
    <w:rsid w:val="009D2779"/>
    <w:rsid w:val="009E5CF8"/>
    <w:rsid w:val="00A010B0"/>
    <w:rsid w:val="00A1006A"/>
    <w:rsid w:val="00A1547E"/>
    <w:rsid w:val="00A43463"/>
    <w:rsid w:val="00A531DD"/>
    <w:rsid w:val="00A612AD"/>
    <w:rsid w:val="00A61604"/>
    <w:rsid w:val="00A6686C"/>
    <w:rsid w:val="00A66E09"/>
    <w:rsid w:val="00A74BE8"/>
    <w:rsid w:val="00A77131"/>
    <w:rsid w:val="00A771E7"/>
    <w:rsid w:val="00A8321B"/>
    <w:rsid w:val="00AC7205"/>
    <w:rsid w:val="00AD5436"/>
    <w:rsid w:val="00AE0DAB"/>
    <w:rsid w:val="00B05530"/>
    <w:rsid w:val="00B30F07"/>
    <w:rsid w:val="00B407E0"/>
    <w:rsid w:val="00B4476D"/>
    <w:rsid w:val="00B55B6F"/>
    <w:rsid w:val="00B6718C"/>
    <w:rsid w:val="00B83241"/>
    <w:rsid w:val="00B865F3"/>
    <w:rsid w:val="00B9178E"/>
    <w:rsid w:val="00BC000B"/>
    <w:rsid w:val="00BD27F4"/>
    <w:rsid w:val="00BE2B8D"/>
    <w:rsid w:val="00BF0EA6"/>
    <w:rsid w:val="00BF252A"/>
    <w:rsid w:val="00C14164"/>
    <w:rsid w:val="00C17338"/>
    <w:rsid w:val="00C2348A"/>
    <w:rsid w:val="00C25175"/>
    <w:rsid w:val="00C343EA"/>
    <w:rsid w:val="00C360A8"/>
    <w:rsid w:val="00C40C07"/>
    <w:rsid w:val="00C4314D"/>
    <w:rsid w:val="00C72FE3"/>
    <w:rsid w:val="00C8076D"/>
    <w:rsid w:val="00C8251F"/>
    <w:rsid w:val="00C93164"/>
    <w:rsid w:val="00CC3E98"/>
    <w:rsid w:val="00CC51C8"/>
    <w:rsid w:val="00CE72ED"/>
    <w:rsid w:val="00CF3619"/>
    <w:rsid w:val="00D0668D"/>
    <w:rsid w:val="00D22951"/>
    <w:rsid w:val="00D247EE"/>
    <w:rsid w:val="00D26000"/>
    <w:rsid w:val="00D53933"/>
    <w:rsid w:val="00D60DEC"/>
    <w:rsid w:val="00D6273A"/>
    <w:rsid w:val="00D726F5"/>
    <w:rsid w:val="00D74517"/>
    <w:rsid w:val="00D74F77"/>
    <w:rsid w:val="00D8320D"/>
    <w:rsid w:val="00DA4757"/>
    <w:rsid w:val="00DA4F0D"/>
    <w:rsid w:val="00DB22A0"/>
    <w:rsid w:val="00DB55B3"/>
    <w:rsid w:val="00DC0FD0"/>
    <w:rsid w:val="00DC1446"/>
    <w:rsid w:val="00DC247C"/>
    <w:rsid w:val="00DC3B4D"/>
    <w:rsid w:val="00DC3B94"/>
    <w:rsid w:val="00DC4A4D"/>
    <w:rsid w:val="00DC5DF9"/>
    <w:rsid w:val="00DD02F9"/>
    <w:rsid w:val="00DD3EE4"/>
    <w:rsid w:val="00DD6C42"/>
    <w:rsid w:val="00DE295D"/>
    <w:rsid w:val="00DF48CF"/>
    <w:rsid w:val="00E05DC0"/>
    <w:rsid w:val="00E16A59"/>
    <w:rsid w:val="00E27D77"/>
    <w:rsid w:val="00E400A8"/>
    <w:rsid w:val="00E709EE"/>
    <w:rsid w:val="00E936E3"/>
    <w:rsid w:val="00EA4776"/>
    <w:rsid w:val="00EB1DC7"/>
    <w:rsid w:val="00EC03C4"/>
    <w:rsid w:val="00EE59FC"/>
    <w:rsid w:val="00EF5526"/>
    <w:rsid w:val="00F179B6"/>
    <w:rsid w:val="00F226A2"/>
    <w:rsid w:val="00F26CAA"/>
    <w:rsid w:val="00F55375"/>
    <w:rsid w:val="00F5678E"/>
    <w:rsid w:val="00F641AA"/>
    <w:rsid w:val="00F646AC"/>
    <w:rsid w:val="00F76E6C"/>
    <w:rsid w:val="00F85FF7"/>
    <w:rsid w:val="00F91A6F"/>
    <w:rsid w:val="00FA63DE"/>
    <w:rsid w:val="00FB01FB"/>
    <w:rsid w:val="00FB18F2"/>
    <w:rsid w:val="00FB6ED8"/>
    <w:rsid w:val="00FD16C3"/>
    <w:rsid w:val="00FE10F5"/>
    <w:rsid w:val="00FE2B0F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971"/>
  <w15:chartTrackingRefBased/>
  <w15:docId w15:val="{1A09CF8F-9CE7-4D39-985E-5DE80FC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C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4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4C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364C8E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4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364C8E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autoRedefine/>
    <w:rsid w:val="00C360A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47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ind w:left="92" w:right="141"/>
      <w:jc w:val="both"/>
    </w:pPr>
    <w:rPr>
      <w:rFonts w:ascii="Times New Roman" w:eastAsia="ヒラギノ角ゴ Pro W3" w:hAnsi="Times New Roman"/>
      <w:b/>
      <w:bCs/>
      <w:sz w:val="24"/>
      <w:szCs w:val="24"/>
    </w:rPr>
  </w:style>
  <w:style w:type="paragraph" w:customStyle="1" w:styleId="a5">
    <w:name w:val="Текстовый блок"/>
    <w:autoRedefine/>
    <w:rsid w:val="00364C8E"/>
    <w:pPr>
      <w:jc w:val="both"/>
    </w:pPr>
    <w:rPr>
      <w:rFonts w:ascii="Times New Roman" w:eastAsia="ヒラギノ角ゴ Pro W3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64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64C8E"/>
    <w:rPr>
      <w:sz w:val="22"/>
      <w:szCs w:val="22"/>
      <w:lang w:eastAsia="en-US"/>
    </w:rPr>
  </w:style>
  <w:style w:type="character" w:styleId="a8">
    <w:name w:val="annotation reference"/>
    <w:uiPriority w:val="99"/>
    <w:semiHidden/>
    <w:unhideWhenUsed/>
    <w:rsid w:val="00A100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006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1006A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006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1006A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1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1006A"/>
    <w:rPr>
      <w:rFonts w:ascii="Segoe UI" w:hAnsi="Segoe UI" w:cs="Segoe UI"/>
      <w:sz w:val="18"/>
      <w:szCs w:val="18"/>
      <w:lang w:eastAsia="en-US"/>
    </w:rPr>
  </w:style>
  <w:style w:type="table" w:styleId="af">
    <w:name w:val="Table Grid"/>
    <w:basedOn w:val="a1"/>
    <w:uiPriority w:val="39"/>
    <w:rsid w:val="00E936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List_Paragraph,Multilevel para_II,List Paragraph1,Akapit z listą BS,Bullet1,ADB paragraph numbering,List Paragraph (numbered (a)),List Paragraph 1,Main numbered paragraph,Абзац вправо-1"/>
    <w:basedOn w:val="a"/>
    <w:link w:val="af1"/>
    <w:uiPriority w:val="34"/>
    <w:qFormat/>
    <w:rsid w:val="00E936E3"/>
    <w:pPr>
      <w:spacing w:after="200" w:line="276" w:lineRule="auto"/>
      <w:ind w:left="720"/>
      <w:contextualSpacing/>
    </w:pPr>
  </w:style>
  <w:style w:type="paragraph" w:styleId="af2">
    <w:name w:val="Title"/>
    <w:basedOn w:val="a"/>
    <w:next w:val="a"/>
    <w:link w:val="af3"/>
    <w:uiPriority w:val="10"/>
    <w:qFormat/>
    <w:rsid w:val="00057D14"/>
    <w:pPr>
      <w:spacing w:after="0" w:line="276" w:lineRule="auto"/>
      <w:jc w:val="both"/>
    </w:pPr>
    <w:rPr>
      <w:rFonts w:ascii="Franklin Gothic Medium" w:eastAsia="Times New Roman" w:hAnsi="Franklin Gothic Medium"/>
      <w:caps/>
      <w:color w:val="224F76"/>
      <w:spacing w:val="10"/>
      <w:sz w:val="52"/>
      <w:szCs w:val="52"/>
      <w:lang w:val="en-US"/>
    </w:rPr>
  </w:style>
  <w:style w:type="character" w:customStyle="1" w:styleId="af3">
    <w:name w:val="Заголовок Знак"/>
    <w:link w:val="af2"/>
    <w:uiPriority w:val="10"/>
    <w:rsid w:val="00057D14"/>
    <w:rPr>
      <w:rFonts w:ascii="Franklin Gothic Medium" w:eastAsia="Times New Roman" w:hAnsi="Franklin Gothic Medium"/>
      <w:caps/>
      <w:color w:val="224F76"/>
      <w:spacing w:val="10"/>
      <w:sz w:val="52"/>
      <w:szCs w:val="52"/>
      <w:lang w:val="en-US" w:eastAsia="en-US"/>
    </w:rPr>
  </w:style>
  <w:style w:type="character" w:customStyle="1" w:styleId="af1">
    <w:name w:val="Абзац списка Знак"/>
    <w:aliases w:val="List_Paragraph Знак,Multilevel para_II Знак,List Paragraph1 Знак,Akapit z listą BS Знак,Bullet1 Знак,ADB paragraph numbering Знак,List Paragraph (numbered (a)) Знак,List Paragraph 1 Знак,Main numbered paragraph Знак,Абзац вправо-1 Знак"/>
    <w:link w:val="af0"/>
    <w:uiPriority w:val="34"/>
    <w:locked/>
    <w:rsid w:val="004414E8"/>
    <w:rPr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6104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96104F"/>
    <w:rPr>
      <w:lang w:eastAsia="en-US"/>
    </w:rPr>
  </w:style>
  <w:style w:type="character" w:styleId="af6">
    <w:name w:val="footnote reference"/>
    <w:uiPriority w:val="99"/>
    <w:semiHidden/>
    <w:unhideWhenUsed/>
    <w:rsid w:val="0096104F"/>
    <w:rPr>
      <w:vertAlign w:val="superscript"/>
    </w:rPr>
  </w:style>
  <w:style w:type="character" w:styleId="af7">
    <w:name w:val="Strong"/>
    <w:uiPriority w:val="22"/>
    <w:qFormat/>
    <w:rsid w:val="00DC3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4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9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8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07698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5795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768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56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7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25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Водного Хозяйства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Altynai  Nurlanbek kyzy</cp:lastModifiedBy>
  <cp:revision>2</cp:revision>
  <cp:lastPrinted>2022-01-18T02:58:00Z</cp:lastPrinted>
  <dcterms:created xsi:type="dcterms:W3CDTF">2025-03-17T07:47:00Z</dcterms:created>
  <dcterms:modified xsi:type="dcterms:W3CDTF">2025-03-17T07:47:00Z</dcterms:modified>
</cp:coreProperties>
</file>