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21E43" w14:textId="6BE810CF" w:rsidR="0060133C" w:rsidRPr="00723AC6" w:rsidRDefault="0060133C" w:rsidP="00BA7A2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3AC6">
        <w:rPr>
          <w:rFonts w:ascii="Arial" w:hAnsi="Arial" w:cs="Arial"/>
          <w:b/>
          <w:bCs/>
          <w:sz w:val="24"/>
          <w:szCs w:val="24"/>
        </w:rPr>
        <w:t>Техническое задание</w:t>
      </w:r>
    </w:p>
    <w:p w14:paraId="3E8FD977" w14:textId="40D9C6F1" w:rsidR="0060133C" w:rsidRPr="00723AC6" w:rsidRDefault="0060133C" w:rsidP="00BA7A2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23AC6">
        <w:rPr>
          <w:rFonts w:ascii="Arial" w:hAnsi="Arial" w:cs="Arial"/>
          <w:b/>
          <w:bCs/>
          <w:sz w:val="24"/>
          <w:szCs w:val="24"/>
        </w:rPr>
        <w:t xml:space="preserve">на проведение </w:t>
      </w:r>
      <w:r w:rsidR="003924C3" w:rsidRPr="00723AC6">
        <w:rPr>
          <w:rFonts w:ascii="Arial" w:hAnsi="Arial" w:cs="Arial"/>
          <w:b/>
          <w:bCs/>
          <w:sz w:val="24"/>
          <w:szCs w:val="24"/>
        </w:rPr>
        <w:t>обучающих</w:t>
      </w:r>
      <w:r w:rsidR="00751A1C" w:rsidRPr="00723AC6">
        <w:rPr>
          <w:rFonts w:ascii="Arial" w:hAnsi="Arial" w:cs="Arial"/>
          <w:b/>
          <w:bCs/>
          <w:sz w:val="24"/>
          <w:szCs w:val="24"/>
          <w:lang w:val="ky-KG"/>
        </w:rPr>
        <w:t xml:space="preserve"> и других информациионно-просветительских мероприятий по усовершенствованию осведомленности населения по охране и продвижению здоровья</w:t>
      </w:r>
    </w:p>
    <w:p w14:paraId="2F967E14" w14:textId="77777777" w:rsidR="0060133C" w:rsidRPr="00723AC6" w:rsidRDefault="0060133C" w:rsidP="00BA7A2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B6F828F" w14:textId="77777777" w:rsidR="0060133C" w:rsidRPr="00723AC6" w:rsidRDefault="0060133C" w:rsidP="00BA7A2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23AC6">
        <w:rPr>
          <w:rFonts w:ascii="Arial" w:hAnsi="Arial" w:cs="Arial"/>
          <w:b/>
          <w:bCs/>
          <w:sz w:val="24"/>
          <w:szCs w:val="24"/>
          <w:lang w:val="ky-KG"/>
        </w:rPr>
        <w:t xml:space="preserve">Введение </w:t>
      </w:r>
    </w:p>
    <w:p w14:paraId="3FF071C1" w14:textId="77777777" w:rsidR="0060133C" w:rsidRPr="00723AC6" w:rsidRDefault="0060133C" w:rsidP="00BA7A29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723AC6">
        <w:rPr>
          <w:rFonts w:ascii="Arial" w:eastAsia="Times New Roman" w:hAnsi="Arial" w:cs="Arial"/>
          <w:sz w:val="24"/>
          <w:szCs w:val="24"/>
        </w:rPr>
        <w:t>ОФ MSDSP KG</w:t>
      </w:r>
      <w:r w:rsidRPr="00723AC6">
        <w:rPr>
          <w:rFonts w:ascii="Arial" w:eastAsia="Times New Roman" w:hAnsi="Arial" w:cs="Arial"/>
          <w:sz w:val="24"/>
          <w:szCs w:val="24"/>
          <w:lang w:val="ky-KG"/>
        </w:rPr>
        <w:t>, инициатива Фонда Ага-Хан в Кыргызской Республике</w:t>
      </w:r>
      <w:r w:rsidRPr="00723AC6">
        <w:rPr>
          <w:rFonts w:ascii="Arial" w:eastAsia="Times New Roman" w:hAnsi="Arial" w:cs="Arial"/>
          <w:sz w:val="24"/>
          <w:szCs w:val="24"/>
        </w:rPr>
        <w:t xml:space="preserve"> реализует программу «Основы здоровья, расширение прав и возможностей»/ Foundation </w:t>
      </w:r>
      <w:proofErr w:type="spellStart"/>
      <w:r w:rsidRPr="00723AC6">
        <w:rPr>
          <w:rFonts w:ascii="Arial" w:eastAsia="Times New Roman" w:hAnsi="Arial" w:cs="Arial"/>
          <w:sz w:val="24"/>
          <w:szCs w:val="24"/>
        </w:rPr>
        <w:t>for</w:t>
      </w:r>
      <w:proofErr w:type="spellEnd"/>
      <w:r w:rsidRPr="00723AC6">
        <w:rPr>
          <w:rFonts w:ascii="Arial" w:eastAsia="Times New Roman" w:hAnsi="Arial" w:cs="Arial"/>
          <w:sz w:val="24"/>
          <w:szCs w:val="24"/>
        </w:rPr>
        <w:t xml:space="preserve"> Health </w:t>
      </w:r>
      <w:proofErr w:type="spellStart"/>
      <w:r w:rsidRPr="00723AC6">
        <w:rPr>
          <w:rFonts w:ascii="Arial" w:eastAsia="Times New Roman" w:hAnsi="Arial" w:cs="Arial"/>
          <w:sz w:val="24"/>
          <w:szCs w:val="24"/>
        </w:rPr>
        <w:t>and</w:t>
      </w:r>
      <w:proofErr w:type="spellEnd"/>
      <w:r w:rsidRPr="00723AC6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23AC6">
        <w:rPr>
          <w:rFonts w:ascii="Arial" w:eastAsia="Times New Roman" w:hAnsi="Arial" w:cs="Arial"/>
          <w:sz w:val="24"/>
          <w:szCs w:val="24"/>
        </w:rPr>
        <w:t>Empowerment</w:t>
      </w:r>
      <w:proofErr w:type="spellEnd"/>
      <w:r w:rsidRPr="00723AC6">
        <w:rPr>
          <w:rFonts w:ascii="Arial" w:eastAsia="Times New Roman" w:hAnsi="Arial" w:cs="Arial"/>
          <w:sz w:val="24"/>
          <w:szCs w:val="24"/>
        </w:rPr>
        <w:t xml:space="preserve"> (F4HE), целью которого является расширение возможностей справедливого развития, прав и возможностей для женщин, девочек, их семей и сообществ в </w:t>
      </w:r>
      <w:proofErr w:type="spellStart"/>
      <w:r w:rsidRPr="00723AC6">
        <w:rPr>
          <w:rFonts w:ascii="Arial" w:eastAsia="Times New Roman" w:hAnsi="Arial" w:cs="Arial"/>
          <w:sz w:val="24"/>
          <w:szCs w:val="24"/>
        </w:rPr>
        <w:t>Алайском</w:t>
      </w:r>
      <w:proofErr w:type="spellEnd"/>
      <w:r w:rsidRPr="00723AC6">
        <w:rPr>
          <w:rFonts w:ascii="Arial" w:eastAsia="Times New Roman" w:hAnsi="Arial" w:cs="Arial"/>
          <w:sz w:val="24"/>
          <w:szCs w:val="24"/>
        </w:rPr>
        <w:t>, Чон-</w:t>
      </w:r>
      <w:proofErr w:type="spellStart"/>
      <w:r w:rsidRPr="00723AC6">
        <w:rPr>
          <w:rFonts w:ascii="Arial" w:eastAsia="Times New Roman" w:hAnsi="Arial" w:cs="Arial"/>
          <w:sz w:val="24"/>
          <w:szCs w:val="24"/>
        </w:rPr>
        <w:t>Алайском</w:t>
      </w:r>
      <w:proofErr w:type="spellEnd"/>
      <w:r w:rsidRPr="00723AC6">
        <w:rPr>
          <w:rFonts w:ascii="Arial" w:eastAsia="Times New Roman" w:hAnsi="Arial" w:cs="Arial"/>
          <w:sz w:val="24"/>
          <w:szCs w:val="24"/>
        </w:rPr>
        <w:t xml:space="preserve"> и Кара-</w:t>
      </w:r>
      <w:proofErr w:type="spellStart"/>
      <w:r w:rsidRPr="00723AC6">
        <w:rPr>
          <w:rFonts w:ascii="Arial" w:eastAsia="Times New Roman" w:hAnsi="Arial" w:cs="Arial"/>
          <w:sz w:val="24"/>
          <w:szCs w:val="24"/>
        </w:rPr>
        <w:t>Кулжинском</w:t>
      </w:r>
      <w:proofErr w:type="spellEnd"/>
      <w:r w:rsidRPr="00723AC6">
        <w:rPr>
          <w:rFonts w:ascii="Arial" w:eastAsia="Times New Roman" w:hAnsi="Arial" w:cs="Arial"/>
          <w:sz w:val="24"/>
          <w:szCs w:val="24"/>
        </w:rPr>
        <w:t xml:space="preserve"> районах Ошской области, в Аксыйском и  Ала-</w:t>
      </w:r>
      <w:proofErr w:type="spellStart"/>
      <w:r w:rsidRPr="00723AC6">
        <w:rPr>
          <w:rFonts w:ascii="Arial" w:eastAsia="Times New Roman" w:hAnsi="Arial" w:cs="Arial"/>
          <w:sz w:val="24"/>
          <w:szCs w:val="24"/>
        </w:rPr>
        <w:t>Букинском</w:t>
      </w:r>
      <w:proofErr w:type="spellEnd"/>
      <w:r w:rsidRPr="00723AC6">
        <w:rPr>
          <w:rFonts w:ascii="Arial" w:eastAsia="Times New Roman" w:hAnsi="Arial" w:cs="Arial"/>
          <w:sz w:val="24"/>
          <w:szCs w:val="24"/>
        </w:rPr>
        <w:t xml:space="preserve"> районах Жалал-Абадской области, в Нарынском, </w:t>
      </w:r>
      <w:proofErr w:type="spellStart"/>
      <w:r w:rsidRPr="00723AC6">
        <w:rPr>
          <w:rFonts w:ascii="Arial" w:eastAsia="Times New Roman" w:hAnsi="Arial" w:cs="Arial"/>
          <w:sz w:val="24"/>
          <w:szCs w:val="24"/>
        </w:rPr>
        <w:t>Ат-Башинском</w:t>
      </w:r>
      <w:proofErr w:type="spellEnd"/>
      <w:r w:rsidRPr="00723AC6">
        <w:rPr>
          <w:rFonts w:ascii="Arial" w:eastAsia="Times New Roman" w:hAnsi="Arial" w:cs="Arial"/>
          <w:sz w:val="24"/>
          <w:szCs w:val="24"/>
        </w:rPr>
        <w:t xml:space="preserve"> и Ак-</w:t>
      </w:r>
      <w:proofErr w:type="spellStart"/>
      <w:r w:rsidRPr="00723AC6">
        <w:rPr>
          <w:rFonts w:ascii="Arial" w:eastAsia="Times New Roman" w:hAnsi="Arial" w:cs="Arial"/>
          <w:sz w:val="24"/>
          <w:szCs w:val="24"/>
        </w:rPr>
        <w:t>Талинском</w:t>
      </w:r>
      <w:proofErr w:type="spellEnd"/>
      <w:r w:rsidRPr="00723AC6">
        <w:rPr>
          <w:rFonts w:ascii="Arial" w:eastAsia="Times New Roman" w:hAnsi="Arial" w:cs="Arial"/>
          <w:sz w:val="24"/>
          <w:szCs w:val="24"/>
        </w:rPr>
        <w:t xml:space="preserve"> районах Нарынской области:</w:t>
      </w:r>
    </w:p>
    <w:p w14:paraId="0648CFBC" w14:textId="77777777" w:rsidR="0060133C" w:rsidRPr="00723AC6" w:rsidRDefault="0060133C" w:rsidP="00BA7A2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23AC6">
        <w:rPr>
          <w:rFonts w:ascii="Arial" w:eastAsia="Times New Roman" w:hAnsi="Arial" w:cs="Arial"/>
          <w:sz w:val="24"/>
          <w:szCs w:val="24"/>
        </w:rPr>
        <w:t>укрепить систему здравоохранения для улучшения услуг материнского и детского здоровья, здоровья подростков, а также услуг по охране сексуального и репродуктивного здоровья в проектных регионах;</w:t>
      </w:r>
    </w:p>
    <w:p w14:paraId="325611E0" w14:textId="77777777" w:rsidR="0060133C" w:rsidRPr="00723AC6" w:rsidRDefault="0060133C" w:rsidP="00BA7A2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23AC6">
        <w:rPr>
          <w:rFonts w:ascii="Arial" w:eastAsia="Times New Roman" w:hAnsi="Arial" w:cs="Arial"/>
          <w:sz w:val="24"/>
          <w:szCs w:val="24"/>
        </w:rPr>
        <w:t>продвижение гендерного равенства путем укрепления гражданского общества в проектных регионах, уделяя особое внимание женским организациям, партнерствам в сфере высшего образования и программам гендерного равенства.</w:t>
      </w:r>
    </w:p>
    <w:p w14:paraId="1BB281A6" w14:textId="77777777" w:rsidR="0060133C" w:rsidRPr="00723AC6" w:rsidRDefault="0060133C" w:rsidP="00BA7A29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val="ky-KG"/>
        </w:rPr>
      </w:pPr>
    </w:p>
    <w:p w14:paraId="2A248709" w14:textId="77777777" w:rsidR="0060133C" w:rsidRPr="00723AC6" w:rsidRDefault="0060133C" w:rsidP="00BA7A29">
      <w:p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  <w:lang w:val="ky-KG"/>
        </w:rPr>
      </w:pPr>
      <w:r w:rsidRPr="00723AC6">
        <w:rPr>
          <w:rFonts w:ascii="Arial" w:eastAsia="Calibri" w:hAnsi="Arial" w:cs="Arial"/>
          <w:b/>
          <w:bCs/>
          <w:sz w:val="24"/>
          <w:szCs w:val="24"/>
          <w:lang w:val="ky-KG"/>
        </w:rPr>
        <w:t>Цель</w:t>
      </w:r>
    </w:p>
    <w:p w14:paraId="43E33676" w14:textId="77777777" w:rsidR="0051586B" w:rsidRPr="00723AC6" w:rsidRDefault="0051586B" w:rsidP="00BA7A2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B354795" w14:textId="77777777" w:rsidR="00082567" w:rsidRPr="00723AC6" w:rsidRDefault="0051586B" w:rsidP="00BA7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23AC6">
        <w:rPr>
          <w:rFonts w:ascii="Arial" w:eastAsiaTheme="minorEastAsia" w:hAnsi="Arial" w:cs="Arial"/>
          <w:sz w:val="24"/>
          <w:szCs w:val="24"/>
          <w:lang w:val="ky"/>
        </w:rPr>
        <w:t xml:space="preserve">Проект </w:t>
      </w:r>
      <w:r w:rsidRPr="00723AC6">
        <w:rPr>
          <w:rFonts w:ascii="Arial" w:eastAsia="Times New Roman" w:hAnsi="Arial" w:cs="Arial"/>
          <w:sz w:val="24"/>
          <w:szCs w:val="24"/>
        </w:rPr>
        <w:t xml:space="preserve">«Основы здоровья, расширение прав и возможностей» </w:t>
      </w:r>
      <w:r w:rsidR="00082567" w:rsidRPr="00723AC6">
        <w:rPr>
          <w:rFonts w:ascii="Arial" w:eastAsia="Times New Roman" w:hAnsi="Arial" w:cs="Arial"/>
          <w:sz w:val="24"/>
          <w:szCs w:val="24"/>
        </w:rPr>
        <w:t xml:space="preserve">тесно координирует все активности и мероприятия, направленные на повышение осведомленности. </w:t>
      </w:r>
      <w:r w:rsidRPr="00723AC6">
        <w:rPr>
          <w:rFonts w:ascii="Arial" w:eastAsia="Times New Roman" w:hAnsi="Arial" w:cs="Arial"/>
          <w:sz w:val="24"/>
          <w:szCs w:val="24"/>
        </w:rPr>
        <w:t>с Республиканским центром укрепления здоровья и Массовой коммуникации при Министерстве здравоохранения Кыргызской Республики</w:t>
      </w:r>
      <w:r w:rsidR="00082567" w:rsidRPr="00723AC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7635C3E" w14:textId="77777777" w:rsidR="00082567" w:rsidRPr="00723AC6" w:rsidRDefault="00082567" w:rsidP="00BA7A2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217A858" w14:textId="3C41EEF2" w:rsidR="00082567" w:rsidRPr="00723AC6" w:rsidRDefault="00082567" w:rsidP="00BA7A2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723AC6">
        <w:rPr>
          <w:rFonts w:ascii="Arial" w:eastAsiaTheme="minorEastAsia" w:hAnsi="Arial" w:cs="Arial"/>
          <w:sz w:val="24"/>
          <w:szCs w:val="24"/>
        </w:rPr>
        <w:t xml:space="preserve">Республиканский центр укрепления здоровья и массовой коммуникации является структурным подразделением Министерства здравоохранения Кыргызской Республики, оказывающий услуги по продвижению здорового образа жизни и профилактике заболеваний среди населения. </w:t>
      </w:r>
    </w:p>
    <w:p w14:paraId="3FD07572" w14:textId="54FC4EB9" w:rsidR="0051586B" w:rsidRPr="00723AC6" w:rsidRDefault="00082567" w:rsidP="00BA7A2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723AC6">
        <w:rPr>
          <w:rFonts w:ascii="Arial" w:eastAsiaTheme="minorEastAsia" w:hAnsi="Arial" w:cs="Arial"/>
          <w:sz w:val="24"/>
          <w:szCs w:val="24"/>
        </w:rPr>
        <w:t xml:space="preserve">Согласно </w:t>
      </w:r>
      <w:r w:rsidR="0051586B" w:rsidRPr="00723AC6">
        <w:rPr>
          <w:rFonts w:ascii="Arial" w:eastAsiaTheme="minorEastAsia" w:hAnsi="Arial" w:cs="Arial"/>
          <w:sz w:val="24"/>
          <w:szCs w:val="24"/>
        </w:rPr>
        <w:t>Указ</w:t>
      </w:r>
      <w:r w:rsidRPr="00723AC6">
        <w:rPr>
          <w:rFonts w:ascii="Arial" w:eastAsiaTheme="minorEastAsia" w:hAnsi="Arial" w:cs="Arial"/>
          <w:sz w:val="24"/>
          <w:szCs w:val="24"/>
        </w:rPr>
        <w:t xml:space="preserve">у </w:t>
      </w:r>
      <w:r w:rsidR="0051586B" w:rsidRPr="00723AC6">
        <w:rPr>
          <w:rFonts w:ascii="Arial" w:eastAsiaTheme="minorEastAsia" w:hAnsi="Arial" w:cs="Arial"/>
          <w:sz w:val="24"/>
          <w:szCs w:val="24"/>
        </w:rPr>
        <w:t>Президента Кыргызской Республики утверждена Национальная программа развития КР до 2026 года, в которой отмеч</w:t>
      </w:r>
      <w:r w:rsidRPr="00723AC6">
        <w:rPr>
          <w:rFonts w:ascii="Arial" w:eastAsiaTheme="minorEastAsia" w:hAnsi="Arial" w:cs="Arial"/>
          <w:sz w:val="24"/>
          <w:szCs w:val="24"/>
        </w:rPr>
        <w:t xml:space="preserve">аются охрана и укрепление здоровья населения </w:t>
      </w:r>
      <w:r w:rsidR="003924C3" w:rsidRPr="00723AC6">
        <w:rPr>
          <w:rFonts w:ascii="Arial" w:eastAsiaTheme="minorEastAsia" w:hAnsi="Arial" w:cs="Arial"/>
          <w:sz w:val="24"/>
          <w:szCs w:val="24"/>
        </w:rPr>
        <w:t>как ключевые</w:t>
      </w:r>
      <w:r w:rsidRPr="00723AC6">
        <w:rPr>
          <w:rFonts w:ascii="Arial" w:eastAsiaTheme="minorEastAsia" w:hAnsi="Arial" w:cs="Arial"/>
          <w:sz w:val="24"/>
          <w:szCs w:val="24"/>
        </w:rPr>
        <w:t xml:space="preserve"> приоритеты государственной политики Кыргызской Республики. </w:t>
      </w:r>
    </w:p>
    <w:p w14:paraId="335A9554" w14:textId="77777777" w:rsidR="0051586B" w:rsidRPr="00723AC6" w:rsidRDefault="0051586B" w:rsidP="00BA7A2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282F23DC" w14:textId="3A800458" w:rsidR="003924C3" w:rsidRPr="00723AC6" w:rsidRDefault="003924C3" w:rsidP="00BA7A2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723AC6">
        <w:rPr>
          <w:rFonts w:ascii="Arial" w:eastAsiaTheme="minorEastAsia" w:hAnsi="Arial" w:cs="Arial"/>
          <w:sz w:val="24"/>
          <w:szCs w:val="24"/>
        </w:rPr>
        <w:t>П</w:t>
      </w:r>
      <w:r w:rsidR="0051586B" w:rsidRPr="00723AC6">
        <w:rPr>
          <w:rFonts w:ascii="Arial" w:eastAsiaTheme="minorEastAsia" w:hAnsi="Arial" w:cs="Arial"/>
          <w:sz w:val="24"/>
          <w:szCs w:val="24"/>
        </w:rPr>
        <w:t>оддерж</w:t>
      </w:r>
      <w:r w:rsidRPr="00723AC6">
        <w:rPr>
          <w:rFonts w:ascii="Arial" w:eastAsiaTheme="minorEastAsia" w:hAnsi="Arial" w:cs="Arial"/>
          <w:sz w:val="24"/>
          <w:szCs w:val="24"/>
        </w:rPr>
        <w:t xml:space="preserve">ка </w:t>
      </w:r>
      <w:r w:rsidR="0051586B" w:rsidRPr="00723AC6">
        <w:rPr>
          <w:rFonts w:ascii="Arial" w:eastAsiaTheme="minorEastAsia" w:hAnsi="Arial" w:cs="Arial"/>
          <w:sz w:val="24"/>
          <w:szCs w:val="24"/>
        </w:rPr>
        <w:t>здорового образа жизни, основанного на предотвращении болезней, участии самого человека в управлении здоровьем, формировании ответственного отношения к сохранению, укреплению и восстановлению собственного здоровья и здоровья окружающих</w:t>
      </w:r>
      <w:r w:rsidRPr="00723AC6">
        <w:rPr>
          <w:rFonts w:ascii="Arial" w:eastAsiaTheme="minorEastAsia" w:hAnsi="Arial" w:cs="Arial"/>
          <w:sz w:val="24"/>
          <w:szCs w:val="24"/>
        </w:rPr>
        <w:t xml:space="preserve"> требует его постоянного участия</w:t>
      </w:r>
      <w:r w:rsidR="0051586B" w:rsidRPr="00723AC6">
        <w:rPr>
          <w:rFonts w:ascii="Arial" w:eastAsiaTheme="minorEastAsia" w:hAnsi="Arial" w:cs="Arial"/>
          <w:sz w:val="24"/>
          <w:szCs w:val="24"/>
        </w:rPr>
        <w:t>.</w:t>
      </w:r>
    </w:p>
    <w:p w14:paraId="3AD19F00" w14:textId="77777777" w:rsidR="003924C3" w:rsidRPr="00723AC6" w:rsidRDefault="003924C3" w:rsidP="00BA7A2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F65B443" w14:textId="30DD0EC3" w:rsidR="003924C3" w:rsidRPr="00723AC6" w:rsidRDefault="003924C3" w:rsidP="00BA7A2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723AC6">
        <w:rPr>
          <w:rFonts w:ascii="Arial" w:eastAsiaTheme="minorEastAsia" w:hAnsi="Arial" w:cs="Arial"/>
          <w:sz w:val="24"/>
          <w:szCs w:val="24"/>
        </w:rPr>
        <w:t xml:space="preserve">Проведение обучающих мероприятий для сотрудников кабинетов укрепления здоровья для продвижение здорового образа жизни через различные подходы на изменение поведения – является ключевым процессом в </w:t>
      </w:r>
      <w:proofErr w:type="gramStart"/>
      <w:r w:rsidRPr="00723AC6">
        <w:rPr>
          <w:rFonts w:ascii="Arial" w:eastAsiaTheme="minorEastAsia" w:hAnsi="Arial" w:cs="Arial"/>
          <w:sz w:val="24"/>
          <w:szCs w:val="24"/>
        </w:rPr>
        <w:t>помощи  формирова</w:t>
      </w:r>
      <w:r w:rsidR="001A0226" w:rsidRPr="00723AC6">
        <w:rPr>
          <w:rFonts w:ascii="Arial" w:eastAsiaTheme="minorEastAsia" w:hAnsi="Arial" w:cs="Arial"/>
          <w:sz w:val="24"/>
          <w:szCs w:val="24"/>
        </w:rPr>
        <w:t>нии</w:t>
      </w:r>
      <w:proofErr w:type="gramEnd"/>
      <w:r w:rsidR="001A0226" w:rsidRPr="00723AC6">
        <w:rPr>
          <w:rFonts w:ascii="Arial" w:eastAsiaTheme="minorEastAsia" w:hAnsi="Arial" w:cs="Arial"/>
          <w:sz w:val="24"/>
          <w:szCs w:val="24"/>
        </w:rPr>
        <w:t xml:space="preserve"> </w:t>
      </w:r>
      <w:r w:rsidRPr="00723AC6">
        <w:rPr>
          <w:rFonts w:ascii="Arial" w:eastAsiaTheme="minorEastAsia" w:hAnsi="Arial" w:cs="Arial"/>
          <w:sz w:val="24"/>
          <w:szCs w:val="24"/>
        </w:rPr>
        <w:t>новы</w:t>
      </w:r>
      <w:r w:rsidR="001A0226" w:rsidRPr="00723AC6">
        <w:rPr>
          <w:rFonts w:ascii="Arial" w:eastAsiaTheme="minorEastAsia" w:hAnsi="Arial" w:cs="Arial"/>
          <w:sz w:val="24"/>
          <w:szCs w:val="24"/>
        </w:rPr>
        <w:t>х</w:t>
      </w:r>
      <w:r w:rsidRPr="00723AC6">
        <w:rPr>
          <w:rFonts w:ascii="Arial" w:eastAsiaTheme="minorEastAsia" w:hAnsi="Arial" w:cs="Arial"/>
          <w:sz w:val="24"/>
          <w:szCs w:val="24"/>
        </w:rPr>
        <w:t xml:space="preserve"> модел</w:t>
      </w:r>
      <w:r w:rsidR="001A0226" w:rsidRPr="00723AC6">
        <w:rPr>
          <w:rFonts w:ascii="Arial" w:eastAsiaTheme="minorEastAsia" w:hAnsi="Arial" w:cs="Arial"/>
          <w:sz w:val="24"/>
          <w:szCs w:val="24"/>
        </w:rPr>
        <w:t>ей</w:t>
      </w:r>
      <w:r w:rsidRPr="00723AC6">
        <w:rPr>
          <w:rFonts w:ascii="Arial" w:eastAsiaTheme="minorEastAsia" w:hAnsi="Arial" w:cs="Arial"/>
          <w:sz w:val="24"/>
          <w:szCs w:val="24"/>
        </w:rPr>
        <w:t xml:space="preserve"> практик, установок и привычек, направленных на улучшение здоровья, качества жизни и социального взаимодействия. </w:t>
      </w:r>
    </w:p>
    <w:p w14:paraId="58A12B63" w14:textId="0D1E1DAB" w:rsidR="003924C3" w:rsidRPr="00723AC6" w:rsidRDefault="003924C3" w:rsidP="00BA7A2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723AC6">
        <w:rPr>
          <w:rFonts w:ascii="Arial" w:eastAsiaTheme="minorEastAsia" w:hAnsi="Arial" w:cs="Arial"/>
          <w:sz w:val="24"/>
          <w:szCs w:val="24"/>
        </w:rPr>
        <w:t>В контексте здравоохранения изменение поведения включает:</w:t>
      </w:r>
    </w:p>
    <w:p w14:paraId="3A0A5446" w14:textId="7B74AB4E" w:rsidR="003924C3" w:rsidRPr="00723AC6" w:rsidRDefault="003924C3" w:rsidP="00BA7A2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723AC6">
        <w:rPr>
          <w:rFonts w:ascii="Arial" w:eastAsiaTheme="minorEastAsia" w:hAnsi="Arial" w:cs="Arial"/>
          <w:sz w:val="24"/>
          <w:szCs w:val="24"/>
          <w:u w:val="single"/>
        </w:rPr>
        <w:lastRenderedPageBreak/>
        <w:t>Осознание проблемы</w:t>
      </w:r>
      <w:r w:rsidRPr="00723AC6">
        <w:rPr>
          <w:rFonts w:ascii="Arial" w:eastAsiaTheme="minorEastAsia" w:hAnsi="Arial" w:cs="Arial"/>
          <w:sz w:val="24"/>
          <w:szCs w:val="24"/>
        </w:rPr>
        <w:t xml:space="preserve"> – </w:t>
      </w:r>
      <w:r w:rsidR="001A0226" w:rsidRPr="00723AC6">
        <w:rPr>
          <w:rFonts w:ascii="Arial" w:eastAsiaTheme="minorEastAsia" w:hAnsi="Arial" w:cs="Arial"/>
          <w:sz w:val="24"/>
          <w:szCs w:val="24"/>
        </w:rPr>
        <w:t xml:space="preserve">улучшение </w:t>
      </w:r>
      <w:r w:rsidRPr="00723AC6">
        <w:rPr>
          <w:rFonts w:ascii="Arial" w:eastAsiaTheme="minorEastAsia" w:hAnsi="Arial" w:cs="Arial"/>
          <w:sz w:val="24"/>
          <w:szCs w:val="24"/>
        </w:rPr>
        <w:t>информированности о рисках и последствиях нездорового образа жизни.</w:t>
      </w:r>
      <w:r w:rsidRPr="00723AC6">
        <w:rPr>
          <w:rFonts w:ascii="Arial" w:eastAsiaTheme="minorEastAsia" w:hAnsi="Arial" w:cs="Arial"/>
          <w:sz w:val="24"/>
          <w:szCs w:val="24"/>
        </w:rPr>
        <w:br/>
      </w:r>
      <w:r w:rsidRPr="00723AC6">
        <w:rPr>
          <w:rFonts w:ascii="Arial" w:eastAsiaTheme="minorEastAsia" w:hAnsi="Arial" w:cs="Arial"/>
          <w:sz w:val="24"/>
          <w:szCs w:val="24"/>
          <w:u w:val="single"/>
        </w:rPr>
        <w:t>Мотивация и вовлечение</w:t>
      </w:r>
      <w:r w:rsidRPr="00723AC6">
        <w:rPr>
          <w:rFonts w:ascii="Arial" w:eastAsiaTheme="minorEastAsia" w:hAnsi="Arial" w:cs="Arial"/>
          <w:sz w:val="24"/>
          <w:szCs w:val="24"/>
        </w:rPr>
        <w:t xml:space="preserve"> – создание условий для внутренней и внешней мотивации к позитивным изменениям.</w:t>
      </w:r>
      <w:r w:rsidRPr="00723AC6">
        <w:rPr>
          <w:rFonts w:ascii="Arial" w:eastAsiaTheme="minorEastAsia" w:hAnsi="Arial" w:cs="Arial"/>
          <w:sz w:val="24"/>
          <w:szCs w:val="24"/>
        </w:rPr>
        <w:br/>
      </w:r>
      <w:r w:rsidRPr="00723AC6">
        <w:rPr>
          <w:rFonts w:ascii="Arial" w:eastAsiaTheme="minorEastAsia" w:hAnsi="Arial" w:cs="Arial"/>
          <w:sz w:val="24"/>
          <w:szCs w:val="24"/>
          <w:u w:val="single"/>
        </w:rPr>
        <w:t>Развитие навыков</w:t>
      </w:r>
      <w:r w:rsidRPr="00723AC6">
        <w:rPr>
          <w:rFonts w:ascii="Arial" w:eastAsiaTheme="minorEastAsia" w:hAnsi="Arial" w:cs="Arial"/>
          <w:sz w:val="24"/>
          <w:szCs w:val="24"/>
        </w:rPr>
        <w:t xml:space="preserve"> – обучение </w:t>
      </w:r>
      <w:r w:rsidR="001A0226" w:rsidRPr="00723AC6">
        <w:rPr>
          <w:rFonts w:ascii="Arial" w:eastAsiaTheme="minorEastAsia" w:hAnsi="Arial" w:cs="Arial"/>
          <w:sz w:val="24"/>
          <w:szCs w:val="24"/>
        </w:rPr>
        <w:t>здоровым моделям поведения</w:t>
      </w:r>
      <w:r w:rsidRPr="00723AC6">
        <w:rPr>
          <w:rFonts w:ascii="Arial" w:eastAsiaTheme="minorEastAsia" w:hAnsi="Arial" w:cs="Arial"/>
          <w:sz w:val="24"/>
          <w:szCs w:val="24"/>
        </w:rPr>
        <w:t>, таким как здоровое питание, физическая активность и управление стрессом.</w:t>
      </w:r>
      <w:r w:rsidRPr="00723AC6">
        <w:rPr>
          <w:rFonts w:ascii="Arial" w:eastAsiaTheme="minorEastAsia" w:hAnsi="Arial" w:cs="Arial"/>
          <w:sz w:val="24"/>
          <w:szCs w:val="24"/>
        </w:rPr>
        <w:br/>
      </w:r>
      <w:r w:rsidRPr="00723AC6">
        <w:rPr>
          <w:rFonts w:ascii="Arial" w:eastAsiaTheme="minorEastAsia" w:hAnsi="Arial" w:cs="Arial"/>
          <w:sz w:val="24"/>
          <w:szCs w:val="24"/>
          <w:u w:val="single"/>
        </w:rPr>
        <w:t>Формирование устойчивых привычек</w:t>
      </w:r>
      <w:r w:rsidRPr="00723AC6">
        <w:rPr>
          <w:rFonts w:ascii="Arial" w:eastAsiaTheme="minorEastAsia" w:hAnsi="Arial" w:cs="Arial"/>
          <w:sz w:val="24"/>
          <w:szCs w:val="24"/>
        </w:rPr>
        <w:t xml:space="preserve"> – поддержка новых </w:t>
      </w:r>
      <w:r w:rsidR="001A0226" w:rsidRPr="00723AC6">
        <w:rPr>
          <w:rFonts w:ascii="Arial" w:eastAsiaTheme="minorEastAsia" w:hAnsi="Arial" w:cs="Arial"/>
          <w:sz w:val="24"/>
          <w:szCs w:val="24"/>
        </w:rPr>
        <w:t xml:space="preserve">здоровых </w:t>
      </w:r>
      <w:r w:rsidRPr="00723AC6">
        <w:rPr>
          <w:rFonts w:ascii="Arial" w:eastAsiaTheme="minorEastAsia" w:hAnsi="Arial" w:cs="Arial"/>
          <w:sz w:val="24"/>
          <w:szCs w:val="24"/>
        </w:rPr>
        <w:t>моделей поведения через социальные нормы, поощрения и системы поддержки.</w:t>
      </w:r>
      <w:r w:rsidRPr="00723AC6">
        <w:rPr>
          <w:rFonts w:ascii="Arial" w:eastAsiaTheme="minorEastAsia" w:hAnsi="Arial" w:cs="Arial"/>
          <w:sz w:val="24"/>
          <w:szCs w:val="24"/>
        </w:rPr>
        <w:br/>
      </w:r>
      <w:r w:rsidRPr="00723AC6">
        <w:rPr>
          <w:rFonts w:ascii="Arial" w:eastAsiaTheme="minorEastAsia" w:hAnsi="Arial" w:cs="Arial"/>
          <w:sz w:val="24"/>
          <w:szCs w:val="24"/>
          <w:u w:val="single"/>
        </w:rPr>
        <w:t>Мониторинг и адаптация</w:t>
      </w:r>
      <w:r w:rsidRPr="00723AC6">
        <w:rPr>
          <w:rFonts w:ascii="Arial" w:eastAsiaTheme="minorEastAsia" w:hAnsi="Arial" w:cs="Arial"/>
          <w:sz w:val="24"/>
          <w:szCs w:val="24"/>
        </w:rPr>
        <w:t xml:space="preserve"> – оценка эффективности изменений и корректировка стратегий.</w:t>
      </w:r>
    </w:p>
    <w:p w14:paraId="41EAA020" w14:textId="77777777" w:rsidR="001A0226" w:rsidRPr="00723AC6" w:rsidRDefault="001A0226" w:rsidP="00BA7A2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7575AF66" w14:textId="77777777" w:rsidR="001A0226" w:rsidRPr="00723AC6" w:rsidRDefault="001A0226" w:rsidP="00BA7A2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723AC6">
        <w:rPr>
          <w:rFonts w:ascii="Arial" w:eastAsiaTheme="minorEastAsia" w:hAnsi="Arial" w:cs="Arial"/>
          <w:sz w:val="24"/>
          <w:szCs w:val="24"/>
        </w:rPr>
        <w:t xml:space="preserve">Для усиления потенциала и проведения обучающих мероприятий национальных и местных сотрудников кабинета укрепления здоровья и волонтеров здоровья будет привлекаться консультант. </w:t>
      </w:r>
    </w:p>
    <w:p w14:paraId="51A1DAC2" w14:textId="77777777" w:rsidR="001A0226" w:rsidRPr="00723AC6" w:rsidRDefault="001A0226" w:rsidP="00BA7A2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394FDD11" w14:textId="61597561" w:rsidR="003924C3" w:rsidRPr="00723AC6" w:rsidRDefault="001A0226" w:rsidP="00BA7A2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723AC6">
        <w:rPr>
          <w:rFonts w:ascii="Arial" w:eastAsiaTheme="minorEastAsia" w:hAnsi="Arial" w:cs="Arial"/>
          <w:sz w:val="24"/>
          <w:szCs w:val="24"/>
        </w:rPr>
        <w:t>Консультант должен улучшить и расширить понимание об и</w:t>
      </w:r>
      <w:r w:rsidR="003924C3" w:rsidRPr="00723AC6">
        <w:rPr>
          <w:rFonts w:ascii="Arial" w:eastAsiaTheme="minorEastAsia" w:hAnsi="Arial" w:cs="Arial"/>
          <w:sz w:val="24"/>
          <w:szCs w:val="24"/>
        </w:rPr>
        <w:t>зменени</w:t>
      </w:r>
      <w:r w:rsidRPr="00723AC6">
        <w:rPr>
          <w:rFonts w:ascii="Arial" w:eastAsiaTheme="minorEastAsia" w:hAnsi="Arial" w:cs="Arial"/>
          <w:sz w:val="24"/>
          <w:szCs w:val="24"/>
        </w:rPr>
        <w:t>и</w:t>
      </w:r>
      <w:r w:rsidR="003924C3" w:rsidRPr="00723AC6">
        <w:rPr>
          <w:rFonts w:ascii="Arial" w:eastAsiaTheme="minorEastAsia" w:hAnsi="Arial" w:cs="Arial"/>
          <w:sz w:val="24"/>
          <w:szCs w:val="24"/>
        </w:rPr>
        <w:t xml:space="preserve"> поведения</w:t>
      </w:r>
      <w:r w:rsidR="005E4F09" w:rsidRPr="00723AC6">
        <w:rPr>
          <w:rFonts w:ascii="Arial" w:eastAsiaTheme="minorEastAsia" w:hAnsi="Arial" w:cs="Arial"/>
          <w:sz w:val="24"/>
          <w:szCs w:val="24"/>
        </w:rPr>
        <w:t>,</w:t>
      </w:r>
      <w:r w:rsidR="003924C3" w:rsidRPr="00723AC6">
        <w:rPr>
          <w:rFonts w:ascii="Arial" w:eastAsiaTheme="minorEastAsia" w:hAnsi="Arial" w:cs="Arial"/>
          <w:sz w:val="24"/>
          <w:szCs w:val="24"/>
        </w:rPr>
        <w:t xml:space="preserve"> особенно важно в программах общественного здравоохранения, профилактики заболеваний, гендерного равенства и устойчивого развития.</w:t>
      </w:r>
    </w:p>
    <w:p w14:paraId="68B079A8" w14:textId="77777777" w:rsidR="003924C3" w:rsidRPr="00723AC6" w:rsidRDefault="003924C3" w:rsidP="00BA7A2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09D9B6E" w14:textId="77777777" w:rsidR="0060133C" w:rsidRPr="00723AC6" w:rsidRDefault="0060133C" w:rsidP="00BA7A29">
      <w:pPr>
        <w:spacing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ky-KG"/>
        </w:rPr>
      </w:pPr>
    </w:p>
    <w:p w14:paraId="2B9831FD" w14:textId="11F7250D" w:rsidR="000B1615" w:rsidRPr="00723AC6" w:rsidRDefault="0060133C" w:rsidP="00BA7A29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23AC6">
        <w:rPr>
          <w:rFonts w:ascii="Arial" w:eastAsia="Calibri" w:hAnsi="Arial" w:cs="Arial"/>
          <w:b/>
          <w:bCs/>
          <w:sz w:val="24"/>
          <w:szCs w:val="24"/>
        </w:rPr>
        <w:t>Задачи</w:t>
      </w:r>
      <w:r w:rsidR="000B1615" w:rsidRPr="00723AC6">
        <w:rPr>
          <w:rFonts w:ascii="Arial" w:eastAsia="Calibri" w:hAnsi="Arial" w:cs="Arial"/>
          <w:b/>
          <w:bCs/>
          <w:sz w:val="24"/>
          <w:szCs w:val="24"/>
        </w:rPr>
        <w:t>, объём работы и время исполнения</w:t>
      </w:r>
    </w:p>
    <w:p w14:paraId="4960BBBA" w14:textId="08C2728F" w:rsidR="0060133C" w:rsidRPr="00723AC6" w:rsidRDefault="0060133C" w:rsidP="00BA7A29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5451A4AF" w14:textId="6D2E3DA8" w:rsidR="00B9605F" w:rsidRPr="00723AC6" w:rsidRDefault="00B9605F" w:rsidP="00BA7A29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23AC6">
        <w:rPr>
          <w:rFonts w:ascii="Arial" w:eastAsia="Calibri" w:hAnsi="Arial" w:cs="Arial"/>
          <w:sz w:val="24"/>
          <w:szCs w:val="24"/>
        </w:rPr>
        <w:t xml:space="preserve">Организация и проведения </w:t>
      </w:r>
      <w:r w:rsidR="00822D8F" w:rsidRPr="00723AC6">
        <w:rPr>
          <w:rFonts w:ascii="Arial" w:eastAsia="Calibri" w:hAnsi="Arial" w:cs="Arial"/>
          <w:sz w:val="24"/>
          <w:szCs w:val="24"/>
        </w:rPr>
        <w:t xml:space="preserve">однодневного </w:t>
      </w:r>
      <w:r w:rsidRPr="00723AC6">
        <w:rPr>
          <w:rFonts w:ascii="Arial" w:eastAsia="Calibri" w:hAnsi="Arial" w:cs="Arial"/>
          <w:sz w:val="24"/>
          <w:szCs w:val="24"/>
        </w:rPr>
        <w:t>симпозиума по продвижению здоровья и благополучия подростков в г. Бишкек, г. Ош и г. Нарын с привлечением и участием всех ключевых сторон, ведомств и представителей из Министерства здравоохранения Кыргызской Республики, Министерства Образования Кыргызской Республики, Областных и Районных Администраций, лидеров сообществ</w:t>
      </w:r>
      <w:r w:rsidR="00822D8F" w:rsidRPr="00723AC6">
        <w:rPr>
          <w:rFonts w:ascii="Arial" w:eastAsia="Calibri" w:hAnsi="Arial" w:cs="Arial"/>
          <w:sz w:val="24"/>
          <w:szCs w:val="24"/>
        </w:rPr>
        <w:t xml:space="preserve"> (согласование списка, приглашение и проведение мероприятия). </w:t>
      </w:r>
    </w:p>
    <w:p w14:paraId="36237C48" w14:textId="77777777" w:rsidR="00822D8F" w:rsidRPr="00723AC6" w:rsidRDefault="00822D8F" w:rsidP="00BA7A29">
      <w:pPr>
        <w:pStyle w:val="a7"/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14:paraId="138C639D" w14:textId="2C5F4A38" w:rsidR="000B1615" w:rsidRPr="00723AC6" w:rsidRDefault="000B1615" w:rsidP="00BA7A29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23AC6">
        <w:rPr>
          <w:rFonts w:ascii="Arial" w:eastAsia="Calibri" w:hAnsi="Arial" w:cs="Arial"/>
          <w:sz w:val="24"/>
          <w:szCs w:val="24"/>
        </w:rPr>
        <w:t>О</w:t>
      </w:r>
      <w:r w:rsidR="0060133C" w:rsidRPr="00723AC6">
        <w:rPr>
          <w:rFonts w:ascii="Arial" w:eastAsia="Calibri" w:hAnsi="Arial" w:cs="Arial"/>
          <w:sz w:val="24"/>
          <w:szCs w:val="24"/>
        </w:rPr>
        <w:t xml:space="preserve">беспечить </w:t>
      </w:r>
      <w:r w:rsidR="00F85FFD" w:rsidRPr="00723AC6">
        <w:rPr>
          <w:rFonts w:ascii="Arial" w:eastAsia="Calibri" w:hAnsi="Arial" w:cs="Arial"/>
          <w:sz w:val="24"/>
          <w:szCs w:val="24"/>
        </w:rPr>
        <w:t xml:space="preserve">проведение </w:t>
      </w:r>
      <w:r w:rsidRPr="00723AC6">
        <w:rPr>
          <w:rFonts w:ascii="Arial" w:eastAsia="Calibri" w:hAnsi="Arial" w:cs="Arial"/>
          <w:sz w:val="24"/>
          <w:szCs w:val="24"/>
        </w:rPr>
        <w:t>трехдневных</w:t>
      </w:r>
      <w:r w:rsidR="00F85FFD" w:rsidRPr="00723AC6">
        <w:rPr>
          <w:rFonts w:ascii="Arial" w:eastAsia="Calibri" w:hAnsi="Arial" w:cs="Arial"/>
          <w:sz w:val="24"/>
          <w:szCs w:val="24"/>
        </w:rPr>
        <w:t xml:space="preserve"> тренингов в </w:t>
      </w:r>
      <w:r w:rsidR="005926B5" w:rsidRPr="00723AC6">
        <w:rPr>
          <w:rFonts w:ascii="Arial" w:eastAsia="Calibri" w:hAnsi="Arial" w:cs="Arial"/>
          <w:sz w:val="24"/>
          <w:szCs w:val="24"/>
          <w:lang w:val="ky-KG"/>
        </w:rPr>
        <w:t>г.</w:t>
      </w:r>
      <w:r w:rsidR="00F85FFD" w:rsidRPr="00723AC6">
        <w:rPr>
          <w:rFonts w:ascii="Arial" w:eastAsia="Calibri" w:hAnsi="Arial" w:cs="Arial"/>
          <w:sz w:val="24"/>
          <w:szCs w:val="24"/>
        </w:rPr>
        <w:t xml:space="preserve">Оше и </w:t>
      </w:r>
      <w:r w:rsidR="005926B5" w:rsidRPr="00723AC6">
        <w:rPr>
          <w:rFonts w:ascii="Arial" w:eastAsia="Calibri" w:hAnsi="Arial" w:cs="Arial"/>
          <w:sz w:val="24"/>
          <w:szCs w:val="24"/>
          <w:lang w:val="ky-KG"/>
        </w:rPr>
        <w:t>г.</w:t>
      </w:r>
      <w:r w:rsidR="00F85FFD" w:rsidRPr="00723AC6">
        <w:rPr>
          <w:rFonts w:ascii="Arial" w:eastAsia="Calibri" w:hAnsi="Arial" w:cs="Arial"/>
          <w:sz w:val="24"/>
          <w:szCs w:val="24"/>
        </w:rPr>
        <w:t xml:space="preserve">Нарыне для сотрудников кабинетов укрепления здоровья и волонтеров здоровья. </w:t>
      </w:r>
      <w:r w:rsidRPr="00723AC6">
        <w:rPr>
          <w:rFonts w:ascii="Arial" w:eastAsia="Calibri" w:hAnsi="Arial" w:cs="Arial"/>
          <w:sz w:val="24"/>
          <w:szCs w:val="24"/>
        </w:rPr>
        <w:t xml:space="preserve">Составление точного графика проведения обучающих мероприятий (согласно графику в Приложении 1), </w:t>
      </w:r>
      <w:r w:rsidRPr="00723AC6">
        <w:rPr>
          <w:rFonts w:ascii="Arial" w:eastAsia="Calibri" w:hAnsi="Arial" w:cs="Arial"/>
          <w:sz w:val="24"/>
          <w:szCs w:val="24"/>
          <w:highlight w:val="yellow"/>
        </w:rPr>
        <w:t xml:space="preserve">с 15 апреля по </w:t>
      </w:r>
      <w:r w:rsidR="00711704" w:rsidRPr="00723AC6">
        <w:rPr>
          <w:rFonts w:ascii="Arial" w:eastAsia="Calibri" w:hAnsi="Arial" w:cs="Arial"/>
          <w:sz w:val="24"/>
          <w:szCs w:val="24"/>
          <w:highlight w:val="yellow"/>
        </w:rPr>
        <w:t xml:space="preserve">30 </w:t>
      </w:r>
      <w:r w:rsidRPr="00723AC6">
        <w:rPr>
          <w:rFonts w:ascii="Arial" w:eastAsia="Calibri" w:hAnsi="Arial" w:cs="Arial"/>
          <w:sz w:val="24"/>
          <w:szCs w:val="24"/>
          <w:highlight w:val="yellow"/>
        </w:rPr>
        <w:t>ноябр</w:t>
      </w:r>
      <w:r w:rsidR="00711704" w:rsidRPr="00723AC6">
        <w:rPr>
          <w:rFonts w:ascii="Arial" w:eastAsia="Calibri" w:hAnsi="Arial" w:cs="Arial"/>
          <w:sz w:val="24"/>
          <w:szCs w:val="24"/>
          <w:highlight w:val="yellow"/>
        </w:rPr>
        <w:t>я</w:t>
      </w:r>
      <w:r w:rsidRPr="00723AC6">
        <w:rPr>
          <w:rFonts w:ascii="Arial" w:eastAsia="Calibri" w:hAnsi="Arial" w:cs="Arial"/>
          <w:sz w:val="24"/>
          <w:szCs w:val="24"/>
          <w:highlight w:val="yellow"/>
        </w:rPr>
        <w:t xml:space="preserve">, 2025 г. </w:t>
      </w:r>
      <w:r w:rsidRPr="00723AC6">
        <w:rPr>
          <w:rFonts w:ascii="Arial" w:eastAsia="Calibri" w:hAnsi="Arial" w:cs="Arial"/>
          <w:sz w:val="24"/>
          <w:szCs w:val="24"/>
        </w:rPr>
        <w:t>Определение списка участников, приглашение и согласование их участия на тренингах (издание внутренних приказов</w:t>
      </w:r>
      <w:r w:rsidR="00BC033F" w:rsidRPr="00723AC6">
        <w:rPr>
          <w:rFonts w:ascii="Arial" w:eastAsia="Calibri" w:hAnsi="Arial" w:cs="Arial"/>
          <w:sz w:val="24"/>
          <w:szCs w:val="24"/>
        </w:rPr>
        <w:t xml:space="preserve"> </w:t>
      </w:r>
      <w:r w:rsidRPr="00723AC6">
        <w:rPr>
          <w:rFonts w:ascii="Arial" w:eastAsia="Calibri" w:hAnsi="Arial" w:cs="Arial"/>
          <w:sz w:val="24"/>
          <w:szCs w:val="24"/>
        </w:rPr>
        <w:t xml:space="preserve">и т.д.).  </w:t>
      </w:r>
      <w:r w:rsidR="005926B5" w:rsidRPr="00723AC6">
        <w:rPr>
          <w:rFonts w:ascii="Arial" w:eastAsia="Calibri" w:hAnsi="Arial" w:cs="Arial"/>
          <w:sz w:val="24"/>
          <w:szCs w:val="24"/>
          <w:lang w:val="ky-KG"/>
        </w:rPr>
        <w:t>Разработка и п</w:t>
      </w:r>
      <w:proofErr w:type="spellStart"/>
      <w:r w:rsidRPr="00723AC6">
        <w:rPr>
          <w:rFonts w:ascii="Arial" w:eastAsia="Calibri" w:hAnsi="Arial" w:cs="Arial"/>
          <w:sz w:val="24"/>
          <w:szCs w:val="24"/>
        </w:rPr>
        <w:t>роведение</w:t>
      </w:r>
      <w:proofErr w:type="spellEnd"/>
      <w:r w:rsidRPr="00723AC6">
        <w:rPr>
          <w:rFonts w:ascii="Arial" w:eastAsia="Calibri" w:hAnsi="Arial" w:cs="Arial"/>
          <w:sz w:val="24"/>
          <w:szCs w:val="24"/>
        </w:rPr>
        <w:t xml:space="preserve"> пре и пост тестирований для определения усвоения полученных знаний </w:t>
      </w:r>
    </w:p>
    <w:p w14:paraId="2B4C6941" w14:textId="0BD6382F" w:rsidR="00F85FFD" w:rsidRPr="00723AC6" w:rsidRDefault="00F85FFD" w:rsidP="00BA7A29">
      <w:pPr>
        <w:pStyle w:val="a7"/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14:paraId="17461AAA" w14:textId="5EAF20EE" w:rsidR="004A184D" w:rsidRPr="00723AC6" w:rsidRDefault="00F85FFD" w:rsidP="00BA7A29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23AC6">
        <w:rPr>
          <w:rFonts w:ascii="Arial" w:eastAsia="Calibri" w:hAnsi="Arial" w:cs="Arial"/>
          <w:sz w:val="24"/>
          <w:szCs w:val="24"/>
        </w:rPr>
        <w:t xml:space="preserve">Проведение трех дневных тренингов для сотрудников кабинетов </w:t>
      </w:r>
      <w:r w:rsidR="000B1615" w:rsidRPr="00723AC6">
        <w:rPr>
          <w:rFonts w:ascii="Arial" w:eastAsia="Calibri" w:hAnsi="Arial" w:cs="Arial"/>
          <w:sz w:val="24"/>
          <w:szCs w:val="24"/>
        </w:rPr>
        <w:t>укрепления здоровья</w:t>
      </w:r>
      <w:r w:rsidRPr="00723AC6">
        <w:rPr>
          <w:rFonts w:ascii="Arial" w:eastAsia="Calibri" w:hAnsi="Arial" w:cs="Arial"/>
          <w:sz w:val="24"/>
          <w:szCs w:val="24"/>
        </w:rPr>
        <w:t xml:space="preserve"> по работе с медицинскими работниками дошкольных учреждений согласно разработанному методическому руководству </w:t>
      </w:r>
      <w:r w:rsidR="004A184D" w:rsidRPr="00723AC6">
        <w:rPr>
          <w:rFonts w:ascii="Arial" w:eastAsia="Calibri" w:hAnsi="Arial" w:cs="Arial"/>
          <w:sz w:val="24"/>
          <w:szCs w:val="24"/>
        </w:rPr>
        <w:t xml:space="preserve">культурно- гигиенических навыков у детей дошкольного возраста </w:t>
      </w:r>
      <w:hyperlink r:id="rId7" w:history="1">
        <w:r w:rsidR="000B1615" w:rsidRPr="00723AC6">
          <w:rPr>
            <w:rStyle w:val="af2"/>
            <w:rFonts w:ascii="Arial" w:eastAsia="Calibri" w:hAnsi="Arial" w:cs="Arial"/>
            <w:sz w:val="24"/>
            <w:szCs w:val="24"/>
          </w:rPr>
          <w:t>https://drive.google.com/drive/folders/1usfDzlxINFHoRhDZfRHVT2nhLcg0jfgi</w:t>
        </w:r>
      </w:hyperlink>
      <w:r w:rsidR="000B1615" w:rsidRPr="00723AC6">
        <w:rPr>
          <w:rFonts w:ascii="Arial" w:eastAsia="Calibri" w:hAnsi="Arial" w:cs="Arial"/>
          <w:sz w:val="24"/>
          <w:szCs w:val="24"/>
        </w:rPr>
        <w:t xml:space="preserve">. Составление точного графика проведения обучающих мероприятий (согласно графику в Приложении 1), </w:t>
      </w:r>
      <w:r w:rsidR="000B1615" w:rsidRPr="00723AC6">
        <w:rPr>
          <w:rFonts w:ascii="Arial" w:eastAsia="Calibri" w:hAnsi="Arial" w:cs="Arial"/>
          <w:sz w:val="24"/>
          <w:szCs w:val="24"/>
          <w:highlight w:val="yellow"/>
        </w:rPr>
        <w:t xml:space="preserve">с 15 апреля по </w:t>
      </w:r>
      <w:r w:rsidR="00711704" w:rsidRPr="00723AC6">
        <w:rPr>
          <w:rFonts w:ascii="Arial" w:eastAsia="Calibri" w:hAnsi="Arial" w:cs="Arial"/>
          <w:sz w:val="24"/>
          <w:szCs w:val="24"/>
          <w:highlight w:val="yellow"/>
        </w:rPr>
        <w:t xml:space="preserve">30 </w:t>
      </w:r>
      <w:r w:rsidR="000B1615" w:rsidRPr="00723AC6">
        <w:rPr>
          <w:rFonts w:ascii="Arial" w:eastAsia="Calibri" w:hAnsi="Arial" w:cs="Arial"/>
          <w:sz w:val="24"/>
          <w:szCs w:val="24"/>
          <w:highlight w:val="yellow"/>
        </w:rPr>
        <w:t>ноябр</w:t>
      </w:r>
      <w:r w:rsidR="00711704" w:rsidRPr="00723AC6">
        <w:rPr>
          <w:rFonts w:ascii="Arial" w:eastAsia="Calibri" w:hAnsi="Arial" w:cs="Arial"/>
          <w:sz w:val="24"/>
          <w:szCs w:val="24"/>
          <w:highlight w:val="yellow"/>
        </w:rPr>
        <w:t>я</w:t>
      </w:r>
      <w:r w:rsidR="000B1615" w:rsidRPr="00723AC6">
        <w:rPr>
          <w:rFonts w:ascii="Arial" w:eastAsia="Calibri" w:hAnsi="Arial" w:cs="Arial"/>
          <w:sz w:val="24"/>
          <w:szCs w:val="24"/>
          <w:highlight w:val="yellow"/>
        </w:rPr>
        <w:t xml:space="preserve">, 2025 г. </w:t>
      </w:r>
      <w:r w:rsidR="000B1615" w:rsidRPr="00723AC6">
        <w:rPr>
          <w:rFonts w:ascii="Arial" w:eastAsia="Calibri" w:hAnsi="Arial" w:cs="Arial"/>
          <w:sz w:val="24"/>
          <w:szCs w:val="24"/>
        </w:rPr>
        <w:t>Определение списка участников, приглашение и согласование их участия на тренингах (издание внутренних приказов</w:t>
      </w:r>
      <w:r w:rsidR="00BC033F" w:rsidRPr="00723AC6">
        <w:rPr>
          <w:rFonts w:ascii="Arial" w:eastAsia="Calibri" w:hAnsi="Arial" w:cs="Arial"/>
          <w:sz w:val="24"/>
          <w:szCs w:val="24"/>
        </w:rPr>
        <w:t xml:space="preserve"> </w:t>
      </w:r>
      <w:r w:rsidR="000B1615" w:rsidRPr="00723AC6">
        <w:rPr>
          <w:rFonts w:ascii="Arial" w:eastAsia="Calibri" w:hAnsi="Arial" w:cs="Arial"/>
          <w:sz w:val="24"/>
          <w:szCs w:val="24"/>
        </w:rPr>
        <w:t xml:space="preserve">и т.д.).  </w:t>
      </w:r>
      <w:r w:rsidR="005926B5" w:rsidRPr="00723AC6">
        <w:rPr>
          <w:rFonts w:ascii="Arial" w:eastAsia="Calibri" w:hAnsi="Arial" w:cs="Arial"/>
          <w:sz w:val="24"/>
          <w:szCs w:val="24"/>
          <w:lang w:val="ky-KG"/>
        </w:rPr>
        <w:t>Разработка и п</w:t>
      </w:r>
      <w:proofErr w:type="spellStart"/>
      <w:r w:rsidR="005926B5" w:rsidRPr="00723AC6">
        <w:rPr>
          <w:rFonts w:ascii="Arial" w:eastAsia="Calibri" w:hAnsi="Arial" w:cs="Arial"/>
          <w:sz w:val="24"/>
          <w:szCs w:val="24"/>
        </w:rPr>
        <w:t>роведение</w:t>
      </w:r>
      <w:proofErr w:type="spellEnd"/>
      <w:r w:rsidR="005926B5" w:rsidRPr="00723AC6">
        <w:rPr>
          <w:rFonts w:ascii="Arial" w:eastAsia="Calibri" w:hAnsi="Arial" w:cs="Arial"/>
          <w:sz w:val="24"/>
          <w:szCs w:val="24"/>
        </w:rPr>
        <w:t xml:space="preserve"> </w:t>
      </w:r>
      <w:r w:rsidR="000B1615" w:rsidRPr="00723AC6">
        <w:rPr>
          <w:rFonts w:ascii="Arial" w:eastAsia="Calibri" w:hAnsi="Arial" w:cs="Arial"/>
          <w:sz w:val="24"/>
          <w:szCs w:val="24"/>
        </w:rPr>
        <w:t>пре и пост тестирований для определения усвоения полученных знаний.</w:t>
      </w:r>
    </w:p>
    <w:p w14:paraId="31F19764" w14:textId="77777777" w:rsidR="000B1615" w:rsidRPr="00723AC6" w:rsidRDefault="000B1615" w:rsidP="00BA7A29">
      <w:pPr>
        <w:pStyle w:val="a7"/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14:paraId="56E8BE01" w14:textId="2CB22CEF" w:rsidR="00F3214E" w:rsidRPr="00723AC6" w:rsidRDefault="004A184D" w:rsidP="00BA7A29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23AC6">
        <w:rPr>
          <w:rFonts w:ascii="Arial" w:eastAsia="Calibri" w:hAnsi="Arial" w:cs="Arial"/>
          <w:sz w:val="24"/>
          <w:szCs w:val="24"/>
        </w:rPr>
        <w:lastRenderedPageBreak/>
        <w:t xml:space="preserve">Разработка </w:t>
      </w:r>
      <w:r w:rsidR="00751A1C" w:rsidRPr="00723AC6">
        <w:rPr>
          <w:rFonts w:ascii="Arial" w:eastAsia="Calibri" w:hAnsi="Arial" w:cs="Arial"/>
          <w:sz w:val="24"/>
          <w:szCs w:val="24"/>
          <w:lang w:val="ky-KG"/>
        </w:rPr>
        <w:t xml:space="preserve">информационно-обучающих </w:t>
      </w:r>
      <w:r w:rsidRPr="00723AC6">
        <w:rPr>
          <w:rFonts w:ascii="Arial" w:eastAsia="Calibri" w:hAnsi="Arial" w:cs="Arial"/>
          <w:sz w:val="24"/>
          <w:szCs w:val="24"/>
        </w:rPr>
        <w:t xml:space="preserve">материалов для </w:t>
      </w:r>
      <w:r w:rsidR="002B4D57" w:rsidRPr="00723AC6">
        <w:rPr>
          <w:rFonts w:ascii="Arial" w:eastAsia="Calibri" w:hAnsi="Arial" w:cs="Arial"/>
          <w:sz w:val="24"/>
          <w:szCs w:val="24"/>
        </w:rPr>
        <w:t xml:space="preserve">продвижения здоровья и благополучия подростков </w:t>
      </w:r>
      <w:r w:rsidRPr="00723AC6">
        <w:rPr>
          <w:rFonts w:ascii="Arial" w:eastAsia="Calibri" w:hAnsi="Arial" w:cs="Arial"/>
          <w:sz w:val="24"/>
          <w:szCs w:val="24"/>
        </w:rPr>
        <w:t>(</w:t>
      </w:r>
      <w:r w:rsidR="00F3214E" w:rsidRPr="00723AC6">
        <w:rPr>
          <w:rFonts w:ascii="Arial" w:eastAsia="Calibri" w:hAnsi="Arial" w:cs="Arial"/>
          <w:sz w:val="24"/>
          <w:szCs w:val="24"/>
        </w:rPr>
        <w:t>листовок, брошюр и видео материалов)</w:t>
      </w:r>
      <w:r w:rsidR="0002777B" w:rsidRPr="00723AC6">
        <w:rPr>
          <w:rFonts w:ascii="Arial" w:eastAsia="Calibri" w:hAnsi="Arial" w:cs="Arial"/>
          <w:sz w:val="24"/>
          <w:szCs w:val="24"/>
        </w:rPr>
        <w:t xml:space="preserve">, согласно следующим требованиям: </w:t>
      </w:r>
    </w:p>
    <w:p w14:paraId="7B189205" w14:textId="542D5C3A" w:rsidR="0002777B" w:rsidRPr="00723AC6" w:rsidRDefault="0002777B" w:rsidP="00BA7A29">
      <w:pPr>
        <w:pStyle w:val="a7"/>
        <w:numPr>
          <w:ilvl w:val="0"/>
          <w:numId w:val="12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23AC6">
        <w:rPr>
          <w:rFonts w:ascii="Arial" w:eastAsia="Calibri" w:hAnsi="Arial" w:cs="Arial"/>
          <w:sz w:val="24"/>
          <w:szCs w:val="24"/>
        </w:rPr>
        <w:t>Простота и доступность – понятный язык без сложных медицинских терминов;</w:t>
      </w:r>
    </w:p>
    <w:p w14:paraId="668E6987" w14:textId="77777777" w:rsidR="0002777B" w:rsidRPr="00723AC6" w:rsidRDefault="0002777B" w:rsidP="00BA7A29">
      <w:pPr>
        <w:pStyle w:val="a7"/>
        <w:numPr>
          <w:ilvl w:val="0"/>
          <w:numId w:val="12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23AC6">
        <w:rPr>
          <w:rFonts w:ascii="Arial" w:eastAsia="Calibri" w:hAnsi="Arial" w:cs="Arial"/>
          <w:sz w:val="24"/>
          <w:szCs w:val="24"/>
        </w:rPr>
        <w:t>Культурная и гендерная чувствительность – учёт особенностей разных групп населения;</w:t>
      </w:r>
    </w:p>
    <w:p w14:paraId="4BBE1734" w14:textId="77777777" w:rsidR="0002777B" w:rsidRPr="00723AC6" w:rsidRDefault="0002777B" w:rsidP="00BA7A29">
      <w:pPr>
        <w:pStyle w:val="a7"/>
        <w:numPr>
          <w:ilvl w:val="0"/>
          <w:numId w:val="12"/>
        </w:num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23AC6">
        <w:rPr>
          <w:rFonts w:ascii="Arial" w:eastAsia="Calibri" w:hAnsi="Arial" w:cs="Arial"/>
          <w:sz w:val="24"/>
          <w:szCs w:val="24"/>
        </w:rPr>
        <w:t>Практическая направленность – рекомендации, которые легко применять в жизни;</w:t>
      </w:r>
    </w:p>
    <w:p w14:paraId="5A3259F3" w14:textId="0D179DF1" w:rsidR="0002777B" w:rsidRPr="00723AC6" w:rsidRDefault="0002777B" w:rsidP="00BA7A2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23AC6">
        <w:rPr>
          <w:rFonts w:ascii="Arial" w:eastAsia="Calibri" w:hAnsi="Arial" w:cs="Arial"/>
          <w:sz w:val="24"/>
          <w:szCs w:val="24"/>
        </w:rPr>
        <w:t xml:space="preserve">Достоверность – </w:t>
      </w:r>
      <w:r w:rsidR="00FF63D9" w:rsidRPr="00723AC6">
        <w:rPr>
          <w:rFonts w:ascii="Arial" w:eastAsia="Calibri" w:hAnsi="Arial" w:cs="Arial"/>
          <w:sz w:val="24"/>
          <w:szCs w:val="24"/>
          <w:lang w:val="ky-KG"/>
        </w:rPr>
        <w:t>утержден Реда</w:t>
      </w:r>
      <w:r w:rsidR="00BB086C" w:rsidRPr="00723AC6">
        <w:rPr>
          <w:rFonts w:ascii="Arial" w:eastAsia="Calibri" w:hAnsi="Arial" w:cs="Arial"/>
          <w:sz w:val="24"/>
          <w:szCs w:val="24"/>
          <w:lang w:val="ky-KG"/>
        </w:rPr>
        <w:t>к</w:t>
      </w:r>
      <w:r w:rsidR="00FF63D9" w:rsidRPr="00723AC6">
        <w:rPr>
          <w:rFonts w:ascii="Arial" w:eastAsia="Calibri" w:hAnsi="Arial" w:cs="Arial"/>
          <w:sz w:val="24"/>
          <w:szCs w:val="24"/>
          <w:lang w:val="ky-KG"/>
        </w:rPr>
        <w:t xml:space="preserve">ционной коллегией и </w:t>
      </w:r>
      <w:r w:rsidRPr="00723AC6">
        <w:rPr>
          <w:rFonts w:ascii="Arial" w:eastAsia="Calibri" w:hAnsi="Arial" w:cs="Arial"/>
          <w:sz w:val="24"/>
          <w:szCs w:val="24"/>
        </w:rPr>
        <w:t>Экспертным Советом МЗ</w:t>
      </w:r>
      <w:r w:rsidR="00FF63D9" w:rsidRPr="00723AC6">
        <w:rPr>
          <w:rFonts w:ascii="Arial" w:eastAsia="Calibri" w:hAnsi="Arial" w:cs="Arial"/>
          <w:sz w:val="24"/>
          <w:szCs w:val="24"/>
          <w:lang w:val="ky-KG"/>
        </w:rPr>
        <w:t xml:space="preserve"> </w:t>
      </w:r>
      <w:r w:rsidRPr="00723AC6">
        <w:rPr>
          <w:rFonts w:ascii="Arial" w:eastAsia="Calibri" w:hAnsi="Arial" w:cs="Arial"/>
          <w:sz w:val="24"/>
          <w:szCs w:val="24"/>
        </w:rPr>
        <w:t xml:space="preserve">КР (Министерства здравоохранения Кыргызской Республики). </w:t>
      </w:r>
    </w:p>
    <w:p w14:paraId="40FFC1F6" w14:textId="33E4FCFD" w:rsidR="0060133C" w:rsidRPr="00723AC6" w:rsidRDefault="00F3214E" w:rsidP="00487B09">
      <w:pPr>
        <w:pStyle w:val="a7"/>
        <w:widowControl w:val="0"/>
        <w:numPr>
          <w:ilvl w:val="0"/>
          <w:numId w:val="13"/>
        </w:numPr>
        <w:autoSpaceDE w:val="0"/>
        <w:autoSpaceDN w:val="0"/>
        <w:spacing w:before="5"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723AC6">
        <w:rPr>
          <w:rFonts w:ascii="Arial" w:eastAsia="Calibri" w:hAnsi="Arial" w:cs="Arial"/>
          <w:sz w:val="24"/>
          <w:szCs w:val="24"/>
        </w:rPr>
        <w:t>Проведение информационных сессий и мероприятий по</w:t>
      </w:r>
      <w:r w:rsidR="000B1615" w:rsidRPr="00723AC6">
        <w:rPr>
          <w:rFonts w:ascii="Arial" w:eastAsia="Calibri" w:hAnsi="Arial" w:cs="Arial"/>
          <w:sz w:val="24"/>
          <w:szCs w:val="24"/>
        </w:rPr>
        <w:t xml:space="preserve"> продвижению раннего выявления рака</w:t>
      </w:r>
      <w:r w:rsidR="0074675B" w:rsidRPr="00723AC6">
        <w:rPr>
          <w:rFonts w:ascii="Arial" w:eastAsia="Calibri" w:hAnsi="Arial" w:cs="Arial"/>
          <w:sz w:val="24"/>
          <w:szCs w:val="24"/>
        </w:rPr>
        <w:t xml:space="preserve"> шейки </w:t>
      </w:r>
      <w:r w:rsidR="003E5F41" w:rsidRPr="00723AC6">
        <w:rPr>
          <w:rFonts w:ascii="Arial" w:eastAsia="Calibri" w:hAnsi="Arial" w:cs="Arial"/>
          <w:sz w:val="24"/>
          <w:szCs w:val="24"/>
        </w:rPr>
        <w:t>матки и</w:t>
      </w:r>
      <w:r w:rsidR="0074675B" w:rsidRPr="00723AC6">
        <w:rPr>
          <w:rFonts w:ascii="Arial" w:eastAsia="Calibri" w:hAnsi="Arial" w:cs="Arial"/>
          <w:sz w:val="24"/>
          <w:szCs w:val="24"/>
        </w:rPr>
        <w:t xml:space="preserve"> рака молочной железы в рамках аккордных мероприятий </w:t>
      </w:r>
      <w:r w:rsidRPr="00723AC6">
        <w:rPr>
          <w:rFonts w:ascii="Arial" w:eastAsia="Calibri" w:hAnsi="Arial" w:cs="Arial"/>
          <w:sz w:val="24"/>
          <w:szCs w:val="24"/>
        </w:rPr>
        <w:t>«Розовый октябрь»</w:t>
      </w:r>
      <w:r w:rsidR="0074675B" w:rsidRPr="00723AC6">
        <w:rPr>
          <w:rFonts w:ascii="Arial" w:eastAsia="Calibri" w:hAnsi="Arial" w:cs="Arial"/>
          <w:sz w:val="24"/>
          <w:szCs w:val="24"/>
        </w:rPr>
        <w:t xml:space="preserve"> в целевых районах проекта </w:t>
      </w:r>
      <w:r w:rsidR="00D738F9" w:rsidRPr="00723AC6">
        <w:rPr>
          <w:rFonts w:ascii="Arial" w:eastAsia="Calibri" w:hAnsi="Arial" w:cs="Arial"/>
          <w:sz w:val="24"/>
          <w:szCs w:val="24"/>
        </w:rPr>
        <w:t xml:space="preserve">в </w:t>
      </w:r>
      <w:r w:rsidR="003E5F41" w:rsidRPr="00723AC6">
        <w:rPr>
          <w:rFonts w:ascii="Arial" w:eastAsia="Calibri" w:hAnsi="Arial" w:cs="Arial"/>
          <w:sz w:val="24"/>
          <w:szCs w:val="24"/>
          <w:lang w:val="ky-KG"/>
        </w:rPr>
        <w:t>Ак-Талинском и Ат-Башинском районах, Нарынской области</w:t>
      </w:r>
      <w:r w:rsidR="00487B09" w:rsidRPr="00723AC6">
        <w:rPr>
          <w:rFonts w:ascii="Arial" w:eastAsia="Calibri" w:hAnsi="Arial" w:cs="Arial"/>
          <w:sz w:val="24"/>
          <w:szCs w:val="24"/>
          <w:lang w:val="ky-KG"/>
        </w:rPr>
        <w:t>, Аксыйском и Ала-Букинском районах, Джалал-Абадской области</w:t>
      </w:r>
      <w:r w:rsidR="00D26103" w:rsidRPr="00723AC6">
        <w:rPr>
          <w:rFonts w:ascii="Arial" w:eastAsia="Calibri" w:hAnsi="Arial" w:cs="Arial"/>
          <w:sz w:val="24"/>
          <w:szCs w:val="24"/>
          <w:lang w:val="ky-KG"/>
        </w:rPr>
        <w:t>.</w:t>
      </w:r>
    </w:p>
    <w:p w14:paraId="2EC0C034" w14:textId="77777777" w:rsidR="0060133C" w:rsidRPr="00723AC6" w:rsidRDefault="0060133C" w:rsidP="00BA7A29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b/>
          <w:bCs/>
          <w:color w:val="156082" w:themeColor="accent1"/>
          <w:sz w:val="24"/>
          <w:szCs w:val="24"/>
        </w:rPr>
      </w:pPr>
      <w:r w:rsidRPr="00723AC6">
        <w:rPr>
          <w:rFonts w:ascii="Arial" w:eastAsia="Calibri" w:hAnsi="Arial" w:cs="Arial"/>
          <w:b/>
          <w:bCs/>
          <w:color w:val="156082" w:themeColor="accent1"/>
          <w:sz w:val="24"/>
          <w:szCs w:val="24"/>
        </w:rPr>
        <w:t>Дополнительные сведения</w:t>
      </w:r>
    </w:p>
    <w:p w14:paraId="48952DCE" w14:textId="77777777" w:rsidR="00780E2B" w:rsidRPr="00723AC6" w:rsidRDefault="00780E2B" w:rsidP="00BA7A29">
      <w:pPr>
        <w:pStyle w:val="4"/>
        <w:spacing w:line="240" w:lineRule="auto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723AC6">
        <w:rPr>
          <w:rStyle w:val="af7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1. </w:t>
      </w:r>
      <w:r w:rsidRPr="00723AC6">
        <w:rPr>
          <w:rStyle w:val="af7"/>
          <w:rFonts w:ascii="Arial" w:hAnsi="Arial" w:cs="Arial"/>
          <w:b w:val="0"/>
          <w:bCs w:val="0"/>
          <w:i w:val="0"/>
          <w:iCs w:val="0"/>
          <w:color w:val="auto"/>
          <w:kern w:val="0"/>
          <w:sz w:val="24"/>
          <w:szCs w:val="24"/>
          <w:lang w:eastAsia="ru-RU"/>
          <w14:ligatures w14:val="none"/>
        </w:rPr>
        <w:t>Ожидаемые результаты проекта</w:t>
      </w:r>
    </w:p>
    <w:p w14:paraId="1E0B1E0A" w14:textId="77777777" w:rsidR="00780E2B" w:rsidRPr="00723AC6" w:rsidRDefault="00780E2B" w:rsidP="00BA7A29">
      <w:pPr>
        <w:pStyle w:val="af8"/>
        <w:spacing w:before="0" w:beforeAutospacing="0" w:after="0" w:afterAutospacing="0"/>
        <w:jc w:val="both"/>
        <w:rPr>
          <w:rFonts w:ascii="Arial" w:hAnsi="Arial" w:cs="Arial"/>
        </w:rPr>
      </w:pPr>
      <w:r w:rsidRPr="00723AC6">
        <w:rPr>
          <w:rStyle w:val="af7"/>
          <w:rFonts w:ascii="Arial" w:eastAsiaTheme="majorEastAsia" w:hAnsi="Arial" w:cs="Arial"/>
          <w:b w:val="0"/>
          <w:bCs w:val="0"/>
        </w:rPr>
        <w:t>Охват аудитории:</w:t>
      </w:r>
    </w:p>
    <w:p w14:paraId="2B8C362F" w14:textId="75A34732" w:rsidR="00780E2B" w:rsidRPr="00723AC6" w:rsidRDefault="00780E2B" w:rsidP="00BA7A29">
      <w:pPr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>Симпозиум</w:t>
      </w:r>
      <w:r w:rsidRPr="00723AC6">
        <w:rPr>
          <w:rFonts w:ascii="Arial" w:hAnsi="Arial" w:cs="Arial"/>
          <w:sz w:val="24"/>
          <w:szCs w:val="24"/>
        </w:rPr>
        <w:t xml:space="preserve"> – участие </w:t>
      </w: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>до 90 человек</w:t>
      </w:r>
      <w:r w:rsidRPr="00723AC6">
        <w:rPr>
          <w:rFonts w:ascii="Arial" w:hAnsi="Arial" w:cs="Arial"/>
          <w:sz w:val="24"/>
          <w:szCs w:val="24"/>
        </w:rPr>
        <w:t xml:space="preserve"> (</w:t>
      </w:r>
      <w:r w:rsidR="005D58FA" w:rsidRPr="00723AC6">
        <w:rPr>
          <w:rFonts w:ascii="Arial" w:hAnsi="Arial" w:cs="Arial"/>
          <w:sz w:val="24"/>
          <w:szCs w:val="24"/>
        </w:rPr>
        <w:t>до</w:t>
      </w:r>
      <w:r w:rsidRPr="00723AC6">
        <w:rPr>
          <w:rFonts w:ascii="Arial" w:hAnsi="Arial" w:cs="Arial"/>
          <w:sz w:val="24"/>
          <w:szCs w:val="24"/>
        </w:rPr>
        <w:t xml:space="preserve"> </w:t>
      </w:r>
      <w:r w:rsidR="00B75ABF" w:rsidRPr="00723AC6">
        <w:rPr>
          <w:rFonts w:ascii="Arial" w:hAnsi="Arial" w:cs="Arial"/>
          <w:sz w:val="24"/>
          <w:szCs w:val="24"/>
        </w:rPr>
        <w:t>30</w:t>
      </w:r>
      <w:r w:rsidR="005D58FA" w:rsidRPr="00723AC6">
        <w:rPr>
          <w:rFonts w:ascii="Arial" w:hAnsi="Arial" w:cs="Arial"/>
          <w:sz w:val="24"/>
          <w:szCs w:val="24"/>
        </w:rPr>
        <w:t xml:space="preserve"> участников</w:t>
      </w:r>
      <w:r w:rsidRPr="00723AC6">
        <w:rPr>
          <w:rFonts w:ascii="Arial" w:hAnsi="Arial" w:cs="Arial"/>
          <w:sz w:val="24"/>
          <w:szCs w:val="24"/>
        </w:rPr>
        <w:t xml:space="preserve"> в Бишкеке,</w:t>
      </w:r>
      <w:r w:rsidR="00921B15" w:rsidRPr="00723AC6">
        <w:rPr>
          <w:rFonts w:ascii="Arial" w:hAnsi="Arial" w:cs="Arial"/>
          <w:sz w:val="24"/>
          <w:szCs w:val="24"/>
        </w:rPr>
        <w:t xml:space="preserve"> до </w:t>
      </w:r>
      <w:r w:rsidR="00717EB9" w:rsidRPr="00723AC6">
        <w:rPr>
          <w:rFonts w:ascii="Arial" w:hAnsi="Arial" w:cs="Arial"/>
          <w:sz w:val="24"/>
          <w:szCs w:val="24"/>
        </w:rPr>
        <w:t>6</w:t>
      </w:r>
      <w:r w:rsidR="00921B15" w:rsidRPr="00723AC6">
        <w:rPr>
          <w:rFonts w:ascii="Arial" w:hAnsi="Arial" w:cs="Arial"/>
          <w:sz w:val="24"/>
          <w:szCs w:val="24"/>
        </w:rPr>
        <w:t>0 онлайн</w:t>
      </w:r>
      <w:r w:rsidRPr="00723AC6">
        <w:rPr>
          <w:rFonts w:ascii="Arial" w:hAnsi="Arial" w:cs="Arial"/>
          <w:sz w:val="24"/>
          <w:szCs w:val="24"/>
        </w:rPr>
        <w:t xml:space="preserve"> </w:t>
      </w:r>
      <w:r w:rsidR="00921B15" w:rsidRPr="00723AC6">
        <w:rPr>
          <w:rFonts w:ascii="Arial" w:hAnsi="Arial" w:cs="Arial"/>
          <w:sz w:val="24"/>
          <w:szCs w:val="24"/>
        </w:rPr>
        <w:t xml:space="preserve">из </w:t>
      </w:r>
      <w:r w:rsidRPr="00723AC6">
        <w:rPr>
          <w:rFonts w:ascii="Arial" w:hAnsi="Arial" w:cs="Arial"/>
          <w:sz w:val="24"/>
          <w:szCs w:val="24"/>
        </w:rPr>
        <w:t>Нарын</w:t>
      </w:r>
      <w:r w:rsidR="00921B15" w:rsidRPr="00723AC6">
        <w:rPr>
          <w:rFonts w:ascii="Arial" w:hAnsi="Arial" w:cs="Arial"/>
          <w:sz w:val="24"/>
          <w:szCs w:val="24"/>
        </w:rPr>
        <w:t>ской</w:t>
      </w:r>
      <w:r w:rsidRPr="00723AC6">
        <w:rPr>
          <w:rFonts w:ascii="Arial" w:hAnsi="Arial" w:cs="Arial"/>
          <w:sz w:val="24"/>
          <w:szCs w:val="24"/>
        </w:rPr>
        <w:t xml:space="preserve"> и Ош</w:t>
      </w:r>
      <w:r w:rsidR="00921B15" w:rsidRPr="00723AC6">
        <w:rPr>
          <w:rFonts w:ascii="Arial" w:hAnsi="Arial" w:cs="Arial"/>
          <w:sz w:val="24"/>
          <w:szCs w:val="24"/>
        </w:rPr>
        <w:t>ской областях</w:t>
      </w:r>
      <w:r w:rsidRPr="00723AC6">
        <w:rPr>
          <w:rFonts w:ascii="Arial" w:hAnsi="Arial" w:cs="Arial"/>
          <w:sz w:val="24"/>
          <w:szCs w:val="24"/>
        </w:rPr>
        <w:t>).</w:t>
      </w:r>
    </w:p>
    <w:p w14:paraId="3D0766AA" w14:textId="162A314E" w:rsidR="00780E2B" w:rsidRPr="00723AC6" w:rsidRDefault="00780E2B" w:rsidP="00BA7A29">
      <w:pPr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>Тренинги</w:t>
      </w:r>
      <w:r w:rsidRPr="00723AC6">
        <w:rPr>
          <w:rFonts w:ascii="Arial" w:hAnsi="Arial" w:cs="Arial"/>
          <w:sz w:val="24"/>
          <w:szCs w:val="24"/>
        </w:rPr>
        <w:t xml:space="preserve"> – участие </w:t>
      </w: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 xml:space="preserve">до </w:t>
      </w:r>
      <w:r w:rsidR="004E02A0"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>75</w:t>
      </w: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 xml:space="preserve"> человек</w:t>
      </w:r>
      <w:r w:rsidRPr="00723AC6">
        <w:rPr>
          <w:rFonts w:ascii="Arial" w:hAnsi="Arial" w:cs="Arial"/>
          <w:sz w:val="24"/>
          <w:szCs w:val="24"/>
        </w:rPr>
        <w:t xml:space="preserve"> (</w:t>
      </w:r>
      <w:r w:rsidR="004E02A0" w:rsidRPr="00723AC6">
        <w:rPr>
          <w:rFonts w:ascii="Arial" w:hAnsi="Arial" w:cs="Arial"/>
          <w:sz w:val="24"/>
          <w:szCs w:val="24"/>
        </w:rPr>
        <w:t>до 25</w:t>
      </w:r>
      <w:r w:rsidRPr="00723AC6">
        <w:rPr>
          <w:rFonts w:ascii="Arial" w:hAnsi="Arial" w:cs="Arial"/>
          <w:sz w:val="24"/>
          <w:szCs w:val="24"/>
        </w:rPr>
        <w:t xml:space="preserve"> в </w:t>
      </w:r>
      <w:r w:rsidR="006E554D" w:rsidRPr="00723AC6">
        <w:rPr>
          <w:rFonts w:ascii="Arial" w:hAnsi="Arial" w:cs="Arial"/>
          <w:sz w:val="24"/>
          <w:szCs w:val="24"/>
        </w:rPr>
        <w:t>г.</w:t>
      </w:r>
      <w:r w:rsidR="006E74CE" w:rsidRPr="00723AC6">
        <w:rPr>
          <w:rFonts w:ascii="Arial" w:hAnsi="Arial" w:cs="Arial"/>
          <w:sz w:val="24"/>
          <w:szCs w:val="24"/>
        </w:rPr>
        <w:t xml:space="preserve"> </w:t>
      </w:r>
      <w:r w:rsidR="008D6671" w:rsidRPr="00723AC6">
        <w:rPr>
          <w:rFonts w:ascii="Arial" w:hAnsi="Arial" w:cs="Arial"/>
          <w:sz w:val="24"/>
          <w:szCs w:val="24"/>
        </w:rPr>
        <w:t xml:space="preserve">Бишкек, </w:t>
      </w:r>
      <w:proofErr w:type="spellStart"/>
      <w:r w:rsidR="008D6671" w:rsidRPr="00723AC6">
        <w:rPr>
          <w:rFonts w:ascii="Arial" w:hAnsi="Arial" w:cs="Arial"/>
          <w:sz w:val="24"/>
          <w:szCs w:val="24"/>
        </w:rPr>
        <w:t>г.</w:t>
      </w:r>
      <w:r w:rsidRPr="00723AC6">
        <w:rPr>
          <w:rFonts w:ascii="Arial" w:hAnsi="Arial" w:cs="Arial"/>
          <w:sz w:val="24"/>
          <w:szCs w:val="24"/>
        </w:rPr>
        <w:t>Оше</w:t>
      </w:r>
      <w:proofErr w:type="spellEnd"/>
      <w:r w:rsidRPr="00723AC6">
        <w:rPr>
          <w:rFonts w:ascii="Arial" w:hAnsi="Arial" w:cs="Arial"/>
          <w:sz w:val="24"/>
          <w:szCs w:val="24"/>
        </w:rPr>
        <w:t xml:space="preserve"> и </w:t>
      </w:r>
      <w:r w:rsidR="006E554D" w:rsidRPr="00723AC6">
        <w:rPr>
          <w:rFonts w:ascii="Arial" w:hAnsi="Arial" w:cs="Arial"/>
          <w:sz w:val="24"/>
          <w:szCs w:val="24"/>
        </w:rPr>
        <w:t xml:space="preserve">г. </w:t>
      </w:r>
      <w:r w:rsidRPr="00723AC6">
        <w:rPr>
          <w:rFonts w:ascii="Arial" w:hAnsi="Arial" w:cs="Arial"/>
          <w:sz w:val="24"/>
          <w:szCs w:val="24"/>
        </w:rPr>
        <w:t>Нарыне).</w:t>
      </w:r>
    </w:p>
    <w:p w14:paraId="5FFA6D6F" w14:textId="6E8BB233" w:rsidR="00780E2B" w:rsidRPr="00723AC6" w:rsidRDefault="00780E2B" w:rsidP="00BA7A29">
      <w:pPr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>Обучение медработников дошкольных учреждений</w:t>
      </w:r>
      <w:r w:rsidRPr="00723AC6">
        <w:rPr>
          <w:rFonts w:ascii="Arial" w:hAnsi="Arial" w:cs="Arial"/>
          <w:sz w:val="24"/>
          <w:szCs w:val="24"/>
        </w:rPr>
        <w:t xml:space="preserve"> – участие </w:t>
      </w: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 xml:space="preserve">до </w:t>
      </w:r>
      <w:r w:rsidR="00717EB9"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>50</w:t>
      </w: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 xml:space="preserve"> человек</w:t>
      </w:r>
      <w:r w:rsidRPr="00723AC6">
        <w:rPr>
          <w:rFonts w:ascii="Arial" w:hAnsi="Arial" w:cs="Arial"/>
          <w:sz w:val="24"/>
          <w:szCs w:val="24"/>
        </w:rPr>
        <w:t xml:space="preserve"> (по </w:t>
      </w:r>
      <w:r w:rsidR="00717EB9" w:rsidRPr="00723AC6">
        <w:rPr>
          <w:rFonts w:ascii="Arial" w:hAnsi="Arial" w:cs="Arial"/>
          <w:sz w:val="24"/>
          <w:szCs w:val="24"/>
        </w:rPr>
        <w:t xml:space="preserve">25 </w:t>
      </w:r>
      <w:r w:rsidRPr="00723AC6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717EB9" w:rsidRPr="00723AC6">
        <w:rPr>
          <w:rFonts w:ascii="Arial" w:hAnsi="Arial" w:cs="Arial"/>
          <w:sz w:val="24"/>
          <w:szCs w:val="24"/>
        </w:rPr>
        <w:t>г.</w:t>
      </w:r>
      <w:r w:rsidRPr="00723AC6">
        <w:rPr>
          <w:rFonts w:ascii="Arial" w:hAnsi="Arial" w:cs="Arial"/>
          <w:sz w:val="24"/>
          <w:szCs w:val="24"/>
        </w:rPr>
        <w:t>Оше</w:t>
      </w:r>
      <w:proofErr w:type="spellEnd"/>
      <w:r w:rsidRPr="00723AC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717EB9" w:rsidRPr="00723AC6">
        <w:rPr>
          <w:rFonts w:ascii="Arial" w:hAnsi="Arial" w:cs="Arial"/>
          <w:sz w:val="24"/>
          <w:szCs w:val="24"/>
        </w:rPr>
        <w:t>г.</w:t>
      </w:r>
      <w:r w:rsidRPr="00723AC6">
        <w:rPr>
          <w:rFonts w:ascii="Arial" w:hAnsi="Arial" w:cs="Arial"/>
          <w:sz w:val="24"/>
          <w:szCs w:val="24"/>
        </w:rPr>
        <w:t>Нарыне</w:t>
      </w:r>
      <w:proofErr w:type="spellEnd"/>
      <w:r w:rsidRPr="00723AC6">
        <w:rPr>
          <w:rFonts w:ascii="Arial" w:hAnsi="Arial" w:cs="Arial"/>
          <w:sz w:val="24"/>
          <w:szCs w:val="24"/>
        </w:rPr>
        <w:t>).</w:t>
      </w:r>
    </w:p>
    <w:p w14:paraId="254527D3" w14:textId="64282261" w:rsidR="00780E2B" w:rsidRPr="00723AC6" w:rsidRDefault="00780E2B" w:rsidP="00BA7A29">
      <w:pPr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>Информационные сессии по раннему выявлению рака шейки матки и молочной железы</w:t>
      </w:r>
      <w:r w:rsidRPr="00723AC6">
        <w:rPr>
          <w:rFonts w:ascii="Arial" w:hAnsi="Arial" w:cs="Arial"/>
          <w:sz w:val="24"/>
          <w:szCs w:val="24"/>
        </w:rPr>
        <w:t xml:space="preserve"> – участие </w:t>
      </w: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 xml:space="preserve">до </w:t>
      </w:r>
      <w:r w:rsidR="00717EB9"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>60</w:t>
      </w: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 xml:space="preserve"> человек</w:t>
      </w:r>
      <w:r w:rsidRPr="00723AC6">
        <w:rPr>
          <w:rFonts w:ascii="Arial" w:hAnsi="Arial" w:cs="Arial"/>
          <w:sz w:val="24"/>
          <w:szCs w:val="24"/>
        </w:rPr>
        <w:t xml:space="preserve"> (по </w:t>
      </w:r>
      <w:r w:rsidR="00717EB9" w:rsidRPr="00723AC6">
        <w:rPr>
          <w:rFonts w:ascii="Arial" w:hAnsi="Arial" w:cs="Arial"/>
          <w:sz w:val="24"/>
          <w:szCs w:val="24"/>
        </w:rPr>
        <w:t>6</w:t>
      </w:r>
      <w:r w:rsidRPr="00723AC6">
        <w:rPr>
          <w:rFonts w:ascii="Arial" w:hAnsi="Arial" w:cs="Arial"/>
          <w:sz w:val="24"/>
          <w:szCs w:val="24"/>
        </w:rPr>
        <w:t>0 в Нарын</w:t>
      </w:r>
      <w:r w:rsidR="00717EB9" w:rsidRPr="00723AC6">
        <w:rPr>
          <w:rFonts w:ascii="Arial" w:hAnsi="Arial" w:cs="Arial"/>
          <w:sz w:val="24"/>
          <w:szCs w:val="24"/>
        </w:rPr>
        <w:t>ской области</w:t>
      </w:r>
      <w:r w:rsidRPr="00723AC6">
        <w:rPr>
          <w:rFonts w:ascii="Arial" w:hAnsi="Arial" w:cs="Arial"/>
          <w:sz w:val="24"/>
          <w:szCs w:val="24"/>
        </w:rPr>
        <w:t>).</w:t>
      </w:r>
    </w:p>
    <w:p w14:paraId="69157DBA" w14:textId="77777777" w:rsidR="00780E2B" w:rsidRPr="00723AC6" w:rsidRDefault="00780E2B" w:rsidP="00BA7A29">
      <w:pPr>
        <w:pStyle w:val="af8"/>
        <w:spacing w:before="0" w:beforeAutospacing="0" w:after="0" w:afterAutospacing="0"/>
        <w:jc w:val="both"/>
        <w:rPr>
          <w:rFonts w:ascii="Arial" w:hAnsi="Arial" w:cs="Arial"/>
        </w:rPr>
      </w:pPr>
      <w:r w:rsidRPr="00723AC6">
        <w:rPr>
          <w:rStyle w:val="af7"/>
          <w:rFonts w:ascii="Arial" w:eastAsiaTheme="majorEastAsia" w:hAnsi="Arial" w:cs="Arial"/>
          <w:b w:val="0"/>
          <w:bCs w:val="0"/>
        </w:rPr>
        <w:t>Информационно-обучающие материалы:</w:t>
      </w:r>
    </w:p>
    <w:p w14:paraId="78852B9F" w14:textId="77777777" w:rsidR="00780E2B" w:rsidRPr="00723AC6" w:rsidRDefault="00780E2B" w:rsidP="00BA7A29">
      <w:pPr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>2 вида постеров</w:t>
      </w:r>
      <w:r w:rsidRPr="00723AC6">
        <w:rPr>
          <w:rFonts w:ascii="Arial" w:hAnsi="Arial" w:cs="Arial"/>
          <w:sz w:val="24"/>
          <w:szCs w:val="24"/>
        </w:rPr>
        <w:t xml:space="preserve"> (охват до 5000 чел.).</w:t>
      </w:r>
    </w:p>
    <w:p w14:paraId="27E777E9" w14:textId="51451A0D" w:rsidR="00780E2B" w:rsidRPr="00723AC6" w:rsidRDefault="00780E2B" w:rsidP="00BA7A29">
      <w:pPr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>2 вида листовок</w:t>
      </w:r>
      <w:r w:rsidRPr="00723AC6">
        <w:rPr>
          <w:rFonts w:ascii="Arial" w:hAnsi="Arial" w:cs="Arial"/>
          <w:sz w:val="24"/>
          <w:szCs w:val="24"/>
        </w:rPr>
        <w:t xml:space="preserve"> (</w:t>
      </w:r>
      <w:r w:rsidR="00717EB9" w:rsidRPr="00723AC6">
        <w:rPr>
          <w:rFonts w:ascii="Arial" w:hAnsi="Arial" w:cs="Arial"/>
          <w:sz w:val="24"/>
          <w:szCs w:val="24"/>
        </w:rPr>
        <w:t>тиражирование</w:t>
      </w:r>
      <w:r w:rsidRPr="00723AC6">
        <w:rPr>
          <w:rFonts w:ascii="Arial" w:hAnsi="Arial" w:cs="Arial"/>
          <w:sz w:val="24"/>
          <w:szCs w:val="24"/>
        </w:rPr>
        <w:t xml:space="preserve"> </w:t>
      </w:r>
      <w:r w:rsidR="00717EB9" w:rsidRPr="00723AC6">
        <w:rPr>
          <w:rFonts w:ascii="Arial" w:hAnsi="Arial" w:cs="Arial"/>
          <w:sz w:val="24"/>
          <w:szCs w:val="24"/>
        </w:rPr>
        <w:t>10000</w:t>
      </w:r>
      <w:r w:rsidRPr="00723AC6">
        <w:rPr>
          <w:rFonts w:ascii="Arial" w:hAnsi="Arial" w:cs="Arial"/>
          <w:sz w:val="24"/>
          <w:szCs w:val="24"/>
        </w:rPr>
        <w:t xml:space="preserve"> </w:t>
      </w:r>
      <w:r w:rsidR="00717EB9" w:rsidRPr="00723AC6">
        <w:rPr>
          <w:rFonts w:ascii="Arial" w:hAnsi="Arial" w:cs="Arial"/>
          <w:sz w:val="24"/>
          <w:szCs w:val="24"/>
        </w:rPr>
        <w:t>шт</w:t>
      </w:r>
      <w:r w:rsidRPr="00723AC6">
        <w:rPr>
          <w:rFonts w:ascii="Arial" w:hAnsi="Arial" w:cs="Arial"/>
          <w:sz w:val="24"/>
          <w:szCs w:val="24"/>
        </w:rPr>
        <w:t>.).</w:t>
      </w:r>
    </w:p>
    <w:p w14:paraId="75EFF6F0" w14:textId="2EB5E5B3" w:rsidR="00780E2B" w:rsidRPr="00723AC6" w:rsidRDefault="00717EB9" w:rsidP="00BA7A29">
      <w:pPr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>10</w:t>
      </w:r>
      <w:r w:rsidR="00780E2B"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 xml:space="preserve"> видеороликов для соцсетей</w:t>
      </w:r>
      <w:r w:rsidR="00780E2B" w:rsidRPr="00723AC6">
        <w:rPr>
          <w:rFonts w:ascii="Arial" w:hAnsi="Arial" w:cs="Arial"/>
          <w:sz w:val="24"/>
          <w:szCs w:val="24"/>
        </w:rPr>
        <w:t xml:space="preserve"> (охват до 5000 чел.).</w:t>
      </w:r>
    </w:p>
    <w:p w14:paraId="0D0B89B3" w14:textId="77777777" w:rsidR="00780E2B" w:rsidRPr="00723AC6" w:rsidRDefault="00780E2B" w:rsidP="00BA7A29">
      <w:pPr>
        <w:numPr>
          <w:ilvl w:val="1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>Таргетированная реклама 4 раза до ноября 2025 г.</w:t>
      </w:r>
    </w:p>
    <w:p w14:paraId="0EAE61E9" w14:textId="77777777" w:rsidR="00780E2B" w:rsidRPr="00723AC6" w:rsidRDefault="00780E2B" w:rsidP="00BA7A29">
      <w:pPr>
        <w:pStyle w:val="af8"/>
        <w:spacing w:before="0" w:beforeAutospacing="0" w:after="0" w:afterAutospacing="0"/>
        <w:jc w:val="both"/>
        <w:rPr>
          <w:rFonts w:ascii="Arial" w:hAnsi="Arial" w:cs="Arial"/>
        </w:rPr>
      </w:pPr>
      <w:r w:rsidRPr="00723AC6">
        <w:rPr>
          <w:rStyle w:val="af7"/>
          <w:rFonts w:ascii="Arial" w:eastAsiaTheme="majorEastAsia" w:hAnsi="Arial" w:cs="Arial"/>
          <w:b w:val="0"/>
          <w:bCs w:val="0"/>
        </w:rPr>
        <w:t>Изменение уровня знаний:</w:t>
      </w:r>
    </w:p>
    <w:p w14:paraId="52EEDEDE" w14:textId="77777777" w:rsidR="00780E2B" w:rsidRPr="00723AC6" w:rsidRDefault="00780E2B" w:rsidP="00BA7A29">
      <w:pPr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AC6">
        <w:rPr>
          <w:rFonts w:ascii="Arial" w:hAnsi="Arial" w:cs="Arial"/>
          <w:sz w:val="24"/>
          <w:szCs w:val="24"/>
        </w:rPr>
        <w:t xml:space="preserve">По итогам пре- и пост-тестирования </w:t>
      </w: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>ожидается рост знаний на 30-40%</w:t>
      </w:r>
      <w:r w:rsidRPr="00723AC6">
        <w:rPr>
          <w:rFonts w:ascii="Arial" w:hAnsi="Arial" w:cs="Arial"/>
          <w:sz w:val="24"/>
          <w:szCs w:val="24"/>
        </w:rPr>
        <w:t>.</w:t>
      </w:r>
    </w:p>
    <w:p w14:paraId="6C0629BF" w14:textId="0BBBD02D" w:rsidR="00780E2B" w:rsidRPr="00723AC6" w:rsidRDefault="00780E2B" w:rsidP="00BA7A29">
      <w:pPr>
        <w:numPr>
          <w:ilvl w:val="1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>Не менее 80% участников</w:t>
      </w:r>
      <w:r w:rsidRPr="00723AC6">
        <w:rPr>
          <w:rFonts w:ascii="Arial" w:hAnsi="Arial" w:cs="Arial"/>
          <w:sz w:val="24"/>
          <w:szCs w:val="24"/>
        </w:rPr>
        <w:t xml:space="preserve"> тренингов должны освоить ключевые навыки.</w:t>
      </w:r>
    </w:p>
    <w:p w14:paraId="437C6558" w14:textId="77777777" w:rsidR="00780E2B" w:rsidRPr="00723AC6" w:rsidRDefault="00780E2B" w:rsidP="00BA7A29">
      <w:pPr>
        <w:pStyle w:val="4"/>
        <w:spacing w:before="0" w:after="0" w:line="240" w:lineRule="auto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723AC6">
        <w:rPr>
          <w:rStyle w:val="af7"/>
          <w:rFonts w:ascii="Arial" w:hAnsi="Arial" w:cs="Arial"/>
          <w:b w:val="0"/>
          <w:bCs w:val="0"/>
          <w:i w:val="0"/>
          <w:iCs w:val="0"/>
          <w:sz w:val="24"/>
          <w:szCs w:val="24"/>
        </w:rPr>
        <w:t xml:space="preserve">2. </w:t>
      </w:r>
      <w:r w:rsidRPr="00723AC6">
        <w:rPr>
          <w:rStyle w:val="af9"/>
          <w:rFonts w:ascii="Arial" w:hAnsi="Arial" w:cs="Arial"/>
          <w:color w:val="auto"/>
          <w:kern w:val="0"/>
          <w:sz w:val="24"/>
          <w:szCs w:val="24"/>
          <w:lang w:eastAsia="ru-RU"/>
          <w14:ligatures w14:val="none"/>
        </w:rPr>
        <w:t>Методология оценки эффективности</w:t>
      </w:r>
    </w:p>
    <w:p w14:paraId="1648BC9C" w14:textId="1BE263D3" w:rsidR="00780E2B" w:rsidRPr="00723AC6" w:rsidRDefault="00780E2B" w:rsidP="00BA7A29">
      <w:pPr>
        <w:pStyle w:val="af8"/>
        <w:spacing w:before="0" w:beforeAutospacing="0" w:after="0" w:afterAutospacing="0"/>
        <w:jc w:val="both"/>
        <w:rPr>
          <w:rFonts w:ascii="Arial" w:hAnsi="Arial" w:cs="Arial"/>
        </w:rPr>
      </w:pPr>
      <w:r w:rsidRPr="00723AC6">
        <w:rPr>
          <w:rStyle w:val="af9"/>
          <w:rFonts w:ascii="Arial" w:eastAsiaTheme="majorEastAsia" w:hAnsi="Arial" w:cs="Arial"/>
          <w:i w:val="0"/>
          <w:iCs w:val="0"/>
        </w:rPr>
        <w:t>Как будет оцениваться успешность проекта:</w:t>
      </w:r>
    </w:p>
    <w:p w14:paraId="7F7865C4" w14:textId="77777777" w:rsidR="00780E2B" w:rsidRPr="00723AC6" w:rsidRDefault="00780E2B" w:rsidP="00BA7A29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>Пре- и пост-тестирование</w:t>
      </w:r>
      <w:r w:rsidRPr="00723AC6">
        <w:rPr>
          <w:rFonts w:ascii="Arial" w:hAnsi="Arial" w:cs="Arial"/>
          <w:sz w:val="24"/>
          <w:szCs w:val="24"/>
        </w:rPr>
        <w:t xml:space="preserve"> участников тренингов (измерение уровня знаний до и после обучения).</w:t>
      </w:r>
    </w:p>
    <w:p w14:paraId="48E4F9C7" w14:textId="77777777" w:rsidR="00780E2B" w:rsidRPr="00723AC6" w:rsidRDefault="00780E2B" w:rsidP="00BA7A29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>Анкетирование и сбор обратной связи</w:t>
      </w:r>
      <w:r w:rsidRPr="00723AC6">
        <w:rPr>
          <w:rFonts w:ascii="Arial" w:hAnsi="Arial" w:cs="Arial"/>
          <w:sz w:val="24"/>
          <w:szCs w:val="24"/>
        </w:rPr>
        <w:t xml:space="preserve"> от участников мероприятий.</w:t>
      </w:r>
    </w:p>
    <w:p w14:paraId="134F1E96" w14:textId="77777777" w:rsidR="00780E2B" w:rsidRPr="00723AC6" w:rsidRDefault="00780E2B" w:rsidP="00BA7A29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>Мониторинг распространения информационных материалов</w:t>
      </w:r>
      <w:r w:rsidRPr="00723AC6">
        <w:rPr>
          <w:rFonts w:ascii="Arial" w:hAnsi="Arial" w:cs="Arial"/>
          <w:sz w:val="24"/>
          <w:szCs w:val="24"/>
        </w:rPr>
        <w:t xml:space="preserve"> (охват социальных сетей, количество скачиваний, количество распространенных материалов).</w:t>
      </w:r>
    </w:p>
    <w:p w14:paraId="276F9A4A" w14:textId="2C286B95" w:rsidR="00780E2B" w:rsidRPr="00723AC6" w:rsidRDefault="00780E2B" w:rsidP="00BA7A29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>Отчеты по каждому этапу проекта</w:t>
      </w:r>
      <w:r w:rsidRPr="00723AC6">
        <w:rPr>
          <w:rFonts w:ascii="Arial" w:hAnsi="Arial" w:cs="Arial"/>
          <w:sz w:val="24"/>
          <w:szCs w:val="24"/>
        </w:rPr>
        <w:t>, включая количественные и качественные показатели.</w:t>
      </w:r>
    </w:p>
    <w:p w14:paraId="7F7ECA5E" w14:textId="77777777" w:rsidR="00780E2B" w:rsidRPr="00723AC6" w:rsidRDefault="00780E2B" w:rsidP="00BA7A29">
      <w:pPr>
        <w:pStyle w:val="4"/>
        <w:spacing w:before="0" w:after="0" w:line="240" w:lineRule="auto"/>
        <w:jc w:val="both"/>
        <w:rPr>
          <w:rFonts w:ascii="Arial" w:hAnsi="Arial" w:cs="Arial"/>
          <w:i w:val="0"/>
          <w:iCs w:val="0"/>
          <w:sz w:val="24"/>
          <w:szCs w:val="24"/>
        </w:rPr>
      </w:pPr>
      <w:r w:rsidRPr="00723AC6">
        <w:rPr>
          <w:rStyle w:val="af7"/>
          <w:rFonts w:ascii="Arial" w:hAnsi="Arial" w:cs="Arial"/>
          <w:b w:val="0"/>
          <w:bCs w:val="0"/>
          <w:i w:val="0"/>
          <w:iCs w:val="0"/>
          <w:sz w:val="24"/>
          <w:szCs w:val="24"/>
        </w:rPr>
        <w:t>3. Ключевые заинтересованные стороны</w:t>
      </w:r>
    </w:p>
    <w:p w14:paraId="3E266EE9" w14:textId="77777777" w:rsidR="00780E2B" w:rsidRPr="00723AC6" w:rsidRDefault="00780E2B" w:rsidP="00BA7A29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>Министерство здравоохранения Кыргызской Республики (МЗ КР).</w:t>
      </w:r>
    </w:p>
    <w:p w14:paraId="6379B6BC" w14:textId="77777777" w:rsidR="00780E2B" w:rsidRPr="00723AC6" w:rsidRDefault="00780E2B" w:rsidP="00BA7A29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>Министерство образования и науки Кыргызской Республики (</w:t>
      </w:r>
      <w:proofErr w:type="spellStart"/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>МОиН</w:t>
      </w:r>
      <w:proofErr w:type="spellEnd"/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 xml:space="preserve"> КР).</w:t>
      </w:r>
    </w:p>
    <w:p w14:paraId="4F643F2F" w14:textId="77777777" w:rsidR="00780E2B" w:rsidRPr="00723AC6" w:rsidRDefault="00780E2B" w:rsidP="00BA7A29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lastRenderedPageBreak/>
        <w:t>Кабинеты укрепления здоровья (КУЗ)</w:t>
      </w:r>
      <w:r w:rsidRPr="00723AC6">
        <w:rPr>
          <w:rFonts w:ascii="Arial" w:hAnsi="Arial" w:cs="Arial"/>
          <w:sz w:val="24"/>
          <w:szCs w:val="24"/>
        </w:rPr>
        <w:t xml:space="preserve"> на областном и районном уровнях.</w:t>
      </w:r>
    </w:p>
    <w:p w14:paraId="53D8D5B3" w14:textId="066CBF1E" w:rsidR="00780E2B" w:rsidRPr="00723AC6" w:rsidRDefault="00780E2B" w:rsidP="00BA7A29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>Районные и областные государственные администрации</w:t>
      </w:r>
      <w:r w:rsidRPr="00723AC6">
        <w:rPr>
          <w:rFonts w:ascii="Arial" w:hAnsi="Arial" w:cs="Arial"/>
          <w:sz w:val="24"/>
          <w:szCs w:val="24"/>
        </w:rPr>
        <w:t xml:space="preserve"> в </w:t>
      </w:r>
      <w:r w:rsidR="00E51ABC" w:rsidRPr="00723AC6">
        <w:rPr>
          <w:rFonts w:ascii="Arial" w:hAnsi="Arial" w:cs="Arial"/>
          <w:sz w:val="24"/>
          <w:szCs w:val="24"/>
          <w:lang w:val="ky-KG"/>
        </w:rPr>
        <w:t>пилотных</w:t>
      </w:r>
      <w:r w:rsidRPr="00723AC6">
        <w:rPr>
          <w:rFonts w:ascii="Arial" w:hAnsi="Arial" w:cs="Arial"/>
          <w:sz w:val="24"/>
          <w:szCs w:val="24"/>
        </w:rPr>
        <w:t xml:space="preserve"> регионах.</w:t>
      </w:r>
    </w:p>
    <w:p w14:paraId="408B15E2" w14:textId="77777777" w:rsidR="00780E2B" w:rsidRPr="00723AC6" w:rsidRDefault="00780E2B" w:rsidP="00BA7A29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>Партнеры по развитию</w:t>
      </w:r>
      <w:r w:rsidRPr="00723AC6">
        <w:rPr>
          <w:rFonts w:ascii="Arial" w:hAnsi="Arial" w:cs="Arial"/>
          <w:sz w:val="24"/>
          <w:szCs w:val="24"/>
        </w:rPr>
        <w:t xml:space="preserve"> (доноры, международные организации, НПО).</w:t>
      </w:r>
    </w:p>
    <w:p w14:paraId="724F987A" w14:textId="0ABE82DD" w:rsidR="00780E2B" w:rsidRPr="00723AC6" w:rsidRDefault="00780E2B" w:rsidP="00BA7A29">
      <w:pPr>
        <w:numPr>
          <w:ilvl w:val="0"/>
          <w:numId w:val="30"/>
        </w:numPr>
        <w:tabs>
          <w:tab w:val="clear" w:pos="720"/>
        </w:tabs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>Местные общественные организации, лидеры сообществ.</w:t>
      </w:r>
    </w:p>
    <w:p w14:paraId="5CBFD37B" w14:textId="5BCB8FF9" w:rsidR="00780E2B" w:rsidRPr="00723AC6" w:rsidRDefault="00E51ABC" w:rsidP="00BA7A29">
      <w:pPr>
        <w:pStyle w:val="4"/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723AC6">
        <w:rPr>
          <w:rStyle w:val="af7"/>
          <w:rFonts w:ascii="Arial" w:hAnsi="Arial" w:cs="Arial"/>
          <w:b w:val="0"/>
          <w:bCs w:val="0"/>
          <w:sz w:val="24"/>
          <w:szCs w:val="24"/>
          <w:lang w:val="ky-KG"/>
        </w:rPr>
        <w:t>4</w:t>
      </w:r>
      <w:r w:rsidR="00780E2B"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>. Использование цифровых технологий</w:t>
      </w:r>
    </w:p>
    <w:p w14:paraId="4621010E" w14:textId="057C77AE" w:rsidR="00780E2B" w:rsidRPr="00723AC6" w:rsidRDefault="00780E2B" w:rsidP="00BA7A29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>Разработка онлайн-ресурсов</w:t>
      </w:r>
      <w:r w:rsidRPr="00723AC6">
        <w:rPr>
          <w:rFonts w:ascii="Arial" w:hAnsi="Arial" w:cs="Arial"/>
          <w:sz w:val="24"/>
          <w:szCs w:val="24"/>
        </w:rPr>
        <w:t xml:space="preserve"> (PDF-материалы).</w:t>
      </w:r>
    </w:p>
    <w:p w14:paraId="7B325B16" w14:textId="5300CB9C" w:rsidR="00780E2B" w:rsidRPr="00723AC6" w:rsidRDefault="00780E2B" w:rsidP="00BA7A29">
      <w:pPr>
        <w:numPr>
          <w:ilvl w:val="0"/>
          <w:numId w:val="31"/>
        </w:numPr>
        <w:tabs>
          <w:tab w:val="clear" w:pos="720"/>
        </w:tabs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>Публикация видеороликов в соцсетях</w:t>
      </w:r>
      <w:r w:rsidRPr="00723AC6">
        <w:rPr>
          <w:rFonts w:ascii="Arial" w:hAnsi="Arial" w:cs="Arial"/>
          <w:sz w:val="24"/>
          <w:szCs w:val="24"/>
        </w:rPr>
        <w:t xml:space="preserve"> (</w:t>
      </w:r>
      <w:r w:rsidR="005C0F7C" w:rsidRPr="00723AC6">
        <w:rPr>
          <w:rFonts w:ascii="Arial" w:hAnsi="Arial" w:cs="Arial"/>
          <w:sz w:val="24"/>
          <w:szCs w:val="24"/>
        </w:rPr>
        <w:t>1</w:t>
      </w:r>
      <w:r w:rsidRPr="00723AC6">
        <w:rPr>
          <w:rFonts w:ascii="Arial" w:hAnsi="Arial" w:cs="Arial"/>
          <w:sz w:val="24"/>
          <w:szCs w:val="24"/>
        </w:rPr>
        <w:t>0 роликов с таргетированной рекламой</w:t>
      </w:r>
      <w:r w:rsidR="00E51ABC" w:rsidRPr="00723AC6">
        <w:rPr>
          <w:rFonts w:ascii="Arial" w:hAnsi="Arial" w:cs="Arial"/>
          <w:sz w:val="24"/>
          <w:szCs w:val="24"/>
          <w:lang w:val="ky-KG"/>
        </w:rPr>
        <w:t xml:space="preserve"> 4 из </w:t>
      </w:r>
      <w:r w:rsidR="005C0F7C" w:rsidRPr="00723AC6">
        <w:rPr>
          <w:rFonts w:ascii="Arial" w:hAnsi="Arial" w:cs="Arial"/>
          <w:sz w:val="24"/>
          <w:szCs w:val="24"/>
          <w:lang w:val="ky-KG"/>
        </w:rPr>
        <w:t>1</w:t>
      </w:r>
      <w:r w:rsidR="00E51ABC" w:rsidRPr="00723AC6">
        <w:rPr>
          <w:rFonts w:ascii="Arial" w:hAnsi="Arial" w:cs="Arial"/>
          <w:sz w:val="24"/>
          <w:szCs w:val="24"/>
          <w:lang w:val="ky-KG"/>
        </w:rPr>
        <w:t>0</w:t>
      </w:r>
      <w:r w:rsidRPr="00723AC6">
        <w:rPr>
          <w:rFonts w:ascii="Arial" w:hAnsi="Arial" w:cs="Arial"/>
          <w:sz w:val="24"/>
          <w:szCs w:val="24"/>
        </w:rPr>
        <w:t>).</w:t>
      </w:r>
    </w:p>
    <w:p w14:paraId="048940C2" w14:textId="240ED1B5" w:rsidR="00780E2B" w:rsidRPr="00723AC6" w:rsidRDefault="00780E2B" w:rsidP="00BA7A29">
      <w:pPr>
        <w:numPr>
          <w:ilvl w:val="0"/>
          <w:numId w:val="31"/>
        </w:numPr>
        <w:tabs>
          <w:tab w:val="clear" w:pos="720"/>
        </w:tabs>
        <w:spacing w:before="100" w:beforeAutospacing="1" w:after="100" w:afterAutospacing="1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723AC6">
        <w:rPr>
          <w:rStyle w:val="af7"/>
          <w:rFonts w:ascii="Arial" w:hAnsi="Arial" w:cs="Arial"/>
          <w:b w:val="0"/>
          <w:bCs w:val="0"/>
          <w:sz w:val="24"/>
          <w:szCs w:val="24"/>
        </w:rPr>
        <w:t>Электронные тесты и формы обратной связи</w:t>
      </w:r>
      <w:r w:rsidRPr="00723AC6">
        <w:rPr>
          <w:rFonts w:ascii="Arial" w:hAnsi="Arial" w:cs="Arial"/>
          <w:sz w:val="24"/>
          <w:szCs w:val="24"/>
        </w:rPr>
        <w:t xml:space="preserve"> для оценки эффективности.</w:t>
      </w:r>
    </w:p>
    <w:p w14:paraId="2ADDAC2B" w14:textId="77777777" w:rsidR="00BE19DA" w:rsidRPr="00723AC6" w:rsidRDefault="00BE19DA" w:rsidP="00BA7A29">
      <w:pPr>
        <w:tabs>
          <w:tab w:val="left" w:pos="567"/>
        </w:tabs>
        <w:spacing w:after="0" w:line="240" w:lineRule="auto"/>
        <w:jc w:val="both"/>
        <w:rPr>
          <w:rFonts w:ascii="Arial" w:eastAsia="Calibri" w:hAnsi="Arial" w:cs="Arial"/>
          <w:color w:val="156082" w:themeColor="accent1"/>
          <w:sz w:val="24"/>
          <w:szCs w:val="24"/>
        </w:rPr>
      </w:pPr>
    </w:p>
    <w:p w14:paraId="5AE7288C" w14:textId="09932534" w:rsidR="0060133C" w:rsidRPr="00723AC6" w:rsidRDefault="0060133C" w:rsidP="00BA7A29">
      <w:pPr>
        <w:spacing w:line="240" w:lineRule="auto"/>
        <w:jc w:val="both"/>
        <w:rPr>
          <w:rFonts w:ascii="Arial" w:hAnsi="Arial" w:cs="Arial"/>
          <w:b/>
          <w:bCs/>
          <w:color w:val="156082" w:themeColor="accent1"/>
          <w:sz w:val="24"/>
          <w:szCs w:val="24"/>
        </w:rPr>
      </w:pPr>
      <w:r w:rsidRPr="00723AC6">
        <w:rPr>
          <w:rFonts w:ascii="Arial" w:hAnsi="Arial" w:cs="Arial"/>
          <w:b/>
          <w:bCs/>
          <w:color w:val="156082" w:themeColor="accent1"/>
          <w:sz w:val="24"/>
          <w:szCs w:val="24"/>
        </w:rPr>
        <w:t xml:space="preserve">Контроль исполнения и требования к отчетности </w:t>
      </w:r>
    </w:p>
    <w:p w14:paraId="033F2E8A" w14:textId="1BAA6E1E" w:rsidR="00BE19DA" w:rsidRPr="00723AC6" w:rsidRDefault="00BE19DA" w:rsidP="00BA7A29">
      <w:pPr>
        <w:spacing w:line="240" w:lineRule="auto"/>
        <w:jc w:val="both"/>
        <w:rPr>
          <w:rFonts w:ascii="Arial" w:hAnsi="Arial" w:cs="Arial"/>
          <w:sz w:val="24"/>
          <w:szCs w:val="24"/>
          <w:lang w:val="ky-KG"/>
        </w:rPr>
      </w:pPr>
      <w:r w:rsidRPr="00723AC6">
        <w:rPr>
          <w:rFonts w:ascii="Arial" w:hAnsi="Arial" w:cs="Arial"/>
          <w:sz w:val="24"/>
          <w:szCs w:val="24"/>
        </w:rPr>
        <w:t>Отчеты предоставляются по</w:t>
      </w:r>
      <w:r w:rsidRPr="00723AC6">
        <w:rPr>
          <w:rFonts w:ascii="Arial" w:hAnsi="Arial" w:cs="Arial"/>
          <w:sz w:val="24"/>
          <w:szCs w:val="24"/>
          <w:lang w:val="ky-KG"/>
        </w:rPr>
        <w:t>сле выполнения каждой а</w:t>
      </w:r>
      <w:proofErr w:type="spellStart"/>
      <w:r w:rsidRPr="00723AC6">
        <w:rPr>
          <w:rFonts w:ascii="Arial" w:hAnsi="Arial" w:cs="Arial"/>
          <w:sz w:val="24"/>
          <w:szCs w:val="24"/>
        </w:rPr>
        <w:t>ктивности</w:t>
      </w:r>
      <w:proofErr w:type="spellEnd"/>
      <w:r w:rsidRPr="00723AC6">
        <w:rPr>
          <w:rFonts w:ascii="Arial" w:hAnsi="Arial" w:cs="Arial"/>
          <w:sz w:val="24"/>
          <w:szCs w:val="24"/>
          <w:lang w:val="ky-KG"/>
        </w:rPr>
        <w:t>:</w:t>
      </w:r>
    </w:p>
    <w:p w14:paraId="0564FDE3" w14:textId="77777777" w:rsidR="00C356F6" w:rsidRPr="00723AC6" w:rsidRDefault="00C356F6" w:rsidP="00BA7A2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Поэтапная отчетность:</w:t>
      </w:r>
    </w:p>
    <w:p w14:paraId="0E6C94A8" w14:textId="1FC24CAD" w:rsidR="00C356F6" w:rsidRPr="00723AC6" w:rsidRDefault="00C356F6" w:rsidP="00BA7A29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После симпозиума</w:t>
      </w:r>
    </w:p>
    <w:p w14:paraId="768FA46E" w14:textId="77777777" w:rsidR="00C356F6" w:rsidRPr="00723AC6" w:rsidRDefault="00C356F6" w:rsidP="00BA7A29">
      <w:pPr>
        <w:pStyle w:val="a7"/>
        <w:numPr>
          <w:ilvl w:val="1"/>
          <w:numId w:val="3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Краткий отчет с ключевыми выводами.</w:t>
      </w:r>
    </w:p>
    <w:p w14:paraId="7FA40106" w14:textId="77777777" w:rsidR="00C356F6" w:rsidRPr="00723AC6" w:rsidRDefault="00C356F6" w:rsidP="00BA7A29">
      <w:pPr>
        <w:pStyle w:val="a7"/>
        <w:numPr>
          <w:ilvl w:val="1"/>
          <w:numId w:val="3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Список участников с указанием организаций.</w:t>
      </w:r>
    </w:p>
    <w:p w14:paraId="51C84721" w14:textId="77777777" w:rsidR="00C356F6" w:rsidRPr="00723AC6" w:rsidRDefault="00C356F6" w:rsidP="00BA7A29">
      <w:pPr>
        <w:pStyle w:val="a7"/>
        <w:numPr>
          <w:ilvl w:val="1"/>
          <w:numId w:val="33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Анализ обсуждаемых тем и рекомендаций.</w:t>
      </w:r>
    </w:p>
    <w:p w14:paraId="1FB25D3A" w14:textId="77777777" w:rsidR="00C356F6" w:rsidRPr="00723AC6" w:rsidRDefault="00C356F6" w:rsidP="00BA7A29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После каждого тренинга</w:t>
      </w:r>
    </w:p>
    <w:p w14:paraId="18AF308C" w14:textId="77777777" w:rsidR="00C356F6" w:rsidRPr="00723AC6" w:rsidRDefault="00C356F6" w:rsidP="00BA7A29">
      <w:pPr>
        <w:numPr>
          <w:ilvl w:val="1"/>
          <w:numId w:val="3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Список участников.</w:t>
      </w:r>
    </w:p>
    <w:p w14:paraId="13E6205C" w14:textId="77777777" w:rsidR="00C356F6" w:rsidRPr="00723AC6" w:rsidRDefault="00C356F6" w:rsidP="00BA7A29">
      <w:pPr>
        <w:numPr>
          <w:ilvl w:val="1"/>
          <w:numId w:val="3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Пре- и пост-тестирование (анализ изменения знаний).</w:t>
      </w:r>
    </w:p>
    <w:p w14:paraId="7E74376B" w14:textId="77777777" w:rsidR="00C356F6" w:rsidRPr="00723AC6" w:rsidRDefault="00C356F6" w:rsidP="00BA7A29">
      <w:pPr>
        <w:numPr>
          <w:ilvl w:val="1"/>
          <w:numId w:val="3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Описание проведенных занятий.</w:t>
      </w:r>
    </w:p>
    <w:p w14:paraId="4B7F0772" w14:textId="77777777" w:rsidR="00C356F6" w:rsidRPr="00723AC6" w:rsidRDefault="00C356F6" w:rsidP="00BA7A29">
      <w:pPr>
        <w:numPr>
          <w:ilvl w:val="1"/>
          <w:numId w:val="34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Анализ обратной связи от участников.</w:t>
      </w:r>
    </w:p>
    <w:p w14:paraId="2E1E63E0" w14:textId="77777777" w:rsidR="00C356F6" w:rsidRPr="00723AC6" w:rsidRDefault="00C356F6" w:rsidP="00BA7A29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По информационно-обучающим материалам</w:t>
      </w:r>
    </w:p>
    <w:p w14:paraId="5EEA4118" w14:textId="77777777" w:rsidR="00C356F6" w:rsidRPr="00723AC6" w:rsidRDefault="00C356F6" w:rsidP="00BA7A29">
      <w:pPr>
        <w:numPr>
          <w:ilvl w:val="1"/>
          <w:numId w:val="35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Финальная версия всех разработанных материалов.</w:t>
      </w:r>
    </w:p>
    <w:p w14:paraId="230EA50E" w14:textId="77777777" w:rsidR="00C356F6" w:rsidRPr="00723AC6" w:rsidRDefault="00C356F6" w:rsidP="00BA7A29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После завершения мероприятий по «Розовому Октябрю»</w:t>
      </w:r>
    </w:p>
    <w:p w14:paraId="03DEC582" w14:textId="77777777" w:rsidR="00C356F6" w:rsidRPr="00723AC6" w:rsidRDefault="00C356F6" w:rsidP="00BA7A29">
      <w:pPr>
        <w:numPr>
          <w:ilvl w:val="1"/>
          <w:numId w:val="36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Количество проведенных информационных сессий.</w:t>
      </w:r>
    </w:p>
    <w:p w14:paraId="144BC147" w14:textId="77777777" w:rsidR="00C356F6" w:rsidRPr="00723AC6" w:rsidRDefault="00C356F6" w:rsidP="00BA7A29">
      <w:pPr>
        <w:numPr>
          <w:ilvl w:val="1"/>
          <w:numId w:val="36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Количество охваченных участников.</w:t>
      </w:r>
    </w:p>
    <w:p w14:paraId="39428B59" w14:textId="77777777" w:rsidR="00C356F6" w:rsidRPr="00723AC6" w:rsidRDefault="00C356F6" w:rsidP="00BA7A29">
      <w:pPr>
        <w:numPr>
          <w:ilvl w:val="1"/>
          <w:numId w:val="36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Основные выводы и рекомендации.</w:t>
      </w:r>
    </w:p>
    <w:p w14:paraId="48E8A4E8" w14:textId="1CBA53BE" w:rsidR="00C356F6" w:rsidRPr="00723AC6" w:rsidRDefault="00C356F6" w:rsidP="00BA7A29">
      <w:pPr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 xml:space="preserve">Итоговый отчет (до </w:t>
      </w:r>
      <w:r w:rsidR="00E85CC2" w:rsidRPr="00723AC6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2</w:t>
      </w:r>
      <w:r w:rsidRPr="00723AC6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5 ноября 2025 г.)</w:t>
      </w:r>
    </w:p>
    <w:p w14:paraId="200B2E60" w14:textId="77777777" w:rsidR="00C356F6" w:rsidRPr="00723AC6" w:rsidRDefault="00C356F6" w:rsidP="00BA7A29">
      <w:pPr>
        <w:numPr>
          <w:ilvl w:val="1"/>
          <w:numId w:val="3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Сводная информация по всем мероприятиям.</w:t>
      </w:r>
    </w:p>
    <w:p w14:paraId="67FEE766" w14:textId="77777777" w:rsidR="00C356F6" w:rsidRPr="00723AC6" w:rsidRDefault="00C356F6" w:rsidP="00BA7A29">
      <w:pPr>
        <w:numPr>
          <w:ilvl w:val="1"/>
          <w:numId w:val="3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Оценка эффективности (по результатам тестирования и обратной связи).</w:t>
      </w:r>
    </w:p>
    <w:p w14:paraId="4D0D0AC7" w14:textId="77777777" w:rsidR="00723AC6" w:rsidRDefault="00C356F6" w:rsidP="00BA7A29">
      <w:pPr>
        <w:tabs>
          <w:tab w:val="left" w:pos="426"/>
        </w:tabs>
        <w:spacing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Рекомендации по дальнейшему внедрению мероприятий.</w:t>
      </w:r>
    </w:p>
    <w:p w14:paraId="0C016981" w14:textId="16762242" w:rsidR="00C356F6" w:rsidRPr="00723AC6" w:rsidRDefault="0060133C" w:rsidP="00BA7A29">
      <w:pPr>
        <w:tabs>
          <w:tab w:val="left" w:pos="426"/>
        </w:tabs>
        <w:spacing w:line="240" w:lineRule="auto"/>
        <w:jc w:val="both"/>
        <w:rPr>
          <w:rFonts w:ascii="Arial" w:hAnsi="Arial" w:cs="Arial"/>
          <w:color w:val="156082" w:themeColor="accent1"/>
          <w:sz w:val="24"/>
          <w:szCs w:val="24"/>
          <w:lang w:val="ky-KG"/>
        </w:rPr>
      </w:pPr>
      <w:r w:rsidRPr="00723AC6">
        <w:rPr>
          <w:rFonts w:ascii="Arial" w:hAnsi="Arial" w:cs="Arial"/>
          <w:b/>
          <w:bCs/>
          <w:color w:val="156082" w:themeColor="accent1"/>
          <w:sz w:val="24"/>
          <w:szCs w:val="24"/>
          <w:lang w:val="ky-KG"/>
        </w:rPr>
        <w:t>Минимальные требования к преподавателям</w:t>
      </w:r>
      <w:r w:rsidR="6A07360B" w:rsidRPr="00723AC6">
        <w:rPr>
          <w:rFonts w:ascii="Arial" w:hAnsi="Arial" w:cs="Arial"/>
          <w:b/>
          <w:bCs/>
          <w:color w:val="156082" w:themeColor="accent1"/>
          <w:sz w:val="24"/>
          <w:szCs w:val="24"/>
          <w:lang w:val="ky-KG"/>
        </w:rPr>
        <w:t xml:space="preserve"> </w:t>
      </w:r>
    </w:p>
    <w:p w14:paraId="5589EF16" w14:textId="1EC30F49" w:rsidR="00F95ED1" w:rsidRPr="00723AC6" w:rsidRDefault="00040C73" w:rsidP="00F95ED1">
      <w:pPr>
        <w:pStyle w:val="a7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Высшее профессиональное образование в области общественного здравоохранения.</w:t>
      </w:r>
    </w:p>
    <w:p w14:paraId="06ACF37E" w14:textId="16F2B3CA" w:rsidR="00F95ED1" w:rsidRPr="00723AC6" w:rsidRDefault="00040C73" w:rsidP="00F95ED1">
      <w:pPr>
        <w:pStyle w:val="a7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Опыт </w:t>
      </w:r>
      <w:r w:rsidR="004A063B" w:rsidRPr="00723AC6">
        <w:rPr>
          <w:rFonts w:ascii="Arial" w:eastAsia="Times New Roman" w:hAnsi="Arial" w:cs="Arial"/>
          <w:kern w:val="0"/>
          <w:sz w:val="24"/>
          <w:szCs w:val="24"/>
          <w:lang w:val="ky-KG" w:eastAsia="ru-RU"/>
          <w14:ligatures w14:val="none"/>
        </w:rPr>
        <w:t xml:space="preserve">работы </w:t>
      </w:r>
      <w:r w:rsidRPr="00723AC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не менее 5 лет в сфере общественного здравоохранения, профилактики заболеваний или санитарного просвещения.</w:t>
      </w:r>
    </w:p>
    <w:p w14:paraId="19C94428" w14:textId="77777777" w:rsidR="00F95ED1" w:rsidRPr="00723AC6" w:rsidRDefault="00040C73" w:rsidP="00F95ED1">
      <w:pPr>
        <w:pStyle w:val="a7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Знание современных методик обучения медицинских работников, включая смешанный формат обучения (онлайн и офлайн).</w:t>
      </w:r>
    </w:p>
    <w:p w14:paraId="603865CF" w14:textId="77777777" w:rsidR="00F95ED1" w:rsidRPr="00723AC6" w:rsidRDefault="00040C73" w:rsidP="00F95ED1">
      <w:pPr>
        <w:pStyle w:val="a7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Навыки активной работы с аудиторией (как в очном формате, так и дистанционно).</w:t>
      </w:r>
    </w:p>
    <w:p w14:paraId="7971A93F" w14:textId="77777777" w:rsidR="00F95ED1" w:rsidRPr="00723AC6" w:rsidRDefault="00040C73" w:rsidP="00F95ED1">
      <w:pPr>
        <w:pStyle w:val="a7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lastRenderedPageBreak/>
        <w:t>Корректность в общении, навыки модерации и фасилитации обучающих мероприятий.</w:t>
      </w:r>
    </w:p>
    <w:p w14:paraId="1C778197" w14:textId="77777777" w:rsidR="00F95ED1" w:rsidRPr="00723AC6" w:rsidRDefault="00040C73" w:rsidP="00F95ED1">
      <w:pPr>
        <w:pStyle w:val="a7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Опыт разработки учебных программ и методических материалов (тренинговые модули, тесты, пособия, раздаточные материалы).</w:t>
      </w:r>
    </w:p>
    <w:p w14:paraId="47F15E5F" w14:textId="11BE335D" w:rsidR="00F95ED1" w:rsidRPr="00723AC6" w:rsidRDefault="00040C73" w:rsidP="00F95ED1">
      <w:pPr>
        <w:pStyle w:val="a7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Знание принципов поведенческих изменений и коммуникационных подходов в сфере здравоохранения.</w:t>
      </w:r>
    </w:p>
    <w:p w14:paraId="6419B45D" w14:textId="4DD6E3E3" w:rsidR="00040C73" w:rsidRPr="00723AC6" w:rsidRDefault="00040C73" w:rsidP="00BA7A29">
      <w:pPr>
        <w:pStyle w:val="a7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Устное и письменное владение кыргызским и русским языками на профессиональном уровне (способность вести тренинги и разрабатывать материалы на обоих языках).</w:t>
      </w:r>
    </w:p>
    <w:p w14:paraId="1602D693" w14:textId="77777777" w:rsidR="00F95ED1" w:rsidRPr="00723AC6" w:rsidRDefault="00F95ED1" w:rsidP="00F95ED1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kern w:val="0"/>
          <w:sz w:val="24"/>
          <w:szCs w:val="24"/>
          <w:lang w:val="ky-KG" w:eastAsia="ru-RU"/>
          <w14:ligatures w14:val="none"/>
        </w:rPr>
        <w:t>Дополнительные</w:t>
      </w:r>
      <w:r w:rsidR="00040C73" w:rsidRPr="00723AC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 xml:space="preserve"> требования:</w:t>
      </w:r>
    </w:p>
    <w:p w14:paraId="0F7FF04F" w14:textId="77777777" w:rsidR="00F95ED1" w:rsidRPr="00723AC6" w:rsidRDefault="00040C73" w:rsidP="00BA7A29">
      <w:pPr>
        <w:pStyle w:val="a7"/>
        <w:numPr>
          <w:ilvl w:val="0"/>
          <w:numId w:val="39"/>
        </w:numPr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Опыт работы в международных проектах или сотрудничества с НПО, государственными учреждениями, международными организациями.</w:t>
      </w:r>
    </w:p>
    <w:p w14:paraId="42ACFE82" w14:textId="56FEFEC0" w:rsidR="00F95ED1" w:rsidRPr="00723AC6" w:rsidRDefault="00040C73" w:rsidP="00BA7A29">
      <w:pPr>
        <w:pStyle w:val="a7"/>
        <w:numPr>
          <w:ilvl w:val="0"/>
          <w:numId w:val="39"/>
        </w:numPr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Опыт работы с разными возрастными группами (подростки, взрослые, медицинские работники, волонтеры).</w:t>
      </w:r>
    </w:p>
    <w:p w14:paraId="29B4DA71" w14:textId="48ECE228" w:rsidR="00F95ED1" w:rsidRPr="00723AC6" w:rsidRDefault="00040C73" w:rsidP="00BA7A29">
      <w:pPr>
        <w:pStyle w:val="a7"/>
        <w:numPr>
          <w:ilvl w:val="0"/>
          <w:numId w:val="39"/>
        </w:numPr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Опыт оценки знаний и мониторинга эффективности обучения (проведение тестов, анализ данных).</w:t>
      </w:r>
    </w:p>
    <w:p w14:paraId="49293D36" w14:textId="79721C4E" w:rsidR="00040C73" w:rsidRPr="00723AC6" w:rsidRDefault="00040C73" w:rsidP="00BA7A29">
      <w:pPr>
        <w:pStyle w:val="a7"/>
        <w:numPr>
          <w:ilvl w:val="0"/>
          <w:numId w:val="39"/>
        </w:numPr>
        <w:spacing w:before="100" w:beforeAutospacing="1" w:after="100" w:afterAutospacing="1" w:line="240" w:lineRule="auto"/>
        <w:ind w:left="709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  <w:r w:rsidRPr="00723AC6"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  <w:t>Знание гендерно-чувствительных подходов в обучении.</w:t>
      </w:r>
    </w:p>
    <w:p w14:paraId="4E35B961" w14:textId="77777777" w:rsidR="0060133C" w:rsidRPr="00723AC6" w:rsidRDefault="0060133C" w:rsidP="00BA7A29">
      <w:pPr>
        <w:spacing w:line="240" w:lineRule="auto"/>
        <w:jc w:val="both"/>
        <w:rPr>
          <w:rFonts w:ascii="Arial" w:hAnsi="Arial" w:cs="Arial"/>
          <w:color w:val="156082" w:themeColor="accent1"/>
          <w:sz w:val="24"/>
          <w:szCs w:val="24"/>
        </w:rPr>
      </w:pPr>
      <w:r w:rsidRPr="00723AC6">
        <w:rPr>
          <w:rFonts w:ascii="Arial" w:hAnsi="Arial" w:cs="Arial"/>
          <w:b/>
          <w:bCs/>
          <w:color w:val="156082" w:themeColor="accent1"/>
          <w:sz w:val="24"/>
          <w:szCs w:val="24"/>
          <w:lang w:val="ky-KG"/>
        </w:rPr>
        <w:t xml:space="preserve">Условия оплаты услуг </w:t>
      </w:r>
    </w:p>
    <w:p w14:paraId="29ABF4C0" w14:textId="2CEF16BD" w:rsidR="00264D79" w:rsidRPr="00723AC6" w:rsidRDefault="0060133C" w:rsidP="0088603A">
      <w:pPr>
        <w:spacing w:line="240" w:lineRule="auto"/>
        <w:jc w:val="both"/>
        <w:rPr>
          <w:rFonts w:ascii="Arial" w:hAnsi="Arial" w:cs="Arial"/>
          <w:sz w:val="24"/>
          <w:szCs w:val="24"/>
          <w:lang w:val="ky-KG"/>
        </w:rPr>
      </w:pPr>
      <w:r w:rsidRPr="00723AC6">
        <w:rPr>
          <w:rFonts w:ascii="Arial" w:hAnsi="Arial" w:cs="Arial"/>
          <w:color w:val="156082" w:themeColor="accent1"/>
          <w:sz w:val="24"/>
          <w:szCs w:val="24"/>
        </w:rPr>
        <w:t xml:space="preserve">Весь объём работы необходимо будет выполнить согласно графику </w:t>
      </w:r>
      <w:r w:rsidRPr="00723AC6">
        <w:rPr>
          <w:rFonts w:ascii="Arial" w:hAnsi="Arial" w:cs="Arial"/>
          <w:color w:val="156082" w:themeColor="accent1"/>
          <w:sz w:val="24"/>
          <w:szCs w:val="24"/>
          <w:highlight w:val="yellow"/>
        </w:rPr>
        <w:t xml:space="preserve">(до </w:t>
      </w:r>
      <w:r w:rsidR="00C73E79" w:rsidRPr="00723AC6">
        <w:rPr>
          <w:rFonts w:ascii="Arial" w:hAnsi="Arial" w:cs="Arial"/>
          <w:color w:val="156082" w:themeColor="accent1"/>
          <w:sz w:val="24"/>
          <w:szCs w:val="24"/>
          <w:highlight w:val="yellow"/>
        </w:rPr>
        <w:t xml:space="preserve">30 </w:t>
      </w:r>
      <w:r w:rsidR="001D7193" w:rsidRPr="00723AC6">
        <w:rPr>
          <w:rFonts w:ascii="Arial" w:hAnsi="Arial" w:cs="Arial"/>
          <w:color w:val="156082" w:themeColor="accent1"/>
          <w:sz w:val="24"/>
          <w:szCs w:val="24"/>
          <w:highlight w:val="yellow"/>
        </w:rPr>
        <w:t xml:space="preserve">ноября </w:t>
      </w:r>
      <w:r w:rsidRPr="00723AC6">
        <w:rPr>
          <w:rFonts w:ascii="Arial" w:hAnsi="Arial" w:cs="Arial"/>
          <w:color w:val="156082" w:themeColor="accent1"/>
          <w:sz w:val="24"/>
          <w:szCs w:val="24"/>
          <w:highlight w:val="yellow"/>
        </w:rPr>
        <w:t>202</w:t>
      </w:r>
      <w:r w:rsidR="61F0EE86" w:rsidRPr="00723AC6">
        <w:rPr>
          <w:rFonts w:ascii="Arial" w:hAnsi="Arial" w:cs="Arial"/>
          <w:color w:val="156082" w:themeColor="accent1"/>
          <w:sz w:val="24"/>
          <w:szCs w:val="24"/>
          <w:highlight w:val="yellow"/>
        </w:rPr>
        <w:t>5</w:t>
      </w:r>
      <w:r w:rsidRPr="00723AC6">
        <w:rPr>
          <w:rFonts w:ascii="Arial" w:hAnsi="Arial" w:cs="Arial"/>
          <w:color w:val="156082" w:themeColor="accent1"/>
          <w:sz w:val="24"/>
          <w:szCs w:val="24"/>
          <w:highlight w:val="yellow"/>
        </w:rPr>
        <w:t xml:space="preserve"> года).</w:t>
      </w:r>
      <w:r w:rsidRPr="00723AC6">
        <w:rPr>
          <w:rFonts w:ascii="Arial" w:hAnsi="Arial" w:cs="Arial"/>
          <w:color w:val="156082" w:themeColor="accent1"/>
          <w:sz w:val="24"/>
          <w:szCs w:val="24"/>
        </w:rPr>
        <w:t xml:space="preserve"> Выплаты будут производиться </w:t>
      </w:r>
      <w:r w:rsidR="00F5688D" w:rsidRPr="00723AC6">
        <w:rPr>
          <w:rFonts w:ascii="Arial" w:hAnsi="Arial" w:cs="Arial"/>
          <w:sz w:val="24"/>
          <w:szCs w:val="24"/>
        </w:rPr>
        <w:t>поэтапно</w:t>
      </w:r>
      <w:r w:rsidR="00F5688D" w:rsidRPr="00723AC6">
        <w:rPr>
          <w:rFonts w:ascii="Arial" w:hAnsi="Arial" w:cs="Arial"/>
          <w:sz w:val="24"/>
          <w:szCs w:val="24"/>
          <w:lang w:val="ky-KG"/>
        </w:rPr>
        <w:t xml:space="preserve">: </w:t>
      </w:r>
    </w:p>
    <w:tbl>
      <w:tblPr>
        <w:tblStyle w:val="afa"/>
        <w:tblW w:w="0" w:type="auto"/>
        <w:jc w:val="center"/>
        <w:tblLook w:val="04A0" w:firstRow="1" w:lastRow="0" w:firstColumn="1" w:lastColumn="0" w:noHBand="0" w:noVBand="1"/>
      </w:tblPr>
      <w:tblGrid>
        <w:gridCol w:w="3226"/>
        <w:gridCol w:w="3226"/>
        <w:gridCol w:w="3226"/>
      </w:tblGrid>
      <w:tr w:rsidR="0088603A" w:rsidRPr="00723AC6" w14:paraId="5E0844C9" w14:textId="77777777" w:rsidTr="00BA7A29">
        <w:trPr>
          <w:jc w:val="center"/>
        </w:trPr>
        <w:tc>
          <w:tcPr>
            <w:tcW w:w="3226" w:type="dxa"/>
            <w:vAlign w:val="center"/>
          </w:tcPr>
          <w:p w14:paraId="635EA101" w14:textId="013F2379" w:rsidR="0088603A" w:rsidRPr="00723AC6" w:rsidRDefault="0088603A" w:rsidP="00B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ky-KG"/>
              </w:rPr>
            </w:pPr>
            <w:r w:rsidRPr="00723AC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Этап активности</w:t>
            </w:r>
          </w:p>
        </w:tc>
        <w:tc>
          <w:tcPr>
            <w:tcW w:w="3226" w:type="dxa"/>
            <w:vAlign w:val="center"/>
          </w:tcPr>
          <w:p w14:paraId="61521ECD" w14:textId="6E40846A" w:rsidR="0088603A" w:rsidRPr="00723AC6" w:rsidRDefault="0088603A" w:rsidP="00B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ky-KG"/>
              </w:rPr>
            </w:pPr>
            <w:r w:rsidRPr="00723AC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Процент оплаты (%)</w:t>
            </w:r>
          </w:p>
        </w:tc>
        <w:tc>
          <w:tcPr>
            <w:tcW w:w="3226" w:type="dxa"/>
            <w:vAlign w:val="center"/>
          </w:tcPr>
          <w:p w14:paraId="40537DA7" w14:textId="3C24BDD6" w:rsidR="0088603A" w:rsidRPr="00723AC6" w:rsidRDefault="0088603A" w:rsidP="00BA7A2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ky-KG"/>
              </w:rPr>
            </w:pPr>
            <w:r w:rsidRPr="00723AC6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Условия для выплаты</w:t>
            </w:r>
          </w:p>
        </w:tc>
      </w:tr>
      <w:tr w:rsidR="0088603A" w:rsidRPr="00723AC6" w14:paraId="04227E85" w14:textId="77777777" w:rsidTr="00BA7A29">
        <w:trPr>
          <w:jc w:val="center"/>
        </w:trPr>
        <w:tc>
          <w:tcPr>
            <w:tcW w:w="3226" w:type="dxa"/>
            <w:vAlign w:val="center"/>
          </w:tcPr>
          <w:p w14:paraId="7E43BA0B" w14:textId="4E11DB9E" w:rsidR="0088603A" w:rsidRPr="00723AC6" w:rsidRDefault="00B5029A" w:rsidP="0088603A">
            <w:pPr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После п</w:t>
            </w:r>
            <w:r w:rsidR="0088603A" w:rsidRPr="00723AC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одписани</w:t>
            </w:r>
            <w:r w:rsidRPr="00723AC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я </w:t>
            </w:r>
            <w:r w:rsidR="0088603A" w:rsidRPr="00723AC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договора</w:t>
            </w:r>
          </w:p>
        </w:tc>
        <w:tc>
          <w:tcPr>
            <w:tcW w:w="3226" w:type="dxa"/>
            <w:vAlign w:val="center"/>
          </w:tcPr>
          <w:p w14:paraId="5EAB360D" w14:textId="7F7BB806" w:rsidR="0088603A" w:rsidRPr="00723AC6" w:rsidRDefault="0088603A" w:rsidP="00BA7A29">
            <w:pPr>
              <w:jc w:val="center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30%</w:t>
            </w:r>
          </w:p>
        </w:tc>
        <w:tc>
          <w:tcPr>
            <w:tcW w:w="3226" w:type="dxa"/>
            <w:vAlign w:val="center"/>
          </w:tcPr>
          <w:p w14:paraId="07452ED6" w14:textId="1E230F59" w:rsidR="0088603A" w:rsidRPr="00723AC6" w:rsidRDefault="0088603A" w:rsidP="0088603A">
            <w:pPr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Подписание контракта, согласование плана работы</w:t>
            </w:r>
          </w:p>
        </w:tc>
      </w:tr>
      <w:tr w:rsidR="0088603A" w:rsidRPr="00723AC6" w14:paraId="1B632C9E" w14:textId="77777777" w:rsidTr="00BA7A29">
        <w:trPr>
          <w:jc w:val="center"/>
        </w:trPr>
        <w:tc>
          <w:tcPr>
            <w:tcW w:w="3226" w:type="dxa"/>
            <w:vAlign w:val="center"/>
          </w:tcPr>
          <w:p w14:paraId="3A5C5F53" w14:textId="35281448" w:rsidR="0088603A" w:rsidRPr="00723AC6" w:rsidRDefault="0088603A" w:rsidP="0088603A">
            <w:pPr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Симпозиумы в Бишкеке, Нарыне, Оше</w:t>
            </w:r>
          </w:p>
        </w:tc>
        <w:tc>
          <w:tcPr>
            <w:tcW w:w="3226" w:type="dxa"/>
            <w:vAlign w:val="center"/>
          </w:tcPr>
          <w:p w14:paraId="27D67F52" w14:textId="713AC01C" w:rsidR="0088603A" w:rsidRPr="00723AC6" w:rsidRDefault="0088603A" w:rsidP="00BA7A29">
            <w:pPr>
              <w:jc w:val="center"/>
              <w:rPr>
                <w:rFonts w:ascii="Arial" w:hAnsi="Arial" w:cs="Arial"/>
                <w:sz w:val="24"/>
                <w:szCs w:val="24"/>
                <w:lang w:val="ky-KG"/>
              </w:rPr>
            </w:pPr>
          </w:p>
        </w:tc>
        <w:tc>
          <w:tcPr>
            <w:tcW w:w="3226" w:type="dxa"/>
            <w:vAlign w:val="center"/>
          </w:tcPr>
          <w:p w14:paraId="04C1D709" w14:textId="33B59921" w:rsidR="0088603A" w:rsidRPr="00723AC6" w:rsidRDefault="0088603A" w:rsidP="0088603A">
            <w:pPr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Проведение мероприятий, отчет с анализом участия.</w:t>
            </w:r>
          </w:p>
        </w:tc>
      </w:tr>
      <w:tr w:rsidR="0088603A" w:rsidRPr="00723AC6" w14:paraId="62F79782" w14:textId="77777777" w:rsidTr="00BA7A29">
        <w:trPr>
          <w:jc w:val="center"/>
        </w:trPr>
        <w:tc>
          <w:tcPr>
            <w:tcW w:w="3226" w:type="dxa"/>
            <w:vAlign w:val="center"/>
          </w:tcPr>
          <w:p w14:paraId="46B373A7" w14:textId="58C05A02" w:rsidR="0088603A" w:rsidRPr="00723AC6" w:rsidRDefault="0088603A" w:rsidP="0088603A">
            <w:pPr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Тренинги по социальным нормам и изменению поведения в Нарыне и Оше</w:t>
            </w:r>
          </w:p>
        </w:tc>
        <w:tc>
          <w:tcPr>
            <w:tcW w:w="3226" w:type="dxa"/>
            <w:vAlign w:val="center"/>
          </w:tcPr>
          <w:p w14:paraId="1171CE00" w14:textId="75E8E69C" w:rsidR="0088603A" w:rsidRPr="00723AC6" w:rsidRDefault="0088603A" w:rsidP="00BA7A29">
            <w:pPr>
              <w:jc w:val="center"/>
              <w:rPr>
                <w:rFonts w:ascii="Arial" w:hAnsi="Arial" w:cs="Arial"/>
                <w:sz w:val="24"/>
                <w:szCs w:val="24"/>
                <w:lang w:val="ky-KG"/>
              </w:rPr>
            </w:pPr>
          </w:p>
        </w:tc>
        <w:tc>
          <w:tcPr>
            <w:tcW w:w="3226" w:type="dxa"/>
            <w:vAlign w:val="center"/>
          </w:tcPr>
          <w:p w14:paraId="6D68A7BB" w14:textId="3B817347" w:rsidR="0088603A" w:rsidRPr="00723AC6" w:rsidRDefault="0088603A" w:rsidP="0088603A">
            <w:pPr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Проведение мероприятий, пре- и пост-тестирование, отчет.</w:t>
            </w:r>
          </w:p>
        </w:tc>
      </w:tr>
      <w:tr w:rsidR="0088603A" w:rsidRPr="00723AC6" w14:paraId="71934DD3" w14:textId="77777777" w:rsidTr="00BA7A29">
        <w:trPr>
          <w:jc w:val="center"/>
        </w:trPr>
        <w:tc>
          <w:tcPr>
            <w:tcW w:w="3226" w:type="dxa"/>
            <w:vAlign w:val="center"/>
          </w:tcPr>
          <w:p w14:paraId="4F7C49B1" w14:textId="70303D49" w:rsidR="0088603A" w:rsidRPr="00723AC6" w:rsidRDefault="0088603A" w:rsidP="0088603A">
            <w:pPr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Тренинги по культурно-гигиеническим навыкам у детей дошкольного возраста</w:t>
            </w:r>
          </w:p>
        </w:tc>
        <w:tc>
          <w:tcPr>
            <w:tcW w:w="3226" w:type="dxa"/>
            <w:vAlign w:val="center"/>
          </w:tcPr>
          <w:p w14:paraId="3D87BEEB" w14:textId="02E3D301" w:rsidR="0088603A" w:rsidRPr="00723AC6" w:rsidRDefault="0088603A" w:rsidP="00BA7A29">
            <w:pPr>
              <w:jc w:val="center"/>
              <w:rPr>
                <w:rFonts w:ascii="Arial" w:hAnsi="Arial" w:cs="Arial"/>
                <w:sz w:val="24"/>
                <w:szCs w:val="24"/>
                <w:lang w:val="ky-KG"/>
              </w:rPr>
            </w:pPr>
          </w:p>
        </w:tc>
        <w:tc>
          <w:tcPr>
            <w:tcW w:w="3226" w:type="dxa"/>
            <w:vAlign w:val="center"/>
          </w:tcPr>
          <w:p w14:paraId="6E23E19E" w14:textId="364F80C9" w:rsidR="0088603A" w:rsidRPr="00723AC6" w:rsidRDefault="0088603A" w:rsidP="0088603A">
            <w:pPr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Проведение мероприятий, пре- и пост-тестирование, отчет.</w:t>
            </w:r>
          </w:p>
        </w:tc>
      </w:tr>
      <w:tr w:rsidR="0088603A" w:rsidRPr="00723AC6" w14:paraId="4A159C82" w14:textId="77777777" w:rsidTr="00BA7A29">
        <w:trPr>
          <w:jc w:val="center"/>
        </w:trPr>
        <w:tc>
          <w:tcPr>
            <w:tcW w:w="3226" w:type="dxa"/>
            <w:vAlign w:val="center"/>
          </w:tcPr>
          <w:p w14:paraId="3B1D995B" w14:textId="230C6EE5" w:rsidR="0088603A" w:rsidRPr="00723AC6" w:rsidRDefault="0088603A" w:rsidP="0088603A">
            <w:pPr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Разработка и публикация информационно-обучающих материалов (листовки, постеры, видеоролики, посты в соцсетях)</w:t>
            </w:r>
          </w:p>
        </w:tc>
        <w:tc>
          <w:tcPr>
            <w:tcW w:w="3226" w:type="dxa"/>
            <w:vAlign w:val="center"/>
          </w:tcPr>
          <w:p w14:paraId="68EAED44" w14:textId="7922893A" w:rsidR="0088603A" w:rsidRPr="00723AC6" w:rsidRDefault="0088603A" w:rsidP="00BA7A29">
            <w:pPr>
              <w:jc w:val="center"/>
              <w:rPr>
                <w:rFonts w:ascii="Arial" w:hAnsi="Arial" w:cs="Arial"/>
                <w:sz w:val="24"/>
                <w:szCs w:val="24"/>
                <w:lang w:val="ky-KG"/>
              </w:rPr>
            </w:pPr>
          </w:p>
        </w:tc>
        <w:tc>
          <w:tcPr>
            <w:tcW w:w="3226" w:type="dxa"/>
            <w:vAlign w:val="center"/>
          </w:tcPr>
          <w:p w14:paraId="7990FBB7" w14:textId="3D68DA27" w:rsidR="0088603A" w:rsidRPr="00723AC6" w:rsidRDefault="0088603A" w:rsidP="0088603A">
            <w:pPr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Финальная версия материалов, утверждение РК </w:t>
            </w:r>
            <w:proofErr w:type="spellStart"/>
            <w:r w:rsidRPr="00723AC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РЦУЗиМК</w:t>
            </w:r>
            <w:proofErr w:type="spellEnd"/>
            <w:r w:rsidRPr="00723AC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 xml:space="preserve"> МЗ КР, отчет о распространении.</w:t>
            </w:r>
          </w:p>
        </w:tc>
      </w:tr>
      <w:tr w:rsidR="0088603A" w:rsidRPr="00723AC6" w14:paraId="304B4408" w14:textId="77777777" w:rsidTr="00BA7A29">
        <w:trPr>
          <w:jc w:val="center"/>
        </w:trPr>
        <w:tc>
          <w:tcPr>
            <w:tcW w:w="3226" w:type="dxa"/>
            <w:vAlign w:val="center"/>
          </w:tcPr>
          <w:p w14:paraId="3A21F8F9" w14:textId="7A85CCED" w:rsidR="0088603A" w:rsidRPr="00723AC6" w:rsidRDefault="0088603A" w:rsidP="0088603A">
            <w:pPr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Проведение мероприятий в рамках «Розового Октября»</w:t>
            </w:r>
          </w:p>
        </w:tc>
        <w:tc>
          <w:tcPr>
            <w:tcW w:w="3226" w:type="dxa"/>
            <w:vAlign w:val="center"/>
          </w:tcPr>
          <w:p w14:paraId="0765A3C0" w14:textId="3CF77B4C" w:rsidR="0088603A" w:rsidRPr="00723AC6" w:rsidRDefault="0088603A" w:rsidP="00BA7A29">
            <w:pPr>
              <w:jc w:val="center"/>
              <w:rPr>
                <w:rFonts w:ascii="Arial" w:hAnsi="Arial" w:cs="Arial"/>
                <w:sz w:val="24"/>
                <w:szCs w:val="24"/>
                <w:lang w:val="ky-KG"/>
              </w:rPr>
            </w:pPr>
          </w:p>
        </w:tc>
        <w:tc>
          <w:tcPr>
            <w:tcW w:w="3226" w:type="dxa"/>
            <w:vAlign w:val="center"/>
          </w:tcPr>
          <w:p w14:paraId="445948D1" w14:textId="5D10A645" w:rsidR="0088603A" w:rsidRPr="00723AC6" w:rsidRDefault="0088603A" w:rsidP="0088603A">
            <w:pPr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Количество проведенных мероприятий, количество участников, отчет.</w:t>
            </w:r>
          </w:p>
        </w:tc>
      </w:tr>
      <w:tr w:rsidR="0088603A" w:rsidRPr="00723AC6" w14:paraId="270933D9" w14:textId="77777777" w:rsidTr="00BA7A29">
        <w:trPr>
          <w:jc w:val="center"/>
        </w:trPr>
        <w:tc>
          <w:tcPr>
            <w:tcW w:w="3226" w:type="dxa"/>
            <w:vAlign w:val="center"/>
          </w:tcPr>
          <w:p w14:paraId="527DB308" w14:textId="62C78100" w:rsidR="0088603A" w:rsidRPr="00723AC6" w:rsidRDefault="0088603A" w:rsidP="0088603A">
            <w:pPr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Итоговый отчет по проекту</w:t>
            </w:r>
          </w:p>
        </w:tc>
        <w:tc>
          <w:tcPr>
            <w:tcW w:w="3226" w:type="dxa"/>
            <w:vAlign w:val="center"/>
          </w:tcPr>
          <w:p w14:paraId="17EF9F59" w14:textId="4010874E" w:rsidR="0088603A" w:rsidRPr="00723AC6" w:rsidRDefault="00B5029A" w:rsidP="00BA7A29">
            <w:pPr>
              <w:jc w:val="center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  <w:r w:rsidR="0088603A" w:rsidRPr="00723AC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3226" w:type="dxa"/>
            <w:vAlign w:val="center"/>
          </w:tcPr>
          <w:p w14:paraId="3B4A28BA" w14:textId="73F40DF7" w:rsidR="0088603A" w:rsidRPr="00723AC6" w:rsidRDefault="0088603A" w:rsidP="0088603A">
            <w:pPr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eastAsia="Times New Roman" w:hAnsi="Arial" w:cs="Arial"/>
                <w:kern w:val="0"/>
                <w:sz w:val="24"/>
                <w:szCs w:val="24"/>
                <w:lang w:eastAsia="ru-RU"/>
                <w14:ligatures w14:val="none"/>
              </w:rPr>
              <w:t>Итоговый аналитический отчет, оценка эффективности, рекомендации.</w:t>
            </w:r>
          </w:p>
        </w:tc>
      </w:tr>
    </w:tbl>
    <w:p w14:paraId="1A8D6360" w14:textId="77777777" w:rsidR="00264D79" w:rsidRPr="00723AC6" w:rsidRDefault="00264D79" w:rsidP="00BA7A29">
      <w:pPr>
        <w:spacing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14:paraId="7E15A782" w14:textId="1CD3E2A2" w:rsidR="0060133C" w:rsidRPr="00723AC6" w:rsidRDefault="00F36544" w:rsidP="00BA7A29">
      <w:pPr>
        <w:spacing w:line="240" w:lineRule="auto"/>
        <w:jc w:val="both"/>
        <w:rPr>
          <w:rFonts w:ascii="Arial" w:hAnsi="Arial" w:cs="Arial"/>
          <w:sz w:val="24"/>
          <w:szCs w:val="24"/>
          <w:lang w:val="ky-KG"/>
        </w:rPr>
      </w:pPr>
      <w:r w:rsidRPr="00723AC6">
        <w:rPr>
          <w:rFonts w:ascii="Arial" w:hAnsi="Arial" w:cs="Arial"/>
          <w:color w:val="156082" w:themeColor="accent1"/>
          <w:sz w:val="24"/>
          <w:szCs w:val="24"/>
        </w:rPr>
        <w:t xml:space="preserve">согласно </w:t>
      </w:r>
      <w:r>
        <w:rPr>
          <w:rFonts w:ascii="Arial" w:hAnsi="Arial" w:cs="Arial"/>
          <w:color w:val="156082" w:themeColor="accent1"/>
          <w:sz w:val="24"/>
          <w:szCs w:val="24"/>
        </w:rPr>
        <w:t xml:space="preserve">графику и мероприятий </w:t>
      </w:r>
      <w:r w:rsidR="0060133C" w:rsidRPr="00723AC6">
        <w:rPr>
          <w:rFonts w:ascii="Arial" w:hAnsi="Arial" w:cs="Arial"/>
          <w:b/>
          <w:bCs/>
          <w:i/>
          <w:iCs/>
          <w:color w:val="156082" w:themeColor="accent1"/>
          <w:sz w:val="24"/>
          <w:szCs w:val="24"/>
        </w:rPr>
        <w:t>Приложени</w:t>
      </w:r>
      <w:r>
        <w:rPr>
          <w:rFonts w:ascii="Arial" w:hAnsi="Arial" w:cs="Arial"/>
          <w:b/>
          <w:bCs/>
          <w:i/>
          <w:iCs/>
          <w:color w:val="156082" w:themeColor="accent1"/>
          <w:sz w:val="24"/>
          <w:szCs w:val="24"/>
        </w:rPr>
        <w:t>я</w:t>
      </w:r>
      <w:r w:rsidR="0060133C" w:rsidRPr="00723AC6">
        <w:rPr>
          <w:rFonts w:ascii="Arial" w:hAnsi="Arial" w:cs="Arial"/>
          <w:b/>
          <w:bCs/>
          <w:i/>
          <w:iCs/>
          <w:color w:val="156082" w:themeColor="accent1"/>
          <w:sz w:val="24"/>
          <w:szCs w:val="24"/>
        </w:rPr>
        <w:t xml:space="preserve"> №1</w:t>
      </w:r>
      <w:r w:rsidR="0060133C" w:rsidRPr="00723AC6">
        <w:rPr>
          <w:rFonts w:ascii="Arial" w:hAnsi="Arial" w:cs="Arial"/>
          <w:color w:val="156082" w:themeColor="accent1"/>
          <w:sz w:val="24"/>
          <w:szCs w:val="24"/>
        </w:rPr>
        <w:t xml:space="preserve"> после предоставлении отчета и акта выполненных услуг. </w:t>
      </w:r>
      <w:r w:rsidR="0060133C" w:rsidRPr="00B431FF">
        <w:rPr>
          <w:rFonts w:ascii="Arial" w:hAnsi="Arial" w:cs="Arial"/>
          <w:color w:val="156082" w:themeColor="accent1"/>
          <w:sz w:val="24"/>
          <w:szCs w:val="24"/>
          <w:highlight w:val="yellow"/>
        </w:rPr>
        <w:t xml:space="preserve">Все </w:t>
      </w:r>
      <w:r w:rsidR="001F7402">
        <w:rPr>
          <w:rFonts w:ascii="Arial" w:hAnsi="Arial" w:cs="Arial"/>
          <w:color w:val="156082" w:themeColor="accent1"/>
          <w:sz w:val="24"/>
          <w:szCs w:val="24"/>
          <w:highlight w:val="yellow"/>
          <w:lang w:val="ky-KG"/>
        </w:rPr>
        <w:t xml:space="preserve">расходы по проведению мероприятий </w:t>
      </w:r>
      <w:r w:rsidR="00B431FF" w:rsidRPr="00B431FF">
        <w:rPr>
          <w:rFonts w:ascii="Arial" w:hAnsi="Arial" w:cs="Arial"/>
          <w:color w:val="156082" w:themeColor="accent1"/>
          <w:sz w:val="24"/>
          <w:szCs w:val="24"/>
          <w:highlight w:val="yellow"/>
          <w:lang w:val="ky-KG"/>
        </w:rPr>
        <w:t>за счет организации</w:t>
      </w:r>
      <w:r w:rsidR="0060133C" w:rsidRPr="00B431FF">
        <w:rPr>
          <w:rFonts w:ascii="Arial" w:hAnsi="Arial" w:cs="Arial"/>
          <w:color w:val="156082" w:themeColor="accent1"/>
          <w:sz w:val="24"/>
          <w:szCs w:val="24"/>
          <w:highlight w:val="yellow"/>
        </w:rPr>
        <w:t>.</w:t>
      </w:r>
    </w:p>
    <w:p w14:paraId="13E50500" w14:textId="77777777" w:rsidR="0060133C" w:rsidRPr="00723AC6" w:rsidRDefault="0060133C" w:rsidP="00BA7A29">
      <w:pPr>
        <w:spacing w:line="240" w:lineRule="auto"/>
        <w:jc w:val="both"/>
        <w:rPr>
          <w:rFonts w:ascii="Arial" w:hAnsi="Arial" w:cs="Arial"/>
          <w:sz w:val="24"/>
          <w:szCs w:val="24"/>
          <w:lang w:val="ky-KG"/>
        </w:rPr>
      </w:pPr>
    </w:p>
    <w:p w14:paraId="210D116F" w14:textId="77777777" w:rsidR="00082567" w:rsidRPr="00723AC6" w:rsidRDefault="00082567" w:rsidP="00BA7A2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C094D0E" w14:textId="77777777" w:rsidR="00082567" w:rsidRPr="00723AC6" w:rsidRDefault="00082567" w:rsidP="00BA7A2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1FC82E4C" w14:textId="0844E758" w:rsidR="00D675DB" w:rsidRPr="00723AC6" w:rsidRDefault="00D675DB" w:rsidP="00BA7A29">
      <w:pPr>
        <w:spacing w:line="240" w:lineRule="auto"/>
        <w:jc w:val="both"/>
        <w:rPr>
          <w:rFonts w:ascii="Arial" w:hAnsi="Arial" w:cs="Arial"/>
          <w:sz w:val="24"/>
          <w:szCs w:val="24"/>
        </w:rPr>
        <w:sectPr w:rsidR="00D675DB" w:rsidRPr="00723AC6" w:rsidSect="0060133C">
          <w:footerReference w:type="default" r:id="rId8"/>
          <w:pgSz w:w="12240" w:h="15840"/>
          <w:pgMar w:top="1134" w:right="851" w:bottom="1134" w:left="1701" w:header="709" w:footer="709" w:gutter="0"/>
          <w:cols w:space="708"/>
          <w:docGrid w:linePitch="360"/>
        </w:sectPr>
      </w:pPr>
    </w:p>
    <w:p w14:paraId="5DA4EE0D" w14:textId="77777777" w:rsidR="0060133C" w:rsidRPr="00723AC6" w:rsidRDefault="0060133C" w:rsidP="00BA7A29">
      <w:pPr>
        <w:tabs>
          <w:tab w:val="left" w:pos="8580"/>
        </w:tabs>
        <w:spacing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723AC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lastRenderedPageBreak/>
        <w:t>Приложение 1</w:t>
      </w:r>
    </w:p>
    <w:p w14:paraId="1B4D5DC3" w14:textId="7910437C" w:rsidR="0060133C" w:rsidRPr="00723AC6" w:rsidRDefault="0060133C" w:rsidP="00BA7A29">
      <w:pPr>
        <w:tabs>
          <w:tab w:val="left" w:pos="8580"/>
        </w:tabs>
        <w:spacing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723A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График </w:t>
      </w:r>
      <w:r w:rsidR="003924C3" w:rsidRPr="00723A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проведения </w:t>
      </w:r>
      <w:r w:rsidR="00822D8F" w:rsidRPr="00723A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мероприятий </w:t>
      </w:r>
    </w:p>
    <w:p w14:paraId="7B21938E" w14:textId="3BC9A0F0" w:rsidR="0085398F" w:rsidRPr="00723AC6" w:rsidRDefault="0085398F" w:rsidP="00BA7A29">
      <w:pPr>
        <w:pStyle w:val="a7"/>
        <w:numPr>
          <w:ilvl w:val="0"/>
          <w:numId w:val="14"/>
        </w:numPr>
        <w:tabs>
          <w:tab w:val="left" w:pos="8580"/>
        </w:tabs>
        <w:spacing w:line="240" w:lineRule="auto"/>
        <w:jc w:val="both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  <w:r w:rsidRPr="00723AC6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Симпозиум для продвижения здоровья и благополучия подростков</w:t>
      </w:r>
    </w:p>
    <w:tbl>
      <w:tblPr>
        <w:tblW w:w="14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1783"/>
        <w:gridCol w:w="2526"/>
        <w:gridCol w:w="1600"/>
        <w:gridCol w:w="1674"/>
        <w:gridCol w:w="1419"/>
        <w:gridCol w:w="2717"/>
      </w:tblGrid>
      <w:tr w:rsidR="00940CCF" w:rsidRPr="00723AC6" w14:paraId="2C281693" w14:textId="77777777" w:rsidTr="00892FB6">
        <w:trPr>
          <w:trHeight w:val="1198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26EA4640" w14:textId="15BEACA6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Активности   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0495C206" w14:textId="63BDDDDC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hAnsi="Arial" w:cs="Arial"/>
                <w:color w:val="FFFFFF" w:themeColor="background1"/>
                <w:sz w:val="24"/>
                <w:szCs w:val="24"/>
                <w:lang w:val="ky-KG"/>
              </w:rPr>
              <w:t>Количество дней</w:t>
            </w:r>
            <w:r w:rsidRPr="00723A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5B17ABA7" w14:textId="36F7FB54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Участники   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3620FCD0" w14:textId="7ADA15D2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2A8F82F1" w14:textId="77777777" w:rsidR="00940CCF" w:rsidRPr="00723AC6" w:rsidRDefault="00940CCF" w:rsidP="00BA7A29">
            <w:pPr>
              <w:spacing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Место проведения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5E9F270C" w14:textId="77777777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Даты начала </w:t>
            </w:r>
            <w:proofErr w:type="gramStart"/>
            <w:r w:rsidRPr="00723A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и  завершения</w:t>
            </w:r>
            <w:proofErr w:type="gramEnd"/>
            <w:r w:rsidRPr="00723A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03F0137B" w14:textId="77777777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примечание </w:t>
            </w:r>
          </w:p>
        </w:tc>
      </w:tr>
      <w:tr w:rsidR="00940CCF" w:rsidRPr="00723AC6" w14:paraId="5C4F28E6" w14:textId="77777777" w:rsidTr="00892FB6">
        <w:trPr>
          <w:trHeight w:val="788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37797" w14:textId="6353C150" w:rsidR="00940CCF" w:rsidRPr="00723AC6" w:rsidRDefault="00940CCF" w:rsidP="00BA7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3AC6">
              <w:rPr>
                <w:rFonts w:ascii="Arial" w:hAnsi="Arial" w:cs="Arial"/>
                <w:sz w:val="24"/>
                <w:szCs w:val="24"/>
              </w:rPr>
              <w:t xml:space="preserve">Подготовка к Симпозиуму 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DFC80D" w14:textId="2A0BE920" w:rsidR="00940CCF" w:rsidRPr="00723AC6" w:rsidRDefault="00940CCF" w:rsidP="008901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3A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FF6EC" w14:textId="24880EC3" w:rsidR="00940CCF" w:rsidRPr="00723AC6" w:rsidRDefault="00940CCF" w:rsidP="008901B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079B4" w14:textId="1D60F084" w:rsidR="00940CCF" w:rsidRPr="00723AC6" w:rsidRDefault="00940CCF" w:rsidP="008901B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yellow"/>
                <w:lang w:val="ky-KG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89AA2F" w14:textId="0CAF5276" w:rsidR="00940CCF" w:rsidRPr="00723AC6" w:rsidRDefault="00940CCF" w:rsidP="008901B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y-KG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2A4F7" w14:textId="77777777" w:rsidR="00940CCF" w:rsidRPr="00723AC6" w:rsidRDefault="00940CCF" w:rsidP="008901B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639B71" w14:textId="201EF6C3" w:rsidR="00940CCF" w:rsidRPr="00723AC6" w:rsidRDefault="00940CCF" w:rsidP="008901B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  <w:t>Подготовка сопроводительных писем, пригласительных, подготовка программы, презентации и т.д.</w:t>
            </w:r>
          </w:p>
        </w:tc>
      </w:tr>
      <w:tr w:rsidR="00940CCF" w:rsidRPr="00723AC6" w14:paraId="5997113B" w14:textId="77777777" w:rsidTr="00892FB6">
        <w:trPr>
          <w:trHeight w:val="788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D8812" w14:textId="626731E4" w:rsidR="00940CCF" w:rsidRPr="00723AC6" w:rsidRDefault="00940CCF" w:rsidP="00BA7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3AC6">
              <w:rPr>
                <w:rFonts w:ascii="Arial" w:hAnsi="Arial" w:cs="Arial"/>
                <w:sz w:val="24"/>
                <w:szCs w:val="24"/>
              </w:rPr>
              <w:t>Симпозиум в Бишкеке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F9F115" w14:textId="0E5F4E5B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3A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5D6D8" w14:textId="5D9EBF3C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КУЗ, МОиН, МЗ КР, районные админитсрации, партнеры по развитию и др. заинтересованные стороны</w:t>
            </w: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D000A6" w14:textId="2E1B4FB1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yellow"/>
                <w:lang w:val="ky-KG"/>
              </w:rPr>
              <w:t>До 30</w:t>
            </w: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B5B486" w14:textId="52BCCA5F" w:rsidR="00940CCF" w:rsidRPr="00723AC6" w:rsidRDefault="00940CCF" w:rsidP="00BA7A2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AC6">
              <w:rPr>
                <w:rFonts w:ascii="Arial" w:eastAsia="Times New Roman" w:hAnsi="Arial" w:cs="Arial"/>
                <w:sz w:val="24"/>
                <w:szCs w:val="24"/>
                <w:lang w:val="ky-KG"/>
              </w:rPr>
              <w:t>г.Бишкек, Отель Орион/</w:t>
            </w:r>
            <w:r w:rsidRPr="00723AC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Novo</w:t>
            </w:r>
            <w:r w:rsidRPr="00723A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723AC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tel</w:t>
            </w:r>
            <w:proofErr w:type="spellEnd"/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DB58D0" w14:textId="301340E2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eastAsia="Times New Roman" w:hAnsi="Arial" w:cs="Arial"/>
                <w:sz w:val="24"/>
                <w:szCs w:val="24"/>
                <w:lang w:val="ky-KG"/>
              </w:rPr>
              <w:t>2</w:t>
            </w:r>
            <w:r w:rsidRPr="00723AC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9</w:t>
            </w:r>
            <w:r w:rsidRPr="00723AC6">
              <w:rPr>
                <w:rFonts w:ascii="Arial" w:eastAsia="Times New Roman" w:hAnsi="Arial" w:cs="Arial"/>
                <w:sz w:val="24"/>
                <w:szCs w:val="24"/>
                <w:lang w:val="ky-KG"/>
              </w:rPr>
              <w:t xml:space="preserve"> апреля апреля 2025г.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4EE4D" w14:textId="77777777" w:rsidR="00940CCF" w:rsidRPr="00723AC6" w:rsidRDefault="00940CCF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  <w:t>Дата проведения может измениться в зависимости от ситуации с участниками</w:t>
            </w:r>
          </w:p>
          <w:p w14:paraId="414A471E" w14:textId="0A89C9F2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</w:pPr>
          </w:p>
        </w:tc>
      </w:tr>
      <w:tr w:rsidR="00940CCF" w:rsidRPr="00723AC6" w14:paraId="44DB15BD" w14:textId="77777777" w:rsidTr="00892FB6">
        <w:trPr>
          <w:trHeight w:val="788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8B1C39" w14:textId="7E380F0D" w:rsidR="00940CCF" w:rsidRPr="00723AC6" w:rsidRDefault="00940CCF" w:rsidP="00BA7A2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23AC6">
              <w:rPr>
                <w:rFonts w:ascii="Arial" w:hAnsi="Arial" w:cs="Arial"/>
                <w:sz w:val="24"/>
                <w:szCs w:val="24"/>
              </w:rPr>
              <w:t>Подготовка и формирование резолюции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C662C4" w14:textId="4E59EEB8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3A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D8AB99" w14:textId="77777777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3C0271" w14:textId="56C10DAB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yellow"/>
                <w:lang w:val="ky-KG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369E8A" w14:textId="07AE7E6E" w:rsidR="00940CCF" w:rsidRPr="00723AC6" w:rsidRDefault="00940CCF" w:rsidP="00BA7A2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eastAsia="Times New Roman" w:hAnsi="Arial" w:cs="Arial"/>
                <w:sz w:val="24"/>
                <w:szCs w:val="24"/>
                <w:lang w:val="ky-KG"/>
              </w:rPr>
              <w:t>г.Бишкек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6CE6C7" w14:textId="20B3E44A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eastAsia="Times New Roman" w:hAnsi="Arial" w:cs="Arial"/>
                <w:sz w:val="24"/>
                <w:szCs w:val="24"/>
                <w:lang w:val="ky-KG"/>
              </w:rPr>
              <w:t>После окончания симпозиумов</w:t>
            </w: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6B8505" w14:textId="557CA931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  <w:t xml:space="preserve">Формирование, обобщение и подготовка резолюции </w:t>
            </w:r>
          </w:p>
        </w:tc>
      </w:tr>
      <w:tr w:rsidR="00940CCF" w:rsidRPr="00723AC6" w14:paraId="215F4905" w14:textId="77777777" w:rsidTr="00892FB6">
        <w:trPr>
          <w:trHeight w:val="788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69D32987" w14:textId="73032294" w:rsidR="00940CCF" w:rsidRPr="00723AC6" w:rsidRDefault="00940CCF" w:rsidP="009661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Итого</w:t>
            </w:r>
          </w:p>
        </w:tc>
        <w:tc>
          <w:tcPr>
            <w:tcW w:w="17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64ECFF5A" w14:textId="7899A6C5" w:rsidR="00940CCF" w:rsidRPr="00723AC6" w:rsidRDefault="00940CCF" w:rsidP="009661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3A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5412CB56" w14:textId="77777777" w:rsidR="00940CCF" w:rsidRPr="00723AC6" w:rsidRDefault="00940CCF" w:rsidP="009661C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700F8BF7" w14:textId="77777777" w:rsidR="00940CCF" w:rsidRPr="00723AC6" w:rsidRDefault="00940CCF" w:rsidP="009661C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1F7967E3" w14:textId="77777777" w:rsidR="00940CCF" w:rsidRPr="00723AC6" w:rsidRDefault="00940CCF" w:rsidP="009661C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0F932B56" w14:textId="77777777" w:rsidR="00940CCF" w:rsidRPr="00723AC6" w:rsidRDefault="00940CCF" w:rsidP="009661C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36C43CDA" w14:textId="77777777" w:rsidR="00940CCF" w:rsidRPr="00723AC6" w:rsidRDefault="00940CCF" w:rsidP="009661CA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2FA2E1E5" w14:textId="46F855DC" w:rsidR="0060133C" w:rsidRPr="00723AC6" w:rsidRDefault="0060133C" w:rsidP="00BA7A29">
      <w:pPr>
        <w:tabs>
          <w:tab w:val="left" w:pos="8580"/>
        </w:tabs>
        <w:spacing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14:paraId="035D27BD" w14:textId="77777777" w:rsidR="0085398F" w:rsidRPr="00723AC6" w:rsidRDefault="0085398F" w:rsidP="00BA7A29">
      <w:pPr>
        <w:tabs>
          <w:tab w:val="left" w:pos="8580"/>
        </w:tabs>
        <w:spacing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14:paraId="62B27B41" w14:textId="6B591CFD" w:rsidR="0085398F" w:rsidRPr="00723AC6" w:rsidRDefault="0085398F" w:rsidP="00BA7A29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Arial" w:eastAsiaTheme="minorEastAsia" w:hAnsi="Arial" w:cs="Arial"/>
          <w:b/>
          <w:bCs/>
          <w:color w:val="C00000"/>
          <w:sz w:val="24"/>
          <w:szCs w:val="24"/>
        </w:rPr>
      </w:pPr>
      <w:r w:rsidRPr="00723AC6">
        <w:rPr>
          <w:rFonts w:ascii="Arial" w:eastAsiaTheme="minorEastAsia" w:hAnsi="Arial" w:cs="Arial"/>
          <w:b/>
          <w:bCs/>
          <w:color w:val="C00000"/>
          <w:sz w:val="24"/>
          <w:szCs w:val="24"/>
        </w:rPr>
        <w:t xml:space="preserve">Тренинг по Социальным нормам и изменению поведения через коммуникацию </w:t>
      </w:r>
    </w:p>
    <w:p w14:paraId="1130CFE2" w14:textId="77777777" w:rsidR="0085398F" w:rsidRPr="00723AC6" w:rsidRDefault="0085398F" w:rsidP="00BA7A29">
      <w:pPr>
        <w:tabs>
          <w:tab w:val="left" w:pos="8580"/>
        </w:tabs>
        <w:spacing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tbl>
      <w:tblPr>
        <w:tblW w:w="13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1573"/>
        <w:gridCol w:w="2453"/>
        <w:gridCol w:w="1620"/>
        <w:gridCol w:w="1559"/>
        <w:gridCol w:w="1659"/>
        <w:gridCol w:w="1750"/>
      </w:tblGrid>
      <w:tr w:rsidR="00940CCF" w:rsidRPr="00723AC6" w14:paraId="5C09C16F" w14:textId="77777777" w:rsidTr="00892FB6">
        <w:trPr>
          <w:trHeight w:val="773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574983CF" w14:textId="638034DE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Активности 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3A5278BD" w14:textId="05F5234E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hAnsi="Arial" w:cs="Arial"/>
                <w:color w:val="FFFFFF" w:themeColor="background1"/>
                <w:sz w:val="24"/>
                <w:szCs w:val="24"/>
                <w:lang w:val="ky-KG"/>
              </w:rPr>
              <w:t>Количество дней</w:t>
            </w:r>
            <w:r w:rsidRPr="00723A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471580CA" w14:textId="453AC32D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Участники  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1EFAA119" w14:textId="54300228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highlight w:val="yellow"/>
              </w:rPr>
            </w:pPr>
            <w:r w:rsidRPr="00723AC6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1002FC26" w14:textId="77777777" w:rsidR="00940CCF" w:rsidRPr="00723AC6" w:rsidRDefault="00940CCF" w:rsidP="00BA7A29">
            <w:pPr>
              <w:spacing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Место проведения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5D8FFCE5" w14:textId="77777777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 xml:space="preserve"> Даты начала </w:t>
            </w:r>
            <w:proofErr w:type="gramStart"/>
            <w:r w:rsidRPr="00723AC6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и  завершения</w:t>
            </w:r>
            <w:proofErr w:type="gramEnd"/>
            <w:r w:rsidRPr="00723AC6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42554375" w14:textId="77777777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 xml:space="preserve">примечание </w:t>
            </w:r>
          </w:p>
        </w:tc>
      </w:tr>
      <w:tr w:rsidR="00940CCF" w:rsidRPr="00723AC6" w14:paraId="68603508" w14:textId="77777777" w:rsidTr="00892FB6">
        <w:trPr>
          <w:trHeight w:val="773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B9FFC" w14:textId="1972B0CF" w:rsidR="00940CCF" w:rsidRPr="00723AC6" w:rsidRDefault="00940CCF" w:rsidP="003F6D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3AC6">
              <w:rPr>
                <w:rFonts w:ascii="Arial" w:hAnsi="Arial" w:cs="Arial"/>
                <w:sz w:val="24"/>
                <w:szCs w:val="24"/>
              </w:rPr>
              <w:t xml:space="preserve">Подготовка к </w:t>
            </w: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3</w:t>
            </w:r>
            <w:r w:rsidRPr="00723A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23AC6">
              <w:rPr>
                <w:rFonts w:ascii="Arial" w:hAnsi="Arial" w:cs="Arial"/>
                <w:sz w:val="24"/>
                <w:szCs w:val="24"/>
              </w:rPr>
              <w:t>ТоТ</w:t>
            </w:r>
            <w:proofErr w:type="spellEnd"/>
            <w:r w:rsidRPr="00723AC6">
              <w:rPr>
                <w:rFonts w:ascii="Arial" w:hAnsi="Arial" w:cs="Arial"/>
                <w:sz w:val="24"/>
                <w:szCs w:val="24"/>
              </w:rPr>
              <w:t xml:space="preserve"> в </w:t>
            </w: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г.Бишкек, г.</w:t>
            </w:r>
            <w:r w:rsidRPr="00723AC6">
              <w:rPr>
                <w:rFonts w:ascii="Arial" w:hAnsi="Arial" w:cs="Arial"/>
                <w:sz w:val="24"/>
                <w:szCs w:val="24"/>
              </w:rPr>
              <w:t xml:space="preserve">Нарыне и </w:t>
            </w: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г.</w:t>
            </w:r>
            <w:r w:rsidRPr="00723AC6">
              <w:rPr>
                <w:rFonts w:ascii="Arial" w:hAnsi="Arial" w:cs="Arial"/>
                <w:sz w:val="24"/>
                <w:szCs w:val="24"/>
              </w:rPr>
              <w:t>Оше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561BB" w14:textId="329B7D77" w:rsidR="00940CCF" w:rsidRPr="00723AC6" w:rsidRDefault="00940CCF" w:rsidP="003F6D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2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6C3A4" w14:textId="77777777" w:rsidR="00940CCF" w:rsidRPr="00723AC6" w:rsidRDefault="00940CCF" w:rsidP="003F6D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C192E" w14:textId="77777777" w:rsidR="00940CCF" w:rsidRPr="00723AC6" w:rsidRDefault="00940CCF" w:rsidP="003F6DC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EF92B" w14:textId="77777777" w:rsidR="00940CCF" w:rsidRPr="00723AC6" w:rsidRDefault="00940CCF" w:rsidP="003F6DC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9990C" w14:textId="77777777" w:rsidR="00940CCF" w:rsidRPr="00723AC6" w:rsidRDefault="00940CCF" w:rsidP="003F6D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14490" w14:textId="299EBC1B" w:rsidR="00940CCF" w:rsidRPr="00723AC6" w:rsidRDefault="00940CCF" w:rsidP="003F6DC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  <w:t>Подготовка программы, презентации, заданий и т.д.</w:t>
            </w:r>
          </w:p>
        </w:tc>
      </w:tr>
      <w:tr w:rsidR="00940CCF" w:rsidRPr="00723AC6" w14:paraId="3BC08214" w14:textId="77777777" w:rsidTr="00892FB6">
        <w:trPr>
          <w:trHeight w:val="773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20832" w14:textId="268F6927" w:rsidR="00940CCF" w:rsidRPr="00723AC6" w:rsidRDefault="00940CCF" w:rsidP="003F6D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hAnsi="Arial" w:cs="Arial"/>
                <w:sz w:val="24"/>
                <w:szCs w:val="24"/>
              </w:rPr>
              <w:t>То</w:t>
            </w: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Т в г.Бишкек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13836" w14:textId="67EB102F" w:rsidR="00940CCF" w:rsidRPr="00723AC6" w:rsidRDefault="00940CCF" w:rsidP="003F6D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3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048608" w14:textId="77777777" w:rsidR="00940CCF" w:rsidRPr="00723AC6" w:rsidRDefault="00940CCF" w:rsidP="003F6DC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96AE88" w14:textId="71E1B1B0" w:rsidR="00940CCF" w:rsidRPr="00723AC6" w:rsidRDefault="00940CCF" w:rsidP="003F6DC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yellow"/>
                <w:lang w:val="ky-KG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yellow"/>
                <w:lang w:val="ky-KG"/>
              </w:rPr>
              <w:t>До 25 чел.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27824" w14:textId="77777777" w:rsidR="00940CCF" w:rsidRPr="00723AC6" w:rsidRDefault="00940CCF" w:rsidP="003F6DC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B7C3A9" w14:textId="77777777" w:rsidR="00940CCF" w:rsidRPr="00723AC6" w:rsidRDefault="00940CCF" w:rsidP="003F6D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7C7C7C" w14:textId="7A76768F" w:rsidR="00940CCF" w:rsidRPr="00723AC6" w:rsidRDefault="00940CCF" w:rsidP="003F6DC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  <w:t xml:space="preserve">Два тренера </w:t>
            </w:r>
          </w:p>
        </w:tc>
      </w:tr>
      <w:tr w:rsidR="00940CCF" w:rsidRPr="00723AC6" w14:paraId="2B76436E" w14:textId="77777777" w:rsidTr="00892FB6">
        <w:trPr>
          <w:trHeight w:val="683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3559B" w14:textId="2671001B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3AC6">
              <w:rPr>
                <w:rFonts w:ascii="Arial" w:hAnsi="Arial" w:cs="Arial"/>
                <w:sz w:val="24"/>
                <w:szCs w:val="24"/>
              </w:rPr>
              <w:t>ТоТ</w:t>
            </w:r>
            <w:proofErr w:type="spellEnd"/>
            <w:r w:rsidRPr="00723AC6">
              <w:rPr>
                <w:rFonts w:ascii="Arial" w:hAnsi="Arial" w:cs="Arial"/>
                <w:sz w:val="24"/>
                <w:szCs w:val="24"/>
              </w:rPr>
              <w:t xml:space="preserve"> в Нарыне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80D81" w14:textId="76473590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F842D" w14:textId="10B384F7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723AC6">
              <w:rPr>
                <w:rFonts w:ascii="Arial" w:hAnsi="Arial" w:cs="Arial"/>
                <w:sz w:val="24"/>
                <w:szCs w:val="24"/>
              </w:rPr>
              <w:t>Обл</w:t>
            </w:r>
            <w:proofErr w:type="spellEnd"/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 xml:space="preserve">астные и районные специалисты </w:t>
            </w:r>
            <w:proofErr w:type="gramStart"/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КУЗ ,</w:t>
            </w:r>
            <w:proofErr w:type="gramEnd"/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 xml:space="preserve"> представители СКЗ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2E8764" w14:textId="53C06A59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yellow"/>
                <w:lang w:val="ky-KG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yellow"/>
                <w:lang w:val="ky-KG"/>
              </w:rPr>
              <w:t>До 25 чел.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0CE764" w14:textId="533AE8F2" w:rsidR="00940CCF" w:rsidRPr="00723AC6" w:rsidRDefault="00940CCF" w:rsidP="00BA7A2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AC6">
              <w:rPr>
                <w:rFonts w:ascii="Arial" w:eastAsia="Times New Roman" w:hAnsi="Arial" w:cs="Arial"/>
                <w:sz w:val="24"/>
                <w:szCs w:val="24"/>
              </w:rPr>
              <w:t>г. Нарын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59590" w14:textId="6114FF44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eastAsia="Times New Roman" w:hAnsi="Arial" w:cs="Arial"/>
                <w:sz w:val="24"/>
                <w:szCs w:val="24"/>
                <w:lang w:val="ky-KG"/>
              </w:rPr>
              <w:t>до июня 2025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863A46" w14:textId="08F116BE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  <w:t>Два тренера</w:t>
            </w:r>
          </w:p>
        </w:tc>
      </w:tr>
      <w:tr w:rsidR="00940CCF" w:rsidRPr="00723AC6" w14:paraId="115A612A" w14:textId="77777777" w:rsidTr="00892FB6">
        <w:trPr>
          <w:trHeight w:val="698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94244" w14:textId="65EAA84B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23AC6">
              <w:rPr>
                <w:rFonts w:ascii="Arial" w:hAnsi="Arial" w:cs="Arial"/>
                <w:sz w:val="24"/>
                <w:szCs w:val="24"/>
              </w:rPr>
              <w:t>ТоТ</w:t>
            </w:r>
            <w:proofErr w:type="spellEnd"/>
            <w:r w:rsidRPr="00723AC6">
              <w:rPr>
                <w:rFonts w:ascii="Arial" w:hAnsi="Arial" w:cs="Arial"/>
                <w:sz w:val="24"/>
                <w:szCs w:val="24"/>
              </w:rPr>
              <w:t xml:space="preserve"> в Оше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FFB8D" w14:textId="24DEB9DE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3A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761A21" w14:textId="6A2804A5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723AC6">
              <w:rPr>
                <w:rFonts w:ascii="Arial" w:hAnsi="Arial" w:cs="Arial"/>
                <w:sz w:val="24"/>
                <w:szCs w:val="24"/>
              </w:rPr>
              <w:t>Обл</w:t>
            </w:r>
            <w:proofErr w:type="spellEnd"/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 xml:space="preserve">астные и районные специалисты </w:t>
            </w:r>
            <w:proofErr w:type="gramStart"/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КУЗ ,</w:t>
            </w:r>
            <w:proofErr w:type="gramEnd"/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 xml:space="preserve"> представители СКЗ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55210" w14:textId="3DE689D4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yellow"/>
                <w:lang w:val="ky-KG"/>
              </w:rPr>
              <w:t>До 25 чел.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9DCC6" w14:textId="7F63B872" w:rsidR="00940CCF" w:rsidRPr="00723AC6" w:rsidRDefault="00940CCF" w:rsidP="00BA7A2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AC6">
              <w:rPr>
                <w:rFonts w:ascii="Arial" w:eastAsia="Times New Roman" w:hAnsi="Arial" w:cs="Arial"/>
                <w:sz w:val="24"/>
                <w:szCs w:val="24"/>
              </w:rPr>
              <w:t>г. Ош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74ACE" w14:textId="3095A0EC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AC6">
              <w:rPr>
                <w:rFonts w:ascii="Arial" w:eastAsia="Times New Roman" w:hAnsi="Arial" w:cs="Arial"/>
                <w:sz w:val="24"/>
                <w:szCs w:val="24"/>
                <w:lang w:val="ky-KG"/>
              </w:rPr>
              <w:t>до июня 2025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87698" w14:textId="263D224A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  <w:t>Два тренера</w:t>
            </w:r>
          </w:p>
        </w:tc>
      </w:tr>
      <w:tr w:rsidR="00940CCF" w:rsidRPr="00723AC6" w14:paraId="77CD2D41" w14:textId="77777777" w:rsidTr="00892FB6">
        <w:trPr>
          <w:trHeight w:val="698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7D225846" w14:textId="653C1867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Тотал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29A16DFE" w14:textId="106E2CFA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11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37453218" w14:textId="77777777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749F8CF8" w14:textId="77777777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27F00686" w14:textId="77777777" w:rsidR="00940CCF" w:rsidRPr="00723AC6" w:rsidRDefault="00940CCF" w:rsidP="00BA7A2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3E37030B" w14:textId="77777777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</w:tcPr>
          <w:p w14:paraId="49DE7F79" w14:textId="77777777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5716827" w14:textId="77777777" w:rsidR="006F6815" w:rsidRDefault="006F6815" w:rsidP="00BA7A29">
      <w:pPr>
        <w:tabs>
          <w:tab w:val="left" w:pos="8580"/>
        </w:tabs>
        <w:spacing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ru-RU"/>
        </w:rPr>
      </w:pPr>
    </w:p>
    <w:p w14:paraId="776D2796" w14:textId="77777777" w:rsidR="001F7402" w:rsidRDefault="001F7402" w:rsidP="00BA7A29">
      <w:pPr>
        <w:tabs>
          <w:tab w:val="left" w:pos="8580"/>
        </w:tabs>
        <w:spacing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14:paraId="6FBA42E9" w14:textId="77777777" w:rsidR="00FC7C92" w:rsidRPr="00FC7C92" w:rsidRDefault="00FC7C92" w:rsidP="00BA7A29">
      <w:pPr>
        <w:tabs>
          <w:tab w:val="left" w:pos="8580"/>
        </w:tabs>
        <w:spacing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</w:p>
    <w:p w14:paraId="2E0D1657" w14:textId="77777777" w:rsidR="001F7402" w:rsidRPr="001F7402" w:rsidRDefault="001F7402" w:rsidP="00BA7A29">
      <w:pPr>
        <w:tabs>
          <w:tab w:val="left" w:pos="8580"/>
        </w:tabs>
        <w:spacing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US" w:eastAsia="ru-RU"/>
        </w:rPr>
      </w:pPr>
    </w:p>
    <w:p w14:paraId="791798C7" w14:textId="6AF223F4" w:rsidR="0085398F" w:rsidRPr="00723AC6" w:rsidRDefault="0085398F" w:rsidP="00BA7A29">
      <w:pPr>
        <w:pStyle w:val="a7"/>
        <w:numPr>
          <w:ilvl w:val="0"/>
          <w:numId w:val="14"/>
        </w:numPr>
        <w:tabs>
          <w:tab w:val="left" w:pos="8580"/>
        </w:tabs>
        <w:spacing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</w:pPr>
      <w:r w:rsidRPr="00723AC6">
        <w:rPr>
          <w:rFonts w:ascii="Arial" w:eastAsia="Calibri" w:hAnsi="Arial" w:cs="Arial"/>
          <w:b/>
          <w:bCs/>
          <w:color w:val="C00000"/>
          <w:sz w:val="24"/>
          <w:szCs w:val="24"/>
          <w:highlight w:val="yellow"/>
        </w:rPr>
        <w:lastRenderedPageBreak/>
        <w:t xml:space="preserve">Проведение </w:t>
      </w:r>
      <w:r w:rsidR="00EE5B33" w:rsidRPr="00723AC6">
        <w:rPr>
          <w:rFonts w:ascii="Arial" w:eastAsia="Calibri" w:hAnsi="Arial" w:cs="Arial"/>
          <w:b/>
          <w:bCs/>
          <w:color w:val="C00000"/>
          <w:sz w:val="24"/>
          <w:szCs w:val="24"/>
          <w:highlight w:val="yellow"/>
          <w:lang w:val="ky-KG"/>
        </w:rPr>
        <w:t>одно</w:t>
      </w:r>
      <w:proofErr w:type="spellStart"/>
      <w:r w:rsidR="00EE5B33" w:rsidRPr="00723AC6">
        <w:rPr>
          <w:rFonts w:ascii="Arial" w:eastAsia="Calibri" w:hAnsi="Arial" w:cs="Arial"/>
          <w:b/>
          <w:bCs/>
          <w:color w:val="C00000"/>
          <w:sz w:val="24"/>
          <w:szCs w:val="24"/>
          <w:highlight w:val="yellow"/>
        </w:rPr>
        <w:t>дневн</w:t>
      </w:r>
      <w:proofErr w:type="spellEnd"/>
      <w:r w:rsidR="00EE5B33" w:rsidRPr="00723AC6">
        <w:rPr>
          <w:rFonts w:ascii="Arial" w:eastAsia="Calibri" w:hAnsi="Arial" w:cs="Arial"/>
          <w:b/>
          <w:bCs/>
          <w:color w:val="C00000"/>
          <w:sz w:val="24"/>
          <w:szCs w:val="24"/>
          <w:highlight w:val="yellow"/>
          <w:lang w:val="ky-KG"/>
        </w:rPr>
        <w:t>ого</w:t>
      </w:r>
      <w:r w:rsidR="00EE5B33" w:rsidRPr="00723AC6">
        <w:rPr>
          <w:rFonts w:ascii="Arial" w:eastAsia="Calibri" w:hAnsi="Arial" w:cs="Arial"/>
          <w:b/>
          <w:bCs/>
          <w:color w:val="C00000"/>
          <w:sz w:val="24"/>
          <w:szCs w:val="24"/>
          <w:highlight w:val="yellow"/>
        </w:rPr>
        <w:t xml:space="preserve"> тренинг</w:t>
      </w:r>
      <w:r w:rsidR="00EE5B33" w:rsidRPr="00723AC6">
        <w:rPr>
          <w:rFonts w:ascii="Arial" w:eastAsia="Calibri" w:hAnsi="Arial" w:cs="Arial"/>
          <w:b/>
          <w:bCs/>
          <w:color w:val="C00000"/>
          <w:sz w:val="24"/>
          <w:szCs w:val="24"/>
          <w:highlight w:val="yellow"/>
          <w:lang w:val="ky-KG"/>
        </w:rPr>
        <w:t>а</w:t>
      </w:r>
      <w:r w:rsidR="00EE5B33" w:rsidRPr="00723AC6">
        <w:rPr>
          <w:rFonts w:ascii="Arial" w:eastAsia="Calibri" w:hAnsi="Arial" w:cs="Arial"/>
          <w:b/>
          <w:bCs/>
          <w:color w:val="C00000"/>
          <w:sz w:val="24"/>
          <w:szCs w:val="24"/>
          <w:highlight w:val="yellow"/>
        </w:rPr>
        <w:t xml:space="preserve"> </w:t>
      </w:r>
      <w:r w:rsidRPr="00723AC6">
        <w:rPr>
          <w:rFonts w:ascii="Arial" w:eastAsia="Calibri" w:hAnsi="Arial" w:cs="Arial"/>
          <w:b/>
          <w:bCs/>
          <w:color w:val="C00000"/>
          <w:sz w:val="24"/>
          <w:szCs w:val="24"/>
          <w:highlight w:val="yellow"/>
        </w:rPr>
        <w:t xml:space="preserve">для </w:t>
      </w:r>
      <w:r w:rsidR="00EE5B33" w:rsidRPr="00723AC6">
        <w:rPr>
          <w:rFonts w:ascii="Arial" w:eastAsia="Calibri" w:hAnsi="Arial" w:cs="Arial"/>
          <w:b/>
          <w:bCs/>
          <w:color w:val="C00000"/>
          <w:sz w:val="24"/>
          <w:szCs w:val="24"/>
          <w:highlight w:val="yellow"/>
          <w:lang w:val="ky-KG"/>
        </w:rPr>
        <w:t>специалистов</w:t>
      </w:r>
      <w:r w:rsidR="00EE5B33" w:rsidRPr="00723AC6">
        <w:rPr>
          <w:rFonts w:ascii="Arial" w:eastAsia="Calibri" w:hAnsi="Arial" w:cs="Arial"/>
          <w:b/>
          <w:bCs/>
          <w:color w:val="C00000"/>
          <w:sz w:val="24"/>
          <w:szCs w:val="24"/>
          <w:highlight w:val="yellow"/>
        </w:rPr>
        <w:t xml:space="preserve"> </w:t>
      </w:r>
      <w:r w:rsidRPr="00723AC6">
        <w:rPr>
          <w:rFonts w:ascii="Arial" w:eastAsia="Calibri" w:hAnsi="Arial" w:cs="Arial"/>
          <w:b/>
          <w:bCs/>
          <w:color w:val="C00000"/>
          <w:sz w:val="24"/>
          <w:szCs w:val="24"/>
          <w:highlight w:val="yellow"/>
        </w:rPr>
        <w:t>кабинетов укрепления здоровья</w:t>
      </w:r>
      <w:r w:rsidR="00EE5B33" w:rsidRPr="00723AC6">
        <w:rPr>
          <w:rFonts w:ascii="Arial" w:eastAsia="Calibri" w:hAnsi="Arial" w:cs="Arial"/>
          <w:b/>
          <w:bCs/>
          <w:color w:val="C00000"/>
          <w:sz w:val="24"/>
          <w:szCs w:val="24"/>
          <w:highlight w:val="yellow"/>
          <w:lang w:val="ky-KG"/>
        </w:rPr>
        <w:t>, методистов и мед</w:t>
      </w:r>
      <w:r w:rsidR="00A64232" w:rsidRPr="00723AC6">
        <w:rPr>
          <w:rFonts w:ascii="Arial" w:eastAsia="Calibri" w:hAnsi="Arial" w:cs="Arial"/>
          <w:b/>
          <w:bCs/>
          <w:color w:val="C00000"/>
          <w:sz w:val="24"/>
          <w:szCs w:val="24"/>
          <w:highlight w:val="yellow"/>
          <w:lang w:val="ky-KG"/>
        </w:rPr>
        <w:t>ицинских</w:t>
      </w:r>
      <w:r w:rsidR="00EE5B33" w:rsidRPr="00723AC6">
        <w:rPr>
          <w:rFonts w:ascii="Arial" w:eastAsia="Calibri" w:hAnsi="Arial" w:cs="Arial"/>
          <w:b/>
          <w:bCs/>
          <w:color w:val="C00000"/>
          <w:sz w:val="24"/>
          <w:szCs w:val="24"/>
          <w:highlight w:val="yellow"/>
          <w:lang w:val="ky-KG"/>
        </w:rPr>
        <w:t xml:space="preserve"> работников</w:t>
      </w:r>
      <w:r w:rsidRPr="00723AC6">
        <w:rPr>
          <w:rFonts w:ascii="Arial" w:eastAsia="Calibri" w:hAnsi="Arial" w:cs="Arial"/>
          <w:b/>
          <w:bCs/>
          <w:color w:val="C00000"/>
          <w:sz w:val="24"/>
          <w:szCs w:val="24"/>
          <w:highlight w:val="yellow"/>
        </w:rPr>
        <w:t xml:space="preserve"> дошкольных учреждений согласно разработанному методическому руководству культурно- гигиенических навыков</w:t>
      </w:r>
      <w:r w:rsidRPr="00723AC6">
        <w:rPr>
          <w:rFonts w:ascii="Arial" w:eastAsia="Calibri" w:hAnsi="Arial" w:cs="Arial"/>
          <w:b/>
          <w:bCs/>
          <w:color w:val="C00000"/>
          <w:sz w:val="24"/>
          <w:szCs w:val="24"/>
        </w:rPr>
        <w:t xml:space="preserve"> у детей дошкольного возраста </w:t>
      </w:r>
      <w:hyperlink r:id="rId9" w:history="1">
        <w:r w:rsidRPr="00723AC6">
          <w:rPr>
            <w:rStyle w:val="af2"/>
            <w:rFonts w:ascii="Arial" w:eastAsia="Calibri" w:hAnsi="Arial" w:cs="Arial"/>
            <w:sz w:val="24"/>
            <w:szCs w:val="24"/>
          </w:rPr>
          <w:t>https://drive.google.com/drive/folders/1usfDzlxINFHoRhDZfRHVT2nhLcg0jfgi</w:t>
        </w:r>
      </w:hyperlink>
      <w:r w:rsidRPr="00723AC6">
        <w:rPr>
          <w:rFonts w:ascii="Arial" w:eastAsia="Calibri" w:hAnsi="Arial" w:cs="Arial"/>
          <w:sz w:val="24"/>
          <w:szCs w:val="24"/>
        </w:rPr>
        <w:t>.</w:t>
      </w:r>
    </w:p>
    <w:tbl>
      <w:tblPr>
        <w:tblW w:w="13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1573"/>
        <w:gridCol w:w="2453"/>
        <w:gridCol w:w="1620"/>
        <w:gridCol w:w="1559"/>
        <w:gridCol w:w="1775"/>
        <w:gridCol w:w="1634"/>
      </w:tblGrid>
      <w:tr w:rsidR="00940CCF" w:rsidRPr="00723AC6" w14:paraId="4E54FAFD" w14:textId="77777777" w:rsidTr="00892FB6">
        <w:trPr>
          <w:trHeight w:val="773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50924A9B" w14:textId="77777777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Активности 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17450356" w14:textId="5200BADE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hAnsi="Arial" w:cs="Arial"/>
                <w:color w:val="FFFFFF" w:themeColor="background1"/>
                <w:sz w:val="24"/>
                <w:szCs w:val="24"/>
                <w:lang w:val="ky-KG"/>
              </w:rPr>
              <w:t>Количество дней</w:t>
            </w:r>
            <w:r w:rsidRPr="00723A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3976AB78" w14:textId="77777777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Участники  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189CDE08" w14:textId="77777777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highlight w:val="yellow"/>
              </w:rPr>
            </w:pPr>
            <w:r w:rsidRPr="00723AC6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54FE9EAA" w14:textId="77777777" w:rsidR="00940CCF" w:rsidRPr="00723AC6" w:rsidRDefault="00940CCF" w:rsidP="00BA7A29">
            <w:pPr>
              <w:spacing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Место проведения</w:t>
            </w: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4719BDB8" w14:textId="77777777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 xml:space="preserve"> Даты начала </w:t>
            </w:r>
            <w:proofErr w:type="gramStart"/>
            <w:r w:rsidRPr="00723AC6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и  завершения</w:t>
            </w:r>
            <w:proofErr w:type="gramEnd"/>
            <w:r w:rsidRPr="00723AC6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41900D24" w14:textId="77777777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 xml:space="preserve">примечание </w:t>
            </w:r>
          </w:p>
        </w:tc>
      </w:tr>
      <w:tr w:rsidR="00940CCF" w:rsidRPr="00723AC6" w14:paraId="095BA9EB" w14:textId="77777777" w:rsidTr="00892FB6">
        <w:trPr>
          <w:trHeight w:val="773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2D9EBE" w14:textId="05DF1F87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3AC6">
              <w:rPr>
                <w:rFonts w:ascii="Arial" w:hAnsi="Arial" w:cs="Arial"/>
                <w:sz w:val="24"/>
                <w:szCs w:val="24"/>
              </w:rPr>
              <w:t xml:space="preserve">Подготовка </w:t>
            </w: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по проведению тренингов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2FA8E7" w14:textId="74943053" w:rsidR="00940CCF" w:rsidRPr="00723AC6" w:rsidRDefault="00940CCF" w:rsidP="00BA7A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1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4C0AE" w14:textId="77777777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0C4BB" w14:textId="77777777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F7F488" w14:textId="77777777" w:rsidR="00940CCF" w:rsidRPr="00723AC6" w:rsidRDefault="00940CCF" w:rsidP="00BA7A2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6CBA88" w14:textId="77777777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CC4ED" w14:textId="744C6C0F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  <w:t>Два тренера</w:t>
            </w:r>
          </w:p>
        </w:tc>
      </w:tr>
      <w:tr w:rsidR="00940CCF" w:rsidRPr="00723AC6" w14:paraId="0F746894" w14:textId="77777777" w:rsidTr="00892FB6">
        <w:trPr>
          <w:trHeight w:val="683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24C8D" w14:textId="02DC776E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Организация и проведение тренингов</w:t>
            </w:r>
            <w:r w:rsidRPr="00723AC6">
              <w:rPr>
                <w:rFonts w:ascii="Arial" w:hAnsi="Arial" w:cs="Arial"/>
                <w:sz w:val="24"/>
                <w:szCs w:val="24"/>
              </w:rPr>
              <w:t xml:space="preserve"> в Нарын</w:t>
            </w: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ской области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F8F32" w14:textId="4EBBDC2C" w:rsidR="00940CCF" w:rsidRPr="00723AC6" w:rsidRDefault="00940CCF" w:rsidP="00BA7A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1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789EB" w14:textId="5AB2F5E2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723AC6">
              <w:rPr>
                <w:rFonts w:ascii="Arial" w:hAnsi="Arial" w:cs="Arial"/>
                <w:sz w:val="24"/>
                <w:szCs w:val="24"/>
              </w:rPr>
              <w:t>Обл</w:t>
            </w:r>
            <w:proofErr w:type="spellEnd"/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астные и районные специалисты КУЗ, представители СКЗ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2C99F" w14:textId="2166CF12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yellow"/>
                <w:lang w:val="ky-KG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yellow"/>
                <w:lang w:val="ky-KG"/>
              </w:rPr>
              <w:t>До 25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506798" w14:textId="77777777" w:rsidR="00940CCF" w:rsidRPr="00723AC6" w:rsidRDefault="00940CCF" w:rsidP="00BA7A2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23AC6">
              <w:rPr>
                <w:rFonts w:ascii="Arial" w:eastAsia="Times New Roman" w:hAnsi="Arial" w:cs="Arial"/>
                <w:sz w:val="24"/>
                <w:szCs w:val="24"/>
              </w:rPr>
              <w:t>с.Баетово</w:t>
            </w:r>
            <w:proofErr w:type="spellEnd"/>
            <w:r w:rsidRPr="00723AC6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305DBD04" w14:textId="7FD7B0E7" w:rsidR="00940CCF" w:rsidRPr="00723AC6" w:rsidRDefault="00940CCF" w:rsidP="00BA7A2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23AC6">
              <w:rPr>
                <w:rFonts w:ascii="Arial" w:eastAsia="Times New Roman" w:hAnsi="Arial" w:cs="Arial"/>
                <w:sz w:val="24"/>
                <w:szCs w:val="24"/>
              </w:rPr>
              <w:t>с.Ат-Башы</w:t>
            </w:r>
            <w:proofErr w:type="spellEnd"/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291DCB" w14:textId="5A0D0295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eastAsia="Times New Roman" w:hAnsi="Arial" w:cs="Arial"/>
                <w:sz w:val="24"/>
                <w:szCs w:val="24"/>
                <w:lang w:val="ky-KG"/>
              </w:rPr>
              <w:t>сентябрь 2025 г.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8B855" w14:textId="47F6702C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  <w:t>Два тренера</w:t>
            </w:r>
          </w:p>
        </w:tc>
      </w:tr>
      <w:tr w:rsidR="00940CCF" w:rsidRPr="00723AC6" w14:paraId="2B8C946E" w14:textId="77777777" w:rsidTr="00892FB6">
        <w:trPr>
          <w:trHeight w:val="698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DCA51E" w14:textId="3A324796" w:rsidR="00940CCF" w:rsidRPr="00723AC6" w:rsidRDefault="00940CCF" w:rsidP="007D4E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Организация и проведение тренингов</w:t>
            </w:r>
            <w:r w:rsidRPr="00723AC6">
              <w:rPr>
                <w:rFonts w:ascii="Arial" w:hAnsi="Arial" w:cs="Arial"/>
                <w:sz w:val="24"/>
                <w:szCs w:val="24"/>
              </w:rPr>
              <w:t xml:space="preserve"> в </w:t>
            </w: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Ошской области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B7684F" w14:textId="56DE20AD" w:rsidR="00940CCF" w:rsidRPr="00723AC6" w:rsidRDefault="00940CCF" w:rsidP="00BA7A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1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C9E87" w14:textId="4EAE59A1" w:rsidR="00940CCF" w:rsidRPr="00723AC6" w:rsidRDefault="00940CCF" w:rsidP="007D4E6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723AC6">
              <w:rPr>
                <w:rFonts w:ascii="Arial" w:hAnsi="Arial" w:cs="Arial"/>
                <w:sz w:val="24"/>
                <w:szCs w:val="24"/>
              </w:rPr>
              <w:t>Обл</w:t>
            </w:r>
            <w:proofErr w:type="spellEnd"/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астные и районные специалисты КУЗ, представители СКЗ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0A910F" w14:textId="439C5FD2" w:rsidR="00940CCF" w:rsidRPr="00723AC6" w:rsidRDefault="00940CCF" w:rsidP="007D4E6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yellow"/>
                <w:lang w:val="ky-KG"/>
              </w:rPr>
              <w:t xml:space="preserve">До </w:t>
            </w: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  <w:t>25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6BDB7F" w14:textId="088B2254" w:rsidR="00940CCF" w:rsidRPr="00723AC6" w:rsidRDefault="00940CCF" w:rsidP="007D4E6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23AC6">
              <w:rPr>
                <w:rFonts w:ascii="Arial" w:eastAsia="Times New Roman" w:hAnsi="Arial" w:cs="Arial"/>
                <w:sz w:val="24"/>
                <w:szCs w:val="24"/>
              </w:rPr>
              <w:t>с.Кара-Кулжа</w:t>
            </w:r>
            <w:proofErr w:type="spellEnd"/>
            <w:r w:rsidRPr="00723AC6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Pr="00723AC6">
              <w:rPr>
                <w:rFonts w:ascii="Arial" w:eastAsia="Times New Roman" w:hAnsi="Arial" w:cs="Arial"/>
                <w:sz w:val="24"/>
                <w:szCs w:val="24"/>
              </w:rPr>
              <w:t>г.Дароот-</w:t>
            </w:r>
            <w:proofErr w:type="gramStart"/>
            <w:r w:rsidRPr="00723AC6">
              <w:rPr>
                <w:rFonts w:ascii="Arial" w:eastAsia="Times New Roman" w:hAnsi="Arial" w:cs="Arial"/>
                <w:sz w:val="24"/>
                <w:szCs w:val="24"/>
              </w:rPr>
              <w:t>Коргон,с.Гулчо</w:t>
            </w:r>
            <w:proofErr w:type="spellEnd"/>
            <w:proofErr w:type="gramEnd"/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051F5" w14:textId="3DDAD080" w:rsidR="00940CCF" w:rsidRPr="00723AC6" w:rsidRDefault="00940CCF" w:rsidP="007D4E6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AC6">
              <w:rPr>
                <w:rFonts w:ascii="Arial" w:eastAsia="Times New Roman" w:hAnsi="Arial" w:cs="Arial"/>
                <w:sz w:val="24"/>
                <w:szCs w:val="24"/>
                <w:lang w:val="ky-KG"/>
              </w:rPr>
              <w:t>сентябрь 2025 г.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4EE09" w14:textId="543A28A4" w:rsidR="00940CCF" w:rsidRPr="00723AC6" w:rsidRDefault="00940CCF" w:rsidP="007D4E65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  <w:t>Два тренера</w:t>
            </w:r>
          </w:p>
        </w:tc>
      </w:tr>
      <w:tr w:rsidR="00940CCF" w:rsidRPr="00723AC6" w14:paraId="0B7BFC46" w14:textId="77777777" w:rsidTr="00892FB6">
        <w:trPr>
          <w:trHeight w:val="698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F6AF3B" w14:textId="1177CBFD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Подготовка отчета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D2687" w14:textId="287C2D04" w:rsidR="00940CCF" w:rsidRPr="00723AC6" w:rsidRDefault="00940CCF" w:rsidP="00BA7A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1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4E9F3D" w14:textId="77777777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FE077" w14:textId="77777777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yellow"/>
                <w:lang w:val="ky-KG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3386F" w14:textId="77777777" w:rsidR="00940CCF" w:rsidRPr="00723AC6" w:rsidRDefault="00940CCF" w:rsidP="002E693D">
            <w:pPr>
              <w:spacing w:line="240" w:lineRule="auto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</w:pP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8AFE6" w14:textId="2D70EDCB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eastAsia="Times New Roman" w:hAnsi="Arial" w:cs="Arial"/>
                <w:sz w:val="24"/>
                <w:szCs w:val="24"/>
                <w:lang w:val="ky-KG"/>
              </w:rPr>
              <w:t>сентябрь 2025 г.</w:t>
            </w: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B0DF86" w14:textId="1D915E70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  <w:t>Два тренера</w:t>
            </w:r>
          </w:p>
        </w:tc>
      </w:tr>
      <w:tr w:rsidR="00940CCF" w:rsidRPr="00723AC6" w14:paraId="17501E95" w14:textId="77777777" w:rsidTr="00892FB6">
        <w:trPr>
          <w:trHeight w:val="698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4B270C8A" w14:textId="6261A9E5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Тотал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3418D609" w14:textId="2EA1494F" w:rsidR="00940CCF" w:rsidRPr="00723AC6" w:rsidRDefault="00940CCF" w:rsidP="00BA7A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4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724C70B6" w14:textId="77777777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798CF1BF" w14:textId="77777777" w:rsidR="00940CCF" w:rsidRPr="00723AC6" w:rsidRDefault="00940CCF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2F232180" w14:textId="77777777" w:rsidR="00940CCF" w:rsidRPr="00723AC6" w:rsidRDefault="00940CCF" w:rsidP="00BA7A2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71C901BD" w14:textId="77777777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</w:tcPr>
          <w:p w14:paraId="4754B27C" w14:textId="77777777" w:rsidR="00940CCF" w:rsidRPr="00723AC6" w:rsidRDefault="00940CCF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1DC7EE9B" w14:textId="47347CE8" w:rsidR="00F801CB" w:rsidRPr="00723AC6" w:rsidRDefault="00F801CB" w:rsidP="00F801CB">
      <w:pPr>
        <w:pStyle w:val="a7"/>
        <w:tabs>
          <w:tab w:val="left" w:pos="8580"/>
        </w:tabs>
        <w:spacing w:line="240" w:lineRule="auto"/>
        <w:jc w:val="both"/>
        <w:rPr>
          <w:rFonts w:ascii="Arial" w:eastAsia="Calibri" w:hAnsi="Arial" w:cs="Arial"/>
          <w:b/>
          <w:bCs/>
          <w:color w:val="C00000"/>
          <w:sz w:val="24"/>
          <w:szCs w:val="24"/>
        </w:rPr>
      </w:pPr>
    </w:p>
    <w:p w14:paraId="43A89A4F" w14:textId="3634B439" w:rsidR="00F801CB" w:rsidRPr="00723AC6" w:rsidRDefault="00F801CB" w:rsidP="00F801CB">
      <w:pPr>
        <w:pStyle w:val="a7"/>
        <w:tabs>
          <w:tab w:val="left" w:pos="8580"/>
        </w:tabs>
        <w:spacing w:line="240" w:lineRule="auto"/>
        <w:jc w:val="both"/>
        <w:rPr>
          <w:rFonts w:ascii="Arial" w:eastAsia="Calibri" w:hAnsi="Arial" w:cs="Arial"/>
          <w:b/>
          <w:bCs/>
          <w:color w:val="C00000"/>
          <w:sz w:val="24"/>
          <w:szCs w:val="24"/>
        </w:rPr>
      </w:pPr>
    </w:p>
    <w:p w14:paraId="1EF2BB49" w14:textId="77777777" w:rsidR="00F801CB" w:rsidRPr="00723AC6" w:rsidRDefault="00F801CB" w:rsidP="00F801CB">
      <w:pPr>
        <w:pStyle w:val="a7"/>
        <w:tabs>
          <w:tab w:val="left" w:pos="8580"/>
        </w:tabs>
        <w:spacing w:line="240" w:lineRule="auto"/>
        <w:jc w:val="both"/>
        <w:rPr>
          <w:rFonts w:ascii="Arial" w:eastAsia="Calibri" w:hAnsi="Arial" w:cs="Arial"/>
          <w:b/>
          <w:bCs/>
          <w:color w:val="C00000"/>
          <w:sz w:val="24"/>
          <w:szCs w:val="24"/>
        </w:rPr>
      </w:pPr>
    </w:p>
    <w:p w14:paraId="5D380F1E" w14:textId="51936DDB" w:rsidR="00F801CB" w:rsidRPr="00723AC6" w:rsidRDefault="00F801CB" w:rsidP="00F801CB">
      <w:pPr>
        <w:pStyle w:val="a7"/>
        <w:tabs>
          <w:tab w:val="left" w:pos="8580"/>
        </w:tabs>
        <w:spacing w:line="240" w:lineRule="auto"/>
        <w:jc w:val="both"/>
        <w:rPr>
          <w:rFonts w:ascii="Arial" w:eastAsia="Calibri" w:hAnsi="Arial" w:cs="Arial"/>
          <w:b/>
          <w:bCs/>
          <w:color w:val="C00000"/>
          <w:sz w:val="24"/>
          <w:szCs w:val="24"/>
        </w:rPr>
      </w:pPr>
    </w:p>
    <w:p w14:paraId="1FEA39D6" w14:textId="77B980F5" w:rsidR="008E5AD8" w:rsidRPr="00723AC6" w:rsidRDefault="008E5AD8" w:rsidP="00F801CB">
      <w:pPr>
        <w:pStyle w:val="a7"/>
        <w:tabs>
          <w:tab w:val="left" w:pos="8580"/>
        </w:tabs>
        <w:spacing w:line="240" w:lineRule="auto"/>
        <w:jc w:val="both"/>
        <w:rPr>
          <w:rFonts w:ascii="Arial" w:eastAsia="Calibri" w:hAnsi="Arial" w:cs="Arial"/>
          <w:b/>
          <w:bCs/>
          <w:color w:val="C00000"/>
          <w:sz w:val="24"/>
          <w:szCs w:val="24"/>
        </w:rPr>
      </w:pPr>
    </w:p>
    <w:p w14:paraId="22953C61" w14:textId="523A1500" w:rsidR="008E5AD8" w:rsidRPr="00723AC6" w:rsidRDefault="008E5AD8" w:rsidP="00F801CB">
      <w:pPr>
        <w:pStyle w:val="a7"/>
        <w:tabs>
          <w:tab w:val="left" w:pos="8580"/>
        </w:tabs>
        <w:spacing w:line="240" w:lineRule="auto"/>
        <w:jc w:val="both"/>
        <w:rPr>
          <w:rFonts w:ascii="Arial" w:eastAsia="Calibri" w:hAnsi="Arial" w:cs="Arial"/>
          <w:b/>
          <w:bCs/>
          <w:color w:val="C00000"/>
          <w:sz w:val="24"/>
          <w:szCs w:val="24"/>
        </w:rPr>
      </w:pPr>
    </w:p>
    <w:p w14:paraId="0486791B" w14:textId="0A23EC9F" w:rsidR="0085398F" w:rsidRPr="00723AC6" w:rsidRDefault="002B4D57" w:rsidP="00BA7A29">
      <w:pPr>
        <w:pStyle w:val="a7"/>
        <w:numPr>
          <w:ilvl w:val="0"/>
          <w:numId w:val="14"/>
        </w:numPr>
        <w:tabs>
          <w:tab w:val="left" w:pos="8580"/>
        </w:tabs>
        <w:spacing w:line="240" w:lineRule="auto"/>
        <w:jc w:val="both"/>
        <w:rPr>
          <w:rFonts w:ascii="Arial" w:eastAsia="Calibri" w:hAnsi="Arial" w:cs="Arial"/>
          <w:b/>
          <w:bCs/>
          <w:color w:val="C00000"/>
          <w:sz w:val="24"/>
          <w:szCs w:val="24"/>
        </w:rPr>
      </w:pPr>
      <w:r w:rsidRPr="00723AC6">
        <w:rPr>
          <w:rFonts w:ascii="Arial" w:eastAsia="Calibri" w:hAnsi="Arial" w:cs="Arial"/>
          <w:b/>
          <w:bCs/>
          <w:color w:val="C00000"/>
          <w:sz w:val="24"/>
          <w:szCs w:val="24"/>
        </w:rPr>
        <w:lastRenderedPageBreak/>
        <w:t xml:space="preserve">Разработка </w:t>
      </w:r>
      <w:r w:rsidR="00751A1C" w:rsidRPr="00723AC6">
        <w:rPr>
          <w:rFonts w:ascii="Arial" w:eastAsia="Calibri" w:hAnsi="Arial" w:cs="Arial"/>
          <w:b/>
          <w:bCs/>
          <w:color w:val="C00000"/>
          <w:sz w:val="24"/>
          <w:szCs w:val="24"/>
          <w:lang w:val="ky-KG"/>
        </w:rPr>
        <w:t xml:space="preserve">информационно-обучающих </w:t>
      </w:r>
      <w:r w:rsidRPr="00723AC6">
        <w:rPr>
          <w:rFonts w:ascii="Arial" w:eastAsia="Calibri" w:hAnsi="Arial" w:cs="Arial"/>
          <w:b/>
          <w:bCs/>
          <w:color w:val="C00000"/>
          <w:sz w:val="24"/>
          <w:szCs w:val="24"/>
        </w:rPr>
        <w:t>материалов для продвижения здоровья и благополучия подростков</w:t>
      </w:r>
    </w:p>
    <w:tbl>
      <w:tblPr>
        <w:tblW w:w="13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8"/>
        <w:gridCol w:w="1573"/>
        <w:gridCol w:w="2453"/>
        <w:gridCol w:w="1620"/>
        <w:gridCol w:w="1701"/>
        <w:gridCol w:w="1659"/>
        <w:gridCol w:w="1750"/>
      </w:tblGrid>
      <w:tr w:rsidR="00FC7C92" w:rsidRPr="00723AC6" w14:paraId="53BE9041" w14:textId="77777777" w:rsidTr="00892FB6">
        <w:trPr>
          <w:trHeight w:val="773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6F8BE903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Активности 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65771BD0" w14:textId="35F10EB3" w:rsidR="00FC7C92" w:rsidRPr="00723AC6" w:rsidRDefault="00FC7C92" w:rsidP="00BA7A2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hAnsi="Arial" w:cs="Arial"/>
                <w:color w:val="FFFFFF" w:themeColor="background1"/>
                <w:sz w:val="24"/>
                <w:szCs w:val="24"/>
                <w:lang w:val="ky-KG"/>
              </w:rPr>
              <w:t>Количество дней</w:t>
            </w:r>
            <w:r w:rsidRPr="00723A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432E2F5D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Участники  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5DDBDA60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highlight w:val="yellow"/>
              </w:rPr>
            </w:pPr>
            <w:r w:rsidRPr="00723AC6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56557BAD" w14:textId="77777777" w:rsidR="00FC7C92" w:rsidRPr="00723AC6" w:rsidRDefault="00FC7C92" w:rsidP="00BA7A29">
            <w:pPr>
              <w:spacing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Место проведения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28767DC8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 xml:space="preserve"> Даты начала </w:t>
            </w:r>
            <w:proofErr w:type="gramStart"/>
            <w:r w:rsidRPr="00723AC6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и  завершения</w:t>
            </w:r>
            <w:proofErr w:type="gramEnd"/>
            <w:r w:rsidRPr="00723AC6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64C424A4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 xml:space="preserve">примечание </w:t>
            </w:r>
          </w:p>
        </w:tc>
      </w:tr>
      <w:tr w:rsidR="00FC7C92" w:rsidRPr="00723AC6" w14:paraId="4C1A9DF2" w14:textId="77777777" w:rsidTr="00892FB6">
        <w:trPr>
          <w:trHeight w:val="773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0DDF0" w14:textId="2DC0516F" w:rsidR="00FC7C92" w:rsidRPr="00723AC6" w:rsidRDefault="00FC7C92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3AC6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Разработка и утверждение в РК </w:t>
            </w:r>
            <w:proofErr w:type="spellStart"/>
            <w:r w:rsidRPr="00723AC6">
              <w:rPr>
                <w:rFonts w:ascii="Arial" w:hAnsi="Arial" w:cs="Arial"/>
                <w:color w:val="000000"/>
                <w:sz w:val="24"/>
                <w:szCs w:val="24"/>
              </w:rPr>
              <w:t>РЦУЗиМК</w:t>
            </w:r>
            <w:proofErr w:type="spellEnd"/>
            <w:r w:rsidRPr="00723AC6">
              <w:rPr>
                <w:rFonts w:ascii="Arial" w:hAnsi="Arial" w:cs="Arial"/>
                <w:color w:val="000000"/>
                <w:sz w:val="24"/>
                <w:szCs w:val="24"/>
              </w:rPr>
              <w:t xml:space="preserve"> МЗ КР ИОМ материалов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3F0F3D" w14:textId="7F6B5B2A" w:rsidR="00FC7C92" w:rsidRPr="00723AC6" w:rsidRDefault="00FC7C92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4971E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61889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383A47" w14:textId="77777777" w:rsidR="00FC7C92" w:rsidRPr="00723AC6" w:rsidRDefault="00FC7C92" w:rsidP="00BA7A2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08F08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1C0C8F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FC7C92" w:rsidRPr="00723AC6" w14:paraId="140D65D7" w14:textId="77777777" w:rsidTr="00892FB6">
        <w:trPr>
          <w:trHeight w:val="698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A0686A" w14:textId="7A8E8D4E" w:rsidR="00FC7C92" w:rsidRPr="00723AC6" w:rsidRDefault="00FC7C92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2 вида листовок (сценарий, дизайн, перевод на кырг.ирусс.зыки)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26E2A" w14:textId="512A3F28" w:rsidR="00FC7C92" w:rsidRPr="00723AC6" w:rsidRDefault="00FC7C92" w:rsidP="00201C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3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0BC1F" w14:textId="644C55D3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  <w:t>Разработчики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CD9D65" w14:textId="03E16CE2" w:rsidR="00FC7C92" w:rsidRPr="00723AC6" w:rsidRDefault="00FC7C92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yellow"/>
                <w:lang w:val="ky-KG"/>
              </w:rPr>
              <w:t>Охват до 5000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1C0501" w14:textId="31574E04" w:rsidR="00FC7C92" w:rsidRPr="00723AC6" w:rsidRDefault="00FC7C92" w:rsidP="00BA7A2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AC6">
              <w:rPr>
                <w:rFonts w:ascii="Arial" w:eastAsia="Times New Roman" w:hAnsi="Arial" w:cs="Arial"/>
                <w:sz w:val="24"/>
                <w:szCs w:val="24"/>
                <w:lang w:val="ky-KG"/>
              </w:rPr>
              <w:t>В пилотных районах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F8E4FC" w14:textId="4802C8C8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AC6">
              <w:rPr>
                <w:rFonts w:ascii="Arial" w:eastAsia="Times New Roman" w:hAnsi="Arial" w:cs="Arial"/>
                <w:sz w:val="24"/>
                <w:szCs w:val="24"/>
                <w:lang w:val="ky-KG"/>
              </w:rPr>
              <w:t>С 15 апреля по 30 ноября 2025г.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5676B" w14:textId="74B261D3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Два специалиста</w:t>
            </w:r>
          </w:p>
        </w:tc>
      </w:tr>
      <w:tr w:rsidR="00FC7C92" w:rsidRPr="00723AC6" w14:paraId="1E8A87A1" w14:textId="77777777" w:rsidTr="00892FB6">
        <w:trPr>
          <w:trHeight w:val="698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8A725" w14:textId="16A1F7BD" w:rsidR="00FC7C92" w:rsidRPr="00723AC6" w:rsidRDefault="00FC7C92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8 видеорилсов для социальных сетей (сценарий, монтаж,анимация, дизайн, перевод на кырг.и русс языки)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11F91" w14:textId="5D1EBA97" w:rsidR="00FC7C92" w:rsidRPr="00723AC6" w:rsidRDefault="00FC7C92" w:rsidP="00201C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15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3DF1A" w14:textId="19C148B5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  <w:t>Разработчики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2B65F" w14:textId="772FB823" w:rsidR="00FC7C92" w:rsidRPr="00723AC6" w:rsidRDefault="00FC7C92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yellow"/>
                <w:lang w:val="ky-KG"/>
              </w:rPr>
              <w:t>Охват до 5000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EB30C2" w14:textId="30E3F4AE" w:rsidR="00FC7C92" w:rsidRPr="00723AC6" w:rsidRDefault="00FC7C92" w:rsidP="00BA7A2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AC6">
              <w:rPr>
                <w:rFonts w:ascii="Arial" w:eastAsia="Times New Roman" w:hAnsi="Arial" w:cs="Arial"/>
                <w:sz w:val="24"/>
                <w:szCs w:val="24"/>
                <w:lang w:val="ky-KG"/>
              </w:rPr>
              <w:t>В пилотных районах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A3894" w14:textId="3C8F2BF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AC6">
              <w:rPr>
                <w:rFonts w:ascii="Arial" w:eastAsia="Times New Roman" w:hAnsi="Arial" w:cs="Arial"/>
                <w:sz w:val="24"/>
                <w:szCs w:val="24"/>
                <w:lang w:val="ky-KG"/>
              </w:rPr>
              <w:t>С 15 апреля по 30 ноября 2025г.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193EC8" w14:textId="7A5FD0D6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Два специалиста</w:t>
            </w:r>
          </w:p>
        </w:tc>
      </w:tr>
      <w:tr w:rsidR="00FC7C92" w:rsidRPr="00723AC6" w14:paraId="0B243BFC" w14:textId="77777777" w:rsidTr="00892FB6">
        <w:trPr>
          <w:trHeight w:val="683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D61B12" w14:textId="477B745A" w:rsidR="00FC7C92" w:rsidRPr="00723AC6" w:rsidRDefault="00FC7C92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Таргет 4 раза до ноября 2025 г.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D9638C" w14:textId="5758CB16" w:rsidR="00FC7C92" w:rsidRPr="00723AC6" w:rsidRDefault="00FC7C92" w:rsidP="00201C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2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4DFF1E" w14:textId="2AD6A824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  <w:t>Разработчики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0F299" w14:textId="551CE031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yellow"/>
                <w:lang w:val="ky-KG"/>
              </w:rPr>
              <w:t>Охват до 5000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7A31C" w14:textId="6D544E77" w:rsidR="00FC7C92" w:rsidRPr="00723AC6" w:rsidRDefault="00FC7C92" w:rsidP="00BA7A2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AC6">
              <w:rPr>
                <w:rFonts w:ascii="Arial" w:eastAsia="Times New Roman" w:hAnsi="Arial" w:cs="Arial"/>
                <w:sz w:val="24"/>
                <w:szCs w:val="24"/>
                <w:lang w:val="ky-KG"/>
              </w:rPr>
              <w:t>В пилотных районах</w:t>
            </w: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9469B" w14:textId="30286E42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AC6">
              <w:rPr>
                <w:rFonts w:ascii="Arial" w:eastAsia="Times New Roman" w:hAnsi="Arial" w:cs="Arial"/>
                <w:sz w:val="24"/>
                <w:szCs w:val="24"/>
                <w:lang w:val="ky-KG"/>
              </w:rPr>
              <w:t>С 15 апреля по 30 ноября 2025г.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6958F" w14:textId="278BC295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Два специалиста</w:t>
            </w:r>
          </w:p>
        </w:tc>
      </w:tr>
      <w:tr w:rsidR="00FC7C92" w:rsidRPr="00723AC6" w14:paraId="1CA850E7" w14:textId="77777777" w:rsidTr="00892FB6">
        <w:trPr>
          <w:trHeight w:val="832"/>
        </w:trPr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081DEC65" w14:textId="03D1D3F5" w:rsidR="00FC7C92" w:rsidRPr="00723AC6" w:rsidRDefault="00FC7C92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Тотал:</w:t>
            </w:r>
          </w:p>
        </w:tc>
        <w:tc>
          <w:tcPr>
            <w:tcW w:w="1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7F029ADB" w14:textId="1104D861" w:rsidR="00FC7C92" w:rsidRPr="00723AC6" w:rsidRDefault="00FC7C92" w:rsidP="008E5A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AC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51C00B1A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4F76C5B4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1A8B5B64" w14:textId="77777777" w:rsidR="00FC7C92" w:rsidRPr="00723AC6" w:rsidRDefault="00FC7C92" w:rsidP="00BA7A2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6F3DCC5D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</w:tcPr>
          <w:p w14:paraId="30D5FF1A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2693B0A" w14:textId="77777777" w:rsidR="00FC7C92" w:rsidRDefault="00FC7C92" w:rsidP="00FC7C92">
      <w:pPr>
        <w:pStyle w:val="a7"/>
        <w:spacing w:after="0" w:line="240" w:lineRule="auto"/>
        <w:jc w:val="both"/>
        <w:rPr>
          <w:rFonts w:ascii="Arial" w:eastAsia="Calibri" w:hAnsi="Arial" w:cs="Arial"/>
          <w:b/>
          <w:bCs/>
          <w:color w:val="C00000"/>
          <w:sz w:val="24"/>
          <w:szCs w:val="24"/>
        </w:rPr>
      </w:pPr>
    </w:p>
    <w:p w14:paraId="2558B995" w14:textId="77777777" w:rsidR="00FC7C92" w:rsidRDefault="00FC7C92" w:rsidP="00FC7C92">
      <w:pPr>
        <w:pStyle w:val="a7"/>
        <w:spacing w:after="0" w:line="240" w:lineRule="auto"/>
        <w:jc w:val="both"/>
        <w:rPr>
          <w:rFonts w:ascii="Arial" w:eastAsia="Calibri" w:hAnsi="Arial" w:cs="Arial"/>
          <w:b/>
          <w:bCs/>
          <w:color w:val="C00000"/>
          <w:sz w:val="24"/>
          <w:szCs w:val="24"/>
        </w:rPr>
      </w:pPr>
    </w:p>
    <w:p w14:paraId="04651524" w14:textId="77777777" w:rsidR="00FC7C92" w:rsidRDefault="00FC7C92" w:rsidP="00FC7C92">
      <w:pPr>
        <w:pStyle w:val="a7"/>
        <w:spacing w:after="0" w:line="240" w:lineRule="auto"/>
        <w:jc w:val="both"/>
        <w:rPr>
          <w:rFonts w:ascii="Arial" w:eastAsia="Calibri" w:hAnsi="Arial" w:cs="Arial"/>
          <w:b/>
          <w:bCs/>
          <w:color w:val="C00000"/>
          <w:sz w:val="24"/>
          <w:szCs w:val="24"/>
        </w:rPr>
      </w:pPr>
    </w:p>
    <w:p w14:paraId="5CFB6716" w14:textId="77777777" w:rsidR="00FC7C92" w:rsidRDefault="00FC7C92" w:rsidP="00FC7C92">
      <w:pPr>
        <w:pStyle w:val="a7"/>
        <w:spacing w:after="0" w:line="240" w:lineRule="auto"/>
        <w:jc w:val="both"/>
        <w:rPr>
          <w:rFonts w:ascii="Arial" w:eastAsia="Calibri" w:hAnsi="Arial" w:cs="Arial"/>
          <w:b/>
          <w:bCs/>
          <w:color w:val="C00000"/>
          <w:sz w:val="24"/>
          <w:szCs w:val="24"/>
        </w:rPr>
      </w:pPr>
    </w:p>
    <w:p w14:paraId="4E7DA471" w14:textId="77777777" w:rsidR="00FC7C92" w:rsidRDefault="00FC7C92" w:rsidP="00FC7C92">
      <w:pPr>
        <w:pStyle w:val="a7"/>
        <w:spacing w:after="0" w:line="240" w:lineRule="auto"/>
        <w:jc w:val="both"/>
        <w:rPr>
          <w:rFonts w:ascii="Arial" w:eastAsia="Calibri" w:hAnsi="Arial" w:cs="Arial"/>
          <w:b/>
          <w:bCs/>
          <w:color w:val="C00000"/>
          <w:sz w:val="24"/>
          <w:szCs w:val="24"/>
        </w:rPr>
      </w:pPr>
    </w:p>
    <w:p w14:paraId="20E5D76E" w14:textId="77777777" w:rsidR="00FC7C92" w:rsidRDefault="00FC7C92" w:rsidP="00FC7C92">
      <w:pPr>
        <w:pStyle w:val="a7"/>
        <w:spacing w:after="0" w:line="240" w:lineRule="auto"/>
        <w:jc w:val="both"/>
        <w:rPr>
          <w:rFonts w:ascii="Arial" w:eastAsia="Calibri" w:hAnsi="Arial" w:cs="Arial"/>
          <w:b/>
          <w:bCs/>
          <w:color w:val="C00000"/>
          <w:sz w:val="24"/>
          <w:szCs w:val="24"/>
        </w:rPr>
      </w:pPr>
    </w:p>
    <w:p w14:paraId="51F42A97" w14:textId="216ED5A5" w:rsidR="002B4D57" w:rsidRPr="00723AC6" w:rsidRDefault="002B4D57" w:rsidP="00BA7A29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b/>
          <w:bCs/>
          <w:color w:val="C00000"/>
          <w:sz w:val="24"/>
          <w:szCs w:val="24"/>
        </w:rPr>
      </w:pPr>
      <w:r w:rsidRPr="00723AC6">
        <w:rPr>
          <w:rFonts w:ascii="Arial" w:eastAsia="Calibri" w:hAnsi="Arial" w:cs="Arial"/>
          <w:b/>
          <w:bCs/>
          <w:color w:val="C00000"/>
          <w:sz w:val="24"/>
          <w:szCs w:val="24"/>
        </w:rPr>
        <w:lastRenderedPageBreak/>
        <w:t xml:space="preserve">Проведение информационных сессий и мероприятий по продвижению раннего выявления рака шейки </w:t>
      </w:r>
      <w:r w:rsidR="007A45D9" w:rsidRPr="00723AC6">
        <w:rPr>
          <w:rFonts w:ascii="Arial" w:eastAsia="Calibri" w:hAnsi="Arial" w:cs="Arial"/>
          <w:b/>
          <w:bCs/>
          <w:color w:val="C00000"/>
          <w:sz w:val="24"/>
          <w:szCs w:val="24"/>
        </w:rPr>
        <w:t>матки и</w:t>
      </w:r>
      <w:r w:rsidRPr="00723AC6">
        <w:rPr>
          <w:rFonts w:ascii="Arial" w:eastAsia="Calibri" w:hAnsi="Arial" w:cs="Arial"/>
          <w:b/>
          <w:bCs/>
          <w:color w:val="C00000"/>
          <w:sz w:val="24"/>
          <w:szCs w:val="24"/>
        </w:rPr>
        <w:t xml:space="preserve"> рака молочной железы в рамках аккордных мероприятий «Розовый октябрь» в целевых районах проекта </w:t>
      </w:r>
    </w:p>
    <w:p w14:paraId="25A37BEF" w14:textId="05A73D73" w:rsidR="002B4D57" w:rsidRPr="00723AC6" w:rsidRDefault="00DD58CA" w:rsidP="00BA7A29">
      <w:pPr>
        <w:pStyle w:val="a7"/>
        <w:tabs>
          <w:tab w:val="left" w:pos="8580"/>
        </w:tabs>
        <w:spacing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ky-KG" w:eastAsia="ru-RU"/>
        </w:rPr>
      </w:pPr>
      <w:r w:rsidRPr="00723A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lang w:val="ky-KG" w:eastAsia="ru-RU"/>
        </w:rPr>
        <w:t>Аксы</w:t>
      </w:r>
      <w:r w:rsidR="00FC7C9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lang w:val="ky-KG" w:eastAsia="ru-RU"/>
        </w:rPr>
        <w:t>, А</w:t>
      </w:r>
      <w:r w:rsidRPr="00723A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lang w:val="ky-KG" w:eastAsia="ru-RU"/>
        </w:rPr>
        <w:t>ла</w:t>
      </w:r>
      <w:r w:rsidR="00FC7C9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lang w:val="ky-KG" w:eastAsia="ru-RU"/>
        </w:rPr>
        <w:t>-Б</w:t>
      </w:r>
      <w:r w:rsidRPr="00723A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lang w:val="ky-KG" w:eastAsia="ru-RU"/>
        </w:rPr>
        <w:t xml:space="preserve">ука и Нарын с фокусом </w:t>
      </w:r>
      <w:r w:rsidR="00FC7C9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lang w:val="ky-KG" w:eastAsia="ru-RU"/>
        </w:rPr>
        <w:t xml:space="preserve">на </w:t>
      </w:r>
      <w:r w:rsidRPr="00723A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highlight w:val="yellow"/>
          <w:lang w:val="ky-KG" w:eastAsia="ru-RU"/>
        </w:rPr>
        <w:t>телемедицину</w:t>
      </w:r>
      <w:r w:rsidR="006B6670" w:rsidRPr="00723AC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ky-KG" w:eastAsia="ru-RU"/>
        </w:rPr>
        <w:t xml:space="preserve"> </w:t>
      </w:r>
    </w:p>
    <w:tbl>
      <w:tblPr>
        <w:tblW w:w="13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1559"/>
        <w:gridCol w:w="2453"/>
        <w:gridCol w:w="1606"/>
        <w:gridCol w:w="1559"/>
        <w:gridCol w:w="1349"/>
        <w:gridCol w:w="1701"/>
      </w:tblGrid>
      <w:tr w:rsidR="00FC7C92" w:rsidRPr="00723AC6" w14:paraId="710D0FA0" w14:textId="77777777" w:rsidTr="00892FB6">
        <w:trPr>
          <w:trHeight w:val="773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2347AE62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Активности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0FF9B840" w14:textId="1CA313E3" w:rsidR="00FC7C92" w:rsidRPr="00723AC6" w:rsidRDefault="00FC7C92" w:rsidP="00BA7A2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hAnsi="Arial" w:cs="Arial"/>
                <w:color w:val="FFFFFF" w:themeColor="background1"/>
                <w:sz w:val="24"/>
                <w:szCs w:val="24"/>
                <w:lang w:val="ky-KG"/>
              </w:rPr>
              <w:t>Количество дней</w:t>
            </w:r>
            <w:r w:rsidRPr="00723A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  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73299417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 xml:space="preserve">Участники   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1D232D6B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  <w:sz w:val="24"/>
                <w:szCs w:val="24"/>
                <w:highlight w:val="yellow"/>
              </w:rPr>
            </w:pPr>
            <w:r w:rsidRPr="00723AC6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 xml:space="preserve">Количество участников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69922D79" w14:textId="77777777" w:rsidR="00FC7C92" w:rsidRPr="00723AC6" w:rsidRDefault="00FC7C92" w:rsidP="00BA7A29">
            <w:pPr>
              <w:spacing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Место проведения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27E75F5D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 xml:space="preserve"> Даты начала </w:t>
            </w:r>
            <w:proofErr w:type="gramStart"/>
            <w:r w:rsidRPr="00723AC6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>и  завершения</w:t>
            </w:r>
            <w:proofErr w:type="gramEnd"/>
            <w:r w:rsidRPr="00723AC6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4F88"/>
            <w:vAlign w:val="center"/>
          </w:tcPr>
          <w:p w14:paraId="7242358B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</w:pPr>
            <w:r w:rsidRPr="00723AC6">
              <w:rPr>
                <w:rFonts w:ascii="Arial" w:eastAsia="Calibri" w:hAnsi="Arial" w:cs="Arial"/>
                <w:color w:val="FFFFFF" w:themeColor="background1"/>
                <w:sz w:val="24"/>
                <w:szCs w:val="24"/>
              </w:rPr>
              <w:t xml:space="preserve">примечание </w:t>
            </w:r>
          </w:p>
        </w:tc>
      </w:tr>
      <w:tr w:rsidR="00FC7C92" w:rsidRPr="00723AC6" w14:paraId="47D964FB" w14:textId="77777777" w:rsidTr="00892FB6">
        <w:trPr>
          <w:trHeight w:val="773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D7054" w14:textId="099D5F4B" w:rsidR="00FC7C92" w:rsidRPr="00723AC6" w:rsidRDefault="00FC7C92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3AC6">
              <w:rPr>
                <w:rFonts w:ascii="Arial" w:hAnsi="Arial" w:cs="Arial"/>
                <w:sz w:val="24"/>
                <w:szCs w:val="24"/>
              </w:rPr>
              <w:t xml:space="preserve">Подготовка к тренингам в Нарынской и Джалал-Абадской областях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6AFC18" w14:textId="72C6C3D0" w:rsidR="00FC7C92" w:rsidRPr="00723AC6" w:rsidRDefault="00FC7C92" w:rsidP="008E5A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3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98F03E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5533C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72765" w14:textId="77777777" w:rsidR="00FC7C92" w:rsidRPr="00723AC6" w:rsidRDefault="00FC7C92" w:rsidP="00BA7A2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CF3E9C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A1B63F" w14:textId="01F1F375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Два тренера</w:t>
            </w:r>
          </w:p>
        </w:tc>
      </w:tr>
      <w:tr w:rsidR="00FC7C92" w:rsidRPr="00723AC6" w14:paraId="1820D229" w14:textId="77777777" w:rsidTr="00892FB6">
        <w:trPr>
          <w:trHeight w:val="683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3BFB5" w14:textId="450F3064" w:rsidR="00FC7C92" w:rsidRPr="00723AC6" w:rsidRDefault="00FC7C92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3AC6">
              <w:rPr>
                <w:rFonts w:ascii="Arial" w:hAnsi="Arial" w:cs="Arial"/>
                <w:sz w:val="24"/>
                <w:szCs w:val="24"/>
              </w:rPr>
              <w:t>Тренинги в Нарынской области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E6A60" w14:textId="07C294A9" w:rsidR="00FC7C92" w:rsidRPr="00723AC6" w:rsidRDefault="00FC7C92" w:rsidP="008E5A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A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CE740B" w14:textId="360780C2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23AC6">
              <w:rPr>
                <w:rFonts w:ascii="Arial" w:hAnsi="Arial" w:cs="Arial"/>
                <w:sz w:val="24"/>
                <w:szCs w:val="24"/>
              </w:rPr>
              <w:t xml:space="preserve">Медицинские работники </w:t>
            </w:r>
            <w:proofErr w:type="gramStart"/>
            <w:r w:rsidRPr="00723AC6">
              <w:rPr>
                <w:rFonts w:ascii="Arial" w:hAnsi="Arial" w:cs="Arial"/>
                <w:sz w:val="24"/>
                <w:szCs w:val="24"/>
              </w:rPr>
              <w:t xml:space="preserve">ПМСП, </w:t>
            </w: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 xml:space="preserve"> ,</w:t>
            </w:r>
            <w:proofErr w:type="gramEnd"/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 xml:space="preserve"> представители СКЗ и районных администраций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46B9B7" w14:textId="6FB4F31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yellow"/>
                <w:lang w:val="ky-KG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yellow"/>
                <w:lang w:val="ky-KG"/>
              </w:rPr>
              <w:t>До 60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33513" w14:textId="77777777" w:rsidR="00FC7C92" w:rsidRPr="00723AC6" w:rsidRDefault="00FC7C92" w:rsidP="008E0D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23AC6">
              <w:rPr>
                <w:rFonts w:ascii="Arial" w:eastAsia="Times New Roman" w:hAnsi="Arial" w:cs="Arial"/>
                <w:sz w:val="24"/>
                <w:szCs w:val="24"/>
              </w:rPr>
              <w:t>с.Баетово</w:t>
            </w:r>
            <w:proofErr w:type="spellEnd"/>
            <w:r w:rsidRPr="00723AC6">
              <w:rPr>
                <w:rFonts w:ascii="Arial" w:eastAsia="Times New Roman" w:hAnsi="Arial" w:cs="Arial"/>
                <w:sz w:val="24"/>
                <w:szCs w:val="24"/>
              </w:rPr>
              <w:t>,</w:t>
            </w:r>
          </w:p>
          <w:p w14:paraId="5D4F74A6" w14:textId="13A81C95" w:rsidR="00FC7C92" w:rsidRPr="00723AC6" w:rsidRDefault="00FC7C92" w:rsidP="008E0DE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723AC6">
              <w:rPr>
                <w:rFonts w:ascii="Arial" w:eastAsia="Times New Roman" w:hAnsi="Arial" w:cs="Arial"/>
                <w:sz w:val="24"/>
                <w:szCs w:val="24"/>
              </w:rPr>
              <w:t>с.Ат-Башы</w:t>
            </w:r>
            <w:proofErr w:type="spellEnd"/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AF5F8" w14:textId="7D9CFF7A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eastAsia="Times New Roman" w:hAnsi="Arial" w:cs="Arial"/>
                <w:sz w:val="24"/>
                <w:szCs w:val="24"/>
                <w:lang w:val="ky-KG"/>
              </w:rPr>
              <w:t>До ноября 2025 г.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FB19FE" w14:textId="7788911E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Два тренера</w:t>
            </w:r>
          </w:p>
        </w:tc>
      </w:tr>
      <w:tr w:rsidR="00FC7C92" w:rsidRPr="00723AC6" w14:paraId="4D9ED43E" w14:textId="77777777" w:rsidTr="00892FB6">
        <w:trPr>
          <w:trHeight w:val="69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2B1ACE" w14:textId="77153A39" w:rsidR="00FC7C92" w:rsidRPr="00723AC6" w:rsidRDefault="00FC7C92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3AC6">
              <w:rPr>
                <w:rFonts w:ascii="Arial" w:hAnsi="Arial" w:cs="Arial"/>
                <w:sz w:val="24"/>
                <w:szCs w:val="24"/>
              </w:rPr>
              <w:t>Тренинги в Джалал-Абадской области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B01540" w14:textId="49CF88F5" w:rsidR="00FC7C92" w:rsidRPr="00723AC6" w:rsidRDefault="00FC7C92" w:rsidP="008E5A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A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07AFA" w14:textId="4F7FC18D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23AC6">
              <w:rPr>
                <w:rFonts w:ascii="Arial" w:hAnsi="Arial" w:cs="Arial"/>
                <w:sz w:val="24"/>
                <w:szCs w:val="24"/>
              </w:rPr>
              <w:t xml:space="preserve">Медицинские работники </w:t>
            </w:r>
            <w:proofErr w:type="gramStart"/>
            <w:r w:rsidRPr="00723AC6">
              <w:rPr>
                <w:rFonts w:ascii="Arial" w:hAnsi="Arial" w:cs="Arial"/>
                <w:sz w:val="24"/>
                <w:szCs w:val="24"/>
              </w:rPr>
              <w:t xml:space="preserve">ПМСП, </w:t>
            </w: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 xml:space="preserve"> ,</w:t>
            </w:r>
            <w:proofErr w:type="gramEnd"/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 xml:space="preserve"> представители СКЗ и районных администраций</w:t>
            </w: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4A9F11" w14:textId="46167493" w:rsidR="00FC7C92" w:rsidRPr="00723AC6" w:rsidRDefault="00FC7C92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yellow"/>
                <w:lang w:val="ky-KG"/>
              </w:rPr>
              <w:t xml:space="preserve">До </w:t>
            </w: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  <w:t>60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50547" w14:textId="02AE3EEC" w:rsidR="00FC7C92" w:rsidRPr="00723AC6" w:rsidRDefault="00FC7C92" w:rsidP="008E0DE0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  <w:t>Аксыйский, Ала-Букинский районы</w:t>
            </w: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682DD1" w14:textId="2EC50ACF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723AC6">
              <w:rPr>
                <w:rFonts w:ascii="Arial" w:eastAsia="Times New Roman" w:hAnsi="Arial" w:cs="Arial"/>
                <w:sz w:val="24"/>
                <w:szCs w:val="24"/>
                <w:lang w:val="ky-KG"/>
              </w:rPr>
              <w:t>До ноября 2025 г.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27E2A" w14:textId="4D341399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Два тренера</w:t>
            </w:r>
          </w:p>
        </w:tc>
      </w:tr>
      <w:tr w:rsidR="00FC7C92" w:rsidRPr="00723AC6" w14:paraId="7BDDF72D" w14:textId="77777777" w:rsidTr="00892FB6">
        <w:trPr>
          <w:trHeight w:val="69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F9265" w14:textId="6E93E3A6" w:rsidR="00FC7C92" w:rsidRPr="00723AC6" w:rsidRDefault="00FC7C92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3AC6">
              <w:rPr>
                <w:rFonts w:ascii="Arial" w:hAnsi="Arial" w:cs="Arial"/>
                <w:sz w:val="24"/>
                <w:szCs w:val="24"/>
              </w:rPr>
              <w:t xml:space="preserve">Работа с базой данных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200BC7" w14:textId="7AD1F3B4" w:rsidR="00FC7C92" w:rsidRPr="00723AC6" w:rsidRDefault="00FC7C92" w:rsidP="008E5A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A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850A01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D8A73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yellow"/>
                <w:lang w:val="ky-KG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153F8F" w14:textId="77777777" w:rsidR="00FC7C92" w:rsidRPr="00723AC6" w:rsidRDefault="00FC7C92" w:rsidP="00BA7A29">
            <w:pPr>
              <w:spacing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42C5D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86AAB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Ввод данных, анализ </w:t>
            </w:r>
          </w:p>
          <w:p w14:paraId="4796B657" w14:textId="2E77AC44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Два тренера</w:t>
            </w:r>
          </w:p>
        </w:tc>
      </w:tr>
      <w:tr w:rsidR="00FC7C92" w:rsidRPr="00723AC6" w14:paraId="656A1D91" w14:textId="77777777" w:rsidTr="00892FB6">
        <w:trPr>
          <w:trHeight w:val="69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3FF59" w14:textId="2897663C" w:rsidR="00FC7C92" w:rsidRPr="00723AC6" w:rsidRDefault="00FC7C92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23AC6">
              <w:rPr>
                <w:rFonts w:ascii="Arial" w:hAnsi="Arial" w:cs="Arial"/>
                <w:sz w:val="24"/>
                <w:szCs w:val="24"/>
              </w:rPr>
              <w:t>Подготовка отчета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27F411" w14:textId="145B214D" w:rsidR="00FC7C92" w:rsidRPr="00723AC6" w:rsidRDefault="00FC7C92" w:rsidP="008E5A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3A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9A2C2A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D1842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highlight w:val="yellow"/>
                <w:lang w:val="ky-KG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B85D03" w14:textId="77777777" w:rsidR="00FC7C92" w:rsidRPr="00723AC6" w:rsidRDefault="00FC7C92" w:rsidP="00BA7A29">
            <w:pPr>
              <w:spacing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ky-KG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52F68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ky-KG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8712A" w14:textId="61E0BD68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23AC6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Два тренера</w:t>
            </w:r>
          </w:p>
        </w:tc>
      </w:tr>
      <w:tr w:rsidR="00FC7C92" w:rsidRPr="00723AC6" w14:paraId="35425AE2" w14:textId="77777777" w:rsidTr="00892FB6">
        <w:trPr>
          <w:trHeight w:val="698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61413732" w14:textId="5B246F1E" w:rsidR="00FC7C92" w:rsidRPr="00723AC6" w:rsidRDefault="00FC7C92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Тотал: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1DEF6FDA" w14:textId="0729E2A1" w:rsidR="00FC7C92" w:rsidRPr="00723AC6" w:rsidRDefault="00FC7C92" w:rsidP="008E5A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ky-KG"/>
              </w:rPr>
            </w:pPr>
            <w:r w:rsidRPr="00723AC6">
              <w:rPr>
                <w:rFonts w:ascii="Arial" w:hAnsi="Arial" w:cs="Arial"/>
                <w:sz w:val="24"/>
                <w:szCs w:val="24"/>
                <w:lang w:val="ky-KG"/>
              </w:rPr>
              <w:t>17</w:t>
            </w:r>
          </w:p>
        </w:tc>
        <w:tc>
          <w:tcPr>
            <w:tcW w:w="24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51A8B590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504A40AF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4BA05E94" w14:textId="77777777" w:rsidR="00FC7C92" w:rsidRPr="00723AC6" w:rsidRDefault="00FC7C92" w:rsidP="00BA7A2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  <w:vAlign w:val="center"/>
          </w:tcPr>
          <w:p w14:paraId="625927E9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DCF7" w:themeFill="accent4" w:themeFillTint="66"/>
          </w:tcPr>
          <w:p w14:paraId="115CEED0" w14:textId="77777777" w:rsidR="00FC7C92" w:rsidRPr="00723AC6" w:rsidRDefault="00FC7C92" w:rsidP="00BA7A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4C3CE504" w14:textId="77777777" w:rsidR="00D50D8C" w:rsidRPr="00723AC6" w:rsidRDefault="00D50D8C" w:rsidP="00AE1EF4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D50D8C" w:rsidRPr="00723AC6" w:rsidSect="006013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54572" w14:textId="77777777" w:rsidR="002169EB" w:rsidRDefault="002169EB">
      <w:pPr>
        <w:spacing w:after="0" w:line="240" w:lineRule="auto"/>
      </w:pPr>
      <w:r>
        <w:separator/>
      </w:r>
    </w:p>
  </w:endnote>
  <w:endnote w:type="continuationSeparator" w:id="0">
    <w:p w14:paraId="6ED93B4F" w14:textId="77777777" w:rsidR="002169EB" w:rsidRDefault="0021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70395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75A08" w14:textId="77777777" w:rsidR="007C324E" w:rsidRDefault="00751A1C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F59E87" w14:textId="77777777" w:rsidR="007C324E" w:rsidRDefault="007C324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10061" w14:textId="77777777" w:rsidR="002169EB" w:rsidRDefault="002169EB">
      <w:pPr>
        <w:spacing w:after="0" w:line="240" w:lineRule="auto"/>
      </w:pPr>
      <w:r>
        <w:separator/>
      </w:r>
    </w:p>
  </w:footnote>
  <w:footnote w:type="continuationSeparator" w:id="0">
    <w:p w14:paraId="722A35C6" w14:textId="77777777" w:rsidR="002169EB" w:rsidRDefault="00216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E6F1A"/>
    <w:multiLevelType w:val="hybridMultilevel"/>
    <w:tmpl w:val="08609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A1C"/>
    <w:multiLevelType w:val="multilevel"/>
    <w:tmpl w:val="1890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103358"/>
    <w:multiLevelType w:val="hybridMultilevel"/>
    <w:tmpl w:val="CBBC6B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97A16"/>
    <w:multiLevelType w:val="hybridMultilevel"/>
    <w:tmpl w:val="D882713C"/>
    <w:lvl w:ilvl="0" w:tplc="FEE05E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9177E6"/>
    <w:multiLevelType w:val="multilevel"/>
    <w:tmpl w:val="16DA14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B6BE5"/>
    <w:multiLevelType w:val="multilevel"/>
    <w:tmpl w:val="16DA14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D41D8F"/>
    <w:multiLevelType w:val="hybridMultilevel"/>
    <w:tmpl w:val="86B8A592"/>
    <w:lvl w:ilvl="0" w:tplc="B18CC3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F44AB"/>
    <w:multiLevelType w:val="hybridMultilevel"/>
    <w:tmpl w:val="59E2C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76628"/>
    <w:multiLevelType w:val="hybridMultilevel"/>
    <w:tmpl w:val="9F8C5352"/>
    <w:lvl w:ilvl="0" w:tplc="FEE05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B69C5"/>
    <w:multiLevelType w:val="hybridMultilevel"/>
    <w:tmpl w:val="1DBC0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25ED1"/>
    <w:multiLevelType w:val="hybridMultilevel"/>
    <w:tmpl w:val="D6FE4E9C"/>
    <w:lvl w:ilvl="0" w:tplc="A0B25D8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D5852"/>
    <w:multiLevelType w:val="hybridMultilevel"/>
    <w:tmpl w:val="F4040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624E0"/>
    <w:multiLevelType w:val="hybridMultilevel"/>
    <w:tmpl w:val="EAD8D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E751EA"/>
    <w:multiLevelType w:val="multilevel"/>
    <w:tmpl w:val="74100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99506A"/>
    <w:multiLevelType w:val="hybridMultilevel"/>
    <w:tmpl w:val="60AC2D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F759EA"/>
    <w:multiLevelType w:val="multilevel"/>
    <w:tmpl w:val="79A88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C81D5C"/>
    <w:multiLevelType w:val="hybridMultilevel"/>
    <w:tmpl w:val="F3EC3E86"/>
    <w:lvl w:ilvl="0" w:tplc="FEE05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A2D9C"/>
    <w:multiLevelType w:val="hybridMultilevel"/>
    <w:tmpl w:val="4224D56C"/>
    <w:lvl w:ilvl="0" w:tplc="40C40E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13F40"/>
    <w:multiLevelType w:val="hybridMultilevel"/>
    <w:tmpl w:val="EAD8D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60622D"/>
    <w:multiLevelType w:val="multilevel"/>
    <w:tmpl w:val="5CE060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3820E4"/>
    <w:multiLevelType w:val="multilevel"/>
    <w:tmpl w:val="029A1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AC3473"/>
    <w:multiLevelType w:val="hybridMultilevel"/>
    <w:tmpl w:val="7FF69670"/>
    <w:lvl w:ilvl="0" w:tplc="DD40A1B2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987655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DA8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26A5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63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0ED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529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4E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3CF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07A6C"/>
    <w:multiLevelType w:val="multilevel"/>
    <w:tmpl w:val="9162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AC7CD6"/>
    <w:multiLevelType w:val="hybridMultilevel"/>
    <w:tmpl w:val="C9A08E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68277B"/>
    <w:multiLevelType w:val="hybridMultilevel"/>
    <w:tmpl w:val="EAD8D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05A17"/>
    <w:multiLevelType w:val="multilevel"/>
    <w:tmpl w:val="CAB04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9A21BD"/>
    <w:multiLevelType w:val="multilevel"/>
    <w:tmpl w:val="EEDA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0A6ED0"/>
    <w:multiLevelType w:val="hybridMultilevel"/>
    <w:tmpl w:val="8AEE3208"/>
    <w:lvl w:ilvl="0" w:tplc="5C78D4D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F3149"/>
    <w:multiLevelType w:val="hybridMultilevel"/>
    <w:tmpl w:val="DD409108"/>
    <w:lvl w:ilvl="0" w:tplc="59520E3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3AF867"/>
    <w:multiLevelType w:val="hybridMultilevel"/>
    <w:tmpl w:val="9A402DFE"/>
    <w:lvl w:ilvl="0" w:tplc="CF021EFA">
      <w:start w:val="1"/>
      <w:numFmt w:val="decimal"/>
      <w:lvlText w:val="%1."/>
      <w:lvlJc w:val="left"/>
      <w:pPr>
        <w:ind w:left="1080" w:hanging="360"/>
      </w:pPr>
    </w:lvl>
    <w:lvl w:ilvl="1" w:tplc="AE14B4B2">
      <w:start w:val="1"/>
      <w:numFmt w:val="lowerLetter"/>
      <w:lvlText w:val="%2."/>
      <w:lvlJc w:val="left"/>
      <w:pPr>
        <w:ind w:left="1800" w:hanging="360"/>
      </w:pPr>
    </w:lvl>
    <w:lvl w:ilvl="2" w:tplc="C59C966C">
      <w:start w:val="1"/>
      <w:numFmt w:val="lowerRoman"/>
      <w:lvlText w:val="%3."/>
      <w:lvlJc w:val="right"/>
      <w:pPr>
        <w:ind w:left="2520" w:hanging="180"/>
      </w:pPr>
    </w:lvl>
    <w:lvl w:ilvl="3" w:tplc="259ADF84">
      <w:start w:val="1"/>
      <w:numFmt w:val="decimal"/>
      <w:lvlText w:val="%4."/>
      <w:lvlJc w:val="left"/>
      <w:pPr>
        <w:ind w:left="3240" w:hanging="360"/>
      </w:pPr>
    </w:lvl>
    <w:lvl w:ilvl="4" w:tplc="7FA44848">
      <w:start w:val="1"/>
      <w:numFmt w:val="lowerLetter"/>
      <w:lvlText w:val="%5."/>
      <w:lvlJc w:val="left"/>
      <w:pPr>
        <w:ind w:left="3960" w:hanging="360"/>
      </w:pPr>
    </w:lvl>
    <w:lvl w:ilvl="5" w:tplc="61D239DC">
      <w:start w:val="1"/>
      <w:numFmt w:val="lowerRoman"/>
      <w:lvlText w:val="%6."/>
      <w:lvlJc w:val="right"/>
      <w:pPr>
        <w:ind w:left="4680" w:hanging="180"/>
      </w:pPr>
    </w:lvl>
    <w:lvl w:ilvl="6" w:tplc="FD08E24A">
      <w:start w:val="1"/>
      <w:numFmt w:val="decimal"/>
      <w:lvlText w:val="%7."/>
      <w:lvlJc w:val="left"/>
      <w:pPr>
        <w:ind w:left="5400" w:hanging="360"/>
      </w:pPr>
    </w:lvl>
    <w:lvl w:ilvl="7" w:tplc="AC50F20E">
      <w:start w:val="1"/>
      <w:numFmt w:val="lowerLetter"/>
      <w:lvlText w:val="%8."/>
      <w:lvlJc w:val="left"/>
      <w:pPr>
        <w:ind w:left="6120" w:hanging="360"/>
      </w:pPr>
    </w:lvl>
    <w:lvl w:ilvl="8" w:tplc="B5EA6E88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DD5DA2"/>
    <w:multiLevelType w:val="multilevel"/>
    <w:tmpl w:val="B732A5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A56E38"/>
    <w:multiLevelType w:val="multilevel"/>
    <w:tmpl w:val="5A46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6731A3"/>
    <w:multiLevelType w:val="hybridMultilevel"/>
    <w:tmpl w:val="FA08D0B0"/>
    <w:lvl w:ilvl="0" w:tplc="FEE05E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EA01A0"/>
    <w:multiLevelType w:val="hybridMultilevel"/>
    <w:tmpl w:val="F220560A"/>
    <w:lvl w:ilvl="0" w:tplc="FEE05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167C9"/>
    <w:multiLevelType w:val="multilevel"/>
    <w:tmpl w:val="8F8C5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95382A"/>
    <w:multiLevelType w:val="hybridMultilevel"/>
    <w:tmpl w:val="B53EB1D8"/>
    <w:lvl w:ilvl="0" w:tplc="FEE05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43EAD"/>
    <w:multiLevelType w:val="multilevel"/>
    <w:tmpl w:val="639E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356E33"/>
    <w:multiLevelType w:val="multilevel"/>
    <w:tmpl w:val="D0A0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5C05F9"/>
    <w:multiLevelType w:val="multilevel"/>
    <w:tmpl w:val="A992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4829360">
    <w:abstractNumId w:val="21"/>
  </w:num>
  <w:num w:numId="2" w16cid:durableId="605502006">
    <w:abstractNumId w:val="14"/>
  </w:num>
  <w:num w:numId="3" w16cid:durableId="1371102357">
    <w:abstractNumId w:val="11"/>
  </w:num>
  <w:num w:numId="4" w16cid:durableId="620497004">
    <w:abstractNumId w:val="7"/>
  </w:num>
  <w:num w:numId="5" w16cid:durableId="13650085">
    <w:abstractNumId w:val="2"/>
  </w:num>
  <w:num w:numId="6" w16cid:durableId="1846901184">
    <w:abstractNumId w:val="23"/>
  </w:num>
  <w:num w:numId="7" w16cid:durableId="753623427">
    <w:abstractNumId w:val="0"/>
  </w:num>
  <w:num w:numId="8" w16cid:durableId="1283148076">
    <w:abstractNumId w:val="29"/>
  </w:num>
  <w:num w:numId="9" w16cid:durableId="282732835">
    <w:abstractNumId w:val="24"/>
  </w:num>
  <w:num w:numId="10" w16cid:durableId="687297825">
    <w:abstractNumId w:val="18"/>
  </w:num>
  <w:num w:numId="11" w16cid:durableId="1144085065">
    <w:abstractNumId w:val="12"/>
  </w:num>
  <w:num w:numId="12" w16cid:durableId="333997915">
    <w:abstractNumId w:val="28"/>
  </w:num>
  <w:num w:numId="13" w16cid:durableId="234708042">
    <w:abstractNumId w:val="17"/>
  </w:num>
  <w:num w:numId="14" w16cid:durableId="360402325">
    <w:abstractNumId w:val="9"/>
  </w:num>
  <w:num w:numId="15" w16cid:durableId="362481511">
    <w:abstractNumId w:val="33"/>
  </w:num>
  <w:num w:numId="16" w16cid:durableId="986516712">
    <w:abstractNumId w:val="27"/>
  </w:num>
  <w:num w:numId="17" w16cid:durableId="1040590767">
    <w:abstractNumId w:val="16"/>
  </w:num>
  <w:num w:numId="18" w16cid:durableId="2072271308">
    <w:abstractNumId w:val="6"/>
  </w:num>
  <w:num w:numId="19" w16cid:durableId="702101038">
    <w:abstractNumId w:val="8"/>
  </w:num>
  <w:num w:numId="20" w16cid:durableId="1662074059">
    <w:abstractNumId w:val="10"/>
  </w:num>
  <w:num w:numId="21" w16cid:durableId="1938755248">
    <w:abstractNumId w:val="31"/>
  </w:num>
  <w:num w:numId="22" w16cid:durableId="732046339">
    <w:abstractNumId w:val="25"/>
  </w:num>
  <w:num w:numId="23" w16cid:durableId="623852372">
    <w:abstractNumId w:val="15"/>
  </w:num>
  <w:num w:numId="24" w16cid:durableId="1311136685">
    <w:abstractNumId w:val="20"/>
  </w:num>
  <w:num w:numId="25" w16cid:durableId="249506260">
    <w:abstractNumId w:val="37"/>
  </w:num>
  <w:num w:numId="26" w16cid:durableId="1531992373">
    <w:abstractNumId w:val="1"/>
  </w:num>
  <w:num w:numId="27" w16cid:durableId="608779187">
    <w:abstractNumId w:val="38"/>
  </w:num>
  <w:num w:numId="28" w16cid:durableId="685791937">
    <w:abstractNumId w:val="22"/>
  </w:num>
  <w:num w:numId="29" w16cid:durableId="1215778034">
    <w:abstractNumId w:val="32"/>
  </w:num>
  <w:num w:numId="30" w16cid:durableId="1820419899">
    <w:abstractNumId w:val="19"/>
  </w:num>
  <w:num w:numId="31" w16cid:durableId="1027412214">
    <w:abstractNumId w:val="5"/>
  </w:num>
  <w:num w:numId="32" w16cid:durableId="95908816">
    <w:abstractNumId w:val="4"/>
  </w:num>
  <w:num w:numId="33" w16cid:durableId="1584800623">
    <w:abstractNumId w:val="30"/>
  </w:num>
  <w:num w:numId="34" w16cid:durableId="85420838">
    <w:abstractNumId w:val="36"/>
  </w:num>
  <w:num w:numId="35" w16cid:durableId="1326280701">
    <w:abstractNumId w:val="13"/>
  </w:num>
  <w:num w:numId="36" w16cid:durableId="1191528506">
    <w:abstractNumId w:val="34"/>
  </w:num>
  <w:num w:numId="37" w16cid:durableId="984744375">
    <w:abstractNumId w:val="26"/>
  </w:num>
  <w:num w:numId="38" w16cid:durableId="2035570319">
    <w:abstractNumId w:val="35"/>
  </w:num>
  <w:num w:numId="39" w16cid:durableId="364529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C54"/>
    <w:rsid w:val="000001B3"/>
    <w:rsid w:val="000072B6"/>
    <w:rsid w:val="0002777B"/>
    <w:rsid w:val="00040C73"/>
    <w:rsid w:val="0004590A"/>
    <w:rsid w:val="00046EF2"/>
    <w:rsid w:val="000734A7"/>
    <w:rsid w:val="00082567"/>
    <w:rsid w:val="00097FDF"/>
    <w:rsid w:val="000A0D7A"/>
    <w:rsid w:val="000B1615"/>
    <w:rsid w:val="000C6F13"/>
    <w:rsid w:val="000E0021"/>
    <w:rsid w:val="000F3AEE"/>
    <w:rsid w:val="0010198E"/>
    <w:rsid w:val="00112BC6"/>
    <w:rsid w:val="0012028D"/>
    <w:rsid w:val="0013196B"/>
    <w:rsid w:val="00136C57"/>
    <w:rsid w:val="00187F4A"/>
    <w:rsid w:val="001A0226"/>
    <w:rsid w:val="001A7B2A"/>
    <w:rsid w:val="001C2A71"/>
    <w:rsid w:val="001D7193"/>
    <w:rsid w:val="001E5EBB"/>
    <w:rsid w:val="001F0519"/>
    <w:rsid w:val="001F7402"/>
    <w:rsid w:val="00201CF4"/>
    <w:rsid w:val="002169EB"/>
    <w:rsid w:val="002321B4"/>
    <w:rsid w:val="0024072D"/>
    <w:rsid w:val="00264D79"/>
    <w:rsid w:val="00272879"/>
    <w:rsid w:val="002A1C54"/>
    <w:rsid w:val="002A217E"/>
    <w:rsid w:val="002B4D57"/>
    <w:rsid w:val="002E0102"/>
    <w:rsid w:val="002E4D76"/>
    <w:rsid w:val="002E6517"/>
    <w:rsid w:val="002E693D"/>
    <w:rsid w:val="00300D04"/>
    <w:rsid w:val="00307CC6"/>
    <w:rsid w:val="00310D26"/>
    <w:rsid w:val="00325B5F"/>
    <w:rsid w:val="00341F19"/>
    <w:rsid w:val="003924C3"/>
    <w:rsid w:val="003B5FB3"/>
    <w:rsid w:val="003E5F41"/>
    <w:rsid w:val="003F6DC9"/>
    <w:rsid w:val="00423232"/>
    <w:rsid w:val="00425122"/>
    <w:rsid w:val="00430510"/>
    <w:rsid w:val="00451F00"/>
    <w:rsid w:val="00470703"/>
    <w:rsid w:val="00470E6D"/>
    <w:rsid w:val="00487B09"/>
    <w:rsid w:val="00495171"/>
    <w:rsid w:val="0049544B"/>
    <w:rsid w:val="004A063B"/>
    <w:rsid w:val="004A184D"/>
    <w:rsid w:val="004A4C87"/>
    <w:rsid w:val="004C10FC"/>
    <w:rsid w:val="004D613E"/>
    <w:rsid w:val="004E02A0"/>
    <w:rsid w:val="004E0B48"/>
    <w:rsid w:val="004E19F9"/>
    <w:rsid w:val="004F497A"/>
    <w:rsid w:val="00504AB7"/>
    <w:rsid w:val="005063F6"/>
    <w:rsid w:val="0051586B"/>
    <w:rsid w:val="0053675B"/>
    <w:rsid w:val="0054131A"/>
    <w:rsid w:val="0055437A"/>
    <w:rsid w:val="00555B35"/>
    <w:rsid w:val="00563268"/>
    <w:rsid w:val="0057096D"/>
    <w:rsid w:val="00572DE1"/>
    <w:rsid w:val="005926B5"/>
    <w:rsid w:val="005A44C9"/>
    <w:rsid w:val="005C0F7C"/>
    <w:rsid w:val="005D58FA"/>
    <w:rsid w:val="005E4F09"/>
    <w:rsid w:val="0060133C"/>
    <w:rsid w:val="00614BF0"/>
    <w:rsid w:val="0061774D"/>
    <w:rsid w:val="00626A05"/>
    <w:rsid w:val="00642661"/>
    <w:rsid w:val="006548B9"/>
    <w:rsid w:val="006608C7"/>
    <w:rsid w:val="00667987"/>
    <w:rsid w:val="00677046"/>
    <w:rsid w:val="006A7D6B"/>
    <w:rsid w:val="006B09F9"/>
    <w:rsid w:val="006B140D"/>
    <w:rsid w:val="006B1492"/>
    <w:rsid w:val="006B64DE"/>
    <w:rsid w:val="006B6670"/>
    <w:rsid w:val="006D63DC"/>
    <w:rsid w:val="006E40FC"/>
    <w:rsid w:val="006E554D"/>
    <w:rsid w:val="006E74CE"/>
    <w:rsid w:val="006F3B03"/>
    <w:rsid w:val="006F6815"/>
    <w:rsid w:val="0070026C"/>
    <w:rsid w:val="00703BAC"/>
    <w:rsid w:val="00711704"/>
    <w:rsid w:val="00717EB9"/>
    <w:rsid w:val="00720B86"/>
    <w:rsid w:val="00723AC6"/>
    <w:rsid w:val="0074675B"/>
    <w:rsid w:val="00751A1C"/>
    <w:rsid w:val="00753F62"/>
    <w:rsid w:val="00780519"/>
    <w:rsid w:val="00780E2B"/>
    <w:rsid w:val="007A45D9"/>
    <w:rsid w:val="007AA194"/>
    <w:rsid w:val="007C324E"/>
    <w:rsid w:val="007D4E65"/>
    <w:rsid w:val="007E558E"/>
    <w:rsid w:val="007F25C5"/>
    <w:rsid w:val="007F333A"/>
    <w:rsid w:val="00822D8F"/>
    <w:rsid w:val="00827678"/>
    <w:rsid w:val="0085398F"/>
    <w:rsid w:val="0085665F"/>
    <w:rsid w:val="008735A8"/>
    <w:rsid w:val="0088603A"/>
    <w:rsid w:val="00886231"/>
    <w:rsid w:val="008901B5"/>
    <w:rsid w:val="00892FB6"/>
    <w:rsid w:val="008B4AF3"/>
    <w:rsid w:val="008C522E"/>
    <w:rsid w:val="008D2468"/>
    <w:rsid w:val="008D4BEC"/>
    <w:rsid w:val="008D6671"/>
    <w:rsid w:val="008E0DE0"/>
    <w:rsid w:val="008E5AD8"/>
    <w:rsid w:val="009023EB"/>
    <w:rsid w:val="00921B15"/>
    <w:rsid w:val="00940CCF"/>
    <w:rsid w:val="0096581C"/>
    <w:rsid w:val="009661CA"/>
    <w:rsid w:val="00997B0D"/>
    <w:rsid w:val="009C5B9B"/>
    <w:rsid w:val="009D16D1"/>
    <w:rsid w:val="009E196F"/>
    <w:rsid w:val="009F1611"/>
    <w:rsid w:val="00A216C4"/>
    <w:rsid w:val="00A30ADC"/>
    <w:rsid w:val="00A54A72"/>
    <w:rsid w:val="00A606C7"/>
    <w:rsid w:val="00A64232"/>
    <w:rsid w:val="00AA228B"/>
    <w:rsid w:val="00AA2957"/>
    <w:rsid w:val="00AA4C3B"/>
    <w:rsid w:val="00AB4D23"/>
    <w:rsid w:val="00AE1EF4"/>
    <w:rsid w:val="00AE4C55"/>
    <w:rsid w:val="00AF2404"/>
    <w:rsid w:val="00B14C6F"/>
    <w:rsid w:val="00B431FF"/>
    <w:rsid w:val="00B5029A"/>
    <w:rsid w:val="00B616DA"/>
    <w:rsid w:val="00B639C2"/>
    <w:rsid w:val="00B75ABF"/>
    <w:rsid w:val="00B90F16"/>
    <w:rsid w:val="00B9605F"/>
    <w:rsid w:val="00BA1DA6"/>
    <w:rsid w:val="00BA7A29"/>
    <w:rsid w:val="00BB086C"/>
    <w:rsid w:val="00BB3365"/>
    <w:rsid w:val="00BB3FDA"/>
    <w:rsid w:val="00BC033F"/>
    <w:rsid w:val="00BD7DA8"/>
    <w:rsid w:val="00BE19DA"/>
    <w:rsid w:val="00C00BAC"/>
    <w:rsid w:val="00C03E7E"/>
    <w:rsid w:val="00C07F73"/>
    <w:rsid w:val="00C356F6"/>
    <w:rsid w:val="00C40805"/>
    <w:rsid w:val="00C56D43"/>
    <w:rsid w:val="00C73E79"/>
    <w:rsid w:val="00C917A6"/>
    <w:rsid w:val="00C94989"/>
    <w:rsid w:val="00CA15F6"/>
    <w:rsid w:val="00CD60A6"/>
    <w:rsid w:val="00D14E36"/>
    <w:rsid w:val="00D25150"/>
    <w:rsid w:val="00D26103"/>
    <w:rsid w:val="00D45664"/>
    <w:rsid w:val="00D50D8C"/>
    <w:rsid w:val="00D675DB"/>
    <w:rsid w:val="00D70C09"/>
    <w:rsid w:val="00D738F9"/>
    <w:rsid w:val="00DC2092"/>
    <w:rsid w:val="00DD58CA"/>
    <w:rsid w:val="00DD6F98"/>
    <w:rsid w:val="00E1644B"/>
    <w:rsid w:val="00E209C2"/>
    <w:rsid w:val="00E51ABC"/>
    <w:rsid w:val="00E7022D"/>
    <w:rsid w:val="00E84041"/>
    <w:rsid w:val="00E85CC2"/>
    <w:rsid w:val="00ED3C39"/>
    <w:rsid w:val="00EE05FC"/>
    <w:rsid w:val="00EE5B33"/>
    <w:rsid w:val="00F041E9"/>
    <w:rsid w:val="00F066A2"/>
    <w:rsid w:val="00F15146"/>
    <w:rsid w:val="00F3214E"/>
    <w:rsid w:val="00F36544"/>
    <w:rsid w:val="00F44724"/>
    <w:rsid w:val="00F5688D"/>
    <w:rsid w:val="00F624D1"/>
    <w:rsid w:val="00F801CB"/>
    <w:rsid w:val="00F85FFD"/>
    <w:rsid w:val="00F86FF9"/>
    <w:rsid w:val="00F95ED1"/>
    <w:rsid w:val="00FC0E49"/>
    <w:rsid w:val="00FC7C92"/>
    <w:rsid w:val="00FF4704"/>
    <w:rsid w:val="00FF625F"/>
    <w:rsid w:val="00FF63D9"/>
    <w:rsid w:val="01333104"/>
    <w:rsid w:val="032792A5"/>
    <w:rsid w:val="040E4ED4"/>
    <w:rsid w:val="051E254D"/>
    <w:rsid w:val="058E6C5F"/>
    <w:rsid w:val="0809BF51"/>
    <w:rsid w:val="0931E1BE"/>
    <w:rsid w:val="0A4A45D4"/>
    <w:rsid w:val="0AD73E39"/>
    <w:rsid w:val="0AE77085"/>
    <w:rsid w:val="0AFBD458"/>
    <w:rsid w:val="0FDD648F"/>
    <w:rsid w:val="13CFF154"/>
    <w:rsid w:val="13FDDB06"/>
    <w:rsid w:val="140474AA"/>
    <w:rsid w:val="158A3370"/>
    <w:rsid w:val="159CECD9"/>
    <w:rsid w:val="15BF7FEE"/>
    <w:rsid w:val="16A2DAAF"/>
    <w:rsid w:val="17C6E15E"/>
    <w:rsid w:val="190B5A67"/>
    <w:rsid w:val="1989897E"/>
    <w:rsid w:val="19E213A0"/>
    <w:rsid w:val="1A492B6E"/>
    <w:rsid w:val="1A543D8E"/>
    <w:rsid w:val="1D7B177D"/>
    <w:rsid w:val="1D7F3741"/>
    <w:rsid w:val="1DC0D970"/>
    <w:rsid w:val="1EA93F01"/>
    <w:rsid w:val="1F06188C"/>
    <w:rsid w:val="1FA6BCD6"/>
    <w:rsid w:val="20D9B05F"/>
    <w:rsid w:val="21362764"/>
    <w:rsid w:val="2356E6B6"/>
    <w:rsid w:val="236D8D12"/>
    <w:rsid w:val="23D6F8AC"/>
    <w:rsid w:val="25333DA6"/>
    <w:rsid w:val="26E9D654"/>
    <w:rsid w:val="29AC1267"/>
    <w:rsid w:val="29E1DB7D"/>
    <w:rsid w:val="2C05E30A"/>
    <w:rsid w:val="324F6FFA"/>
    <w:rsid w:val="343503C1"/>
    <w:rsid w:val="3437B00D"/>
    <w:rsid w:val="35A87FE4"/>
    <w:rsid w:val="35DF1C2C"/>
    <w:rsid w:val="36F26874"/>
    <w:rsid w:val="378C7944"/>
    <w:rsid w:val="379D8174"/>
    <w:rsid w:val="386513DF"/>
    <w:rsid w:val="3866E971"/>
    <w:rsid w:val="38D3F62C"/>
    <w:rsid w:val="39E044D4"/>
    <w:rsid w:val="3A47D11E"/>
    <w:rsid w:val="3B054BFA"/>
    <w:rsid w:val="3B2C95A4"/>
    <w:rsid w:val="3B84DA74"/>
    <w:rsid w:val="3E46CE22"/>
    <w:rsid w:val="41921938"/>
    <w:rsid w:val="45098C3E"/>
    <w:rsid w:val="4540AA54"/>
    <w:rsid w:val="45FDBCF1"/>
    <w:rsid w:val="4794C1F6"/>
    <w:rsid w:val="4847B022"/>
    <w:rsid w:val="48C0DCE8"/>
    <w:rsid w:val="4A4ABF7A"/>
    <w:rsid w:val="4BE8BCCF"/>
    <w:rsid w:val="4D042051"/>
    <w:rsid w:val="4D7050F8"/>
    <w:rsid w:val="4DB6C0C7"/>
    <w:rsid w:val="4EB06F9E"/>
    <w:rsid w:val="4ED9090A"/>
    <w:rsid w:val="50400BA6"/>
    <w:rsid w:val="50AB5231"/>
    <w:rsid w:val="50EC0396"/>
    <w:rsid w:val="520E0367"/>
    <w:rsid w:val="53DFC53A"/>
    <w:rsid w:val="5469CEE3"/>
    <w:rsid w:val="549E54A6"/>
    <w:rsid w:val="550C3239"/>
    <w:rsid w:val="564DDFC5"/>
    <w:rsid w:val="56E563B5"/>
    <w:rsid w:val="5739784E"/>
    <w:rsid w:val="57404F0F"/>
    <w:rsid w:val="59A21ABB"/>
    <w:rsid w:val="5A098F42"/>
    <w:rsid w:val="5E3F4AC2"/>
    <w:rsid w:val="5EDB7DAD"/>
    <w:rsid w:val="5F69C012"/>
    <w:rsid w:val="5F7DF66F"/>
    <w:rsid w:val="604F397A"/>
    <w:rsid w:val="6071BBE3"/>
    <w:rsid w:val="619AEF74"/>
    <w:rsid w:val="61F0EE86"/>
    <w:rsid w:val="6473E69B"/>
    <w:rsid w:val="649A2A0C"/>
    <w:rsid w:val="65367301"/>
    <w:rsid w:val="65A7B866"/>
    <w:rsid w:val="6674A722"/>
    <w:rsid w:val="66A91F1E"/>
    <w:rsid w:val="67D0AFD8"/>
    <w:rsid w:val="682AEA58"/>
    <w:rsid w:val="688068E9"/>
    <w:rsid w:val="68A71DA1"/>
    <w:rsid w:val="68C01380"/>
    <w:rsid w:val="698D78F9"/>
    <w:rsid w:val="6A07360B"/>
    <w:rsid w:val="6A0C2BBD"/>
    <w:rsid w:val="6D8DCD19"/>
    <w:rsid w:val="6FE4C304"/>
    <w:rsid w:val="70365BCE"/>
    <w:rsid w:val="709A6B4B"/>
    <w:rsid w:val="71534D31"/>
    <w:rsid w:val="71BE6C41"/>
    <w:rsid w:val="71D44FF5"/>
    <w:rsid w:val="720F48B3"/>
    <w:rsid w:val="73169478"/>
    <w:rsid w:val="7381F20E"/>
    <w:rsid w:val="742B2E78"/>
    <w:rsid w:val="743259B3"/>
    <w:rsid w:val="7559FA83"/>
    <w:rsid w:val="75E9A58C"/>
    <w:rsid w:val="786C8710"/>
    <w:rsid w:val="78DFE8A9"/>
    <w:rsid w:val="79B0894F"/>
    <w:rsid w:val="7AB00ADA"/>
    <w:rsid w:val="7B0AE034"/>
    <w:rsid w:val="7C18A1C1"/>
    <w:rsid w:val="7E75C2E9"/>
    <w:rsid w:val="7E8ED712"/>
    <w:rsid w:val="7F97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4CFE"/>
  <w15:chartTrackingRefBased/>
  <w15:docId w15:val="{519DB816-EACC-496A-8388-6594F24D6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1C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C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C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C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C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C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C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C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C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1C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1C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1C5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1C5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1C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1C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1C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1C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1C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1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C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1C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1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1C54"/>
    <w:rPr>
      <w:i/>
      <w:iCs/>
      <w:color w:val="404040" w:themeColor="text1" w:themeTint="BF"/>
    </w:rPr>
  </w:style>
  <w:style w:type="paragraph" w:styleId="a7">
    <w:name w:val="List Paragraph"/>
    <w:aliases w:val="List_Paragraph,Multilevel para_II,List Paragraph1,Akapit z listą BS,List Paragraph 1,Citation List,Resume Title,Bullet1,Bullets,Ha,List Paragraph (numbered (a)),Liste 1,Main numbered paragraph,NUMBERED PARAGRAPH,Numbered List Paragraph,l"/>
    <w:basedOn w:val="a"/>
    <w:link w:val="a8"/>
    <w:uiPriority w:val="34"/>
    <w:qFormat/>
    <w:rsid w:val="002A1C54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2A1C54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2A1C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2A1C54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2A1C54"/>
    <w:rPr>
      <w:b/>
      <w:bCs/>
      <w:smallCaps/>
      <w:color w:val="0F4761" w:themeColor="accent1" w:themeShade="BF"/>
      <w:spacing w:val="5"/>
    </w:rPr>
  </w:style>
  <w:style w:type="paragraph" w:styleId="ad">
    <w:name w:val="footer"/>
    <w:basedOn w:val="a"/>
    <w:link w:val="ae"/>
    <w:uiPriority w:val="99"/>
    <w:unhideWhenUsed/>
    <w:rsid w:val="0060133C"/>
    <w:pPr>
      <w:tabs>
        <w:tab w:val="center" w:pos="4680"/>
        <w:tab w:val="right" w:pos="9360"/>
      </w:tabs>
      <w:spacing w:after="0" w:line="240" w:lineRule="auto"/>
    </w:pPr>
    <w:rPr>
      <w:kern w:val="0"/>
      <w:lang w:val="en-US"/>
      <w14:ligatures w14:val="none"/>
    </w:rPr>
  </w:style>
  <w:style w:type="character" w:customStyle="1" w:styleId="ae">
    <w:name w:val="Нижний колонтитул Знак"/>
    <w:basedOn w:val="a0"/>
    <w:link w:val="ad"/>
    <w:uiPriority w:val="99"/>
    <w:rsid w:val="0060133C"/>
    <w:rPr>
      <w:kern w:val="0"/>
      <w:lang w:val="en-US"/>
      <w14:ligatures w14:val="none"/>
    </w:rPr>
  </w:style>
  <w:style w:type="character" w:customStyle="1" w:styleId="a8">
    <w:name w:val="Абзац списка Знак"/>
    <w:aliases w:val="List_Paragraph Знак,Multilevel para_II Знак,List Paragraph1 Знак,Akapit z listą BS Знак,List Paragraph 1 Знак,Citation List Знак,Resume Title Знак,Bullet1 Знак,Bullets Знак,Ha Знак,List Paragraph (numbered (a)) Знак,Liste 1 Знак,l Знак"/>
    <w:link w:val="a7"/>
    <w:uiPriority w:val="34"/>
    <w:qFormat/>
    <w:locked/>
    <w:rsid w:val="0060133C"/>
  </w:style>
  <w:style w:type="paragraph" w:customStyle="1" w:styleId="Default">
    <w:name w:val="Default"/>
    <w:rsid w:val="006013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Pr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2">
    <w:name w:val="Hyperlink"/>
    <w:basedOn w:val="a0"/>
    <w:uiPriority w:val="99"/>
    <w:unhideWhenUsed/>
    <w:rsid w:val="00F85FFD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F85FFD"/>
    <w:rPr>
      <w:color w:val="605E5C"/>
      <w:shd w:val="clear" w:color="auto" w:fill="E1DFDD"/>
    </w:rPr>
  </w:style>
  <w:style w:type="paragraph" w:styleId="af4">
    <w:name w:val="annotation subject"/>
    <w:basedOn w:val="af"/>
    <w:next w:val="af"/>
    <w:link w:val="af5"/>
    <w:uiPriority w:val="99"/>
    <w:semiHidden/>
    <w:unhideWhenUsed/>
    <w:rsid w:val="00572DE1"/>
    <w:rPr>
      <w:b/>
      <w:bCs/>
    </w:rPr>
  </w:style>
  <w:style w:type="character" w:customStyle="1" w:styleId="af5">
    <w:name w:val="Тема примечания Знак"/>
    <w:basedOn w:val="af0"/>
    <w:link w:val="af4"/>
    <w:uiPriority w:val="99"/>
    <w:semiHidden/>
    <w:rsid w:val="00572DE1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C73E79"/>
    <w:pPr>
      <w:spacing w:after="0" w:line="240" w:lineRule="auto"/>
    </w:pPr>
  </w:style>
  <w:style w:type="character" w:styleId="af7">
    <w:name w:val="Strong"/>
    <w:basedOn w:val="a0"/>
    <w:uiPriority w:val="22"/>
    <w:qFormat/>
    <w:rsid w:val="00BE19DA"/>
    <w:rPr>
      <w:b/>
      <w:bCs/>
    </w:rPr>
  </w:style>
  <w:style w:type="paragraph" w:styleId="af8">
    <w:name w:val="Normal (Web)"/>
    <w:basedOn w:val="a"/>
    <w:uiPriority w:val="99"/>
    <w:unhideWhenUsed/>
    <w:rsid w:val="00780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9">
    <w:name w:val="Emphasis"/>
    <w:basedOn w:val="a0"/>
    <w:uiPriority w:val="20"/>
    <w:qFormat/>
    <w:rsid w:val="00780E2B"/>
    <w:rPr>
      <w:i/>
      <w:iCs/>
    </w:rPr>
  </w:style>
  <w:style w:type="table" w:styleId="afa">
    <w:name w:val="Table Grid"/>
    <w:basedOn w:val="a1"/>
    <w:uiPriority w:val="39"/>
    <w:rsid w:val="00886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header"/>
    <w:basedOn w:val="a"/>
    <w:link w:val="afc"/>
    <w:uiPriority w:val="99"/>
    <w:unhideWhenUsed/>
    <w:rsid w:val="00AA4C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  <w:rsid w:val="00AA4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usfDzlxINFHoRhDZfRHVT2nhLcg0jf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usfDzlxINFHoRhDZfRHVT2nhLcg0jf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2303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Gulzat Masymbaeva</dc:creator>
  <cp:keywords/>
  <dc:description/>
  <cp:lastModifiedBy>Medet Burgoev</cp:lastModifiedBy>
  <cp:revision>8</cp:revision>
  <dcterms:created xsi:type="dcterms:W3CDTF">2025-03-19T08:31:00Z</dcterms:created>
  <dcterms:modified xsi:type="dcterms:W3CDTF">2025-03-26T05:17:00Z</dcterms:modified>
</cp:coreProperties>
</file>