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3533" w14:textId="691C9B09" w:rsidR="0046640E" w:rsidRPr="007F4ACB" w:rsidRDefault="00167E29" w:rsidP="007F4ACB">
      <w:pPr>
        <w:spacing w:after="0" w:line="276" w:lineRule="auto"/>
        <w:ind w:right="-143" w:hanging="426"/>
        <w:jc w:val="center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  <w:b/>
          <w:bCs/>
        </w:rPr>
        <w:t>Тех</w:t>
      </w:r>
      <w:r w:rsidR="0046640E" w:rsidRPr="007F4ACB">
        <w:rPr>
          <w:rFonts w:ascii="Times New Roman" w:hAnsi="Times New Roman" w:cs="Times New Roman"/>
          <w:b/>
          <w:bCs/>
        </w:rPr>
        <w:t xml:space="preserve">ническое </w:t>
      </w:r>
      <w:r w:rsidRPr="007F4ACB">
        <w:rPr>
          <w:rFonts w:ascii="Times New Roman" w:hAnsi="Times New Roman" w:cs="Times New Roman"/>
          <w:b/>
          <w:bCs/>
        </w:rPr>
        <w:t>задание</w:t>
      </w:r>
      <w:r w:rsidR="00992901" w:rsidRPr="007F4ACB">
        <w:rPr>
          <w:rFonts w:ascii="Times New Roman" w:hAnsi="Times New Roman" w:cs="Times New Roman"/>
          <w:b/>
          <w:bCs/>
        </w:rPr>
        <w:t>:</w:t>
      </w:r>
    </w:p>
    <w:p w14:paraId="44D6E44B" w14:textId="2C351449" w:rsidR="0049558E" w:rsidRDefault="0046640E" w:rsidP="007F4ACB">
      <w:pPr>
        <w:spacing w:after="0" w:line="276" w:lineRule="auto"/>
        <w:ind w:left="-426" w:right="-143"/>
        <w:jc w:val="both"/>
        <w:rPr>
          <w:rFonts w:ascii="Times New Roman" w:hAnsi="Times New Roman" w:cs="Times New Roman"/>
        </w:rPr>
      </w:pPr>
      <w:bookmarkStart w:id="0" w:name="_Hlk194493066"/>
      <w:r w:rsidRPr="007F4ACB">
        <w:rPr>
          <w:rFonts w:ascii="Times New Roman" w:hAnsi="Times New Roman" w:cs="Times New Roman"/>
        </w:rPr>
        <w:t xml:space="preserve">Предоставление услуг </w:t>
      </w:r>
      <w:r w:rsidR="003F06A5" w:rsidRPr="007F4ACB">
        <w:rPr>
          <w:rFonts w:ascii="Times New Roman" w:hAnsi="Times New Roman" w:cs="Times New Roman"/>
        </w:rPr>
        <w:t xml:space="preserve">фото и </w:t>
      </w:r>
      <w:r w:rsidR="0053603F" w:rsidRPr="007F4ACB">
        <w:rPr>
          <w:rFonts w:ascii="Times New Roman" w:hAnsi="Times New Roman" w:cs="Times New Roman"/>
        </w:rPr>
        <w:t>видеосъемки c</w:t>
      </w:r>
      <w:r w:rsidR="00E23302" w:rsidRPr="007F4ACB">
        <w:rPr>
          <w:rFonts w:ascii="Times New Roman" w:hAnsi="Times New Roman" w:cs="Times New Roman"/>
        </w:rPr>
        <w:t xml:space="preserve"> </w:t>
      </w:r>
      <w:r w:rsidR="003F06A5" w:rsidRPr="007F4ACB">
        <w:rPr>
          <w:rFonts w:ascii="Times New Roman" w:hAnsi="Times New Roman" w:cs="Times New Roman"/>
        </w:rPr>
        <w:t>2</w:t>
      </w:r>
      <w:r w:rsidR="0053603F" w:rsidRPr="007F4ACB">
        <w:rPr>
          <w:rFonts w:ascii="Times New Roman" w:hAnsi="Times New Roman" w:cs="Times New Roman"/>
        </w:rPr>
        <w:t>5 апреля</w:t>
      </w:r>
      <w:r w:rsidR="003F06A5" w:rsidRPr="007F4ACB">
        <w:rPr>
          <w:rFonts w:ascii="Times New Roman" w:hAnsi="Times New Roman" w:cs="Times New Roman"/>
        </w:rPr>
        <w:t xml:space="preserve"> по 30 </w:t>
      </w:r>
      <w:r w:rsidR="0053603F" w:rsidRPr="007F4ACB">
        <w:rPr>
          <w:rFonts w:ascii="Times New Roman" w:hAnsi="Times New Roman" w:cs="Times New Roman"/>
        </w:rPr>
        <w:t>июня 2025</w:t>
      </w:r>
      <w:r w:rsidR="00E23302" w:rsidRPr="007F4ACB">
        <w:rPr>
          <w:rFonts w:ascii="Times New Roman" w:hAnsi="Times New Roman" w:cs="Times New Roman"/>
        </w:rPr>
        <w:t xml:space="preserve"> года на территории </w:t>
      </w:r>
      <w:r w:rsidR="003F06A5" w:rsidRPr="007F4ACB">
        <w:rPr>
          <w:rFonts w:ascii="Times New Roman" w:hAnsi="Times New Roman" w:cs="Times New Roman"/>
        </w:rPr>
        <w:t xml:space="preserve">Чуйской, Иссык-Кульской и Нарынской </w:t>
      </w:r>
      <w:r w:rsidR="00E23302" w:rsidRPr="007F4ACB">
        <w:rPr>
          <w:rFonts w:ascii="Times New Roman" w:hAnsi="Times New Roman" w:cs="Times New Roman"/>
        </w:rPr>
        <w:t>област</w:t>
      </w:r>
      <w:r w:rsidR="003F06A5" w:rsidRPr="007F4ACB">
        <w:rPr>
          <w:rFonts w:ascii="Times New Roman" w:hAnsi="Times New Roman" w:cs="Times New Roman"/>
        </w:rPr>
        <w:t>ях</w:t>
      </w:r>
      <w:r w:rsidR="00E23302" w:rsidRPr="007F4ACB">
        <w:rPr>
          <w:rFonts w:ascii="Times New Roman" w:hAnsi="Times New Roman" w:cs="Times New Roman"/>
        </w:rPr>
        <w:t>.</w:t>
      </w:r>
    </w:p>
    <w:p w14:paraId="59D7CDFE" w14:textId="77777777" w:rsidR="007F4ACB" w:rsidRPr="007F4ACB" w:rsidRDefault="007F4ACB" w:rsidP="007F4ACB">
      <w:pPr>
        <w:spacing w:after="0" w:line="276" w:lineRule="auto"/>
        <w:ind w:left="-426" w:right="-143"/>
        <w:jc w:val="both"/>
        <w:rPr>
          <w:rFonts w:ascii="Times New Roman" w:hAnsi="Times New Roman" w:cs="Times New Roman"/>
        </w:rPr>
      </w:pP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2122"/>
        <w:gridCol w:w="1414"/>
        <w:gridCol w:w="1334"/>
        <w:gridCol w:w="4627"/>
      </w:tblGrid>
      <w:tr w:rsidR="00720FA5" w:rsidRPr="007F4ACB" w14:paraId="07E94442" w14:textId="07A57389" w:rsidTr="007F4ACB">
        <w:tc>
          <w:tcPr>
            <w:tcW w:w="568" w:type="dxa"/>
          </w:tcPr>
          <w:bookmarkEnd w:id="0"/>
          <w:p w14:paraId="3A225D84" w14:textId="7F452992" w:rsidR="00720FA5" w:rsidRPr="007F4ACB" w:rsidRDefault="00720FA5" w:rsidP="007F4ACB">
            <w:pPr>
              <w:spacing w:line="276" w:lineRule="auto"/>
              <w:ind w:right="136" w:hanging="426"/>
              <w:jc w:val="right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2" w:type="dxa"/>
          </w:tcPr>
          <w:p w14:paraId="536A6698" w14:textId="4A9DD57C" w:rsidR="00720FA5" w:rsidRPr="007F4ACB" w:rsidRDefault="00720F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Наименование товара</w:t>
            </w:r>
            <w:r w:rsidR="00392E86" w:rsidRPr="007F4ACB">
              <w:rPr>
                <w:rFonts w:ascii="Times New Roman" w:hAnsi="Times New Roman" w:cs="Times New Roman"/>
              </w:rPr>
              <w:t>/услуги</w:t>
            </w:r>
          </w:p>
        </w:tc>
        <w:tc>
          <w:tcPr>
            <w:tcW w:w="1414" w:type="dxa"/>
          </w:tcPr>
          <w:p w14:paraId="33EEC6A9" w14:textId="58323ABE" w:rsidR="00720FA5" w:rsidRPr="007F4ACB" w:rsidRDefault="00720F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34" w:type="dxa"/>
          </w:tcPr>
          <w:p w14:paraId="6A481B62" w14:textId="66C557EA" w:rsidR="00720FA5" w:rsidRPr="007F4ACB" w:rsidRDefault="0053603F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Крайний срок</w:t>
            </w:r>
            <w:r w:rsidR="00720FA5" w:rsidRPr="007F4ACB">
              <w:rPr>
                <w:rFonts w:ascii="Times New Roman" w:hAnsi="Times New Roman" w:cs="Times New Roman"/>
              </w:rPr>
              <w:t xml:space="preserve"> поставки </w:t>
            </w:r>
          </w:p>
        </w:tc>
        <w:tc>
          <w:tcPr>
            <w:tcW w:w="4627" w:type="dxa"/>
          </w:tcPr>
          <w:p w14:paraId="6B4F5E35" w14:textId="333B4550" w:rsidR="00720FA5" w:rsidRPr="007F4ACB" w:rsidRDefault="00720F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Заполняется Участником (цен</w:t>
            </w:r>
            <w:r w:rsidR="0010541F" w:rsidRPr="007F4ACB">
              <w:rPr>
                <w:rFonts w:ascii="Times New Roman" w:hAnsi="Times New Roman" w:cs="Times New Roman"/>
              </w:rPr>
              <w:t>а</w:t>
            </w:r>
            <w:r w:rsidRPr="007F4ACB">
              <w:rPr>
                <w:rFonts w:ascii="Times New Roman" w:hAnsi="Times New Roman" w:cs="Times New Roman"/>
              </w:rPr>
              <w:t>,</w:t>
            </w:r>
            <w:r w:rsidR="0010541F" w:rsidRPr="007F4ACB">
              <w:rPr>
                <w:rFonts w:ascii="Times New Roman" w:hAnsi="Times New Roman" w:cs="Times New Roman"/>
              </w:rPr>
              <w:t xml:space="preserve"> наличие необходимого оборудования и т.д.</w:t>
            </w:r>
            <w:r w:rsidRPr="007F4ACB">
              <w:rPr>
                <w:rFonts w:ascii="Times New Roman" w:hAnsi="Times New Roman" w:cs="Times New Roman"/>
              </w:rPr>
              <w:t>)</w:t>
            </w:r>
          </w:p>
        </w:tc>
      </w:tr>
      <w:tr w:rsidR="00E23302" w:rsidRPr="007F4ACB" w14:paraId="607E6D35" w14:textId="77777777" w:rsidTr="007F4ACB">
        <w:tc>
          <w:tcPr>
            <w:tcW w:w="568" w:type="dxa"/>
          </w:tcPr>
          <w:p w14:paraId="61291782" w14:textId="3D770708" w:rsidR="00E23302" w:rsidRPr="007F4ACB" w:rsidRDefault="00E23302" w:rsidP="007F4ACB">
            <w:pPr>
              <w:pStyle w:val="a3"/>
              <w:numPr>
                <w:ilvl w:val="0"/>
                <w:numId w:val="14"/>
              </w:numPr>
              <w:spacing w:line="276" w:lineRule="auto"/>
              <w:ind w:left="0" w:hanging="4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077B610" w14:textId="0DAC2616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>Услуги фотосессии</w:t>
            </w:r>
          </w:p>
        </w:tc>
        <w:tc>
          <w:tcPr>
            <w:tcW w:w="1414" w:type="dxa"/>
          </w:tcPr>
          <w:p w14:paraId="0B904381" w14:textId="49D96321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Согласно ТЗ</w:t>
            </w:r>
          </w:p>
        </w:tc>
        <w:tc>
          <w:tcPr>
            <w:tcW w:w="1334" w:type="dxa"/>
          </w:tcPr>
          <w:p w14:paraId="387A6E7A" w14:textId="0EF6DC2F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30 июня 2025 года</w:t>
            </w:r>
          </w:p>
        </w:tc>
        <w:tc>
          <w:tcPr>
            <w:tcW w:w="4627" w:type="dxa"/>
          </w:tcPr>
          <w:p w14:paraId="4BED0FA8" w14:textId="77777777" w:rsidR="00E23302" w:rsidRPr="007F4ACB" w:rsidRDefault="00E23302" w:rsidP="007F4A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302" w:rsidRPr="007F4ACB" w14:paraId="0BFF16BE" w14:textId="77777777" w:rsidTr="007F4ACB">
        <w:tc>
          <w:tcPr>
            <w:tcW w:w="568" w:type="dxa"/>
          </w:tcPr>
          <w:p w14:paraId="7C2E5F14" w14:textId="1A55998C" w:rsidR="00E23302" w:rsidRPr="007F4ACB" w:rsidRDefault="00E23302" w:rsidP="007F4ACB">
            <w:pPr>
              <w:pStyle w:val="a3"/>
              <w:numPr>
                <w:ilvl w:val="0"/>
                <w:numId w:val="14"/>
              </w:numPr>
              <w:spacing w:line="276" w:lineRule="auto"/>
              <w:ind w:left="0" w:hanging="4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A02768F" w14:textId="38330E09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 xml:space="preserve">Услуги видеосъемок </w:t>
            </w:r>
          </w:p>
        </w:tc>
        <w:tc>
          <w:tcPr>
            <w:tcW w:w="1414" w:type="dxa"/>
          </w:tcPr>
          <w:p w14:paraId="6B8AFBD3" w14:textId="53556CB6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Согласно ТЗ</w:t>
            </w:r>
          </w:p>
        </w:tc>
        <w:tc>
          <w:tcPr>
            <w:tcW w:w="1334" w:type="dxa"/>
          </w:tcPr>
          <w:p w14:paraId="4DEBD07A" w14:textId="4115EA55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30 июня 2025 года</w:t>
            </w:r>
          </w:p>
        </w:tc>
        <w:tc>
          <w:tcPr>
            <w:tcW w:w="4627" w:type="dxa"/>
          </w:tcPr>
          <w:p w14:paraId="6AA9B7DA" w14:textId="77777777" w:rsidR="00E23302" w:rsidRPr="007F4ACB" w:rsidRDefault="00E23302" w:rsidP="007F4A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23302" w:rsidRPr="007F4ACB" w14:paraId="35544DE5" w14:textId="77777777" w:rsidTr="007F4ACB">
        <w:tc>
          <w:tcPr>
            <w:tcW w:w="568" w:type="dxa"/>
          </w:tcPr>
          <w:p w14:paraId="40CFFBA3" w14:textId="77777777" w:rsidR="00E23302" w:rsidRPr="007F4ACB" w:rsidRDefault="00E23302" w:rsidP="007F4ACB">
            <w:pPr>
              <w:pStyle w:val="a3"/>
              <w:numPr>
                <w:ilvl w:val="0"/>
                <w:numId w:val="14"/>
              </w:numPr>
              <w:spacing w:line="276" w:lineRule="auto"/>
              <w:ind w:left="0" w:hanging="42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5F572C3" w14:textId="05272ADD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Услуги видеосъемок подкастов</w:t>
            </w:r>
          </w:p>
        </w:tc>
        <w:tc>
          <w:tcPr>
            <w:tcW w:w="1414" w:type="dxa"/>
          </w:tcPr>
          <w:p w14:paraId="34404E73" w14:textId="0F38707E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Согласно ТЗ</w:t>
            </w:r>
          </w:p>
        </w:tc>
        <w:tc>
          <w:tcPr>
            <w:tcW w:w="1334" w:type="dxa"/>
          </w:tcPr>
          <w:p w14:paraId="220E60AE" w14:textId="372C4361" w:rsidR="00E23302" w:rsidRPr="007F4ACB" w:rsidRDefault="003F06A5" w:rsidP="007F4AC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F4ACB">
              <w:rPr>
                <w:rFonts w:ascii="Times New Roman" w:hAnsi="Times New Roman" w:cs="Times New Roman"/>
              </w:rPr>
              <w:t>30 июня 2025 года</w:t>
            </w:r>
          </w:p>
        </w:tc>
        <w:tc>
          <w:tcPr>
            <w:tcW w:w="4627" w:type="dxa"/>
          </w:tcPr>
          <w:p w14:paraId="1C9FB0F4" w14:textId="77777777" w:rsidR="00E23302" w:rsidRPr="007F4ACB" w:rsidRDefault="00E23302" w:rsidP="007F4A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BF67695" w14:textId="0DB1EA92" w:rsidR="0049558E" w:rsidRPr="007F4ACB" w:rsidRDefault="0049558E" w:rsidP="007F4ACB">
      <w:pPr>
        <w:spacing w:after="0" w:line="276" w:lineRule="auto"/>
        <w:ind w:hanging="426"/>
        <w:rPr>
          <w:rFonts w:ascii="Times New Roman" w:hAnsi="Times New Roman" w:cs="Times New Roman"/>
        </w:rPr>
      </w:pPr>
    </w:p>
    <w:p w14:paraId="5A94082B" w14:textId="7C0A4BA9" w:rsidR="00237E96" w:rsidRPr="007F4ACB" w:rsidRDefault="00237E96" w:rsidP="007F4ACB">
      <w:pPr>
        <w:spacing w:after="0" w:line="276" w:lineRule="auto"/>
        <w:ind w:hanging="426"/>
        <w:rPr>
          <w:rFonts w:ascii="Times New Roman" w:hAnsi="Times New Roman" w:cs="Times New Roman"/>
        </w:rPr>
      </w:pPr>
    </w:p>
    <w:tbl>
      <w:tblPr>
        <w:tblW w:w="10065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5"/>
        <w:gridCol w:w="5990"/>
      </w:tblGrid>
      <w:tr w:rsidR="00A77652" w:rsidRPr="007F4ACB" w14:paraId="79BC6861" w14:textId="77777777" w:rsidTr="007F4ACB">
        <w:trPr>
          <w:trHeight w:val="550"/>
        </w:trPr>
        <w:tc>
          <w:tcPr>
            <w:tcW w:w="10065" w:type="dxa"/>
            <w:gridSpan w:val="2"/>
            <w:vAlign w:val="center"/>
          </w:tcPr>
          <w:p w14:paraId="03CA0F5F" w14:textId="12167E60" w:rsidR="00A77652" w:rsidRPr="007F4ACB" w:rsidRDefault="00A77652" w:rsidP="007F4ACB">
            <w:pPr>
              <w:shd w:val="clear" w:color="auto" w:fill="FFFFFF"/>
              <w:spacing w:after="0" w:line="276" w:lineRule="auto"/>
              <w:ind w:hanging="426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Техническое задание </w:t>
            </w:r>
            <w:r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на оказание услуг фото-видеосъемки для проекта </w:t>
            </w:r>
            <w:r w:rsidRPr="007F4ACB">
              <w:rPr>
                <w:rFonts w:ascii="Times New Roman" w:eastAsia="Times New Roman" w:hAnsi="Times New Roman" w:cs="Times New Roman"/>
                <w:b/>
                <w:color w:val="333333"/>
                <w:lang w:val="en-US"/>
              </w:rPr>
              <w:t>VIBEs</w:t>
            </w:r>
            <w:r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для молодежи</w:t>
            </w:r>
          </w:p>
        </w:tc>
      </w:tr>
      <w:tr w:rsidR="00A77652" w:rsidRPr="007F4ACB" w14:paraId="2E244841" w14:textId="77777777" w:rsidTr="007F4ACB">
        <w:trPr>
          <w:trHeight w:val="550"/>
        </w:trPr>
        <w:tc>
          <w:tcPr>
            <w:tcW w:w="4075" w:type="dxa"/>
            <w:vAlign w:val="center"/>
          </w:tcPr>
          <w:p w14:paraId="09F130E7" w14:textId="193FF0B5" w:rsidR="00A77652" w:rsidRPr="007F4ACB" w:rsidRDefault="00A77652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Наименование услуг</w:t>
            </w:r>
          </w:p>
        </w:tc>
        <w:tc>
          <w:tcPr>
            <w:tcW w:w="5990" w:type="dxa"/>
            <w:vAlign w:val="center"/>
          </w:tcPr>
          <w:p w14:paraId="04EDB423" w14:textId="45021390" w:rsidR="00A77652" w:rsidRPr="007F4ACB" w:rsidRDefault="00A77652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Описание услуг</w:t>
            </w:r>
          </w:p>
        </w:tc>
      </w:tr>
      <w:tr w:rsidR="00A77652" w:rsidRPr="007F4ACB" w14:paraId="51C6D6E5" w14:textId="77777777" w:rsidTr="007F4ACB">
        <w:trPr>
          <w:trHeight w:val="1100"/>
        </w:trPr>
        <w:tc>
          <w:tcPr>
            <w:tcW w:w="4075" w:type="dxa"/>
          </w:tcPr>
          <w:p w14:paraId="3D242D15" w14:textId="71520F61" w:rsidR="00A77652" w:rsidRPr="007F4ACB" w:rsidRDefault="00A77652" w:rsidP="007F4ACB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>Услуги фотос</w:t>
            </w:r>
            <w:r w:rsidR="00FA1738"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ессии для </w:t>
            </w:r>
            <w:r w:rsidR="00B466F9"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>40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бенефициаров</w:t>
            </w:r>
            <w:r w:rsidR="00FA1738"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>(групповые и индивидуальные предприниматели) сел Виноградное, Васильевка, Мирное, Жаны-Пахта в Чуйской области</w:t>
            </w:r>
            <w:r w:rsidR="00FA1738" w:rsidRPr="007F4ACB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14:paraId="5378C298" w14:textId="11691D04" w:rsidR="00FA1738" w:rsidRPr="007F4ACB" w:rsidRDefault="00FA1738" w:rsidP="007F4ACB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Услуги фотосессии для </w:t>
            </w:r>
            <w:r w:rsidR="00B466F9"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>40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бенефициаров (групповые и индивидуальные предприниматели) город Чолпон-Ата, село Ананьево в Иссык-Кульской области.</w:t>
            </w:r>
          </w:p>
          <w:p w14:paraId="443420E2" w14:textId="2CF61BC2" w:rsidR="00FA1738" w:rsidRPr="007F4ACB" w:rsidRDefault="00FA1738" w:rsidP="007F4ACB">
            <w:pPr>
              <w:pStyle w:val="a3"/>
              <w:numPr>
                <w:ilvl w:val="0"/>
                <w:numId w:val="15"/>
              </w:numPr>
              <w:spacing w:after="0" w:line="276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Услуги фотосессии для </w:t>
            </w:r>
            <w:r w:rsidR="00B466F9"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>20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бенефициаров (индивидуальные предприниматели) Кум-Добо АО Нарынской области.</w:t>
            </w:r>
          </w:p>
        </w:tc>
        <w:tc>
          <w:tcPr>
            <w:tcW w:w="5990" w:type="dxa"/>
          </w:tcPr>
          <w:p w14:paraId="6C27C797" w14:textId="77777777" w:rsidR="00A77652" w:rsidRPr="007F4ACB" w:rsidRDefault="00A77652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>Фотографии должны включать эмоции участников, процесс производства продукции, фирменную символику проекта и общие кадры.</w:t>
            </w:r>
          </w:p>
          <w:p w14:paraId="1EDE509A" w14:textId="44C556E2" w:rsidR="00FA1738" w:rsidRPr="007F4ACB" w:rsidRDefault="00FA1738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>Список с контактными данными и точными адресами бенефициаров будут предоставлены со стороны проекта</w:t>
            </w:r>
            <w:r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r w:rsidRPr="007F4AC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VIBEs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для молодежи</w:t>
            </w:r>
            <w:r w:rsidR="0053603F" w:rsidRPr="007F4ACB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</w:tr>
      <w:tr w:rsidR="00FA1738" w:rsidRPr="007F4ACB" w14:paraId="12CB94B7" w14:textId="77777777" w:rsidTr="007F4ACB">
        <w:trPr>
          <w:trHeight w:val="1100"/>
        </w:trPr>
        <w:tc>
          <w:tcPr>
            <w:tcW w:w="4075" w:type="dxa"/>
          </w:tcPr>
          <w:p w14:paraId="3E5445A0" w14:textId="6A7B6C7E" w:rsidR="00FA1738" w:rsidRPr="007F4ACB" w:rsidRDefault="00FA1738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Разработка 2-видеороликов об истории успеха и результатов проекта </w:t>
            </w:r>
            <w:r w:rsidRPr="007F4AC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VIBEs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5990" w:type="dxa"/>
          </w:tcPr>
          <w:p w14:paraId="6E716E03" w14:textId="05E18F5F" w:rsidR="00FA1738" w:rsidRPr="007F4ACB" w:rsidRDefault="00FA1738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Видеоролик на 2-3 минуты с интервью с участниками и организаторами мероприятия, </w:t>
            </w:r>
            <w:r w:rsidRPr="007F4ACB">
              <w:rPr>
                <w:rFonts w:ascii="Times New Roman" w:eastAsia="Times New Roman" w:hAnsi="Times New Roman" w:cs="Times New Roman"/>
                <w:color w:val="333333"/>
                <w:u w:val="single"/>
              </w:rPr>
              <w:t>субтитры на русс</w:t>
            </w:r>
            <w:proofErr w:type="gramStart"/>
            <w:r w:rsidR="008B1CA0" w:rsidRPr="007F4ACB">
              <w:rPr>
                <w:rFonts w:ascii="Times New Roman" w:eastAsia="Times New Roman" w:hAnsi="Times New Roman" w:cs="Times New Roman"/>
                <w:color w:val="333333"/>
                <w:u w:val="single"/>
              </w:rPr>
              <w:t>.</w:t>
            </w:r>
            <w:proofErr w:type="gramEnd"/>
            <w:r w:rsidR="008B1CA0" w:rsidRPr="007F4ACB">
              <w:rPr>
                <w:rFonts w:ascii="Times New Roman" w:eastAsia="Times New Roman" w:hAnsi="Times New Roman" w:cs="Times New Roman"/>
                <w:color w:val="333333"/>
                <w:u w:val="single"/>
              </w:rPr>
              <w:t xml:space="preserve"> и </w:t>
            </w:r>
            <w:proofErr w:type="spellStart"/>
            <w:r w:rsidRPr="007F4ACB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анг</w:t>
            </w:r>
            <w:proofErr w:type="spellEnd"/>
            <w:r w:rsidR="008B1CA0" w:rsidRPr="007F4ACB">
              <w:rPr>
                <w:rFonts w:ascii="Times New Roman" w:eastAsia="Times New Roman" w:hAnsi="Times New Roman" w:cs="Times New Roman"/>
                <w:color w:val="333333"/>
                <w:u w:val="single"/>
              </w:rPr>
              <w:t>.</w:t>
            </w:r>
            <w:r w:rsidRPr="007F4ACB">
              <w:rPr>
                <w:rFonts w:ascii="Times New Roman" w:eastAsia="Times New Roman" w:hAnsi="Times New Roman" w:cs="Times New Roman"/>
                <w:color w:val="333333"/>
                <w:u w:val="single"/>
              </w:rPr>
              <w:t xml:space="preserve"> языках.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С использованием логотипов проекта. </w:t>
            </w:r>
            <w:r w:rsidR="008B1CA0"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Видео должны быть в нескольких форматах: 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пригодный для инстаграма и для Ютуб канала. </w:t>
            </w:r>
          </w:p>
          <w:p w14:paraId="050B3706" w14:textId="557D8534" w:rsidR="00FA1738" w:rsidRPr="007F4ACB" w:rsidRDefault="008B1CA0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Технические требования по видеороликам в разделе </w:t>
            </w:r>
            <w:r w:rsidR="00BD69AB"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>3. Формат</w:t>
            </w:r>
            <w:r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видеороликов</w:t>
            </w:r>
          </w:p>
          <w:p w14:paraId="41FFF0F4" w14:textId="3483C641" w:rsidR="008B1CA0" w:rsidRPr="007F4ACB" w:rsidRDefault="008B1CA0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>Список с контактными данными и точными адресами бенефициаров будут предоставлены со стороны проекта</w:t>
            </w:r>
            <w:r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t xml:space="preserve"> </w:t>
            </w:r>
            <w:r w:rsidRPr="007F4AC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VIBEs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для </w:t>
            </w:r>
            <w:r w:rsidR="00BD69AB" w:rsidRPr="007F4ACB">
              <w:rPr>
                <w:rFonts w:ascii="Times New Roman" w:eastAsia="Times New Roman" w:hAnsi="Times New Roman" w:cs="Times New Roman"/>
                <w:color w:val="333333"/>
              </w:rPr>
              <w:t>молодежи.</w:t>
            </w:r>
          </w:p>
        </w:tc>
      </w:tr>
      <w:tr w:rsidR="008B1CA0" w:rsidRPr="007F4ACB" w14:paraId="7970BE49" w14:textId="77777777" w:rsidTr="007F4ACB">
        <w:trPr>
          <w:trHeight w:val="1363"/>
        </w:trPr>
        <w:tc>
          <w:tcPr>
            <w:tcW w:w="4075" w:type="dxa"/>
          </w:tcPr>
          <w:p w14:paraId="542EFCD0" w14:textId="0E195E0E" w:rsidR="008B1CA0" w:rsidRPr="007F4ACB" w:rsidRDefault="008B1CA0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Видеосъемка подкаста участников проекта </w:t>
            </w:r>
            <w:r w:rsidRPr="007F4AC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VIBEs</w:t>
            </w:r>
            <w:r w:rsidR="003B4E8A"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для молодежи</w:t>
            </w:r>
            <w:r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</w:p>
        </w:tc>
        <w:tc>
          <w:tcPr>
            <w:tcW w:w="5990" w:type="dxa"/>
          </w:tcPr>
          <w:p w14:paraId="4E499F4A" w14:textId="0CAEF5D0" w:rsidR="008B1CA0" w:rsidRPr="007F4ACB" w:rsidRDefault="008B1CA0" w:rsidP="007F4A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color w:val="333333"/>
              </w:rPr>
              <w:t>Подкаст с</w:t>
            </w:r>
            <w:r w:rsidR="00B2463C"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бенефициарами и с государственными партнерами проекта. Сценарий будет предоставлен со стороны проекта </w:t>
            </w:r>
            <w:r w:rsidR="00B2463C" w:rsidRPr="007F4ACB">
              <w:rPr>
                <w:rFonts w:ascii="Times New Roman" w:eastAsia="Times New Roman" w:hAnsi="Times New Roman" w:cs="Times New Roman"/>
                <w:color w:val="333333"/>
                <w:lang w:val="en-US"/>
              </w:rPr>
              <w:t>VIBEs</w:t>
            </w:r>
            <w:r w:rsidR="00B2463C"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для </w:t>
            </w:r>
            <w:r w:rsidR="00BD69AB" w:rsidRPr="007F4ACB">
              <w:rPr>
                <w:rFonts w:ascii="Times New Roman" w:eastAsia="Times New Roman" w:hAnsi="Times New Roman" w:cs="Times New Roman"/>
                <w:color w:val="333333"/>
              </w:rPr>
              <w:t>молодежи.</w:t>
            </w:r>
            <w:r w:rsidR="00B2463C" w:rsidRPr="007F4AC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="00B2463C" w:rsidRPr="007F4ACB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</w:tr>
      <w:tr w:rsidR="008B1CA0" w:rsidRPr="007F4ACB" w14:paraId="16EB586E" w14:textId="77777777" w:rsidTr="007F4ACB">
        <w:trPr>
          <w:trHeight w:val="538"/>
        </w:trPr>
        <w:tc>
          <w:tcPr>
            <w:tcW w:w="10065" w:type="dxa"/>
            <w:gridSpan w:val="2"/>
          </w:tcPr>
          <w:p w14:paraId="09A4EB81" w14:textId="77777777" w:rsidR="008B1CA0" w:rsidRPr="007F4ACB" w:rsidRDefault="008B1CA0" w:rsidP="007F4ACB">
            <w:pPr>
              <w:spacing w:after="0" w:line="276" w:lineRule="auto"/>
              <w:ind w:hanging="426"/>
              <w:jc w:val="center"/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 w:rsidRPr="007F4ACB">
              <w:rPr>
                <w:rFonts w:ascii="Times New Roman" w:eastAsia="Times New Roman" w:hAnsi="Times New Roman" w:cs="Times New Roman"/>
                <w:b/>
                <w:color w:val="333333"/>
              </w:rPr>
              <w:lastRenderedPageBreak/>
              <w:t>Общее</w:t>
            </w:r>
          </w:p>
        </w:tc>
      </w:tr>
    </w:tbl>
    <w:p w14:paraId="007690EE" w14:textId="77777777" w:rsidR="00B2463C" w:rsidRPr="007F4ACB" w:rsidRDefault="00B2463C" w:rsidP="007F4ACB">
      <w:pPr>
        <w:shd w:val="clear" w:color="auto" w:fill="FFFFFF"/>
        <w:spacing w:after="0" w:line="276" w:lineRule="auto"/>
        <w:ind w:hanging="426"/>
        <w:jc w:val="both"/>
        <w:rPr>
          <w:rFonts w:ascii="Times New Roman" w:hAnsi="Times New Roman" w:cs="Times New Roman"/>
        </w:rPr>
      </w:pPr>
    </w:p>
    <w:p w14:paraId="3EEA4E6D" w14:textId="36049FC5" w:rsidR="00B2463C" w:rsidRPr="007F4ACB" w:rsidRDefault="00B2463C" w:rsidP="007F4ACB">
      <w:pPr>
        <w:shd w:val="clear" w:color="auto" w:fill="FFFFFF"/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color w:val="333333"/>
        </w:rPr>
      </w:pPr>
      <w:r w:rsidRPr="007F4ACB">
        <w:rPr>
          <w:rFonts w:ascii="Times New Roman" w:eastAsia="Times New Roman" w:hAnsi="Times New Roman" w:cs="Times New Roman"/>
          <w:b/>
          <w:color w:val="333333"/>
        </w:rPr>
        <w:t xml:space="preserve">Срок выполнения работы: 60 </w:t>
      </w:r>
      <w:r w:rsidRPr="007F4ACB">
        <w:rPr>
          <w:rFonts w:ascii="Times New Roman" w:eastAsia="Times New Roman" w:hAnsi="Times New Roman" w:cs="Times New Roman"/>
          <w:color w:val="333333"/>
        </w:rPr>
        <w:t>дней с момента принятия заказа и утверждения принятого материала Заказчиком</w:t>
      </w:r>
    </w:p>
    <w:p w14:paraId="4FF11DBF" w14:textId="288DFEED" w:rsidR="00B2463C" w:rsidRPr="007F4ACB" w:rsidRDefault="00B2463C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</w:rPr>
      </w:pPr>
    </w:p>
    <w:p w14:paraId="5B18B6E5" w14:textId="77777777" w:rsidR="002253A2" w:rsidRPr="007F4ACB" w:rsidRDefault="002253A2" w:rsidP="007F4ACB">
      <w:pPr>
        <w:spacing w:after="0" w:line="276" w:lineRule="auto"/>
        <w:ind w:hanging="426"/>
        <w:jc w:val="both"/>
        <w:rPr>
          <w:rFonts w:ascii="Times New Roman" w:hAnsi="Times New Roman" w:cs="Times New Roman"/>
          <w:b/>
        </w:rPr>
      </w:pPr>
      <w:r w:rsidRPr="007F4ACB">
        <w:rPr>
          <w:rFonts w:ascii="Times New Roman" w:hAnsi="Times New Roman" w:cs="Times New Roman"/>
          <w:b/>
        </w:rPr>
        <w:t>Для участия в тендерном конкурсе необходимо:</w:t>
      </w:r>
    </w:p>
    <w:p w14:paraId="5E2D4881" w14:textId="77777777" w:rsidR="002253A2" w:rsidRPr="007F4ACB" w:rsidRDefault="002253A2" w:rsidP="007F4ACB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 xml:space="preserve">Отправить подписанное техническое задание, на электронный адрес </w:t>
      </w:r>
      <w:hyperlink r:id="rId8" w:history="1">
        <w:r w:rsidRPr="007F4ACB">
          <w:rPr>
            <w:rStyle w:val="a4"/>
            <w:rFonts w:ascii="Times New Roman" w:hAnsi="Times New Roman" w:cs="Times New Roman"/>
          </w:rPr>
          <w:t>info.vibes@soskyrgyzstan.kg</w:t>
        </w:r>
      </w:hyperlink>
      <w:r w:rsidRPr="007F4ACB">
        <w:rPr>
          <w:rFonts w:ascii="Times New Roman" w:hAnsi="Times New Roman" w:cs="Times New Roman"/>
        </w:rPr>
        <w:t xml:space="preserve">, с указанием в теме письма «На тендер» </w:t>
      </w:r>
      <w:r w:rsidRPr="007F4ACB">
        <w:rPr>
          <w:rStyle w:val="a4"/>
          <w:rFonts w:ascii="Times New Roman" w:hAnsi="Times New Roman" w:cs="Times New Roman"/>
        </w:rPr>
        <w:t>или предоставить по адресу г. Бишкек, Топографический переулок 11, кв 49 (с 9:00 до 18:00)</w:t>
      </w:r>
    </w:p>
    <w:p w14:paraId="0A436A7D" w14:textId="77777777" w:rsidR="002253A2" w:rsidRPr="007F4ACB" w:rsidRDefault="002253A2" w:rsidP="007F4ACB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 xml:space="preserve">Предоставить тендерную заявку согласно техническим спецификациям на русском или кыргызском языках, вместе с соответствующей технической документацией или другой необходимой информацией по каждой позиции с фиксированной ценой за единицу. </w:t>
      </w:r>
    </w:p>
    <w:p w14:paraId="5758E6EB" w14:textId="77777777" w:rsidR="002253A2" w:rsidRPr="007F4ACB" w:rsidRDefault="002253A2" w:rsidP="007F4ACB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>Валюта предложения и оплата будет производиться в Кыргызских сомах. Предложение должно включать все пошлины, местные налоги и остальные сборы, подлежащие уплате Поставщиком в соответствии с местным законодательством.</w:t>
      </w:r>
    </w:p>
    <w:p w14:paraId="089FB757" w14:textId="77777777" w:rsidR="002253A2" w:rsidRPr="007F4ACB" w:rsidRDefault="002253A2" w:rsidP="007F4ACB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>Ставки и цены, указанные Поставщиком, должны быть фиксированными на протяжении всего действия Договора.</w:t>
      </w:r>
    </w:p>
    <w:p w14:paraId="724942A5" w14:textId="77777777" w:rsidR="002253A2" w:rsidRPr="007F4ACB" w:rsidRDefault="002253A2" w:rsidP="007F4ACB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 xml:space="preserve">Ожидаемый срок выполнения услуг в течении 2025 года с даты подписания контракта. </w:t>
      </w:r>
    </w:p>
    <w:p w14:paraId="7F8E9D10" w14:textId="77777777" w:rsidR="002253A2" w:rsidRPr="007F4ACB" w:rsidRDefault="002253A2" w:rsidP="007F4ACB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 xml:space="preserve">Отправить тендерную заявку вместе с другими документами на электронную почту: </w:t>
      </w:r>
      <w:hyperlink r:id="rId9" w:history="1">
        <w:r w:rsidRPr="007F4ACB">
          <w:rPr>
            <w:rStyle w:val="a4"/>
            <w:rFonts w:ascii="Times New Roman" w:hAnsi="Times New Roman" w:cs="Times New Roman"/>
          </w:rPr>
          <w:t>info.vibes@soskyrgyzstan.kg</w:t>
        </w:r>
      </w:hyperlink>
      <w:r w:rsidRPr="007F4ACB">
        <w:rPr>
          <w:rFonts w:ascii="Times New Roman" w:hAnsi="Times New Roman" w:cs="Times New Roman"/>
        </w:rPr>
        <w:t xml:space="preserve"> до 18-апреля 2025 г. 18:00, либо в твердой копии по адресу: </w:t>
      </w:r>
      <w:proofErr w:type="spellStart"/>
      <w:r w:rsidRPr="007F4ACB">
        <w:rPr>
          <w:rFonts w:ascii="Times New Roman" w:hAnsi="Times New Roman" w:cs="Times New Roman"/>
        </w:rPr>
        <w:t>г.Бишкек</w:t>
      </w:r>
      <w:proofErr w:type="spellEnd"/>
      <w:r w:rsidRPr="007F4ACB">
        <w:rPr>
          <w:rFonts w:ascii="Times New Roman" w:hAnsi="Times New Roman" w:cs="Times New Roman"/>
        </w:rPr>
        <w:t xml:space="preserve">, </w:t>
      </w:r>
      <w:r w:rsidRPr="007F4ACB">
        <w:rPr>
          <w:rStyle w:val="a4"/>
          <w:rFonts w:ascii="Times New Roman" w:hAnsi="Times New Roman" w:cs="Times New Roman"/>
        </w:rPr>
        <w:t>Топографический переулок 11, кв 49</w:t>
      </w:r>
      <w:r w:rsidRPr="007F4ACB">
        <w:rPr>
          <w:rFonts w:ascii="Times New Roman" w:hAnsi="Times New Roman" w:cs="Times New Roman"/>
        </w:rPr>
        <w:t>.</w:t>
      </w:r>
    </w:p>
    <w:p w14:paraId="1D2C6906" w14:textId="77777777" w:rsidR="002253A2" w:rsidRPr="007F4ACB" w:rsidRDefault="002253A2" w:rsidP="007F4ACB">
      <w:pPr>
        <w:pStyle w:val="a3"/>
        <w:numPr>
          <w:ilvl w:val="0"/>
          <w:numId w:val="2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>Предоставить следующие документы вместе с тендерной заявкой:</w:t>
      </w:r>
    </w:p>
    <w:p w14:paraId="4BC5C88C" w14:textId="77777777" w:rsidR="002253A2" w:rsidRPr="007F4ACB" w:rsidRDefault="002253A2" w:rsidP="007F4ACB">
      <w:pPr>
        <w:pStyle w:val="a3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 xml:space="preserve">для юридических лиц: копию свидетельства о государственной регистрации юридического лица в органах юстиции КР, рекомендательные письма. </w:t>
      </w:r>
    </w:p>
    <w:p w14:paraId="7DAB73A1" w14:textId="77777777" w:rsidR="002253A2" w:rsidRPr="007F4ACB" w:rsidRDefault="002253A2" w:rsidP="007F4ACB">
      <w:pPr>
        <w:pStyle w:val="a3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>для физических лиц: копию патента либо свидетельства о регистрации индивидуального предпринимателя, рекомендательные письма.</w:t>
      </w:r>
    </w:p>
    <w:p w14:paraId="357FE059" w14:textId="77777777" w:rsidR="002253A2" w:rsidRPr="007F4ACB" w:rsidRDefault="002253A2" w:rsidP="007F4ACB">
      <w:pPr>
        <w:pStyle w:val="a3"/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7F4ACB">
        <w:rPr>
          <w:rFonts w:ascii="Times New Roman" w:hAnsi="Times New Roman" w:cs="Times New Roman"/>
        </w:rPr>
        <w:t>справка об отсутствии задолженности по налогам и страховым взносам.</w:t>
      </w:r>
    </w:p>
    <w:p w14:paraId="237A9CE3" w14:textId="77777777" w:rsidR="007F4ACB" w:rsidRPr="007F4ACB" w:rsidRDefault="007F4ACB" w:rsidP="007F4ACB">
      <w:pPr>
        <w:spacing w:after="0" w:line="276" w:lineRule="auto"/>
        <w:ind w:hanging="426"/>
        <w:jc w:val="both"/>
        <w:rPr>
          <w:rFonts w:ascii="Times New Roman" w:hAnsi="Times New Roman" w:cs="Times New Roman"/>
        </w:rPr>
      </w:pPr>
    </w:p>
    <w:p w14:paraId="5AFC736A" w14:textId="4634C86A" w:rsidR="007F4ACB" w:rsidRPr="007F4ACB" w:rsidRDefault="007F4ACB" w:rsidP="007F4ACB">
      <w:pPr>
        <w:spacing w:after="0" w:line="276" w:lineRule="auto"/>
        <w:ind w:hanging="426"/>
        <w:jc w:val="both"/>
        <w:rPr>
          <w:rFonts w:ascii="Times New Roman" w:hAnsi="Times New Roman" w:cs="Times New Roman"/>
          <w:b/>
          <w:bCs/>
        </w:rPr>
      </w:pPr>
      <w:r w:rsidRPr="007F4ACB">
        <w:rPr>
          <w:rFonts w:ascii="Times New Roman" w:hAnsi="Times New Roman" w:cs="Times New Roman"/>
          <w:b/>
          <w:bCs/>
        </w:rPr>
        <w:t>Дополнительно:</w:t>
      </w:r>
    </w:p>
    <w:p w14:paraId="2BF86038" w14:textId="77777777" w:rsidR="0053603F" w:rsidRPr="007F4ACB" w:rsidRDefault="0053603F" w:rsidP="007F4ACB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F4ACB">
        <w:rPr>
          <w:rFonts w:ascii="Times New Roman" w:eastAsia="Times New Roman" w:hAnsi="Times New Roman" w:cs="Times New Roman"/>
        </w:rPr>
        <w:t xml:space="preserve">Предоставить </w:t>
      </w:r>
      <w:r w:rsidRPr="007F4ACB">
        <w:rPr>
          <w:rFonts w:ascii="Times New Roman" w:eastAsia="Calibri" w:hAnsi="Times New Roman" w:cs="Times New Roman"/>
        </w:rPr>
        <w:t>документы, подтверждающие опыт в производстве и монтаже видео материалов (контракты или проекты, которые демонстрируют опыт работы в данной области, включая выполненные работы за последние 3 года.</w:t>
      </w:r>
    </w:p>
    <w:p w14:paraId="729020A7" w14:textId="77777777" w:rsidR="0053603F" w:rsidRPr="007F4ACB" w:rsidRDefault="0053603F" w:rsidP="007F4ACB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 xml:space="preserve">Письмо, подтверждающее опыт работы с международными организациями </w:t>
      </w:r>
      <w:proofErr w:type="gramStart"/>
      <w:r w:rsidRPr="007F4ACB">
        <w:rPr>
          <w:rFonts w:ascii="Times New Roman" w:eastAsia="Calibri" w:hAnsi="Times New Roman" w:cs="Times New Roman"/>
        </w:rPr>
        <w:t>( предоставить</w:t>
      </w:r>
      <w:proofErr w:type="gramEnd"/>
      <w:r w:rsidRPr="007F4ACB">
        <w:rPr>
          <w:rFonts w:ascii="Times New Roman" w:eastAsia="Calibri" w:hAnsi="Times New Roman" w:cs="Times New Roman"/>
        </w:rPr>
        <w:t xml:space="preserve"> соответствующие рекомендации, контракты или письма от партнеров).</w:t>
      </w:r>
    </w:p>
    <w:p w14:paraId="1E419E7B" w14:textId="77777777" w:rsidR="0053603F" w:rsidRPr="007F4ACB" w:rsidRDefault="0053603F" w:rsidP="007F4ACB">
      <w:pPr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>Гарантийное письмо, подтверждающее наличие профессионального съемочного оборудования.</w:t>
      </w:r>
    </w:p>
    <w:p w14:paraId="5669993E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</w:rPr>
      </w:pPr>
    </w:p>
    <w:p w14:paraId="2C28C115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>2. Источник контента</w:t>
      </w:r>
    </w:p>
    <w:p w14:paraId="32840923" w14:textId="77777777" w:rsidR="0053603F" w:rsidRPr="007F4ACB" w:rsidRDefault="0053603F" w:rsidP="007F4ACB">
      <w:pPr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 xml:space="preserve">Исполнитель должен адаптировать существующий контент в формат динамичных видеороликов, учитывая особенности проекта. </w:t>
      </w:r>
    </w:p>
    <w:p w14:paraId="0E5F5AA3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</w:p>
    <w:p w14:paraId="7B24C74C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>3. Формат видеороликов</w:t>
      </w:r>
    </w:p>
    <w:p w14:paraId="4CFEB5A1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 xml:space="preserve">3.1. Фотосъемки </w:t>
      </w:r>
    </w:p>
    <w:p w14:paraId="628AC79D" w14:textId="77777777" w:rsidR="0053603F" w:rsidRPr="007F4ACB" w:rsidRDefault="0053603F" w:rsidP="007F4ACB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 xml:space="preserve">Кадры </w:t>
      </w:r>
      <w:proofErr w:type="gramStart"/>
      <w:r w:rsidRPr="007F4ACB">
        <w:rPr>
          <w:rFonts w:ascii="Times New Roman" w:eastAsia="Calibri" w:hAnsi="Times New Roman" w:cs="Times New Roman"/>
        </w:rPr>
        <w:t>-  120</w:t>
      </w:r>
      <w:proofErr w:type="gramEnd"/>
      <w:r w:rsidRPr="007F4ACB">
        <w:rPr>
          <w:rFonts w:ascii="Times New Roman" w:eastAsia="Calibri" w:hAnsi="Times New Roman" w:cs="Times New Roman"/>
        </w:rPr>
        <w:t>-150 обработанных фото</w:t>
      </w:r>
    </w:p>
    <w:p w14:paraId="0118C1FB" w14:textId="77777777" w:rsidR="0053603F" w:rsidRPr="007F4ACB" w:rsidRDefault="0053603F" w:rsidP="007F4ACB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 xml:space="preserve">Формат: вертикальный/горизонтальный (1080x1920 </w:t>
      </w:r>
      <w:proofErr w:type="spellStart"/>
      <w:r w:rsidRPr="007F4ACB">
        <w:rPr>
          <w:rFonts w:ascii="Times New Roman" w:eastAsia="Calibri" w:hAnsi="Times New Roman" w:cs="Times New Roman"/>
        </w:rPr>
        <w:t>px</w:t>
      </w:r>
      <w:proofErr w:type="spellEnd"/>
      <w:r w:rsidRPr="007F4ACB">
        <w:rPr>
          <w:rFonts w:ascii="Times New Roman" w:eastAsia="Calibri" w:hAnsi="Times New Roman" w:cs="Times New Roman"/>
        </w:rPr>
        <w:t>).</w:t>
      </w:r>
    </w:p>
    <w:p w14:paraId="2DD67BE6" w14:textId="77777777" w:rsidR="0053603F" w:rsidRPr="007F4ACB" w:rsidRDefault="0053603F" w:rsidP="007F4ACB">
      <w:pPr>
        <w:numPr>
          <w:ilvl w:val="0"/>
          <w:numId w:val="19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</w:rPr>
        <w:t>Особенности: ожидания дополнительно будет обговорено дополнительно с командой проекта.</w:t>
      </w:r>
    </w:p>
    <w:p w14:paraId="185BE580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</w:p>
    <w:p w14:paraId="18800E4C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>3.2. Социальные видеоролики с элементами инфографики и статистических данных:</w:t>
      </w:r>
    </w:p>
    <w:p w14:paraId="03B12A94" w14:textId="77777777" w:rsidR="0053603F" w:rsidRPr="007F4ACB" w:rsidRDefault="0053603F" w:rsidP="007F4ACB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>Продолжительность: до 3х минут.</w:t>
      </w:r>
    </w:p>
    <w:p w14:paraId="3EBB2AFF" w14:textId="77777777" w:rsidR="0053603F" w:rsidRPr="007F4ACB" w:rsidRDefault="0053603F" w:rsidP="007F4ACB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>Формат: горизонтальный</w:t>
      </w:r>
    </w:p>
    <w:p w14:paraId="2D6D55D0" w14:textId="1E59E678" w:rsidR="0053603F" w:rsidRPr="007F4ACB" w:rsidRDefault="0053603F" w:rsidP="007F4ACB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</w:rPr>
        <w:lastRenderedPageBreak/>
        <w:t>Стиль: Актуальность для целевой аудитории, интеграция трендов, динамичный монтаж, использование графики и субтитров (русс</w:t>
      </w:r>
      <w:proofErr w:type="gramStart"/>
      <w:r w:rsidRPr="007F4ACB">
        <w:rPr>
          <w:rFonts w:ascii="Times New Roman" w:eastAsia="Calibri" w:hAnsi="Times New Roman" w:cs="Times New Roman"/>
        </w:rPr>
        <w:t>.</w:t>
      </w:r>
      <w:proofErr w:type="gramEnd"/>
      <w:r w:rsidR="00B230B3">
        <w:rPr>
          <w:rFonts w:ascii="Times New Roman" w:eastAsia="Calibri" w:hAnsi="Times New Roman" w:cs="Times New Roman"/>
        </w:rPr>
        <w:t xml:space="preserve"> и </w:t>
      </w:r>
      <w:proofErr w:type="spellStart"/>
      <w:r w:rsidRPr="007F4ACB">
        <w:rPr>
          <w:rFonts w:ascii="Times New Roman" w:eastAsia="Calibri" w:hAnsi="Times New Roman" w:cs="Times New Roman"/>
        </w:rPr>
        <w:t>анг</w:t>
      </w:r>
      <w:proofErr w:type="spellEnd"/>
      <w:r w:rsidRPr="007F4ACB">
        <w:rPr>
          <w:rFonts w:ascii="Times New Roman" w:eastAsia="Calibri" w:hAnsi="Times New Roman" w:cs="Times New Roman"/>
        </w:rPr>
        <w:t>.</w:t>
      </w:r>
      <w:r w:rsidR="00BD69AB" w:rsidRPr="00BD69AB">
        <w:rPr>
          <w:rFonts w:ascii="Times New Roman" w:eastAsia="Calibri" w:hAnsi="Times New Roman" w:cs="Times New Roman"/>
        </w:rPr>
        <w:t xml:space="preserve"> </w:t>
      </w:r>
      <w:r w:rsidR="00BD69AB">
        <w:rPr>
          <w:rFonts w:ascii="Times New Roman" w:eastAsia="Calibri" w:hAnsi="Times New Roman" w:cs="Times New Roman"/>
        </w:rPr>
        <w:t>языках</w:t>
      </w:r>
      <w:r w:rsidRPr="007F4ACB">
        <w:rPr>
          <w:rFonts w:ascii="Times New Roman" w:eastAsia="Calibri" w:hAnsi="Times New Roman" w:cs="Times New Roman"/>
        </w:rPr>
        <w:t>)</w:t>
      </w:r>
    </w:p>
    <w:p w14:paraId="5681CE33" w14:textId="77777777" w:rsidR="0053603F" w:rsidRPr="007F4ACB" w:rsidRDefault="0053603F" w:rsidP="007F4ACB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Cs/>
        </w:rPr>
        <w:t>Озвучка:</w:t>
      </w:r>
      <w:r w:rsidRPr="007F4ACB">
        <w:rPr>
          <w:rFonts w:ascii="Times New Roman" w:eastAsia="Calibri" w:hAnsi="Times New Roman" w:cs="Times New Roman"/>
          <w:b/>
        </w:rPr>
        <w:t xml:space="preserve"> </w:t>
      </w:r>
      <w:r w:rsidRPr="007F4ACB">
        <w:rPr>
          <w:rFonts w:ascii="Times New Roman" w:eastAsia="Calibri" w:hAnsi="Times New Roman" w:cs="Times New Roman"/>
        </w:rPr>
        <w:t>Дикторский голос</w:t>
      </w:r>
    </w:p>
    <w:p w14:paraId="4CD058DD" w14:textId="77777777" w:rsidR="0053603F" w:rsidRPr="007F4ACB" w:rsidRDefault="0053603F" w:rsidP="007F4ACB">
      <w:pPr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7F4ACB">
        <w:rPr>
          <w:rFonts w:ascii="Times New Roman" w:eastAsia="Calibri" w:hAnsi="Times New Roman" w:cs="Times New Roman"/>
          <w:bCs/>
        </w:rPr>
        <w:t>Качество съемки: Full HD.</w:t>
      </w:r>
    </w:p>
    <w:p w14:paraId="57F23F4E" w14:textId="77777777" w:rsidR="007F4ACB" w:rsidRPr="007F4ACB" w:rsidRDefault="007F4ACB" w:rsidP="007F4ACB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6FEDE40F" w14:textId="77777777" w:rsidR="0053603F" w:rsidRPr="007F4ACB" w:rsidRDefault="0053603F" w:rsidP="007F4ACB">
      <w:pPr>
        <w:pStyle w:val="a3"/>
        <w:numPr>
          <w:ilvl w:val="1"/>
          <w:numId w:val="15"/>
        </w:numPr>
        <w:spacing w:after="0" w:line="276" w:lineRule="auto"/>
        <w:ind w:left="0"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 xml:space="preserve"> Подкаст </w:t>
      </w:r>
    </w:p>
    <w:p w14:paraId="1453021F" w14:textId="77777777" w:rsidR="0053603F" w:rsidRPr="007F4ACB" w:rsidRDefault="0053603F" w:rsidP="007F4ACB">
      <w:pPr>
        <w:pStyle w:val="a3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>Продолжительность: 60 минут.</w:t>
      </w:r>
    </w:p>
    <w:p w14:paraId="4F851DAD" w14:textId="77777777" w:rsidR="0053603F" w:rsidRPr="007F4ACB" w:rsidRDefault="0053603F" w:rsidP="007F4ACB">
      <w:pPr>
        <w:pStyle w:val="a3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>Формат: горизонтальный</w:t>
      </w:r>
    </w:p>
    <w:p w14:paraId="40D05B73" w14:textId="559EDAC0" w:rsidR="0053603F" w:rsidRPr="007F4ACB" w:rsidRDefault="0053603F" w:rsidP="007F4ACB">
      <w:pPr>
        <w:pStyle w:val="a3"/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</w:rPr>
        <w:t>Стиль: Актуальность для целевой аудитории, интервью, демонстрация динамики, результатов и влияние проекта, использование субтитров (</w:t>
      </w:r>
      <w:r w:rsidR="00B230B3" w:rsidRPr="007F4ACB">
        <w:rPr>
          <w:rFonts w:ascii="Times New Roman" w:eastAsia="Calibri" w:hAnsi="Times New Roman" w:cs="Times New Roman"/>
        </w:rPr>
        <w:t>русс</w:t>
      </w:r>
      <w:proofErr w:type="gramStart"/>
      <w:r w:rsidR="00B230B3" w:rsidRPr="007F4ACB">
        <w:rPr>
          <w:rFonts w:ascii="Times New Roman" w:eastAsia="Calibri" w:hAnsi="Times New Roman" w:cs="Times New Roman"/>
        </w:rPr>
        <w:t>.</w:t>
      </w:r>
      <w:proofErr w:type="gramEnd"/>
      <w:r w:rsidR="00B230B3">
        <w:rPr>
          <w:rFonts w:ascii="Times New Roman" w:eastAsia="Calibri" w:hAnsi="Times New Roman" w:cs="Times New Roman"/>
        </w:rPr>
        <w:t xml:space="preserve"> и </w:t>
      </w:r>
      <w:proofErr w:type="spellStart"/>
      <w:r w:rsidR="00B230B3" w:rsidRPr="007F4ACB">
        <w:rPr>
          <w:rFonts w:ascii="Times New Roman" w:eastAsia="Calibri" w:hAnsi="Times New Roman" w:cs="Times New Roman"/>
        </w:rPr>
        <w:t>анг</w:t>
      </w:r>
      <w:proofErr w:type="spellEnd"/>
      <w:r w:rsidR="00B230B3" w:rsidRPr="007F4ACB">
        <w:rPr>
          <w:rFonts w:ascii="Times New Roman" w:eastAsia="Calibri" w:hAnsi="Times New Roman" w:cs="Times New Roman"/>
        </w:rPr>
        <w:t>.</w:t>
      </w:r>
      <w:r w:rsidR="00B230B3" w:rsidRPr="00BD69AB">
        <w:rPr>
          <w:rFonts w:ascii="Times New Roman" w:eastAsia="Calibri" w:hAnsi="Times New Roman" w:cs="Times New Roman"/>
        </w:rPr>
        <w:t xml:space="preserve"> </w:t>
      </w:r>
      <w:r w:rsidR="00B230B3">
        <w:rPr>
          <w:rFonts w:ascii="Times New Roman" w:eastAsia="Calibri" w:hAnsi="Times New Roman" w:cs="Times New Roman"/>
        </w:rPr>
        <w:t>языках</w:t>
      </w:r>
      <w:r w:rsidRPr="007F4ACB">
        <w:rPr>
          <w:rFonts w:ascii="Times New Roman" w:eastAsia="Calibri" w:hAnsi="Times New Roman" w:cs="Times New Roman"/>
        </w:rPr>
        <w:t>)</w:t>
      </w:r>
    </w:p>
    <w:p w14:paraId="15877F0F" w14:textId="77777777" w:rsidR="007F4ACB" w:rsidRPr="007F4ACB" w:rsidRDefault="007F4ACB" w:rsidP="007F4ACB">
      <w:pPr>
        <w:pStyle w:val="a3"/>
        <w:spacing w:after="0" w:line="276" w:lineRule="auto"/>
        <w:ind w:left="0"/>
        <w:jc w:val="both"/>
        <w:rPr>
          <w:rFonts w:ascii="Times New Roman" w:eastAsia="Calibri" w:hAnsi="Times New Roman" w:cs="Times New Roman"/>
          <w:b/>
        </w:rPr>
      </w:pPr>
    </w:p>
    <w:p w14:paraId="1451304F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>Этапы работ и график сдачи</w:t>
      </w:r>
    </w:p>
    <w:p w14:paraId="09B6FEE6" w14:textId="4DAF9DB7" w:rsidR="0053603F" w:rsidRPr="007F4ACB" w:rsidRDefault="0053603F" w:rsidP="007F4ACB">
      <w:pPr>
        <w:numPr>
          <w:ilvl w:val="1"/>
          <w:numId w:val="2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  <w:b/>
        </w:rPr>
        <w:t xml:space="preserve"> 25-апреля 2025 года - </w:t>
      </w:r>
      <w:r w:rsidRPr="007F4ACB">
        <w:rPr>
          <w:rFonts w:ascii="Times New Roman" w:eastAsia="Calibri" w:hAnsi="Times New Roman" w:cs="Times New Roman"/>
        </w:rPr>
        <w:t xml:space="preserve">Встреча по обсуждению и детализации ожиданий проекта и технического задания. Обсуждение </w:t>
      </w:r>
      <w:r w:rsidR="00B230B3" w:rsidRPr="007F4ACB">
        <w:rPr>
          <w:rFonts w:ascii="Times New Roman" w:eastAsia="Calibri" w:hAnsi="Times New Roman" w:cs="Times New Roman"/>
        </w:rPr>
        <w:t>концепции сценариев</w:t>
      </w:r>
      <w:r w:rsidRPr="007F4ACB">
        <w:rPr>
          <w:rFonts w:ascii="Times New Roman" w:eastAsia="Calibri" w:hAnsi="Times New Roman" w:cs="Times New Roman"/>
        </w:rPr>
        <w:t xml:space="preserve"> и стиля.</w:t>
      </w:r>
    </w:p>
    <w:p w14:paraId="4C5D79DF" w14:textId="77777777" w:rsidR="0053603F" w:rsidRPr="007F4ACB" w:rsidRDefault="0053603F" w:rsidP="007F4ACB">
      <w:pPr>
        <w:numPr>
          <w:ilvl w:val="1"/>
          <w:numId w:val="2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  <w:b/>
        </w:rPr>
        <w:t>25-апреля по 15-мая 2025 года</w:t>
      </w:r>
      <w:r w:rsidRPr="007F4ACB">
        <w:rPr>
          <w:rFonts w:ascii="Times New Roman" w:eastAsia="Calibri" w:hAnsi="Times New Roman" w:cs="Times New Roman"/>
        </w:rPr>
        <w:t xml:space="preserve"> – Разработка сценариев и концепции продукции.</w:t>
      </w:r>
    </w:p>
    <w:p w14:paraId="39194252" w14:textId="77777777" w:rsidR="0053603F" w:rsidRPr="007F4ACB" w:rsidRDefault="0053603F" w:rsidP="007F4ACB">
      <w:pPr>
        <w:numPr>
          <w:ilvl w:val="1"/>
          <w:numId w:val="2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  <w:b/>
        </w:rPr>
        <w:t>16-мая 2025 года</w:t>
      </w:r>
      <w:r w:rsidRPr="007F4ACB">
        <w:rPr>
          <w:rFonts w:ascii="Times New Roman" w:eastAsia="Calibri" w:hAnsi="Times New Roman" w:cs="Times New Roman"/>
        </w:rPr>
        <w:t xml:space="preserve"> презентация и обсуждение концепции, и утверждение плана работ на местах. </w:t>
      </w:r>
    </w:p>
    <w:p w14:paraId="19120342" w14:textId="77777777" w:rsidR="0053603F" w:rsidRPr="007F4ACB" w:rsidRDefault="0053603F" w:rsidP="007F4ACB">
      <w:pPr>
        <w:numPr>
          <w:ilvl w:val="1"/>
          <w:numId w:val="2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 xml:space="preserve">20-мая по 20 июня 2025 года   </w:t>
      </w:r>
      <w:r w:rsidRPr="007F4ACB">
        <w:rPr>
          <w:rFonts w:ascii="Times New Roman" w:eastAsia="Calibri" w:hAnsi="Times New Roman" w:cs="Times New Roman"/>
        </w:rPr>
        <w:t>работа на местах</w:t>
      </w:r>
    </w:p>
    <w:p w14:paraId="6313A8AE" w14:textId="77777777" w:rsidR="0053603F" w:rsidRPr="007F4ACB" w:rsidRDefault="0053603F" w:rsidP="007F4ACB">
      <w:pPr>
        <w:numPr>
          <w:ilvl w:val="1"/>
          <w:numId w:val="2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 xml:space="preserve">30- июня 2025 года </w:t>
      </w:r>
      <w:r w:rsidRPr="007F4ACB">
        <w:rPr>
          <w:rFonts w:ascii="Times New Roman" w:eastAsia="Calibri" w:hAnsi="Times New Roman" w:cs="Times New Roman"/>
        </w:rPr>
        <w:t>прием передачи продукции.</w:t>
      </w:r>
    </w:p>
    <w:p w14:paraId="043B13C6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</w:p>
    <w:p w14:paraId="6972505E" w14:textId="77777777" w:rsidR="0053603F" w:rsidRPr="007F4ACB" w:rsidRDefault="0053603F" w:rsidP="007F4ACB">
      <w:pPr>
        <w:spacing w:after="0" w:line="276" w:lineRule="auto"/>
        <w:ind w:hanging="426"/>
        <w:jc w:val="both"/>
        <w:rPr>
          <w:rFonts w:ascii="Times New Roman" w:eastAsia="Calibri" w:hAnsi="Times New Roman" w:cs="Times New Roman"/>
          <w:b/>
        </w:rPr>
      </w:pPr>
      <w:r w:rsidRPr="007F4ACB">
        <w:rPr>
          <w:rFonts w:ascii="Times New Roman" w:eastAsia="Calibri" w:hAnsi="Times New Roman" w:cs="Times New Roman"/>
          <w:b/>
        </w:rPr>
        <w:t>5. Дополнительные требования</w:t>
      </w:r>
    </w:p>
    <w:p w14:paraId="61822440" w14:textId="77777777" w:rsidR="0053603F" w:rsidRPr="007F4ACB" w:rsidRDefault="0053603F" w:rsidP="007F4ACB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>Все рабочие файлы (монтажные проекты, исходники) должны быть переданы заказчику по завершении работы.</w:t>
      </w:r>
    </w:p>
    <w:p w14:paraId="58B59FFD" w14:textId="77777777" w:rsidR="0053603F" w:rsidRPr="007F4ACB" w:rsidRDefault="0053603F" w:rsidP="007F4ACB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F4ACB">
        <w:rPr>
          <w:rFonts w:ascii="Times New Roman" w:eastAsia="Calibri" w:hAnsi="Times New Roman" w:cs="Times New Roman"/>
        </w:rPr>
        <w:t>Все видеоролики подлежат предварительному утверждению заказчиком.</w:t>
      </w:r>
    </w:p>
    <w:p w14:paraId="4AC78699" w14:textId="77777777" w:rsidR="0053603F" w:rsidRPr="007F4ACB" w:rsidRDefault="0053603F" w:rsidP="007F4ACB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4ACB">
        <w:rPr>
          <w:rFonts w:ascii="Times New Roman" w:eastAsia="Calibri" w:hAnsi="Times New Roman" w:cs="Times New Roman"/>
        </w:rPr>
        <w:t xml:space="preserve">Исполнитель должен вносить корректировки в проект в течение 5 рабочих дней </w:t>
      </w:r>
      <w:r w:rsidRPr="007F4ACB">
        <w:rPr>
          <w:rFonts w:ascii="Times New Roman" w:eastAsia="Calibri" w:hAnsi="Times New Roman" w:cs="Times New Roman"/>
          <w:color w:val="000000" w:themeColor="text1"/>
        </w:rPr>
        <w:t>после получения комментариев.</w:t>
      </w:r>
    </w:p>
    <w:p w14:paraId="638385AE" w14:textId="3EB2AE63" w:rsidR="0053603F" w:rsidRPr="007F4ACB" w:rsidRDefault="0053603F" w:rsidP="007F4ACB">
      <w:pPr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F4ACB">
        <w:rPr>
          <w:rFonts w:ascii="Times New Roman" w:eastAsia="Calibri" w:hAnsi="Times New Roman" w:cs="Times New Roman"/>
          <w:color w:val="000000" w:themeColor="text1"/>
        </w:rPr>
        <w:t xml:space="preserve">Контент и данные в рамках данного ТЗ являются конфиденциальными </w:t>
      </w:r>
      <w:bookmarkStart w:id="1" w:name="_GoBack"/>
      <w:bookmarkEnd w:id="1"/>
      <w:r w:rsidR="00B230B3" w:rsidRPr="007F4ACB">
        <w:rPr>
          <w:rFonts w:ascii="Times New Roman" w:eastAsia="Calibri" w:hAnsi="Times New Roman" w:cs="Times New Roman"/>
          <w:color w:val="000000" w:themeColor="text1"/>
        </w:rPr>
        <w:t>и эксклюзивными</w:t>
      </w:r>
      <w:r w:rsidRPr="007F4ACB">
        <w:rPr>
          <w:rFonts w:ascii="Times New Roman" w:eastAsia="Calibri" w:hAnsi="Times New Roman" w:cs="Times New Roman"/>
          <w:color w:val="000000" w:themeColor="text1"/>
        </w:rPr>
        <w:t>, которые не должны быть переданы третьим лицам и использованы в социальных сетях Исполнителя.</w:t>
      </w:r>
    </w:p>
    <w:p w14:paraId="47AC45D8" w14:textId="77777777" w:rsidR="0053603F" w:rsidRPr="007F4ACB" w:rsidRDefault="0053603F" w:rsidP="007F4ACB">
      <w:pPr>
        <w:shd w:val="clear" w:color="auto" w:fill="FFFFFF"/>
        <w:spacing w:after="0" w:line="276" w:lineRule="auto"/>
        <w:ind w:hanging="426"/>
        <w:jc w:val="both"/>
        <w:rPr>
          <w:rFonts w:ascii="Times New Roman" w:eastAsia="Times New Roman" w:hAnsi="Times New Roman" w:cs="Times New Roman"/>
        </w:rPr>
      </w:pPr>
    </w:p>
    <w:p w14:paraId="37003CF2" w14:textId="77777777" w:rsidR="0053603F" w:rsidRPr="007F4ACB" w:rsidRDefault="0053603F" w:rsidP="007F4ACB">
      <w:pPr>
        <w:spacing w:after="0" w:line="276" w:lineRule="auto"/>
        <w:ind w:hanging="426"/>
        <w:rPr>
          <w:rFonts w:ascii="Times New Roman" w:hAnsi="Times New Roman" w:cs="Times New Roman"/>
        </w:rPr>
      </w:pPr>
    </w:p>
    <w:p w14:paraId="4AD5413B" w14:textId="7234425B" w:rsidR="00237E96" w:rsidRPr="007F4ACB" w:rsidRDefault="00237E96" w:rsidP="007F4ACB">
      <w:pPr>
        <w:spacing w:after="0" w:line="276" w:lineRule="auto"/>
        <w:ind w:hanging="426"/>
        <w:rPr>
          <w:rFonts w:ascii="Times New Roman" w:hAnsi="Times New Roman" w:cs="Times New Roman"/>
        </w:rPr>
      </w:pPr>
    </w:p>
    <w:p w14:paraId="59E299AA" w14:textId="652DEB4B" w:rsidR="00237E96" w:rsidRPr="007F4ACB" w:rsidRDefault="00237E96" w:rsidP="007F4ACB">
      <w:pPr>
        <w:spacing w:after="0" w:line="276" w:lineRule="auto"/>
        <w:ind w:hanging="426"/>
        <w:rPr>
          <w:rFonts w:ascii="Times New Roman" w:hAnsi="Times New Roman" w:cs="Times New Roman"/>
        </w:rPr>
      </w:pPr>
    </w:p>
    <w:sectPr w:rsidR="00237E96" w:rsidRPr="007F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07DC5"/>
    <w:multiLevelType w:val="multilevel"/>
    <w:tmpl w:val="91F4C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A0178AC"/>
    <w:multiLevelType w:val="hybridMultilevel"/>
    <w:tmpl w:val="7992569A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98A0B15"/>
    <w:multiLevelType w:val="multilevel"/>
    <w:tmpl w:val="B9E65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29950016"/>
    <w:multiLevelType w:val="multilevel"/>
    <w:tmpl w:val="CB785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A457B"/>
    <w:multiLevelType w:val="multilevel"/>
    <w:tmpl w:val="71680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E2CBA"/>
    <w:multiLevelType w:val="multilevel"/>
    <w:tmpl w:val="2E90A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6B0D31D1"/>
    <w:multiLevelType w:val="multilevel"/>
    <w:tmpl w:val="9D8C8D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39747C0"/>
    <w:multiLevelType w:val="multilevel"/>
    <w:tmpl w:val="9CB8C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7D9189F"/>
    <w:multiLevelType w:val="multilevel"/>
    <w:tmpl w:val="CE7CE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8373A64"/>
    <w:multiLevelType w:val="multilevel"/>
    <w:tmpl w:val="7BBC7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7"/>
  </w:num>
  <w:num w:numId="6">
    <w:abstractNumId w:val="1"/>
  </w:num>
  <w:num w:numId="7">
    <w:abstractNumId w:val="23"/>
  </w:num>
  <w:num w:numId="8">
    <w:abstractNumId w:val="10"/>
  </w:num>
  <w:num w:numId="9">
    <w:abstractNumId w:val="16"/>
  </w:num>
  <w:num w:numId="10">
    <w:abstractNumId w:val="13"/>
  </w:num>
  <w:num w:numId="11">
    <w:abstractNumId w:val="18"/>
  </w:num>
  <w:num w:numId="12">
    <w:abstractNumId w:val="14"/>
  </w:num>
  <w:num w:numId="13">
    <w:abstractNumId w:val="11"/>
  </w:num>
  <w:num w:numId="14">
    <w:abstractNumId w:val="8"/>
  </w:num>
  <w:num w:numId="15">
    <w:abstractNumId w:val="7"/>
  </w:num>
  <w:num w:numId="16">
    <w:abstractNumId w:val="20"/>
  </w:num>
  <w:num w:numId="17">
    <w:abstractNumId w:val="15"/>
  </w:num>
  <w:num w:numId="18">
    <w:abstractNumId w:val="19"/>
  </w:num>
  <w:num w:numId="19">
    <w:abstractNumId w:val="22"/>
  </w:num>
  <w:num w:numId="20">
    <w:abstractNumId w:val="12"/>
  </w:num>
  <w:num w:numId="21">
    <w:abstractNumId w:val="5"/>
  </w:num>
  <w:num w:numId="22">
    <w:abstractNumId w:val="21"/>
  </w:num>
  <w:num w:numId="23">
    <w:abstractNumId w:val="2"/>
  </w:num>
  <w:num w:numId="24">
    <w:abstractNumId w:val="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85C5D"/>
    <w:rsid w:val="000B62A0"/>
    <w:rsid w:val="000C065F"/>
    <w:rsid w:val="000D622F"/>
    <w:rsid w:val="0010541F"/>
    <w:rsid w:val="00144A00"/>
    <w:rsid w:val="00167E29"/>
    <w:rsid w:val="001A67C7"/>
    <w:rsid w:val="0020420F"/>
    <w:rsid w:val="002123EE"/>
    <w:rsid w:val="00215119"/>
    <w:rsid w:val="002253A2"/>
    <w:rsid w:val="00237E96"/>
    <w:rsid w:val="002D122D"/>
    <w:rsid w:val="00324649"/>
    <w:rsid w:val="00392E86"/>
    <w:rsid w:val="003A290E"/>
    <w:rsid w:val="003B1E2E"/>
    <w:rsid w:val="003B4E8A"/>
    <w:rsid w:val="003C047F"/>
    <w:rsid w:val="003C355B"/>
    <w:rsid w:val="003E52CE"/>
    <w:rsid w:val="003F06A5"/>
    <w:rsid w:val="00411304"/>
    <w:rsid w:val="0046640E"/>
    <w:rsid w:val="0049558E"/>
    <w:rsid w:val="0053603F"/>
    <w:rsid w:val="0054747C"/>
    <w:rsid w:val="005974D7"/>
    <w:rsid w:val="005C3AF6"/>
    <w:rsid w:val="005D7124"/>
    <w:rsid w:val="006118C3"/>
    <w:rsid w:val="00654E1D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7F4ACB"/>
    <w:rsid w:val="0080493F"/>
    <w:rsid w:val="00840D0B"/>
    <w:rsid w:val="0085262C"/>
    <w:rsid w:val="00861DB4"/>
    <w:rsid w:val="00866D07"/>
    <w:rsid w:val="008B1CA0"/>
    <w:rsid w:val="00910CE7"/>
    <w:rsid w:val="00925757"/>
    <w:rsid w:val="009506E3"/>
    <w:rsid w:val="00967F17"/>
    <w:rsid w:val="00992901"/>
    <w:rsid w:val="009A4184"/>
    <w:rsid w:val="009A547E"/>
    <w:rsid w:val="00A10D5D"/>
    <w:rsid w:val="00A35AF8"/>
    <w:rsid w:val="00A672B7"/>
    <w:rsid w:val="00A77652"/>
    <w:rsid w:val="00A931C2"/>
    <w:rsid w:val="00A946A4"/>
    <w:rsid w:val="00AC2FA7"/>
    <w:rsid w:val="00B04DF7"/>
    <w:rsid w:val="00B230B3"/>
    <w:rsid w:val="00B2463C"/>
    <w:rsid w:val="00B466F9"/>
    <w:rsid w:val="00B86371"/>
    <w:rsid w:val="00BB2424"/>
    <w:rsid w:val="00BD69AB"/>
    <w:rsid w:val="00C00993"/>
    <w:rsid w:val="00CF35EB"/>
    <w:rsid w:val="00D640D1"/>
    <w:rsid w:val="00D91A0E"/>
    <w:rsid w:val="00DA528A"/>
    <w:rsid w:val="00DB158C"/>
    <w:rsid w:val="00E10838"/>
    <w:rsid w:val="00E23302"/>
    <w:rsid w:val="00EA67EE"/>
    <w:rsid w:val="00EE5ACB"/>
    <w:rsid w:val="00F152AE"/>
    <w:rsid w:val="00F2576C"/>
    <w:rsid w:val="00F701DE"/>
    <w:rsid w:val="00F86723"/>
    <w:rsid w:val="00F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vibes@soskyrgyzstan.k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.vibes@soskyrgyzstan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metadata/properties"/>
    <ds:schemaRef ds:uri="http://schemas.microsoft.com/office/infopath/2007/PartnerControls"/>
    <ds:schemaRef ds:uri="009f1363-6a2e-40ca-803e-c3efa4ea21a4"/>
  </ds:schemaRefs>
</ds:datastoreItem>
</file>

<file path=customXml/itemProps3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Degenbaeva Chinara</cp:lastModifiedBy>
  <cp:revision>3</cp:revision>
  <dcterms:created xsi:type="dcterms:W3CDTF">2025-04-04T06:01:00Z</dcterms:created>
  <dcterms:modified xsi:type="dcterms:W3CDTF">2025-04-04T06:01:00Z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