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FEC1" w14:textId="77777777" w:rsidR="004D1A06" w:rsidRPr="004D1A06" w:rsidRDefault="004D1A06" w:rsidP="004D1A0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1A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Техническое задание</w:t>
      </w:r>
    </w:p>
    <w:p w14:paraId="63952A85" w14:textId="77777777" w:rsidR="004D1A06" w:rsidRPr="004D1A06" w:rsidRDefault="004D1A06" w:rsidP="004D1A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b/>
          <w:bCs/>
          <w:lang w:eastAsia="ru-RU"/>
        </w:rPr>
        <w:t>на разработку сметной документации и Ведомости объемов работ (ВОР)</w:t>
      </w:r>
      <w:r w:rsidRPr="004D1A06">
        <w:rPr>
          <w:rFonts w:ascii="Times New Roman" w:eastAsia="Times New Roman" w:hAnsi="Times New Roman" w:cs="Times New Roman"/>
          <w:lang w:eastAsia="ru-RU"/>
        </w:rPr>
        <w:br/>
        <w:t>по капитальному ремонту офиса ПРС (CDP) в селе Эшперово</w:t>
      </w:r>
    </w:p>
    <w:p w14:paraId="6C8D2C9F" w14:textId="77777777" w:rsidR="004D1A06" w:rsidRPr="004D1A06" w:rsidRDefault="00947F17" w:rsidP="004D1A06">
      <w:pPr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noProof/>
          <w:lang w:eastAsia="ru-RU"/>
        </w:rPr>
        <w:pict w14:anchorId="0E598A47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7EF5B6B6" w14:textId="77777777" w:rsidR="004D1A06" w:rsidRPr="004D1A06" w:rsidRDefault="004D1A06" w:rsidP="004D1A0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1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сведения</w:t>
      </w:r>
    </w:p>
    <w:p w14:paraId="336F5423" w14:textId="77777777" w:rsidR="004D1A06" w:rsidRPr="004D1A06" w:rsidRDefault="004D1A06" w:rsidP="004D1A0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b/>
          <w:bCs/>
          <w:lang w:eastAsia="ru-RU"/>
        </w:rPr>
        <w:t>Заказчик</w:t>
      </w:r>
      <w:r w:rsidRPr="004D1A06">
        <w:rPr>
          <w:rFonts w:ascii="Times New Roman" w:eastAsia="Times New Roman" w:hAnsi="Times New Roman" w:cs="Times New Roman"/>
          <w:lang w:eastAsia="ru-RU"/>
        </w:rPr>
        <w:t>: Good Neighbors Kyrgyzstan</w:t>
      </w:r>
    </w:p>
    <w:p w14:paraId="50FB8B78" w14:textId="77777777" w:rsidR="004D1A06" w:rsidRPr="004D1A06" w:rsidRDefault="004D1A06" w:rsidP="004D1A0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b/>
          <w:bCs/>
          <w:lang w:eastAsia="ru-RU"/>
        </w:rPr>
        <w:t>Объект</w:t>
      </w:r>
      <w:r w:rsidRPr="004D1A06">
        <w:rPr>
          <w:rFonts w:ascii="Times New Roman" w:eastAsia="Times New Roman" w:hAnsi="Times New Roman" w:cs="Times New Roman"/>
          <w:lang w:eastAsia="ru-RU"/>
        </w:rPr>
        <w:t>: Офис Программы Развития Сообщества (CDP)</w:t>
      </w:r>
    </w:p>
    <w:p w14:paraId="5D2262BE" w14:textId="77777777" w:rsidR="004D1A06" w:rsidRPr="004D1A06" w:rsidRDefault="004D1A06" w:rsidP="004D1A0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b/>
          <w:bCs/>
          <w:lang w:eastAsia="ru-RU"/>
        </w:rPr>
        <w:t>Адрес</w:t>
      </w:r>
      <w:r w:rsidRPr="004D1A06">
        <w:rPr>
          <w:rFonts w:ascii="Times New Roman" w:eastAsia="Times New Roman" w:hAnsi="Times New Roman" w:cs="Times New Roman"/>
          <w:lang w:eastAsia="ru-RU"/>
        </w:rPr>
        <w:t>: Кыргызская Республика, Иссык-Кульская область, Тонский район, Болот Мамбетов айыл окмоту, село Эшперово</w:t>
      </w:r>
    </w:p>
    <w:p w14:paraId="0B32FF4C" w14:textId="4ADDA5DB" w:rsidR="004D1A06" w:rsidRPr="004D1A06" w:rsidRDefault="004D1A06" w:rsidP="004D1A0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b/>
          <w:bCs/>
          <w:lang w:eastAsia="ru-RU"/>
        </w:rPr>
        <w:t xml:space="preserve">Общая </w:t>
      </w:r>
      <w:r>
        <w:rPr>
          <w:rFonts w:ascii="Times New Roman" w:eastAsia="Times New Roman" w:hAnsi="Times New Roman" w:cs="Times New Roman"/>
          <w:b/>
          <w:bCs/>
          <w:lang w:val="ru-RU" w:eastAsia="ru-RU"/>
        </w:rPr>
        <w:t>помещений</w:t>
      </w:r>
      <w:r w:rsidRPr="004D1A06">
        <w:rPr>
          <w:rFonts w:ascii="Times New Roman" w:eastAsia="Times New Roman" w:hAnsi="Times New Roman" w:cs="Times New Roman"/>
          <w:lang w:eastAsia="ru-RU"/>
        </w:rPr>
        <w:t>: ориентировочно 374 м²</w:t>
      </w:r>
    </w:p>
    <w:p w14:paraId="3E78CC25" w14:textId="77777777" w:rsidR="004D1A06" w:rsidRPr="004D1A06" w:rsidRDefault="004D1A06" w:rsidP="004D1A06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>Действующий офис — 176 м²</w:t>
      </w:r>
    </w:p>
    <w:p w14:paraId="3B3C707F" w14:textId="77777777" w:rsidR="004D1A06" w:rsidRPr="004D1A06" w:rsidRDefault="004D1A06" w:rsidP="004D1A06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>Гостевые комнаты — 128 м²</w:t>
      </w:r>
    </w:p>
    <w:p w14:paraId="18B495CD" w14:textId="77777777" w:rsidR="004D1A06" w:rsidRPr="004D1A06" w:rsidRDefault="004D1A06" w:rsidP="004D1A06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>Новая приемная — 70 м²</w:t>
      </w:r>
    </w:p>
    <w:p w14:paraId="62E38EE5" w14:textId="77777777" w:rsidR="004D1A06" w:rsidRPr="004D1A06" w:rsidRDefault="004D1A06" w:rsidP="004D1A0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b/>
          <w:bCs/>
          <w:lang w:eastAsia="ru-RU"/>
        </w:rPr>
        <w:t>Этажность</w:t>
      </w:r>
      <w:r w:rsidRPr="004D1A06">
        <w:rPr>
          <w:rFonts w:ascii="Times New Roman" w:eastAsia="Times New Roman" w:hAnsi="Times New Roman" w:cs="Times New Roman"/>
          <w:lang w:eastAsia="ru-RU"/>
        </w:rPr>
        <w:t>: 1 этаж полностью + 2 комнаты и санузел</w:t>
      </w:r>
    </w:p>
    <w:p w14:paraId="4EEDD496" w14:textId="77777777" w:rsidR="004D1A06" w:rsidRPr="004D1A06" w:rsidRDefault="004D1A06" w:rsidP="004D1A0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b/>
          <w:bCs/>
          <w:lang w:eastAsia="ru-RU"/>
        </w:rPr>
        <w:t>Тип ремонта</w:t>
      </w:r>
      <w:r w:rsidRPr="004D1A06">
        <w:rPr>
          <w:rFonts w:ascii="Times New Roman" w:eastAsia="Times New Roman" w:hAnsi="Times New Roman" w:cs="Times New Roman"/>
          <w:lang w:eastAsia="ru-RU"/>
        </w:rPr>
        <w:t>: капитальный</w:t>
      </w:r>
    </w:p>
    <w:p w14:paraId="15015FD4" w14:textId="4FE469E7" w:rsidR="004D1A06" w:rsidRPr="004D1A06" w:rsidRDefault="004D1A06" w:rsidP="004D1A0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b/>
          <w:bCs/>
          <w:lang w:eastAsia="ru-RU"/>
        </w:rPr>
        <w:t>Дополнительно</w:t>
      </w:r>
      <w:r w:rsidRPr="004D1A06">
        <w:rPr>
          <w:rFonts w:ascii="Times New Roman" w:eastAsia="Times New Roman" w:hAnsi="Times New Roman" w:cs="Times New Roman"/>
          <w:lang w:eastAsia="ru-RU"/>
        </w:rPr>
        <w:t>: крыша здания также подлежит</w:t>
      </w:r>
      <w:r>
        <w:rPr>
          <w:rFonts w:ascii="Times New Roman" w:eastAsia="Times New Roman" w:hAnsi="Times New Roman" w:cs="Times New Roman"/>
          <w:lang w:val="ru-RU" w:eastAsia="ru-RU"/>
        </w:rPr>
        <w:t xml:space="preserve"> частичному</w:t>
      </w:r>
      <w:r w:rsidRPr="004D1A06">
        <w:rPr>
          <w:rFonts w:ascii="Times New Roman" w:eastAsia="Times New Roman" w:hAnsi="Times New Roman" w:cs="Times New Roman"/>
          <w:lang w:eastAsia="ru-RU"/>
        </w:rPr>
        <w:t xml:space="preserve"> ремонту</w:t>
      </w:r>
    </w:p>
    <w:p w14:paraId="70C5F99E" w14:textId="77777777" w:rsidR="004D1A06" w:rsidRPr="004D1A06" w:rsidRDefault="00947F17" w:rsidP="004D1A06">
      <w:pPr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noProof/>
          <w:lang w:eastAsia="ru-RU"/>
        </w:rPr>
        <w:pict w14:anchorId="1C1A75AD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760605AD" w14:textId="77777777" w:rsidR="004D1A06" w:rsidRPr="004D1A06" w:rsidRDefault="004D1A06" w:rsidP="004D1A0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1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Цель разработки</w:t>
      </w:r>
    </w:p>
    <w:p w14:paraId="6014B19C" w14:textId="77777777" w:rsidR="004D1A06" w:rsidRPr="004D1A06" w:rsidRDefault="004D1A06" w:rsidP="004D1A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>Разработка подробной сметной документации и ведомости объемов работ (ВОР) с разделением по зонам, необходимой для проведения капитального ремонта всего объекта, включая крышу. Все расчёты должны включать полную стоимость работ, материалов, логистики и проживания (при необходимости выезда специалистов на место).</w:t>
      </w:r>
    </w:p>
    <w:p w14:paraId="14EE9FF1" w14:textId="77777777" w:rsidR="004D1A06" w:rsidRPr="004D1A06" w:rsidRDefault="00947F17" w:rsidP="004D1A06">
      <w:pPr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noProof/>
          <w:lang w:eastAsia="ru-RU"/>
        </w:rPr>
        <w:pict w14:anchorId="3E2123F2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217A941B" w14:textId="77777777" w:rsidR="004D1A06" w:rsidRPr="004D1A06" w:rsidRDefault="004D1A06" w:rsidP="004D1A0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1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Состав и содержание работ</w:t>
      </w:r>
    </w:p>
    <w:p w14:paraId="76908215" w14:textId="77777777" w:rsidR="004D1A06" w:rsidRPr="004D1A06" w:rsidRDefault="004D1A06" w:rsidP="004D1A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>Исполнитель обязан:</w:t>
      </w:r>
    </w:p>
    <w:p w14:paraId="20DB5B43" w14:textId="77777777" w:rsidR="004D1A06" w:rsidRPr="004D1A06" w:rsidRDefault="004D1A06" w:rsidP="004D1A0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b/>
          <w:bCs/>
          <w:lang w:eastAsia="ru-RU"/>
        </w:rPr>
        <w:t>Провести выездной осмотр помещения</w:t>
      </w:r>
      <w:r w:rsidRPr="004D1A06">
        <w:rPr>
          <w:rFonts w:ascii="Times New Roman" w:eastAsia="Times New Roman" w:hAnsi="Times New Roman" w:cs="Times New Roman"/>
          <w:lang w:eastAsia="ru-RU"/>
        </w:rPr>
        <w:t xml:space="preserve"> на месте для оценки объема и состояния объекта.</w:t>
      </w:r>
    </w:p>
    <w:p w14:paraId="1A48E818" w14:textId="77777777" w:rsidR="004D1A06" w:rsidRPr="004D1A06" w:rsidRDefault="004D1A06" w:rsidP="004D1A0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>Провести при необходимости обмеры всех помещений.</w:t>
      </w:r>
    </w:p>
    <w:p w14:paraId="79FC9085" w14:textId="77777777" w:rsidR="004D1A06" w:rsidRPr="004D1A06" w:rsidRDefault="004D1A06" w:rsidP="004D1A0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 xml:space="preserve">Составить </w:t>
      </w:r>
      <w:r w:rsidRPr="004D1A06">
        <w:rPr>
          <w:rFonts w:ascii="Times New Roman" w:eastAsia="Times New Roman" w:hAnsi="Times New Roman" w:cs="Times New Roman"/>
          <w:b/>
          <w:bCs/>
          <w:lang w:eastAsia="ru-RU"/>
        </w:rPr>
        <w:t>ведомость объемов работ (ВОР)</w:t>
      </w:r>
      <w:r w:rsidRPr="004D1A06">
        <w:rPr>
          <w:rFonts w:ascii="Times New Roman" w:eastAsia="Times New Roman" w:hAnsi="Times New Roman" w:cs="Times New Roman"/>
          <w:lang w:eastAsia="ru-RU"/>
        </w:rPr>
        <w:t xml:space="preserve"> по каждой зоне отдельно.</w:t>
      </w:r>
    </w:p>
    <w:p w14:paraId="69413A2C" w14:textId="77777777" w:rsidR="004D1A06" w:rsidRPr="004D1A06" w:rsidRDefault="004D1A06" w:rsidP="004D1A0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 xml:space="preserve">Разработать </w:t>
      </w:r>
      <w:r w:rsidRPr="004D1A06">
        <w:rPr>
          <w:rFonts w:ascii="Times New Roman" w:eastAsia="Times New Roman" w:hAnsi="Times New Roman" w:cs="Times New Roman"/>
          <w:b/>
          <w:bCs/>
          <w:lang w:eastAsia="ru-RU"/>
        </w:rPr>
        <w:t>локальные сметы</w:t>
      </w:r>
      <w:r w:rsidRPr="004D1A06">
        <w:rPr>
          <w:rFonts w:ascii="Times New Roman" w:eastAsia="Times New Roman" w:hAnsi="Times New Roman" w:cs="Times New Roman"/>
          <w:lang w:eastAsia="ru-RU"/>
        </w:rPr>
        <w:t xml:space="preserve"> по следующим зонам:</w:t>
      </w:r>
    </w:p>
    <w:p w14:paraId="06618D91" w14:textId="77777777" w:rsidR="004D1A06" w:rsidRPr="004D1A06" w:rsidRDefault="004D1A06" w:rsidP="004D1A0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>Нынешний офис (176 м²)</w:t>
      </w:r>
    </w:p>
    <w:p w14:paraId="6780B682" w14:textId="77777777" w:rsidR="004D1A06" w:rsidRPr="004D1A06" w:rsidRDefault="004D1A06" w:rsidP="004D1A0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>Гостевые комнаты (128 м²)</w:t>
      </w:r>
    </w:p>
    <w:p w14:paraId="4FE69A54" w14:textId="77777777" w:rsidR="004D1A06" w:rsidRPr="004D1A06" w:rsidRDefault="004D1A06" w:rsidP="004D1A0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>Новая приемная (70 м²)</w:t>
      </w:r>
    </w:p>
    <w:p w14:paraId="5CBB6114" w14:textId="77777777" w:rsidR="004D1A06" w:rsidRPr="004D1A06" w:rsidRDefault="004D1A06" w:rsidP="004D1A0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 xml:space="preserve">Подготовить </w:t>
      </w:r>
      <w:r w:rsidRPr="004D1A06">
        <w:rPr>
          <w:rFonts w:ascii="Times New Roman" w:eastAsia="Times New Roman" w:hAnsi="Times New Roman" w:cs="Times New Roman"/>
          <w:b/>
          <w:bCs/>
          <w:lang w:eastAsia="ru-RU"/>
        </w:rPr>
        <w:t>сводную смету</w:t>
      </w:r>
      <w:r w:rsidRPr="004D1A06">
        <w:rPr>
          <w:rFonts w:ascii="Times New Roman" w:eastAsia="Times New Roman" w:hAnsi="Times New Roman" w:cs="Times New Roman"/>
          <w:lang w:eastAsia="ru-RU"/>
        </w:rPr>
        <w:t xml:space="preserve"> со всеми затратами, включая:</w:t>
      </w:r>
    </w:p>
    <w:p w14:paraId="1B8830EE" w14:textId="77777777" w:rsidR="004D1A06" w:rsidRPr="004D1A06" w:rsidRDefault="004D1A06" w:rsidP="004D1A0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>стоимость работ;</w:t>
      </w:r>
    </w:p>
    <w:p w14:paraId="52C9ED2E" w14:textId="77777777" w:rsidR="004D1A06" w:rsidRPr="004D1A06" w:rsidRDefault="004D1A06" w:rsidP="004D1A0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>стоимость строительных и отделочных материалов;</w:t>
      </w:r>
    </w:p>
    <w:p w14:paraId="279CEBEF" w14:textId="77777777" w:rsidR="004D1A06" w:rsidRPr="004D1A06" w:rsidRDefault="004D1A06" w:rsidP="004D1A0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>транспортные расходы;</w:t>
      </w:r>
    </w:p>
    <w:p w14:paraId="792065D7" w14:textId="77777777" w:rsidR="004D1A06" w:rsidRPr="004D1A06" w:rsidRDefault="004D1A06" w:rsidP="004D1A0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lastRenderedPageBreak/>
        <w:t>прочие накладные расходы.</w:t>
      </w:r>
    </w:p>
    <w:p w14:paraId="6AEFD081" w14:textId="77777777" w:rsidR="004D1A06" w:rsidRPr="004D1A06" w:rsidRDefault="00947F17" w:rsidP="004D1A06">
      <w:pPr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noProof/>
          <w:lang w:eastAsia="ru-RU"/>
        </w:rPr>
        <w:pict w14:anchorId="186CDA4D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D1ED82E" w14:textId="77777777" w:rsidR="004D1A06" w:rsidRPr="004D1A06" w:rsidRDefault="004D1A06" w:rsidP="004D1A0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1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Основные виды работ</w:t>
      </w:r>
    </w:p>
    <w:p w14:paraId="7358252A" w14:textId="3FE91A2F" w:rsidR="004D1A06" w:rsidRPr="004D1A06" w:rsidRDefault="004D1A06" w:rsidP="004D1A0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>Демонтажные работы</w:t>
      </w:r>
    </w:p>
    <w:p w14:paraId="1796AEE7" w14:textId="77777777" w:rsidR="004D1A06" w:rsidRPr="004D1A06" w:rsidRDefault="004D1A06" w:rsidP="004D1A0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>Кровельные работы (ремонт крыши)</w:t>
      </w:r>
    </w:p>
    <w:p w14:paraId="0AC0841A" w14:textId="77777777" w:rsidR="004D1A06" w:rsidRPr="004D1A06" w:rsidRDefault="004D1A06" w:rsidP="004D1A0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>Частичная замена окон и дверей</w:t>
      </w:r>
    </w:p>
    <w:p w14:paraId="1698850E" w14:textId="77777777" w:rsidR="004D1A06" w:rsidRPr="004D1A06" w:rsidRDefault="004D1A06" w:rsidP="004D1A0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>Ремонт стен, потолков и полов:</w:t>
      </w:r>
    </w:p>
    <w:p w14:paraId="743538FC" w14:textId="77777777" w:rsidR="004D1A06" w:rsidRPr="004D1A06" w:rsidRDefault="004D1A06" w:rsidP="004D1A06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>шпатлевка, покраска, укладка отделочных покрытий</w:t>
      </w:r>
    </w:p>
    <w:p w14:paraId="38D7FFA7" w14:textId="77777777" w:rsidR="004D1A06" w:rsidRPr="004D1A06" w:rsidRDefault="004D1A06" w:rsidP="004D1A0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 xml:space="preserve">Частичный ремонт и прокладка </w:t>
      </w:r>
      <w:r w:rsidRPr="004D1A06">
        <w:rPr>
          <w:rFonts w:ascii="Times New Roman" w:eastAsia="Times New Roman" w:hAnsi="Times New Roman" w:cs="Times New Roman"/>
          <w:b/>
          <w:bCs/>
          <w:lang w:eastAsia="ru-RU"/>
        </w:rPr>
        <w:t>электросетей</w:t>
      </w:r>
      <w:r w:rsidRPr="004D1A06">
        <w:rPr>
          <w:rFonts w:ascii="Times New Roman" w:eastAsia="Times New Roman" w:hAnsi="Times New Roman" w:cs="Times New Roman"/>
          <w:lang w:eastAsia="ru-RU"/>
        </w:rPr>
        <w:t xml:space="preserve"> (внутреннее освещение, розетки)</w:t>
      </w:r>
    </w:p>
    <w:p w14:paraId="517776EB" w14:textId="77777777" w:rsidR="004D1A06" w:rsidRPr="004D1A06" w:rsidRDefault="004D1A06" w:rsidP="004D1A0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 xml:space="preserve">Частичный ремонт </w:t>
      </w:r>
      <w:r w:rsidRPr="004D1A06">
        <w:rPr>
          <w:rFonts w:ascii="Times New Roman" w:eastAsia="Times New Roman" w:hAnsi="Times New Roman" w:cs="Times New Roman"/>
          <w:b/>
          <w:bCs/>
          <w:lang w:eastAsia="ru-RU"/>
        </w:rPr>
        <w:t>сантехнических систем</w:t>
      </w:r>
    </w:p>
    <w:p w14:paraId="6F19F99F" w14:textId="77777777" w:rsidR="004D1A06" w:rsidRPr="004D1A06" w:rsidRDefault="004D1A06" w:rsidP="004D1A0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 xml:space="preserve">Восстановление и оборудование </w:t>
      </w:r>
      <w:r w:rsidRPr="004D1A06">
        <w:rPr>
          <w:rFonts w:ascii="Times New Roman" w:eastAsia="Times New Roman" w:hAnsi="Times New Roman" w:cs="Times New Roman"/>
          <w:b/>
          <w:bCs/>
          <w:lang w:eastAsia="ru-RU"/>
        </w:rPr>
        <w:t>санузла</w:t>
      </w:r>
    </w:p>
    <w:p w14:paraId="528A4A50" w14:textId="77777777" w:rsidR="004D1A06" w:rsidRPr="004D1A06" w:rsidRDefault="004D1A06" w:rsidP="004D1A0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>Монтаж/ремонт межкомнатных перегородок и дверей</w:t>
      </w:r>
    </w:p>
    <w:p w14:paraId="1E51BB27" w14:textId="77777777" w:rsidR="004D1A06" w:rsidRPr="004D1A06" w:rsidRDefault="004D1A06" w:rsidP="004D1A0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>Отделочные и декоративные работы</w:t>
      </w:r>
    </w:p>
    <w:p w14:paraId="408583B6" w14:textId="77777777" w:rsidR="004D1A06" w:rsidRPr="004D1A06" w:rsidRDefault="00947F17" w:rsidP="004D1A06">
      <w:pPr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noProof/>
          <w:lang w:eastAsia="ru-RU"/>
        </w:rPr>
        <w:pict w14:anchorId="22FF7838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5D1AADF7" w14:textId="77777777" w:rsidR="004D1A06" w:rsidRPr="004D1A06" w:rsidRDefault="004D1A06" w:rsidP="004D1A0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1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Требования к документации</w:t>
      </w:r>
    </w:p>
    <w:p w14:paraId="6390B631" w14:textId="77777777" w:rsidR="004D1A06" w:rsidRPr="004D1A06" w:rsidRDefault="004D1A06" w:rsidP="004D1A0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 xml:space="preserve">Документация предоставляется в </w:t>
      </w:r>
      <w:r w:rsidRPr="004D1A06">
        <w:rPr>
          <w:rFonts w:ascii="Times New Roman" w:eastAsia="Times New Roman" w:hAnsi="Times New Roman" w:cs="Times New Roman"/>
          <w:b/>
          <w:bCs/>
          <w:lang w:eastAsia="ru-RU"/>
        </w:rPr>
        <w:t>формате Excel и PDF</w:t>
      </w:r>
    </w:p>
    <w:p w14:paraId="41AA715C" w14:textId="77777777" w:rsidR="004D1A06" w:rsidRPr="004D1A06" w:rsidRDefault="004D1A06" w:rsidP="004D1A0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>ВОР оформляется в табличной форме (с указанием единиц измерения, объема, расценок и общей стоимости)</w:t>
      </w:r>
    </w:p>
    <w:p w14:paraId="42CB9E0E" w14:textId="77777777" w:rsidR="004D1A06" w:rsidRPr="004D1A06" w:rsidRDefault="004D1A06" w:rsidP="004D1A0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 xml:space="preserve">Каждая из трех зон (офис, гостевые комнаты, приемная) должна быть просчитана </w:t>
      </w:r>
      <w:r w:rsidRPr="004D1A06">
        <w:rPr>
          <w:rFonts w:ascii="Times New Roman" w:eastAsia="Times New Roman" w:hAnsi="Times New Roman" w:cs="Times New Roman"/>
          <w:b/>
          <w:bCs/>
          <w:lang w:eastAsia="ru-RU"/>
        </w:rPr>
        <w:t>отдельно</w:t>
      </w:r>
    </w:p>
    <w:p w14:paraId="187B4B71" w14:textId="77777777" w:rsidR="004D1A06" w:rsidRPr="004D1A06" w:rsidRDefault="004D1A06" w:rsidP="004D1A0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>Все цены должны соответствовать рыночным расценкам по КР</w:t>
      </w:r>
    </w:p>
    <w:p w14:paraId="4D09E50C" w14:textId="77777777" w:rsidR="004D1A06" w:rsidRPr="004D1A06" w:rsidRDefault="004D1A06" w:rsidP="004D1A0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>Все затраты, включая логистику и командировочные расходы, должны быть включены в сметы</w:t>
      </w:r>
    </w:p>
    <w:p w14:paraId="0FA4E3A4" w14:textId="050A7C60" w:rsidR="004D1A06" w:rsidRPr="004D1A06" w:rsidRDefault="004D1A06" w:rsidP="004D1A0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>Документы подписываются и при заверяются печатью исполнителя</w:t>
      </w:r>
    </w:p>
    <w:p w14:paraId="43BDBBBB" w14:textId="77777777" w:rsidR="004D1A06" w:rsidRPr="004D1A06" w:rsidRDefault="00947F17" w:rsidP="004D1A06">
      <w:pPr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noProof/>
          <w:lang w:eastAsia="ru-RU"/>
        </w:rPr>
        <w:pict w14:anchorId="3DB3B152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0D7D4C4" w14:textId="77777777" w:rsidR="004D1A06" w:rsidRPr="004D1A06" w:rsidRDefault="004D1A06" w:rsidP="004D1A0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1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Сроки выполнения</w:t>
      </w:r>
    </w:p>
    <w:p w14:paraId="530A4941" w14:textId="77777777" w:rsidR="004D1A06" w:rsidRPr="004D1A06" w:rsidRDefault="004D1A06" w:rsidP="004D1A0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 xml:space="preserve">Срок подготовки полной документации — </w:t>
      </w:r>
      <w:r w:rsidRPr="004D1A06">
        <w:rPr>
          <w:rFonts w:ascii="Times New Roman" w:eastAsia="Times New Roman" w:hAnsi="Times New Roman" w:cs="Times New Roman"/>
          <w:b/>
          <w:bCs/>
          <w:lang w:eastAsia="ru-RU"/>
        </w:rPr>
        <w:t>7 рабочих дней</w:t>
      </w:r>
      <w:r w:rsidRPr="004D1A06">
        <w:rPr>
          <w:rFonts w:ascii="Times New Roman" w:eastAsia="Times New Roman" w:hAnsi="Times New Roman" w:cs="Times New Roman"/>
          <w:lang w:eastAsia="ru-RU"/>
        </w:rPr>
        <w:t xml:space="preserve"> после выезда и осмотра объекта (можно скорректировать по согласованию)</w:t>
      </w:r>
    </w:p>
    <w:p w14:paraId="72594792" w14:textId="6EE5DDBC" w:rsidR="004D1A06" w:rsidRPr="004D1A06" w:rsidRDefault="00947F17" w:rsidP="004D1A06">
      <w:pPr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noProof/>
          <w:lang w:eastAsia="ru-RU"/>
        </w:rPr>
        <w:pict w14:anchorId="31A65A60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61B8EA5" w14:textId="77777777" w:rsidR="004D1A06" w:rsidRPr="004D1A06" w:rsidRDefault="004D1A06" w:rsidP="004D1A0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1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Примечание</w:t>
      </w:r>
    </w:p>
    <w:p w14:paraId="4A3C2B47" w14:textId="77777777" w:rsidR="004D1A06" w:rsidRPr="004D1A06" w:rsidRDefault="004D1A06" w:rsidP="004D1A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D1A06">
        <w:rPr>
          <w:rFonts w:ascii="Times New Roman" w:eastAsia="Times New Roman" w:hAnsi="Times New Roman" w:cs="Times New Roman"/>
          <w:lang w:eastAsia="ru-RU"/>
        </w:rPr>
        <w:t>Данное техническое задание составлено для получения коммерческих предложений и выбора подрядной организации. Все расчеты должны быть максимально точными и прозрачными, с возможностью последующего обоснования сметных данных.</w:t>
      </w:r>
    </w:p>
    <w:p w14:paraId="16836F1A" w14:textId="77777777" w:rsidR="004D1A06" w:rsidRDefault="004D1A06"/>
    <w:sectPr w:rsidR="004D1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45"/>
    <w:multiLevelType w:val="multilevel"/>
    <w:tmpl w:val="BB36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716C3"/>
    <w:multiLevelType w:val="multilevel"/>
    <w:tmpl w:val="CD16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E6F46"/>
    <w:multiLevelType w:val="multilevel"/>
    <w:tmpl w:val="3CB0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963EF"/>
    <w:multiLevelType w:val="multilevel"/>
    <w:tmpl w:val="469A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314AD"/>
    <w:multiLevelType w:val="multilevel"/>
    <w:tmpl w:val="C9DE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22514"/>
    <w:multiLevelType w:val="multilevel"/>
    <w:tmpl w:val="7128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363041">
    <w:abstractNumId w:val="0"/>
  </w:num>
  <w:num w:numId="2" w16cid:durableId="1540051410">
    <w:abstractNumId w:val="2"/>
  </w:num>
  <w:num w:numId="3" w16cid:durableId="492988481">
    <w:abstractNumId w:val="3"/>
  </w:num>
  <w:num w:numId="4" w16cid:durableId="1134132491">
    <w:abstractNumId w:val="5"/>
  </w:num>
  <w:num w:numId="5" w16cid:durableId="1647202594">
    <w:abstractNumId w:val="4"/>
  </w:num>
  <w:num w:numId="6" w16cid:durableId="123169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06"/>
    <w:rsid w:val="004D1A06"/>
    <w:rsid w:val="0094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E480"/>
  <w15:chartTrackingRefBased/>
  <w15:docId w15:val="{C0330240-585F-D24A-971F-3A756692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1A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1A0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1A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1A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D1A06"/>
    <w:rPr>
      <w:b/>
      <w:bCs/>
    </w:rPr>
  </w:style>
  <w:style w:type="paragraph" w:styleId="a4">
    <w:name w:val="Normal (Web)"/>
    <w:basedOn w:val="a"/>
    <w:uiPriority w:val="99"/>
    <w:semiHidden/>
    <w:unhideWhenUsed/>
    <w:rsid w:val="004D1A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2025-06-13T05:25:00Z</dcterms:created>
  <dcterms:modified xsi:type="dcterms:W3CDTF">2025-06-13T05:28:00Z</dcterms:modified>
</cp:coreProperties>
</file>