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A447C" w14:textId="6B6CE524" w:rsidR="00A73D0F" w:rsidRPr="00E21C6B" w:rsidRDefault="004563B1" w:rsidP="004563B1">
      <w:pPr>
        <w:jc w:val="right"/>
      </w:pPr>
      <w:r w:rsidRPr="004563B1">
        <w:rPr>
          <w:noProof/>
          <w:lang w:val="ru-RU"/>
        </w:rPr>
        <w:drawing>
          <wp:anchor distT="0" distB="0" distL="114300" distR="114300" simplePos="0" relativeHeight="251658249" behindDoc="0" locked="0" layoutInCell="1" allowOverlap="1" wp14:anchorId="60968E94" wp14:editId="61B3A14E">
            <wp:simplePos x="0" y="0"/>
            <wp:positionH relativeFrom="margin">
              <wp:posOffset>3336925</wp:posOffset>
            </wp:positionH>
            <wp:positionV relativeFrom="paragraph">
              <wp:posOffset>81</wp:posOffset>
            </wp:positionV>
            <wp:extent cx="2418715" cy="1095930"/>
            <wp:effectExtent l="0" t="0" r="0" b="0"/>
            <wp:wrapThrough wrapText="bothSides">
              <wp:wrapPolygon edited="0">
                <wp:start x="3062" y="4132"/>
                <wp:lineTo x="2041" y="6010"/>
                <wp:lineTo x="1021" y="9016"/>
                <wp:lineTo x="1021" y="12397"/>
                <wp:lineTo x="2552" y="16529"/>
                <wp:lineTo x="3062" y="17280"/>
                <wp:lineTo x="4934" y="17280"/>
                <wp:lineTo x="11909" y="16529"/>
                <wp:lineTo x="20585" y="13523"/>
                <wp:lineTo x="20755" y="6010"/>
                <wp:lineTo x="19394" y="5635"/>
                <wp:lineTo x="4934" y="4132"/>
                <wp:lineTo x="3062" y="4132"/>
              </wp:wrapPolygon>
            </wp:wrapThrough>
            <wp:docPr id="3625703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274" cy="1096636"/>
                    </a:xfrm>
                    <a:prstGeom prst="rect">
                      <a:avLst/>
                    </a:prstGeom>
                    <a:noFill/>
                    <a:ln>
                      <a:noFill/>
                    </a:ln>
                  </pic:spPr>
                </pic:pic>
              </a:graphicData>
            </a:graphic>
            <wp14:sizeRelH relativeFrom="page">
              <wp14:pctWidth>0</wp14:pctWidth>
            </wp14:sizeRelH>
            <wp14:sizeRelV relativeFrom="page">
              <wp14:pctHeight>0</wp14:pctHeight>
            </wp14:sizeRelV>
          </wp:anchor>
        </w:drawing>
      </w:r>
      <w:r w:rsidR="00A16EBC" w:rsidRPr="003C1DB7">
        <w:rPr>
          <w:rFonts w:ascii="Cambria" w:hAnsi="Cambria"/>
          <w:noProof/>
          <w:sz w:val="12"/>
          <w:szCs w:val="12"/>
          <w:lang w:val="en-US" w:eastAsia="en-US"/>
        </w:rPr>
        <w:drawing>
          <wp:anchor distT="0" distB="0" distL="114300" distR="114300" simplePos="0" relativeHeight="251658243" behindDoc="0" locked="0" layoutInCell="1" allowOverlap="1" wp14:anchorId="127E5938" wp14:editId="5340CE09">
            <wp:simplePos x="0" y="0"/>
            <wp:positionH relativeFrom="column">
              <wp:posOffset>-9727</wp:posOffset>
            </wp:positionH>
            <wp:positionV relativeFrom="paragraph">
              <wp:posOffset>77254</wp:posOffset>
            </wp:positionV>
            <wp:extent cx="3219450" cy="1114425"/>
            <wp:effectExtent l="0" t="0" r="0" b="9525"/>
            <wp:wrapNone/>
            <wp:docPr id="1"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bookmarkStart w:id="0" w:name="_Ref493600548"/>
      <w:bookmarkStart w:id="1" w:name="_Ref493600562"/>
      <w:bookmarkStart w:id="2" w:name="_Ref493600701"/>
      <w:bookmarkStart w:id="3" w:name="_Ref493607348"/>
      <w:bookmarkStart w:id="4" w:name="_Ref493607362"/>
      <w:bookmarkEnd w:id="0"/>
      <w:bookmarkEnd w:id="1"/>
      <w:bookmarkEnd w:id="2"/>
      <w:bookmarkEnd w:id="3"/>
      <w:bookmarkEnd w:id="4"/>
    </w:p>
    <w:p w14:paraId="31DCE422" w14:textId="77777777" w:rsidR="00A73D0F" w:rsidRPr="00A16EBC" w:rsidRDefault="00A73D0F" w:rsidP="00A73D0F">
      <w:pPr>
        <w:rPr>
          <w:rFonts w:ascii="Cambria" w:hAnsi="Cambria"/>
        </w:rPr>
      </w:pPr>
    </w:p>
    <w:p w14:paraId="278C6155" w14:textId="77777777" w:rsidR="003C1DB7" w:rsidRDefault="00A73D0F" w:rsidP="00A73D0F">
      <w:pPr>
        <w:pStyle w:val="Subtitle"/>
        <w:spacing w:after="0"/>
        <w:jc w:val="center"/>
        <w:rPr>
          <w:b/>
          <w:color w:val="auto"/>
          <w:sz w:val="40"/>
          <w:szCs w:val="28"/>
        </w:rPr>
      </w:pPr>
      <w:r w:rsidRPr="00A16EBC">
        <w:rPr>
          <w:b/>
          <w:color w:val="auto"/>
          <w:sz w:val="40"/>
          <w:szCs w:val="28"/>
        </w:rPr>
        <w:t>Standard Bidding Documents</w:t>
      </w:r>
      <w:r w:rsidR="003C1DB7" w:rsidRPr="003C1DB7">
        <w:rPr>
          <w:b/>
          <w:color w:val="auto"/>
          <w:sz w:val="40"/>
          <w:szCs w:val="28"/>
        </w:rPr>
        <w:t xml:space="preserve"> </w:t>
      </w:r>
    </w:p>
    <w:p w14:paraId="4640050C" w14:textId="007870CF" w:rsidR="003C1DB7" w:rsidRDefault="003C1DB7" w:rsidP="00A73D0F">
      <w:pPr>
        <w:pStyle w:val="Subtitle"/>
        <w:spacing w:after="0"/>
        <w:jc w:val="center"/>
        <w:rPr>
          <w:b/>
          <w:color w:val="auto"/>
          <w:sz w:val="40"/>
          <w:szCs w:val="28"/>
        </w:rPr>
      </w:pPr>
      <w:r w:rsidRPr="00A16EBC">
        <w:rPr>
          <w:b/>
          <w:color w:val="auto"/>
          <w:sz w:val="40"/>
          <w:szCs w:val="28"/>
        </w:rPr>
        <w:t>For</w:t>
      </w:r>
      <w:r>
        <w:rPr>
          <w:b/>
          <w:color w:val="auto"/>
          <w:sz w:val="40"/>
          <w:szCs w:val="28"/>
        </w:rPr>
        <w:t xml:space="preserve"> procurement of goods and works under bracket 3</w:t>
      </w:r>
    </w:p>
    <w:p w14:paraId="210E8237" w14:textId="77777777" w:rsidR="003C1DB7" w:rsidRPr="0014184C" w:rsidRDefault="003C1DB7" w:rsidP="003C1DB7">
      <w:pPr>
        <w:pStyle w:val="Subtitle"/>
        <w:spacing w:after="0"/>
        <w:jc w:val="center"/>
        <w:rPr>
          <w:b/>
          <w:color w:val="0070C0"/>
          <w:sz w:val="40"/>
          <w:szCs w:val="28"/>
          <w:lang w:val="ru-RU"/>
        </w:rPr>
      </w:pPr>
      <w:r w:rsidRPr="0014184C">
        <w:rPr>
          <w:b/>
          <w:color w:val="0070C0"/>
          <w:sz w:val="40"/>
          <w:szCs w:val="28"/>
          <w:lang w:val="ru-RU"/>
        </w:rPr>
        <w:t>Стандартные тендерные документы</w:t>
      </w:r>
    </w:p>
    <w:p w14:paraId="0228BDA7" w14:textId="44A63E30" w:rsidR="00A73D0F" w:rsidRPr="0014184C" w:rsidRDefault="003C1DB7" w:rsidP="003C1DB7">
      <w:pPr>
        <w:pStyle w:val="Subtitle"/>
        <w:spacing w:after="0"/>
        <w:jc w:val="center"/>
        <w:rPr>
          <w:b/>
          <w:color w:val="0070C0"/>
          <w:sz w:val="40"/>
          <w:szCs w:val="28"/>
          <w:lang w:val="ru-RU"/>
        </w:rPr>
      </w:pPr>
      <w:r w:rsidRPr="0014184C">
        <w:rPr>
          <w:b/>
          <w:color w:val="0070C0"/>
          <w:sz w:val="40"/>
          <w:szCs w:val="28"/>
          <w:lang w:val="ru-RU"/>
        </w:rPr>
        <w:t>на закупку товаров и работ категории 3</w:t>
      </w:r>
      <w:r w:rsidR="00A73D0F" w:rsidRPr="0014184C">
        <w:rPr>
          <w:b/>
          <w:color w:val="0070C0"/>
          <w:sz w:val="40"/>
          <w:szCs w:val="28"/>
          <w:lang w:val="ru-RU"/>
        </w:rPr>
        <w:t xml:space="preserve"> </w:t>
      </w:r>
    </w:p>
    <w:p w14:paraId="34ACFD1A" w14:textId="77777777" w:rsidR="00EE11AB" w:rsidRPr="0076689A" w:rsidRDefault="00EE11AB" w:rsidP="00367E44">
      <w:pPr>
        <w:rPr>
          <w:lang w:val="ru-RU"/>
        </w:rPr>
      </w:pPr>
    </w:p>
    <w:p w14:paraId="4E07E743" w14:textId="4B012A7F" w:rsidR="004563B1" w:rsidRPr="00F072BC" w:rsidRDefault="004563B1" w:rsidP="001E2E9A">
      <w:pPr>
        <w:pStyle w:val="Title"/>
        <w:rPr>
          <w:rFonts w:ascii="Cambria" w:hAnsi="Cambria"/>
          <w:i/>
          <w:color w:val="0070C0"/>
          <w:lang w:val="en-US"/>
        </w:rPr>
      </w:pPr>
      <w:r w:rsidRPr="002879C6">
        <w:rPr>
          <w:rFonts w:ascii="Cambria" w:hAnsi="Cambria"/>
          <w:i/>
        </w:rPr>
        <w:t>STREAM</w:t>
      </w:r>
      <w:r w:rsidRPr="00F00E68">
        <w:rPr>
          <w:rFonts w:ascii="Cambria" w:hAnsi="Cambria"/>
          <w:i/>
          <w:lang w:val="en-US"/>
        </w:rPr>
        <w:t xml:space="preserve"> </w:t>
      </w:r>
      <w:r w:rsidRPr="002879C6">
        <w:rPr>
          <w:rFonts w:ascii="Cambria" w:hAnsi="Cambria"/>
          <w:i/>
        </w:rPr>
        <w:t>programme</w:t>
      </w:r>
      <w:r w:rsidR="00F072BC" w:rsidRPr="00F00E68">
        <w:rPr>
          <w:rFonts w:ascii="Cambria" w:hAnsi="Cambria"/>
          <w:i/>
          <w:lang w:val="en-US"/>
        </w:rPr>
        <w:t xml:space="preserve"> </w:t>
      </w:r>
      <w:r w:rsidR="00F072BC">
        <w:rPr>
          <w:rFonts w:ascii="Cambria" w:hAnsi="Cambria"/>
          <w:i/>
          <w:lang w:val="en-US"/>
        </w:rPr>
        <w:t>(Kyrgyzstan)</w:t>
      </w:r>
    </w:p>
    <w:p w14:paraId="71806C94" w14:textId="77777777" w:rsidR="00470AE7" w:rsidRPr="00F00E68" w:rsidRDefault="00470AE7" w:rsidP="00470AE7">
      <w:pPr>
        <w:rPr>
          <w:lang w:val="en-US"/>
        </w:rPr>
      </w:pPr>
    </w:p>
    <w:p w14:paraId="2AF88222" w14:textId="6A673FC8" w:rsidR="00900B12" w:rsidRDefault="39038A28"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w:t>
      </w:r>
      <w:r w:rsidR="2C0DB8EF" w:rsidRPr="503CF0AC">
        <w:rPr>
          <w:rFonts w:ascii="Cambria" w:hAnsi="Cambria"/>
          <w:i/>
          <w:iCs/>
          <w:sz w:val="32"/>
          <w:szCs w:val="32"/>
          <w:lang w:val="en-US"/>
        </w:rPr>
        <w:t xml:space="preserve"> (Khojobakyrgan)</w:t>
      </w:r>
      <w:r w:rsidRPr="503CF0AC">
        <w:rPr>
          <w:rFonts w:ascii="Cambria" w:hAnsi="Cambria"/>
          <w:i/>
          <w:iCs/>
          <w:sz w:val="32"/>
          <w:szCs w:val="32"/>
          <w:lang w:val="en-US"/>
        </w:rPr>
        <w:t xml:space="preserve"> river basins, including the installation of flow measuring devices</w:t>
      </w:r>
    </w:p>
    <w:p w14:paraId="590150B7" w14:textId="77777777" w:rsidR="001727CB" w:rsidRPr="001727CB" w:rsidRDefault="001727CB" w:rsidP="001727CB">
      <w:pPr>
        <w:rPr>
          <w:lang w:val="en-US"/>
        </w:rPr>
      </w:pPr>
    </w:p>
    <w:p w14:paraId="057807EA" w14:textId="7E4FD8C5" w:rsidR="00900B12" w:rsidRPr="00F072BC" w:rsidRDefault="00900B12" w:rsidP="006E48DF">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00F072BC" w:rsidRPr="00F00E68">
        <w:rPr>
          <w:rFonts w:ascii="Cambria" w:hAnsi="Cambria"/>
          <w:i/>
          <w:color w:val="0070C0"/>
          <w:lang w:val="ru-RU"/>
        </w:rPr>
        <w:t xml:space="preserve"> (</w:t>
      </w:r>
      <w:r w:rsidR="00F072BC">
        <w:rPr>
          <w:rFonts w:ascii="Cambria" w:hAnsi="Cambria"/>
          <w:i/>
          <w:color w:val="0070C0"/>
          <w:lang w:val="ru-RU"/>
        </w:rPr>
        <w:t>Кыргызстан)</w:t>
      </w:r>
    </w:p>
    <w:p w14:paraId="31E651A5" w14:textId="77777777" w:rsidR="00900B12" w:rsidRPr="00900B12" w:rsidRDefault="00900B12" w:rsidP="00900B12">
      <w:pPr>
        <w:rPr>
          <w:lang w:val="ru-RU"/>
        </w:rPr>
      </w:pPr>
    </w:p>
    <w:p w14:paraId="76D41800" w14:textId="30C56B82" w:rsidR="00470AE7" w:rsidRPr="002879C6" w:rsidRDefault="743CCB5F" w:rsidP="00AE11B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w:t>
      </w:r>
      <w:r w:rsidR="0F695B66" w:rsidRPr="503CF0AC">
        <w:rPr>
          <w:rFonts w:ascii="Cambria" w:hAnsi="Cambria"/>
          <w:i/>
          <w:iCs/>
          <w:color w:val="0070C0"/>
          <w:sz w:val="32"/>
          <w:szCs w:val="32"/>
          <w:lang w:val="ru-RU"/>
        </w:rPr>
        <w:t xml:space="preserve"> (Кожобакырган)</w:t>
      </w:r>
      <w:r w:rsidRPr="503CF0AC">
        <w:rPr>
          <w:rFonts w:ascii="Cambria" w:hAnsi="Cambria"/>
          <w:i/>
          <w:iCs/>
          <w:color w:val="0070C0"/>
          <w:sz w:val="32"/>
          <w:szCs w:val="32"/>
          <w:lang w:val="ru-RU"/>
        </w:rPr>
        <w:t>, включая установку водоизмерительных приборов</w:t>
      </w:r>
    </w:p>
    <w:p w14:paraId="5F8E346B" w14:textId="77777777" w:rsidR="003908BB" w:rsidRPr="00470AE7" w:rsidRDefault="003908BB" w:rsidP="003908BB">
      <w:pPr>
        <w:rPr>
          <w:lang w:val="ru-RU"/>
        </w:rPr>
      </w:pPr>
    </w:p>
    <w:p w14:paraId="6B0BDB20" w14:textId="4C8CFD7D" w:rsidR="00AD4DB1" w:rsidRPr="009935DA" w:rsidRDefault="00AD4DB1" w:rsidP="503CF0A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color w:val="auto"/>
          <w:sz w:val="36"/>
          <w:szCs w:val="36"/>
          <w:lang w:val="ru-RU"/>
        </w:rPr>
      </w:pPr>
      <w:r w:rsidRPr="503CF0AC">
        <w:rPr>
          <w:lang w:val="ru-RU"/>
        </w:rPr>
        <w:br w:type="page"/>
      </w:r>
    </w:p>
    <w:p w14:paraId="461C9043" w14:textId="77777777" w:rsidR="00AD4DB1" w:rsidRPr="009935DA" w:rsidRDefault="00AD4DB1" w:rsidP="000E3EB4">
      <w:pPr>
        <w:pStyle w:val="Heading7"/>
        <w:rPr>
          <w:lang w:val="ru-RU"/>
        </w:rPr>
      </w:pPr>
    </w:p>
    <w:p w14:paraId="6D46DFDE" w14:textId="77777777" w:rsidR="00AD4DB1" w:rsidRPr="009935DA" w:rsidRDefault="00AD4DB1" w:rsidP="000E3EB4">
      <w:pPr>
        <w:pStyle w:val="Heading7"/>
        <w:rPr>
          <w:lang w:val="ru-RU"/>
        </w:rPr>
      </w:pPr>
    </w:p>
    <w:p w14:paraId="5729242D" w14:textId="50D7438A" w:rsidR="003C1DB7" w:rsidRPr="00C46581" w:rsidRDefault="000E3EB4" w:rsidP="000E3EB4">
      <w:pPr>
        <w:pStyle w:val="Heading7"/>
        <w:rPr>
          <w:lang w:val="en-US"/>
        </w:rPr>
      </w:pPr>
      <w:r>
        <w:t>Section</w:t>
      </w:r>
      <w:r w:rsidRPr="00C46581">
        <w:rPr>
          <w:lang w:val="en-US"/>
        </w:rPr>
        <w:t xml:space="preserve"> 0</w:t>
      </w:r>
      <w:r w:rsidR="00A73D0F" w:rsidRPr="00C46581">
        <w:rPr>
          <w:lang w:val="en-US"/>
        </w:rPr>
        <w:t xml:space="preserve">: </w:t>
      </w:r>
      <w:r w:rsidR="00A73D0F" w:rsidRPr="00A9538A">
        <w:t>Invitation</w:t>
      </w:r>
      <w:r w:rsidR="00A73D0F" w:rsidRPr="00C46581">
        <w:rPr>
          <w:lang w:val="en-US"/>
        </w:rPr>
        <w:t xml:space="preserve"> </w:t>
      </w:r>
      <w:r w:rsidR="00A73D0F" w:rsidRPr="00A9538A">
        <w:t>to</w:t>
      </w:r>
      <w:r w:rsidR="00A73D0F" w:rsidRPr="00C46581">
        <w:rPr>
          <w:lang w:val="en-US"/>
        </w:rPr>
        <w:t xml:space="preserve"> </w:t>
      </w:r>
      <w:r w:rsidR="00A73D0F" w:rsidRPr="00A9538A">
        <w:t>Bid</w:t>
      </w:r>
      <w:r w:rsidR="00A73D0F" w:rsidRPr="00C46581">
        <w:rPr>
          <w:lang w:val="en-US"/>
        </w:rPr>
        <w:t xml:space="preserve"> (</w:t>
      </w:r>
      <w:r w:rsidR="00A73D0F" w:rsidRPr="00A9538A">
        <w:t>ITB</w:t>
      </w:r>
      <w:r w:rsidR="00A73D0F" w:rsidRPr="00C46581">
        <w:rPr>
          <w:lang w:val="en-US"/>
        </w:rPr>
        <w:t>)</w:t>
      </w:r>
      <w:r w:rsidR="003C1DB7" w:rsidRPr="00C46581">
        <w:rPr>
          <w:lang w:val="en-US"/>
        </w:rPr>
        <w:t xml:space="preserve"> </w:t>
      </w:r>
      <w:r w:rsidR="003C1DB7" w:rsidRPr="003C1DB7">
        <w:rPr>
          <w:lang w:val="ru-RU"/>
        </w:rPr>
        <w:t>Раздел</w:t>
      </w:r>
      <w:r w:rsidR="003C1DB7" w:rsidRPr="00C46581">
        <w:rPr>
          <w:lang w:val="en-US"/>
        </w:rPr>
        <w:t xml:space="preserve"> 0: </w:t>
      </w:r>
    </w:p>
    <w:p w14:paraId="75DC9D77" w14:textId="0FE4CA14" w:rsidR="00A73D0F" w:rsidRPr="0014184C" w:rsidRDefault="003C1DB7" w:rsidP="000E3EB4">
      <w:pPr>
        <w:pStyle w:val="Heading7"/>
        <w:rPr>
          <w:color w:val="0070C0"/>
          <w:lang w:val="ru-RU"/>
        </w:rPr>
      </w:pPr>
      <w:r w:rsidRPr="0014184C">
        <w:rPr>
          <w:color w:val="0070C0"/>
          <w:lang w:val="ru-RU"/>
        </w:rPr>
        <w:t>Приглашение к участию в тендере (</w:t>
      </w:r>
      <w:r w:rsidRPr="0014184C">
        <w:rPr>
          <w:color w:val="0070C0"/>
          <w:lang w:val="en-US"/>
        </w:rPr>
        <w:t>ITB</w:t>
      </w:r>
      <w:r w:rsidRPr="0014184C">
        <w:rPr>
          <w:color w:val="0070C0"/>
          <w:lang w:val="ru-RU"/>
        </w:rPr>
        <w:t>)</w:t>
      </w:r>
    </w:p>
    <w:p w14:paraId="53D27F63" w14:textId="4D6DE250" w:rsidR="008B1194" w:rsidRPr="003C1DB7" w:rsidRDefault="008B1194" w:rsidP="008B1194">
      <w:pPr>
        <w:rPr>
          <w:lang w:val="ru-RU"/>
        </w:rPr>
      </w:pPr>
    </w:p>
    <w:p w14:paraId="782B7204" w14:textId="77777777" w:rsidR="00463FE4" w:rsidRDefault="00463FE4" w:rsidP="00463FE4">
      <w:pPr>
        <w:pStyle w:val="Subtitle"/>
        <w:spacing w:after="0"/>
        <w:jc w:val="center"/>
        <w:rPr>
          <w:i w:val="0"/>
          <w:color w:val="auto"/>
          <w:sz w:val="20"/>
        </w:rPr>
      </w:pPr>
      <w:r>
        <w:rPr>
          <w:i w:val="0"/>
          <w:color w:val="auto"/>
          <w:sz w:val="20"/>
        </w:rPr>
        <w:t>Copyright:</w:t>
      </w:r>
    </w:p>
    <w:p w14:paraId="35C1F066" w14:textId="77777777" w:rsidR="00463FE4" w:rsidRDefault="00463FE4" w:rsidP="00463FE4">
      <w:pPr>
        <w:pStyle w:val="Subtitle"/>
        <w:spacing w:after="0"/>
        <w:jc w:val="center"/>
        <w:rPr>
          <w:i w:val="0"/>
          <w:color w:val="auto"/>
          <w:sz w:val="20"/>
        </w:rPr>
      </w:pPr>
      <w:r>
        <w:rPr>
          <w:i w:val="0"/>
          <w:color w:val="auto"/>
          <w:sz w:val="20"/>
        </w:rPr>
        <w:t xml:space="preserve"> PATRIP Foundation</w:t>
      </w:r>
    </w:p>
    <w:p w14:paraId="6C305716" w14:textId="77777777" w:rsidR="00463FE4" w:rsidRDefault="00463FE4" w:rsidP="00463FE4">
      <w:pPr>
        <w:pStyle w:val="Subtitle"/>
        <w:spacing w:after="0"/>
        <w:jc w:val="center"/>
        <w:rPr>
          <w:i w:val="0"/>
          <w:color w:val="auto"/>
          <w:sz w:val="20"/>
        </w:rPr>
      </w:pPr>
      <w:r>
        <w:rPr>
          <w:i w:val="0"/>
          <w:color w:val="auto"/>
          <w:sz w:val="20"/>
        </w:rPr>
        <w:t>&amp;</w:t>
      </w:r>
    </w:p>
    <w:p w14:paraId="33D5F831" w14:textId="77777777" w:rsidR="005140D9" w:rsidRDefault="00463FE4" w:rsidP="005140D9">
      <w:pPr>
        <w:pStyle w:val="Subtitle"/>
        <w:spacing w:after="0"/>
        <w:jc w:val="center"/>
        <w:rPr>
          <w:color w:val="auto"/>
        </w:rPr>
      </w:pPr>
      <w:r>
        <w:rPr>
          <w:i w:val="0"/>
          <w:color w:val="auto"/>
          <w:sz w:val="20"/>
        </w:rPr>
        <w:t>Georg Fiebig Consultants Pty Ltd</w:t>
      </w:r>
      <w:r w:rsidR="005140D9" w:rsidRPr="005140D9">
        <w:rPr>
          <w:color w:val="auto"/>
        </w:rPr>
        <w:t xml:space="preserve"> </w:t>
      </w:r>
    </w:p>
    <w:p w14:paraId="7884FC5C" w14:textId="39EC2862" w:rsidR="005140D9" w:rsidRPr="0014184C" w:rsidRDefault="005140D9" w:rsidP="005140D9">
      <w:pPr>
        <w:pStyle w:val="Subtitle"/>
        <w:spacing w:after="0"/>
        <w:jc w:val="center"/>
        <w:rPr>
          <w:i w:val="0"/>
          <w:color w:val="0070C0"/>
          <w:sz w:val="20"/>
        </w:rPr>
      </w:pPr>
      <w:r w:rsidRPr="0014184C">
        <w:rPr>
          <w:i w:val="0"/>
          <w:color w:val="0070C0"/>
          <w:sz w:val="20"/>
        </w:rPr>
        <w:t>Авторские права:</w:t>
      </w:r>
    </w:p>
    <w:p w14:paraId="20D23F39" w14:textId="77777777" w:rsidR="005140D9" w:rsidRPr="0014184C" w:rsidRDefault="005140D9" w:rsidP="005140D9">
      <w:pPr>
        <w:pStyle w:val="Subtitle"/>
        <w:spacing w:after="0"/>
        <w:jc w:val="center"/>
        <w:rPr>
          <w:i w:val="0"/>
          <w:color w:val="0070C0"/>
          <w:sz w:val="20"/>
        </w:rPr>
      </w:pPr>
      <w:r w:rsidRPr="0014184C">
        <w:rPr>
          <w:i w:val="0"/>
          <w:color w:val="0070C0"/>
          <w:sz w:val="20"/>
        </w:rPr>
        <w:t>Фонд PATRIP</w:t>
      </w:r>
    </w:p>
    <w:p w14:paraId="1589E5A0" w14:textId="0C87E65F" w:rsidR="00463FE4" w:rsidRPr="0014184C" w:rsidRDefault="005140D9" w:rsidP="005140D9">
      <w:pPr>
        <w:pStyle w:val="Subtitle"/>
        <w:spacing w:after="0"/>
        <w:jc w:val="center"/>
        <w:rPr>
          <w:i w:val="0"/>
          <w:color w:val="0070C0"/>
          <w:sz w:val="20"/>
        </w:rPr>
      </w:pPr>
      <w:r w:rsidRPr="0014184C">
        <w:rPr>
          <w:i w:val="0"/>
          <w:color w:val="0070C0"/>
          <w:sz w:val="20"/>
          <w:lang w:val="ru-RU"/>
        </w:rPr>
        <w:t>и</w:t>
      </w:r>
    </w:p>
    <w:p w14:paraId="58017F99" w14:textId="6A4B0FED" w:rsidR="005140D9" w:rsidRDefault="005140D9" w:rsidP="00AD4DB1">
      <w:pPr>
        <w:jc w:val="center"/>
        <w:rPr>
          <w:rFonts w:ascii="Cambria" w:eastAsia="SimSun" w:hAnsi="Cambria" w:cs="Times New Roman"/>
          <w:iCs/>
          <w:color w:val="0070C0"/>
          <w:spacing w:val="15"/>
          <w:bdr w:val="none" w:sz="0" w:space="0" w:color="auto"/>
          <w:lang w:val="en-US" w:eastAsia="ja-JP"/>
        </w:rPr>
      </w:pPr>
      <w:r w:rsidRPr="0014184C">
        <w:rPr>
          <w:rFonts w:ascii="Cambria" w:eastAsia="SimSun" w:hAnsi="Cambria" w:cs="Times New Roman"/>
          <w:iCs/>
          <w:color w:val="0070C0"/>
          <w:spacing w:val="15"/>
          <w:bdr w:val="none" w:sz="0" w:space="0" w:color="auto"/>
          <w:lang w:val="en-US" w:eastAsia="ja-JP"/>
        </w:rPr>
        <w:t>Georg Fiebig Consultants Pty Ltd</w:t>
      </w:r>
    </w:p>
    <w:p w14:paraId="5F4055FF" w14:textId="77777777" w:rsidR="00BF4EEF" w:rsidRPr="007D4D07" w:rsidRDefault="00BF4EEF" w:rsidP="00AD4DB1">
      <w:pPr>
        <w:rPr>
          <w:rFonts w:ascii="Cambria" w:eastAsia="SimSun" w:hAnsi="Cambria" w:cs="Times New Roman"/>
          <w:lang w:val="en-US" w:eastAsia="ja-JP"/>
        </w:rPr>
      </w:pPr>
    </w:p>
    <w:p w14:paraId="6FC7DA8A" w14:textId="01C4C6AF" w:rsidR="00AD4DB1" w:rsidRPr="009935DA" w:rsidRDefault="00BF4EEF" w:rsidP="00AD4DB1">
      <w:pPr>
        <w:tabs>
          <w:tab w:val="left" w:pos="1728"/>
        </w:tabs>
        <w:rPr>
          <w:rFonts w:ascii="Cambria" w:hAnsi="Cambria"/>
          <w:lang w:val="en-US"/>
        </w:rPr>
      </w:pPr>
      <w:r>
        <w:rPr>
          <w:rFonts w:ascii="Cambria" w:eastAsia="SimSun" w:hAnsi="Cambria" w:cs="Times New Roman"/>
          <w:lang w:val="en-US" w:eastAsia="ja-JP"/>
        </w:rPr>
        <w:tab/>
      </w:r>
      <w:bookmarkStart w:id="5" w:name="_Toc493837207"/>
    </w:p>
    <w:p w14:paraId="25C0611D" w14:textId="6679B8CB" w:rsidR="0068346D" w:rsidRPr="009935DA" w:rsidRDefault="0068346D" w:rsidP="008E2968">
      <w:pPr>
        <w:pStyle w:val="List"/>
        <w:spacing w:before="0"/>
        <w:rPr>
          <w:rFonts w:ascii="Cambria" w:hAnsi="Cambria"/>
          <w:sz w:val="20"/>
        </w:rPr>
        <w:sectPr w:rsidR="0068346D" w:rsidRPr="009935DA" w:rsidSect="00093E2B">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pgNumType w:fmt="upperRoman"/>
          <w:cols w:space="708"/>
          <w:docGrid w:linePitch="360"/>
        </w:sectPr>
      </w:pPr>
    </w:p>
    <w:p w14:paraId="2FF08631" w14:textId="220DBF52" w:rsidR="00607C79" w:rsidRPr="00447479" w:rsidRDefault="00607C79" w:rsidP="00607C79">
      <w:pPr>
        <w:rPr>
          <w:rFonts w:ascii="Cambria" w:hAnsi="Cambria"/>
          <w:b/>
          <w:color w:val="auto"/>
          <w:sz w:val="24"/>
          <w:u w:val="single"/>
          <w:lang w:val="ru-RU"/>
        </w:rPr>
      </w:pPr>
      <w:r w:rsidRPr="00DC3839">
        <w:rPr>
          <w:rFonts w:ascii="Cambria" w:hAnsi="Cambria"/>
          <w:b/>
          <w:color w:val="auto"/>
          <w:sz w:val="24"/>
          <w:u w:val="single"/>
        </w:rPr>
        <w:lastRenderedPageBreak/>
        <w:t>PART</w:t>
      </w:r>
      <w:r w:rsidRPr="00447479">
        <w:rPr>
          <w:rFonts w:ascii="Cambria" w:hAnsi="Cambria"/>
          <w:b/>
          <w:color w:val="auto"/>
          <w:sz w:val="24"/>
          <w:u w:val="single"/>
          <w:lang w:val="ru-RU"/>
        </w:rPr>
        <w:t xml:space="preserve"> 0</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ЧАСТЬ 0</w:t>
      </w:r>
      <w:r w:rsidRPr="0014184C">
        <w:rPr>
          <w:rFonts w:ascii="Cambria" w:hAnsi="Cambria"/>
          <w:b/>
          <w:color w:val="0070C0"/>
          <w:sz w:val="24"/>
          <w:u w:val="single"/>
          <w:lang w:val="ru-RU"/>
        </w:rPr>
        <w:t xml:space="preserve"> </w:t>
      </w:r>
      <w:r w:rsidRPr="00447479">
        <w:rPr>
          <w:rFonts w:ascii="Cambria" w:hAnsi="Cambria"/>
          <w:b/>
          <w:color w:val="auto"/>
          <w:sz w:val="24"/>
          <w:u w:val="single"/>
          <w:lang w:val="ru-RU"/>
        </w:rPr>
        <w:t xml:space="preserve">– </w:t>
      </w:r>
      <w:r w:rsidRPr="00447479">
        <w:rPr>
          <w:rFonts w:ascii="Cambria" w:hAnsi="Cambria"/>
          <w:b/>
          <w:color w:val="auto"/>
          <w:sz w:val="24"/>
          <w:u w:val="single"/>
          <w:lang w:val="ru-RU"/>
        </w:rPr>
        <w:tab/>
      </w:r>
      <w:r w:rsidRPr="00DC3839">
        <w:rPr>
          <w:rFonts w:ascii="Cambria" w:hAnsi="Cambria"/>
          <w:b/>
          <w:color w:val="auto"/>
          <w:sz w:val="24"/>
          <w:u w:val="single"/>
        </w:rPr>
        <w:t>Invitation</w:t>
      </w:r>
      <w:r w:rsidRPr="00447479">
        <w:rPr>
          <w:rFonts w:ascii="Cambria" w:hAnsi="Cambria"/>
          <w:b/>
          <w:color w:val="auto"/>
          <w:sz w:val="24"/>
          <w:u w:val="single"/>
          <w:lang w:val="ru-RU"/>
        </w:rPr>
        <w:t xml:space="preserve"> </w:t>
      </w:r>
      <w:r w:rsidRPr="00DC3839">
        <w:rPr>
          <w:rFonts w:ascii="Cambria" w:hAnsi="Cambria"/>
          <w:b/>
          <w:color w:val="auto"/>
          <w:sz w:val="24"/>
          <w:u w:val="single"/>
        </w:rPr>
        <w:t>to</w:t>
      </w:r>
      <w:r w:rsidRPr="00447479">
        <w:rPr>
          <w:rFonts w:ascii="Cambria" w:hAnsi="Cambria"/>
          <w:b/>
          <w:color w:val="auto"/>
          <w:sz w:val="24"/>
          <w:u w:val="single"/>
          <w:lang w:val="ru-RU"/>
        </w:rPr>
        <w:t xml:space="preserve"> </w:t>
      </w:r>
      <w:r w:rsidRPr="00DC3839">
        <w:rPr>
          <w:rFonts w:ascii="Cambria" w:hAnsi="Cambria"/>
          <w:b/>
          <w:color w:val="auto"/>
          <w:sz w:val="24"/>
          <w:u w:val="single"/>
        </w:rPr>
        <w:t>Bid</w:t>
      </w:r>
      <w:r w:rsidR="00447479" w:rsidRPr="00447479">
        <w:rPr>
          <w:rFonts w:ascii="Cambria" w:hAnsi="Cambria"/>
          <w:b/>
          <w:color w:val="auto"/>
          <w:sz w:val="24"/>
          <w:u w:val="single"/>
          <w:lang w:val="ru-RU"/>
        </w:rPr>
        <w:t xml:space="preserve">/ </w:t>
      </w:r>
      <w:r w:rsidR="00447479" w:rsidRPr="0014184C">
        <w:rPr>
          <w:rFonts w:ascii="Cambria" w:hAnsi="Cambria"/>
          <w:b/>
          <w:color w:val="0070C0"/>
          <w:sz w:val="24"/>
          <w:u w:val="single"/>
          <w:lang w:val="ru-RU"/>
        </w:rPr>
        <w:t>Приглашение к участию в тендере</w:t>
      </w:r>
    </w:p>
    <w:p w14:paraId="3958D8AC" w14:textId="16197F7C" w:rsidR="00607C79" w:rsidRPr="0014184C" w:rsidRDefault="00607C79" w:rsidP="00607C79">
      <w:pPr>
        <w:spacing w:before="60" w:after="60"/>
        <w:rPr>
          <w:rFonts w:ascii="Cambria" w:hAnsi="Cambria"/>
          <w:b/>
          <w:color w:val="0070C0"/>
          <w:sz w:val="24"/>
          <w:lang w:val="ru-RU"/>
        </w:rPr>
      </w:pPr>
      <w:r w:rsidRPr="00DC3839">
        <w:rPr>
          <w:rFonts w:ascii="Cambria" w:hAnsi="Cambria"/>
          <w:b/>
          <w:color w:val="auto"/>
          <w:sz w:val="24"/>
        </w:rPr>
        <w:t>Section</w:t>
      </w:r>
      <w:r w:rsidRPr="00447479">
        <w:rPr>
          <w:rFonts w:ascii="Cambria" w:hAnsi="Cambria"/>
          <w:b/>
          <w:color w:val="auto"/>
          <w:sz w:val="24"/>
          <w:lang w:val="ru-RU"/>
        </w:rPr>
        <w:t xml:space="preserve"> 0</w:t>
      </w:r>
      <w:r w:rsidR="00447479" w:rsidRPr="00447479">
        <w:rPr>
          <w:rFonts w:ascii="Cambria" w:hAnsi="Cambria"/>
          <w:b/>
          <w:color w:val="auto"/>
          <w:sz w:val="24"/>
          <w:lang w:val="ru-RU"/>
        </w:rPr>
        <w:t xml:space="preserve">/ </w:t>
      </w:r>
      <w:r w:rsidR="00447479" w:rsidRPr="00447479">
        <w:rPr>
          <w:rFonts w:ascii="Cambria" w:hAnsi="Cambria"/>
          <w:b/>
          <w:color w:val="002060"/>
          <w:sz w:val="24"/>
          <w:lang w:val="ru-RU"/>
        </w:rPr>
        <w:t>Раздел 0</w:t>
      </w:r>
      <w:r w:rsidRPr="00447479">
        <w:rPr>
          <w:rFonts w:ascii="Cambria" w:hAnsi="Cambria"/>
          <w:b/>
          <w:color w:val="auto"/>
          <w:sz w:val="24"/>
          <w:lang w:val="ru-RU"/>
        </w:rPr>
        <w:tab/>
      </w:r>
      <w:r w:rsidRPr="00DC3839">
        <w:rPr>
          <w:rFonts w:ascii="Cambria" w:hAnsi="Cambria"/>
          <w:b/>
          <w:color w:val="auto"/>
          <w:sz w:val="24"/>
        </w:rPr>
        <w:t>General</w:t>
      </w:r>
      <w:r w:rsidRPr="00447479">
        <w:rPr>
          <w:rFonts w:ascii="Cambria" w:hAnsi="Cambria"/>
          <w:b/>
          <w:color w:val="auto"/>
          <w:sz w:val="24"/>
          <w:lang w:val="ru-RU"/>
        </w:rPr>
        <w:t xml:space="preserve"> </w:t>
      </w:r>
      <w:r w:rsidRPr="00DC3839">
        <w:rPr>
          <w:rFonts w:ascii="Cambria" w:hAnsi="Cambria"/>
          <w:b/>
          <w:color w:val="auto"/>
          <w:sz w:val="24"/>
        </w:rPr>
        <w:t>project</w:t>
      </w:r>
      <w:r w:rsidRPr="00447479">
        <w:rPr>
          <w:rFonts w:ascii="Cambria" w:hAnsi="Cambria"/>
          <w:b/>
          <w:color w:val="auto"/>
          <w:sz w:val="24"/>
          <w:lang w:val="ru-RU"/>
        </w:rPr>
        <w:t xml:space="preserve"> </w:t>
      </w:r>
      <w:r w:rsidRPr="00DC3839">
        <w:rPr>
          <w:rFonts w:ascii="Cambria" w:hAnsi="Cambria"/>
          <w:b/>
          <w:color w:val="auto"/>
          <w:sz w:val="24"/>
        </w:rPr>
        <w:t>information</w:t>
      </w:r>
      <w:r w:rsidRPr="00447479">
        <w:rPr>
          <w:rFonts w:ascii="Cambria" w:hAnsi="Cambria"/>
          <w:b/>
          <w:color w:val="auto"/>
          <w:sz w:val="24"/>
          <w:lang w:val="ru-RU"/>
        </w:rPr>
        <w:t xml:space="preserve"> </w:t>
      </w:r>
      <w:r w:rsidRPr="00DC3839">
        <w:rPr>
          <w:rFonts w:ascii="Cambria" w:hAnsi="Cambria"/>
          <w:b/>
          <w:color w:val="auto"/>
          <w:sz w:val="24"/>
        </w:rPr>
        <w:t>for</w:t>
      </w:r>
      <w:r w:rsidRPr="00447479">
        <w:rPr>
          <w:rFonts w:ascii="Cambria" w:hAnsi="Cambria"/>
          <w:b/>
          <w:color w:val="auto"/>
          <w:sz w:val="24"/>
          <w:lang w:val="ru-RU"/>
        </w:rPr>
        <w:t xml:space="preserve"> </w:t>
      </w:r>
      <w:r w:rsidRPr="00DC3839">
        <w:rPr>
          <w:rFonts w:ascii="Cambria" w:hAnsi="Cambria"/>
          <w:b/>
          <w:color w:val="auto"/>
          <w:sz w:val="24"/>
        </w:rPr>
        <w:t>bidders</w:t>
      </w:r>
      <w:r w:rsidR="00447479" w:rsidRPr="00447479">
        <w:rPr>
          <w:rFonts w:ascii="Cambria" w:hAnsi="Cambria"/>
          <w:b/>
          <w:color w:val="auto"/>
          <w:sz w:val="24"/>
          <w:lang w:val="ru-RU"/>
        </w:rPr>
        <w:t xml:space="preserve">/ </w:t>
      </w:r>
      <w:r w:rsidR="00447479" w:rsidRPr="0014184C">
        <w:rPr>
          <w:rFonts w:ascii="Cambria" w:hAnsi="Cambria"/>
          <w:b/>
          <w:color w:val="0070C0"/>
          <w:sz w:val="24"/>
          <w:lang w:val="ru-RU"/>
        </w:rPr>
        <w:t xml:space="preserve">Общая информация о проекте для участников </w:t>
      </w:r>
      <w:r w:rsidR="00447479" w:rsidRPr="00B65616">
        <w:rPr>
          <w:rFonts w:ascii="Cambria" w:hAnsi="Cambria"/>
          <w:b/>
          <w:color w:val="0070C0"/>
          <w:sz w:val="24"/>
          <w:lang w:val="ru-RU"/>
        </w:rPr>
        <w:t>тендера</w:t>
      </w:r>
    </w:p>
    <w:p w14:paraId="021D679C" w14:textId="73394018" w:rsidR="00A73D0F" w:rsidRPr="00DC3839" w:rsidRDefault="00A73D0F" w:rsidP="00A73D0F">
      <w:pPr>
        <w:pStyle w:val="Heading2"/>
        <w:ind w:left="567"/>
        <w:rPr>
          <w:rFonts w:ascii="Cambria" w:hAnsi="Cambria"/>
          <w:color w:val="auto"/>
        </w:rPr>
      </w:pPr>
      <w:bookmarkStart w:id="8" w:name="_Toc493837208"/>
      <w:bookmarkEnd w:id="5"/>
      <w:r w:rsidRPr="00DC3839">
        <w:rPr>
          <w:rFonts w:ascii="Cambria" w:hAnsi="Cambria"/>
          <w:color w:val="auto"/>
        </w:rPr>
        <w:t>Objectives</w:t>
      </w:r>
      <w:bookmarkEnd w:id="8"/>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Цели</w:t>
      </w:r>
    </w:p>
    <w:p w14:paraId="3D1C7509" w14:textId="2B978983" w:rsidR="00A73D0F" w:rsidRPr="00B2655A" w:rsidRDefault="00A73D0F" w:rsidP="00A73D0F">
      <w:pPr>
        <w:rPr>
          <w:rFonts w:ascii="Cambria" w:hAnsi="Cambria"/>
          <w:color w:val="0070C0"/>
          <w:lang w:val="en-US"/>
        </w:rPr>
      </w:pPr>
      <w:r w:rsidRPr="00DC3839">
        <w:rPr>
          <w:rFonts w:ascii="Cambria" w:hAnsi="Cambria"/>
          <w:b/>
          <w:color w:val="auto"/>
        </w:rPr>
        <w:t>Project</w:t>
      </w:r>
      <w:r w:rsidRPr="00B2655A">
        <w:rPr>
          <w:rFonts w:ascii="Cambria" w:hAnsi="Cambria"/>
          <w:b/>
          <w:color w:val="auto"/>
          <w:lang w:val="en-US"/>
        </w:rPr>
        <w:t xml:space="preserve"> </w:t>
      </w:r>
      <w:r w:rsidRPr="00DC3839">
        <w:rPr>
          <w:rFonts w:ascii="Cambria" w:hAnsi="Cambria"/>
          <w:b/>
          <w:color w:val="auto"/>
        </w:rPr>
        <w:t>name</w:t>
      </w:r>
      <w:r w:rsidRPr="00B2655A">
        <w:rPr>
          <w:rFonts w:ascii="Cambria" w:hAnsi="Cambria"/>
          <w:b/>
          <w:color w:val="auto"/>
          <w:lang w:val="en-US"/>
        </w:rPr>
        <w:t>:</w:t>
      </w:r>
      <w:r w:rsidRPr="00B2655A">
        <w:rPr>
          <w:rFonts w:ascii="Cambria" w:hAnsi="Cambria"/>
          <w:color w:val="auto"/>
          <w:lang w:val="en-US"/>
        </w:rPr>
        <w:t xml:space="preserve"> </w:t>
      </w:r>
      <w:r w:rsidR="00B2655A" w:rsidRPr="00AD4DB1">
        <w:rPr>
          <w:rFonts w:ascii="Cambria" w:hAnsi="Cambria"/>
          <w:i/>
          <w:color w:val="auto"/>
        </w:rPr>
        <w:t>STREAM</w:t>
      </w:r>
      <w:r w:rsidR="00B2655A" w:rsidRPr="00AD4DB1">
        <w:rPr>
          <w:rFonts w:ascii="Cambria" w:hAnsi="Cambria"/>
          <w:i/>
          <w:color w:val="auto"/>
          <w:lang w:val="en-US"/>
        </w:rPr>
        <w:t xml:space="preserve"> Programme</w:t>
      </w:r>
      <w:r w:rsidR="00447479" w:rsidRPr="00AD4DB1">
        <w:rPr>
          <w:rFonts w:ascii="Cambria" w:hAnsi="Cambria"/>
          <w:i/>
          <w:color w:val="auto"/>
          <w:lang w:val="en-US"/>
        </w:rPr>
        <w:t>/</w:t>
      </w:r>
      <w:r w:rsidR="00447479" w:rsidRPr="00AD4DB1">
        <w:rPr>
          <w:rFonts w:ascii="Cambria" w:hAnsi="Cambria"/>
          <w:b/>
          <w:color w:val="auto"/>
          <w:lang w:val="en-US"/>
        </w:rPr>
        <w:t xml:space="preserve"> </w:t>
      </w:r>
      <w:r w:rsidR="00447479" w:rsidRPr="00AD4DB1">
        <w:rPr>
          <w:rFonts w:ascii="Cambria" w:hAnsi="Cambria"/>
          <w:b/>
          <w:color w:val="0070C0"/>
          <w:lang w:val="ru-RU"/>
        </w:rPr>
        <w:t>Название</w:t>
      </w:r>
      <w:r w:rsidR="00447479" w:rsidRPr="00AD4DB1">
        <w:rPr>
          <w:rFonts w:ascii="Cambria" w:hAnsi="Cambria"/>
          <w:b/>
          <w:color w:val="0070C0"/>
          <w:lang w:val="en-US"/>
        </w:rPr>
        <w:t xml:space="preserve"> </w:t>
      </w:r>
      <w:r w:rsidR="00447479" w:rsidRPr="00AD4DB1">
        <w:rPr>
          <w:rFonts w:ascii="Cambria" w:hAnsi="Cambria"/>
          <w:b/>
          <w:color w:val="0070C0"/>
          <w:lang w:val="ru-RU"/>
        </w:rPr>
        <w:t>проекта</w:t>
      </w:r>
      <w:r w:rsidR="00447479" w:rsidRPr="00AD4DB1">
        <w:rPr>
          <w:rFonts w:ascii="Cambria" w:hAnsi="Cambria"/>
          <w:b/>
          <w:color w:val="0070C0"/>
          <w:lang w:val="en-US"/>
        </w:rPr>
        <w:t>:</w:t>
      </w:r>
      <w:r w:rsidR="00447479" w:rsidRPr="00AD4DB1">
        <w:rPr>
          <w:rFonts w:ascii="Cambria" w:hAnsi="Cambria"/>
          <w:color w:val="0070C0"/>
          <w:lang w:val="en-US"/>
        </w:rPr>
        <w:t xml:space="preserve"> </w:t>
      </w:r>
      <w:r w:rsidR="00B2655A" w:rsidRPr="00AD4DB1">
        <w:rPr>
          <w:rFonts w:ascii="Cambria" w:hAnsi="Cambria"/>
          <w:i/>
          <w:color w:val="0070C0"/>
          <w:lang w:val="ru-RU"/>
        </w:rPr>
        <w:t>Программа</w:t>
      </w:r>
      <w:r w:rsidR="00B2655A" w:rsidRPr="00AD4DB1">
        <w:rPr>
          <w:rFonts w:ascii="Cambria" w:hAnsi="Cambria"/>
          <w:i/>
          <w:color w:val="0070C0"/>
          <w:lang w:val="en-US"/>
        </w:rPr>
        <w:t xml:space="preserve"> STREAM</w:t>
      </w:r>
    </w:p>
    <w:p w14:paraId="07C2A650" w14:textId="71C64D45" w:rsidR="00A73D0F" w:rsidRPr="00207C51" w:rsidRDefault="6522131B" w:rsidP="6BA24C2F">
      <w:pPr>
        <w:rPr>
          <w:rFonts w:ascii="Cambria" w:hAnsi="Cambria"/>
          <w:color w:val="0070C0"/>
          <w:lang w:val="en-US"/>
        </w:rPr>
      </w:pPr>
      <w:r w:rsidRPr="6BA24C2F">
        <w:rPr>
          <w:rFonts w:ascii="Cambria" w:hAnsi="Cambria"/>
          <w:b/>
          <w:bCs/>
          <w:color w:val="auto"/>
        </w:rPr>
        <w:t>Location</w:t>
      </w:r>
      <w:r w:rsidRPr="00207C51">
        <w:rPr>
          <w:rFonts w:ascii="Cambria" w:hAnsi="Cambria"/>
          <w:b/>
          <w:bCs/>
          <w:color w:val="auto"/>
          <w:lang w:val="en-US"/>
        </w:rPr>
        <w:t xml:space="preserve"> </w:t>
      </w:r>
      <w:r w:rsidRPr="6BA24C2F">
        <w:rPr>
          <w:rFonts w:ascii="Cambria" w:hAnsi="Cambria"/>
          <w:b/>
          <w:bCs/>
          <w:color w:val="auto"/>
        </w:rPr>
        <w:t>of</w:t>
      </w:r>
      <w:r w:rsidRPr="00207C51">
        <w:rPr>
          <w:rFonts w:ascii="Cambria" w:hAnsi="Cambria"/>
          <w:b/>
          <w:bCs/>
          <w:color w:val="auto"/>
          <w:lang w:val="en-US"/>
        </w:rPr>
        <w:t xml:space="preserve"> </w:t>
      </w:r>
      <w:r w:rsidRPr="6BA24C2F">
        <w:rPr>
          <w:rFonts w:ascii="Cambria" w:hAnsi="Cambria"/>
          <w:b/>
          <w:bCs/>
          <w:color w:val="auto"/>
        </w:rPr>
        <w:t>project</w:t>
      </w:r>
      <w:r w:rsidRPr="00207C51">
        <w:rPr>
          <w:rFonts w:ascii="Cambria" w:hAnsi="Cambria"/>
          <w:b/>
          <w:bCs/>
          <w:color w:val="auto"/>
          <w:lang w:val="en-US"/>
        </w:rPr>
        <w:t>:</w:t>
      </w:r>
    </w:p>
    <w:p w14:paraId="353287FF" w14:textId="3861C0EA" w:rsidR="003F0D84" w:rsidRDefault="04F5152A" w:rsidP="503CF0AC">
      <w:pPr>
        <w:rPr>
          <w:rFonts w:ascii="Cambria" w:hAnsi="Cambria"/>
          <w:i/>
          <w:iCs/>
          <w:color w:val="auto"/>
          <w:lang w:val="en-US"/>
        </w:rPr>
      </w:pPr>
      <w:r w:rsidRPr="503CF0AC">
        <w:rPr>
          <w:rFonts w:ascii="Cambria" w:hAnsi="Cambria"/>
          <w:i/>
          <w:iCs/>
          <w:color w:val="auto"/>
          <w:lang w:val="en-US"/>
        </w:rPr>
        <w:t xml:space="preserve">The Fergana Valley is home to several major rivers, including the </w:t>
      </w:r>
      <w:r w:rsidR="64929884" w:rsidRPr="503CF0AC">
        <w:rPr>
          <w:rFonts w:ascii="Cambria" w:hAnsi="Cambria"/>
          <w:i/>
          <w:iCs/>
          <w:color w:val="auto"/>
          <w:lang w:val="en-US"/>
        </w:rPr>
        <w:t xml:space="preserve">Naryn, </w:t>
      </w:r>
      <w:r w:rsidRPr="503CF0AC">
        <w:rPr>
          <w:rFonts w:ascii="Cambria" w:hAnsi="Cambria"/>
          <w:i/>
          <w:iCs/>
          <w:color w:val="auto"/>
          <w:lang w:val="en-US"/>
        </w:rPr>
        <w:t>Syr Darya, and Kara Darya. The region's water resources are critical for irrigation, drinking water, and hydroelectric power generation. However, the region's water resources are also vulnerable to the impacts of climate change, including changes in precipitation patterns, increased evaporation, and decreased water availability.</w:t>
      </w:r>
    </w:p>
    <w:p w14:paraId="643E9DC9" w14:textId="3FD8BAE7" w:rsidR="003F0D84" w:rsidRPr="00EA75F8" w:rsidRDefault="003F0D84" w:rsidP="003F0D84">
      <w:pPr>
        <w:rPr>
          <w:rFonts w:ascii="Cambria" w:hAnsi="Cambria"/>
          <w:i/>
          <w:color w:val="auto"/>
          <w:lang w:val="en-US"/>
        </w:rPr>
      </w:pPr>
      <w:r>
        <w:rPr>
          <w:rFonts w:ascii="Cambria" w:hAnsi="Cambria"/>
          <w:i/>
          <w:color w:val="auto"/>
          <w:lang w:val="en-US"/>
        </w:rPr>
        <w:t xml:space="preserve">The STREAM Programme has selected three watersheds in Fergana valley as the most vulnerable. </w:t>
      </w:r>
    </w:p>
    <w:tbl>
      <w:tblPr>
        <w:tblW w:w="90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930"/>
        <w:gridCol w:w="2460"/>
        <w:gridCol w:w="2655"/>
      </w:tblGrid>
      <w:tr w:rsidR="003F0D84" w:rsidRPr="003F0D84" w14:paraId="60FA422B" w14:textId="77777777" w:rsidTr="503CF0AC">
        <w:trPr>
          <w:trHeight w:val="300"/>
        </w:trPr>
        <w:tc>
          <w:tcPr>
            <w:tcW w:w="3930" w:type="dxa"/>
            <w:tcBorders>
              <w:top w:val="single" w:sz="8" w:space="0" w:color="auto"/>
              <w:left w:val="single" w:sz="8" w:space="0" w:color="auto"/>
              <w:bottom w:val="single" w:sz="8" w:space="0" w:color="auto"/>
              <w:right w:val="single" w:sz="8" w:space="0" w:color="auto"/>
            </w:tcBorders>
            <w:hideMark/>
          </w:tcPr>
          <w:p w14:paraId="51380CA6" w14:textId="77777777" w:rsidR="003F0D84" w:rsidRPr="003F0D84" w:rsidRDefault="003F0D84" w:rsidP="003F0D84">
            <w:pPr>
              <w:rPr>
                <w:rFonts w:ascii="Cambria" w:hAnsi="Cambria"/>
                <w:i/>
                <w:color w:val="auto"/>
              </w:rPr>
            </w:pPr>
            <w:r w:rsidRPr="003F0D84">
              <w:rPr>
                <w:rFonts w:ascii="Cambria" w:hAnsi="Cambria"/>
                <w:b/>
                <w:bCs/>
                <w:i/>
                <w:color w:val="auto"/>
              </w:rPr>
              <w:t>Watershed</w:t>
            </w:r>
            <w:r w:rsidRPr="003F0D84">
              <w:rPr>
                <w:rFonts w:ascii="Cambria" w:hAnsi="Cambria"/>
                <w:i/>
                <w:color w:val="auto"/>
              </w:rPr>
              <w:t xml:space="preserve"> </w:t>
            </w:r>
          </w:p>
        </w:tc>
        <w:tc>
          <w:tcPr>
            <w:tcW w:w="2460" w:type="dxa"/>
            <w:tcBorders>
              <w:top w:val="single" w:sz="8" w:space="0" w:color="auto"/>
              <w:left w:val="single" w:sz="8" w:space="0" w:color="auto"/>
              <w:bottom w:val="single" w:sz="8" w:space="0" w:color="auto"/>
              <w:right w:val="single" w:sz="8" w:space="0" w:color="auto"/>
            </w:tcBorders>
            <w:hideMark/>
          </w:tcPr>
          <w:p w14:paraId="6E4A13F8" w14:textId="77777777" w:rsidR="003F0D84" w:rsidRPr="003F0D84" w:rsidRDefault="003F0D84" w:rsidP="003F0D84">
            <w:pPr>
              <w:rPr>
                <w:rFonts w:ascii="Cambria" w:hAnsi="Cambria"/>
                <w:i/>
                <w:color w:val="auto"/>
              </w:rPr>
            </w:pPr>
            <w:r w:rsidRPr="003F0D84">
              <w:rPr>
                <w:rFonts w:ascii="Cambria" w:hAnsi="Cambria"/>
                <w:b/>
                <w:bCs/>
                <w:i/>
                <w:color w:val="auto"/>
              </w:rPr>
              <w:t>Upstream Country</w:t>
            </w:r>
            <w:r w:rsidRPr="003F0D84">
              <w:rPr>
                <w:rFonts w:ascii="Cambria" w:hAnsi="Cambria"/>
                <w:i/>
                <w:color w:val="auto"/>
              </w:rPr>
              <w:t xml:space="preserve"> </w:t>
            </w:r>
          </w:p>
        </w:tc>
        <w:tc>
          <w:tcPr>
            <w:tcW w:w="2655" w:type="dxa"/>
            <w:tcBorders>
              <w:top w:val="single" w:sz="8" w:space="0" w:color="auto"/>
              <w:left w:val="single" w:sz="8" w:space="0" w:color="auto"/>
              <w:bottom w:val="single" w:sz="8" w:space="0" w:color="auto"/>
              <w:right w:val="single" w:sz="8" w:space="0" w:color="auto"/>
            </w:tcBorders>
            <w:hideMark/>
          </w:tcPr>
          <w:p w14:paraId="2AECFEDE" w14:textId="77777777" w:rsidR="003F0D84" w:rsidRPr="003F0D84" w:rsidRDefault="003F0D84" w:rsidP="003F0D84">
            <w:pPr>
              <w:rPr>
                <w:rFonts w:ascii="Cambria" w:hAnsi="Cambria"/>
                <w:i/>
                <w:color w:val="auto"/>
              </w:rPr>
            </w:pPr>
            <w:r w:rsidRPr="003F0D84">
              <w:rPr>
                <w:rFonts w:ascii="Cambria" w:hAnsi="Cambria"/>
                <w:b/>
                <w:bCs/>
                <w:i/>
                <w:color w:val="auto"/>
              </w:rPr>
              <w:t>Downstream Country</w:t>
            </w:r>
            <w:r w:rsidRPr="003F0D84">
              <w:rPr>
                <w:rFonts w:ascii="Cambria" w:hAnsi="Cambria"/>
                <w:i/>
                <w:color w:val="auto"/>
              </w:rPr>
              <w:t xml:space="preserve"> </w:t>
            </w:r>
          </w:p>
        </w:tc>
      </w:tr>
      <w:tr w:rsidR="003F0D84" w:rsidRPr="003F0D84" w14:paraId="359034B2" w14:textId="77777777" w:rsidTr="503CF0AC">
        <w:trPr>
          <w:trHeight w:val="300"/>
        </w:trPr>
        <w:tc>
          <w:tcPr>
            <w:tcW w:w="3930" w:type="dxa"/>
            <w:tcBorders>
              <w:top w:val="single" w:sz="8" w:space="0" w:color="auto"/>
              <w:left w:val="single" w:sz="8" w:space="0" w:color="auto"/>
              <w:bottom w:val="single" w:sz="8" w:space="0" w:color="auto"/>
              <w:right w:val="single" w:sz="8" w:space="0" w:color="auto"/>
            </w:tcBorders>
            <w:hideMark/>
          </w:tcPr>
          <w:p w14:paraId="7BC95C4F" w14:textId="655BF123" w:rsidR="003F0D84" w:rsidRPr="003F0D84" w:rsidRDefault="04F5152A" w:rsidP="503CF0AC">
            <w:pPr>
              <w:rPr>
                <w:rFonts w:ascii="Cambria" w:hAnsi="Cambria"/>
                <w:i/>
                <w:iCs/>
                <w:color w:val="auto"/>
              </w:rPr>
            </w:pPr>
            <w:r w:rsidRPr="503CF0AC">
              <w:rPr>
                <w:rFonts w:ascii="Cambria" w:hAnsi="Cambria"/>
                <w:i/>
                <w:iCs/>
                <w:color w:val="auto"/>
              </w:rPr>
              <w:t>Kozu-Baglan</w:t>
            </w:r>
            <w:r w:rsidR="33E3E02E" w:rsidRPr="503CF0AC">
              <w:rPr>
                <w:rFonts w:ascii="Cambria" w:hAnsi="Cambria"/>
                <w:i/>
                <w:iCs/>
                <w:color w:val="auto"/>
              </w:rPr>
              <w:t xml:space="preserve"> / K</w:t>
            </w:r>
            <w:r w:rsidR="56166FFE" w:rsidRPr="503CF0AC">
              <w:rPr>
                <w:rFonts w:ascii="Cambria" w:hAnsi="Cambria"/>
                <w:i/>
                <w:iCs/>
                <w:color w:val="auto"/>
              </w:rPr>
              <w:t>h</w:t>
            </w:r>
            <w:r w:rsidR="33E3E02E" w:rsidRPr="503CF0AC">
              <w:rPr>
                <w:rFonts w:ascii="Cambria" w:hAnsi="Cambria"/>
                <w:i/>
                <w:iCs/>
                <w:color w:val="auto"/>
              </w:rPr>
              <w:t>ojobakyrgan</w:t>
            </w:r>
            <w:r w:rsidRPr="503CF0AC">
              <w:rPr>
                <w:rFonts w:ascii="Cambria" w:hAnsi="Cambria"/>
                <w:i/>
                <w:iCs/>
                <w:color w:val="auto"/>
              </w:rPr>
              <w:t xml:space="preserve"> (120 km)</w:t>
            </w:r>
          </w:p>
        </w:tc>
        <w:tc>
          <w:tcPr>
            <w:tcW w:w="2460" w:type="dxa"/>
            <w:tcBorders>
              <w:top w:val="single" w:sz="8" w:space="0" w:color="auto"/>
              <w:left w:val="single" w:sz="8" w:space="0" w:color="auto"/>
              <w:bottom w:val="single" w:sz="8" w:space="0" w:color="auto"/>
              <w:right w:val="single" w:sz="8" w:space="0" w:color="auto"/>
            </w:tcBorders>
            <w:hideMark/>
          </w:tcPr>
          <w:p w14:paraId="76E74A17" w14:textId="77777777" w:rsidR="003F0D84" w:rsidRPr="003F0D84" w:rsidRDefault="003F0D84" w:rsidP="003F0D84">
            <w:pPr>
              <w:rPr>
                <w:rFonts w:ascii="Cambria" w:hAnsi="Cambria"/>
                <w:i/>
                <w:color w:val="auto"/>
              </w:rPr>
            </w:pPr>
            <w:r w:rsidRPr="003F0D84">
              <w:rPr>
                <w:rFonts w:ascii="Cambria" w:hAnsi="Cambria"/>
                <w:i/>
                <w:color w:val="auto"/>
              </w:rPr>
              <w:t xml:space="preserve">Kyrgyzstan </w:t>
            </w:r>
          </w:p>
        </w:tc>
        <w:tc>
          <w:tcPr>
            <w:tcW w:w="2655" w:type="dxa"/>
            <w:tcBorders>
              <w:top w:val="single" w:sz="8" w:space="0" w:color="auto"/>
              <w:left w:val="single" w:sz="8" w:space="0" w:color="auto"/>
              <w:bottom w:val="single" w:sz="8" w:space="0" w:color="auto"/>
              <w:right w:val="single" w:sz="8" w:space="0" w:color="auto"/>
            </w:tcBorders>
            <w:hideMark/>
          </w:tcPr>
          <w:p w14:paraId="22125D40" w14:textId="77777777" w:rsidR="003F0D84" w:rsidRPr="003F0D84" w:rsidRDefault="003F0D84" w:rsidP="003F0D84">
            <w:pPr>
              <w:rPr>
                <w:rFonts w:ascii="Cambria" w:hAnsi="Cambria"/>
                <w:i/>
                <w:color w:val="auto"/>
              </w:rPr>
            </w:pPr>
            <w:r w:rsidRPr="003F0D84">
              <w:rPr>
                <w:rFonts w:ascii="Cambria" w:hAnsi="Cambria"/>
                <w:i/>
                <w:color w:val="auto"/>
              </w:rPr>
              <w:t xml:space="preserve">Tajikistan </w:t>
            </w:r>
          </w:p>
        </w:tc>
      </w:tr>
      <w:tr w:rsidR="003F0D84" w:rsidRPr="003F0D84" w14:paraId="7B9949C6" w14:textId="77777777" w:rsidTr="503CF0AC">
        <w:trPr>
          <w:trHeight w:val="300"/>
        </w:trPr>
        <w:tc>
          <w:tcPr>
            <w:tcW w:w="3930" w:type="dxa"/>
            <w:tcBorders>
              <w:top w:val="single" w:sz="8" w:space="0" w:color="auto"/>
              <w:left w:val="single" w:sz="8" w:space="0" w:color="auto"/>
              <w:bottom w:val="single" w:sz="8" w:space="0" w:color="auto"/>
              <w:right w:val="single" w:sz="8" w:space="0" w:color="auto"/>
            </w:tcBorders>
            <w:hideMark/>
          </w:tcPr>
          <w:p w14:paraId="78425F56" w14:textId="74B5C2DC" w:rsidR="003F0D84" w:rsidRPr="003F0D84" w:rsidRDefault="04F5152A" w:rsidP="503CF0AC">
            <w:pPr>
              <w:rPr>
                <w:rFonts w:ascii="Cambria" w:hAnsi="Cambria"/>
                <w:i/>
                <w:iCs/>
                <w:color w:val="auto"/>
              </w:rPr>
            </w:pPr>
            <w:r w:rsidRPr="503CF0AC">
              <w:rPr>
                <w:rFonts w:ascii="Cambria" w:hAnsi="Cambria"/>
                <w:i/>
                <w:iCs/>
                <w:color w:val="auto"/>
              </w:rPr>
              <w:t>Ak-Suu</w:t>
            </w:r>
            <w:r w:rsidR="253D4C17" w:rsidRPr="503CF0AC">
              <w:rPr>
                <w:rFonts w:ascii="Cambria" w:hAnsi="Cambria"/>
                <w:i/>
                <w:iCs/>
                <w:color w:val="auto"/>
              </w:rPr>
              <w:t>/ Shakhimardan/</w:t>
            </w:r>
            <w:r w:rsidRPr="503CF0AC">
              <w:rPr>
                <w:rFonts w:ascii="Cambria" w:hAnsi="Cambria"/>
                <w:i/>
                <w:iCs/>
                <w:color w:val="auto"/>
              </w:rPr>
              <w:t xml:space="preserve"> (112 km) </w:t>
            </w:r>
          </w:p>
        </w:tc>
        <w:tc>
          <w:tcPr>
            <w:tcW w:w="2460" w:type="dxa"/>
            <w:tcBorders>
              <w:top w:val="single" w:sz="8" w:space="0" w:color="auto"/>
              <w:left w:val="single" w:sz="8" w:space="0" w:color="auto"/>
              <w:bottom w:val="single" w:sz="8" w:space="0" w:color="auto"/>
              <w:right w:val="single" w:sz="8" w:space="0" w:color="auto"/>
            </w:tcBorders>
            <w:hideMark/>
          </w:tcPr>
          <w:p w14:paraId="25505BCE" w14:textId="77777777" w:rsidR="003F0D84" w:rsidRPr="003F0D84" w:rsidRDefault="003F0D84" w:rsidP="003F0D84">
            <w:pPr>
              <w:rPr>
                <w:rFonts w:ascii="Cambria" w:hAnsi="Cambria"/>
                <w:i/>
                <w:color w:val="auto"/>
              </w:rPr>
            </w:pPr>
            <w:r w:rsidRPr="003F0D84">
              <w:rPr>
                <w:rFonts w:ascii="Cambria" w:hAnsi="Cambria"/>
                <w:i/>
                <w:color w:val="auto"/>
              </w:rPr>
              <w:t xml:space="preserve">Kyrgyzstan </w:t>
            </w:r>
          </w:p>
        </w:tc>
        <w:tc>
          <w:tcPr>
            <w:tcW w:w="2655" w:type="dxa"/>
            <w:tcBorders>
              <w:top w:val="single" w:sz="8" w:space="0" w:color="auto"/>
              <w:left w:val="single" w:sz="8" w:space="0" w:color="auto"/>
              <w:bottom w:val="single" w:sz="8" w:space="0" w:color="auto"/>
              <w:right w:val="single" w:sz="8" w:space="0" w:color="auto"/>
            </w:tcBorders>
            <w:hideMark/>
          </w:tcPr>
          <w:p w14:paraId="16DEC787" w14:textId="77777777" w:rsidR="003F0D84" w:rsidRPr="003F0D84" w:rsidRDefault="003F0D84" w:rsidP="003F0D84">
            <w:pPr>
              <w:rPr>
                <w:rFonts w:ascii="Cambria" w:hAnsi="Cambria"/>
                <w:i/>
                <w:color w:val="auto"/>
              </w:rPr>
            </w:pPr>
            <w:r w:rsidRPr="003F0D84">
              <w:rPr>
                <w:rFonts w:ascii="Cambria" w:hAnsi="Cambria"/>
                <w:i/>
                <w:color w:val="auto"/>
              </w:rPr>
              <w:t xml:space="preserve">Uzbekistan </w:t>
            </w:r>
          </w:p>
        </w:tc>
      </w:tr>
      <w:tr w:rsidR="003F0D84" w:rsidRPr="003F0D84" w14:paraId="264DC065" w14:textId="77777777" w:rsidTr="503CF0AC">
        <w:trPr>
          <w:trHeight w:val="300"/>
        </w:trPr>
        <w:tc>
          <w:tcPr>
            <w:tcW w:w="3930" w:type="dxa"/>
            <w:tcBorders>
              <w:top w:val="single" w:sz="8" w:space="0" w:color="auto"/>
              <w:left w:val="single" w:sz="8" w:space="0" w:color="auto"/>
              <w:bottom w:val="single" w:sz="8" w:space="0" w:color="auto"/>
              <w:right w:val="single" w:sz="8" w:space="0" w:color="auto"/>
            </w:tcBorders>
            <w:hideMark/>
          </w:tcPr>
          <w:p w14:paraId="42B038ED" w14:textId="77777777" w:rsidR="003F0D84" w:rsidRPr="003F0D84" w:rsidRDefault="003F0D84" w:rsidP="003F0D84">
            <w:pPr>
              <w:rPr>
                <w:rFonts w:ascii="Cambria" w:hAnsi="Cambria"/>
                <w:i/>
                <w:color w:val="auto"/>
              </w:rPr>
            </w:pPr>
            <w:r w:rsidRPr="003F0D84">
              <w:rPr>
                <w:rFonts w:ascii="Cambria" w:hAnsi="Cambria"/>
                <w:i/>
                <w:color w:val="auto"/>
              </w:rPr>
              <w:t>Isfayramsay/Isfayram (122 km)</w:t>
            </w:r>
          </w:p>
        </w:tc>
        <w:tc>
          <w:tcPr>
            <w:tcW w:w="2460" w:type="dxa"/>
            <w:tcBorders>
              <w:top w:val="single" w:sz="8" w:space="0" w:color="auto"/>
              <w:left w:val="single" w:sz="8" w:space="0" w:color="auto"/>
              <w:bottom w:val="single" w:sz="8" w:space="0" w:color="auto"/>
              <w:right w:val="single" w:sz="8" w:space="0" w:color="auto"/>
            </w:tcBorders>
            <w:hideMark/>
          </w:tcPr>
          <w:p w14:paraId="7D84A9A5" w14:textId="77777777" w:rsidR="003F0D84" w:rsidRPr="003F0D84" w:rsidRDefault="003F0D84" w:rsidP="003F0D84">
            <w:pPr>
              <w:rPr>
                <w:rFonts w:ascii="Cambria" w:hAnsi="Cambria"/>
                <w:i/>
                <w:color w:val="auto"/>
              </w:rPr>
            </w:pPr>
            <w:r w:rsidRPr="003F0D84">
              <w:rPr>
                <w:rFonts w:ascii="Cambria" w:hAnsi="Cambria"/>
                <w:i/>
                <w:color w:val="auto"/>
              </w:rPr>
              <w:t xml:space="preserve">Kyrgyzstan </w:t>
            </w:r>
          </w:p>
        </w:tc>
        <w:tc>
          <w:tcPr>
            <w:tcW w:w="2655" w:type="dxa"/>
            <w:tcBorders>
              <w:top w:val="single" w:sz="8" w:space="0" w:color="auto"/>
              <w:left w:val="single" w:sz="8" w:space="0" w:color="auto"/>
              <w:bottom w:val="single" w:sz="8" w:space="0" w:color="auto"/>
              <w:right w:val="single" w:sz="8" w:space="0" w:color="auto"/>
            </w:tcBorders>
            <w:hideMark/>
          </w:tcPr>
          <w:p w14:paraId="656D1F11" w14:textId="77777777" w:rsidR="003F0D84" w:rsidRPr="003F0D84" w:rsidRDefault="003F0D84" w:rsidP="003F0D84">
            <w:pPr>
              <w:rPr>
                <w:rFonts w:ascii="Cambria" w:hAnsi="Cambria"/>
                <w:i/>
                <w:color w:val="auto"/>
              </w:rPr>
            </w:pPr>
            <w:r w:rsidRPr="003F0D84">
              <w:rPr>
                <w:rFonts w:ascii="Cambria" w:hAnsi="Cambria"/>
                <w:i/>
                <w:color w:val="auto"/>
              </w:rPr>
              <w:t xml:space="preserve">Uzbekistan </w:t>
            </w:r>
          </w:p>
        </w:tc>
      </w:tr>
    </w:tbl>
    <w:p w14:paraId="6E4FCA67" w14:textId="083D5E4A" w:rsidR="003F0D84" w:rsidRDefault="04F5152A" w:rsidP="503CF0AC">
      <w:pPr>
        <w:rPr>
          <w:rFonts w:ascii="Cambria" w:hAnsi="Cambria"/>
          <w:i/>
          <w:iCs/>
          <w:color w:val="auto"/>
          <w:lang w:val="en-US"/>
        </w:rPr>
      </w:pPr>
      <w:r w:rsidRPr="503CF0AC">
        <w:rPr>
          <w:rFonts w:ascii="Cambria" w:hAnsi="Cambria"/>
          <w:i/>
          <w:iCs/>
          <w:color w:val="auto"/>
          <w:lang w:val="en-US"/>
        </w:rPr>
        <w:t xml:space="preserve">The rehabilitation of the canals within target watersheds, including </w:t>
      </w:r>
      <w:r w:rsidR="4FB047E9" w:rsidRPr="503CF0AC">
        <w:rPr>
          <w:rFonts w:ascii="Cambria" w:hAnsi="Cambria"/>
          <w:i/>
          <w:iCs/>
          <w:color w:val="auto"/>
          <w:lang w:val="en-US"/>
        </w:rPr>
        <w:t>installing flow measuring devices</w:t>
      </w:r>
      <w:r w:rsidRPr="503CF0AC">
        <w:rPr>
          <w:rFonts w:ascii="Cambria" w:hAnsi="Cambria"/>
          <w:i/>
          <w:iCs/>
          <w:color w:val="auto"/>
          <w:lang w:val="en-US"/>
        </w:rPr>
        <w:t>, has been highlighted by numerous stakeholders as being the most important issue for improving water efficiency within the Kozu-Baglan/Khoj</w:t>
      </w:r>
      <w:r w:rsidR="2E5F44BA" w:rsidRPr="503CF0AC">
        <w:rPr>
          <w:rFonts w:ascii="Cambria" w:hAnsi="Cambria"/>
          <w:i/>
          <w:iCs/>
          <w:color w:val="auto"/>
          <w:lang w:val="en-US"/>
        </w:rPr>
        <w:t>o</w:t>
      </w:r>
      <w:r w:rsidRPr="503CF0AC">
        <w:rPr>
          <w:rFonts w:ascii="Cambria" w:hAnsi="Cambria"/>
          <w:i/>
          <w:iCs/>
          <w:color w:val="auto"/>
          <w:lang w:val="en-US"/>
        </w:rPr>
        <w:t>bak</w:t>
      </w:r>
      <w:r w:rsidR="6A11EB4B" w:rsidRPr="503CF0AC">
        <w:rPr>
          <w:rFonts w:ascii="Cambria" w:hAnsi="Cambria"/>
          <w:i/>
          <w:iCs/>
          <w:color w:val="auto"/>
          <w:lang w:val="en-US"/>
        </w:rPr>
        <w:t>y</w:t>
      </w:r>
      <w:r w:rsidRPr="503CF0AC">
        <w:rPr>
          <w:rFonts w:ascii="Cambria" w:hAnsi="Cambria"/>
          <w:i/>
          <w:iCs/>
          <w:color w:val="auto"/>
          <w:lang w:val="en-US"/>
        </w:rPr>
        <w:t xml:space="preserve">rgan, </w:t>
      </w:r>
      <w:r w:rsidR="30030885" w:rsidRPr="503CF0AC">
        <w:rPr>
          <w:rFonts w:ascii="Cambria" w:hAnsi="Cambria"/>
          <w:i/>
          <w:iCs/>
          <w:color w:val="auto"/>
          <w:lang w:val="en-US"/>
        </w:rPr>
        <w:t xml:space="preserve">Ak-Suu / </w:t>
      </w:r>
      <w:r w:rsidRPr="503CF0AC">
        <w:rPr>
          <w:rFonts w:ascii="Cambria" w:hAnsi="Cambria"/>
          <w:i/>
          <w:iCs/>
          <w:color w:val="auto"/>
          <w:lang w:val="en-US"/>
        </w:rPr>
        <w:t>Shakhimardan, and Isfayramsay/lsfayram watersheds</w:t>
      </w:r>
      <w:r w:rsidR="7AFA9545" w:rsidRPr="503CF0AC">
        <w:rPr>
          <w:rFonts w:ascii="Cambria" w:hAnsi="Cambria"/>
          <w:i/>
          <w:iCs/>
          <w:color w:val="auto"/>
          <w:lang w:val="en-US"/>
        </w:rPr>
        <w:t>.</w:t>
      </w:r>
    </w:p>
    <w:p w14:paraId="491C3B26" w14:textId="05FC1DB7" w:rsidR="00136A05" w:rsidRDefault="3465DB54" w:rsidP="503CF0AC">
      <w:pPr>
        <w:rPr>
          <w:rFonts w:ascii="Cambria" w:hAnsi="Cambria"/>
          <w:i/>
          <w:iCs/>
          <w:color w:val="auto"/>
          <w:lang w:val="en-US"/>
        </w:rPr>
      </w:pPr>
      <w:r w:rsidRPr="503CF0AC">
        <w:rPr>
          <w:rFonts w:ascii="Cambria" w:hAnsi="Cambria"/>
          <w:i/>
          <w:iCs/>
          <w:color w:val="auto"/>
          <w:lang w:val="en-US"/>
        </w:rPr>
        <w:t xml:space="preserve">In </w:t>
      </w:r>
      <w:r w:rsidR="5F107CC2" w:rsidRPr="503CF0AC">
        <w:rPr>
          <w:rFonts w:ascii="Cambria" w:hAnsi="Cambria"/>
          <w:i/>
          <w:iCs/>
          <w:color w:val="auto"/>
          <w:lang w:val="en-US"/>
        </w:rPr>
        <w:t>Kyrgyzstan</w:t>
      </w:r>
      <w:r w:rsidRPr="503CF0AC">
        <w:rPr>
          <w:rFonts w:ascii="Cambria" w:hAnsi="Cambria"/>
          <w:i/>
          <w:iCs/>
          <w:color w:val="auto"/>
          <w:lang w:val="en-US"/>
        </w:rPr>
        <w:t xml:space="preserve"> </w:t>
      </w:r>
      <w:r w:rsidR="76B4DB71" w:rsidRPr="503CF0AC">
        <w:rPr>
          <w:rFonts w:ascii="Cambria" w:hAnsi="Cambria"/>
          <w:i/>
          <w:iCs/>
          <w:color w:val="auto"/>
          <w:lang w:val="en-US"/>
        </w:rPr>
        <w:t xml:space="preserve">the rehabilitation works will be focused on </w:t>
      </w:r>
      <w:r w:rsidR="5F107CC2" w:rsidRPr="503CF0AC">
        <w:rPr>
          <w:rFonts w:ascii="Cambria" w:hAnsi="Cambria"/>
          <w:b/>
          <w:bCs/>
          <w:i/>
          <w:iCs/>
          <w:color w:val="auto"/>
          <w:lang w:val="en-US"/>
        </w:rPr>
        <w:t>rehabilitation of existing secondary and tertiary irrigation networks in the Isfayramsay and Kozu-Baglan (Khojobak</w:t>
      </w:r>
      <w:r w:rsidR="2C11BCB3" w:rsidRPr="503CF0AC">
        <w:rPr>
          <w:rFonts w:ascii="Cambria" w:hAnsi="Cambria"/>
          <w:b/>
          <w:bCs/>
          <w:i/>
          <w:iCs/>
          <w:color w:val="auto"/>
          <w:lang w:val="en-US"/>
        </w:rPr>
        <w:t>y</w:t>
      </w:r>
      <w:r w:rsidR="5F107CC2" w:rsidRPr="503CF0AC">
        <w:rPr>
          <w:rFonts w:ascii="Cambria" w:hAnsi="Cambria"/>
          <w:b/>
          <w:bCs/>
          <w:i/>
          <w:iCs/>
          <w:color w:val="auto"/>
          <w:lang w:val="en-US"/>
        </w:rPr>
        <w:t>rgan) river basins, including the installation of flow measuring devices</w:t>
      </w:r>
      <w:r w:rsidR="5F107CC2" w:rsidRPr="503CF0AC">
        <w:rPr>
          <w:rFonts w:ascii="Cambria" w:hAnsi="Cambria"/>
          <w:i/>
          <w:iCs/>
          <w:color w:val="auto"/>
          <w:lang w:val="en-US"/>
        </w:rPr>
        <w:t xml:space="preserve">. The watersheds in Kyrgyzstan that are in focus are the Isfayramsay and Kozu-Baglan watersheds. The watersheds are located in Kadamjay and Leilek Districts of Kyrgyzstan's Batken Region, these watersheds are crucial tributaries feeding the Syr Darya river system in the Fergana Valley. </w:t>
      </w:r>
      <w:r w:rsidR="4A874E5B" w:rsidRPr="503CF0AC">
        <w:rPr>
          <w:rFonts w:ascii="Cambria" w:hAnsi="Cambria"/>
          <w:i/>
          <w:iCs/>
          <w:color w:val="auto"/>
        </w:rPr>
        <w:t>Kozu-Baglan</w:t>
      </w:r>
      <w:r w:rsidR="4A874E5B" w:rsidRPr="503CF0AC">
        <w:rPr>
          <w:rFonts w:ascii="Cambria" w:hAnsi="Cambria"/>
          <w:i/>
          <w:iCs/>
          <w:color w:val="auto"/>
          <w:lang w:val="en-US"/>
        </w:rPr>
        <w:t xml:space="preserve"> (120 km), </w:t>
      </w:r>
      <w:r w:rsidR="5F107CC2" w:rsidRPr="503CF0AC">
        <w:rPr>
          <w:rFonts w:ascii="Cambria" w:hAnsi="Cambria"/>
          <w:i/>
          <w:iCs/>
          <w:color w:val="auto"/>
          <w:lang w:val="en-US"/>
        </w:rPr>
        <w:t>Ak-Suu (112 km) and Isfayramsay (122 km) rivers originate from the Turkestan Mountain range, relying on rainfall, snow, and glacial melt.</w:t>
      </w:r>
    </w:p>
    <w:p w14:paraId="5B15F16D" w14:textId="0456B474" w:rsidR="00136A05" w:rsidRDefault="718CF520" w:rsidP="77FA465C">
      <w:pPr>
        <w:rPr>
          <w:rFonts w:ascii="Cambria" w:hAnsi="Cambria"/>
          <w:i/>
          <w:iCs/>
          <w:color w:val="auto"/>
          <w:lang w:val="en-US"/>
        </w:rPr>
      </w:pPr>
      <w:r w:rsidRPr="77FA465C">
        <w:rPr>
          <w:rFonts w:ascii="Cambria" w:hAnsi="Cambria"/>
          <w:i/>
          <w:iCs/>
          <w:color w:val="auto"/>
          <w:lang w:val="en-US"/>
        </w:rPr>
        <w:t xml:space="preserve">For rehabilitation work </w:t>
      </w:r>
      <w:r w:rsidR="2B56F6D6" w:rsidRPr="77FA465C">
        <w:rPr>
          <w:rFonts w:ascii="Cambria" w:hAnsi="Cambria"/>
          <w:i/>
          <w:iCs/>
          <w:color w:val="auto"/>
          <w:lang w:val="en-US"/>
        </w:rPr>
        <w:t xml:space="preserve">will be carried out in 4 lots: </w:t>
      </w:r>
      <w:r w:rsidRPr="77FA465C">
        <w:rPr>
          <w:rFonts w:ascii="Cambria" w:hAnsi="Cambria"/>
          <w:i/>
          <w:iCs/>
          <w:color w:val="auto"/>
          <w:lang w:val="en-US"/>
        </w:rPr>
        <w:t xml:space="preserve">the Anhor, Kulundu Main, Kulundu Mashinyi, and X-4 Discharge Canals were selected based on the result of Technical Feasibility Study. </w:t>
      </w:r>
    </w:p>
    <w:p w14:paraId="73DBCD84" w14:textId="48A661C6" w:rsidR="00136A05" w:rsidRPr="00EF3757" w:rsidRDefault="68811216" w:rsidP="77FA465C">
      <w:pPr>
        <w:rPr>
          <w:rFonts w:ascii="Cambria" w:hAnsi="Cambria"/>
          <w:i/>
          <w:iCs/>
          <w:color w:val="auto"/>
          <w:lang w:val="en-US"/>
        </w:rPr>
      </w:pPr>
      <w:r w:rsidRPr="77FA465C">
        <w:rPr>
          <w:rFonts w:ascii="Cambria" w:hAnsi="Cambria"/>
          <w:i/>
          <w:iCs/>
          <w:color w:val="auto"/>
          <w:lang w:val="en-US"/>
        </w:rPr>
        <w:t>L</w:t>
      </w:r>
      <w:r w:rsidR="6FF8C16E" w:rsidRPr="77FA465C">
        <w:rPr>
          <w:rFonts w:ascii="Cambria" w:hAnsi="Cambria"/>
          <w:i/>
          <w:iCs/>
          <w:color w:val="auto"/>
          <w:lang w:val="en-US"/>
        </w:rPr>
        <w:t>OT 1</w:t>
      </w:r>
      <w:r w:rsidRPr="77FA465C">
        <w:rPr>
          <w:rFonts w:ascii="Cambria" w:hAnsi="Cambria"/>
          <w:i/>
          <w:iCs/>
          <w:color w:val="auto"/>
          <w:lang w:val="en-US"/>
        </w:rPr>
        <w:t xml:space="preserve">: </w:t>
      </w:r>
      <w:r w:rsidR="5043230F" w:rsidRPr="77FA465C">
        <w:rPr>
          <w:rFonts w:ascii="Cambria" w:hAnsi="Cambria"/>
          <w:i/>
          <w:iCs/>
          <w:color w:val="auto"/>
          <w:lang w:val="en-US"/>
        </w:rPr>
        <w:t>The Anhor Canal, part of the Isfayram</w:t>
      </w:r>
      <w:r w:rsidR="330C2D84" w:rsidRPr="77FA465C">
        <w:rPr>
          <w:rFonts w:ascii="Cambria" w:hAnsi="Cambria"/>
          <w:i/>
          <w:iCs/>
          <w:color w:val="auto"/>
          <w:lang w:val="en-US"/>
        </w:rPr>
        <w:t>say</w:t>
      </w:r>
      <w:r w:rsidR="5043230F" w:rsidRPr="77FA465C">
        <w:rPr>
          <w:rFonts w:ascii="Cambria" w:hAnsi="Cambria"/>
          <w:i/>
          <w:iCs/>
          <w:color w:val="auto"/>
          <w:lang w:val="en-US"/>
        </w:rPr>
        <w:t xml:space="preserve"> River irrigation system, was constructed in 1915 and has a total length of 18,600 meters, with 9,125 meters in an earthen bed and 9,475 meters in a concrete-lined section. It supplies irrigation water to 1,364 hectares through 16 distribution canals and has a flow capacity of 4.5–5.0 m³/sec and serves irrigated lands in the Uch-Korgon rural municipality.</w:t>
      </w:r>
    </w:p>
    <w:p w14:paraId="526848DF" w14:textId="77777777" w:rsidR="00136A05" w:rsidRDefault="00136A05" w:rsidP="00136A05">
      <w:pPr>
        <w:rPr>
          <w:rFonts w:ascii="Cambria" w:hAnsi="Cambria"/>
          <w:i/>
          <w:color w:val="auto"/>
          <w:lang w:val="en-US"/>
        </w:rPr>
      </w:pPr>
      <w:r w:rsidRPr="00EF3757">
        <w:rPr>
          <w:rFonts w:ascii="Cambria" w:hAnsi="Cambria"/>
          <w:i/>
          <w:color w:val="auto"/>
          <w:lang w:val="en-US"/>
        </w:rPr>
        <w:t xml:space="preserve">The planned rehabilitation </w:t>
      </w:r>
      <w:r>
        <w:rPr>
          <w:rFonts w:ascii="Cambria" w:hAnsi="Cambria"/>
          <w:i/>
          <w:color w:val="auto"/>
          <w:lang w:val="en-US"/>
        </w:rPr>
        <w:t xml:space="preserve">on </w:t>
      </w:r>
      <w:r w:rsidRPr="00EF3757">
        <w:rPr>
          <w:rFonts w:ascii="Cambria" w:hAnsi="Cambria"/>
          <w:i/>
          <w:color w:val="auto"/>
          <w:lang w:val="en-US"/>
        </w:rPr>
        <w:t>Anhor Canal includes concrete lining of a 275-meter section (from PK 110+00 to PK 113+75), installation of two sluice gates at the Teshik canal off-take, and deployment of 19 ultrasonic water level sensors—two on the main Anhor Canal, one on the Teshik off-take, and 16 on other distribution canals.</w:t>
      </w:r>
    </w:p>
    <w:p w14:paraId="05C08009" w14:textId="7C803FE7" w:rsidR="00136A05" w:rsidRDefault="6226BF38" w:rsidP="77FA465C">
      <w:pPr>
        <w:rPr>
          <w:rFonts w:ascii="Cambria" w:hAnsi="Cambria"/>
          <w:i/>
          <w:iCs/>
          <w:color w:val="auto"/>
          <w:lang w:val="en-US"/>
        </w:rPr>
      </w:pPr>
      <w:r w:rsidRPr="77FA465C">
        <w:rPr>
          <w:rFonts w:ascii="Cambria" w:hAnsi="Cambria"/>
          <w:i/>
          <w:iCs/>
          <w:color w:val="auto"/>
          <w:lang w:val="en-US"/>
        </w:rPr>
        <w:t xml:space="preserve">LOT 2: </w:t>
      </w:r>
      <w:r w:rsidR="5043230F" w:rsidRPr="77FA465C">
        <w:rPr>
          <w:rFonts w:ascii="Cambria" w:hAnsi="Cambria"/>
          <w:i/>
          <w:iCs/>
          <w:color w:val="auto"/>
          <w:lang w:val="en-US"/>
        </w:rPr>
        <w:t>The Kulundu Main Canal, part of the Kozubaglan River irrigation system, was constructed in 1955 and has a total length of 33,600 meters, fully lined with concrete. It consists of an inter-farm section (10,900 meters) and an on-farm section (22,000 meters), supplying irrigation water to 1,481 hectares through 50 distribution canals. With a flow capacity of 4.5–5.0 m³/sec, the canal is managed by the Leilek District Water Resources Administration and serves irrigated lands in the Kulundu rural municipalities.</w:t>
      </w:r>
    </w:p>
    <w:p w14:paraId="44FC97C2" w14:textId="77777777" w:rsidR="00136A05" w:rsidRDefault="00136A05" w:rsidP="00136A05">
      <w:pPr>
        <w:rPr>
          <w:rFonts w:ascii="Cambria" w:hAnsi="Cambria"/>
          <w:i/>
          <w:color w:val="auto"/>
          <w:lang w:val="en-US"/>
        </w:rPr>
      </w:pPr>
      <w:r w:rsidRPr="00855C93">
        <w:rPr>
          <w:rFonts w:ascii="Cambria" w:hAnsi="Cambria"/>
          <w:i/>
          <w:color w:val="auto"/>
          <w:lang w:val="en-US"/>
        </w:rPr>
        <w:t>The planned rehabilitation focuses on the on-farm section and includes installing 34 sluice gates on off-take canals, repairing two existing hydroposts, and deploying 14 ultrasonic water level sensors—two on the main Kulundu Canal and 12 on distribution canals.</w:t>
      </w:r>
    </w:p>
    <w:p w14:paraId="2956DA0D" w14:textId="1318ED5F" w:rsidR="00136A05" w:rsidRDefault="759DA42A" w:rsidP="77FA465C">
      <w:pPr>
        <w:rPr>
          <w:rFonts w:ascii="Cambria" w:hAnsi="Cambria"/>
          <w:i/>
          <w:iCs/>
          <w:color w:val="auto"/>
          <w:lang w:val="en-US"/>
        </w:rPr>
      </w:pPr>
      <w:r w:rsidRPr="77FA465C">
        <w:rPr>
          <w:rFonts w:ascii="Cambria" w:hAnsi="Cambria"/>
          <w:i/>
          <w:iCs/>
          <w:color w:val="auto"/>
          <w:lang w:val="en-US"/>
        </w:rPr>
        <w:t xml:space="preserve">LOT 3: </w:t>
      </w:r>
      <w:r w:rsidR="5043230F" w:rsidRPr="77FA465C">
        <w:rPr>
          <w:rFonts w:ascii="Cambria" w:hAnsi="Cambria"/>
          <w:i/>
          <w:iCs/>
          <w:color w:val="auto"/>
          <w:lang w:val="en-US"/>
        </w:rPr>
        <w:t xml:space="preserve">The Kulundu Mashinyi Canal, part of the Kozubaglan River irrigation system, was built in 1963 and has a total length of 11,000 meters, fully lined with concrete. It supplies irrigation water to 600 hectares through 18 distribution canals. The canal has a discharge capacity ranging from 300 to 650 </w:t>
      </w:r>
      <w:r w:rsidR="0EC9AEC2" w:rsidRPr="77FA465C">
        <w:rPr>
          <w:rFonts w:ascii="Cambria" w:hAnsi="Cambria"/>
          <w:i/>
          <w:iCs/>
          <w:color w:val="auto"/>
          <w:lang w:val="en-US"/>
        </w:rPr>
        <w:t>liters</w:t>
      </w:r>
      <w:r w:rsidR="5043230F" w:rsidRPr="77FA465C">
        <w:rPr>
          <w:rFonts w:ascii="Cambria" w:hAnsi="Cambria"/>
          <w:i/>
          <w:iCs/>
          <w:color w:val="auto"/>
          <w:lang w:val="en-US"/>
        </w:rPr>
        <w:t>/sec and is serving irrigated lands in the Kulundu rural municipalities.</w:t>
      </w:r>
    </w:p>
    <w:p w14:paraId="03F7DFC5" w14:textId="77777777" w:rsidR="00136A05" w:rsidRPr="00655DFC" w:rsidRDefault="00136A05" w:rsidP="00136A05">
      <w:pPr>
        <w:rPr>
          <w:rFonts w:ascii="Cambria" w:hAnsi="Cambria"/>
          <w:i/>
          <w:color w:val="auto"/>
          <w:lang w:val="en-US"/>
        </w:rPr>
      </w:pPr>
      <w:r w:rsidRPr="00655DFC">
        <w:rPr>
          <w:rFonts w:ascii="Cambria" w:hAnsi="Cambria"/>
          <w:i/>
          <w:color w:val="auto"/>
          <w:lang w:val="en-US"/>
        </w:rPr>
        <w:lastRenderedPageBreak/>
        <w:t>The planned rehabilitation includes installing 18 sluice gates on off-take canals and deploying 14 ultrasonic water level sensors—one on the main Kulundu Canal and 13 on distribution canals.</w:t>
      </w:r>
    </w:p>
    <w:p w14:paraId="57504123" w14:textId="3B88AAF4" w:rsidR="00136A05" w:rsidRPr="00655DFC" w:rsidRDefault="60F7DCA5" w:rsidP="77FA465C">
      <w:pPr>
        <w:rPr>
          <w:rFonts w:ascii="Cambria" w:hAnsi="Cambria"/>
          <w:i/>
          <w:iCs/>
          <w:color w:val="auto"/>
          <w:lang w:val="en-US"/>
        </w:rPr>
      </w:pPr>
      <w:r w:rsidRPr="77FA465C">
        <w:rPr>
          <w:rFonts w:ascii="Cambria" w:hAnsi="Cambria"/>
          <w:i/>
          <w:iCs/>
          <w:color w:val="auto"/>
          <w:lang w:val="en-US"/>
        </w:rPr>
        <w:t xml:space="preserve">LOT 4: </w:t>
      </w:r>
      <w:r w:rsidR="5043230F" w:rsidRPr="77FA465C">
        <w:rPr>
          <w:rFonts w:ascii="Cambria" w:hAnsi="Cambria"/>
          <w:i/>
          <w:iCs/>
          <w:color w:val="auto"/>
          <w:lang w:val="en-US"/>
        </w:rPr>
        <w:t xml:space="preserve">The X-4 Discharge Canal, part of the Kozubaglan River irrigation system, was built in 1963 and has a total length of 1,900 meters in an earthen bed. It serves 50 hectares of irrigated land in the Kulundu rural municipalities with a discharge capacity of 100 l/sec.  The planned rehabilitation includes concreting a </w:t>
      </w:r>
      <w:r w:rsidR="51E1AA87" w:rsidRPr="77FA465C">
        <w:rPr>
          <w:rFonts w:ascii="Cambria" w:hAnsi="Cambria"/>
          <w:i/>
          <w:iCs/>
          <w:color w:val="auto"/>
          <w:lang w:val="en-US"/>
        </w:rPr>
        <w:t>1500</w:t>
      </w:r>
      <w:r w:rsidR="5043230F" w:rsidRPr="77FA465C">
        <w:rPr>
          <w:rFonts w:ascii="Cambria" w:hAnsi="Cambria"/>
          <w:i/>
          <w:iCs/>
          <w:color w:val="auto"/>
          <w:lang w:val="en-US"/>
        </w:rPr>
        <w:t>-meter section of the canal to improve water flow efficiency and reduce losses.</w:t>
      </w:r>
    </w:p>
    <w:p w14:paraId="083E2845" w14:textId="3CDFBAE0" w:rsidR="00B2655A" w:rsidRPr="00F00E68" w:rsidRDefault="77F9D5A9" w:rsidP="00136A05">
      <w:pPr>
        <w:rPr>
          <w:rFonts w:ascii="Cambria" w:hAnsi="Cambria"/>
          <w:i/>
          <w:iCs/>
          <w:color w:val="0070C0"/>
          <w:highlight w:val="yellow"/>
          <w:lang w:val="ru-RU"/>
        </w:rPr>
      </w:pPr>
      <w:r w:rsidRPr="6BA24C2F">
        <w:rPr>
          <w:rFonts w:ascii="Cambria" w:hAnsi="Cambria"/>
          <w:b/>
          <w:bCs/>
          <w:color w:val="0070C0"/>
          <w:lang w:val="ru-RU"/>
        </w:rPr>
        <w:t>Месторасположение</w:t>
      </w:r>
      <w:r w:rsidRPr="00F00E68">
        <w:rPr>
          <w:rFonts w:ascii="Cambria" w:hAnsi="Cambria"/>
          <w:b/>
          <w:bCs/>
          <w:color w:val="0070C0"/>
          <w:lang w:val="ru-RU"/>
        </w:rPr>
        <w:t xml:space="preserve"> </w:t>
      </w:r>
      <w:r w:rsidRPr="6BA24C2F">
        <w:rPr>
          <w:rFonts w:ascii="Cambria" w:hAnsi="Cambria"/>
          <w:b/>
          <w:bCs/>
          <w:color w:val="0070C0"/>
          <w:lang w:val="ru-RU"/>
        </w:rPr>
        <w:t>проекта</w:t>
      </w:r>
      <w:r w:rsidRPr="00F00E68">
        <w:rPr>
          <w:rFonts w:ascii="Cambria" w:hAnsi="Cambria"/>
          <w:b/>
          <w:bCs/>
          <w:color w:val="0070C0"/>
          <w:lang w:val="ru-RU"/>
        </w:rPr>
        <w:t xml:space="preserve">: </w:t>
      </w:r>
    </w:p>
    <w:p w14:paraId="0B281F1F" w14:textId="488A96BD" w:rsidR="00915D42" w:rsidRPr="008D167B" w:rsidRDefault="73C1E18D" w:rsidP="503CF0AC">
      <w:pPr>
        <w:rPr>
          <w:rFonts w:ascii="Cambria" w:hAnsi="Cambria"/>
          <w:i/>
          <w:iCs/>
          <w:color w:val="4472C4" w:themeColor="accent1"/>
          <w:lang w:val="ru-RU"/>
        </w:rPr>
      </w:pPr>
      <w:r w:rsidRPr="503CF0AC">
        <w:rPr>
          <w:rFonts w:ascii="Cambria" w:hAnsi="Cambria"/>
          <w:i/>
          <w:iCs/>
          <w:color w:val="4472C4" w:themeColor="accent1"/>
          <w:lang w:val="ru-RU"/>
        </w:rPr>
        <w:t xml:space="preserve">Ферганская долина является домом для нескольких крупных рек, включая </w:t>
      </w:r>
      <w:r w:rsidR="3B055B5D" w:rsidRPr="503CF0AC">
        <w:rPr>
          <w:rFonts w:ascii="Cambria" w:hAnsi="Cambria"/>
          <w:i/>
          <w:iCs/>
          <w:color w:val="4472C4" w:themeColor="accent1"/>
          <w:lang w:val="ru-RU"/>
        </w:rPr>
        <w:t xml:space="preserve">Нарын, </w:t>
      </w:r>
      <w:r w:rsidRPr="503CF0AC">
        <w:rPr>
          <w:rFonts w:ascii="Cambria" w:hAnsi="Cambria"/>
          <w:i/>
          <w:iCs/>
          <w:color w:val="4472C4" w:themeColor="accent1"/>
          <w:lang w:val="ru-RU"/>
        </w:rPr>
        <w:t>Сырдарью и Карадарью. Водные ресурсы региона имеют критическое значение для орошения, питьевого водоснабжения и выработки гидроэлектроэнергии. Однако они также уязвимы к последствиям изменения климата, включая изменение режима осадков, усиление испарения и сокращение доступности воды.</w:t>
      </w:r>
    </w:p>
    <w:p w14:paraId="09368D50" w14:textId="77777777" w:rsidR="00915D42" w:rsidRPr="008D167B" w:rsidRDefault="00915D42" w:rsidP="00915D42">
      <w:pPr>
        <w:rPr>
          <w:rFonts w:ascii="Cambria" w:hAnsi="Cambria"/>
          <w:i/>
          <w:iCs/>
          <w:color w:val="4472C4" w:themeColor="accent1"/>
          <w:lang w:val="ru-RU"/>
        </w:rPr>
      </w:pPr>
      <w:r w:rsidRPr="008D167B">
        <w:rPr>
          <w:rFonts w:ascii="Cambria" w:hAnsi="Cambria"/>
          <w:i/>
          <w:iCs/>
          <w:color w:val="4472C4" w:themeColor="accent1"/>
          <w:lang w:val="ru-RU"/>
        </w:rPr>
        <w:t xml:space="preserve">Программа </w:t>
      </w:r>
      <w:r w:rsidRPr="008D167B">
        <w:rPr>
          <w:rFonts w:ascii="Cambria" w:hAnsi="Cambria"/>
          <w:i/>
          <w:iCs/>
          <w:color w:val="4472C4" w:themeColor="accent1"/>
          <w:lang w:val="en-US"/>
        </w:rPr>
        <w:t>STREAM</w:t>
      </w:r>
      <w:r w:rsidRPr="008D167B">
        <w:rPr>
          <w:rFonts w:ascii="Cambria" w:hAnsi="Cambria"/>
          <w:i/>
          <w:iCs/>
          <w:color w:val="4472C4" w:themeColor="accent1"/>
          <w:lang w:val="ru-RU"/>
        </w:rPr>
        <w:t xml:space="preserve"> выбрала три наиболее уязвимых водосборных бассейна в Ферганской долине:</w:t>
      </w:r>
    </w:p>
    <w:tbl>
      <w:tblPr>
        <w:tblStyle w:val="TableGrid"/>
        <w:tblW w:w="0" w:type="auto"/>
        <w:tblLook w:val="04A0" w:firstRow="1" w:lastRow="0" w:firstColumn="1" w:lastColumn="0" w:noHBand="0" w:noVBand="1"/>
      </w:tblPr>
      <w:tblGrid>
        <w:gridCol w:w="4248"/>
        <w:gridCol w:w="2080"/>
        <w:gridCol w:w="2038"/>
      </w:tblGrid>
      <w:tr w:rsidR="008D167B" w:rsidRPr="008D167B" w14:paraId="355C5234" w14:textId="77777777" w:rsidTr="00193F50">
        <w:tc>
          <w:tcPr>
            <w:tcW w:w="4248" w:type="dxa"/>
          </w:tcPr>
          <w:p w14:paraId="362F5A68" w14:textId="10B1737E"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i/>
                <w:iCs/>
                <w:color w:val="4472C4" w:themeColor="accent1"/>
                <w:lang w:val="ru-RU"/>
              </w:rPr>
            </w:pPr>
            <w:r w:rsidRPr="008D167B">
              <w:rPr>
                <w:rFonts w:ascii="Cambria" w:hAnsi="Cambria"/>
                <w:b/>
                <w:bCs/>
                <w:i/>
                <w:iCs/>
                <w:color w:val="4472C4" w:themeColor="accent1"/>
                <w:lang w:val="ru-RU"/>
              </w:rPr>
              <w:t>Водосборный бассейн</w:t>
            </w:r>
          </w:p>
        </w:tc>
        <w:tc>
          <w:tcPr>
            <w:tcW w:w="2080" w:type="dxa"/>
          </w:tcPr>
          <w:p w14:paraId="51AC2823" w14:textId="5C4E1291"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i/>
                <w:iCs/>
                <w:color w:val="4472C4" w:themeColor="accent1"/>
                <w:lang w:val="ru-RU"/>
              </w:rPr>
            </w:pPr>
            <w:r w:rsidRPr="008D167B">
              <w:rPr>
                <w:rFonts w:ascii="Cambria" w:hAnsi="Cambria"/>
                <w:b/>
                <w:bCs/>
                <w:i/>
                <w:iCs/>
                <w:color w:val="4472C4" w:themeColor="accent1"/>
                <w:lang w:val="ru-RU"/>
              </w:rPr>
              <w:t>Верхнее течение (страна)</w:t>
            </w:r>
          </w:p>
        </w:tc>
        <w:tc>
          <w:tcPr>
            <w:tcW w:w="2038" w:type="dxa"/>
          </w:tcPr>
          <w:p w14:paraId="548CB72E" w14:textId="72CF931C"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bCs/>
                <w:i/>
                <w:iCs/>
                <w:color w:val="4472C4" w:themeColor="accent1"/>
                <w:lang w:val="ru-RU"/>
              </w:rPr>
            </w:pPr>
            <w:r w:rsidRPr="008D167B">
              <w:rPr>
                <w:rFonts w:ascii="Cambria" w:hAnsi="Cambria"/>
                <w:b/>
                <w:bCs/>
                <w:i/>
                <w:iCs/>
                <w:color w:val="4472C4" w:themeColor="accent1"/>
                <w:lang w:val="ru-RU"/>
              </w:rPr>
              <w:t>Нижнее течение (страна)</w:t>
            </w:r>
          </w:p>
        </w:tc>
      </w:tr>
      <w:tr w:rsidR="008D167B" w:rsidRPr="008D167B" w14:paraId="009BCE37" w14:textId="77777777" w:rsidTr="00193F50">
        <w:tc>
          <w:tcPr>
            <w:tcW w:w="4248" w:type="dxa"/>
          </w:tcPr>
          <w:p w14:paraId="31CA5D59" w14:textId="1BDABE5E" w:rsidR="00915D42" w:rsidRPr="008D167B" w:rsidRDefault="73C1E18D" w:rsidP="503CF0AC">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503CF0AC">
              <w:rPr>
                <w:rFonts w:ascii="Cambria" w:hAnsi="Cambria"/>
                <w:i/>
                <w:iCs/>
                <w:color w:val="4472C4" w:themeColor="accent1"/>
                <w:lang w:val="ru-RU"/>
              </w:rPr>
              <w:t>Козу-Баглан/</w:t>
            </w:r>
            <w:r w:rsidR="77F440B7" w:rsidRPr="503CF0AC">
              <w:rPr>
                <w:rFonts w:ascii="Cambria" w:hAnsi="Cambria"/>
                <w:i/>
                <w:iCs/>
                <w:color w:val="4472C4" w:themeColor="accent1"/>
                <w:lang w:val="ru-RU"/>
              </w:rPr>
              <w:t>Кожобакырган</w:t>
            </w:r>
            <w:r w:rsidRPr="503CF0AC">
              <w:rPr>
                <w:rFonts w:ascii="Cambria" w:hAnsi="Cambria"/>
                <w:i/>
                <w:iCs/>
                <w:color w:val="4472C4" w:themeColor="accent1"/>
                <w:lang w:val="ru-RU"/>
              </w:rPr>
              <w:t xml:space="preserve"> (120 км)</w:t>
            </w:r>
          </w:p>
        </w:tc>
        <w:tc>
          <w:tcPr>
            <w:tcW w:w="2080" w:type="dxa"/>
          </w:tcPr>
          <w:p w14:paraId="3B6BEB9C" w14:textId="013FDAF3"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Кыргызстан</w:t>
            </w:r>
          </w:p>
        </w:tc>
        <w:tc>
          <w:tcPr>
            <w:tcW w:w="2038" w:type="dxa"/>
          </w:tcPr>
          <w:p w14:paraId="363A9611" w14:textId="014A24FD"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Таджикистан</w:t>
            </w:r>
          </w:p>
        </w:tc>
      </w:tr>
      <w:tr w:rsidR="008D167B" w:rsidRPr="008D167B" w14:paraId="33BCEDAC" w14:textId="77777777" w:rsidTr="00193F50">
        <w:tc>
          <w:tcPr>
            <w:tcW w:w="4248" w:type="dxa"/>
          </w:tcPr>
          <w:p w14:paraId="7442C4C2" w14:textId="56BB8A5B" w:rsidR="00915D42" w:rsidRPr="008D167B" w:rsidRDefault="73C1E18D" w:rsidP="503CF0AC">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503CF0AC">
              <w:rPr>
                <w:rFonts w:ascii="Cambria" w:hAnsi="Cambria"/>
                <w:i/>
                <w:iCs/>
                <w:color w:val="4472C4" w:themeColor="accent1"/>
                <w:lang w:val="ru-RU"/>
              </w:rPr>
              <w:t>Ак-Суу</w:t>
            </w:r>
            <w:r w:rsidR="3A599D95" w:rsidRPr="503CF0AC">
              <w:rPr>
                <w:rFonts w:ascii="Cambria" w:hAnsi="Cambria"/>
                <w:i/>
                <w:iCs/>
                <w:color w:val="4472C4" w:themeColor="accent1"/>
                <w:lang w:val="ru-RU"/>
              </w:rPr>
              <w:t xml:space="preserve"> / Шахимардан</w:t>
            </w:r>
            <w:r w:rsidRPr="503CF0AC">
              <w:rPr>
                <w:rFonts w:ascii="Cambria" w:hAnsi="Cambria"/>
                <w:i/>
                <w:iCs/>
                <w:color w:val="4472C4" w:themeColor="accent1"/>
                <w:lang w:val="ru-RU"/>
              </w:rPr>
              <w:t xml:space="preserve"> (112 км)</w:t>
            </w:r>
          </w:p>
        </w:tc>
        <w:tc>
          <w:tcPr>
            <w:tcW w:w="2080" w:type="dxa"/>
          </w:tcPr>
          <w:p w14:paraId="408329D5" w14:textId="06FEF492"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Кыргызстан</w:t>
            </w:r>
          </w:p>
        </w:tc>
        <w:tc>
          <w:tcPr>
            <w:tcW w:w="2038" w:type="dxa"/>
          </w:tcPr>
          <w:p w14:paraId="02E8B037" w14:textId="7DF93D3B"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Узбекистан</w:t>
            </w:r>
          </w:p>
        </w:tc>
      </w:tr>
      <w:tr w:rsidR="008D167B" w:rsidRPr="008D167B" w14:paraId="343B6FAB" w14:textId="77777777" w:rsidTr="00193F50">
        <w:tc>
          <w:tcPr>
            <w:tcW w:w="4248" w:type="dxa"/>
          </w:tcPr>
          <w:p w14:paraId="71F6A218" w14:textId="593A47C5"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Исфайрамсай/Исфайрам (122 км)</w:t>
            </w:r>
          </w:p>
        </w:tc>
        <w:tc>
          <w:tcPr>
            <w:tcW w:w="2080" w:type="dxa"/>
          </w:tcPr>
          <w:p w14:paraId="1DB575EC" w14:textId="2BE02310"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Кыргызстан</w:t>
            </w:r>
          </w:p>
        </w:tc>
        <w:tc>
          <w:tcPr>
            <w:tcW w:w="2038" w:type="dxa"/>
          </w:tcPr>
          <w:p w14:paraId="5579944F" w14:textId="50ADF620" w:rsidR="00915D42" w:rsidRPr="008D167B" w:rsidRDefault="00915D42" w:rsidP="00915D42">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i/>
                <w:iCs/>
                <w:color w:val="4472C4" w:themeColor="accent1"/>
                <w:lang w:val="ru-RU"/>
              </w:rPr>
            </w:pPr>
            <w:r w:rsidRPr="008D167B">
              <w:rPr>
                <w:rFonts w:ascii="Cambria" w:hAnsi="Cambria"/>
                <w:i/>
                <w:iCs/>
                <w:color w:val="4472C4" w:themeColor="accent1"/>
                <w:lang w:val="ru-RU"/>
              </w:rPr>
              <w:t>Узбекистан</w:t>
            </w:r>
          </w:p>
        </w:tc>
      </w:tr>
    </w:tbl>
    <w:p w14:paraId="69A2DE4D" w14:textId="31256D2D" w:rsidR="00915D42" w:rsidRPr="008D167B" w:rsidRDefault="73C1E18D" w:rsidP="503CF0AC">
      <w:pPr>
        <w:rPr>
          <w:rFonts w:ascii="Cambria" w:hAnsi="Cambria"/>
          <w:i/>
          <w:iCs/>
          <w:color w:val="4472C4" w:themeColor="accent1"/>
          <w:lang w:val="ru-RU"/>
        </w:rPr>
      </w:pPr>
      <w:r w:rsidRPr="503CF0AC">
        <w:rPr>
          <w:rFonts w:ascii="Cambria" w:hAnsi="Cambria"/>
          <w:i/>
          <w:iCs/>
          <w:color w:val="4472C4" w:themeColor="accent1"/>
          <w:lang w:val="ru-RU"/>
        </w:rPr>
        <w:t xml:space="preserve">Реабилитация каналов в целевых бассейнах, включая установку измерительных устройств </w:t>
      </w:r>
      <w:r w:rsidR="754A74D3" w:rsidRPr="503CF0AC">
        <w:rPr>
          <w:rFonts w:ascii="Cambria" w:hAnsi="Cambria"/>
          <w:i/>
          <w:iCs/>
          <w:color w:val="4472C4" w:themeColor="accent1"/>
          <w:lang w:val="ru-RU"/>
        </w:rPr>
        <w:t>потока</w:t>
      </w:r>
      <w:r w:rsidRPr="503CF0AC">
        <w:rPr>
          <w:rFonts w:ascii="Cambria" w:hAnsi="Cambria"/>
          <w:i/>
          <w:iCs/>
          <w:color w:val="4472C4" w:themeColor="accent1"/>
          <w:lang w:val="ru-RU"/>
        </w:rPr>
        <w:t xml:space="preserve"> воды, была отмечена многочисленными заинтересованными сторонами как наиболее важная задача для повышения эффективности водопользования в бассейнах Козу-Баглан/</w:t>
      </w:r>
      <w:r w:rsidR="04D578CC" w:rsidRPr="503CF0AC">
        <w:rPr>
          <w:rFonts w:ascii="Cambria" w:hAnsi="Cambria"/>
          <w:i/>
          <w:iCs/>
          <w:color w:val="4472C4" w:themeColor="accent1"/>
          <w:lang w:val="ru-RU"/>
        </w:rPr>
        <w:t xml:space="preserve"> Кожобакырган</w:t>
      </w:r>
      <w:r w:rsidRPr="503CF0AC">
        <w:rPr>
          <w:rFonts w:ascii="Cambria" w:hAnsi="Cambria"/>
          <w:i/>
          <w:iCs/>
          <w:color w:val="4472C4" w:themeColor="accent1"/>
          <w:lang w:val="ru-RU"/>
        </w:rPr>
        <w:t xml:space="preserve">, </w:t>
      </w:r>
      <w:r w:rsidR="1EB0BD23" w:rsidRPr="503CF0AC">
        <w:rPr>
          <w:rFonts w:ascii="Cambria" w:hAnsi="Cambria"/>
          <w:i/>
          <w:iCs/>
          <w:color w:val="4472C4" w:themeColor="accent1"/>
          <w:lang w:val="ru-RU"/>
        </w:rPr>
        <w:t xml:space="preserve">Ак-Суу / </w:t>
      </w:r>
      <w:r w:rsidRPr="503CF0AC">
        <w:rPr>
          <w:rFonts w:ascii="Cambria" w:hAnsi="Cambria"/>
          <w:i/>
          <w:iCs/>
          <w:color w:val="4472C4" w:themeColor="accent1"/>
          <w:lang w:val="ru-RU"/>
        </w:rPr>
        <w:t>Шахимардан</w:t>
      </w:r>
      <w:r w:rsidR="4EDD28BF" w:rsidRPr="503CF0AC">
        <w:rPr>
          <w:rFonts w:ascii="Cambria" w:hAnsi="Cambria"/>
          <w:i/>
          <w:iCs/>
          <w:color w:val="4472C4" w:themeColor="accent1"/>
          <w:lang w:val="ru-RU"/>
        </w:rPr>
        <w:t xml:space="preserve"> </w:t>
      </w:r>
      <w:r w:rsidRPr="503CF0AC">
        <w:rPr>
          <w:rFonts w:ascii="Cambria" w:hAnsi="Cambria"/>
          <w:i/>
          <w:iCs/>
          <w:color w:val="4472C4" w:themeColor="accent1"/>
          <w:lang w:val="ru-RU"/>
        </w:rPr>
        <w:t>и Исфайрамсай/Исфайрам.</w:t>
      </w:r>
    </w:p>
    <w:p w14:paraId="213F2090" w14:textId="25232E6F" w:rsidR="00102560" w:rsidRPr="00102560" w:rsidRDefault="6AE5D143" w:rsidP="503CF0AC">
      <w:pPr>
        <w:rPr>
          <w:rFonts w:ascii="Cambria" w:hAnsi="Cambria"/>
          <w:i/>
          <w:iCs/>
          <w:color w:val="4472C4" w:themeColor="accent1"/>
          <w:lang w:val="ru-RU"/>
        </w:rPr>
      </w:pPr>
      <w:r w:rsidRPr="503CF0AC">
        <w:rPr>
          <w:rFonts w:ascii="Cambria" w:hAnsi="Cambria"/>
          <w:i/>
          <w:iCs/>
          <w:color w:val="4472C4" w:themeColor="accent1"/>
          <w:lang w:val="ru-RU"/>
        </w:rPr>
        <w:t>В Кыргызстане реабилитационные работы будут сосредоточены на восстановлении существующих вторичных и третичных оросительных сетей в бассейнах рек Исфайрамсай и Козу-Баглан (</w:t>
      </w:r>
      <w:r w:rsidR="1A980D7F" w:rsidRPr="503CF0AC">
        <w:rPr>
          <w:rFonts w:ascii="Cambria" w:hAnsi="Cambria"/>
          <w:i/>
          <w:iCs/>
          <w:color w:val="4472C4" w:themeColor="accent1"/>
          <w:lang w:val="ru-RU"/>
        </w:rPr>
        <w:t>Кожобакырган</w:t>
      </w:r>
      <w:r w:rsidRPr="503CF0AC">
        <w:rPr>
          <w:rFonts w:ascii="Cambria" w:hAnsi="Cambria"/>
          <w:i/>
          <w:iCs/>
          <w:color w:val="4472C4" w:themeColor="accent1"/>
          <w:lang w:val="ru-RU"/>
        </w:rPr>
        <w:t>), включая установку устройств для измерения расхода воды. Основными водосборами в Кыргызстане, на которых сосредоточены усилия, являются бассейны Исфайрамсай и Козу-Баглан. Эти водосборы расположены в Кадамжайском и Лейлекском районах Баткенской области Кыргызстана и являются важными притоками, питающими систему реки Сырдарья в Ферганской долине. Реки</w:t>
      </w:r>
      <w:r w:rsidR="04D28FBC" w:rsidRPr="503CF0AC">
        <w:rPr>
          <w:rFonts w:ascii="Cambria" w:hAnsi="Cambria"/>
          <w:i/>
          <w:iCs/>
          <w:color w:val="4472C4" w:themeColor="accent1"/>
          <w:lang w:val="ru-RU"/>
        </w:rPr>
        <w:t xml:space="preserve"> Козу-Баглан (120 км), </w:t>
      </w:r>
      <w:r w:rsidRPr="503CF0AC">
        <w:rPr>
          <w:rFonts w:ascii="Cambria" w:hAnsi="Cambria"/>
          <w:i/>
          <w:iCs/>
          <w:color w:val="4472C4" w:themeColor="accent1"/>
          <w:lang w:val="ru-RU"/>
        </w:rPr>
        <w:t>Ак-Суу (112 км) и Исфайрамсай (122 км) берут начало в Туркестанском хребте и питаются за счёт дождей, снега и таяния ледников.</w:t>
      </w:r>
    </w:p>
    <w:p w14:paraId="27160B7B" w14:textId="7B3A7616" w:rsidR="00102560" w:rsidRPr="00102560" w:rsidRDefault="1427A6C8" w:rsidP="77FA465C">
      <w:pPr>
        <w:rPr>
          <w:rFonts w:ascii="Cambria" w:hAnsi="Cambria"/>
          <w:i/>
          <w:iCs/>
          <w:color w:val="4472C4" w:themeColor="accent1"/>
          <w:lang w:val="ru-RU"/>
        </w:rPr>
      </w:pPr>
      <w:r w:rsidRPr="77FA465C">
        <w:rPr>
          <w:rFonts w:ascii="Cambria" w:hAnsi="Cambria"/>
          <w:i/>
          <w:iCs/>
          <w:color w:val="4472C4" w:themeColor="accent1"/>
          <w:lang w:val="ru-RU"/>
        </w:rPr>
        <w:t>Для проведения реабилитационных работ, на основании результатов технического исследования, были выбраны каналы Анхор, Кулунду Главный, Кулунду Машиный и Сбросной канал X-4</w:t>
      </w:r>
      <w:r w:rsidR="61E59209" w:rsidRPr="77FA465C">
        <w:rPr>
          <w:rFonts w:ascii="Cambria" w:hAnsi="Cambria"/>
          <w:i/>
          <w:iCs/>
          <w:color w:val="4472C4" w:themeColor="accent1"/>
          <w:lang w:val="ru-RU"/>
        </w:rPr>
        <w:t xml:space="preserve"> будут реализованы 4 лота.</w:t>
      </w:r>
    </w:p>
    <w:p w14:paraId="43A1C81D" w14:textId="3F9EE7AA" w:rsidR="00102560" w:rsidRPr="00102560" w:rsidRDefault="61E59209" w:rsidP="77FA465C">
      <w:pPr>
        <w:rPr>
          <w:rFonts w:ascii="Cambria" w:hAnsi="Cambria"/>
          <w:i/>
          <w:iCs/>
          <w:color w:val="4472C4" w:themeColor="accent1"/>
          <w:lang w:val="ru-RU"/>
        </w:rPr>
      </w:pPr>
      <w:r w:rsidRPr="77FA465C">
        <w:rPr>
          <w:rFonts w:ascii="Cambria" w:hAnsi="Cambria"/>
          <w:i/>
          <w:iCs/>
          <w:color w:val="4472C4" w:themeColor="accent1"/>
          <w:lang w:val="ru-RU"/>
        </w:rPr>
        <w:t xml:space="preserve">ЛОТ 1: </w:t>
      </w:r>
      <w:r w:rsidR="58F28A27" w:rsidRPr="77FA465C">
        <w:rPr>
          <w:rFonts w:ascii="Cambria" w:hAnsi="Cambria"/>
          <w:i/>
          <w:iCs/>
          <w:color w:val="4472C4" w:themeColor="accent1"/>
          <w:lang w:val="ru-RU"/>
        </w:rPr>
        <w:t>Канал Анхор, являющийся частью оросительной системы реки Исфайрам</w:t>
      </w:r>
      <w:r w:rsidR="29D935B1" w:rsidRPr="77FA465C">
        <w:rPr>
          <w:rFonts w:ascii="Cambria" w:hAnsi="Cambria"/>
          <w:i/>
          <w:iCs/>
          <w:color w:val="4472C4" w:themeColor="accent1"/>
          <w:lang w:val="ru-RU"/>
        </w:rPr>
        <w:t>сай</w:t>
      </w:r>
      <w:r w:rsidR="58F28A27" w:rsidRPr="77FA465C">
        <w:rPr>
          <w:rFonts w:ascii="Cambria" w:hAnsi="Cambria"/>
          <w:i/>
          <w:iCs/>
          <w:color w:val="4472C4" w:themeColor="accent1"/>
          <w:lang w:val="ru-RU"/>
        </w:rPr>
        <w:t xml:space="preserve">, был построен в 1915 году и имеет общую протяженность 18 600 метров, из которых 9 125 метров проходят по земляному руслу, а 9 475 метров облицованы бетоном. Канал подаёт воду для орошения 1 364 гектаров через 16 распределительных каналов и имеет пропускную способность 4,5–5,0 м³/с, обслуживая сельхозугодья в </w:t>
      </w:r>
      <w:r w:rsidR="00F71492">
        <w:rPr>
          <w:rFonts w:ascii="Cambria" w:hAnsi="Cambria"/>
          <w:i/>
          <w:iCs/>
          <w:color w:val="4472C4" w:themeColor="accent1"/>
          <w:lang w:val="ru-RU"/>
        </w:rPr>
        <w:t>а</w:t>
      </w:r>
      <w:r w:rsidR="58F28A27" w:rsidRPr="77FA465C">
        <w:rPr>
          <w:rFonts w:ascii="Cambria" w:hAnsi="Cambria"/>
          <w:i/>
          <w:iCs/>
          <w:color w:val="4472C4" w:themeColor="accent1"/>
          <w:lang w:val="ru-RU"/>
        </w:rPr>
        <w:t>йыльном аймаке Уч-Коргон.</w:t>
      </w:r>
    </w:p>
    <w:p w14:paraId="3FD92D88" w14:textId="77777777" w:rsidR="00102560" w:rsidRPr="00102560" w:rsidRDefault="1427A6C8" w:rsidP="00102560">
      <w:pPr>
        <w:rPr>
          <w:rFonts w:ascii="Cambria" w:hAnsi="Cambria"/>
          <w:i/>
          <w:iCs/>
          <w:color w:val="4472C4" w:themeColor="accent1"/>
          <w:lang w:val="ru-RU"/>
        </w:rPr>
      </w:pPr>
      <w:r w:rsidRPr="77FA465C">
        <w:rPr>
          <w:rFonts w:ascii="Cambria" w:hAnsi="Cambria"/>
          <w:i/>
          <w:iCs/>
          <w:color w:val="4472C4" w:themeColor="accent1"/>
          <w:lang w:val="ru-RU"/>
        </w:rPr>
        <w:t>Планируемые реабилитационные работы на канале Анхор включают бетонирование участка длиной 275 метров (с ПК 110+00 до ПК 113+75), установку двух затворов на отводе канала Тешик и установку 19 ультразвуковых датчиков уровня воды — двух на основном канале Анхор, одного на отводе Тешик и 16 на других распределительных каналах.</w:t>
      </w:r>
    </w:p>
    <w:p w14:paraId="6E719486" w14:textId="09A444DB" w:rsidR="00102560" w:rsidRPr="00102560" w:rsidRDefault="0A3B83D1" w:rsidP="77FA465C">
      <w:pPr>
        <w:rPr>
          <w:rFonts w:ascii="Cambria" w:hAnsi="Cambria"/>
          <w:i/>
          <w:iCs/>
          <w:color w:val="4472C4" w:themeColor="accent1"/>
          <w:lang w:val="ru-RU"/>
        </w:rPr>
      </w:pPr>
      <w:r w:rsidRPr="77FA465C">
        <w:rPr>
          <w:rFonts w:ascii="Cambria" w:hAnsi="Cambria"/>
          <w:i/>
          <w:iCs/>
          <w:color w:val="4472C4" w:themeColor="accent1"/>
          <w:lang w:val="ru-RU"/>
        </w:rPr>
        <w:t xml:space="preserve">ЛОТ 2: </w:t>
      </w:r>
      <w:r w:rsidR="58F28A27" w:rsidRPr="77FA465C">
        <w:rPr>
          <w:rFonts w:ascii="Cambria" w:hAnsi="Cambria"/>
          <w:i/>
          <w:iCs/>
          <w:color w:val="4472C4" w:themeColor="accent1"/>
          <w:lang w:val="ru-RU"/>
        </w:rPr>
        <w:t>Кулунду Главный канал, являющийся частью оросительной системы реки Козу-Баглан, был построен в 1955 году и имеет общую длину 33 600 метров, полностью облицован бетоном. Он состоит из межхозяйственного участка (10 900 метров) и внутрихозяйственного участка (22 000 метров), обеспечивая подачу воды для орошения 1 481 гектара через 50 распределительных каналов. Канал имеет пропускную способность 4,5–5,0 м³/с и управляется Лейлекским районным управлением водных ресурсов, обслуживая сельхозугодья Айыльн</w:t>
      </w:r>
      <w:r w:rsidR="1BC03829" w:rsidRPr="77FA465C">
        <w:rPr>
          <w:rFonts w:ascii="Cambria" w:hAnsi="Cambria"/>
          <w:i/>
          <w:iCs/>
          <w:color w:val="4472C4" w:themeColor="accent1"/>
          <w:lang w:val="ru-RU"/>
        </w:rPr>
        <w:t>о</w:t>
      </w:r>
      <w:r w:rsidR="1777CF1D" w:rsidRPr="77FA465C">
        <w:rPr>
          <w:rFonts w:ascii="Cambria" w:hAnsi="Cambria"/>
          <w:i/>
          <w:iCs/>
          <w:color w:val="4472C4" w:themeColor="accent1"/>
          <w:lang w:val="ru-RU"/>
        </w:rPr>
        <w:t>го</w:t>
      </w:r>
      <w:r w:rsidR="58F28A27" w:rsidRPr="77FA465C">
        <w:rPr>
          <w:rFonts w:ascii="Cambria" w:hAnsi="Cambria"/>
          <w:i/>
          <w:iCs/>
          <w:color w:val="4472C4" w:themeColor="accent1"/>
          <w:lang w:val="ru-RU"/>
        </w:rPr>
        <w:t xml:space="preserve"> аймак</w:t>
      </w:r>
      <w:r w:rsidR="115C4BB1" w:rsidRPr="77FA465C">
        <w:rPr>
          <w:rFonts w:ascii="Cambria" w:hAnsi="Cambria"/>
          <w:i/>
          <w:iCs/>
          <w:color w:val="4472C4" w:themeColor="accent1"/>
          <w:lang w:val="ru-RU"/>
        </w:rPr>
        <w:t>а</w:t>
      </w:r>
      <w:r w:rsidR="58F28A27" w:rsidRPr="77FA465C">
        <w:rPr>
          <w:rFonts w:ascii="Cambria" w:hAnsi="Cambria"/>
          <w:i/>
          <w:iCs/>
          <w:color w:val="4472C4" w:themeColor="accent1"/>
          <w:lang w:val="ru-RU"/>
        </w:rPr>
        <w:t xml:space="preserve"> Кулунду.</w:t>
      </w:r>
    </w:p>
    <w:p w14:paraId="5A408301" w14:textId="77777777" w:rsidR="00102560" w:rsidRPr="00102560" w:rsidRDefault="1427A6C8" w:rsidP="00102560">
      <w:pPr>
        <w:rPr>
          <w:rFonts w:ascii="Cambria" w:hAnsi="Cambria"/>
          <w:i/>
          <w:iCs/>
          <w:color w:val="4472C4" w:themeColor="accent1"/>
          <w:lang w:val="ru-RU"/>
        </w:rPr>
      </w:pPr>
      <w:r w:rsidRPr="77FA465C">
        <w:rPr>
          <w:rFonts w:ascii="Cambria" w:hAnsi="Cambria"/>
          <w:i/>
          <w:iCs/>
          <w:color w:val="4472C4" w:themeColor="accent1"/>
          <w:lang w:val="ru-RU"/>
        </w:rPr>
        <w:t xml:space="preserve">Планируемая реабилитация сосредоточена на внутрихозяйственном участке и включает установку 34 затворов на отводных каналах, ремонт двух существующих гидропостов и установку </w:t>
      </w:r>
      <w:r w:rsidRPr="77FA465C">
        <w:rPr>
          <w:rFonts w:ascii="Cambria" w:hAnsi="Cambria"/>
          <w:i/>
          <w:iCs/>
          <w:color w:val="4472C4" w:themeColor="accent1"/>
          <w:lang w:val="ru-RU"/>
        </w:rPr>
        <w:lastRenderedPageBreak/>
        <w:t>14 ультразвуковых датчиков уровня воды — двух на главном канале Кулунду и 12 на распределительных каналах.</w:t>
      </w:r>
    </w:p>
    <w:p w14:paraId="1B5BA754" w14:textId="41383E5F" w:rsidR="00102560" w:rsidRPr="00102560" w:rsidRDefault="249F5EAA" w:rsidP="77FA465C">
      <w:pPr>
        <w:rPr>
          <w:rFonts w:ascii="Cambria" w:hAnsi="Cambria"/>
          <w:i/>
          <w:iCs/>
          <w:color w:val="4472C4" w:themeColor="accent1"/>
          <w:lang w:val="ru-RU"/>
        </w:rPr>
      </w:pPr>
      <w:r w:rsidRPr="77FA465C">
        <w:rPr>
          <w:rFonts w:ascii="Cambria" w:hAnsi="Cambria"/>
          <w:i/>
          <w:iCs/>
          <w:color w:val="4472C4" w:themeColor="accent1"/>
          <w:lang w:val="ru-RU"/>
        </w:rPr>
        <w:t xml:space="preserve">ЛОТ 3: </w:t>
      </w:r>
      <w:r w:rsidR="58F28A27" w:rsidRPr="77FA465C">
        <w:rPr>
          <w:rFonts w:ascii="Cambria" w:hAnsi="Cambria"/>
          <w:i/>
          <w:iCs/>
          <w:color w:val="4472C4" w:themeColor="accent1"/>
          <w:lang w:val="ru-RU"/>
        </w:rPr>
        <w:t xml:space="preserve">Канал Кулунду Машиный, также входящий в оросительную систему реки Козу-Баглан, был построен в 1963 году и имеет общую длину 11 000 метров, полностью облицован бетоном. Он подаёт оросительную воду на 600 гектаров через 18 распределительных каналов. Пропускная способность канала варьируется от 300 до 650 </w:t>
      </w:r>
      <w:r w:rsidR="73BD19AF" w:rsidRPr="77FA465C">
        <w:rPr>
          <w:rFonts w:ascii="Cambria" w:hAnsi="Cambria"/>
          <w:i/>
          <w:iCs/>
          <w:color w:val="4472C4" w:themeColor="accent1"/>
          <w:lang w:val="ru-RU"/>
        </w:rPr>
        <w:t>литр</w:t>
      </w:r>
      <w:r w:rsidR="58F28A27" w:rsidRPr="77FA465C">
        <w:rPr>
          <w:rFonts w:ascii="Cambria" w:hAnsi="Cambria"/>
          <w:i/>
          <w:iCs/>
          <w:color w:val="4472C4" w:themeColor="accent1"/>
          <w:lang w:val="ru-RU"/>
        </w:rPr>
        <w:t>/с. Он обслуживает орошаемые земли в Айыльн</w:t>
      </w:r>
      <w:r w:rsidR="3FC1FC94" w:rsidRPr="77FA465C">
        <w:rPr>
          <w:rFonts w:ascii="Cambria" w:hAnsi="Cambria"/>
          <w:i/>
          <w:iCs/>
          <w:color w:val="4472C4" w:themeColor="accent1"/>
          <w:lang w:val="ru-RU"/>
        </w:rPr>
        <w:t>ом</w:t>
      </w:r>
      <w:r w:rsidR="58F28A27" w:rsidRPr="77FA465C">
        <w:rPr>
          <w:rFonts w:ascii="Cambria" w:hAnsi="Cambria"/>
          <w:i/>
          <w:iCs/>
          <w:color w:val="4472C4" w:themeColor="accent1"/>
          <w:lang w:val="ru-RU"/>
        </w:rPr>
        <w:t xml:space="preserve"> аймак</w:t>
      </w:r>
      <w:r w:rsidR="613211DE" w:rsidRPr="77FA465C">
        <w:rPr>
          <w:rFonts w:ascii="Cambria" w:hAnsi="Cambria"/>
          <w:i/>
          <w:iCs/>
          <w:color w:val="4472C4" w:themeColor="accent1"/>
          <w:lang w:val="ru-RU"/>
        </w:rPr>
        <w:t>е</w:t>
      </w:r>
      <w:r w:rsidR="58F28A27" w:rsidRPr="77FA465C">
        <w:rPr>
          <w:rFonts w:ascii="Cambria" w:hAnsi="Cambria"/>
          <w:i/>
          <w:iCs/>
          <w:color w:val="4472C4" w:themeColor="accent1"/>
          <w:lang w:val="ru-RU"/>
        </w:rPr>
        <w:t xml:space="preserve"> Кулунду.</w:t>
      </w:r>
    </w:p>
    <w:p w14:paraId="72068B1E" w14:textId="77777777" w:rsidR="00102560" w:rsidRPr="00102560" w:rsidRDefault="1427A6C8" w:rsidP="00102560">
      <w:pPr>
        <w:rPr>
          <w:rFonts w:ascii="Cambria" w:hAnsi="Cambria"/>
          <w:i/>
          <w:iCs/>
          <w:color w:val="4472C4" w:themeColor="accent1"/>
          <w:lang w:val="ru-RU"/>
        </w:rPr>
      </w:pPr>
      <w:r w:rsidRPr="77FA465C">
        <w:rPr>
          <w:rFonts w:ascii="Cambria" w:hAnsi="Cambria"/>
          <w:i/>
          <w:iCs/>
          <w:color w:val="4472C4" w:themeColor="accent1"/>
          <w:lang w:val="ru-RU"/>
        </w:rPr>
        <w:t>Планируемые работы включают установку 18 затворов на отводных каналах и установку 14 ультразвуковых датчиков уровня воды — одного на главном канале Кулунду и 13 на распределительных каналах.</w:t>
      </w:r>
    </w:p>
    <w:p w14:paraId="636881E4" w14:textId="10F29AFB" w:rsidR="008D167B" w:rsidRPr="0081739B" w:rsidRDefault="685D212D" w:rsidP="77FA465C">
      <w:pPr>
        <w:rPr>
          <w:rFonts w:ascii="Cambria" w:hAnsi="Cambria"/>
          <w:i/>
          <w:iCs/>
          <w:color w:val="4472C4" w:themeColor="accent1"/>
          <w:lang w:val="ru-RU"/>
        </w:rPr>
      </w:pPr>
      <w:r w:rsidRPr="77FA465C">
        <w:rPr>
          <w:rFonts w:ascii="Cambria" w:hAnsi="Cambria"/>
          <w:i/>
          <w:iCs/>
          <w:color w:val="4472C4" w:themeColor="accent1"/>
          <w:lang w:val="ru-RU"/>
        </w:rPr>
        <w:t xml:space="preserve">ЛОТ 4: </w:t>
      </w:r>
      <w:r w:rsidR="58F28A27" w:rsidRPr="77FA465C">
        <w:rPr>
          <w:rFonts w:ascii="Cambria" w:hAnsi="Cambria"/>
          <w:i/>
          <w:iCs/>
          <w:color w:val="4472C4" w:themeColor="accent1"/>
          <w:lang w:val="ru-RU"/>
        </w:rPr>
        <w:t>Сбросной канал X-4, входящий в оросительную систему реки Козу-Баглан, был построен в 1963 году и имеет общую длину 1 900 метров с земляным руслом. Он обслуживает 50 гектаров орошаемых земель в Айыльн</w:t>
      </w:r>
      <w:r w:rsidR="4FC89AE7" w:rsidRPr="77FA465C">
        <w:rPr>
          <w:rFonts w:ascii="Cambria" w:hAnsi="Cambria"/>
          <w:i/>
          <w:iCs/>
          <w:color w:val="4472C4" w:themeColor="accent1"/>
          <w:lang w:val="ru-RU"/>
        </w:rPr>
        <w:t>ом</w:t>
      </w:r>
      <w:r w:rsidR="58F28A27" w:rsidRPr="77FA465C">
        <w:rPr>
          <w:rFonts w:ascii="Cambria" w:hAnsi="Cambria"/>
          <w:i/>
          <w:iCs/>
          <w:color w:val="4472C4" w:themeColor="accent1"/>
          <w:lang w:val="ru-RU"/>
        </w:rPr>
        <w:t xml:space="preserve"> аймак</w:t>
      </w:r>
      <w:r w:rsidR="1784C565" w:rsidRPr="77FA465C">
        <w:rPr>
          <w:rFonts w:ascii="Cambria" w:hAnsi="Cambria"/>
          <w:i/>
          <w:iCs/>
          <w:color w:val="4472C4" w:themeColor="accent1"/>
          <w:lang w:val="ru-RU"/>
        </w:rPr>
        <w:t>е</w:t>
      </w:r>
      <w:r w:rsidR="58F28A27" w:rsidRPr="77FA465C">
        <w:rPr>
          <w:rFonts w:ascii="Cambria" w:hAnsi="Cambria"/>
          <w:i/>
          <w:iCs/>
          <w:color w:val="4472C4" w:themeColor="accent1"/>
          <w:lang w:val="ru-RU"/>
        </w:rPr>
        <w:t xml:space="preserve"> Кулунду</w:t>
      </w:r>
      <w:r w:rsidR="235FC39D" w:rsidRPr="77FA465C">
        <w:rPr>
          <w:rFonts w:ascii="Cambria" w:hAnsi="Cambria"/>
          <w:i/>
          <w:iCs/>
          <w:color w:val="4472C4" w:themeColor="accent1"/>
          <w:lang w:val="ru-RU"/>
        </w:rPr>
        <w:t xml:space="preserve"> </w:t>
      </w:r>
      <w:r w:rsidR="58F28A27" w:rsidRPr="77FA465C">
        <w:rPr>
          <w:rFonts w:ascii="Cambria" w:hAnsi="Cambria"/>
          <w:i/>
          <w:iCs/>
          <w:color w:val="4472C4" w:themeColor="accent1"/>
          <w:lang w:val="ru-RU"/>
        </w:rPr>
        <w:t xml:space="preserve">с пропускной способностью 100 л/сек. Планируемая реабилитация включает бетонирование участка канала длиной </w:t>
      </w:r>
      <w:r w:rsidR="6F6E4C04" w:rsidRPr="77FA465C">
        <w:rPr>
          <w:rFonts w:ascii="Cambria" w:hAnsi="Cambria"/>
          <w:i/>
          <w:iCs/>
          <w:color w:val="4472C4" w:themeColor="accent1"/>
          <w:lang w:val="ru-RU"/>
        </w:rPr>
        <w:t>1500</w:t>
      </w:r>
      <w:r w:rsidR="58F28A27" w:rsidRPr="77FA465C">
        <w:rPr>
          <w:rFonts w:ascii="Cambria" w:hAnsi="Cambria"/>
          <w:i/>
          <w:iCs/>
          <w:color w:val="4472C4" w:themeColor="accent1"/>
          <w:lang w:val="ru-RU"/>
        </w:rPr>
        <w:t xml:space="preserve"> метров с целью повышения эффективности подачи воды и снижения потерь.</w:t>
      </w:r>
    </w:p>
    <w:p w14:paraId="4315DEC9" w14:textId="77777777" w:rsidR="00102560" w:rsidRPr="00F00E68" w:rsidRDefault="00102560" w:rsidP="6BA24C2F">
      <w:pPr>
        <w:rPr>
          <w:rFonts w:ascii="Cambria" w:hAnsi="Cambria"/>
          <w:b/>
          <w:bCs/>
          <w:i/>
          <w:iCs/>
          <w:color w:val="auto"/>
          <w:lang w:val="ru-RU"/>
        </w:rPr>
      </w:pPr>
    </w:p>
    <w:p w14:paraId="017B1CEA" w14:textId="6487A6C6" w:rsidR="6522131B" w:rsidRPr="00AD4DB1" w:rsidRDefault="6522131B" w:rsidP="6BA24C2F">
      <w:pPr>
        <w:rPr>
          <w:rFonts w:ascii="Cambria" w:hAnsi="Cambria"/>
          <w:i/>
          <w:iCs/>
          <w:color w:val="0070C0"/>
        </w:rPr>
      </w:pPr>
      <w:r w:rsidRPr="6BA24C2F">
        <w:rPr>
          <w:rFonts w:ascii="Cambria" w:hAnsi="Cambria"/>
          <w:b/>
          <w:bCs/>
          <w:i/>
          <w:iCs/>
          <w:color w:val="auto"/>
        </w:rPr>
        <w:t>S</w:t>
      </w:r>
      <w:r w:rsidR="42AE3FAC" w:rsidRPr="6BA24C2F">
        <w:rPr>
          <w:rFonts w:ascii="Cambria" w:hAnsi="Cambria"/>
          <w:b/>
          <w:bCs/>
          <w:i/>
          <w:iCs/>
          <w:color w:val="auto"/>
        </w:rPr>
        <w:t>ummary</w:t>
      </w:r>
      <w:r w:rsidR="42AE3FAC" w:rsidRPr="6BA24C2F">
        <w:rPr>
          <w:rFonts w:ascii="Cambria" w:hAnsi="Cambria"/>
          <w:b/>
          <w:bCs/>
          <w:i/>
          <w:iCs/>
          <w:color w:val="auto"/>
          <w:lang w:val="en-US"/>
        </w:rPr>
        <w:t xml:space="preserve"> </w:t>
      </w:r>
      <w:r w:rsidR="42AE3FAC" w:rsidRPr="6BA24C2F">
        <w:rPr>
          <w:rFonts w:ascii="Cambria" w:hAnsi="Cambria"/>
          <w:b/>
          <w:bCs/>
          <w:i/>
          <w:iCs/>
          <w:color w:val="auto"/>
        </w:rPr>
        <w:t>of</w:t>
      </w:r>
      <w:r w:rsidR="42AE3FAC" w:rsidRPr="6BA24C2F">
        <w:rPr>
          <w:rFonts w:ascii="Cambria" w:hAnsi="Cambria"/>
          <w:b/>
          <w:bCs/>
          <w:i/>
          <w:iCs/>
          <w:color w:val="auto"/>
          <w:lang w:val="en-US"/>
        </w:rPr>
        <w:t xml:space="preserve"> </w:t>
      </w:r>
      <w:r w:rsidR="42AE3FAC" w:rsidRPr="00A16C25">
        <w:rPr>
          <w:rFonts w:ascii="Cambria" w:hAnsi="Cambria"/>
          <w:b/>
          <w:bCs/>
          <w:i/>
          <w:iCs/>
          <w:color w:val="auto"/>
        </w:rPr>
        <w:t>Project</w:t>
      </w:r>
      <w:r w:rsidRPr="00A16C25">
        <w:rPr>
          <w:rFonts w:ascii="Cambria" w:hAnsi="Cambria"/>
          <w:b/>
          <w:bCs/>
          <w:i/>
          <w:iCs/>
          <w:color w:val="auto"/>
          <w:lang w:val="en-US"/>
        </w:rPr>
        <w:t>:</w:t>
      </w:r>
      <w:r w:rsidRPr="00A16C25">
        <w:rPr>
          <w:rFonts w:ascii="Cambria" w:hAnsi="Cambria"/>
          <w:i/>
          <w:iCs/>
          <w:color w:val="auto"/>
          <w:lang w:val="en-US"/>
        </w:rPr>
        <w:t xml:space="preserve"> </w:t>
      </w:r>
      <w:r w:rsidRPr="00A16C25">
        <w:rPr>
          <w:rFonts w:ascii="Cambria" w:hAnsi="Cambria"/>
          <w:i/>
          <w:iCs/>
          <w:color w:val="auto"/>
        </w:rPr>
        <w:t>GENERAL</w:t>
      </w:r>
      <w:r w:rsidRPr="00AD4DB1">
        <w:rPr>
          <w:rFonts w:ascii="Cambria" w:hAnsi="Cambria"/>
          <w:i/>
          <w:iCs/>
          <w:color w:val="auto"/>
          <w:lang w:val="en-US"/>
        </w:rPr>
        <w:t xml:space="preserve"> SHORT DESCRIPTION OF</w:t>
      </w:r>
      <w:r w:rsidR="42AE3FAC" w:rsidRPr="00AD4DB1">
        <w:rPr>
          <w:rFonts w:ascii="Cambria" w:hAnsi="Cambria"/>
          <w:i/>
          <w:iCs/>
          <w:color w:val="auto"/>
          <w:lang w:val="en-US"/>
        </w:rPr>
        <w:t xml:space="preserve"> </w:t>
      </w:r>
      <w:r w:rsidRPr="00AD4DB1">
        <w:rPr>
          <w:rFonts w:ascii="Cambria" w:hAnsi="Cambria"/>
          <w:i/>
          <w:iCs/>
          <w:color w:val="auto"/>
        </w:rPr>
        <w:t>PREVAILING</w:t>
      </w:r>
      <w:r w:rsidRPr="00AD4DB1">
        <w:rPr>
          <w:rFonts w:ascii="Cambria" w:hAnsi="Cambria"/>
          <w:i/>
          <w:iCs/>
          <w:color w:val="auto"/>
          <w:lang w:val="en-US"/>
        </w:rPr>
        <w:t xml:space="preserve"> </w:t>
      </w:r>
      <w:r w:rsidRPr="00AD4DB1">
        <w:rPr>
          <w:rFonts w:ascii="Cambria" w:hAnsi="Cambria"/>
          <w:i/>
          <w:iCs/>
          <w:color w:val="auto"/>
        </w:rPr>
        <w:t>CONDITIONS</w:t>
      </w:r>
      <w:r w:rsidR="42AE3FAC" w:rsidRPr="00AD4DB1">
        <w:rPr>
          <w:rFonts w:ascii="Cambria" w:hAnsi="Cambria"/>
          <w:i/>
          <w:iCs/>
          <w:color w:val="auto"/>
          <w:lang w:val="en-US"/>
        </w:rPr>
        <w:t xml:space="preserve">, </w:t>
      </w:r>
      <w:r w:rsidRPr="00AD4DB1">
        <w:rPr>
          <w:rFonts w:ascii="Cambria" w:hAnsi="Cambria"/>
          <w:i/>
          <w:iCs/>
          <w:color w:val="auto"/>
        </w:rPr>
        <w:t>PROJECT</w:t>
      </w:r>
      <w:r w:rsidRPr="00AD4DB1">
        <w:rPr>
          <w:rFonts w:ascii="Cambria" w:hAnsi="Cambria"/>
          <w:i/>
          <w:iCs/>
          <w:color w:val="auto"/>
          <w:lang w:val="en-US"/>
        </w:rPr>
        <w:t xml:space="preserve"> </w:t>
      </w:r>
      <w:r w:rsidRPr="00AD4DB1">
        <w:rPr>
          <w:rFonts w:ascii="Cambria" w:hAnsi="Cambria"/>
          <w:i/>
          <w:iCs/>
          <w:color w:val="auto"/>
        </w:rPr>
        <w:t>PURPOSE</w:t>
      </w:r>
      <w:r w:rsidRPr="00AD4DB1">
        <w:rPr>
          <w:rFonts w:ascii="Cambria" w:hAnsi="Cambria"/>
          <w:i/>
          <w:iCs/>
          <w:color w:val="auto"/>
          <w:lang w:val="en-US"/>
        </w:rPr>
        <w:t xml:space="preserve"> </w:t>
      </w:r>
      <w:r w:rsidRPr="00AD4DB1">
        <w:rPr>
          <w:rFonts w:ascii="Cambria" w:hAnsi="Cambria"/>
          <w:i/>
          <w:iCs/>
          <w:color w:val="auto"/>
        </w:rPr>
        <w:t>AND</w:t>
      </w:r>
      <w:r w:rsidRPr="00AD4DB1">
        <w:rPr>
          <w:rFonts w:ascii="Cambria" w:hAnsi="Cambria"/>
          <w:i/>
          <w:iCs/>
          <w:color w:val="auto"/>
          <w:lang w:val="en-US"/>
        </w:rPr>
        <w:t xml:space="preserve"> </w:t>
      </w:r>
      <w:r w:rsidRPr="00AD4DB1">
        <w:rPr>
          <w:rFonts w:ascii="Cambria" w:hAnsi="Cambria"/>
          <w:i/>
          <w:iCs/>
          <w:color w:val="auto"/>
        </w:rPr>
        <w:t>OBJECTIVES</w:t>
      </w:r>
      <w:r w:rsidR="35EBC5A1" w:rsidRPr="00AD4DB1">
        <w:rPr>
          <w:rFonts w:ascii="Cambria" w:hAnsi="Cambria"/>
          <w:i/>
          <w:iCs/>
          <w:color w:val="auto"/>
        </w:rPr>
        <w:t xml:space="preserve"> </w:t>
      </w:r>
    </w:p>
    <w:p w14:paraId="1C9B7CB5" w14:textId="3F824121" w:rsidR="00C76E4D" w:rsidRPr="008D167B" w:rsidRDefault="00C76E4D" w:rsidP="00C76E4D">
      <w:pPr>
        <w:rPr>
          <w:rFonts w:ascii="Cambria" w:hAnsi="Cambria"/>
          <w:i/>
          <w:color w:val="auto"/>
          <w:lang w:val="en-US"/>
        </w:rPr>
      </w:pPr>
      <w:r w:rsidRPr="008D167B">
        <w:rPr>
          <w:rFonts w:ascii="Cambria" w:hAnsi="Cambria"/>
          <w:i/>
          <w:color w:val="auto"/>
          <w:lang w:val="en-US"/>
        </w:rPr>
        <w:t xml:space="preserve">Acted, a humanitarian organization, launched the STREAM regional program in the Fergana Valley to promote integrated natural resource management (NRM) and improve the sustainable use and availability of water and land resources in the context of climate change. The program is guided by the principles of "do no harm" and is driven by data and evidence to address the increasing impacts of climate change on the region's water and land resources. The STREAM program is a regional program aimed at fostering integrated natural resource management (NRM) to improve the sustainable use and availability of water and land resources in the Fergana Valley. The objectives of the STREAM program are to: </w:t>
      </w:r>
    </w:p>
    <w:p w14:paraId="140BF650" w14:textId="2B7BCB6E" w:rsidR="00C76E4D" w:rsidRPr="00320F37" w:rsidRDefault="00C76E4D" w:rsidP="00DE06F9">
      <w:pPr>
        <w:pStyle w:val="ListParagraph"/>
        <w:numPr>
          <w:ilvl w:val="0"/>
          <w:numId w:val="34"/>
        </w:numPr>
        <w:rPr>
          <w:i/>
          <w:iCs/>
        </w:rPr>
      </w:pPr>
      <w:r w:rsidRPr="008D167B">
        <w:t xml:space="preserve"> </w:t>
      </w:r>
      <w:r w:rsidRPr="00320F37">
        <w:rPr>
          <w:i/>
          <w:iCs/>
        </w:rPr>
        <w:t xml:space="preserve">Improve the sustainable use and availability of water and land resources in the Fergana Valley </w:t>
      </w:r>
    </w:p>
    <w:p w14:paraId="43920906" w14:textId="77777777" w:rsidR="00DA18A3" w:rsidRPr="00320F37" w:rsidRDefault="00C76E4D" w:rsidP="00DA18A3">
      <w:pPr>
        <w:pStyle w:val="ListParagraph"/>
        <w:numPr>
          <w:ilvl w:val="0"/>
          <w:numId w:val="34"/>
        </w:numPr>
        <w:rPr>
          <w:i/>
          <w:iCs/>
        </w:rPr>
      </w:pPr>
      <w:r w:rsidRPr="00320F37">
        <w:rPr>
          <w:i/>
          <w:iCs/>
        </w:rPr>
        <w:t xml:space="preserve">Enhance community resilience to the impacts of climate change </w:t>
      </w:r>
    </w:p>
    <w:p w14:paraId="75D804D9" w14:textId="01876DF5" w:rsidR="00C76E4D" w:rsidRPr="00320F37" w:rsidRDefault="37C605AF" w:rsidP="00DA18A3">
      <w:pPr>
        <w:pStyle w:val="ListParagraph"/>
        <w:numPr>
          <w:ilvl w:val="0"/>
          <w:numId w:val="34"/>
        </w:numPr>
        <w:rPr>
          <w:i/>
          <w:iCs/>
        </w:rPr>
      </w:pPr>
      <w:r w:rsidRPr="00320F37">
        <w:rPr>
          <w:i/>
          <w:iCs/>
        </w:rPr>
        <w:t>Promote integrated NRM practices that balance the needs of different stakeholders, including farmers, herders, and communities</w:t>
      </w:r>
    </w:p>
    <w:p w14:paraId="7B736CDA" w14:textId="4F5BC4B3" w:rsidR="00C76E4D" w:rsidRPr="00320F37" w:rsidRDefault="00C76E4D" w:rsidP="00DE06F9">
      <w:pPr>
        <w:pStyle w:val="ListParagraph"/>
        <w:numPr>
          <w:ilvl w:val="0"/>
          <w:numId w:val="34"/>
        </w:numPr>
        <w:rPr>
          <w:i/>
          <w:iCs/>
        </w:rPr>
      </w:pPr>
      <w:r w:rsidRPr="00320F37">
        <w:rPr>
          <w:i/>
          <w:iCs/>
        </w:rPr>
        <w:t>Support the development of climate-resilient agriculture and water management practices</w:t>
      </w:r>
    </w:p>
    <w:p w14:paraId="6D3A7C9D" w14:textId="22455375" w:rsidR="00C76E4D" w:rsidRPr="008D167B" w:rsidRDefault="00C76E4D" w:rsidP="00C76E4D">
      <w:pPr>
        <w:rPr>
          <w:rFonts w:ascii="Cambria" w:hAnsi="Cambria"/>
          <w:i/>
          <w:color w:val="auto"/>
          <w:lang w:val="en-US"/>
        </w:rPr>
      </w:pPr>
      <w:r w:rsidRPr="008D167B">
        <w:rPr>
          <w:rFonts w:ascii="Cambria" w:hAnsi="Cambria"/>
          <w:i/>
          <w:color w:val="auto"/>
          <w:lang w:val="en-US"/>
        </w:rPr>
        <w:t xml:space="preserve">Acted with WAPCOS Ltd has conducted technical feasibility studies within the target watershed to identify </w:t>
      </w:r>
      <w:r w:rsidR="00A646F2" w:rsidRPr="008D167B">
        <w:rPr>
          <w:rFonts w:ascii="Cambria" w:hAnsi="Cambria"/>
          <w:i/>
          <w:color w:val="auto"/>
          <w:lang w:val="en-US"/>
        </w:rPr>
        <w:t>the</w:t>
      </w:r>
      <w:r w:rsidRPr="008D167B">
        <w:rPr>
          <w:rFonts w:ascii="Cambria" w:hAnsi="Cambria"/>
          <w:i/>
          <w:color w:val="auto"/>
          <w:lang w:val="en-US"/>
        </w:rPr>
        <w:t xml:space="preserve"> following: </w:t>
      </w:r>
    </w:p>
    <w:p w14:paraId="477F4C6E" w14:textId="77777777" w:rsidR="00C76E4D" w:rsidRPr="00320F37" w:rsidRDefault="00C76E4D" w:rsidP="00DE06F9">
      <w:pPr>
        <w:pStyle w:val="ListParagraph"/>
        <w:numPr>
          <w:ilvl w:val="0"/>
          <w:numId w:val="35"/>
        </w:numPr>
        <w:rPr>
          <w:i/>
          <w:iCs/>
        </w:rPr>
      </w:pPr>
      <w:r w:rsidRPr="00320F37">
        <w:rPr>
          <w:i/>
          <w:iCs/>
        </w:rPr>
        <w:t xml:space="preserve">the most suitable irrigation systems (and or sections of those systems) for rehabilitation works in the watersheds and define the scope and methods of the rehabilitation works taking into account the available project budget; </w:t>
      </w:r>
    </w:p>
    <w:p w14:paraId="7A2514D1" w14:textId="77777777" w:rsidR="00C76E4D" w:rsidRPr="00320F37" w:rsidRDefault="00C76E4D" w:rsidP="00DE06F9">
      <w:pPr>
        <w:pStyle w:val="ListParagraph"/>
        <w:numPr>
          <w:ilvl w:val="0"/>
          <w:numId w:val="35"/>
        </w:numPr>
        <w:rPr>
          <w:i/>
          <w:iCs/>
        </w:rPr>
      </w:pPr>
      <w:r w:rsidRPr="00320F37">
        <w:rPr>
          <w:i/>
          <w:iCs/>
        </w:rPr>
        <w:t xml:space="preserve">the most appropriate water measuring technologies and locations to install them in the watersheds taking into account the available project budget; </w:t>
      </w:r>
    </w:p>
    <w:p w14:paraId="45F2DC0D" w14:textId="7B9C84D1" w:rsidR="00C76E4D" w:rsidRPr="00320F37" w:rsidRDefault="00C76E4D" w:rsidP="00DE06F9">
      <w:pPr>
        <w:pStyle w:val="ListParagraph"/>
        <w:numPr>
          <w:ilvl w:val="0"/>
          <w:numId w:val="35"/>
        </w:numPr>
        <w:rPr>
          <w:i/>
          <w:iCs/>
        </w:rPr>
      </w:pPr>
      <w:r w:rsidRPr="00320F37">
        <w:rPr>
          <w:i/>
          <w:iCs/>
        </w:rPr>
        <w:t xml:space="preserve">the structure and design of a joint database for water monitoring in the watersheds </w:t>
      </w:r>
    </w:p>
    <w:p w14:paraId="7E4DD0B8" w14:textId="411595B2" w:rsidR="00CD5AE6" w:rsidRPr="008D167B" w:rsidRDefault="08053BC4" w:rsidP="00CD5AE6">
      <w:pPr>
        <w:rPr>
          <w:rFonts w:ascii="Cambria" w:hAnsi="Cambria"/>
          <w:i/>
          <w:color w:val="auto"/>
          <w:lang w:val="en-US"/>
        </w:rPr>
      </w:pPr>
      <w:r w:rsidRPr="008D167B">
        <w:rPr>
          <w:rFonts w:ascii="Cambria" w:hAnsi="Cambria"/>
          <w:i/>
          <w:color w:val="auto"/>
          <w:lang w:val="en-US"/>
        </w:rPr>
        <w:t>Based on a comprehensive review of existing research and documents, WAPCOS Ltd has compiled a set of recommendations for infrastructure rehabilitation and water management in the Fergana Valley, with a focus on specific watersheds in Kyrgyzstan, Uzbekistan, and Tajikistan. These recommendations outline the types of infrastructure required and, in some cases, specific locations, with the goal of addressing pressing issues such as water scarcity, deteriorating infrastructure, and natural hazards.</w:t>
      </w:r>
    </w:p>
    <w:p w14:paraId="5A997BB1" w14:textId="074CF01B" w:rsidR="005D78F5" w:rsidRPr="008D167B" w:rsidRDefault="00B14CC9" w:rsidP="00CD5AE6">
      <w:pPr>
        <w:rPr>
          <w:rFonts w:ascii="Cambria" w:hAnsi="Cambria"/>
          <w:i/>
          <w:color w:val="auto"/>
          <w:lang w:val="en-US"/>
        </w:rPr>
      </w:pPr>
      <w:r w:rsidRPr="008D167B">
        <w:rPr>
          <w:rFonts w:ascii="Cambria" w:hAnsi="Cambria"/>
          <w:i/>
          <w:color w:val="auto"/>
          <w:lang w:val="en-US"/>
        </w:rPr>
        <w:t xml:space="preserve">As part of </w:t>
      </w:r>
      <w:r w:rsidR="00D56FE3" w:rsidRPr="008D167B">
        <w:rPr>
          <w:rFonts w:ascii="Cambria" w:hAnsi="Cambria"/>
          <w:i/>
          <w:color w:val="auto"/>
          <w:lang w:val="en-US"/>
        </w:rPr>
        <w:t xml:space="preserve">the </w:t>
      </w:r>
      <w:r w:rsidRPr="008D167B">
        <w:rPr>
          <w:rFonts w:ascii="Cambria" w:hAnsi="Cambria"/>
          <w:i/>
          <w:color w:val="auto"/>
          <w:lang w:val="en-US"/>
        </w:rPr>
        <w:t xml:space="preserve">research conducted by WAPCOS Ltd the </w:t>
      </w:r>
      <w:r w:rsidR="00D56FE3" w:rsidRPr="008D167B">
        <w:rPr>
          <w:rFonts w:ascii="Cambria" w:hAnsi="Cambria"/>
          <w:i/>
          <w:color w:val="auto"/>
          <w:lang w:val="en-US"/>
        </w:rPr>
        <w:t>following works were undertaken:</w:t>
      </w:r>
    </w:p>
    <w:p w14:paraId="7B899231" w14:textId="272DF827" w:rsidR="00D56FE3" w:rsidRPr="008D167B" w:rsidRDefault="00D56FE3" w:rsidP="00D56FE3">
      <w:pPr>
        <w:rPr>
          <w:rFonts w:ascii="Cambria" w:hAnsi="Cambria"/>
          <w:i/>
          <w:color w:val="auto"/>
          <w:lang w:val="en-US"/>
        </w:rPr>
      </w:pPr>
      <w:r w:rsidRPr="008D167B">
        <w:rPr>
          <w:rFonts w:ascii="Cambria" w:hAnsi="Cambria"/>
          <w:i/>
          <w:color w:val="auto"/>
          <w:lang w:val="en-US"/>
        </w:rPr>
        <w:t xml:space="preserve">Topographic and Hydrological Studies. </w:t>
      </w:r>
      <w:r w:rsidR="00FC159B" w:rsidRPr="008D167B">
        <w:rPr>
          <w:rFonts w:ascii="Cambria" w:hAnsi="Cambria"/>
          <w:i/>
          <w:color w:val="auto"/>
          <w:lang w:val="en-US"/>
        </w:rPr>
        <w:t xml:space="preserve">The </w:t>
      </w:r>
      <w:r w:rsidRPr="008D167B">
        <w:rPr>
          <w:rFonts w:ascii="Cambria" w:hAnsi="Cambria"/>
          <w:i/>
          <w:color w:val="auto"/>
          <w:lang w:val="en-US"/>
        </w:rPr>
        <w:t>GPS-based land surveys to determine canal slope, alignment, and capacity</w:t>
      </w:r>
      <w:r w:rsidR="000208A6" w:rsidRPr="008D167B">
        <w:rPr>
          <w:rFonts w:ascii="Cambria" w:hAnsi="Cambria"/>
          <w:i/>
          <w:color w:val="auto"/>
          <w:lang w:val="en-US"/>
        </w:rPr>
        <w:t xml:space="preserve"> were conducted</w:t>
      </w:r>
      <w:r w:rsidRPr="008D167B">
        <w:rPr>
          <w:rFonts w:ascii="Cambria" w:hAnsi="Cambria"/>
          <w:i/>
          <w:color w:val="auto"/>
          <w:lang w:val="en-US"/>
        </w:rPr>
        <w:t>.</w:t>
      </w:r>
      <w:r w:rsidR="000208A6" w:rsidRPr="008D167B">
        <w:rPr>
          <w:rFonts w:ascii="Cambria" w:hAnsi="Cambria"/>
          <w:i/>
          <w:color w:val="auto"/>
          <w:lang w:val="en-US"/>
        </w:rPr>
        <w:t xml:space="preserve"> To analyze water distribution efficiency </w:t>
      </w:r>
      <w:r w:rsidRPr="008D167B">
        <w:rPr>
          <w:rFonts w:ascii="Cambria" w:hAnsi="Cambria"/>
          <w:i/>
          <w:color w:val="auto"/>
          <w:lang w:val="en-US"/>
        </w:rPr>
        <w:t>hydraulic modeling</w:t>
      </w:r>
      <w:r w:rsidR="000208A6" w:rsidRPr="008D167B">
        <w:rPr>
          <w:rFonts w:ascii="Cambria" w:hAnsi="Cambria"/>
          <w:i/>
          <w:color w:val="auto"/>
          <w:lang w:val="en-US"/>
        </w:rPr>
        <w:t xml:space="preserve"> conducted</w:t>
      </w:r>
      <w:r w:rsidRPr="008D167B">
        <w:rPr>
          <w:rFonts w:ascii="Cambria" w:hAnsi="Cambria"/>
          <w:i/>
          <w:color w:val="auto"/>
          <w:lang w:val="en-US"/>
        </w:rPr>
        <w:t>.</w:t>
      </w:r>
      <w:r w:rsidR="000208A6" w:rsidRPr="008D167B">
        <w:rPr>
          <w:rFonts w:ascii="Cambria" w:hAnsi="Cambria"/>
          <w:i/>
          <w:color w:val="auto"/>
          <w:lang w:val="en-US"/>
        </w:rPr>
        <w:t xml:space="preserve"> Based on information collected</w:t>
      </w:r>
      <w:r w:rsidR="004E15BA" w:rsidRPr="008D167B">
        <w:rPr>
          <w:rFonts w:ascii="Cambria" w:hAnsi="Cambria"/>
          <w:i/>
          <w:color w:val="auto"/>
          <w:lang w:val="en-US"/>
        </w:rPr>
        <w:t>, potential areas for intervention were i</w:t>
      </w:r>
      <w:r w:rsidRPr="008D167B">
        <w:rPr>
          <w:rFonts w:ascii="Cambria" w:hAnsi="Cambria"/>
          <w:i/>
          <w:color w:val="auto"/>
          <w:lang w:val="en-US"/>
        </w:rPr>
        <w:t>dentif</w:t>
      </w:r>
      <w:r w:rsidR="004E15BA" w:rsidRPr="008D167B">
        <w:rPr>
          <w:rFonts w:ascii="Cambria" w:hAnsi="Cambria"/>
          <w:i/>
          <w:color w:val="auto"/>
          <w:lang w:val="en-US"/>
        </w:rPr>
        <w:t>ied</w:t>
      </w:r>
      <w:r w:rsidRPr="008D167B">
        <w:rPr>
          <w:rFonts w:ascii="Cambria" w:hAnsi="Cambria"/>
          <w:i/>
          <w:color w:val="auto"/>
          <w:lang w:val="en-US"/>
        </w:rPr>
        <w:t xml:space="preserve"> and mitigation strategies</w:t>
      </w:r>
      <w:r w:rsidR="004E15BA" w:rsidRPr="008D167B">
        <w:rPr>
          <w:rFonts w:ascii="Cambria" w:hAnsi="Cambria"/>
          <w:i/>
          <w:color w:val="auto"/>
          <w:lang w:val="en-US"/>
        </w:rPr>
        <w:t xml:space="preserve"> developed</w:t>
      </w:r>
      <w:r w:rsidRPr="008D167B">
        <w:rPr>
          <w:rFonts w:ascii="Cambria" w:hAnsi="Cambria"/>
          <w:i/>
          <w:color w:val="auto"/>
          <w:lang w:val="en-US"/>
        </w:rPr>
        <w:t>.</w:t>
      </w:r>
    </w:p>
    <w:p w14:paraId="3AD633B5" w14:textId="7A0F049A" w:rsidR="00D56FE3" w:rsidRPr="008D167B" w:rsidRDefault="00D74D0D" w:rsidP="00D56FE3">
      <w:pPr>
        <w:rPr>
          <w:rFonts w:ascii="Cambria" w:hAnsi="Cambria"/>
          <w:i/>
          <w:color w:val="auto"/>
          <w:lang w:val="en-US"/>
        </w:rPr>
      </w:pPr>
      <w:r w:rsidRPr="008D167B">
        <w:rPr>
          <w:rFonts w:ascii="Cambria" w:hAnsi="Cambria"/>
          <w:i/>
          <w:color w:val="auto"/>
          <w:lang w:val="en-US"/>
        </w:rPr>
        <w:t>During the</w:t>
      </w:r>
      <w:r w:rsidR="0082304D" w:rsidRPr="008D167B">
        <w:rPr>
          <w:rFonts w:ascii="Cambria" w:hAnsi="Cambria"/>
          <w:i/>
          <w:color w:val="auto"/>
          <w:lang w:val="en-US"/>
        </w:rPr>
        <w:t xml:space="preserve"> </w:t>
      </w:r>
      <w:r w:rsidR="00731524" w:rsidRPr="008D167B">
        <w:rPr>
          <w:rFonts w:ascii="Cambria" w:hAnsi="Cambria"/>
          <w:i/>
          <w:color w:val="auto"/>
          <w:lang w:val="en-US"/>
        </w:rPr>
        <w:t>Prepar</w:t>
      </w:r>
      <w:r w:rsidR="00112476" w:rsidRPr="008D167B">
        <w:rPr>
          <w:rFonts w:ascii="Cambria" w:hAnsi="Cambria"/>
          <w:i/>
          <w:color w:val="auto"/>
          <w:lang w:val="en-US"/>
        </w:rPr>
        <w:t>atory Phase</w:t>
      </w:r>
      <w:r w:rsidRPr="008D167B">
        <w:rPr>
          <w:rFonts w:ascii="Cambria" w:hAnsi="Cambria"/>
          <w:i/>
          <w:color w:val="auto"/>
          <w:lang w:val="en-US"/>
        </w:rPr>
        <w:t xml:space="preserve">, </w:t>
      </w:r>
      <w:r w:rsidR="004D6F2F" w:rsidRPr="008D167B">
        <w:rPr>
          <w:rFonts w:ascii="Cambria" w:hAnsi="Cambria"/>
          <w:i/>
          <w:color w:val="auto"/>
          <w:lang w:val="en-US"/>
        </w:rPr>
        <w:t>the Environmental</w:t>
      </w:r>
      <w:r w:rsidR="00D56FE3" w:rsidRPr="008D167B">
        <w:rPr>
          <w:rFonts w:ascii="Cambria" w:hAnsi="Cambria"/>
          <w:i/>
          <w:color w:val="auto"/>
          <w:lang w:val="en-US"/>
        </w:rPr>
        <w:t xml:space="preserve"> and Social Impact Assessment</w:t>
      </w:r>
      <w:r w:rsidRPr="008D167B">
        <w:rPr>
          <w:rFonts w:ascii="Cambria" w:hAnsi="Cambria"/>
          <w:i/>
          <w:color w:val="auto"/>
          <w:lang w:val="en-US"/>
        </w:rPr>
        <w:t xml:space="preserve"> was conducted.</w:t>
      </w:r>
      <w:r w:rsidR="00AF6732" w:rsidRPr="008D167B">
        <w:rPr>
          <w:rFonts w:ascii="Cambria" w:hAnsi="Cambria"/>
          <w:i/>
          <w:color w:val="auto"/>
          <w:lang w:val="en-US"/>
        </w:rPr>
        <w:t xml:space="preserve"> The</w:t>
      </w:r>
      <w:r w:rsidRPr="008D167B">
        <w:rPr>
          <w:rFonts w:ascii="Cambria" w:hAnsi="Cambria"/>
          <w:i/>
          <w:color w:val="auto"/>
          <w:lang w:val="en-US"/>
        </w:rPr>
        <w:t xml:space="preserve"> </w:t>
      </w:r>
      <w:r w:rsidR="00AF6732" w:rsidRPr="008D167B">
        <w:rPr>
          <w:rFonts w:ascii="Cambria" w:hAnsi="Cambria"/>
          <w:i/>
          <w:color w:val="auto"/>
          <w:lang w:val="en-US"/>
        </w:rPr>
        <w:t>sensitive environmental zones that could be affected by canal rehabilitation were i</w:t>
      </w:r>
      <w:r w:rsidR="00D56FE3" w:rsidRPr="008D167B">
        <w:rPr>
          <w:rFonts w:ascii="Cambria" w:hAnsi="Cambria"/>
          <w:i/>
          <w:color w:val="auto"/>
          <w:lang w:val="en-US"/>
        </w:rPr>
        <w:t>dentif</w:t>
      </w:r>
      <w:r w:rsidR="00AF6732" w:rsidRPr="008D167B">
        <w:rPr>
          <w:rFonts w:ascii="Cambria" w:hAnsi="Cambria"/>
          <w:i/>
          <w:color w:val="auto"/>
          <w:lang w:val="en-US"/>
        </w:rPr>
        <w:t>ied</w:t>
      </w:r>
      <w:r w:rsidR="00D56FE3" w:rsidRPr="008D167B">
        <w:rPr>
          <w:rFonts w:ascii="Cambria" w:hAnsi="Cambria"/>
          <w:i/>
          <w:color w:val="auto"/>
          <w:lang w:val="en-US"/>
        </w:rPr>
        <w:t>.</w:t>
      </w:r>
      <w:r w:rsidR="008E21EA" w:rsidRPr="008D167B">
        <w:rPr>
          <w:rFonts w:ascii="Cambria" w:hAnsi="Cambria"/>
          <w:i/>
          <w:color w:val="auto"/>
          <w:lang w:val="en-US"/>
        </w:rPr>
        <w:t xml:space="preserve"> As part of the process </w:t>
      </w:r>
      <w:r w:rsidR="00D56FE3" w:rsidRPr="008D167B">
        <w:rPr>
          <w:rFonts w:ascii="Cambria" w:hAnsi="Cambria"/>
          <w:i/>
          <w:color w:val="auto"/>
          <w:lang w:val="en-US"/>
        </w:rPr>
        <w:t>social impacts on local communities and water users</w:t>
      </w:r>
      <w:r w:rsidR="008E21EA" w:rsidRPr="008D167B">
        <w:rPr>
          <w:rFonts w:ascii="Cambria" w:hAnsi="Cambria"/>
          <w:i/>
          <w:color w:val="auto"/>
          <w:lang w:val="en-US"/>
        </w:rPr>
        <w:t xml:space="preserve"> were assessed and </w:t>
      </w:r>
      <w:r w:rsidR="00B04E43" w:rsidRPr="008D167B">
        <w:rPr>
          <w:rFonts w:ascii="Cambria" w:hAnsi="Cambria"/>
          <w:i/>
          <w:color w:val="auto"/>
          <w:lang w:val="en-US"/>
        </w:rPr>
        <w:t>mitigation plan for minimizing negative effects were d</w:t>
      </w:r>
      <w:r w:rsidR="00D56FE3" w:rsidRPr="008D167B">
        <w:rPr>
          <w:rFonts w:ascii="Cambria" w:hAnsi="Cambria"/>
          <w:i/>
          <w:color w:val="auto"/>
          <w:lang w:val="en-US"/>
        </w:rPr>
        <w:t>evelop</w:t>
      </w:r>
      <w:r w:rsidR="00B04E43" w:rsidRPr="008D167B">
        <w:rPr>
          <w:rFonts w:ascii="Cambria" w:hAnsi="Cambria"/>
          <w:i/>
          <w:color w:val="auto"/>
          <w:lang w:val="en-US"/>
        </w:rPr>
        <w:t>ed</w:t>
      </w:r>
      <w:r w:rsidR="00D56FE3" w:rsidRPr="008D167B">
        <w:rPr>
          <w:rFonts w:ascii="Cambria" w:hAnsi="Cambria"/>
          <w:i/>
          <w:color w:val="auto"/>
          <w:lang w:val="en-US"/>
        </w:rPr>
        <w:t>.</w:t>
      </w:r>
    </w:p>
    <w:p w14:paraId="66D8A173" w14:textId="4586CA54" w:rsidR="00D56FE3" w:rsidRPr="008D167B" w:rsidRDefault="00B04E43" w:rsidP="00D56FE3">
      <w:pPr>
        <w:rPr>
          <w:rFonts w:ascii="Cambria" w:hAnsi="Cambria"/>
          <w:i/>
          <w:color w:val="auto"/>
          <w:lang w:val="en-US"/>
        </w:rPr>
      </w:pPr>
      <w:r w:rsidRPr="008D167B">
        <w:rPr>
          <w:rFonts w:ascii="Cambria" w:hAnsi="Cambria"/>
          <w:i/>
          <w:color w:val="auto"/>
          <w:lang w:val="en-US"/>
        </w:rPr>
        <w:lastRenderedPageBreak/>
        <w:t>WAPCOS Ltd p</w:t>
      </w:r>
      <w:r w:rsidR="00D56FE3" w:rsidRPr="008D167B">
        <w:rPr>
          <w:rFonts w:ascii="Cambria" w:hAnsi="Cambria"/>
          <w:i/>
          <w:color w:val="auto"/>
          <w:lang w:val="en-US"/>
        </w:rPr>
        <w:t>repare</w:t>
      </w:r>
      <w:r w:rsidR="007317D3" w:rsidRPr="008D167B">
        <w:rPr>
          <w:rFonts w:ascii="Cambria" w:hAnsi="Cambria"/>
          <w:i/>
          <w:color w:val="auto"/>
          <w:lang w:val="en-US"/>
        </w:rPr>
        <w:t>d</w:t>
      </w:r>
      <w:r w:rsidR="00D56FE3" w:rsidRPr="008D167B">
        <w:rPr>
          <w:rFonts w:ascii="Cambria" w:hAnsi="Cambria"/>
          <w:i/>
          <w:color w:val="auto"/>
          <w:lang w:val="en-US"/>
        </w:rPr>
        <w:t xml:space="preserve"> detailed engineering drawings with exact dimensions and specifications.</w:t>
      </w:r>
      <w:r w:rsidR="007317D3" w:rsidRPr="008D167B">
        <w:rPr>
          <w:rFonts w:ascii="Cambria" w:hAnsi="Cambria"/>
          <w:i/>
          <w:color w:val="auto"/>
          <w:lang w:val="en-US"/>
        </w:rPr>
        <w:t xml:space="preserve"> Based on </w:t>
      </w:r>
      <w:r w:rsidR="001D6C5D" w:rsidRPr="008D167B">
        <w:rPr>
          <w:rFonts w:ascii="Cambria" w:hAnsi="Cambria"/>
          <w:i/>
          <w:color w:val="auto"/>
          <w:lang w:val="en-US"/>
        </w:rPr>
        <w:t>that a</w:t>
      </w:r>
      <w:r w:rsidR="00D56FE3" w:rsidRPr="008D167B">
        <w:rPr>
          <w:rFonts w:ascii="Cambria" w:hAnsi="Cambria"/>
          <w:i/>
          <w:color w:val="auto"/>
          <w:lang w:val="en-US"/>
        </w:rPr>
        <w:t xml:space="preserve"> </w:t>
      </w:r>
      <w:r w:rsidR="00B871E7" w:rsidRPr="008D167B">
        <w:rPr>
          <w:rFonts w:ascii="Cambria" w:hAnsi="Cambria"/>
          <w:i/>
          <w:color w:val="auto"/>
          <w:lang w:val="en-US"/>
        </w:rPr>
        <w:t xml:space="preserve">preliminary </w:t>
      </w:r>
      <w:r w:rsidR="00D56FE3" w:rsidRPr="008D167B">
        <w:rPr>
          <w:rFonts w:ascii="Cambria" w:hAnsi="Cambria"/>
          <w:i/>
          <w:color w:val="auto"/>
          <w:lang w:val="en-US"/>
        </w:rPr>
        <w:t>Bill of Quantities (BoQ) covering materials, labor, and equipment</w:t>
      </w:r>
      <w:r w:rsidR="00B871E7" w:rsidRPr="008D167B">
        <w:rPr>
          <w:rFonts w:ascii="Cambria" w:hAnsi="Cambria"/>
          <w:i/>
          <w:color w:val="auto"/>
          <w:lang w:val="en-US"/>
        </w:rPr>
        <w:t xml:space="preserve"> was developed</w:t>
      </w:r>
      <w:r w:rsidR="00D56FE3" w:rsidRPr="008D167B">
        <w:rPr>
          <w:rFonts w:ascii="Cambria" w:hAnsi="Cambria"/>
          <w:i/>
          <w:color w:val="auto"/>
          <w:lang w:val="en-US"/>
        </w:rPr>
        <w:t>.</w:t>
      </w:r>
      <w:r w:rsidR="00B871E7" w:rsidRPr="008D167B">
        <w:rPr>
          <w:rFonts w:ascii="Cambria" w:hAnsi="Cambria"/>
          <w:i/>
          <w:color w:val="auto"/>
          <w:lang w:val="en-US"/>
        </w:rPr>
        <w:t xml:space="preserve"> </w:t>
      </w:r>
    </w:p>
    <w:p w14:paraId="7E5B26C3" w14:textId="77777777" w:rsidR="004321DD" w:rsidRPr="00F00E68" w:rsidRDefault="38BE1A1D" w:rsidP="6BA24C2F">
      <w:pPr>
        <w:rPr>
          <w:rFonts w:ascii="Cambria" w:hAnsi="Cambria"/>
          <w:i/>
          <w:iCs/>
          <w:color w:val="0070C0"/>
          <w:lang w:val="ru-RU"/>
        </w:rPr>
      </w:pPr>
      <w:r w:rsidRPr="6BA24C2F">
        <w:rPr>
          <w:rFonts w:ascii="Cambria" w:hAnsi="Cambria"/>
          <w:b/>
          <w:bCs/>
          <w:i/>
          <w:iCs/>
          <w:color w:val="0070C0"/>
          <w:lang w:val="ru-RU"/>
        </w:rPr>
        <w:t>Краткая</w:t>
      </w:r>
      <w:r w:rsidRPr="00207C51">
        <w:rPr>
          <w:rFonts w:ascii="Cambria" w:hAnsi="Cambria"/>
          <w:b/>
          <w:bCs/>
          <w:i/>
          <w:iCs/>
          <w:color w:val="0070C0"/>
          <w:lang w:val="ru-RU"/>
        </w:rPr>
        <w:t xml:space="preserve"> </w:t>
      </w:r>
      <w:r w:rsidRPr="6BA24C2F">
        <w:rPr>
          <w:rFonts w:ascii="Cambria" w:hAnsi="Cambria"/>
          <w:b/>
          <w:bCs/>
          <w:i/>
          <w:iCs/>
          <w:color w:val="0070C0"/>
          <w:lang w:val="ru-RU"/>
        </w:rPr>
        <w:t>информация</w:t>
      </w:r>
      <w:r w:rsidRPr="00207C51">
        <w:rPr>
          <w:rFonts w:ascii="Cambria" w:hAnsi="Cambria"/>
          <w:b/>
          <w:bCs/>
          <w:i/>
          <w:iCs/>
          <w:color w:val="0070C0"/>
          <w:lang w:val="ru-RU"/>
        </w:rPr>
        <w:t xml:space="preserve"> </w:t>
      </w:r>
      <w:r w:rsidRPr="6BA24C2F">
        <w:rPr>
          <w:rFonts w:ascii="Cambria" w:hAnsi="Cambria"/>
          <w:b/>
          <w:bCs/>
          <w:i/>
          <w:iCs/>
          <w:color w:val="0070C0"/>
          <w:lang w:val="ru-RU"/>
        </w:rPr>
        <w:t>о</w:t>
      </w:r>
      <w:r w:rsidRPr="00207C51">
        <w:rPr>
          <w:rFonts w:ascii="Cambria" w:hAnsi="Cambria"/>
          <w:b/>
          <w:bCs/>
          <w:i/>
          <w:iCs/>
          <w:color w:val="0070C0"/>
          <w:lang w:val="ru-RU"/>
        </w:rPr>
        <w:t xml:space="preserve"> </w:t>
      </w:r>
      <w:r w:rsidRPr="6BA24C2F">
        <w:rPr>
          <w:rFonts w:ascii="Cambria" w:hAnsi="Cambria"/>
          <w:b/>
          <w:bCs/>
          <w:i/>
          <w:iCs/>
          <w:color w:val="0070C0"/>
          <w:lang w:val="ru-RU"/>
        </w:rPr>
        <w:t>проекте</w:t>
      </w:r>
      <w:r w:rsidRPr="00207C51">
        <w:rPr>
          <w:rFonts w:ascii="Cambria" w:hAnsi="Cambria"/>
          <w:b/>
          <w:bCs/>
          <w:i/>
          <w:iCs/>
          <w:color w:val="0070C0"/>
          <w:lang w:val="ru-RU"/>
        </w:rPr>
        <w:t xml:space="preserve">: </w:t>
      </w:r>
      <w:r w:rsidRPr="004321DD">
        <w:rPr>
          <w:rFonts w:ascii="Cambria" w:hAnsi="Cambria"/>
          <w:i/>
          <w:iCs/>
          <w:color w:val="0070C0"/>
          <w:lang w:val="ru-RU"/>
        </w:rPr>
        <w:t>ОБЩЕЕ КРАТКОЕ ОПИСАНИЕ СУЩЕСТВУЮЩИХ УСЛОВИЙ, ЦЕЛЕЙ И ЗАДАЧ ПРОЕКТА</w:t>
      </w:r>
      <w:r w:rsidR="00A16C25" w:rsidRPr="004321DD">
        <w:rPr>
          <w:rFonts w:ascii="Cambria" w:hAnsi="Cambria"/>
          <w:i/>
          <w:iCs/>
          <w:color w:val="0070C0"/>
          <w:lang w:val="ru-RU"/>
        </w:rPr>
        <w:t xml:space="preserve"> </w:t>
      </w:r>
    </w:p>
    <w:p w14:paraId="09E2488A" w14:textId="77777777" w:rsidR="00AB0832" w:rsidRPr="00AB0832" w:rsidRDefault="00AB0832" w:rsidP="00AB0832">
      <w:pPr>
        <w:rPr>
          <w:rFonts w:ascii="Cambria" w:hAnsi="Cambria"/>
          <w:i/>
          <w:iCs/>
          <w:color w:val="0070C0"/>
          <w:lang w:val="ru-RU"/>
        </w:rPr>
      </w:pPr>
      <w:r w:rsidRPr="00AB0832">
        <w:rPr>
          <w:rFonts w:ascii="Cambria" w:hAnsi="Cambria"/>
          <w:i/>
          <w:iCs/>
          <w:color w:val="0070C0"/>
          <w:lang w:val="en-US"/>
        </w:rPr>
        <w:t>Acted</w:t>
      </w:r>
      <w:r w:rsidRPr="00AB0832">
        <w:rPr>
          <w:rFonts w:ascii="Cambria" w:hAnsi="Cambria"/>
          <w:i/>
          <w:iCs/>
          <w:color w:val="0070C0"/>
          <w:lang w:val="ru-RU"/>
        </w:rPr>
        <w:t xml:space="preserve">, гуманитарная организация, запустила региональную программу </w:t>
      </w:r>
      <w:r w:rsidRPr="00AB0832">
        <w:rPr>
          <w:rFonts w:ascii="Cambria" w:hAnsi="Cambria"/>
          <w:i/>
          <w:iCs/>
          <w:color w:val="0070C0"/>
          <w:lang w:val="en-US"/>
        </w:rPr>
        <w:t>STREAM</w:t>
      </w:r>
      <w:r w:rsidRPr="00AB0832">
        <w:rPr>
          <w:rFonts w:ascii="Cambria" w:hAnsi="Cambria"/>
          <w:i/>
          <w:iCs/>
          <w:color w:val="0070C0"/>
          <w:lang w:val="ru-RU"/>
        </w:rPr>
        <w:t xml:space="preserve"> в Ферганской долине для продвижения комплексного управления природными ресурсами (УПР) и улучшения устойчивого использования и доступности водных и земельных ресурсов в условиях изменения климата. Программа руководствуется принципом «не навреди» и основана на данных и доказательствах для смягчения растущего воздействия изменения климата на водные и земельные ресурсы региона.</w:t>
      </w:r>
    </w:p>
    <w:p w14:paraId="7243D0F3" w14:textId="4E9D75DA" w:rsidR="00AB0832" w:rsidRPr="00AB0832" w:rsidRDefault="00AB0832" w:rsidP="00AB0832">
      <w:pPr>
        <w:rPr>
          <w:rFonts w:ascii="Cambria" w:hAnsi="Cambria"/>
          <w:i/>
          <w:iCs/>
          <w:color w:val="0070C0"/>
          <w:lang w:val="ru-RU"/>
        </w:rPr>
      </w:pPr>
      <w:r w:rsidRPr="00AB0832">
        <w:rPr>
          <w:rFonts w:ascii="Cambria" w:hAnsi="Cambria"/>
          <w:i/>
          <w:iCs/>
          <w:color w:val="0070C0"/>
          <w:lang w:val="ru-RU"/>
        </w:rPr>
        <w:t xml:space="preserve">Программа </w:t>
      </w:r>
      <w:r w:rsidRPr="00AB0832">
        <w:rPr>
          <w:rFonts w:ascii="Cambria" w:hAnsi="Cambria"/>
          <w:i/>
          <w:iCs/>
          <w:color w:val="0070C0"/>
          <w:lang w:val="en-US"/>
        </w:rPr>
        <w:t>STREAM</w:t>
      </w:r>
      <w:r w:rsidRPr="00AB0832">
        <w:rPr>
          <w:rFonts w:ascii="Cambria" w:hAnsi="Cambria"/>
          <w:i/>
          <w:iCs/>
          <w:color w:val="0070C0"/>
          <w:lang w:val="ru-RU"/>
        </w:rPr>
        <w:t xml:space="preserve"> является региональной инициативой, направленной на содействие комплексному управлению природными ресурсами для улучшения устойчивого использования и доступности водных и земельных ресурсов в Ферганской долине.</w:t>
      </w:r>
    </w:p>
    <w:p w14:paraId="4558C393" w14:textId="77777777" w:rsidR="00AB0832" w:rsidRPr="00AB0832" w:rsidRDefault="00AB0832" w:rsidP="00AB0832">
      <w:pPr>
        <w:rPr>
          <w:rFonts w:ascii="Cambria" w:hAnsi="Cambria"/>
          <w:i/>
          <w:iCs/>
          <w:color w:val="0070C0"/>
          <w:lang w:val="ru-RU"/>
        </w:rPr>
      </w:pPr>
      <w:r w:rsidRPr="00AB0832">
        <w:rPr>
          <w:rFonts w:ascii="Cambria" w:hAnsi="Cambria"/>
          <w:i/>
          <w:iCs/>
          <w:color w:val="0070C0"/>
          <w:lang w:val="ru-RU"/>
        </w:rPr>
        <w:t xml:space="preserve">Цели программы </w:t>
      </w:r>
      <w:r w:rsidRPr="00AB0832">
        <w:rPr>
          <w:rFonts w:ascii="Cambria" w:hAnsi="Cambria"/>
          <w:i/>
          <w:iCs/>
          <w:color w:val="0070C0"/>
          <w:lang w:val="en-US"/>
        </w:rPr>
        <w:t>STREAM</w:t>
      </w:r>
      <w:r w:rsidRPr="00AB0832">
        <w:rPr>
          <w:rFonts w:ascii="Cambria" w:hAnsi="Cambria"/>
          <w:i/>
          <w:iCs/>
          <w:color w:val="0070C0"/>
          <w:lang w:val="ru-RU"/>
        </w:rPr>
        <w:t>:</w:t>
      </w:r>
    </w:p>
    <w:p w14:paraId="1BC194D8" w14:textId="77777777" w:rsidR="00AB0832" w:rsidRPr="00F42444" w:rsidRDefault="00AB0832" w:rsidP="00DE06F9">
      <w:pPr>
        <w:pStyle w:val="ListParagraph"/>
        <w:numPr>
          <w:ilvl w:val="0"/>
          <w:numId w:val="53"/>
        </w:numPr>
        <w:rPr>
          <w:i/>
          <w:iCs/>
          <w:color w:val="2E74B5" w:themeColor="accent5" w:themeShade="BF"/>
          <w:lang w:val="ru-RU"/>
        </w:rPr>
      </w:pPr>
      <w:r w:rsidRPr="00F42444">
        <w:rPr>
          <w:i/>
          <w:iCs/>
          <w:color w:val="2E74B5" w:themeColor="accent5" w:themeShade="BF"/>
          <w:lang w:val="ru-RU"/>
        </w:rPr>
        <w:t>Повышение устойчивого использования и доступности водных и земельных ресурсов в Ферганской долине.</w:t>
      </w:r>
    </w:p>
    <w:p w14:paraId="4F5F93AB" w14:textId="77777777" w:rsidR="00AB0832" w:rsidRPr="00F42444" w:rsidRDefault="00AB0832" w:rsidP="00DE06F9">
      <w:pPr>
        <w:pStyle w:val="ListParagraph"/>
        <w:numPr>
          <w:ilvl w:val="0"/>
          <w:numId w:val="53"/>
        </w:numPr>
        <w:rPr>
          <w:i/>
          <w:iCs/>
          <w:color w:val="2E74B5" w:themeColor="accent5" w:themeShade="BF"/>
          <w:lang w:val="ru-RU"/>
        </w:rPr>
      </w:pPr>
      <w:r w:rsidRPr="00F42444">
        <w:rPr>
          <w:i/>
          <w:iCs/>
          <w:color w:val="2E74B5" w:themeColor="accent5" w:themeShade="BF"/>
          <w:lang w:val="ru-RU"/>
        </w:rPr>
        <w:t>Укрепление устойчивости местных сообществ к последствиям изменения климата.</w:t>
      </w:r>
    </w:p>
    <w:p w14:paraId="3C9C1013" w14:textId="58B2CE70" w:rsidR="00AB0832" w:rsidRPr="009C06CE" w:rsidRDefault="6E7E8150" w:rsidP="009C06CE">
      <w:pPr>
        <w:pStyle w:val="ListParagraph"/>
        <w:numPr>
          <w:ilvl w:val="0"/>
          <w:numId w:val="53"/>
        </w:numPr>
        <w:rPr>
          <w:i/>
          <w:iCs/>
          <w:color w:val="2E74B5" w:themeColor="accent5" w:themeShade="BF"/>
          <w:lang w:val="ru-RU"/>
        </w:rPr>
      </w:pPr>
      <w:r w:rsidRPr="009C06CE">
        <w:rPr>
          <w:i/>
          <w:iCs/>
          <w:color w:val="2E74B5" w:themeColor="accent5" w:themeShade="BF"/>
          <w:lang w:val="ru-RU"/>
        </w:rPr>
        <w:t>Продвижение практик комплексного УПР, учитывающих потребности различных заинтересованных сторон, включая фермеров, животноводов и сообщества.</w:t>
      </w:r>
    </w:p>
    <w:p w14:paraId="01C14EC9" w14:textId="77777777" w:rsidR="00AB0832" w:rsidRPr="00F42444" w:rsidRDefault="00AB0832" w:rsidP="00DE06F9">
      <w:pPr>
        <w:pStyle w:val="ListParagraph"/>
        <w:numPr>
          <w:ilvl w:val="0"/>
          <w:numId w:val="53"/>
        </w:numPr>
        <w:rPr>
          <w:i/>
          <w:iCs/>
          <w:color w:val="2E74B5" w:themeColor="accent5" w:themeShade="BF"/>
          <w:lang w:val="ru-RU"/>
        </w:rPr>
      </w:pPr>
      <w:r w:rsidRPr="00F42444">
        <w:rPr>
          <w:i/>
          <w:iCs/>
          <w:color w:val="2E74B5" w:themeColor="accent5" w:themeShade="BF"/>
          <w:lang w:val="ru-RU"/>
        </w:rPr>
        <w:t>Поддержка развития климатически устойчивого сельского хозяйства и методов управления водными ресурсами.</w:t>
      </w:r>
    </w:p>
    <w:p w14:paraId="2052C980" w14:textId="6F5484CE" w:rsidR="00AB0832" w:rsidRPr="00DA18A3" w:rsidRDefault="00AB0832" w:rsidP="00AB0832">
      <w:pPr>
        <w:rPr>
          <w:rFonts w:ascii="Cambria" w:hAnsi="Cambria"/>
          <w:i/>
          <w:iCs/>
          <w:color w:val="2E74B5" w:themeColor="accent5" w:themeShade="BF"/>
          <w:lang w:val="ru-RU"/>
        </w:rPr>
      </w:pPr>
      <w:r w:rsidRPr="00DA18A3">
        <w:rPr>
          <w:rFonts w:ascii="Cambria" w:hAnsi="Cambria"/>
          <w:i/>
          <w:iCs/>
          <w:color w:val="2E74B5" w:themeColor="accent5" w:themeShade="BF"/>
          <w:lang w:val="en-US"/>
        </w:rPr>
        <w:t>Acted</w:t>
      </w:r>
      <w:r w:rsidRPr="00DA18A3">
        <w:rPr>
          <w:rFonts w:ascii="Cambria" w:hAnsi="Cambria"/>
          <w:i/>
          <w:iCs/>
          <w:color w:val="2E74B5" w:themeColor="accent5" w:themeShade="BF"/>
          <w:lang w:val="ru-RU"/>
        </w:rPr>
        <w:t xml:space="preserve"> совместно с </w:t>
      </w:r>
      <w:r w:rsidRPr="00DA18A3">
        <w:rPr>
          <w:rFonts w:ascii="Cambria" w:hAnsi="Cambria"/>
          <w:i/>
          <w:iCs/>
          <w:color w:val="2E74B5" w:themeColor="accent5" w:themeShade="BF"/>
          <w:lang w:val="en-US"/>
        </w:rPr>
        <w:t>WAPCOS</w:t>
      </w:r>
      <w:r w:rsidRPr="00DA18A3">
        <w:rPr>
          <w:rFonts w:ascii="Cambria" w:hAnsi="Cambria"/>
          <w:i/>
          <w:iCs/>
          <w:color w:val="2E74B5" w:themeColor="accent5" w:themeShade="BF"/>
          <w:lang w:val="ru-RU"/>
        </w:rPr>
        <w:t xml:space="preserve"> </w:t>
      </w:r>
      <w:r w:rsidRPr="00DA18A3">
        <w:rPr>
          <w:rFonts w:ascii="Cambria" w:hAnsi="Cambria"/>
          <w:i/>
          <w:iCs/>
          <w:color w:val="2E74B5" w:themeColor="accent5" w:themeShade="BF"/>
          <w:lang w:val="en-US"/>
        </w:rPr>
        <w:t>Ltd</w:t>
      </w:r>
      <w:r w:rsidRPr="00DA18A3">
        <w:rPr>
          <w:rFonts w:ascii="Cambria" w:hAnsi="Cambria"/>
          <w:i/>
          <w:iCs/>
          <w:color w:val="2E74B5" w:themeColor="accent5" w:themeShade="BF"/>
          <w:lang w:val="ru-RU"/>
        </w:rPr>
        <w:t xml:space="preserve"> провела </w:t>
      </w:r>
      <w:r w:rsidR="00DE00C9" w:rsidRPr="00DA18A3">
        <w:rPr>
          <w:rFonts w:ascii="Cambria" w:hAnsi="Cambria"/>
          <w:i/>
          <w:iCs/>
          <w:color w:val="2E74B5" w:themeColor="accent5" w:themeShade="BF"/>
          <w:lang w:val="ru-RU"/>
        </w:rPr>
        <w:t xml:space="preserve">исследование для разработки </w:t>
      </w:r>
      <w:r w:rsidRPr="00DA18A3">
        <w:rPr>
          <w:rFonts w:ascii="Cambria" w:hAnsi="Cambria"/>
          <w:i/>
          <w:iCs/>
          <w:color w:val="2E74B5" w:themeColor="accent5" w:themeShade="BF"/>
          <w:lang w:val="ru-RU"/>
        </w:rPr>
        <w:t>технико-экономическ</w:t>
      </w:r>
      <w:r w:rsidR="00DE00C9" w:rsidRPr="00DA18A3">
        <w:rPr>
          <w:rFonts w:ascii="Cambria" w:hAnsi="Cambria"/>
          <w:i/>
          <w:iCs/>
          <w:color w:val="2E74B5" w:themeColor="accent5" w:themeShade="BF"/>
          <w:lang w:val="ru-RU"/>
        </w:rPr>
        <w:t>ого</w:t>
      </w:r>
      <w:r w:rsidRPr="00DA18A3">
        <w:rPr>
          <w:rFonts w:ascii="Cambria" w:hAnsi="Cambria"/>
          <w:i/>
          <w:iCs/>
          <w:color w:val="2E74B5" w:themeColor="accent5" w:themeShade="BF"/>
          <w:lang w:val="ru-RU"/>
        </w:rPr>
        <w:t xml:space="preserve"> обоснования в целевых водосборных бассейнах для определения:</w:t>
      </w:r>
    </w:p>
    <w:p w14:paraId="29D67C5F" w14:textId="2BCB6DEE" w:rsidR="00AB0832" w:rsidRPr="00F42444" w:rsidRDefault="00AB0832" w:rsidP="00DE06F9">
      <w:pPr>
        <w:pStyle w:val="ListParagraph"/>
        <w:numPr>
          <w:ilvl w:val="0"/>
          <w:numId w:val="54"/>
        </w:numPr>
        <w:rPr>
          <w:i/>
          <w:iCs/>
          <w:color w:val="2E74B5" w:themeColor="accent5" w:themeShade="BF"/>
          <w:lang w:val="ru-RU"/>
        </w:rPr>
      </w:pPr>
      <w:r w:rsidRPr="00F42444">
        <w:rPr>
          <w:i/>
          <w:iCs/>
          <w:color w:val="2E74B5" w:themeColor="accent5" w:themeShade="BF"/>
          <w:lang w:val="ru-RU"/>
        </w:rPr>
        <w:t xml:space="preserve">Наиболее подходящих ирригационных </w:t>
      </w:r>
      <w:r w:rsidR="00DE00C9" w:rsidRPr="00F42444">
        <w:rPr>
          <w:i/>
          <w:iCs/>
          <w:color w:val="2E74B5" w:themeColor="accent5" w:themeShade="BF"/>
          <w:lang w:val="ru-RU"/>
        </w:rPr>
        <w:t>каналов</w:t>
      </w:r>
      <w:r w:rsidRPr="00F42444">
        <w:rPr>
          <w:i/>
          <w:iCs/>
          <w:color w:val="2E74B5" w:themeColor="accent5" w:themeShade="BF"/>
          <w:lang w:val="ru-RU"/>
        </w:rPr>
        <w:t xml:space="preserve"> (или их участков) для восстановительных работ в бассейнах, а также определения масштабов и методов </w:t>
      </w:r>
      <w:r w:rsidR="00DE00C9" w:rsidRPr="00F42444">
        <w:rPr>
          <w:i/>
          <w:iCs/>
          <w:color w:val="2E74B5" w:themeColor="accent5" w:themeShade="BF"/>
          <w:lang w:val="ru-RU"/>
        </w:rPr>
        <w:t>реабилитации</w:t>
      </w:r>
      <w:r w:rsidRPr="00F42444">
        <w:rPr>
          <w:i/>
          <w:iCs/>
          <w:color w:val="2E74B5" w:themeColor="accent5" w:themeShade="BF"/>
          <w:lang w:val="ru-RU"/>
        </w:rPr>
        <w:t xml:space="preserve"> с учетом бюджета проекта.</w:t>
      </w:r>
    </w:p>
    <w:p w14:paraId="2C125771" w14:textId="5721F0C0" w:rsidR="00AB0832" w:rsidRPr="00F42444" w:rsidRDefault="00AB0832" w:rsidP="00DE06F9">
      <w:pPr>
        <w:pStyle w:val="ListParagraph"/>
        <w:numPr>
          <w:ilvl w:val="0"/>
          <w:numId w:val="54"/>
        </w:numPr>
        <w:rPr>
          <w:i/>
          <w:iCs/>
          <w:color w:val="2E74B5" w:themeColor="accent5" w:themeShade="BF"/>
          <w:lang w:val="ru-RU"/>
        </w:rPr>
      </w:pPr>
      <w:r w:rsidRPr="00F42444">
        <w:rPr>
          <w:i/>
          <w:iCs/>
          <w:color w:val="2E74B5" w:themeColor="accent5" w:themeShade="BF"/>
          <w:lang w:val="ru-RU"/>
        </w:rPr>
        <w:t xml:space="preserve">Оптимальных технологий измерения </w:t>
      </w:r>
      <w:r w:rsidR="00B36410" w:rsidRPr="00F42444">
        <w:rPr>
          <w:i/>
          <w:iCs/>
          <w:color w:val="2E74B5" w:themeColor="accent5" w:themeShade="BF"/>
          <w:lang w:val="ru-RU"/>
        </w:rPr>
        <w:t xml:space="preserve">потока </w:t>
      </w:r>
      <w:r w:rsidRPr="00F42444">
        <w:rPr>
          <w:i/>
          <w:iCs/>
          <w:color w:val="2E74B5" w:themeColor="accent5" w:themeShade="BF"/>
          <w:lang w:val="ru-RU"/>
        </w:rPr>
        <w:t>воды и мест их установки в бассейнах с учетом доступного финансирования.</w:t>
      </w:r>
    </w:p>
    <w:p w14:paraId="6ED62D8C" w14:textId="77777777" w:rsidR="00AB0832" w:rsidRPr="00F42444" w:rsidRDefault="00AB0832" w:rsidP="00DE06F9">
      <w:pPr>
        <w:pStyle w:val="ListParagraph"/>
        <w:numPr>
          <w:ilvl w:val="0"/>
          <w:numId w:val="54"/>
        </w:numPr>
        <w:rPr>
          <w:i/>
          <w:iCs/>
          <w:color w:val="2E74B5" w:themeColor="accent5" w:themeShade="BF"/>
          <w:lang w:val="ru-RU"/>
        </w:rPr>
      </w:pPr>
      <w:r w:rsidRPr="00F42444">
        <w:rPr>
          <w:i/>
          <w:iCs/>
          <w:color w:val="2E74B5" w:themeColor="accent5" w:themeShade="BF"/>
          <w:lang w:val="ru-RU"/>
        </w:rPr>
        <w:t>Структуры и дизайна совместной базы данных для мониторинга воды в водосборных бассейнах.</w:t>
      </w:r>
    </w:p>
    <w:p w14:paraId="3A50B875" w14:textId="77777777" w:rsidR="00AB0832" w:rsidRPr="00AB0832" w:rsidRDefault="00AB0832" w:rsidP="00AB0832">
      <w:pPr>
        <w:rPr>
          <w:rFonts w:ascii="Cambria" w:hAnsi="Cambria"/>
          <w:i/>
          <w:iCs/>
          <w:color w:val="0070C0"/>
          <w:lang w:val="ru-RU"/>
        </w:rPr>
      </w:pPr>
      <w:r w:rsidRPr="00AB0832">
        <w:rPr>
          <w:rFonts w:ascii="Cambria" w:hAnsi="Cambria"/>
          <w:i/>
          <w:iCs/>
          <w:color w:val="0070C0"/>
          <w:lang w:val="ru-RU"/>
        </w:rPr>
        <w:t xml:space="preserve">На основе всестороннего анализа существующих исследований и документов </w:t>
      </w:r>
      <w:r w:rsidRPr="00AB0832">
        <w:rPr>
          <w:rFonts w:ascii="Cambria" w:hAnsi="Cambria"/>
          <w:i/>
          <w:iCs/>
          <w:color w:val="0070C0"/>
          <w:lang w:val="en-US"/>
        </w:rPr>
        <w:t>WAPCOS</w:t>
      </w:r>
      <w:r w:rsidRPr="00AB0832">
        <w:rPr>
          <w:rFonts w:ascii="Cambria" w:hAnsi="Cambria"/>
          <w:i/>
          <w:iCs/>
          <w:color w:val="0070C0"/>
          <w:lang w:val="ru-RU"/>
        </w:rPr>
        <w:t xml:space="preserve"> </w:t>
      </w:r>
      <w:r w:rsidRPr="00AB0832">
        <w:rPr>
          <w:rFonts w:ascii="Cambria" w:hAnsi="Cambria"/>
          <w:i/>
          <w:iCs/>
          <w:color w:val="0070C0"/>
          <w:lang w:val="en-US"/>
        </w:rPr>
        <w:t>Ltd</w:t>
      </w:r>
      <w:r w:rsidRPr="00AB0832">
        <w:rPr>
          <w:rFonts w:ascii="Cambria" w:hAnsi="Cambria"/>
          <w:i/>
          <w:iCs/>
          <w:color w:val="0070C0"/>
          <w:lang w:val="ru-RU"/>
        </w:rPr>
        <w:t xml:space="preserve"> подготовила ряд рекомендаций по восстановлению инфраструктуры и управлению водными ресурсами в Ферганской долине, с фокусом на конкретные бассейны в Кыргызстане, Узбекистане и Таджикистане. Эти рекомендации включают типы необходимой инфраструктуры, а в некоторых случаях и конкретные локации, с целью решения таких проблем, как нехватка воды, износ инфраструктуры и природные риски.</w:t>
      </w:r>
    </w:p>
    <w:p w14:paraId="1E8F4EAC" w14:textId="77777777" w:rsidR="00AB0832" w:rsidRPr="00AB0832" w:rsidRDefault="00AB0832" w:rsidP="00AB0832">
      <w:pPr>
        <w:rPr>
          <w:rFonts w:ascii="Cambria" w:hAnsi="Cambria"/>
          <w:i/>
          <w:iCs/>
          <w:color w:val="0070C0"/>
          <w:lang w:val="ru-RU"/>
        </w:rPr>
      </w:pPr>
      <w:r w:rsidRPr="00AB0832">
        <w:rPr>
          <w:rFonts w:ascii="Cambria" w:hAnsi="Cambria"/>
          <w:i/>
          <w:iCs/>
          <w:color w:val="0070C0"/>
          <w:lang w:val="ru-RU"/>
        </w:rPr>
        <w:t xml:space="preserve">В рамках исследований, проведенных </w:t>
      </w:r>
      <w:r w:rsidRPr="00AB0832">
        <w:rPr>
          <w:rFonts w:ascii="Cambria" w:hAnsi="Cambria"/>
          <w:i/>
          <w:iCs/>
          <w:color w:val="0070C0"/>
          <w:lang w:val="en-US"/>
        </w:rPr>
        <w:t>WAPCOS</w:t>
      </w:r>
      <w:r w:rsidRPr="00AB0832">
        <w:rPr>
          <w:rFonts w:ascii="Cambria" w:hAnsi="Cambria"/>
          <w:i/>
          <w:iCs/>
          <w:color w:val="0070C0"/>
          <w:lang w:val="ru-RU"/>
        </w:rPr>
        <w:t xml:space="preserve"> </w:t>
      </w:r>
      <w:r w:rsidRPr="00AB0832">
        <w:rPr>
          <w:rFonts w:ascii="Cambria" w:hAnsi="Cambria"/>
          <w:i/>
          <w:iCs/>
          <w:color w:val="0070C0"/>
          <w:lang w:val="en-US"/>
        </w:rPr>
        <w:t>Ltd</w:t>
      </w:r>
      <w:r w:rsidRPr="00AB0832">
        <w:rPr>
          <w:rFonts w:ascii="Cambria" w:hAnsi="Cambria"/>
          <w:i/>
          <w:iCs/>
          <w:color w:val="0070C0"/>
          <w:lang w:val="ru-RU"/>
        </w:rPr>
        <w:t>, были выполнены следующие работы:</w:t>
      </w:r>
    </w:p>
    <w:p w14:paraId="55D86530" w14:textId="565E703E" w:rsidR="00AB0832" w:rsidRPr="00AB0832" w:rsidRDefault="00AB0832" w:rsidP="00AB0832">
      <w:pPr>
        <w:rPr>
          <w:rFonts w:ascii="Cambria" w:hAnsi="Cambria"/>
          <w:i/>
          <w:iCs/>
          <w:color w:val="0070C0"/>
          <w:lang w:val="ru-RU"/>
        </w:rPr>
      </w:pPr>
      <w:r w:rsidRPr="00AB0832">
        <w:rPr>
          <w:rFonts w:ascii="Cambria" w:hAnsi="Cambria"/>
          <w:i/>
          <w:iCs/>
          <w:color w:val="0070C0"/>
          <w:lang w:val="ru-RU"/>
        </w:rPr>
        <w:t>Топографические и гидрологические исследования:</w:t>
      </w:r>
      <w:r w:rsidR="00E57AE8">
        <w:rPr>
          <w:rFonts w:ascii="Cambria" w:hAnsi="Cambria"/>
          <w:i/>
          <w:iCs/>
          <w:color w:val="0070C0"/>
          <w:lang w:val="ru-RU"/>
        </w:rPr>
        <w:t xml:space="preserve"> </w:t>
      </w:r>
      <w:r w:rsidRPr="00AB0832">
        <w:rPr>
          <w:rFonts w:ascii="Cambria" w:hAnsi="Cambria"/>
          <w:i/>
          <w:iCs/>
          <w:color w:val="0070C0"/>
          <w:lang w:val="ru-RU"/>
        </w:rPr>
        <w:t xml:space="preserve">Проведены </w:t>
      </w:r>
      <w:r w:rsidRPr="00AB0832">
        <w:rPr>
          <w:rFonts w:ascii="Cambria" w:hAnsi="Cambria"/>
          <w:i/>
          <w:iCs/>
          <w:color w:val="0070C0"/>
          <w:lang w:val="en-US"/>
        </w:rPr>
        <w:t>GPS</w:t>
      </w:r>
      <w:r w:rsidRPr="00AB0832">
        <w:rPr>
          <w:rFonts w:ascii="Cambria" w:hAnsi="Cambria"/>
          <w:i/>
          <w:iCs/>
          <w:color w:val="0070C0"/>
          <w:lang w:val="ru-RU"/>
        </w:rPr>
        <w:t>-съемки для определения уклона, траектории и пропускной способности каналов.</w:t>
      </w:r>
      <w:r w:rsidR="00E57AE8">
        <w:rPr>
          <w:rFonts w:ascii="Cambria" w:hAnsi="Cambria"/>
          <w:i/>
          <w:iCs/>
          <w:color w:val="0070C0"/>
          <w:lang w:val="ru-RU"/>
        </w:rPr>
        <w:t xml:space="preserve"> </w:t>
      </w:r>
      <w:r w:rsidRPr="00AB0832">
        <w:rPr>
          <w:rFonts w:ascii="Cambria" w:hAnsi="Cambria"/>
          <w:i/>
          <w:iCs/>
          <w:color w:val="0070C0"/>
          <w:lang w:val="ru-RU"/>
        </w:rPr>
        <w:t>Проведено гидравлическое моделирование для анализа эффективности распределения воды.</w:t>
      </w:r>
      <w:r w:rsidR="00E57AE8">
        <w:rPr>
          <w:rFonts w:ascii="Cambria" w:hAnsi="Cambria"/>
          <w:i/>
          <w:iCs/>
          <w:color w:val="0070C0"/>
          <w:lang w:val="ru-RU"/>
        </w:rPr>
        <w:t xml:space="preserve"> </w:t>
      </w:r>
      <w:r w:rsidRPr="00AB0832">
        <w:rPr>
          <w:rFonts w:ascii="Cambria" w:hAnsi="Cambria"/>
          <w:i/>
          <w:iCs/>
          <w:color w:val="0070C0"/>
          <w:lang w:val="ru-RU"/>
        </w:rPr>
        <w:t>На основе собранных данных определены потенциальные зоны для вмешательства и разработаны стратегии смягчения рисков.</w:t>
      </w:r>
    </w:p>
    <w:p w14:paraId="22BA5229" w14:textId="1C892A0A" w:rsidR="00AB0832" w:rsidRPr="00AB0832" w:rsidRDefault="00AB0832" w:rsidP="00AB0832">
      <w:pPr>
        <w:rPr>
          <w:rFonts w:ascii="Cambria" w:hAnsi="Cambria"/>
          <w:i/>
          <w:iCs/>
          <w:color w:val="0070C0"/>
          <w:lang w:val="ru-RU"/>
        </w:rPr>
      </w:pPr>
      <w:r w:rsidRPr="00AB0832">
        <w:rPr>
          <w:rFonts w:ascii="Cambria" w:hAnsi="Cambria"/>
          <w:i/>
          <w:iCs/>
          <w:color w:val="0070C0"/>
          <w:lang w:val="ru-RU"/>
        </w:rPr>
        <w:t>Подготовительный этап:</w:t>
      </w:r>
      <w:r w:rsidR="00E57AE8">
        <w:rPr>
          <w:rFonts w:ascii="Cambria" w:hAnsi="Cambria"/>
          <w:i/>
          <w:iCs/>
          <w:color w:val="0070C0"/>
          <w:lang w:val="ru-RU"/>
        </w:rPr>
        <w:t xml:space="preserve"> </w:t>
      </w:r>
      <w:r w:rsidRPr="00AB0832">
        <w:rPr>
          <w:rFonts w:ascii="Cambria" w:hAnsi="Cambria"/>
          <w:i/>
          <w:iCs/>
          <w:color w:val="0070C0"/>
          <w:lang w:val="ru-RU"/>
        </w:rPr>
        <w:t>Проведена оценка экологических и социальных последствий (ОВОС).</w:t>
      </w:r>
      <w:r w:rsidR="00E57AE8">
        <w:rPr>
          <w:rFonts w:ascii="Cambria" w:hAnsi="Cambria"/>
          <w:i/>
          <w:iCs/>
          <w:color w:val="0070C0"/>
          <w:lang w:val="ru-RU"/>
        </w:rPr>
        <w:t xml:space="preserve"> </w:t>
      </w:r>
      <w:r w:rsidRPr="00AB0832">
        <w:rPr>
          <w:rFonts w:ascii="Cambria" w:hAnsi="Cambria"/>
          <w:i/>
          <w:iCs/>
          <w:color w:val="0070C0"/>
          <w:lang w:val="ru-RU"/>
        </w:rPr>
        <w:t>Выявлены экологически уязвимые зоны, которые могут быть затронуты реконструкцией каналов.</w:t>
      </w:r>
      <w:r w:rsidR="00E57AE8">
        <w:rPr>
          <w:rFonts w:ascii="Cambria" w:hAnsi="Cambria"/>
          <w:i/>
          <w:iCs/>
          <w:color w:val="0070C0"/>
          <w:lang w:val="ru-RU"/>
        </w:rPr>
        <w:t xml:space="preserve"> </w:t>
      </w:r>
      <w:r w:rsidRPr="00AB0832">
        <w:rPr>
          <w:rFonts w:ascii="Cambria" w:hAnsi="Cambria"/>
          <w:i/>
          <w:iCs/>
          <w:color w:val="0070C0"/>
          <w:lang w:val="ru-RU"/>
        </w:rPr>
        <w:t>Оценено воздействие на местные сообщества и водопользователей, а также разработан план по минимизации негативных эффектов.</w:t>
      </w:r>
    </w:p>
    <w:p w14:paraId="7789EAE4" w14:textId="6463C7C6" w:rsidR="00C76E4D" w:rsidRPr="004D5040" w:rsidRDefault="00AB0832" w:rsidP="00AB0832">
      <w:pPr>
        <w:rPr>
          <w:rFonts w:ascii="Cambria" w:hAnsi="Cambria"/>
          <w:i/>
          <w:iCs/>
          <w:color w:val="0070C0"/>
          <w:highlight w:val="yellow"/>
          <w:lang w:val="ru-RU"/>
        </w:rPr>
      </w:pPr>
      <w:r w:rsidRPr="00AB0832">
        <w:rPr>
          <w:rFonts w:ascii="Cambria" w:hAnsi="Cambria"/>
          <w:i/>
          <w:iCs/>
          <w:color w:val="0070C0"/>
          <w:lang w:val="ru-RU"/>
        </w:rPr>
        <w:t>Инженерная проработка:</w:t>
      </w:r>
      <w:r w:rsidR="00E57AE8">
        <w:rPr>
          <w:rFonts w:ascii="Cambria" w:hAnsi="Cambria"/>
          <w:i/>
          <w:iCs/>
          <w:color w:val="0070C0"/>
          <w:lang w:val="ru-RU"/>
        </w:rPr>
        <w:t xml:space="preserve"> </w:t>
      </w:r>
      <w:r w:rsidRPr="00AB0832">
        <w:rPr>
          <w:rFonts w:ascii="Cambria" w:hAnsi="Cambria"/>
          <w:i/>
          <w:iCs/>
          <w:color w:val="0070C0"/>
          <w:lang w:val="en-US"/>
        </w:rPr>
        <w:t>WAPCOS</w:t>
      </w:r>
      <w:r w:rsidRPr="00AB0832">
        <w:rPr>
          <w:rFonts w:ascii="Cambria" w:hAnsi="Cambria"/>
          <w:i/>
          <w:iCs/>
          <w:color w:val="0070C0"/>
          <w:lang w:val="ru-RU"/>
        </w:rPr>
        <w:t xml:space="preserve"> </w:t>
      </w:r>
      <w:r w:rsidRPr="00AB0832">
        <w:rPr>
          <w:rFonts w:ascii="Cambria" w:hAnsi="Cambria"/>
          <w:i/>
          <w:iCs/>
          <w:color w:val="0070C0"/>
          <w:lang w:val="en-US"/>
        </w:rPr>
        <w:t>Ltd</w:t>
      </w:r>
      <w:r w:rsidRPr="00AB0832">
        <w:rPr>
          <w:rFonts w:ascii="Cambria" w:hAnsi="Cambria"/>
          <w:i/>
          <w:iCs/>
          <w:color w:val="0070C0"/>
          <w:lang w:val="ru-RU"/>
        </w:rPr>
        <w:t xml:space="preserve"> подготовила инженерные чертежи с точными размерами и спецификациями.</w:t>
      </w:r>
      <w:r w:rsidR="00EB33E7">
        <w:rPr>
          <w:rFonts w:ascii="Cambria" w:hAnsi="Cambria"/>
          <w:i/>
          <w:iCs/>
          <w:color w:val="0070C0"/>
          <w:lang w:val="ru-RU"/>
        </w:rPr>
        <w:t xml:space="preserve"> </w:t>
      </w:r>
      <w:r w:rsidRPr="00AB0832">
        <w:rPr>
          <w:rFonts w:ascii="Cambria" w:hAnsi="Cambria"/>
          <w:i/>
          <w:iCs/>
          <w:color w:val="0070C0"/>
          <w:lang w:val="ru-RU"/>
        </w:rPr>
        <w:t xml:space="preserve">На их основе разработана предварительная </w:t>
      </w:r>
      <w:r w:rsidR="004D5040">
        <w:rPr>
          <w:rFonts w:ascii="Cambria" w:hAnsi="Cambria"/>
          <w:i/>
          <w:iCs/>
          <w:color w:val="0070C0"/>
          <w:lang w:val="ru-RU"/>
        </w:rPr>
        <w:t>Смета</w:t>
      </w:r>
      <w:r w:rsidRPr="00AB0832">
        <w:rPr>
          <w:rFonts w:ascii="Cambria" w:hAnsi="Cambria"/>
          <w:i/>
          <w:iCs/>
          <w:color w:val="0070C0"/>
          <w:lang w:val="ru-RU"/>
        </w:rPr>
        <w:t xml:space="preserve"> объемов работ (</w:t>
      </w:r>
      <w:r w:rsidR="004D5040">
        <w:rPr>
          <w:rFonts w:ascii="Cambria" w:hAnsi="Cambria"/>
          <w:i/>
          <w:iCs/>
          <w:color w:val="0070C0"/>
          <w:lang w:val="ru-RU"/>
        </w:rPr>
        <w:t>СОР</w:t>
      </w:r>
      <w:r w:rsidRPr="00AB0832">
        <w:rPr>
          <w:rFonts w:ascii="Cambria" w:hAnsi="Cambria"/>
          <w:i/>
          <w:iCs/>
          <w:color w:val="0070C0"/>
          <w:lang w:val="ru-RU"/>
        </w:rPr>
        <w:t>), включающая материалы, трудозатраты и оборудование.</w:t>
      </w:r>
    </w:p>
    <w:p w14:paraId="0270C7C0" w14:textId="77777777" w:rsidR="00F009D4" w:rsidRPr="00AB0832" w:rsidRDefault="00F009D4" w:rsidP="6BA24C2F">
      <w:pPr>
        <w:rPr>
          <w:rFonts w:ascii="Cambria" w:hAnsi="Cambria"/>
          <w:b/>
          <w:bCs/>
          <w:i/>
          <w:iCs/>
          <w:color w:val="auto"/>
          <w:lang w:val="ru-RU"/>
        </w:rPr>
      </w:pPr>
    </w:p>
    <w:p w14:paraId="6715F937" w14:textId="788E3413" w:rsidR="00D6210B" w:rsidRPr="00F009D4" w:rsidRDefault="42AE3FAC" w:rsidP="6BA24C2F">
      <w:pPr>
        <w:rPr>
          <w:rFonts w:ascii="Cambria" w:hAnsi="Cambria"/>
          <w:i/>
          <w:iCs/>
          <w:color w:val="auto"/>
        </w:rPr>
      </w:pPr>
      <w:r w:rsidRPr="00F009D4">
        <w:rPr>
          <w:rFonts w:ascii="Cambria" w:hAnsi="Cambria"/>
          <w:b/>
          <w:bCs/>
          <w:i/>
          <w:iCs/>
          <w:color w:val="auto"/>
        </w:rPr>
        <w:t>Requested Services to be carried out:</w:t>
      </w:r>
      <w:r w:rsidRPr="00F009D4">
        <w:rPr>
          <w:rFonts w:ascii="Cambria" w:hAnsi="Cambria"/>
          <w:i/>
          <w:iCs/>
          <w:color w:val="auto"/>
          <w:highlight w:val="yellow"/>
        </w:rPr>
        <w:t xml:space="preserve"> </w:t>
      </w:r>
    </w:p>
    <w:p w14:paraId="1037B7D4" w14:textId="7F524E55" w:rsidR="00565083" w:rsidRPr="00F009D4" w:rsidRDefault="009A6E1A" w:rsidP="6BA24C2F">
      <w:pPr>
        <w:rPr>
          <w:rFonts w:ascii="Cambria" w:hAnsi="Cambria"/>
          <w:i/>
          <w:iCs/>
          <w:color w:val="auto"/>
          <w:lang w:val="en-US"/>
        </w:rPr>
      </w:pPr>
      <w:r w:rsidRPr="00F009D4">
        <w:rPr>
          <w:rFonts w:ascii="Cambria" w:hAnsi="Cambria"/>
          <w:i/>
          <w:iCs/>
          <w:color w:val="auto"/>
          <w:lang w:val="en-US"/>
        </w:rPr>
        <w:t>The</w:t>
      </w:r>
      <w:r w:rsidR="00207C51" w:rsidRPr="00F009D4">
        <w:rPr>
          <w:rFonts w:ascii="Cambria" w:hAnsi="Cambria"/>
          <w:i/>
          <w:iCs/>
          <w:color w:val="auto"/>
          <w:lang w:val="en-US"/>
        </w:rPr>
        <w:t xml:space="preserve"> </w:t>
      </w:r>
      <w:r w:rsidRPr="00F009D4">
        <w:rPr>
          <w:rFonts w:ascii="Cambria" w:hAnsi="Cambria"/>
          <w:i/>
          <w:iCs/>
          <w:color w:val="auto"/>
          <w:lang w:val="en-US"/>
        </w:rPr>
        <w:t xml:space="preserve">required </w:t>
      </w:r>
      <w:r w:rsidR="001B59C7" w:rsidRPr="00F009D4">
        <w:rPr>
          <w:rFonts w:ascii="Cambria" w:hAnsi="Cambria"/>
          <w:i/>
          <w:iCs/>
          <w:color w:val="auto"/>
          <w:lang w:val="en-US"/>
        </w:rPr>
        <w:t>work includes</w:t>
      </w:r>
      <w:r w:rsidR="7464C3F5" w:rsidRPr="00F009D4">
        <w:rPr>
          <w:rFonts w:ascii="Cambria" w:hAnsi="Cambria"/>
          <w:i/>
          <w:iCs/>
          <w:color w:val="auto"/>
          <w:lang w:val="en-US"/>
        </w:rPr>
        <w:t xml:space="preserve"> the following</w:t>
      </w:r>
      <w:r w:rsidRPr="00F009D4">
        <w:rPr>
          <w:rFonts w:ascii="Cambria" w:hAnsi="Cambria"/>
          <w:i/>
          <w:iCs/>
          <w:color w:val="auto"/>
          <w:lang w:val="en-US"/>
        </w:rPr>
        <w:t xml:space="preserve"> general </w:t>
      </w:r>
      <w:r w:rsidR="00470C39" w:rsidRPr="00F009D4">
        <w:rPr>
          <w:rFonts w:ascii="Cambria" w:hAnsi="Cambria"/>
          <w:i/>
          <w:iCs/>
          <w:color w:val="auto"/>
          <w:lang w:val="en-US"/>
        </w:rPr>
        <w:t>stages</w:t>
      </w:r>
      <w:r w:rsidR="7464C3F5" w:rsidRPr="00F009D4">
        <w:rPr>
          <w:rFonts w:ascii="Cambria" w:hAnsi="Cambria"/>
          <w:i/>
          <w:iCs/>
          <w:color w:val="auto"/>
          <w:lang w:val="en-US"/>
        </w:rPr>
        <w:t>:</w:t>
      </w:r>
    </w:p>
    <w:p w14:paraId="3CA96456" w14:textId="0A222A9D" w:rsidR="00351E0A" w:rsidRPr="0078792B" w:rsidRDefault="5516156F" w:rsidP="5F82E098">
      <w:pPr>
        <w:rPr>
          <w:rFonts w:ascii="Cambria" w:hAnsi="Cambria"/>
          <w:i/>
          <w:iCs/>
          <w:color w:val="auto"/>
          <w:lang w:val="en-US"/>
        </w:rPr>
      </w:pPr>
      <w:bookmarkStart w:id="9" w:name="_Hlk190094167"/>
      <w:r w:rsidRPr="5F82E098">
        <w:rPr>
          <w:rFonts w:ascii="Cambria" w:hAnsi="Cambria"/>
          <w:b/>
          <w:bCs/>
          <w:i/>
          <w:iCs/>
          <w:color w:val="auto"/>
          <w:lang w:val="en-US"/>
        </w:rPr>
        <w:lastRenderedPageBreak/>
        <w:t>Task</w:t>
      </w:r>
      <w:r w:rsidR="122D3C4C" w:rsidRPr="5F82E098">
        <w:rPr>
          <w:rFonts w:ascii="Cambria" w:hAnsi="Cambria"/>
          <w:b/>
          <w:bCs/>
          <w:i/>
          <w:iCs/>
          <w:color w:val="auto"/>
          <w:lang w:val="en-US"/>
        </w:rPr>
        <w:t xml:space="preserve"> 1: </w:t>
      </w:r>
      <w:r w:rsidR="636E78AB" w:rsidRPr="5F82E098">
        <w:rPr>
          <w:rFonts w:ascii="Cambria" w:hAnsi="Cambria"/>
          <w:i/>
          <w:iCs/>
          <w:color w:val="auto"/>
          <w:lang w:val="en-US"/>
        </w:rPr>
        <w:t xml:space="preserve"> </w:t>
      </w:r>
      <w:r w:rsidR="48AA6156" w:rsidRPr="009C06CE">
        <w:rPr>
          <w:rFonts w:ascii="Cambria" w:hAnsi="Cambria"/>
          <w:b/>
          <w:bCs/>
          <w:i/>
          <w:iCs/>
          <w:color w:val="auto"/>
          <w:lang w:val="en-US"/>
        </w:rPr>
        <w:t>Organization and facilitation of the approval process for the prepared design and estimate documentation with the relevant authorized state bodies, in accordance with the procedures and regulations in force in the country where the project is being implemented.</w:t>
      </w:r>
      <w:r w:rsidR="48AA6156" w:rsidRPr="5F82E098">
        <w:rPr>
          <w:rFonts w:ascii="Cambria" w:hAnsi="Cambria"/>
          <w:i/>
          <w:iCs/>
          <w:color w:val="auto"/>
          <w:lang w:val="en-US"/>
        </w:rPr>
        <w:t xml:space="preserve"> This includes the preparation for submission of all required documentation, incorporation of any revisions based on official comments, and obtaining the necessary approvals or permits for the implementation of the rehabilitation works.</w:t>
      </w:r>
    </w:p>
    <w:p w14:paraId="424CD7EC" w14:textId="1151ACE5" w:rsidR="00351E0A" w:rsidRPr="00F009D4" w:rsidRDefault="244F40ED" w:rsidP="586F51EE">
      <w:pPr>
        <w:rPr>
          <w:rFonts w:ascii="Cambria" w:hAnsi="Cambria"/>
          <w:i/>
          <w:iCs/>
          <w:color w:val="auto"/>
          <w:lang w:val="en-US"/>
        </w:rPr>
      </w:pPr>
      <w:r w:rsidRPr="586F51EE">
        <w:rPr>
          <w:rFonts w:ascii="Cambria" w:hAnsi="Cambria"/>
          <w:i/>
          <w:iCs/>
          <w:color w:val="auto"/>
          <w:lang w:val="en-US"/>
        </w:rPr>
        <w:t xml:space="preserve">Acted, in its role as the </w:t>
      </w:r>
      <w:r w:rsidR="75D0F00A" w:rsidRPr="586F51EE">
        <w:rPr>
          <w:rFonts w:ascii="Cambria" w:hAnsi="Cambria"/>
          <w:i/>
          <w:iCs/>
          <w:color w:val="auto"/>
          <w:lang w:val="en-US"/>
        </w:rPr>
        <w:t>IP</w:t>
      </w:r>
      <w:r w:rsidRPr="586F51EE">
        <w:rPr>
          <w:rFonts w:ascii="Cambria" w:hAnsi="Cambria"/>
          <w:i/>
          <w:iCs/>
          <w:color w:val="auto"/>
          <w:lang w:val="en-US"/>
        </w:rPr>
        <w:t xml:space="preserve">, will provide the Contractor with a package of design and  documentation developed based on a previously conducted </w:t>
      </w:r>
      <w:r w:rsidR="2C2FD51D" w:rsidRPr="586F51EE">
        <w:rPr>
          <w:rFonts w:ascii="Cambria" w:hAnsi="Cambria"/>
          <w:i/>
          <w:iCs/>
          <w:color w:val="auto"/>
          <w:lang w:val="en-US"/>
        </w:rPr>
        <w:t xml:space="preserve">Technical </w:t>
      </w:r>
      <w:r w:rsidRPr="586F51EE">
        <w:rPr>
          <w:rFonts w:ascii="Cambria" w:hAnsi="Cambria"/>
          <w:i/>
          <w:iCs/>
          <w:color w:val="auto"/>
          <w:lang w:val="en-US"/>
        </w:rPr>
        <w:t>Feasibility Study (</w:t>
      </w:r>
      <w:r w:rsidR="3B9D8A97" w:rsidRPr="586F51EE">
        <w:rPr>
          <w:rFonts w:ascii="Cambria" w:hAnsi="Cambria"/>
          <w:i/>
          <w:iCs/>
          <w:color w:val="auto"/>
          <w:lang w:val="en-US"/>
        </w:rPr>
        <w:t>T</w:t>
      </w:r>
      <w:r w:rsidRPr="586F51EE">
        <w:rPr>
          <w:rFonts w:ascii="Cambria" w:hAnsi="Cambria"/>
          <w:i/>
          <w:iCs/>
          <w:color w:val="auto"/>
          <w:lang w:val="en-US"/>
        </w:rPr>
        <w:t xml:space="preserve">FS). This package will need to be structured and brought into compliance with national requirements. </w:t>
      </w:r>
      <w:r w:rsidR="050296D9" w:rsidRPr="586F51EE">
        <w:rPr>
          <w:rFonts w:ascii="Cambria" w:hAnsi="Cambria"/>
          <w:i/>
          <w:iCs/>
          <w:color w:val="auto"/>
          <w:lang w:val="en-US"/>
        </w:rPr>
        <w:t xml:space="preserve">The </w:t>
      </w:r>
      <w:r w:rsidR="34C42A22" w:rsidRPr="586F51EE">
        <w:rPr>
          <w:rFonts w:ascii="Cambria" w:hAnsi="Cambria"/>
          <w:i/>
          <w:iCs/>
          <w:color w:val="auto"/>
          <w:lang w:val="en-US"/>
        </w:rPr>
        <w:t>activities</w:t>
      </w:r>
      <w:r w:rsidR="050296D9" w:rsidRPr="586F51EE">
        <w:rPr>
          <w:rFonts w:ascii="Cambria" w:hAnsi="Cambria"/>
          <w:i/>
          <w:iCs/>
          <w:color w:val="auto"/>
          <w:lang w:val="en-US"/>
        </w:rPr>
        <w:t xml:space="preserve"> under the task</w:t>
      </w:r>
      <w:r w:rsidR="2C762E17" w:rsidRPr="586F51EE">
        <w:rPr>
          <w:rFonts w:ascii="Cambria" w:hAnsi="Cambria"/>
          <w:i/>
          <w:iCs/>
          <w:color w:val="auto"/>
          <w:lang w:val="en-US"/>
        </w:rPr>
        <w:t xml:space="preserve"> 1 are not </w:t>
      </w:r>
      <w:r w:rsidR="050296D9" w:rsidRPr="586F51EE">
        <w:rPr>
          <w:rFonts w:ascii="Cambria" w:hAnsi="Cambria"/>
          <w:i/>
          <w:iCs/>
          <w:color w:val="auto"/>
          <w:lang w:val="en-US"/>
        </w:rPr>
        <w:t xml:space="preserve">expected to result in a change in the scope of works currently covered under the existing designs and BOQs. </w:t>
      </w:r>
      <w:r w:rsidR="3BBF78B2" w:rsidRPr="586F51EE">
        <w:rPr>
          <w:rFonts w:ascii="Cambria" w:hAnsi="Cambria"/>
          <w:i/>
          <w:iCs/>
          <w:color w:val="auto"/>
          <w:lang w:val="en-US"/>
        </w:rPr>
        <w:t xml:space="preserve">The contractor will be responsible for ensuring that the design documentation complies with national regulations and requirements. This will involve securing approvals from relevant authorities, obtaining necessary permits, and ensuring alignment with environmental and social safeguards. Upon approval, the finalized design package will serve as the basis </w:t>
      </w:r>
      <w:r w:rsidR="2D1EF1D4" w:rsidRPr="586F51EE">
        <w:rPr>
          <w:rFonts w:ascii="Cambria" w:hAnsi="Cambria"/>
          <w:i/>
          <w:iCs/>
          <w:color w:val="auto"/>
          <w:lang w:val="en-US"/>
        </w:rPr>
        <w:t>for implementation</w:t>
      </w:r>
      <w:r w:rsidR="4F53BB29" w:rsidRPr="586F51EE">
        <w:rPr>
          <w:rFonts w:ascii="Cambria" w:hAnsi="Cambria"/>
          <w:i/>
          <w:iCs/>
          <w:color w:val="auto"/>
          <w:lang w:val="en-US"/>
        </w:rPr>
        <w:t xml:space="preserve"> </w:t>
      </w:r>
      <w:r w:rsidR="3BBF78B2" w:rsidRPr="586F51EE">
        <w:rPr>
          <w:rFonts w:ascii="Cambria" w:hAnsi="Cambria"/>
          <w:i/>
          <w:iCs/>
          <w:color w:val="auto"/>
          <w:lang w:val="en-US"/>
        </w:rPr>
        <w:t xml:space="preserve">of rehabilitation works, </w:t>
      </w:r>
      <w:r w:rsidR="2D1EF1D4" w:rsidRPr="586F51EE">
        <w:rPr>
          <w:rFonts w:ascii="Cambria" w:hAnsi="Cambria"/>
          <w:i/>
          <w:iCs/>
          <w:color w:val="auto"/>
          <w:lang w:val="en-US"/>
        </w:rPr>
        <w:t>ensuring,</w:t>
      </w:r>
      <w:r w:rsidR="2F5A7293" w:rsidRPr="586F51EE">
        <w:rPr>
          <w:rFonts w:ascii="Cambria" w:hAnsi="Cambria"/>
          <w:i/>
          <w:iCs/>
          <w:color w:val="auto"/>
          <w:lang w:val="en-US"/>
        </w:rPr>
        <w:t xml:space="preserve"> compliance with national requirements and standards for design and rehabilitation works.</w:t>
      </w:r>
    </w:p>
    <w:p w14:paraId="0B720638" w14:textId="7D64208D" w:rsidR="00981F84" w:rsidRPr="00F009D4" w:rsidRDefault="416D8EDA" w:rsidP="57834F15">
      <w:pPr>
        <w:rPr>
          <w:rFonts w:ascii="Cambria" w:hAnsi="Cambria"/>
          <w:i/>
          <w:iCs/>
          <w:color w:val="auto"/>
          <w:lang w:val="en-US"/>
        </w:rPr>
      </w:pPr>
      <w:r w:rsidRPr="57834F15">
        <w:rPr>
          <w:rFonts w:ascii="Cambria" w:hAnsi="Cambria"/>
          <w:b/>
          <w:bCs/>
          <w:i/>
          <w:iCs/>
          <w:color w:val="auto"/>
          <w:lang w:val="en-US"/>
        </w:rPr>
        <w:t>Task</w:t>
      </w:r>
      <w:r w:rsidR="00351E0A" w:rsidRPr="57834F15">
        <w:rPr>
          <w:rFonts w:ascii="Cambria" w:hAnsi="Cambria"/>
          <w:b/>
          <w:bCs/>
          <w:i/>
          <w:iCs/>
          <w:color w:val="auto"/>
          <w:lang w:val="en-US"/>
        </w:rPr>
        <w:t xml:space="preserve"> 2: </w:t>
      </w:r>
      <w:r w:rsidR="00981F84" w:rsidRPr="57834F15">
        <w:rPr>
          <w:rFonts w:ascii="Cambria" w:hAnsi="Cambria"/>
          <w:b/>
          <w:bCs/>
          <w:i/>
          <w:iCs/>
          <w:color w:val="auto"/>
          <w:lang w:val="en-US"/>
        </w:rPr>
        <w:t>Demolition and Site Preparation</w:t>
      </w:r>
      <w:r w:rsidR="00937D43" w:rsidRPr="57834F15">
        <w:rPr>
          <w:rFonts w:ascii="Cambria" w:hAnsi="Cambria"/>
          <w:b/>
          <w:bCs/>
          <w:i/>
          <w:iCs/>
          <w:color w:val="auto"/>
          <w:lang w:val="en-US"/>
        </w:rPr>
        <w:t xml:space="preserve">. </w:t>
      </w:r>
      <w:r w:rsidR="00981F84" w:rsidRPr="57834F15">
        <w:rPr>
          <w:rFonts w:ascii="Cambria" w:hAnsi="Cambria"/>
          <w:i/>
          <w:iCs/>
          <w:color w:val="auto"/>
          <w:lang w:val="en-US"/>
        </w:rPr>
        <w:t>The rehabilitation works will commence with clearing and vegetation removal in the target canals and associated hydraulic structures. This includes the removal of invasive vegetation, shrubs, and tree roots along canal embankments to prevent obstruction of water flow. The removed organic material will be safely disposed of in environmentally appropriate locations.</w:t>
      </w:r>
    </w:p>
    <w:p w14:paraId="385F7906" w14:textId="77777777" w:rsidR="00981F84" w:rsidRPr="00F009D4" w:rsidRDefault="00981F84" w:rsidP="00981F84">
      <w:pPr>
        <w:rPr>
          <w:rFonts w:ascii="Cambria" w:hAnsi="Cambria"/>
          <w:i/>
          <w:iCs/>
          <w:color w:val="auto"/>
          <w:lang w:val="en-US"/>
        </w:rPr>
      </w:pPr>
      <w:r w:rsidRPr="00F009D4">
        <w:rPr>
          <w:rFonts w:ascii="Cambria" w:hAnsi="Cambria"/>
          <w:i/>
          <w:iCs/>
          <w:color w:val="auto"/>
          <w:lang w:val="en-US"/>
        </w:rPr>
        <w:t>Following vegetation removal, the dismantling of damaged structures will be carried out. This involves the removal of deteriorated concrete linings, broken sluice gates, and obsolete water control structures. Additionally, any collapsed sections of the canals will be carefully demolished while ensuring the integrity of adjacent infrastructure.</w:t>
      </w:r>
    </w:p>
    <w:p w14:paraId="7C425BBD" w14:textId="77777777" w:rsidR="00981F84" w:rsidRPr="00F009D4" w:rsidRDefault="00981F84" w:rsidP="00981F84">
      <w:pPr>
        <w:rPr>
          <w:rFonts w:ascii="Cambria" w:hAnsi="Cambria"/>
          <w:i/>
          <w:iCs/>
          <w:color w:val="auto"/>
          <w:lang w:val="en-US"/>
        </w:rPr>
      </w:pPr>
      <w:r w:rsidRPr="00F009D4">
        <w:rPr>
          <w:rFonts w:ascii="Cambria" w:hAnsi="Cambria"/>
          <w:i/>
          <w:iCs/>
          <w:color w:val="auto"/>
          <w:lang w:val="en-US"/>
        </w:rPr>
        <w:t>If necessary, earthworks will be performed to restore the original canal design and improve stability. These works include:</w:t>
      </w:r>
    </w:p>
    <w:p w14:paraId="0F1DBC2B" w14:textId="77777777" w:rsidR="00981F84" w:rsidRPr="00DA18A3" w:rsidRDefault="00981F84" w:rsidP="00DE06F9">
      <w:pPr>
        <w:pStyle w:val="ListParagraph"/>
        <w:numPr>
          <w:ilvl w:val="0"/>
          <w:numId w:val="41"/>
        </w:numPr>
        <w:rPr>
          <w:i/>
          <w:iCs/>
        </w:rPr>
      </w:pPr>
      <w:r w:rsidRPr="00DA18A3">
        <w:rPr>
          <w:i/>
          <w:iCs/>
        </w:rPr>
        <w:t>Excavation of silted-up and eroded canal sections.</w:t>
      </w:r>
    </w:p>
    <w:p w14:paraId="02C87BD1" w14:textId="77777777" w:rsidR="00981F84" w:rsidRPr="00DA18A3" w:rsidRDefault="00981F84" w:rsidP="00DE06F9">
      <w:pPr>
        <w:pStyle w:val="ListParagraph"/>
        <w:numPr>
          <w:ilvl w:val="0"/>
          <w:numId w:val="41"/>
        </w:numPr>
        <w:rPr>
          <w:i/>
          <w:iCs/>
        </w:rPr>
      </w:pPr>
      <w:r w:rsidRPr="00DA18A3">
        <w:rPr>
          <w:i/>
          <w:iCs/>
        </w:rPr>
        <w:t>Re-grading of canal slopes and embankments to enhance water flow.</w:t>
      </w:r>
    </w:p>
    <w:p w14:paraId="3DD3875A" w14:textId="6042AB42" w:rsidR="00207C51" w:rsidRPr="00DA18A3" w:rsidRDefault="00981F84" w:rsidP="00DE06F9">
      <w:pPr>
        <w:pStyle w:val="ListParagraph"/>
        <w:numPr>
          <w:ilvl w:val="0"/>
          <w:numId w:val="41"/>
        </w:numPr>
        <w:rPr>
          <w:i/>
          <w:iCs/>
        </w:rPr>
      </w:pPr>
      <w:r w:rsidRPr="00DA18A3">
        <w:rPr>
          <w:i/>
          <w:iCs/>
        </w:rPr>
        <w:t>Compaction of soil before concreting to prevent erosion and foundation instability.</w:t>
      </w:r>
    </w:p>
    <w:p w14:paraId="73612084" w14:textId="35FCD095" w:rsidR="00796F77" w:rsidRPr="00F009D4" w:rsidRDefault="6E15C6A4" w:rsidP="57834F15">
      <w:pPr>
        <w:rPr>
          <w:rFonts w:ascii="Cambria" w:hAnsi="Cambria"/>
          <w:i/>
          <w:iCs/>
          <w:color w:val="auto"/>
          <w:lang w:val="en-US"/>
        </w:rPr>
      </w:pPr>
      <w:r w:rsidRPr="57834F15">
        <w:rPr>
          <w:rFonts w:ascii="Cambria" w:hAnsi="Cambria"/>
          <w:b/>
          <w:bCs/>
          <w:i/>
          <w:iCs/>
          <w:color w:val="auto"/>
          <w:lang w:val="en-US"/>
        </w:rPr>
        <w:t>Task</w:t>
      </w:r>
      <w:r w:rsidR="00796F77" w:rsidRPr="57834F15">
        <w:rPr>
          <w:rFonts w:ascii="Cambria" w:hAnsi="Cambria"/>
          <w:b/>
          <w:bCs/>
          <w:i/>
          <w:iCs/>
          <w:color w:val="auto"/>
          <w:lang w:val="en-US"/>
        </w:rPr>
        <w:t xml:space="preserve"> </w:t>
      </w:r>
      <w:r w:rsidR="002957E0" w:rsidRPr="57834F15">
        <w:rPr>
          <w:rFonts w:ascii="Cambria" w:hAnsi="Cambria"/>
          <w:b/>
          <w:bCs/>
          <w:i/>
          <w:iCs/>
          <w:color w:val="auto"/>
          <w:lang w:val="en-US"/>
        </w:rPr>
        <w:t>3</w:t>
      </w:r>
      <w:r w:rsidR="00796F77" w:rsidRPr="57834F15">
        <w:rPr>
          <w:rFonts w:ascii="Cambria" w:hAnsi="Cambria"/>
          <w:b/>
          <w:bCs/>
          <w:i/>
          <w:iCs/>
          <w:color w:val="auto"/>
          <w:lang w:val="en-US"/>
        </w:rPr>
        <w:t>: Structural Rehabilitation and Lining</w:t>
      </w:r>
      <w:r w:rsidR="00D80EC4" w:rsidRPr="57834F15">
        <w:rPr>
          <w:rFonts w:ascii="Cambria" w:hAnsi="Cambria"/>
          <w:i/>
          <w:iCs/>
          <w:color w:val="auto"/>
          <w:lang w:val="en-US"/>
        </w:rPr>
        <w:t xml:space="preserve">. </w:t>
      </w:r>
      <w:r w:rsidR="00796F77" w:rsidRPr="57834F15">
        <w:rPr>
          <w:rFonts w:ascii="Cambria" w:hAnsi="Cambria"/>
          <w:i/>
          <w:iCs/>
          <w:color w:val="auto"/>
          <w:lang w:val="en-US"/>
        </w:rPr>
        <w:t>Once site preparation is complete, rehabilitation efforts will focus on restoring the structural integrity of the canals and improving water conveyance efficiency.</w:t>
      </w:r>
      <w:r w:rsidR="00D80EC4" w:rsidRPr="57834F15">
        <w:rPr>
          <w:rFonts w:ascii="Cambria" w:hAnsi="Cambria"/>
          <w:i/>
          <w:iCs/>
          <w:color w:val="auto"/>
          <w:lang w:val="en-US"/>
        </w:rPr>
        <w:t xml:space="preserve"> </w:t>
      </w:r>
    </w:p>
    <w:p w14:paraId="7DAC1DE6" w14:textId="15B3CA58" w:rsidR="00796F77" w:rsidRPr="00F009D4" w:rsidRDefault="00833D95" w:rsidP="3CAFE394">
      <w:pPr>
        <w:rPr>
          <w:rFonts w:ascii="Cambria" w:hAnsi="Cambria"/>
          <w:i/>
          <w:iCs/>
          <w:color w:val="auto"/>
          <w:lang w:val="en-US"/>
        </w:rPr>
      </w:pPr>
      <w:r w:rsidRPr="3CAFE394">
        <w:rPr>
          <w:rFonts w:ascii="Cambria" w:hAnsi="Cambria"/>
          <w:i/>
          <w:iCs/>
          <w:color w:val="auto"/>
          <w:lang w:val="en-US"/>
        </w:rPr>
        <w:t>The contr</w:t>
      </w:r>
      <w:r w:rsidR="3802675E" w:rsidRPr="3CAFE394">
        <w:rPr>
          <w:rFonts w:ascii="Cambria" w:hAnsi="Cambria"/>
          <w:i/>
          <w:iCs/>
          <w:color w:val="auto"/>
          <w:lang w:val="en-US"/>
        </w:rPr>
        <w:t>actor should install the c</w:t>
      </w:r>
      <w:r w:rsidR="00796F77" w:rsidRPr="3CAFE394">
        <w:rPr>
          <w:rFonts w:ascii="Cambria" w:hAnsi="Cambria"/>
          <w:i/>
          <w:iCs/>
          <w:color w:val="auto"/>
          <w:lang w:val="en-US"/>
        </w:rPr>
        <w:t>oncrete lining  to reduce water seepage and reinforce canal walls. This will involve the placement of formwork and steel reinforcement before pouring high-strength concrete. The concrete will include water-resistant additives to enhance durability, and expansion joints will be integrated at regular intervals to prevent cracking due to temperature fluctuations.</w:t>
      </w:r>
    </w:p>
    <w:p w14:paraId="45B3695B" w14:textId="2D66472C" w:rsidR="007B79F6" w:rsidRPr="00F009D4" w:rsidRDefault="72919716" w:rsidP="57834F15">
      <w:pPr>
        <w:rPr>
          <w:rFonts w:ascii="Cambria" w:hAnsi="Cambria"/>
          <w:i/>
          <w:iCs/>
          <w:color w:val="auto"/>
          <w:lang w:val="en-US"/>
        </w:rPr>
      </w:pPr>
      <w:r w:rsidRPr="57834F15">
        <w:rPr>
          <w:rFonts w:ascii="Cambria" w:hAnsi="Cambria"/>
          <w:b/>
          <w:bCs/>
          <w:i/>
          <w:iCs/>
          <w:color w:val="auto"/>
          <w:lang w:val="en-US"/>
        </w:rPr>
        <w:t>Task</w:t>
      </w:r>
      <w:r w:rsidR="007B79F6" w:rsidRPr="57834F15">
        <w:rPr>
          <w:rFonts w:ascii="Cambria" w:hAnsi="Cambria"/>
          <w:b/>
          <w:bCs/>
          <w:i/>
          <w:iCs/>
          <w:color w:val="auto"/>
          <w:lang w:val="en-US"/>
        </w:rPr>
        <w:t xml:space="preserve"> </w:t>
      </w:r>
      <w:r w:rsidR="002957E0" w:rsidRPr="57834F15">
        <w:rPr>
          <w:rFonts w:ascii="Cambria" w:hAnsi="Cambria"/>
          <w:b/>
          <w:bCs/>
          <w:i/>
          <w:iCs/>
          <w:color w:val="auto"/>
          <w:lang w:val="en-US"/>
        </w:rPr>
        <w:t>4</w:t>
      </w:r>
      <w:r w:rsidR="007B79F6" w:rsidRPr="57834F15">
        <w:rPr>
          <w:rFonts w:ascii="Cambria" w:hAnsi="Cambria"/>
          <w:b/>
          <w:bCs/>
          <w:i/>
          <w:iCs/>
          <w:color w:val="auto"/>
          <w:lang w:val="en-US"/>
        </w:rPr>
        <w:t>: Hydraulic Structures and Automation</w:t>
      </w:r>
      <w:r w:rsidR="006015FA" w:rsidRPr="57834F15">
        <w:rPr>
          <w:rFonts w:ascii="Cambria" w:hAnsi="Cambria"/>
          <w:i/>
          <w:iCs/>
          <w:color w:val="auto"/>
          <w:lang w:val="en-US"/>
        </w:rPr>
        <w:t xml:space="preserve">. </w:t>
      </w:r>
      <w:r w:rsidR="007B79F6" w:rsidRPr="57834F15">
        <w:rPr>
          <w:rFonts w:ascii="Cambria" w:hAnsi="Cambria"/>
          <w:i/>
          <w:iCs/>
          <w:color w:val="auto"/>
          <w:lang w:val="en-US"/>
        </w:rPr>
        <w:t>Following the structural rehabilitation, efforts will focus on restoring and upgrading hydraulic structures to enhance water distribution efficiency and control.</w:t>
      </w:r>
    </w:p>
    <w:p w14:paraId="68CF3842" w14:textId="44ADE799" w:rsidR="007B79F6" w:rsidRPr="00AD112D" w:rsidRDefault="70CE67C8" w:rsidP="6B3F194E">
      <w:pPr>
        <w:rPr>
          <w:rFonts w:ascii="Cambria" w:hAnsi="Cambria"/>
          <w:i/>
          <w:iCs/>
          <w:color w:val="auto"/>
          <w:lang w:val="en-US"/>
        </w:rPr>
      </w:pPr>
      <w:r w:rsidRPr="6B3F194E">
        <w:rPr>
          <w:rFonts w:ascii="Cambria" w:hAnsi="Cambria"/>
          <w:i/>
          <w:iCs/>
          <w:color w:val="auto"/>
          <w:lang w:val="en-US"/>
        </w:rPr>
        <w:t>Damaged intake gates, sluice gates, and water regulators will be repaired or replaced to improve operational reliability. Corrosion-resistant materials will be used to extend the lifespan of these structures. Adjustable flow control mechanisms will also be installed to enable precise water regulation.</w:t>
      </w:r>
      <w:r w:rsidR="0758905C" w:rsidRPr="6B3F194E">
        <w:rPr>
          <w:rFonts w:ascii="Cambria" w:hAnsi="Cambria"/>
          <w:i/>
          <w:iCs/>
          <w:color w:val="auto"/>
          <w:lang w:val="en-US"/>
        </w:rPr>
        <w:t xml:space="preserve"> </w:t>
      </w:r>
      <w:r w:rsidR="60845889" w:rsidRPr="6B3F194E">
        <w:rPr>
          <w:rFonts w:ascii="Cambria" w:hAnsi="Cambria"/>
          <w:i/>
          <w:iCs/>
          <w:color w:val="auto"/>
          <w:lang w:val="en-US"/>
        </w:rPr>
        <w:t>As part of this task, the installation and functional testing of all installed and renovated hydraulic structures will be required from the contractor to ensure proper operation in accordance with technical specifications and site conditions.</w:t>
      </w:r>
    </w:p>
    <w:p w14:paraId="5EE7F8D4" w14:textId="47F700B6" w:rsidR="007B79F6" w:rsidRPr="00F009D4" w:rsidRDefault="007B79F6" w:rsidP="007B79F6">
      <w:pPr>
        <w:rPr>
          <w:rFonts w:ascii="Cambria" w:hAnsi="Cambria"/>
          <w:i/>
          <w:iCs/>
          <w:color w:val="auto"/>
          <w:lang w:val="en-US"/>
        </w:rPr>
      </w:pPr>
      <w:r w:rsidRPr="00F009D4">
        <w:rPr>
          <w:rFonts w:ascii="Cambria" w:hAnsi="Cambria"/>
          <w:i/>
          <w:iCs/>
          <w:color w:val="auto"/>
          <w:lang w:val="en-US"/>
        </w:rPr>
        <w:t xml:space="preserve">Water measurement capabilities will also be enhanced through </w:t>
      </w:r>
      <w:r w:rsidRPr="0078792B">
        <w:rPr>
          <w:rFonts w:ascii="Cambria" w:hAnsi="Cambria"/>
          <w:i/>
          <w:iCs/>
          <w:color w:val="auto"/>
          <w:lang w:val="en-US"/>
        </w:rPr>
        <w:t>the modern</w:t>
      </w:r>
      <w:r w:rsidR="00683CDE" w:rsidRPr="0078792B">
        <w:rPr>
          <w:rFonts w:ascii="Cambria" w:hAnsi="Cambria"/>
          <w:i/>
          <w:iCs/>
          <w:color w:val="auto"/>
          <w:lang w:val="en-US"/>
        </w:rPr>
        <w:t xml:space="preserve">ization </w:t>
      </w:r>
      <w:r w:rsidR="00EB65D7" w:rsidRPr="0078792B">
        <w:rPr>
          <w:rFonts w:ascii="Cambria" w:hAnsi="Cambria"/>
          <w:i/>
          <w:iCs/>
          <w:color w:val="auto"/>
          <w:lang w:val="en-US"/>
        </w:rPr>
        <w:t xml:space="preserve">and installment </w:t>
      </w:r>
      <w:r w:rsidR="00683CDE" w:rsidRPr="0078792B">
        <w:rPr>
          <w:rFonts w:ascii="Cambria" w:hAnsi="Cambria"/>
          <w:i/>
          <w:iCs/>
          <w:color w:val="auto"/>
          <w:lang w:val="en-US"/>
        </w:rPr>
        <w:t>of</w:t>
      </w:r>
      <w:r w:rsidRPr="0078792B">
        <w:rPr>
          <w:rFonts w:ascii="Cambria" w:hAnsi="Cambria"/>
          <w:i/>
          <w:iCs/>
          <w:color w:val="auto"/>
          <w:lang w:val="en-US"/>
        </w:rPr>
        <w:t xml:space="preserve"> hydroposts. </w:t>
      </w:r>
      <w:r w:rsidR="00951947" w:rsidRPr="0078792B">
        <w:rPr>
          <w:rFonts w:ascii="Cambria" w:hAnsi="Cambria"/>
          <w:i/>
          <w:iCs/>
          <w:color w:val="auto"/>
          <w:lang w:val="en-US"/>
        </w:rPr>
        <w:t>u</w:t>
      </w:r>
      <w:r w:rsidRPr="0078792B">
        <w:rPr>
          <w:rFonts w:ascii="Cambria" w:hAnsi="Cambria"/>
          <w:i/>
          <w:iCs/>
          <w:color w:val="auto"/>
          <w:lang w:val="en-US"/>
        </w:rPr>
        <w:t>ltrasonic flow meters will be installed at key canal location</w:t>
      </w:r>
      <w:r w:rsidRPr="00F009D4">
        <w:rPr>
          <w:rFonts w:ascii="Cambria" w:hAnsi="Cambria"/>
          <w:i/>
          <w:iCs/>
          <w:color w:val="auto"/>
          <w:lang w:val="en-US"/>
        </w:rPr>
        <w:t>s to provide accurate water usage data. These meters will be calibrated and connected to a central monitoring system to ensure precise tracking of water flow.</w:t>
      </w:r>
    </w:p>
    <w:p w14:paraId="64CF881A" w14:textId="77777777" w:rsidR="0045403D" w:rsidRPr="00F009D4" w:rsidRDefault="0045403D" w:rsidP="0045403D">
      <w:pPr>
        <w:rPr>
          <w:rFonts w:ascii="Cambria" w:hAnsi="Cambria"/>
          <w:i/>
          <w:iCs/>
          <w:color w:val="auto"/>
          <w:lang w:val="en-US"/>
        </w:rPr>
      </w:pPr>
      <w:r w:rsidRPr="00F009D4">
        <w:rPr>
          <w:rFonts w:ascii="Cambria" w:hAnsi="Cambria"/>
          <w:i/>
          <w:iCs/>
          <w:color w:val="auto"/>
          <w:lang w:val="en-US"/>
        </w:rPr>
        <w:t>The selected contractor shall be responsible for the supply, delivery, installation, calibration, and commissioning of flow meters. The scope of work includes:</w:t>
      </w:r>
    </w:p>
    <w:p w14:paraId="439EA4A8" w14:textId="77777777" w:rsidR="0045403D" w:rsidRPr="00DA18A3" w:rsidRDefault="0045403D" w:rsidP="00F50DA5">
      <w:pPr>
        <w:pStyle w:val="ListParagraph"/>
        <w:numPr>
          <w:ilvl w:val="0"/>
          <w:numId w:val="66"/>
        </w:numPr>
        <w:rPr>
          <w:i/>
          <w:iCs/>
        </w:rPr>
      </w:pPr>
      <w:r w:rsidRPr="00DA18A3">
        <w:rPr>
          <w:i/>
          <w:iCs/>
        </w:rPr>
        <w:t>Procurement of high-precision flow meters with specified technical characteristics.</w:t>
      </w:r>
    </w:p>
    <w:p w14:paraId="381F96FA" w14:textId="77777777" w:rsidR="0045403D" w:rsidRPr="00DA18A3" w:rsidRDefault="0045403D" w:rsidP="00F50DA5">
      <w:pPr>
        <w:pStyle w:val="ListParagraph"/>
        <w:numPr>
          <w:ilvl w:val="0"/>
          <w:numId w:val="66"/>
        </w:numPr>
        <w:rPr>
          <w:i/>
          <w:iCs/>
        </w:rPr>
      </w:pPr>
      <w:r w:rsidRPr="00DA18A3">
        <w:rPr>
          <w:i/>
          <w:iCs/>
        </w:rPr>
        <w:t>Installation of flow meters at designated locations, ensuring proper positioning for accurate measurement.</w:t>
      </w:r>
    </w:p>
    <w:p w14:paraId="2EEFB569" w14:textId="77777777" w:rsidR="0045403D" w:rsidRPr="00DA18A3" w:rsidRDefault="0045403D" w:rsidP="00F50DA5">
      <w:pPr>
        <w:pStyle w:val="ListParagraph"/>
        <w:numPr>
          <w:ilvl w:val="0"/>
          <w:numId w:val="66"/>
        </w:numPr>
        <w:rPr>
          <w:i/>
          <w:iCs/>
        </w:rPr>
      </w:pPr>
      <w:r w:rsidRPr="00DA18A3">
        <w:rPr>
          <w:i/>
          <w:iCs/>
        </w:rPr>
        <w:t>Calibration and testing of installed devices to verify functionality and accuracy.</w:t>
      </w:r>
    </w:p>
    <w:p w14:paraId="6FA0B489" w14:textId="77777777" w:rsidR="005A7906" w:rsidRPr="00DA18A3" w:rsidRDefault="0045403D" w:rsidP="00F50DA5">
      <w:pPr>
        <w:pStyle w:val="ListParagraph"/>
        <w:numPr>
          <w:ilvl w:val="0"/>
          <w:numId w:val="66"/>
        </w:numPr>
        <w:rPr>
          <w:i/>
          <w:iCs/>
        </w:rPr>
      </w:pPr>
      <w:r w:rsidRPr="00DA18A3">
        <w:rPr>
          <w:i/>
          <w:iCs/>
        </w:rPr>
        <w:t xml:space="preserve">Integration of flow meters with the existing water management system </w:t>
      </w:r>
    </w:p>
    <w:p w14:paraId="0FECB136" w14:textId="204AC628" w:rsidR="0045403D" w:rsidRPr="00DA18A3" w:rsidRDefault="0045403D" w:rsidP="00F50DA5">
      <w:pPr>
        <w:pStyle w:val="ListParagraph"/>
        <w:numPr>
          <w:ilvl w:val="0"/>
          <w:numId w:val="66"/>
        </w:numPr>
        <w:rPr>
          <w:i/>
          <w:iCs/>
        </w:rPr>
      </w:pPr>
      <w:r w:rsidRPr="00DA18A3">
        <w:rPr>
          <w:i/>
          <w:iCs/>
        </w:rPr>
        <w:t>Training of operational personnel on the use, maintenance, and data interpretation of the installed devices.</w:t>
      </w:r>
    </w:p>
    <w:p w14:paraId="0EBB6C06" w14:textId="2F8CFD48" w:rsidR="007B79F6" w:rsidRPr="00F009D4" w:rsidRDefault="3A1FEB79" w:rsidP="57834F15">
      <w:pPr>
        <w:rPr>
          <w:rFonts w:ascii="Cambria" w:hAnsi="Cambria"/>
          <w:i/>
          <w:iCs/>
          <w:color w:val="auto"/>
          <w:lang w:val="en-US"/>
        </w:rPr>
      </w:pPr>
      <w:r w:rsidRPr="57834F15">
        <w:rPr>
          <w:rFonts w:ascii="Cambria" w:hAnsi="Cambria"/>
          <w:b/>
          <w:bCs/>
          <w:i/>
          <w:iCs/>
          <w:color w:val="auto"/>
          <w:lang w:val="en-US"/>
        </w:rPr>
        <w:lastRenderedPageBreak/>
        <w:t>Task</w:t>
      </w:r>
      <w:r w:rsidR="007B79F6" w:rsidRPr="57834F15">
        <w:rPr>
          <w:rFonts w:ascii="Cambria" w:hAnsi="Cambria"/>
          <w:b/>
          <w:bCs/>
          <w:i/>
          <w:iCs/>
          <w:color w:val="auto"/>
          <w:lang w:val="en-US"/>
        </w:rPr>
        <w:t xml:space="preserve"> </w:t>
      </w:r>
      <w:r w:rsidR="002957E0" w:rsidRPr="57834F15">
        <w:rPr>
          <w:rFonts w:ascii="Cambria" w:hAnsi="Cambria"/>
          <w:b/>
          <w:bCs/>
          <w:i/>
          <w:iCs/>
          <w:color w:val="auto"/>
          <w:lang w:val="en-US"/>
        </w:rPr>
        <w:t>5</w:t>
      </w:r>
      <w:r w:rsidR="007B79F6" w:rsidRPr="57834F15">
        <w:rPr>
          <w:rFonts w:ascii="Cambria" w:hAnsi="Cambria"/>
          <w:b/>
          <w:bCs/>
          <w:i/>
          <w:iCs/>
          <w:color w:val="auto"/>
          <w:lang w:val="en-US"/>
        </w:rPr>
        <w:t>: Finalization and Quality Control</w:t>
      </w:r>
      <w:r w:rsidR="00CA71A5" w:rsidRPr="57834F15">
        <w:rPr>
          <w:rFonts w:ascii="Cambria" w:hAnsi="Cambria"/>
          <w:i/>
          <w:iCs/>
          <w:color w:val="auto"/>
          <w:lang w:val="en-US"/>
        </w:rPr>
        <w:t xml:space="preserve">. </w:t>
      </w:r>
      <w:r w:rsidR="007B79F6" w:rsidRPr="57834F15">
        <w:rPr>
          <w:rFonts w:ascii="Cambria" w:hAnsi="Cambria"/>
          <w:i/>
          <w:iCs/>
          <w:color w:val="auto"/>
          <w:lang w:val="en-US"/>
        </w:rPr>
        <w:t>Upon completion of rehabilitation works, a thorough testing and inspection process will be carried out to verify the functionality and durability of the restored infrastructure.</w:t>
      </w:r>
    </w:p>
    <w:p w14:paraId="75B7F83B" w14:textId="2DD52F42" w:rsidR="007B79F6" w:rsidRPr="00F009D4" w:rsidRDefault="30482F16" w:rsidP="6B3F194E">
      <w:pPr>
        <w:rPr>
          <w:rFonts w:ascii="Cambria" w:hAnsi="Cambria"/>
          <w:i/>
          <w:iCs/>
          <w:color w:val="auto"/>
          <w:lang w:val="en-US"/>
        </w:rPr>
      </w:pPr>
      <w:r w:rsidRPr="6B3F194E">
        <w:rPr>
          <w:rFonts w:ascii="Cambria" w:hAnsi="Cambria"/>
          <w:i/>
          <w:iCs/>
          <w:color w:val="auto"/>
          <w:lang w:val="en-US"/>
        </w:rPr>
        <w:t>Contractor and local water management authorities will conduct h</w:t>
      </w:r>
      <w:r w:rsidR="70CE67C8" w:rsidRPr="6B3F194E">
        <w:rPr>
          <w:rFonts w:ascii="Cambria" w:hAnsi="Cambria"/>
          <w:i/>
          <w:iCs/>
          <w:color w:val="auto"/>
          <w:lang w:val="en-US"/>
        </w:rPr>
        <w:t>ydraulic flow tests to assess water velocity and volume, ensuring that the rehabilitated canals meet the required performance standards. Any necessary adjustments or corrective actions will be implemented</w:t>
      </w:r>
      <w:r w:rsidR="01F3C242" w:rsidRPr="6B3F194E">
        <w:rPr>
          <w:rFonts w:ascii="Cambria" w:hAnsi="Cambria"/>
          <w:i/>
          <w:iCs/>
          <w:color w:val="auto"/>
          <w:lang w:val="en-US"/>
        </w:rPr>
        <w:t xml:space="preserve"> by the contractor</w:t>
      </w:r>
      <w:r w:rsidR="70CE67C8" w:rsidRPr="6B3F194E">
        <w:rPr>
          <w:rFonts w:ascii="Cambria" w:hAnsi="Cambria"/>
          <w:i/>
          <w:iCs/>
          <w:color w:val="auto"/>
          <w:lang w:val="en-US"/>
        </w:rPr>
        <w:t xml:space="preserve"> before </w:t>
      </w:r>
      <w:r w:rsidR="31FD4792" w:rsidRPr="6B3F194E">
        <w:rPr>
          <w:rFonts w:ascii="Cambria" w:hAnsi="Cambria"/>
          <w:i/>
          <w:iCs/>
          <w:color w:val="auto"/>
          <w:lang w:val="en-US"/>
        </w:rPr>
        <w:t>the project</w:t>
      </w:r>
      <w:r w:rsidR="70CE67C8" w:rsidRPr="6B3F194E">
        <w:rPr>
          <w:rFonts w:ascii="Cambria" w:hAnsi="Cambria"/>
          <w:i/>
          <w:iCs/>
          <w:color w:val="auto"/>
          <w:lang w:val="en-US"/>
        </w:rPr>
        <w:t xml:space="preserve"> handover.</w:t>
      </w:r>
    </w:p>
    <w:p w14:paraId="1E980E2D" w14:textId="76FB385F" w:rsidR="00796F77" w:rsidRPr="00F009D4" w:rsidRDefault="007B79F6" w:rsidP="007B79F6">
      <w:pPr>
        <w:rPr>
          <w:rFonts w:ascii="Cambria" w:hAnsi="Cambria"/>
          <w:i/>
          <w:iCs/>
          <w:color w:val="auto"/>
          <w:lang w:val="en-US"/>
        </w:rPr>
      </w:pPr>
      <w:r w:rsidRPr="00F009D4">
        <w:rPr>
          <w:rFonts w:ascii="Cambria" w:hAnsi="Cambria"/>
          <w:i/>
          <w:iCs/>
          <w:color w:val="auto"/>
          <w:lang w:val="en-US"/>
        </w:rPr>
        <w:t>Once all works are approved, the rehabilitated canal sections will be officially transferred to the responsible water management authorities. As-built documentation and maintenance guidelines will be provided to ensure the proper operation and upkeep of the system</w:t>
      </w:r>
      <w:bookmarkEnd w:id="9"/>
      <w:r w:rsidRPr="00F009D4">
        <w:rPr>
          <w:rFonts w:ascii="Cambria" w:hAnsi="Cambria"/>
          <w:i/>
          <w:iCs/>
          <w:color w:val="auto"/>
          <w:lang w:val="en-US"/>
        </w:rPr>
        <w:t>.</w:t>
      </w:r>
    </w:p>
    <w:p w14:paraId="48ACDF9B" w14:textId="021778B4" w:rsidR="00B33BC8" w:rsidRPr="00F009D4" w:rsidRDefault="00565083" w:rsidP="00565083">
      <w:pPr>
        <w:rPr>
          <w:rFonts w:ascii="Cambria" w:hAnsi="Cambria"/>
          <w:i/>
          <w:iCs/>
          <w:color w:val="auto"/>
          <w:lang w:val="en-US"/>
        </w:rPr>
      </w:pPr>
      <w:r w:rsidRPr="00F009D4">
        <w:rPr>
          <w:rFonts w:ascii="Cambria" w:hAnsi="Cambria"/>
          <w:b/>
          <w:bCs/>
          <w:i/>
          <w:iCs/>
          <w:color w:val="auto"/>
          <w:lang w:val="en-US"/>
        </w:rPr>
        <w:t xml:space="preserve">Detailed specifications and work </w:t>
      </w:r>
      <w:r w:rsidR="00BC2B78" w:rsidRPr="00F009D4">
        <w:rPr>
          <w:rFonts w:ascii="Cambria" w:hAnsi="Cambria"/>
          <w:b/>
          <w:bCs/>
          <w:i/>
          <w:iCs/>
          <w:color w:val="auto"/>
          <w:lang w:val="en-US"/>
        </w:rPr>
        <w:t>locations</w:t>
      </w:r>
      <w:r w:rsidRPr="00F009D4">
        <w:rPr>
          <w:rFonts w:ascii="Cambria" w:hAnsi="Cambria"/>
          <w:b/>
          <w:bCs/>
          <w:i/>
          <w:iCs/>
          <w:color w:val="auto"/>
          <w:lang w:val="en-US"/>
        </w:rPr>
        <w:t xml:space="preserve"> are provided</w:t>
      </w:r>
      <w:r w:rsidR="00115D3C">
        <w:rPr>
          <w:rFonts w:ascii="Cambria" w:hAnsi="Cambria"/>
          <w:b/>
          <w:bCs/>
          <w:i/>
          <w:iCs/>
          <w:color w:val="auto"/>
          <w:lang w:val="en-US"/>
        </w:rPr>
        <w:t xml:space="preserve"> </w:t>
      </w:r>
      <w:r w:rsidR="000202AA">
        <w:rPr>
          <w:rFonts w:ascii="Cambria" w:hAnsi="Cambria"/>
          <w:b/>
          <w:bCs/>
          <w:i/>
          <w:iCs/>
          <w:color w:val="auto"/>
          <w:lang w:val="en-US"/>
        </w:rPr>
        <w:t xml:space="preserve">in the Bid Data Sheet (BDS) </w:t>
      </w:r>
      <w:r w:rsidR="000202AA" w:rsidRPr="000202AA">
        <w:rPr>
          <w:rFonts w:ascii="Cambria" w:hAnsi="Cambria"/>
          <w:b/>
          <w:bCs/>
          <w:i/>
          <w:iCs/>
          <w:color w:val="auto"/>
          <w:lang w:val="en-US"/>
        </w:rPr>
        <w:t>Description of Works</w:t>
      </w:r>
      <w:r w:rsidRPr="00F009D4">
        <w:rPr>
          <w:rFonts w:ascii="Cambria" w:hAnsi="Cambria"/>
          <w:i/>
          <w:iCs/>
          <w:color w:val="auto"/>
          <w:lang w:val="en-US"/>
        </w:rPr>
        <w:t>.</w:t>
      </w:r>
    </w:p>
    <w:p w14:paraId="3470DC10" w14:textId="70CDBABF" w:rsidR="000B0FDB" w:rsidRDefault="0C27CCD5" w:rsidP="6BA24C2F">
      <w:pPr>
        <w:rPr>
          <w:rFonts w:ascii="Cambria" w:hAnsi="Cambria"/>
          <w:i/>
          <w:iCs/>
          <w:color w:val="0070C0"/>
          <w:highlight w:val="yellow"/>
          <w:lang w:val="ru-RU"/>
        </w:rPr>
      </w:pPr>
      <w:r w:rsidRPr="6BA24C2F">
        <w:rPr>
          <w:rFonts w:ascii="Cambria" w:hAnsi="Cambria"/>
          <w:b/>
          <w:bCs/>
          <w:i/>
          <w:iCs/>
          <w:color w:val="0070C0"/>
          <w:lang w:val="ru-RU"/>
        </w:rPr>
        <w:t>Требуе</w:t>
      </w:r>
      <w:r w:rsidRPr="006D49E9">
        <w:rPr>
          <w:rFonts w:ascii="Cambria" w:hAnsi="Cambria"/>
          <w:b/>
          <w:bCs/>
          <w:i/>
          <w:iCs/>
          <w:color w:val="0070C0"/>
          <w:lang w:val="ru-RU"/>
        </w:rPr>
        <w:t xml:space="preserve">мые услуги: </w:t>
      </w:r>
      <w:r w:rsidRPr="006D49E9">
        <w:rPr>
          <w:rFonts w:ascii="Cambria" w:hAnsi="Cambria"/>
          <w:i/>
          <w:iCs/>
          <w:color w:val="0070C0"/>
          <w:lang w:val="ru-RU"/>
        </w:rPr>
        <w:t>КРАТКОЕ ОПИСАНИЕ ЗАПР</w:t>
      </w:r>
      <w:r w:rsidRPr="003C4961">
        <w:rPr>
          <w:rFonts w:ascii="Cambria" w:hAnsi="Cambria"/>
          <w:i/>
          <w:iCs/>
          <w:color w:val="0070C0"/>
          <w:lang w:val="ru-RU"/>
        </w:rPr>
        <w:t>АШИ</w:t>
      </w:r>
      <w:r w:rsidRPr="006D49E9">
        <w:rPr>
          <w:rFonts w:ascii="Cambria" w:hAnsi="Cambria"/>
          <w:i/>
          <w:iCs/>
          <w:color w:val="0070C0"/>
          <w:lang w:val="ru-RU"/>
        </w:rPr>
        <w:t xml:space="preserve">ВАЕМЫХ УСЛУГ </w:t>
      </w:r>
    </w:p>
    <w:p w14:paraId="2EEFA88B" w14:textId="6B3B8CAB" w:rsidR="003C4961" w:rsidRPr="003C4961" w:rsidRDefault="003C4961" w:rsidP="003C4961">
      <w:pPr>
        <w:rPr>
          <w:rFonts w:ascii="Cambria" w:hAnsi="Cambria"/>
          <w:b/>
          <w:bCs/>
          <w:i/>
          <w:iCs/>
          <w:color w:val="0070C0"/>
          <w:lang w:val="ru-RU"/>
        </w:rPr>
      </w:pPr>
      <w:r w:rsidRPr="003C4961">
        <w:rPr>
          <w:rFonts w:ascii="Cambria" w:hAnsi="Cambria"/>
          <w:b/>
          <w:bCs/>
          <w:i/>
          <w:iCs/>
          <w:color w:val="0070C0"/>
          <w:lang w:val="ru-RU"/>
        </w:rPr>
        <w:t xml:space="preserve">Необходимые работы включают следующие основные этапы:  </w:t>
      </w:r>
    </w:p>
    <w:p w14:paraId="12D946E8" w14:textId="1956AFFD" w:rsidR="003C4961" w:rsidRPr="003C4961" w:rsidRDefault="024A1734" w:rsidP="586F51EE">
      <w:pPr>
        <w:rPr>
          <w:rFonts w:ascii="Cambria" w:hAnsi="Cambria"/>
          <w:i/>
          <w:iCs/>
          <w:color w:val="0070C0"/>
          <w:lang w:val="ru-RU"/>
        </w:rPr>
      </w:pPr>
      <w:r w:rsidRPr="586F51EE">
        <w:rPr>
          <w:rFonts w:ascii="Cambria" w:hAnsi="Cambria"/>
          <w:b/>
          <w:bCs/>
          <w:i/>
          <w:iCs/>
          <w:color w:val="0070C0"/>
          <w:lang w:val="ru-RU"/>
        </w:rPr>
        <w:t>Задача</w:t>
      </w:r>
      <w:r w:rsidR="449E53AA" w:rsidRPr="586F51EE">
        <w:rPr>
          <w:rFonts w:ascii="Cambria" w:hAnsi="Cambria"/>
          <w:b/>
          <w:bCs/>
          <w:i/>
          <w:iCs/>
          <w:color w:val="0070C0"/>
          <w:lang w:val="ru-RU"/>
        </w:rPr>
        <w:t xml:space="preserve"> 1: </w:t>
      </w:r>
      <w:r w:rsidR="587A34BF" w:rsidRPr="586F51EE">
        <w:rPr>
          <w:rFonts w:ascii="Cambria" w:hAnsi="Cambria"/>
          <w:b/>
          <w:bCs/>
          <w:i/>
          <w:iCs/>
          <w:color w:val="0070C0"/>
          <w:lang w:val="ru-RU"/>
        </w:rPr>
        <w:t xml:space="preserve">рганизация и сопровождение процесса согласования подготовленной ПСД с уполномоченными государственными органами в соответствии с действующими процедурами и порядком, установленными в стране реализации проекта. </w:t>
      </w:r>
      <w:r w:rsidR="587A34BF" w:rsidRPr="586F51EE">
        <w:rPr>
          <w:rFonts w:ascii="Cambria" w:hAnsi="Cambria"/>
          <w:i/>
          <w:iCs/>
          <w:color w:val="0070C0"/>
          <w:lang w:val="ru-RU"/>
        </w:rPr>
        <w:t>Это включает в себя оформление всех необходимых документов, внесение изменений по замечаниям и получение официальных заключений и разрешений на реализацию работ.</w:t>
      </w:r>
    </w:p>
    <w:p w14:paraId="14649293" w14:textId="51FBEC19" w:rsidR="003C4961" w:rsidRPr="003C4961" w:rsidRDefault="449E53AA" w:rsidP="586F51EE">
      <w:pPr>
        <w:rPr>
          <w:rFonts w:ascii="Cambria" w:hAnsi="Cambria"/>
          <w:i/>
          <w:iCs/>
          <w:color w:val="0070C0"/>
          <w:lang w:val="ru-RU"/>
        </w:rPr>
      </w:pPr>
      <w:r w:rsidRPr="586F51EE">
        <w:rPr>
          <w:rFonts w:ascii="Cambria" w:hAnsi="Cambria"/>
          <w:i/>
          <w:iCs/>
          <w:color w:val="0070C0"/>
          <w:lang w:val="ru-RU"/>
        </w:rPr>
        <w:t xml:space="preserve"> </w:t>
      </w:r>
      <w:r w:rsidR="117E39B7" w:rsidRPr="586F51EE">
        <w:rPr>
          <w:rFonts w:ascii="Cambria" w:hAnsi="Cambria"/>
          <w:i/>
          <w:iCs/>
          <w:color w:val="0070C0"/>
        </w:rPr>
        <w:t>Acted</w:t>
      </w:r>
      <w:r w:rsidR="117E39B7" w:rsidRPr="586F51EE">
        <w:rPr>
          <w:rFonts w:ascii="Cambria" w:hAnsi="Cambria"/>
          <w:i/>
          <w:iCs/>
          <w:color w:val="0070C0"/>
          <w:lang w:val="ru-RU"/>
        </w:rPr>
        <w:t xml:space="preserve"> в лице </w:t>
      </w:r>
      <w:r w:rsidR="34588B7F" w:rsidRPr="586F51EE">
        <w:rPr>
          <w:rFonts w:ascii="Cambria" w:hAnsi="Cambria"/>
          <w:i/>
          <w:iCs/>
          <w:color w:val="0070C0"/>
          <w:lang w:val="ru-RU"/>
        </w:rPr>
        <w:t>ИП</w:t>
      </w:r>
      <w:r w:rsidR="117E39B7" w:rsidRPr="586F51EE">
        <w:rPr>
          <w:rFonts w:ascii="Cambria" w:hAnsi="Cambria"/>
          <w:i/>
          <w:iCs/>
          <w:color w:val="0070C0"/>
          <w:lang w:val="ru-RU"/>
        </w:rPr>
        <w:t>, предоставит пакет документации, разработанной в результате ранее проведен</w:t>
      </w:r>
      <w:r w:rsidR="54467671" w:rsidRPr="586F51EE">
        <w:rPr>
          <w:rFonts w:ascii="Cambria" w:hAnsi="Cambria"/>
          <w:i/>
          <w:iCs/>
          <w:color w:val="0070C0"/>
          <w:lang w:val="ru-RU"/>
        </w:rPr>
        <w:t>ного ТЭО, которые необходимо будет упорядочить и привести в соответствие с национальными требованиями.</w:t>
      </w:r>
      <w:r w:rsidR="399AC4B4" w:rsidRPr="586F51EE">
        <w:rPr>
          <w:rFonts w:ascii="Cambria" w:hAnsi="Cambria"/>
          <w:i/>
          <w:iCs/>
          <w:color w:val="0070C0"/>
          <w:lang w:val="ru-RU"/>
        </w:rPr>
        <w:t xml:space="preserve"> </w:t>
      </w:r>
      <w:r w:rsidR="10258793" w:rsidRPr="586F51EE">
        <w:rPr>
          <w:rFonts w:ascii="Cambria" w:hAnsi="Cambria"/>
          <w:i/>
          <w:iCs/>
          <w:color w:val="0070C0"/>
          <w:lang w:val="ru-RU"/>
        </w:rPr>
        <w:t xml:space="preserve">Выполнение мероприятий в рамках Задачи 1 не должно приводить к изменениям </w:t>
      </w:r>
      <w:r w:rsidR="6C4F4751" w:rsidRPr="586F51EE">
        <w:rPr>
          <w:rFonts w:ascii="Cambria" w:hAnsi="Cambria"/>
          <w:i/>
          <w:iCs/>
          <w:color w:val="0070C0"/>
          <w:lang w:val="ru-RU"/>
        </w:rPr>
        <w:t>в объемах и видах работ, включенных в текущу</w:t>
      </w:r>
      <w:r w:rsidR="44122338" w:rsidRPr="586F51EE">
        <w:rPr>
          <w:rFonts w:ascii="Cambria" w:hAnsi="Cambria"/>
          <w:i/>
          <w:iCs/>
          <w:color w:val="0070C0"/>
          <w:lang w:val="ru-RU"/>
        </w:rPr>
        <w:t>ю проектно-сметную документацию</w:t>
      </w:r>
      <w:r w:rsidR="5976F78C" w:rsidRPr="586F51EE">
        <w:rPr>
          <w:rFonts w:ascii="Cambria" w:hAnsi="Cambria"/>
          <w:i/>
          <w:iCs/>
          <w:color w:val="0070C0"/>
          <w:lang w:val="ru-RU"/>
        </w:rPr>
        <w:t xml:space="preserve">. </w:t>
      </w:r>
      <w:r w:rsidR="10258793" w:rsidRPr="586F51EE">
        <w:rPr>
          <w:rFonts w:ascii="Cambria" w:hAnsi="Cambria"/>
          <w:i/>
          <w:iCs/>
          <w:color w:val="0070C0"/>
          <w:lang w:val="ru-RU"/>
        </w:rPr>
        <w:t xml:space="preserve"> </w:t>
      </w:r>
      <w:r w:rsidR="54467671" w:rsidRPr="586F51EE">
        <w:rPr>
          <w:rFonts w:ascii="Cambria" w:hAnsi="Cambria"/>
          <w:i/>
          <w:iCs/>
          <w:color w:val="0070C0"/>
          <w:lang w:val="ru-RU"/>
        </w:rPr>
        <w:t xml:space="preserve"> </w:t>
      </w:r>
      <w:r w:rsidRPr="586F51EE">
        <w:rPr>
          <w:rFonts w:ascii="Cambria" w:hAnsi="Cambria"/>
          <w:i/>
          <w:iCs/>
          <w:color w:val="0070C0"/>
          <w:lang w:val="ru-RU"/>
        </w:rPr>
        <w:t xml:space="preserve"> </w:t>
      </w:r>
    </w:p>
    <w:p w14:paraId="525ED86C" w14:textId="72A16A12" w:rsidR="003C4961" w:rsidRPr="000826F7" w:rsidRDefault="0BF8809E" w:rsidP="18D1D90D">
      <w:pPr>
        <w:rPr>
          <w:rFonts w:ascii="Cambria" w:hAnsi="Cambria"/>
          <w:i/>
          <w:iCs/>
          <w:color w:val="0070C0"/>
          <w:lang w:val="ru-RU"/>
        </w:rPr>
      </w:pPr>
      <w:r w:rsidRPr="000826F7">
        <w:rPr>
          <w:rFonts w:ascii="Cambria" w:hAnsi="Cambria"/>
          <w:i/>
          <w:iCs/>
          <w:color w:val="0070C0"/>
          <w:lang w:val="ru-RU"/>
        </w:rPr>
        <w:t xml:space="preserve">Подрядчик будет обязан обеспечить соответствие проектной документации национальным нормам и требованиям. Это включает получение согласований от соответствующих органов, оформление необходимых разрешений и соблюдение экологических и социальных гарантий. После утверждения окончательный пакет проектной документации станет основой для  выполнения реабилитационных работ, обеспечивая </w:t>
      </w:r>
      <w:r w:rsidR="09E93D20" w:rsidRPr="000826F7">
        <w:rPr>
          <w:rFonts w:ascii="Cambria" w:hAnsi="Cambria"/>
          <w:i/>
          <w:iCs/>
          <w:color w:val="0070C0"/>
          <w:lang w:val="ru-RU"/>
        </w:rPr>
        <w:t>соответствие с национальными требованиями и стандартами к проектированию и проведению реабилитационных работ</w:t>
      </w:r>
      <w:r w:rsidRPr="000826F7">
        <w:rPr>
          <w:rFonts w:ascii="Cambria" w:hAnsi="Cambria"/>
          <w:i/>
          <w:iCs/>
          <w:color w:val="0070C0"/>
          <w:lang w:val="ru-RU"/>
        </w:rPr>
        <w:t xml:space="preserve">.  </w:t>
      </w:r>
    </w:p>
    <w:p w14:paraId="1F6875FD" w14:textId="25CF7163" w:rsidR="003C4961" w:rsidRPr="00EB1360" w:rsidRDefault="2D42B479" w:rsidP="57834F15">
      <w:pPr>
        <w:rPr>
          <w:rFonts w:ascii="Cambria" w:hAnsi="Cambria"/>
          <w:b/>
          <w:bCs/>
          <w:i/>
          <w:iCs/>
          <w:color w:val="0070C0"/>
          <w:lang w:val="ru-RU"/>
        </w:rPr>
      </w:pPr>
      <w:r w:rsidRPr="57834F15">
        <w:rPr>
          <w:rFonts w:ascii="Cambria" w:hAnsi="Cambria"/>
          <w:b/>
          <w:bCs/>
          <w:i/>
          <w:iCs/>
          <w:color w:val="0070C0"/>
          <w:lang w:val="ru-RU"/>
        </w:rPr>
        <w:t xml:space="preserve"> Задача</w:t>
      </w:r>
      <w:r w:rsidR="003C4961" w:rsidRPr="57834F15">
        <w:rPr>
          <w:rFonts w:ascii="Cambria" w:hAnsi="Cambria"/>
          <w:b/>
          <w:bCs/>
          <w:i/>
          <w:iCs/>
          <w:color w:val="0070C0"/>
          <w:lang w:val="ru-RU"/>
        </w:rPr>
        <w:t xml:space="preserve"> 2: Демонтаж и подготовка территории  </w:t>
      </w:r>
    </w:p>
    <w:p w14:paraId="05832CED" w14:textId="77777777"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Реабилитационные работы начнутся с расчистки и удаления растительности на целевых каналах и сопутствующих гидротехнических сооружениях. Это включает удаление инвазивной растительности, кустарников и корней деревьев вдоль берегов каналов для предотвращения препятствий водному потоку. Удаленные органические материалы будут утилизированы в экологически безопасных местах.  </w:t>
      </w:r>
    </w:p>
    <w:p w14:paraId="236FBE65" w14:textId="77777777"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После удаления растительности будет выполнен демонтаж поврежденных конструкций. Это включает удаление разрушенных бетонных облицовок, сломанных затворов и устаревших водорегулирующих сооружений. Кроме того, будут аккуратно демонтированы обрушенные участки каналов с сохранением целостности соседней инфраструктуры.  </w:t>
      </w:r>
    </w:p>
    <w:p w14:paraId="2D5D281C" w14:textId="77777777" w:rsidR="003C4961" w:rsidRPr="00DA18A3" w:rsidRDefault="003C4961" w:rsidP="003C4961">
      <w:pPr>
        <w:rPr>
          <w:rFonts w:ascii="Cambria" w:hAnsi="Cambria"/>
          <w:i/>
          <w:iCs/>
          <w:color w:val="2E74B5" w:themeColor="accent5" w:themeShade="BF"/>
          <w:lang w:val="ru-RU"/>
        </w:rPr>
      </w:pPr>
      <w:r w:rsidRPr="003C4961">
        <w:rPr>
          <w:rFonts w:ascii="Cambria" w:hAnsi="Cambria"/>
          <w:i/>
          <w:iCs/>
          <w:color w:val="0070C0"/>
          <w:lang w:val="ru-RU"/>
        </w:rPr>
        <w:t xml:space="preserve">При необходимости будут выполнены земляные работы для восстановления первоначального профиля </w:t>
      </w:r>
      <w:r w:rsidRPr="00DA18A3">
        <w:rPr>
          <w:rFonts w:ascii="Cambria" w:hAnsi="Cambria"/>
          <w:i/>
          <w:iCs/>
          <w:color w:val="2E74B5" w:themeColor="accent5" w:themeShade="BF"/>
          <w:lang w:val="ru-RU"/>
        </w:rPr>
        <w:t xml:space="preserve">каналов и повышения их устойчивости. Эти работы включают:  </w:t>
      </w:r>
    </w:p>
    <w:p w14:paraId="69D87E81" w14:textId="7B41639A" w:rsidR="003C4961" w:rsidRPr="00F42444" w:rsidRDefault="003C4961" w:rsidP="0008021A">
      <w:pPr>
        <w:pStyle w:val="ListParagraph"/>
        <w:numPr>
          <w:ilvl w:val="1"/>
          <w:numId w:val="53"/>
        </w:numPr>
        <w:ind w:left="993"/>
        <w:rPr>
          <w:i/>
          <w:iCs/>
          <w:color w:val="2E74B5" w:themeColor="accent5" w:themeShade="BF"/>
          <w:lang w:val="ru-RU"/>
        </w:rPr>
      </w:pPr>
      <w:r w:rsidRPr="00F42444">
        <w:rPr>
          <w:i/>
          <w:iCs/>
          <w:color w:val="2E74B5" w:themeColor="accent5" w:themeShade="BF"/>
          <w:lang w:val="ru-RU"/>
        </w:rPr>
        <w:t xml:space="preserve">Выемку заиленных и размытых участков каналов.  </w:t>
      </w:r>
    </w:p>
    <w:p w14:paraId="317A0DE1" w14:textId="7C734452" w:rsidR="003C4961" w:rsidRPr="00F42444" w:rsidRDefault="003C4961" w:rsidP="0008021A">
      <w:pPr>
        <w:pStyle w:val="ListParagraph"/>
        <w:numPr>
          <w:ilvl w:val="1"/>
          <w:numId w:val="53"/>
        </w:numPr>
        <w:ind w:left="993"/>
        <w:rPr>
          <w:i/>
          <w:iCs/>
          <w:color w:val="2E74B5" w:themeColor="accent5" w:themeShade="BF"/>
          <w:lang w:val="ru-RU"/>
        </w:rPr>
      </w:pPr>
      <w:r w:rsidRPr="00F42444">
        <w:rPr>
          <w:i/>
          <w:iCs/>
          <w:color w:val="2E74B5" w:themeColor="accent5" w:themeShade="BF"/>
          <w:lang w:val="ru-RU"/>
        </w:rPr>
        <w:t xml:space="preserve">Перепрофилирование откосов и насыпей каналов для улучшения водного потока.  </w:t>
      </w:r>
    </w:p>
    <w:p w14:paraId="3273439C" w14:textId="6BD8CE30" w:rsidR="003C4961" w:rsidRPr="00F42444" w:rsidRDefault="003C4961" w:rsidP="0008021A">
      <w:pPr>
        <w:pStyle w:val="ListParagraph"/>
        <w:numPr>
          <w:ilvl w:val="1"/>
          <w:numId w:val="53"/>
        </w:numPr>
        <w:ind w:left="993"/>
        <w:rPr>
          <w:i/>
          <w:iCs/>
          <w:color w:val="2E74B5" w:themeColor="accent5" w:themeShade="BF"/>
          <w:lang w:val="ru-RU"/>
        </w:rPr>
      </w:pPr>
      <w:r w:rsidRPr="00F42444">
        <w:rPr>
          <w:i/>
          <w:iCs/>
          <w:color w:val="2E74B5" w:themeColor="accent5" w:themeShade="BF"/>
          <w:lang w:val="ru-RU"/>
        </w:rPr>
        <w:t xml:space="preserve">Уплотнение грунта перед бетонированием для предотвращения эрозии и нестабильности основания.  </w:t>
      </w:r>
    </w:p>
    <w:p w14:paraId="0940E740" w14:textId="00D3C3FA" w:rsidR="003C4961" w:rsidRPr="00EB1360" w:rsidRDefault="12571AB7" w:rsidP="57834F15">
      <w:pPr>
        <w:rPr>
          <w:rFonts w:ascii="Cambria" w:hAnsi="Cambria"/>
          <w:i/>
          <w:iCs/>
          <w:color w:val="0070C0"/>
          <w:lang w:val="ru-RU"/>
        </w:rPr>
      </w:pPr>
      <w:r w:rsidRPr="57834F15">
        <w:rPr>
          <w:rFonts w:ascii="Cambria" w:hAnsi="Cambria"/>
          <w:b/>
          <w:bCs/>
          <w:i/>
          <w:iCs/>
          <w:color w:val="0070C0"/>
          <w:lang w:val="ru-RU"/>
        </w:rPr>
        <w:t xml:space="preserve"> Задача</w:t>
      </w:r>
      <w:r w:rsidR="003C4961" w:rsidRPr="57834F15">
        <w:rPr>
          <w:rFonts w:ascii="Cambria" w:hAnsi="Cambria"/>
          <w:b/>
          <w:bCs/>
          <w:i/>
          <w:iCs/>
          <w:color w:val="0070C0"/>
          <w:lang w:val="ru-RU"/>
        </w:rPr>
        <w:t xml:space="preserve"> 3: Структурная реабилитация и облицовка </w:t>
      </w:r>
      <w:r w:rsidR="003C4961" w:rsidRPr="57834F15">
        <w:rPr>
          <w:rFonts w:ascii="Cambria" w:hAnsi="Cambria"/>
          <w:i/>
          <w:iCs/>
          <w:color w:val="0070C0"/>
          <w:lang w:val="ru-RU"/>
        </w:rPr>
        <w:t xml:space="preserve"> </w:t>
      </w:r>
    </w:p>
    <w:p w14:paraId="25A02591" w14:textId="3E35AF92" w:rsidR="003C4961" w:rsidRPr="0004284B" w:rsidRDefault="003C4961" w:rsidP="18D1D90D">
      <w:pPr>
        <w:rPr>
          <w:rFonts w:ascii="Cambria" w:hAnsi="Cambria"/>
          <w:i/>
          <w:iCs/>
          <w:color w:val="0070C0"/>
        </w:rPr>
      </w:pPr>
      <w:r w:rsidRPr="18D1D90D">
        <w:rPr>
          <w:rFonts w:ascii="Cambria" w:hAnsi="Cambria"/>
          <w:i/>
          <w:iCs/>
          <w:color w:val="0070C0"/>
        </w:rPr>
        <w:t xml:space="preserve">После завершения подготовки территории усилия по реабилитации будут сосредоточены на восстановлении структурной целостности каналов и повышении эффективности </w:t>
      </w:r>
      <w:r w:rsidR="00D46F11" w:rsidRPr="18D1D90D">
        <w:rPr>
          <w:rFonts w:ascii="Cambria" w:hAnsi="Cambria"/>
          <w:i/>
          <w:iCs/>
          <w:color w:val="0070C0"/>
        </w:rPr>
        <w:t>прохождения воды по каналу</w:t>
      </w:r>
      <w:r w:rsidRPr="18D1D90D">
        <w:rPr>
          <w:rFonts w:ascii="Cambria" w:hAnsi="Cambria"/>
          <w:i/>
          <w:iCs/>
          <w:color w:val="0070C0"/>
        </w:rPr>
        <w:t xml:space="preserve">.  </w:t>
      </w:r>
    </w:p>
    <w:p w14:paraId="344E61B9" w14:textId="69153F0E" w:rsidR="003C4961" w:rsidRPr="003C4961" w:rsidRDefault="45015E93" w:rsidP="6B3F194E">
      <w:pPr>
        <w:rPr>
          <w:rFonts w:ascii="Cambria" w:hAnsi="Cambria"/>
          <w:i/>
          <w:iCs/>
          <w:color w:val="0070C0"/>
          <w:lang w:val="ru-RU"/>
        </w:rPr>
      </w:pPr>
      <w:r w:rsidRPr="6B3F194E">
        <w:rPr>
          <w:rFonts w:ascii="Cambria" w:hAnsi="Cambria"/>
          <w:i/>
          <w:iCs/>
          <w:color w:val="0070C0"/>
          <w:lang w:val="ru-RU"/>
        </w:rPr>
        <w:t xml:space="preserve">Подрядчик должен </w:t>
      </w:r>
      <w:r w:rsidR="66AD6196" w:rsidRPr="6B3F194E">
        <w:rPr>
          <w:rFonts w:ascii="Cambria" w:hAnsi="Cambria"/>
          <w:i/>
          <w:iCs/>
          <w:color w:val="0070C0"/>
          <w:lang w:val="ru-RU"/>
        </w:rPr>
        <w:t>выполн</w:t>
      </w:r>
      <w:r w:rsidR="019310ED" w:rsidRPr="6B3F194E">
        <w:rPr>
          <w:rFonts w:ascii="Cambria" w:hAnsi="Cambria"/>
          <w:i/>
          <w:iCs/>
          <w:color w:val="0070C0"/>
          <w:lang w:val="ru-RU"/>
        </w:rPr>
        <w:t>ить</w:t>
      </w:r>
      <w:r w:rsidR="66AD6196" w:rsidRPr="6B3F194E">
        <w:rPr>
          <w:rFonts w:ascii="Cambria" w:hAnsi="Cambria"/>
          <w:i/>
          <w:iCs/>
          <w:color w:val="0070C0"/>
          <w:lang w:val="ru-RU"/>
        </w:rPr>
        <w:t xml:space="preserve"> бетонн</w:t>
      </w:r>
      <w:r w:rsidR="78AC57CA" w:rsidRPr="6B3F194E">
        <w:rPr>
          <w:rFonts w:ascii="Cambria" w:hAnsi="Cambria"/>
          <w:i/>
          <w:iCs/>
          <w:color w:val="0070C0"/>
          <w:lang w:val="ru-RU"/>
        </w:rPr>
        <w:t>ую</w:t>
      </w:r>
      <w:r w:rsidR="66AD6196" w:rsidRPr="6B3F194E">
        <w:rPr>
          <w:rFonts w:ascii="Cambria" w:hAnsi="Cambria"/>
          <w:i/>
          <w:iCs/>
          <w:color w:val="0070C0"/>
          <w:lang w:val="ru-RU"/>
        </w:rPr>
        <w:t xml:space="preserve"> облицовк</w:t>
      </w:r>
      <w:r w:rsidR="539FD02B" w:rsidRPr="6B3F194E">
        <w:rPr>
          <w:rFonts w:ascii="Cambria" w:hAnsi="Cambria"/>
          <w:i/>
          <w:iCs/>
          <w:color w:val="0070C0"/>
          <w:lang w:val="ru-RU"/>
        </w:rPr>
        <w:t>у</w:t>
      </w:r>
      <w:r w:rsidR="66AD6196" w:rsidRPr="6B3F194E">
        <w:rPr>
          <w:rFonts w:ascii="Cambria" w:hAnsi="Cambria"/>
          <w:i/>
          <w:iCs/>
          <w:color w:val="0070C0"/>
          <w:lang w:val="ru-RU"/>
        </w:rPr>
        <w:t xml:space="preserve"> для уменьшения фильтрации воды и укрепления стенок каналов. Это включает установку опалубки и стального армирования перед заливкой высокопрочного бетона. В бетон будут добавлены водостойкие присадки для повышения долговечности, а деформационные швы будут предусмотрены через регулярные промежутки для предотвращения трещинообразования из-за температурных колебаний.  </w:t>
      </w:r>
    </w:p>
    <w:p w14:paraId="4AB725B3" w14:textId="01017C38" w:rsidR="003C4961" w:rsidRPr="00EB1360" w:rsidRDefault="58DD89E0" w:rsidP="6B3F194E">
      <w:pPr>
        <w:rPr>
          <w:rFonts w:ascii="Cambria" w:hAnsi="Cambria"/>
          <w:b/>
          <w:bCs/>
          <w:i/>
          <w:iCs/>
          <w:color w:val="0070C0"/>
          <w:lang w:val="ru-RU"/>
        </w:rPr>
      </w:pPr>
      <w:r w:rsidRPr="6B3F194E">
        <w:rPr>
          <w:rFonts w:ascii="Cambria" w:hAnsi="Cambria"/>
          <w:b/>
          <w:bCs/>
          <w:i/>
          <w:iCs/>
          <w:color w:val="0070C0"/>
          <w:lang w:val="ru-RU"/>
        </w:rPr>
        <w:lastRenderedPageBreak/>
        <w:t>Задача</w:t>
      </w:r>
      <w:r w:rsidR="66AD6196" w:rsidRPr="6B3F194E">
        <w:rPr>
          <w:rFonts w:ascii="Cambria" w:hAnsi="Cambria"/>
          <w:b/>
          <w:bCs/>
          <w:i/>
          <w:iCs/>
          <w:color w:val="0070C0"/>
          <w:lang w:val="ru-RU"/>
        </w:rPr>
        <w:t xml:space="preserve"> 4: Гидротехнические сооружения и автоматизация  </w:t>
      </w:r>
    </w:p>
    <w:p w14:paraId="6F2E104D" w14:textId="77777777"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После структурной реабилитации усилия будут направлены на восстановление и модернизацию гидротехнических сооружений для повышения эффективности распределения и контроля воды.  </w:t>
      </w:r>
    </w:p>
    <w:p w14:paraId="53F0080B" w14:textId="06199DCE" w:rsidR="003C4961" w:rsidRPr="003C4961" w:rsidRDefault="66AD6196" w:rsidP="6B3F194E">
      <w:pPr>
        <w:rPr>
          <w:rFonts w:ascii="Cambria" w:hAnsi="Cambria"/>
          <w:i/>
          <w:iCs/>
          <w:color w:val="0070C0"/>
          <w:lang w:val="ru-RU"/>
        </w:rPr>
      </w:pPr>
      <w:r w:rsidRPr="6B3F194E">
        <w:rPr>
          <w:rFonts w:ascii="Cambria" w:hAnsi="Cambria"/>
          <w:i/>
          <w:iCs/>
          <w:color w:val="0070C0"/>
          <w:lang w:val="ru-RU"/>
        </w:rPr>
        <w:t>Поврежденные водозаборные затворы</w:t>
      </w:r>
      <w:r w:rsidR="6E9E15C7" w:rsidRPr="6B3F194E">
        <w:rPr>
          <w:rFonts w:ascii="Cambria" w:hAnsi="Cambria"/>
          <w:i/>
          <w:iCs/>
          <w:color w:val="0070C0"/>
          <w:lang w:val="ru-RU"/>
        </w:rPr>
        <w:t xml:space="preserve"> </w:t>
      </w:r>
      <w:r w:rsidRPr="6B3F194E">
        <w:rPr>
          <w:rFonts w:ascii="Cambria" w:hAnsi="Cambria"/>
          <w:i/>
          <w:iCs/>
          <w:color w:val="0070C0"/>
          <w:lang w:val="ru-RU"/>
        </w:rPr>
        <w:t xml:space="preserve">и регуляторы будут отремонтированы или заменены для повышения эксплуатационной надежности. Будут использованы коррозионностойкие материалы для увеличения срока службы этих конструкций. Также будут установлены регулируемые механизмы управления потоком для точного контроля воды. </w:t>
      </w:r>
      <w:r w:rsidR="42F80D50" w:rsidRPr="00AD112D">
        <w:rPr>
          <w:rFonts w:asciiTheme="minorHAnsi" w:hAnsiTheme="minorHAnsi" w:cstheme="minorBidi"/>
          <w:i/>
          <w:iCs/>
          <w:color w:val="0070C0"/>
          <w:szCs w:val="20"/>
          <w:lang w:val="ru-RU"/>
        </w:rPr>
        <w:t>В рамках данно</w:t>
      </w:r>
      <w:r w:rsidR="480FA7E3" w:rsidRPr="6B3F194E">
        <w:rPr>
          <w:rFonts w:asciiTheme="minorHAnsi" w:hAnsiTheme="minorHAnsi" w:cstheme="minorBidi"/>
          <w:i/>
          <w:iCs/>
          <w:color w:val="0070C0"/>
          <w:szCs w:val="20"/>
          <w:lang w:val="ru-RU"/>
        </w:rPr>
        <w:t>й</w:t>
      </w:r>
      <w:r w:rsidR="42F80D50" w:rsidRPr="00AD112D">
        <w:rPr>
          <w:rFonts w:asciiTheme="minorHAnsi" w:hAnsiTheme="minorHAnsi" w:cstheme="minorBidi"/>
          <w:i/>
          <w:iCs/>
          <w:color w:val="0070C0"/>
          <w:szCs w:val="20"/>
          <w:lang w:val="ru-RU"/>
        </w:rPr>
        <w:t xml:space="preserve"> зада</w:t>
      </w:r>
      <w:r w:rsidR="3C1A48B8" w:rsidRPr="6B3F194E">
        <w:rPr>
          <w:rFonts w:asciiTheme="minorHAnsi" w:hAnsiTheme="minorHAnsi" w:cstheme="minorBidi"/>
          <w:i/>
          <w:iCs/>
          <w:color w:val="0070C0"/>
          <w:szCs w:val="20"/>
          <w:lang w:val="ru-RU"/>
        </w:rPr>
        <w:t>чи</w:t>
      </w:r>
      <w:r w:rsidR="42F80D50" w:rsidRPr="00AD112D">
        <w:rPr>
          <w:rFonts w:asciiTheme="minorHAnsi" w:hAnsiTheme="minorHAnsi" w:cstheme="minorBidi"/>
          <w:i/>
          <w:iCs/>
          <w:color w:val="0070C0"/>
          <w:szCs w:val="20"/>
          <w:lang w:val="ru-RU"/>
        </w:rPr>
        <w:t xml:space="preserve"> от подрядчика потребуется установка и функциональное тестирование всех установленных и отремонтированных гидротехнических сооружений для обеспечения их надлежащей работы в соответствии с техническими требованиями и условиями на месте.</w:t>
      </w:r>
      <w:r w:rsidRPr="00AD112D">
        <w:rPr>
          <w:rFonts w:asciiTheme="minorHAnsi" w:hAnsiTheme="minorHAnsi" w:cstheme="minorBidi"/>
          <w:i/>
          <w:iCs/>
          <w:color w:val="0070C0"/>
          <w:szCs w:val="20"/>
          <w:lang w:val="ru-RU"/>
        </w:rPr>
        <w:t xml:space="preserve"> </w:t>
      </w:r>
    </w:p>
    <w:p w14:paraId="2C4D270B" w14:textId="370F7068"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Возможности измерения </w:t>
      </w:r>
      <w:r w:rsidR="004F2331">
        <w:rPr>
          <w:rFonts w:ascii="Cambria" w:hAnsi="Cambria"/>
          <w:i/>
          <w:iCs/>
          <w:color w:val="0070C0"/>
          <w:lang w:val="ru-RU"/>
        </w:rPr>
        <w:t xml:space="preserve">потока </w:t>
      </w:r>
      <w:r w:rsidRPr="003C4961">
        <w:rPr>
          <w:rFonts w:ascii="Cambria" w:hAnsi="Cambria"/>
          <w:i/>
          <w:iCs/>
          <w:color w:val="0070C0"/>
          <w:lang w:val="ru-RU"/>
        </w:rPr>
        <w:t xml:space="preserve">воды также будут улучшены за счет модернизации и установки гидропостов. Ультразвуковые </w:t>
      </w:r>
      <w:r w:rsidR="004F2331">
        <w:rPr>
          <w:rFonts w:ascii="Cambria" w:hAnsi="Cambria"/>
          <w:i/>
          <w:iCs/>
          <w:color w:val="0070C0"/>
          <w:lang w:val="ru-RU"/>
        </w:rPr>
        <w:t>приборы учета потока воды</w:t>
      </w:r>
      <w:r w:rsidRPr="003C4961">
        <w:rPr>
          <w:rFonts w:ascii="Cambria" w:hAnsi="Cambria"/>
          <w:i/>
          <w:iCs/>
          <w:color w:val="0070C0"/>
          <w:lang w:val="ru-RU"/>
        </w:rPr>
        <w:t xml:space="preserve"> будут установлены в ключевых точках каналов для предоставления точных данных о водопотреблении. Эти приборы будут откалиброваны и подключены к центральной системе мониторинга для точного отслеживания расхода воды.  </w:t>
      </w:r>
    </w:p>
    <w:p w14:paraId="6CE34E56" w14:textId="77777777"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Выбранный подрядчик будет отвечать за поставку, доставку, установку, калибровку и ввод в эксплуатацию расходомеров. Объем работ включает:  </w:t>
      </w:r>
    </w:p>
    <w:p w14:paraId="67412270" w14:textId="2C8A6423" w:rsidR="003C4961" w:rsidRPr="00F42444" w:rsidRDefault="003C4961" w:rsidP="0008021A">
      <w:pPr>
        <w:pStyle w:val="ListParagraph"/>
        <w:numPr>
          <w:ilvl w:val="1"/>
          <w:numId w:val="53"/>
        </w:numPr>
        <w:ind w:left="851"/>
        <w:rPr>
          <w:i/>
          <w:iCs/>
          <w:color w:val="2E74B5" w:themeColor="accent5" w:themeShade="BF"/>
          <w:lang w:val="ru-RU"/>
        </w:rPr>
      </w:pPr>
      <w:r w:rsidRPr="00F42444">
        <w:rPr>
          <w:i/>
          <w:iCs/>
          <w:color w:val="2E74B5" w:themeColor="accent5" w:themeShade="BF"/>
          <w:lang w:val="ru-RU"/>
        </w:rPr>
        <w:t xml:space="preserve">Закупку высокоточных расходомеров с указанными техническими характеристиками.  </w:t>
      </w:r>
    </w:p>
    <w:p w14:paraId="48D323CA" w14:textId="0EF94FD6" w:rsidR="003C4961" w:rsidRPr="00F42444" w:rsidRDefault="003C4961" w:rsidP="0008021A">
      <w:pPr>
        <w:pStyle w:val="ListParagraph"/>
        <w:numPr>
          <w:ilvl w:val="1"/>
          <w:numId w:val="53"/>
        </w:numPr>
        <w:ind w:left="851"/>
        <w:rPr>
          <w:i/>
          <w:iCs/>
          <w:color w:val="2E74B5" w:themeColor="accent5" w:themeShade="BF"/>
          <w:lang w:val="ru-RU"/>
        </w:rPr>
      </w:pPr>
      <w:r w:rsidRPr="00F42444">
        <w:rPr>
          <w:i/>
          <w:iCs/>
          <w:color w:val="2E74B5" w:themeColor="accent5" w:themeShade="BF"/>
          <w:lang w:val="ru-RU"/>
        </w:rPr>
        <w:t xml:space="preserve">Установку расходомеров в обозначенных местах с обеспечением правильного позиционирования для точных измерений.  </w:t>
      </w:r>
    </w:p>
    <w:p w14:paraId="6710D4F2" w14:textId="02550D49" w:rsidR="003C4961" w:rsidRPr="00F42444" w:rsidRDefault="003C4961" w:rsidP="0008021A">
      <w:pPr>
        <w:pStyle w:val="ListParagraph"/>
        <w:numPr>
          <w:ilvl w:val="1"/>
          <w:numId w:val="53"/>
        </w:numPr>
        <w:ind w:left="851"/>
        <w:rPr>
          <w:i/>
          <w:iCs/>
          <w:color w:val="2E74B5" w:themeColor="accent5" w:themeShade="BF"/>
          <w:lang w:val="ru-RU"/>
        </w:rPr>
      </w:pPr>
      <w:r w:rsidRPr="00F42444">
        <w:rPr>
          <w:i/>
          <w:iCs/>
          <w:color w:val="2E74B5" w:themeColor="accent5" w:themeShade="BF"/>
          <w:lang w:val="ru-RU"/>
        </w:rPr>
        <w:t xml:space="preserve">Калибровку и тестирование установленных устройств для проверки функциональности и точности.  </w:t>
      </w:r>
    </w:p>
    <w:p w14:paraId="0BC63C95" w14:textId="18689AAB" w:rsidR="003C4961" w:rsidRPr="00F42444" w:rsidRDefault="003C4961" w:rsidP="0008021A">
      <w:pPr>
        <w:pStyle w:val="ListParagraph"/>
        <w:numPr>
          <w:ilvl w:val="1"/>
          <w:numId w:val="53"/>
        </w:numPr>
        <w:ind w:left="851"/>
        <w:rPr>
          <w:i/>
          <w:iCs/>
          <w:color w:val="2E74B5" w:themeColor="accent5" w:themeShade="BF"/>
          <w:lang w:val="ru-RU"/>
        </w:rPr>
      </w:pPr>
      <w:r w:rsidRPr="00F42444">
        <w:rPr>
          <w:i/>
          <w:iCs/>
          <w:color w:val="2E74B5" w:themeColor="accent5" w:themeShade="BF"/>
          <w:lang w:val="ru-RU"/>
        </w:rPr>
        <w:t xml:space="preserve">Интеграцию расходомеров с существующей системой управления водными ресурсами.  </w:t>
      </w:r>
    </w:p>
    <w:p w14:paraId="4F0ECC7C" w14:textId="678BE6E9" w:rsidR="003C4961" w:rsidRPr="00F42444" w:rsidRDefault="003C4961" w:rsidP="0008021A">
      <w:pPr>
        <w:pStyle w:val="ListParagraph"/>
        <w:numPr>
          <w:ilvl w:val="1"/>
          <w:numId w:val="53"/>
        </w:numPr>
        <w:ind w:left="851"/>
        <w:rPr>
          <w:i/>
          <w:iCs/>
          <w:color w:val="2E74B5" w:themeColor="accent5" w:themeShade="BF"/>
          <w:lang w:val="ru-RU"/>
        </w:rPr>
      </w:pPr>
      <w:r w:rsidRPr="00F42444">
        <w:rPr>
          <w:i/>
          <w:iCs/>
          <w:color w:val="2E74B5" w:themeColor="accent5" w:themeShade="BF"/>
          <w:lang w:val="ru-RU"/>
        </w:rPr>
        <w:t xml:space="preserve">Обучение эксплуатационного персонала использованию, обслуживанию и интерпретации данных установленных устройств.  </w:t>
      </w:r>
    </w:p>
    <w:p w14:paraId="5635D4F6" w14:textId="226C9B91" w:rsidR="003C4961" w:rsidRPr="004F2331" w:rsidRDefault="38ED52D4" w:rsidP="57834F15">
      <w:pPr>
        <w:rPr>
          <w:rFonts w:ascii="Cambria" w:hAnsi="Cambria"/>
          <w:b/>
          <w:bCs/>
          <w:i/>
          <w:iCs/>
          <w:color w:val="0070C0"/>
          <w:lang w:val="ru-RU"/>
        </w:rPr>
      </w:pPr>
      <w:r w:rsidRPr="57834F15">
        <w:rPr>
          <w:rFonts w:ascii="Cambria" w:hAnsi="Cambria"/>
          <w:b/>
          <w:bCs/>
          <w:i/>
          <w:iCs/>
          <w:color w:val="0070C0"/>
          <w:lang w:val="ru-RU"/>
        </w:rPr>
        <w:t xml:space="preserve"> Задача</w:t>
      </w:r>
      <w:r w:rsidR="003C4961" w:rsidRPr="57834F15">
        <w:rPr>
          <w:rFonts w:ascii="Cambria" w:hAnsi="Cambria"/>
          <w:b/>
          <w:bCs/>
          <w:i/>
          <w:iCs/>
          <w:color w:val="0070C0"/>
          <w:lang w:val="ru-RU"/>
        </w:rPr>
        <w:t xml:space="preserve"> 5: Завершение работ и контроль качества  </w:t>
      </w:r>
    </w:p>
    <w:p w14:paraId="6A37B25D" w14:textId="77777777"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После завершения реабилитационных работ будет проведен тщательный процесс испытаний и инспекции для проверки функциональности и долговечности восстановленной инфраструктуры.  </w:t>
      </w:r>
    </w:p>
    <w:p w14:paraId="41E2DB64" w14:textId="20B174DF" w:rsidR="003C4961" w:rsidRPr="003C4961" w:rsidRDefault="12BF90C1" w:rsidP="6B3F194E">
      <w:pPr>
        <w:rPr>
          <w:rFonts w:ascii="Cambria" w:hAnsi="Cambria"/>
          <w:i/>
          <w:iCs/>
          <w:color w:val="0070C0"/>
          <w:lang w:val="ru-RU"/>
        </w:rPr>
      </w:pPr>
      <w:r w:rsidRPr="6B3F194E">
        <w:rPr>
          <w:rFonts w:ascii="Cambria" w:hAnsi="Cambria"/>
          <w:i/>
          <w:iCs/>
          <w:color w:val="0070C0"/>
          <w:lang w:val="ru-RU"/>
        </w:rPr>
        <w:t xml:space="preserve">Подрядчик и местное уаравление по водному </w:t>
      </w:r>
      <w:r w:rsidR="61E9C69C" w:rsidRPr="6B3F194E">
        <w:rPr>
          <w:rFonts w:ascii="Cambria" w:hAnsi="Cambria"/>
          <w:i/>
          <w:iCs/>
          <w:color w:val="0070C0"/>
          <w:lang w:val="ru-RU"/>
        </w:rPr>
        <w:t>хозяйству</w:t>
      </w:r>
      <w:r w:rsidRPr="6B3F194E">
        <w:rPr>
          <w:rFonts w:ascii="Cambria" w:hAnsi="Cambria"/>
          <w:i/>
          <w:iCs/>
          <w:color w:val="0070C0"/>
          <w:lang w:val="ru-RU"/>
        </w:rPr>
        <w:t xml:space="preserve"> </w:t>
      </w:r>
      <w:r w:rsidR="3A5658B1" w:rsidRPr="6B3F194E">
        <w:rPr>
          <w:rFonts w:ascii="Cambria" w:hAnsi="Cambria"/>
          <w:i/>
          <w:iCs/>
          <w:color w:val="0070C0"/>
          <w:lang w:val="ru-RU"/>
        </w:rPr>
        <w:t xml:space="preserve">должны </w:t>
      </w:r>
      <w:r w:rsidR="66AD6196" w:rsidRPr="6B3F194E">
        <w:rPr>
          <w:rFonts w:ascii="Cambria" w:hAnsi="Cambria"/>
          <w:i/>
          <w:iCs/>
          <w:color w:val="0070C0"/>
          <w:lang w:val="ru-RU"/>
        </w:rPr>
        <w:t>прове</w:t>
      </w:r>
      <w:r w:rsidR="521FF9AA" w:rsidRPr="6B3F194E">
        <w:rPr>
          <w:rFonts w:ascii="Cambria" w:hAnsi="Cambria"/>
          <w:i/>
          <w:iCs/>
          <w:color w:val="0070C0"/>
          <w:lang w:val="ru-RU"/>
        </w:rPr>
        <w:t xml:space="preserve">сти </w:t>
      </w:r>
      <w:r w:rsidR="66AD6196" w:rsidRPr="6B3F194E">
        <w:rPr>
          <w:rFonts w:ascii="Cambria" w:hAnsi="Cambria"/>
          <w:i/>
          <w:iCs/>
          <w:color w:val="0070C0"/>
          <w:lang w:val="ru-RU"/>
        </w:rPr>
        <w:t xml:space="preserve"> гидравлические испытания для оценки скорости и объема воды, чтобы убедиться, что восстановленные каналы соответствуют требуемым стандартам производительности. При необходимости </w:t>
      </w:r>
      <w:r w:rsidR="5C8606EF" w:rsidRPr="6B3F194E">
        <w:rPr>
          <w:rFonts w:ascii="Cambria" w:hAnsi="Cambria"/>
          <w:i/>
          <w:iCs/>
          <w:color w:val="0070C0"/>
          <w:lang w:val="ru-RU"/>
        </w:rPr>
        <w:t xml:space="preserve">подрядчик </w:t>
      </w:r>
      <w:r w:rsidR="6E7C1494" w:rsidRPr="6B3F194E">
        <w:rPr>
          <w:rFonts w:ascii="Cambria" w:hAnsi="Cambria"/>
          <w:i/>
          <w:iCs/>
          <w:color w:val="0070C0"/>
          <w:lang w:val="ru-RU"/>
        </w:rPr>
        <w:t>должен</w:t>
      </w:r>
      <w:r w:rsidR="66AD6196" w:rsidRPr="6B3F194E">
        <w:rPr>
          <w:rFonts w:ascii="Cambria" w:hAnsi="Cambria"/>
          <w:i/>
          <w:iCs/>
          <w:color w:val="0070C0"/>
          <w:lang w:val="ru-RU"/>
        </w:rPr>
        <w:t xml:space="preserve"> выполн</w:t>
      </w:r>
      <w:r w:rsidR="3CC28236" w:rsidRPr="6B3F194E">
        <w:rPr>
          <w:rFonts w:ascii="Cambria" w:hAnsi="Cambria"/>
          <w:i/>
          <w:iCs/>
          <w:color w:val="0070C0"/>
          <w:lang w:val="ru-RU"/>
        </w:rPr>
        <w:t>ить</w:t>
      </w:r>
      <w:r w:rsidR="66AD6196" w:rsidRPr="6B3F194E">
        <w:rPr>
          <w:rFonts w:ascii="Cambria" w:hAnsi="Cambria"/>
          <w:i/>
          <w:iCs/>
          <w:color w:val="0070C0"/>
          <w:lang w:val="ru-RU"/>
        </w:rPr>
        <w:t xml:space="preserve">корректировки до передачи объекта.  </w:t>
      </w:r>
    </w:p>
    <w:p w14:paraId="2F26124C" w14:textId="77777777" w:rsidR="003C4961" w:rsidRPr="003C4961" w:rsidRDefault="003C4961" w:rsidP="003C4961">
      <w:pPr>
        <w:rPr>
          <w:rFonts w:ascii="Cambria" w:hAnsi="Cambria"/>
          <w:i/>
          <w:iCs/>
          <w:color w:val="0070C0"/>
          <w:lang w:val="ru-RU"/>
        </w:rPr>
      </w:pPr>
      <w:r w:rsidRPr="003C4961">
        <w:rPr>
          <w:rFonts w:ascii="Cambria" w:hAnsi="Cambria"/>
          <w:i/>
          <w:iCs/>
          <w:color w:val="0070C0"/>
          <w:lang w:val="ru-RU"/>
        </w:rPr>
        <w:t xml:space="preserve">После утверждения всех работ восстановленные участки каналов будут официально переданы ответственным органам управления водными ресурсами. Исполнительная документация и руководства по техническому обслуживанию будут предоставлены для обеспечения правильной эксплуатации и ухода за системой.  </w:t>
      </w:r>
    </w:p>
    <w:p w14:paraId="075F5F5F" w14:textId="19A41E67" w:rsidR="003C4961" w:rsidRPr="0078792B" w:rsidRDefault="003C4961" w:rsidP="003C4961">
      <w:pPr>
        <w:rPr>
          <w:rFonts w:ascii="Cambria" w:hAnsi="Cambria"/>
          <w:i/>
          <w:iCs/>
          <w:color w:val="0070C0"/>
          <w:highlight w:val="yellow"/>
          <w:lang w:val="ru-RU"/>
        </w:rPr>
      </w:pPr>
      <w:r w:rsidRPr="003C4961">
        <w:rPr>
          <w:rFonts w:ascii="Cambria" w:hAnsi="Cambria"/>
          <w:i/>
          <w:iCs/>
          <w:color w:val="0070C0"/>
          <w:lang w:val="ru-RU"/>
        </w:rPr>
        <w:t>Подробные спецификации и места производства работ приведены в Описании работ (BDS).</w:t>
      </w:r>
    </w:p>
    <w:p w14:paraId="47FDCCBC" w14:textId="110306D8" w:rsidR="00A73D0F" w:rsidRPr="00447479" w:rsidRDefault="008B0951" w:rsidP="00A73D0F">
      <w:pPr>
        <w:pStyle w:val="Heading2"/>
        <w:ind w:left="567"/>
        <w:rPr>
          <w:rFonts w:ascii="Cambria" w:hAnsi="Cambria"/>
          <w:color w:val="auto"/>
          <w:lang w:val="ru-RU"/>
        </w:rPr>
      </w:pPr>
      <w:r w:rsidRPr="00DC3839">
        <w:rPr>
          <w:rFonts w:ascii="Cambria" w:hAnsi="Cambria"/>
          <w:color w:val="auto"/>
        </w:rPr>
        <w:t>Source</w:t>
      </w:r>
      <w:r w:rsidRPr="00447479">
        <w:rPr>
          <w:rFonts w:ascii="Cambria" w:hAnsi="Cambria"/>
          <w:color w:val="auto"/>
          <w:lang w:val="ru-RU"/>
        </w:rPr>
        <w:t xml:space="preserve"> </w:t>
      </w:r>
      <w:r w:rsidRPr="00DC3839">
        <w:rPr>
          <w:rFonts w:ascii="Cambria" w:hAnsi="Cambria"/>
          <w:color w:val="auto"/>
        </w:rPr>
        <w:t>of</w:t>
      </w:r>
      <w:r w:rsidRPr="00447479">
        <w:rPr>
          <w:rFonts w:ascii="Cambria" w:hAnsi="Cambria"/>
          <w:color w:val="auto"/>
          <w:lang w:val="ru-RU"/>
        </w:rPr>
        <w:t xml:space="preserve"> </w:t>
      </w:r>
      <w:r w:rsidRPr="00DC3839">
        <w:rPr>
          <w:rFonts w:ascii="Cambria" w:hAnsi="Cambria"/>
          <w:color w:val="auto"/>
        </w:rPr>
        <w:t>Funding</w:t>
      </w:r>
      <w:r w:rsidR="00DF580B">
        <w:rPr>
          <w:rFonts w:ascii="Cambria" w:hAnsi="Cambria"/>
          <w:color w:val="auto"/>
          <w:lang w:val="ru-RU"/>
        </w:rPr>
        <w:t>/</w:t>
      </w:r>
      <w:r w:rsidR="00DF580B" w:rsidRPr="00DF580B">
        <w:rPr>
          <w:lang w:val="ru-RU"/>
        </w:rPr>
        <w:t xml:space="preserve"> </w:t>
      </w:r>
      <w:r w:rsidR="00DF580B" w:rsidRPr="00DF580B">
        <w:rPr>
          <w:rFonts w:ascii="Cambria" w:hAnsi="Cambria"/>
          <w:color w:val="2E74B5" w:themeColor="accent5" w:themeShade="BF"/>
          <w:lang w:val="ru-RU"/>
        </w:rPr>
        <w:t>Источник финансирования</w:t>
      </w:r>
    </w:p>
    <w:p w14:paraId="6F646F51" w14:textId="1E9CCC24" w:rsidR="006D49E9" w:rsidRPr="006D49E9" w:rsidRDefault="509EDA8C" w:rsidP="503CF0AC">
      <w:pPr>
        <w:rPr>
          <w:rFonts w:ascii="Cambria" w:hAnsi="Cambria"/>
          <w:i/>
          <w:iCs/>
          <w:color w:val="0070C0"/>
          <w:highlight w:val="yellow"/>
          <w:lang w:val="ru-RU"/>
        </w:rPr>
      </w:pPr>
      <w:r w:rsidRPr="00EA206B">
        <w:rPr>
          <w:rFonts w:ascii="Cambria" w:hAnsi="Cambria"/>
          <w:i/>
          <w:iCs/>
          <w:color w:val="auto"/>
          <w:lang w:val="en-US"/>
        </w:rPr>
        <w:t>The requested works under this tender are financed through the PATRIP Foundation as part of the STREAM programme</w:t>
      </w:r>
      <w:r w:rsidR="00230C87" w:rsidRPr="00230C87">
        <w:rPr>
          <w:rFonts w:ascii="Cambria" w:hAnsi="Cambria"/>
          <w:i/>
          <w:iCs/>
          <w:color w:val="auto"/>
          <w:lang w:val="en-US"/>
        </w:rPr>
        <w:t>.</w:t>
      </w:r>
      <w:r w:rsidRPr="00EA206B">
        <w:rPr>
          <w:rFonts w:ascii="Cambria" w:hAnsi="Cambria"/>
          <w:i/>
          <w:iCs/>
          <w:color w:val="auto"/>
          <w:lang w:val="en-US"/>
        </w:rPr>
        <w:t xml:space="preserve"> The programme is implemented by Acted, hereinafter referred to as the "Implementing Partner" (IP), which serves as the executing agency responsible for overseeing project activities, ensuring compliance with donor requirements, and managing the procurement process.</w:t>
      </w:r>
      <w:r w:rsidR="00EA206B" w:rsidRPr="00EA206B">
        <w:rPr>
          <w:rFonts w:ascii="Cambria" w:hAnsi="Cambria"/>
          <w:color w:val="0070C0"/>
          <w:lang w:val="en-US"/>
        </w:rPr>
        <w:t xml:space="preserve"> </w:t>
      </w:r>
      <w:r w:rsidR="00DF580B" w:rsidRPr="00DF580B">
        <w:rPr>
          <w:rFonts w:ascii="Cambria" w:hAnsi="Cambria"/>
          <w:color w:val="0070C0"/>
          <w:lang w:val="en-US"/>
        </w:rPr>
        <w:t>/</w:t>
      </w:r>
      <w:r w:rsidR="6A25B168" w:rsidRPr="503CF0AC">
        <w:rPr>
          <w:rFonts w:ascii="Cambria" w:hAnsi="Cambria"/>
          <w:i/>
          <w:iCs/>
          <w:color w:val="0070C0"/>
          <w:lang w:val="ru-RU"/>
        </w:rPr>
        <w:t>Финансирование</w:t>
      </w:r>
      <w:r w:rsidR="6A25B168" w:rsidRPr="00DF580B">
        <w:rPr>
          <w:rFonts w:ascii="Cambria" w:hAnsi="Cambria"/>
          <w:i/>
          <w:iCs/>
          <w:color w:val="0070C0"/>
          <w:lang w:val="en-US"/>
        </w:rPr>
        <w:t xml:space="preserve"> </w:t>
      </w:r>
      <w:r w:rsidR="6A25B168" w:rsidRPr="503CF0AC">
        <w:rPr>
          <w:rFonts w:ascii="Cambria" w:hAnsi="Cambria"/>
          <w:i/>
          <w:iCs/>
          <w:color w:val="0070C0"/>
          <w:lang w:val="ru-RU"/>
        </w:rPr>
        <w:t>работ</w:t>
      </w:r>
      <w:r w:rsidR="6A25B168" w:rsidRPr="00DF580B">
        <w:rPr>
          <w:rFonts w:ascii="Cambria" w:hAnsi="Cambria"/>
          <w:i/>
          <w:iCs/>
          <w:color w:val="0070C0"/>
          <w:lang w:val="en-US"/>
        </w:rPr>
        <w:t xml:space="preserve">, </w:t>
      </w:r>
      <w:r w:rsidR="6A25B168" w:rsidRPr="503CF0AC">
        <w:rPr>
          <w:rFonts w:ascii="Cambria" w:hAnsi="Cambria"/>
          <w:i/>
          <w:iCs/>
          <w:color w:val="0070C0"/>
          <w:lang w:val="ru-RU"/>
        </w:rPr>
        <w:t>указанных</w:t>
      </w:r>
      <w:r w:rsidR="6A25B168" w:rsidRPr="00DF580B">
        <w:rPr>
          <w:rFonts w:ascii="Cambria" w:hAnsi="Cambria"/>
          <w:i/>
          <w:iCs/>
          <w:color w:val="0070C0"/>
          <w:lang w:val="en-US"/>
        </w:rPr>
        <w:t xml:space="preserve"> </w:t>
      </w:r>
      <w:r w:rsidR="6A25B168" w:rsidRPr="503CF0AC">
        <w:rPr>
          <w:rFonts w:ascii="Cambria" w:hAnsi="Cambria"/>
          <w:i/>
          <w:iCs/>
          <w:color w:val="0070C0"/>
          <w:lang w:val="ru-RU"/>
        </w:rPr>
        <w:t>в</w:t>
      </w:r>
      <w:r w:rsidR="6A25B168" w:rsidRPr="00DF580B">
        <w:rPr>
          <w:rFonts w:ascii="Cambria" w:hAnsi="Cambria"/>
          <w:i/>
          <w:iCs/>
          <w:color w:val="0070C0"/>
          <w:lang w:val="en-US"/>
        </w:rPr>
        <w:t xml:space="preserve"> </w:t>
      </w:r>
      <w:r w:rsidR="6A25B168" w:rsidRPr="503CF0AC">
        <w:rPr>
          <w:rFonts w:ascii="Cambria" w:hAnsi="Cambria"/>
          <w:i/>
          <w:iCs/>
          <w:color w:val="0070C0"/>
          <w:lang w:val="ru-RU"/>
        </w:rPr>
        <w:t>настоящем</w:t>
      </w:r>
      <w:r w:rsidR="6A25B168" w:rsidRPr="00DF580B">
        <w:rPr>
          <w:rFonts w:ascii="Cambria" w:hAnsi="Cambria"/>
          <w:i/>
          <w:iCs/>
          <w:color w:val="0070C0"/>
          <w:lang w:val="en-US"/>
        </w:rPr>
        <w:t xml:space="preserve"> </w:t>
      </w:r>
      <w:r w:rsidR="6A25B168" w:rsidRPr="503CF0AC">
        <w:rPr>
          <w:rFonts w:ascii="Cambria" w:hAnsi="Cambria"/>
          <w:i/>
          <w:iCs/>
          <w:color w:val="0070C0"/>
          <w:lang w:val="ru-RU"/>
        </w:rPr>
        <w:t>тендерном</w:t>
      </w:r>
      <w:r w:rsidR="6A25B168" w:rsidRPr="00DF580B">
        <w:rPr>
          <w:rFonts w:ascii="Cambria" w:hAnsi="Cambria"/>
          <w:i/>
          <w:iCs/>
          <w:color w:val="0070C0"/>
          <w:lang w:val="en-US"/>
        </w:rPr>
        <w:t xml:space="preserve"> </w:t>
      </w:r>
      <w:r w:rsidR="6A25B168" w:rsidRPr="503CF0AC">
        <w:rPr>
          <w:rFonts w:ascii="Cambria" w:hAnsi="Cambria"/>
          <w:i/>
          <w:iCs/>
          <w:color w:val="0070C0"/>
          <w:lang w:val="ru-RU"/>
        </w:rPr>
        <w:t>предложении</w:t>
      </w:r>
      <w:r w:rsidR="6A25B168" w:rsidRPr="00DF580B">
        <w:rPr>
          <w:rFonts w:ascii="Cambria" w:hAnsi="Cambria"/>
          <w:i/>
          <w:iCs/>
          <w:color w:val="0070C0"/>
          <w:lang w:val="en-US"/>
        </w:rPr>
        <w:t xml:space="preserve">, </w:t>
      </w:r>
      <w:r w:rsidR="6A25B168" w:rsidRPr="503CF0AC">
        <w:rPr>
          <w:rFonts w:ascii="Cambria" w:hAnsi="Cambria"/>
          <w:i/>
          <w:iCs/>
          <w:color w:val="0070C0"/>
          <w:lang w:val="ru-RU"/>
        </w:rPr>
        <w:t>осуществляется</w:t>
      </w:r>
      <w:r w:rsidR="6A25B168" w:rsidRPr="00DF580B">
        <w:rPr>
          <w:rFonts w:ascii="Cambria" w:hAnsi="Cambria"/>
          <w:i/>
          <w:iCs/>
          <w:color w:val="0070C0"/>
          <w:lang w:val="en-US"/>
        </w:rPr>
        <w:t xml:space="preserve"> </w:t>
      </w:r>
      <w:r w:rsidR="6A25B168" w:rsidRPr="503CF0AC">
        <w:rPr>
          <w:rFonts w:ascii="Cambria" w:hAnsi="Cambria"/>
          <w:i/>
          <w:iCs/>
          <w:color w:val="0070C0"/>
          <w:lang w:val="ru-RU"/>
        </w:rPr>
        <w:t>Фондом</w:t>
      </w:r>
      <w:r w:rsidR="6A25B168" w:rsidRPr="00DF580B">
        <w:rPr>
          <w:rFonts w:ascii="Cambria" w:hAnsi="Cambria"/>
          <w:i/>
          <w:iCs/>
          <w:color w:val="0070C0"/>
          <w:lang w:val="en-US"/>
        </w:rPr>
        <w:t xml:space="preserve"> PATRIP </w:t>
      </w:r>
      <w:r w:rsidR="6A25B168" w:rsidRPr="503CF0AC">
        <w:rPr>
          <w:rFonts w:ascii="Cambria" w:hAnsi="Cambria"/>
          <w:i/>
          <w:iCs/>
          <w:color w:val="0070C0"/>
          <w:lang w:val="ru-RU"/>
        </w:rPr>
        <w:t>в</w:t>
      </w:r>
      <w:r w:rsidR="6A25B168" w:rsidRPr="00DF580B">
        <w:rPr>
          <w:rFonts w:ascii="Cambria" w:hAnsi="Cambria"/>
          <w:i/>
          <w:iCs/>
          <w:color w:val="0070C0"/>
          <w:lang w:val="en-US"/>
        </w:rPr>
        <w:t xml:space="preserve"> </w:t>
      </w:r>
      <w:r w:rsidR="48789964" w:rsidRPr="503CF0AC">
        <w:rPr>
          <w:rFonts w:ascii="Cambria" w:hAnsi="Cambria"/>
          <w:i/>
          <w:iCs/>
          <w:color w:val="0070C0"/>
          <w:lang w:val="ru-RU"/>
        </w:rPr>
        <w:t>рамках</w:t>
      </w:r>
      <w:r w:rsidR="6A25B168" w:rsidRPr="00DF580B">
        <w:rPr>
          <w:rFonts w:ascii="Cambria" w:hAnsi="Cambria"/>
          <w:i/>
          <w:iCs/>
          <w:color w:val="0070C0"/>
          <w:lang w:val="en-US"/>
        </w:rPr>
        <w:t xml:space="preserve"> </w:t>
      </w:r>
      <w:r w:rsidR="6A25B168" w:rsidRPr="503CF0AC">
        <w:rPr>
          <w:rFonts w:ascii="Cambria" w:hAnsi="Cambria"/>
          <w:i/>
          <w:iCs/>
          <w:color w:val="0070C0"/>
          <w:lang w:val="ru-RU"/>
        </w:rPr>
        <w:t>программы</w:t>
      </w:r>
      <w:r w:rsidR="6A25B168" w:rsidRPr="00DF580B">
        <w:rPr>
          <w:rFonts w:ascii="Cambria" w:hAnsi="Cambria"/>
          <w:i/>
          <w:iCs/>
          <w:color w:val="0070C0"/>
          <w:lang w:val="en-US"/>
        </w:rPr>
        <w:t xml:space="preserve"> STREAM. </w:t>
      </w:r>
      <w:r w:rsidR="6A25B168" w:rsidRPr="503CF0AC">
        <w:rPr>
          <w:rFonts w:ascii="Cambria" w:hAnsi="Cambria"/>
          <w:i/>
          <w:iCs/>
          <w:color w:val="0070C0"/>
          <w:lang w:val="ru-RU"/>
        </w:rPr>
        <w:t>Исполняющей организацией программы является Acted (в дальнейшем - "Исполняющий партнер" или ИП), выполняющая функции исполнительного агентства, в обязанности которого входит</w:t>
      </w:r>
      <w:r w:rsidR="5E030F5B" w:rsidRPr="503CF0AC">
        <w:rPr>
          <w:rFonts w:ascii="Cambria" w:hAnsi="Cambria"/>
          <w:i/>
          <w:iCs/>
          <w:color w:val="0070C0"/>
          <w:lang w:val="ru-RU"/>
        </w:rPr>
        <w:t xml:space="preserve"> </w:t>
      </w:r>
      <w:r w:rsidR="6A25B168" w:rsidRPr="503CF0AC">
        <w:rPr>
          <w:rFonts w:ascii="Cambria" w:hAnsi="Cambria"/>
          <w:i/>
          <w:iCs/>
          <w:color w:val="0070C0"/>
          <w:lang w:val="ru-RU"/>
        </w:rPr>
        <w:t>надзор за реализацией проектных мероприятий</w:t>
      </w:r>
      <w:r w:rsidR="5E030F5B" w:rsidRPr="503CF0AC">
        <w:rPr>
          <w:rFonts w:ascii="Cambria" w:hAnsi="Cambria"/>
          <w:i/>
          <w:iCs/>
          <w:color w:val="0070C0"/>
          <w:lang w:val="ru-RU"/>
        </w:rPr>
        <w:t xml:space="preserve">, </w:t>
      </w:r>
      <w:r w:rsidR="6A25B168" w:rsidRPr="503CF0AC">
        <w:rPr>
          <w:rFonts w:ascii="Cambria" w:hAnsi="Cambria"/>
          <w:i/>
          <w:iCs/>
          <w:color w:val="0070C0"/>
          <w:lang w:val="ru-RU"/>
        </w:rPr>
        <w:t>соблюдение установленных донором требований</w:t>
      </w:r>
      <w:r w:rsidR="5E030F5B" w:rsidRPr="503CF0AC">
        <w:rPr>
          <w:rFonts w:ascii="Cambria" w:hAnsi="Cambria"/>
          <w:i/>
          <w:iCs/>
          <w:color w:val="0070C0"/>
          <w:lang w:val="ru-RU"/>
        </w:rPr>
        <w:t xml:space="preserve"> и </w:t>
      </w:r>
      <w:r w:rsidR="6A25B168" w:rsidRPr="503CF0AC">
        <w:rPr>
          <w:rFonts w:ascii="Cambria" w:hAnsi="Cambria"/>
          <w:i/>
          <w:iCs/>
          <w:color w:val="0070C0"/>
          <w:lang w:val="ru-RU"/>
        </w:rPr>
        <w:t>организация и контроль закупочной деятельности.</w:t>
      </w:r>
    </w:p>
    <w:p w14:paraId="27D000A2" w14:textId="6B93FA48" w:rsidR="00A73D0F" w:rsidRPr="00DC3839" w:rsidRDefault="00A73D0F" w:rsidP="00A73D0F">
      <w:pPr>
        <w:pStyle w:val="Heading2"/>
        <w:ind w:left="567"/>
        <w:rPr>
          <w:rFonts w:ascii="Cambria" w:hAnsi="Cambria"/>
          <w:color w:val="auto"/>
        </w:rPr>
      </w:pPr>
      <w:r w:rsidRPr="00DC3839">
        <w:rPr>
          <w:rFonts w:ascii="Cambria" w:hAnsi="Cambria"/>
          <w:color w:val="auto"/>
        </w:rPr>
        <w:t>Deadline for works and services</w:t>
      </w:r>
      <w:r w:rsidR="00447479">
        <w:rPr>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Срок выполнения работ и услуг</w:t>
      </w:r>
    </w:p>
    <w:p w14:paraId="155C1787" w14:textId="69C217C6" w:rsidR="008B0951" w:rsidRPr="00EA206B" w:rsidRDefault="00A73D0F" w:rsidP="00447479">
      <w:pPr>
        <w:rPr>
          <w:rFonts w:ascii="Cambria" w:eastAsiaTheme="majorEastAsia" w:hAnsi="Cambria" w:cstheme="majorBidi"/>
          <w:b/>
          <w:color w:val="002060"/>
          <w:sz w:val="22"/>
          <w:szCs w:val="28"/>
        </w:rPr>
      </w:pPr>
      <w:r w:rsidRPr="00EA206B">
        <w:rPr>
          <w:rFonts w:ascii="Cambria" w:eastAsiaTheme="majorEastAsia" w:hAnsi="Cambria" w:cstheme="majorBidi"/>
          <w:b/>
          <w:color w:val="auto"/>
          <w:sz w:val="22"/>
          <w:szCs w:val="28"/>
        </w:rPr>
        <w:t xml:space="preserve">The complete contract has to be finished as defined in Section 2, paragraph </w:t>
      </w:r>
      <w:r w:rsidR="008B0951" w:rsidRPr="00EA206B">
        <w:rPr>
          <w:rFonts w:ascii="Cambria" w:eastAsiaTheme="majorEastAsia" w:hAnsi="Cambria" w:cstheme="majorBidi"/>
          <w:b/>
          <w:color w:val="auto"/>
          <w:sz w:val="22"/>
          <w:szCs w:val="28"/>
        </w:rPr>
        <w:t>1</w:t>
      </w:r>
      <w:r w:rsidR="00447479" w:rsidRPr="00EA206B">
        <w:rPr>
          <w:rFonts w:ascii="Cambria" w:eastAsiaTheme="majorEastAsia" w:hAnsi="Cambria" w:cstheme="majorBidi"/>
          <w:b/>
          <w:color w:val="auto"/>
          <w:sz w:val="22"/>
          <w:szCs w:val="28"/>
        </w:rPr>
        <w:t xml:space="preserve">/ </w:t>
      </w:r>
      <w:r w:rsidR="00447479" w:rsidRPr="00EA206B">
        <w:rPr>
          <w:rFonts w:ascii="Cambria" w:eastAsiaTheme="majorEastAsia" w:hAnsi="Cambria" w:cstheme="majorBidi"/>
          <w:b/>
          <w:color w:val="0070C0"/>
          <w:sz w:val="22"/>
          <w:szCs w:val="28"/>
          <w:lang w:val="ru-RU"/>
        </w:rPr>
        <w:t>Исполнение</w:t>
      </w:r>
      <w:r w:rsidR="00447479" w:rsidRPr="00EA206B">
        <w:rPr>
          <w:rFonts w:ascii="Cambria" w:eastAsiaTheme="majorEastAsia" w:hAnsi="Cambria" w:cstheme="majorBidi"/>
          <w:b/>
          <w:color w:val="0070C0"/>
          <w:sz w:val="22"/>
          <w:szCs w:val="28"/>
        </w:rPr>
        <w:t xml:space="preserve"> </w:t>
      </w:r>
      <w:r w:rsidR="00447479" w:rsidRPr="00EA206B">
        <w:rPr>
          <w:rFonts w:ascii="Cambria" w:eastAsiaTheme="majorEastAsia" w:hAnsi="Cambria" w:cstheme="majorBidi"/>
          <w:b/>
          <w:color w:val="0070C0"/>
          <w:sz w:val="22"/>
          <w:szCs w:val="28"/>
          <w:lang w:val="ru-RU"/>
        </w:rPr>
        <w:t>всего</w:t>
      </w:r>
      <w:r w:rsidR="00447479" w:rsidRPr="00EA206B">
        <w:rPr>
          <w:rFonts w:ascii="Cambria" w:eastAsiaTheme="majorEastAsia" w:hAnsi="Cambria" w:cstheme="majorBidi"/>
          <w:b/>
          <w:color w:val="0070C0"/>
          <w:sz w:val="22"/>
          <w:szCs w:val="28"/>
        </w:rPr>
        <w:t xml:space="preserve"> контракт</w:t>
      </w:r>
      <w:r w:rsidR="00447479" w:rsidRPr="00EA206B">
        <w:rPr>
          <w:rFonts w:ascii="Cambria" w:eastAsiaTheme="majorEastAsia" w:hAnsi="Cambria" w:cstheme="majorBidi"/>
          <w:b/>
          <w:color w:val="0070C0"/>
          <w:sz w:val="22"/>
          <w:szCs w:val="28"/>
          <w:lang w:val="ru-RU"/>
        </w:rPr>
        <w:t>а</w:t>
      </w:r>
      <w:r w:rsidR="00447479" w:rsidRPr="00EA206B">
        <w:rPr>
          <w:rFonts w:ascii="Cambria" w:eastAsiaTheme="majorEastAsia" w:hAnsi="Cambria" w:cstheme="majorBidi"/>
          <w:b/>
          <w:color w:val="0070C0"/>
          <w:sz w:val="22"/>
          <w:szCs w:val="28"/>
        </w:rPr>
        <w:t xml:space="preserve"> долж</w:t>
      </w:r>
      <w:r w:rsidR="00447479" w:rsidRPr="00EA206B">
        <w:rPr>
          <w:rFonts w:ascii="Cambria" w:eastAsiaTheme="majorEastAsia" w:hAnsi="Cambria" w:cstheme="majorBidi"/>
          <w:b/>
          <w:color w:val="0070C0"/>
          <w:sz w:val="22"/>
          <w:szCs w:val="28"/>
          <w:lang w:val="ru-RU"/>
        </w:rPr>
        <w:t>но</w:t>
      </w:r>
      <w:r w:rsidR="00447479" w:rsidRPr="00EA206B">
        <w:rPr>
          <w:rFonts w:ascii="Cambria" w:eastAsiaTheme="majorEastAsia" w:hAnsi="Cambria" w:cstheme="majorBidi"/>
          <w:b/>
          <w:color w:val="0070C0"/>
          <w:sz w:val="22"/>
          <w:szCs w:val="28"/>
        </w:rPr>
        <w:t xml:space="preserve"> быть завершен</w:t>
      </w:r>
      <w:r w:rsidR="00447479" w:rsidRPr="00EA206B">
        <w:rPr>
          <w:rFonts w:ascii="Cambria" w:eastAsiaTheme="majorEastAsia" w:hAnsi="Cambria" w:cstheme="majorBidi"/>
          <w:b/>
          <w:color w:val="0070C0"/>
          <w:sz w:val="22"/>
          <w:szCs w:val="28"/>
          <w:lang w:val="ru-RU"/>
        </w:rPr>
        <w:t>о</w:t>
      </w:r>
      <w:r w:rsidR="00447479" w:rsidRPr="00EA206B">
        <w:rPr>
          <w:rFonts w:ascii="Cambria" w:eastAsiaTheme="majorEastAsia" w:hAnsi="Cambria" w:cstheme="majorBidi"/>
          <w:b/>
          <w:color w:val="0070C0"/>
          <w:sz w:val="22"/>
          <w:szCs w:val="28"/>
        </w:rPr>
        <w:t>, как определено в Разделе 2, параграф 1</w:t>
      </w:r>
      <w:r w:rsidRPr="00EA206B">
        <w:rPr>
          <w:rFonts w:ascii="Cambria" w:eastAsiaTheme="majorEastAsia" w:hAnsi="Cambria" w:cstheme="majorBidi"/>
          <w:b/>
          <w:color w:val="0070C0"/>
          <w:sz w:val="22"/>
          <w:szCs w:val="28"/>
        </w:rPr>
        <w:t>.</w:t>
      </w:r>
      <w:bookmarkStart w:id="10" w:name="_Toc530904292"/>
      <w:bookmarkStart w:id="11" w:name="_Toc530904580"/>
    </w:p>
    <w:p w14:paraId="49A61B26" w14:textId="7E4209D3" w:rsidR="00A73D0F" w:rsidRPr="0014184C" w:rsidRDefault="00197EF6" w:rsidP="00B24A29">
      <w:pPr>
        <w:pStyle w:val="Heading1"/>
        <w:numPr>
          <w:ilvl w:val="0"/>
          <w:numId w:val="0"/>
        </w:numPr>
        <w:ind w:left="851" w:hanging="851"/>
        <w:rPr>
          <w:color w:val="0070C0"/>
          <w:lang w:val="ru-RU"/>
        </w:rPr>
      </w:pPr>
      <w:bookmarkStart w:id="12" w:name="_Toc95718981"/>
      <w:bookmarkStart w:id="13" w:name="_Toc95719231"/>
      <w:bookmarkStart w:id="14" w:name="_Toc95719308"/>
      <w:r w:rsidRPr="00DC3839">
        <w:rPr>
          <w:color w:val="auto"/>
        </w:rPr>
        <w:lastRenderedPageBreak/>
        <w:t>RELEVANT</w:t>
      </w:r>
      <w:r w:rsidRPr="00447479">
        <w:rPr>
          <w:color w:val="auto"/>
          <w:lang w:val="ru-RU"/>
        </w:rPr>
        <w:t xml:space="preserve"> </w:t>
      </w:r>
      <w:r w:rsidRPr="00DC3839">
        <w:rPr>
          <w:color w:val="auto"/>
        </w:rPr>
        <w:t>BACKGROUND</w:t>
      </w:r>
      <w:r w:rsidRPr="00447479">
        <w:rPr>
          <w:color w:val="auto"/>
          <w:lang w:val="ru-RU"/>
        </w:rPr>
        <w:t xml:space="preserve"> </w:t>
      </w:r>
      <w:r w:rsidRPr="00DC3839">
        <w:rPr>
          <w:color w:val="auto"/>
        </w:rPr>
        <w:t>INFORMATION</w:t>
      </w:r>
      <w:bookmarkEnd w:id="10"/>
      <w:bookmarkEnd w:id="11"/>
      <w:bookmarkEnd w:id="12"/>
      <w:bookmarkEnd w:id="13"/>
      <w:bookmarkEnd w:id="14"/>
      <w:r w:rsidR="00447479" w:rsidRPr="00447479">
        <w:rPr>
          <w:color w:val="auto"/>
          <w:lang w:val="ru-RU"/>
        </w:rPr>
        <w:t xml:space="preserve">/ </w:t>
      </w:r>
      <w:r w:rsidR="00447479" w:rsidRPr="0014184C">
        <w:rPr>
          <w:color w:val="0070C0"/>
          <w:lang w:val="ru-RU"/>
        </w:rPr>
        <w:t>СООТВЕТСТВУЮЩАЯ СПРАВОЧНАЯ ИНФОРМАЦИЯ</w:t>
      </w:r>
    </w:p>
    <w:p w14:paraId="046C62BD" w14:textId="5EECBDC5" w:rsidR="00A73D0F" w:rsidRPr="0014184C" w:rsidRDefault="00346694" w:rsidP="00A73D0F">
      <w:pPr>
        <w:pStyle w:val="Heading2"/>
        <w:ind w:left="567"/>
        <w:rPr>
          <w:rFonts w:ascii="Cambria" w:hAnsi="Cambria"/>
          <w:color w:val="0070C0"/>
          <w:lang w:val="ru-RU"/>
        </w:rPr>
      </w:pPr>
      <w:bookmarkStart w:id="15" w:name="_Toc493837211"/>
      <w:r w:rsidRPr="00DC3839">
        <w:rPr>
          <w:rFonts w:ascii="Cambria" w:hAnsi="Cambria"/>
          <w:color w:val="auto"/>
        </w:rPr>
        <w:t>Implementing</w:t>
      </w:r>
      <w:r w:rsidRPr="00447479">
        <w:rPr>
          <w:rFonts w:ascii="Cambria" w:hAnsi="Cambria"/>
          <w:color w:val="auto"/>
          <w:lang w:val="ru-RU"/>
        </w:rPr>
        <w:t xml:space="preserve"> </w:t>
      </w:r>
      <w:r w:rsidRPr="00DC3839">
        <w:rPr>
          <w:rFonts w:ascii="Cambria" w:hAnsi="Cambria"/>
          <w:color w:val="auto"/>
        </w:rPr>
        <w:t>Partner</w:t>
      </w:r>
      <w:r w:rsidR="00A73D0F" w:rsidRPr="00447479">
        <w:rPr>
          <w:rFonts w:ascii="Cambria" w:hAnsi="Cambria"/>
          <w:color w:val="auto"/>
          <w:lang w:val="ru-RU"/>
        </w:rPr>
        <w:t xml:space="preserve"> </w:t>
      </w:r>
      <w:r w:rsidR="00A73D0F" w:rsidRPr="00DC3839">
        <w:rPr>
          <w:rFonts w:ascii="Cambria" w:hAnsi="Cambria"/>
          <w:color w:val="auto"/>
        </w:rPr>
        <w:t>and</w:t>
      </w:r>
      <w:r w:rsidR="00A73D0F" w:rsidRPr="00447479">
        <w:rPr>
          <w:rFonts w:ascii="Cambria" w:hAnsi="Cambria"/>
          <w:color w:val="auto"/>
          <w:lang w:val="ru-RU"/>
        </w:rPr>
        <w:t xml:space="preserve"> </w:t>
      </w:r>
      <w:r w:rsidR="00A73D0F" w:rsidRPr="00DC3839">
        <w:rPr>
          <w:rFonts w:ascii="Cambria" w:hAnsi="Cambria"/>
          <w:color w:val="auto"/>
        </w:rPr>
        <w:t>stakeholders</w:t>
      </w:r>
      <w:bookmarkEnd w:id="15"/>
      <w:r w:rsidR="00447479" w:rsidRPr="00447479">
        <w:rPr>
          <w:rFonts w:ascii="Cambria" w:hAnsi="Cambria"/>
          <w:color w:val="auto"/>
          <w:lang w:val="ru-RU"/>
        </w:rPr>
        <w:t xml:space="preserve">/ </w:t>
      </w:r>
      <w:r w:rsidR="00447479" w:rsidRPr="0014184C">
        <w:rPr>
          <w:rFonts w:ascii="Cambria" w:hAnsi="Cambria"/>
          <w:color w:val="0070C0"/>
          <w:lang w:val="ru-RU"/>
        </w:rPr>
        <w:t>Партнер-исполнитель и заинтересованные стороны</w:t>
      </w:r>
    </w:p>
    <w:p w14:paraId="4553A7ED" w14:textId="77777777" w:rsidR="008723E5" w:rsidRPr="00DF580B" w:rsidRDefault="008723E5" w:rsidP="008723E5">
      <w:pPr>
        <w:rPr>
          <w:rFonts w:ascii="Cambria" w:hAnsi="Cambria"/>
          <w:i/>
          <w:color w:val="auto"/>
          <w:lang w:val="en-US"/>
        </w:rPr>
      </w:pPr>
      <w:r w:rsidRPr="00251F76">
        <w:rPr>
          <w:rFonts w:ascii="Cambria" w:hAnsi="Cambria"/>
          <w:b/>
          <w:bCs/>
          <w:i/>
          <w:color w:val="auto"/>
          <w:lang w:val="en-US"/>
        </w:rPr>
        <w:t>Acted</w:t>
      </w:r>
      <w:r w:rsidRPr="008723E5">
        <w:rPr>
          <w:rFonts w:ascii="Cambria" w:hAnsi="Cambria"/>
          <w:i/>
          <w:color w:val="auto"/>
          <w:lang w:val="en-US"/>
        </w:rPr>
        <w:t xml:space="preserve"> is an international NGO established in 1993 and headquartered in Paris, France. In line with its global "3Zero" Strategy: Zero Exclusion, Zero Poverty, Zero Carbon and in pursuit of its triple mandate as a humanitarian, environmental and development actor, Acted is supporting 20 million people across 43 countries worldwide in response to the triple planetary crisis.</w:t>
      </w:r>
    </w:p>
    <w:p w14:paraId="41EEE330" w14:textId="750ADF87" w:rsidR="00BA16B3" w:rsidRDefault="008723E5" w:rsidP="008723E5">
      <w:pPr>
        <w:rPr>
          <w:rFonts w:ascii="Cambria" w:hAnsi="Cambria"/>
          <w:i/>
          <w:color w:val="auto"/>
          <w:lang w:val="en-US"/>
        </w:rPr>
      </w:pPr>
      <w:r w:rsidRPr="008723E5">
        <w:rPr>
          <w:rFonts w:ascii="Cambria" w:hAnsi="Cambria"/>
          <w:i/>
          <w:color w:val="auto"/>
          <w:lang w:val="en-US"/>
        </w:rPr>
        <w:t>Acted has been working in Central Asia since the 1990s to address the region’s main challenges by fostering opportunities for sustainable and inclusive development, especially for remote and marginalized communities. Over the years, Acted has built diverse sectoral expertise and long-standing partnerships with communities, government agencies, civil society and development partners. Acted works closely with all on a variety of issues including Climate Change Adaption (CCA), Disaster Risk Management (DRM), and Natural Resource Management (NRM).</w:t>
      </w:r>
    </w:p>
    <w:p w14:paraId="49AFBBA0" w14:textId="77777777" w:rsidR="008723E5" w:rsidRPr="000E4D47" w:rsidRDefault="008723E5" w:rsidP="008723E5">
      <w:pPr>
        <w:rPr>
          <w:rFonts w:ascii="Cambria" w:hAnsi="Cambria"/>
          <w:i/>
          <w:color w:val="auto"/>
          <w:lang w:val="en-US"/>
        </w:rPr>
      </w:pPr>
      <w:r w:rsidRPr="008723E5">
        <w:rPr>
          <w:rFonts w:ascii="Cambria" w:hAnsi="Cambria"/>
          <w:i/>
          <w:color w:val="auto"/>
          <w:lang w:val="en-US"/>
        </w:rPr>
        <w:t xml:space="preserve">As the </w:t>
      </w:r>
      <w:r w:rsidRPr="000E4D47">
        <w:rPr>
          <w:rFonts w:ascii="Cambria" w:hAnsi="Cambria"/>
          <w:i/>
          <w:color w:val="auto"/>
          <w:lang w:val="en-US"/>
        </w:rPr>
        <w:t>Implementing Partner, Acted is responsible for:</w:t>
      </w:r>
    </w:p>
    <w:p w14:paraId="0E9970A0" w14:textId="77777777" w:rsidR="008723E5" w:rsidRPr="00DA18A3" w:rsidRDefault="008723E5" w:rsidP="00DE06F9">
      <w:pPr>
        <w:pStyle w:val="ListParagraph"/>
        <w:numPr>
          <w:ilvl w:val="0"/>
          <w:numId w:val="40"/>
        </w:numPr>
        <w:rPr>
          <w:i/>
          <w:iCs/>
        </w:rPr>
      </w:pPr>
      <w:r w:rsidRPr="00DA18A3">
        <w:rPr>
          <w:i/>
          <w:iCs/>
        </w:rPr>
        <w:t>Managing the tendering process in accordance with donor regulations and international best practices.</w:t>
      </w:r>
    </w:p>
    <w:p w14:paraId="2F826DC9" w14:textId="77777777" w:rsidR="008723E5" w:rsidRPr="00DA18A3" w:rsidRDefault="008723E5" w:rsidP="00DE06F9">
      <w:pPr>
        <w:pStyle w:val="ListParagraph"/>
        <w:numPr>
          <w:ilvl w:val="0"/>
          <w:numId w:val="40"/>
        </w:numPr>
        <w:rPr>
          <w:i/>
          <w:iCs/>
        </w:rPr>
      </w:pPr>
      <w:r w:rsidRPr="00DA18A3">
        <w:rPr>
          <w:i/>
          <w:iCs/>
        </w:rPr>
        <w:t>Overseeing the technical implementation and monitoring of rehabilitation works.</w:t>
      </w:r>
    </w:p>
    <w:p w14:paraId="39BA92AF" w14:textId="77777777" w:rsidR="008723E5" w:rsidRPr="00DA18A3" w:rsidRDefault="008723E5" w:rsidP="00DE06F9">
      <w:pPr>
        <w:pStyle w:val="ListParagraph"/>
        <w:numPr>
          <w:ilvl w:val="0"/>
          <w:numId w:val="40"/>
        </w:numPr>
        <w:rPr>
          <w:i/>
          <w:iCs/>
        </w:rPr>
      </w:pPr>
      <w:r w:rsidRPr="00DA18A3">
        <w:rPr>
          <w:i/>
          <w:iCs/>
        </w:rPr>
        <w:t>Ensuring that the funds allocated by the PATRIP Foundation are utilized effectively for the intended infrastructure improvements.</w:t>
      </w:r>
    </w:p>
    <w:p w14:paraId="1E1DCC96" w14:textId="459A152C" w:rsidR="008723E5" w:rsidRPr="00DA18A3" w:rsidRDefault="008723E5" w:rsidP="00DE06F9">
      <w:pPr>
        <w:pStyle w:val="ListParagraph"/>
        <w:numPr>
          <w:ilvl w:val="0"/>
          <w:numId w:val="40"/>
        </w:numPr>
        <w:rPr>
          <w:i/>
          <w:iCs/>
        </w:rPr>
      </w:pPr>
      <w:r w:rsidRPr="00DA18A3">
        <w:rPr>
          <w:i/>
          <w:iCs/>
        </w:rPr>
        <w:t>Reporting on project progress, financial expenditures, and impact assessment to the donor.</w:t>
      </w:r>
    </w:p>
    <w:p w14:paraId="593B4C0C" w14:textId="54170712" w:rsidR="00B60B41" w:rsidRPr="00251F76" w:rsidRDefault="00B60B41" w:rsidP="00B60B41">
      <w:pPr>
        <w:rPr>
          <w:rFonts w:ascii="Cambria" w:hAnsi="Cambria"/>
          <w:b/>
          <w:bCs/>
          <w:i/>
          <w:color w:val="auto"/>
          <w:lang w:val="en-US"/>
        </w:rPr>
      </w:pPr>
      <w:r w:rsidRPr="00251F76">
        <w:rPr>
          <w:rFonts w:ascii="Cambria" w:hAnsi="Cambria"/>
          <w:b/>
          <w:bCs/>
          <w:i/>
          <w:color w:val="auto"/>
          <w:lang w:val="en-US"/>
        </w:rPr>
        <w:t>Infrastructure operators:</w:t>
      </w:r>
      <w:r w:rsidR="00251F76" w:rsidRPr="00251F76">
        <w:rPr>
          <w:rFonts w:ascii="Cambria" w:hAnsi="Cambria"/>
          <w:b/>
          <w:bCs/>
          <w:i/>
          <w:color w:val="auto"/>
          <w:lang w:val="en-US"/>
        </w:rPr>
        <w:t xml:space="preserve"> </w:t>
      </w:r>
      <w:r w:rsidR="007C44C7" w:rsidRPr="007C44C7">
        <w:rPr>
          <w:rFonts w:ascii="Cambria" w:hAnsi="Cambria"/>
          <w:b/>
          <w:bCs/>
          <w:i/>
          <w:color w:val="auto"/>
          <w:lang w:val="en-US"/>
        </w:rPr>
        <w:t>Kadamjay district department of water management, Leilek district department of water management</w:t>
      </w:r>
    </w:p>
    <w:p w14:paraId="5C3AE5CC" w14:textId="77777777" w:rsidR="00251F76" w:rsidRPr="00251F76" w:rsidRDefault="00251F76" w:rsidP="00251F76">
      <w:pPr>
        <w:rPr>
          <w:rFonts w:ascii="Cambria" w:hAnsi="Cambria"/>
          <w:i/>
          <w:iCs/>
          <w:color w:val="0070C0"/>
          <w:lang w:val="ru-RU"/>
        </w:rPr>
      </w:pPr>
      <w:r w:rsidRPr="00251F76">
        <w:rPr>
          <w:rFonts w:ascii="Cambria" w:hAnsi="Cambria"/>
          <w:b/>
          <w:bCs/>
          <w:i/>
          <w:iCs/>
          <w:color w:val="0070C0"/>
          <w:lang w:val="ru-RU"/>
        </w:rPr>
        <w:t>Acted</w:t>
      </w:r>
      <w:r w:rsidRPr="00251F76">
        <w:rPr>
          <w:rFonts w:ascii="Cambria" w:hAnsi="Cambria"/>
          <w:i/>
          <w:iCs/>
          <w:color w:val="0070C0"/>
          <w:lang w:val="ru-RU"/>
        </w:rPr>
        <w:t xml:space="preserve"> – международная неправительственная организация, основанная в 1993 году со штаб-квартирой в Париже (Франция). В соответствии со своей глобальной стратегией «3Zero» (Нулевая изоляция, Нулевая бедность, Нулевые выбросы углерода) и в рамках тройного мандата – гуманитарного, экологического и связанного с развитием – Acted оказывает поддержку 20 миллионам человек в 43 странах мира, помогая преодолевать тройной планетарный кризис.</w:t>
      </w:r>
    </w:p>
    <w:p w14:paraId="69B71393" w14:textId="511FECFD" w:rsidR="00251F76" w:rsidRPr="00251F76" w:rsidRDefault="00251F76" w:rsidP="00251F76">
      <w:pPr>
        <w:rPr>
          <w:rFonts w:ascii="Cambria" w:hAnsi="Cambria"/>
          <w:i/>
          <w:iCs/>
          <w:color w:val="0070C0"/>
          <w:lang w:val="ru-RU"/>
        </w:rPr>
      </w:pPr>
      <w:r w:rsidRPr="00251F76">
        <w:rPr>
          <w:rFonts w:ascii="Cambria" w:hAnsi="Cambria"/>
          <w:i/>
          <w:iCs/>
          <w:color w:val="0070C0"/>
          <w:lang w:val="ru-RU"/>
        </w:rPr>
        <w:t>В Центральной Азии Acted работает с 1990-х годов, решая ключевые проблемы региона путем создания возможностей для устойчивого и инклюзивного развития, особенно для удаленных и маргинализированных сообществ. За годы работы организация приобрела разносторонний отраслевой опыт и установила долгосрочное партнерство с местными сообществами, государственными органами, гражданским обществом и организациями развития. Acted тесно сотрудничает с ними по широкому кругу вопросов, включая</w:t>
      </w:r>
      <w:r>
        <w:rPr>
          <w:rFonts w:ascii="Cambria" w:hAnsi="Cambria"/>
          <w:i/>
          <w:iCs/>
          <w:color w:val="0070C0"/>
          <w:lang w:val="ru-RU"/>
        </w:rPr>
        <w:t xml:space="preserve"> а</w:t>
      </w:r>
      <w:r w:rsidRPr="00251F76">
        <w:rPr>
          <w:rFonts w:ascii="Cambria" w:hAnsi="Cambria"/>
          <w:i/>
          <w:iCs/>
          <w:color w:val="0070C0"/>
          <w:lang w:val="ru-RU"/>
        </w:rPr>
        <w:t>даптацию к изменению климата (АИК)</w:t>
      </w:r>
      <w:r>
        <w:rPr>
          <w:rFonts w:ascii="Cambria" w:hAnsi="Cambria"/>
          <w:i/>
          <w:iCs/>
          <w:color w:val="0070C0"/>
          <w:lang w:val="ru-RU"/>
        </w:rPr>
        <w:t>, у</w:t>
      </w:r>
      <w:r w:rsidRPr="00251F76">
        <w:rPr>
          <w:rFonts w:ascii="Cambria" w:hAnsi="Cambria"/>
          <w:i/>
          <w:iCs/>
          <w:color w:val="0070C0"/>
          <w:lang w:val="ru-RU"/>
        </w:rPr>
        <w:t>правление рисками стихийных бедствий (УРСБ)</w:t>
      </w:r>
      <w:r>
        <w:rPr>
          <w:rFonts w:ascii="Cambria" w:hAnsi="Cambria"/>
          <w:i/>
          <w:iCs/>
          <w:color w:val="0070C0"/>
          <w:lang w:val="ru-RU"/>
        </w:rPr>
        <w:t xml:space="preserve"> и у</w:t>
      </w:r>
      <w:r w:rsidRPr="00251F76">
        <w:rPr>
          <w:rFonts w:ascii="Cambria" w:hAnsi="Cambria"/>
          <w:i/>
          <w:iCs/>
          <w:color w:val="0070C0"/>
          <w:lang w:val="ru-RU"/>
        </w:rPr>
        <w:t>правление природными ресурсами</w:t>
      </w:r>
      <w:r>
        <w:rPr>
          <w:rFonts w:ascii="Cambria" w:hAnsi="Cambria"/>
          <w:i/>
          <w:iCs/>
          <w:color w:val="0070C0"/>
          <w:lang w:val="ru-RU"/>
        </w:rPr>
        <w:t>.</w:t>
      </w:r>
    </w:p>
    <w:p w14:paraId="7DF7C125" w14:textId="77777777" w:rsidR="00251F76" w:rsidRPr="00251F76" w:rsidRDefault="00251F76" w:rsidP="00251F76">
      <w:pPr>
        <w:rPr>
          <w:rFonts w:ascii="Cambria" w:hAnsi="Cambria"/>
          <w:i/>
          <w:iCs/>
          <w:color w:val="0070C0"/>
          <w:lang w:val="ru-RU"/>
        </w:rPr>
      </w:pPr>
      <w:r w:rsidRPr="00251F76">
        <w:rPr>
          <w:rFonts w:ascii="Cambria" w:hAnsi="Cambria"/>
          <w:i/>
          <w:iCs/>
          <w:color w:val="0070C0"/>
          <w:lang w:val="ru-RU"/>
        </w:rPr>
        <w:t>В качестве Исполняющего партнера Acted отвечает за:</w:t>
      </w:r>
    </w:p>
    <w:p w14:paraId="00D27BC4" w14:textId="77777777" w:rsidR="00251F76" w:rsidRPr="00F42444" w:rsidRDefault="00251F76" w:rsidP="00DE06F9">
      <w:pPr>
        <w:pStyle w:val="ListParagraph"/>
        <w:numPr>
          <w:ilvl w:val="0"/>
          <w:numId w:val="57"/>
        </w:numPr>
        <w:rPr>
          <w:i/>
          <w:iCs/>
          <w:color w:val="2E74B5" w:themeColor="accent5" w:themeShade="BF"/>
          <w:lang w:val="ru-RU"/>
        </w:rPr>
      </w:pPr>
      <w:r w:rsidRPr="00F42444">
        <w:rPr>
          <w:i/>
          <w:iCs/>
          <w:color w:val="2E74B5" w:themeColor="accent5" w:themeShade="BF"/>
          <w:lang w:val="ru-RU"/>
        </w:rPr>
        <w:t>Организацию тендерного процесса в соответствии с требованиями донора и международными стандартами.</w:t>
      </w:r>
    </w:p>
    <w:p w14:paraId="05C5B20E" w14:textId="77777777" w:rsidR="00251F76" w:rsidRPr="00F42444" w:rsidRDefault="00251F76" w:rsidP="00DE06F9">
      <w:pPr>
        <w:pStyle w:val="ListParagraph"/>
        <w:numPr>
          <w:ilvl w:val="0"/>
          <w:numId w:val="57"/>
        </w:numPr>
        <w:rPr>
          <w:i/>
          <w:iCs/>
          <w:color w:val="2E74B5" w:themeColor="accent5" w:themeShade="BF"/>
          <w:lang w:val="ru-RU"/>
        </w:rPr>
      </w:pPr>
      <w:r w:rsidRPr="00F42444">
        <w:rPr>
          <w:i/>
          <w:iCs/>
          <w:color w:val="2E74B5" w:themeColor="accent5" w:themeShade="BF"/>
          <w:lang w:val="ru-RU"/>
        </w:rPr>
        <w:t>Контроль за технической реализацией и мониторинг реабилитационных работ.</w:t>
      </w:r>
    </w:p>
    <w:p w14:paraId="6ACB06CD" w14:textId="77777777" w:rsidR="00251F76" w:rsidRPr="00F42444" w:rsidRDefault="00251F76" w:rsidP="00DE06F9">
      <w:pPr>
        <w:pStyle w:val="ListParagraph"/>
        <w:numPr>
          <w:ilvl w:val="0"/>
          <w:numId w:val="57"/>
        </w:numPr>
        <w:rPr>
          <w:i/>
          <w:iCs/>
          <w:color w:val="2E74B5" w:themeColor="accent5" w:themeShade="BF"/>
          <w:lang w:val="ru-RU"/>
        </w:rPr>
      </w:pPr>
      <w:r w:rsidRPr="00F42444">
        <w:rPr>
          <w:i/>
          <w:iCs/>
          <w:color w:val="2E74B5" w:themeColor="accent5" w:themeShade="BF"/>
          <w:lang w:val="ru-RU"/>
        </w:rPr>
        <w:t xml:space="preserve">Эффективное использование средств, выделенных Фондом </w:t>
      </w:r>
      <w:r w:rsidRPr="00DA18A3">
        <w:rPr>
          <w:i/>
          <w:iCs/>
          <w:color w:val="2E74B5" w:themeColor="accent5" w:themeShade="BF"/>
        </w:rPr>
        <w:t>PATRIP</w:t>
      </w:r>
      <w:r w:rsidRPr="00F42444">
        <w:rPr>
          <w:i/>
          <w:iCs/>
          <w:color w:val="2E74B5" w:themeColor="accent5" w:themeShade="BF"/>
          <w:lang w:val="ru-RU"/>
        </w:rPr>
        <w:t>, для запланированного улучшения инфраструктуры.</w:t>
      </w:r>
    </w:p>
    <w:p w14:paraId="291C76F3" w14:textId="77777777" w:rsidR="00251F76" w:rsidRPr="00F42444" w:rsidRDefault="00251F76" w:rsidP="00DE06F9">
      <w:pPr>
        <w:pStyle w:val="ListParagraph"/>
        <w:numPr>
          <w:ilvl w:val="0"/>
          <w:numId w:val="57"/>
        </w:numPr>
        <w:rPr>
          <w:i/>
          <w:iCs/>
          <w:color w:val="2E74B5" w:themeColor="accent5" w:themeShade="BF"/>
          <w:lang w:val="ru-RU"/>
        </w:rPr>
      </w:pPr>
      <w:r w:rsidRPr="00F42444">
        <w:rPr>
          <w:i/>
          <w:iCs/>
          <w:color w:val="2E74B5" w:themeColor="accent5" w:themeShade="BF"/>
          <w:lang w:val="ru-RU"/>
        </w:rPr>
        <w:t>Предоставление отчетности донору о ходе проекта, финансовых расходах и оценке воздействия.</w:t>
      </w:r>
    </w:p>
    <w:p w14:paraId="150C1F07" w14:textId="2B39F47A" w:rsidR="00251F76" w:rsidRPr="00251F76" w:rsidRDefault="3267DD75" w:rsidP="503CF0AC">
      <w:pPr>
        <w:rPr>
          <w:rFonts w:ascii="Cambria" w:hAnsi="Cambria"/>
          <w:b/>
          <w:bCs/>
          <w:i/>
          <w:iCs/>
          <w:color w:val="0070C0"/>
          <w:lang w:val="ru-RU"/>
        </w:rPr>
      </w:pPr>
      <w:r w:rsidRPr="503CF0AC">
        <w:rPr>
          <w:rFonts w:ascii="Cambria" w:hAnsi="Cambria"/>
          <w:b/>
          <w:bCs/>
          <w:i/>
          <w:iCs/>
          <w:color w:val="0070C0"/>
          <w:lang w:val="ru-RU"/>
        </w:rPr>
        <w:t xml:space="preserve">Операторы инфраструктуры: </w:t>
      </w:r>
      <w:r w:rsidR="1F28176B" w:rsidRPr="503CF0AC">
        <w:rPr>
          <w:rFonts w:ascii="Cambria" w:hAnsi="Cambria"/>
          <w:b/>
          <w:bCs/>
          <w:i/>
          <w:iCs/>
          <w:color w:val="0070C0"/>
          <w:lang w:val="ru-RU"/>
        </w:rPr>
        <w:t>Кадамжайс</w:t>
      </w:r>
      <w:r w:rsidR="7894997A" w:rsidRPr="503CF0AC">
        <w:rPr>
          <w:rFonts w:ascii="Cambria" w:hAnsi="Cambria"/>
          <w:b/>
          <w:bCs/>
          <w:i/>
          <w:iCs/>
          <w:color w:val="0070C0"/>
          <w:lang w:val="ru-RU"/>
        </w:rPr>
        <w:t xml:space="preserve">кое </w:t>
      </w:r>
      <w:r w:rsidR="1F28176B" w:rsidRPr="503CF0AC">
        <w:rPr>
          <w:rFonts w:ascii="Cambria" w:hAnsi="Cambria"/>
          <w:b/>
          <w:bCs/>
          <w:i/>
          <w:iCs/>
          <w:color w:val="0070C0"/>
          <w:lang w:val="ru-RU"/>
        </w:rPr>
        <w:t>районн</w:t>
      </w:r>
      <w:r w:rsidR="2188DF46" w:rsidRPr="503CF0AC">
        <w:rPr>
          <w:rFonts w:ascii="Cambria" w:hAnsi="Cambria"/>
          <w:b/>
          <w:bCs/>
          <w:i/>
          <w:iCs/>
          <w:color w:val="0070C0"/>
          <w:lang w:val="ru-RU"/>
        </w:rPr>
        <w:t>ое</w:t>
      </w:r>
      <w:r w:rsidR="1F28176B" w:rsidRPr="503CF0AC">
        <w:rPr>
          <w:rFonts w:ascii="Cambria" w:hAnsi="Cambria"/>
          <w:b/>
          <w:bCs/>
          <w:i/>
          <w:iCs/>
          <w:color w:val="0070C0"/>
          <w:lang w:val="ru-RU"/>
        </w:rPr>
        <w:t xml:space="preserve"> </w:t>
      </w:r>
      <w:r w:rsidR="0C962B1F" w:rsidRPr="503CF0AC">
        <w:rPr>
          <w:rFonts w:ascii="Cambria" w:hAnsi="Cambria"/>
          <w:b/>
          <w:bCs/>
          <w:i/>
          <w:iCs/>
          <w:color w:val="0070C0"/>
          <w:lang w:val="ru-RU"/>
        </w:rPr>
        <w:t>управление</w:t>
      </w:r>
      <w:r w:rsidR="1F28176B" w:rsidRPr="503CF0AC">
        <w:rPr>
          <w:rFonts w:ascii="Cambria" w:hAnsi="Cambria"/>
          <w:b/>
          <w:bCs/>
          <w:i/>
          <w:iCs/>
          <w:color w:val="0070C0"/>
          <w:lang w:val="ru-RU"/>
        </w:rPr>
        <w:t xml:space="preserve"> водного хозяйства, Лейлекск</w:t>
      </w:r>
      <w:r w:rsidR="46D82B78" w:rsidRPr="503CF0AC">
        <w:rPr>
          <w:rFonts w:ascii="Cambria" w:hAnsi="Cambria"/>
          <w:b/>
          <w:bCs/>
          <w:i/>
          <w:iCs/>
          <w:color w:val="0070C0"/>
          <w:lang w:val="ru-RU"/>
        </w:rPr>
        <w:t>ое</w:t>
      </w:r>
      <w:r w:rsidR="1F28176B" w:rsidRPr="503CF0AC">
        <w:rPr>
          <w:rFonts w:ascii="Cambria" w:hAnsi="Cambria"/>
          <w:b/>
          <w:bCs/>
          <w:i/>
          <w:iCs/>
          <w:color w:val="0070C0"/>
          <w:lang w:val="ru-RU"/>
        </w:rPr>
        <w:t xml:space="preserve"> </w:t>
      </w:r>
      <w:r w:rsidR="6893BB0D" w:rsidRPr="503CF0AC">
        <w:rPr>
          <w:rFonts w:ascii="Cambria" w:hAnsi="Cambria"/>
          <w:b/>
          <w:bCs/>
          <w:i/>
          <w:iCs/>
          <w:color w:val="0070C0"/>
          <w:lang w:val="ru-RU"/>
        </w:rPr>
        <w:t>районное управление водного хозяйства</w:t>
      </w:r>
    </w:p>
    <w:p w14:paraId="2DA3359E" w14:textId="2D219092" w:rsidR="00A73D0F" w:rsidRPr="00DC3839" w:rsidRDefault="00A73D0F" w:rsidP="00A73D0F">
      <w:pPr>
        <w:pStyle w:val="Heading2"/>
        <w:ind w:left="567"/>
        <w:rPr>
          <w:rFonts w:ascii="Cambria" w:hAnsi="Cambria"/>
          <w:color w:val="auto"/>
        </w:rPr>
      </w:pPr>
      <w:bookmarkStart w:id="16" w:name="_Toc493837212"/>
      <w:r w:rsidRPr="00DC3839">
        <w:rPr>
          <w:rFonts w:ascii="Cambria" w:hAnsi="Cambria"/>
          <w:color w:val="auto"/>
        </w:rPr>
        <w:t>Procedure of bidding process</w:t>
      </w:r>
      <w:bookmarkEnd w:id="16"/>
      <w:r w:rsidR="00447479" w:rsidRPr="00447479">
        <w:rPr>
          <w:rFonts w:ascii="Cambria" w:hAnsi="Cambria"/>
          <w:color w:val="auto"/>
          <w:lang w:val="en-US"/>
        </w:rPr>
        <w:t xml:space="preserve"> </w:t>
      </w:r>
      <w:r w:rsidR="00447479">
        <w:rPr>
          <w:rFonts w:ascii="Cambria" w:hAnsi="Cambria"/>
          <w:color w:val="auto"/>
          <w:lang w:val="en-US"/>
        </w:rPr>
        <w:t>/</w:t>
      </w:r>
      <w:r w:rsidR="00447479" w:rsidRPr="0014184C">
        <w:rPr>
          <w:rFonts w:ascii="Cambria" w:hAnsi="Cambria"/>
          <w:color w:val="0070C0"/>
          <w:lang w:val="ru-RU"/>
        </w:rPr>
        <w:t>П</w:t>
      </w:r>
      <w:r w:rsidR="00447479" w:rsidRPr="0014184C">
        <w:rPr>
          <w:rFonts w:ascii="Cambria" w:hAnsi="Cambria"/>
          <w:color w:val="0070C0"/>
        </w:rPr>
        <w:t>роцедура</w:t>
      </w:r>
      <w:r w:rsidR="00447479" w:rsidRPr="0014184C">
        <w:rPr>
          <w:rFonts w:ascii="Cambria" w:hAnsi="Cambria"/>
          <w:color w:val="0070C0"/>
          <w:lang w:val="en-US"/>
        </w:rPr>
        <w:t xml:space="preserve"> </w:t>
      </w:r>
      <w:r w:rsidR="00447479" w:rsidRPr="0014184C">
        <w:rPr>
          <w:rFonts w:ascii="Cambria" w:hAnsi="Cambria"/>
          <w:color w:val="0070C0"/>
          <w:lang w:val="ru-RU"/>
        </w:rPr>
        <w:t>тендера</w:t>
      </w:r>
    </w:p>
    <w:p w14:paraId="694CBEB8" w14:textId="70817163" w:rsidR="00A73D0F" w:rsidRPr="0014184C" w:rsidRDefault="00A73D0F" w:rsidP="00A73D0F">
      <w:pPr>
        <w:rPr>
          <w:rFonts w:ascii="Cambria" w:hAnsi="Cambria"/>
          <w:color w:val="0070C0"/>
        </w:rPr>
      </w:pPr>
      <w:r w:rsidRPr="00DC3839">
        <w:rPr>
          <w:rFonts w:ascii="Cambria" w:hAnsi="Cambria"/>
          <w:color w:val="auto"/>
        </w:rPr>
        <w:t>Documents to be submitted are defined in Section</w:t>
      </w:r>
      <w:r w:rsidR="007E1D9C" w:rsidRPr="00DC3839">
        <w:rPr>
          <w:rFonts w:ascii="Cambria" w:hAnsi="Cambria"/>
          <w:color w:val="auto"/>
        </w:rPr>
        <w:t xml:space="preserve"> </w:t>
      </w:r>
      <w:r w:rsidRPr="00DC3839">
        <w:rPr>
          <w:rFonts w:ascii="Cambria" w:hAnsi="Cambria"/>
          <w:color w:val="auto"/>
        </w:rPr>
        <w:t xml:space="preserve">1 - Instructions to Bidders, </w:t>
      </w:r>
      <w:hyperlink w:anchor="_Technical_Qualification_Documents" w:history="1">
        <w:r w:rsidRPr="00DC3839">
          <w:rPr>
            <w:rStyle w:val="Hyperlink"/>
            <w:rFonts w:ascii="Cambria" w:hAnsi="Cambria"/>
            <w:color w:val="auto"/>
          </w:rPr>
          <w:t>paragraph</w:t>
        </w:r>
        <w:r w:rsidR="007E1D9C" w:rsidRPr="00DC3839">
          <w:rPr>
            <w:rStyle w:val="Hyperlink"/>
            <w:rFonts w:ascii="Cambria" w:hAnsi="Cambria"/>
            <w:color w:val="auto"/>
          </w:rPr>
          <w:t xml:space="preserve"> </w:t>
        </w:r>
        <w:r w:rsidRPr="00DC3839">
          <w:rPr>
            <w:rStyle w:val="Hyperlink"/>
            <w:rFonts w:ascii="Cambria" w:hAnsi="Cambria"/>
            <w:color w:val="auto"/>
          </w:rPr>
          <w:t>13</w:t>
        </w:r>
      </w:hyperlink>
      <w:r w:rsidR="00447479">
        <w:rPr>
          <w:rStyle w:val="Hyperlink"/>
          <w:rFonts w:ascii="Cambria" w:hAnsi="Cambria"/>
          <w:color w:val="auto"/>
        </w:rPr>
        <w:t>/</w:t>
      </w:r>
      <w:r w:rsidR="00447479" w:rsidRPr="00447479">
        <w:rPr>
          <w:rFonts w:ascii="Cambria" w:hAnsi="Cambria"/>
          <w:color w:val="auto"/>
        </w:rPr>
        <w:t xml:space="preserve"> </w:t>
      </w:r>
      <w:r w:rsidR="00447479" w:rsidRPr="0014184C">
        <w:rPr>
          <w:rFonts w:ascii="Cambria" w:hAnsi="Cambria"/>
          <w:color w:val="0070C0"/>
        </w:rPr>
        <w:t>Документы, которые должны быть представлены, определены в Разделе 1 «Инструкции для участников т</w:t>
      </w:r>
      <w:r w:rsidR="00447479" w:rsidRPr="0014184C">
        <w:rPr>
          <w:rFonts w:ascii="Cambria" w:hAnsi="Cambria"/>
          <w:color w:val="0070C0"/>
          <w:lang w:val="ru-RU"/>
        </w:rPr>
        <w:t>ендера</w:t>
      </w:r>
      <w:r w:rsidR="00447479" w:rsidRPr="0014184C">
        <w:rPr>
          <w:rFonts w:ascii="Cambria" w:hAnsi="Cambria"/>
          <w:color w:val="0070C0"/>
        </w:rPr>
        <w:t xml:space="preserve">», </w:t>
      </w:r>
      <w:hyperlink w:anchor="_Technical_Qualification_Documents" w:history="1">
        <w:r w:rsidR="00447479" w:rsidRPr="0014184C">
          <w:rPr>
            <w:rStyle w:val="Hyperlink"/>
            <w:rFonts w:ascii="Cambria" w:hAnsi="Cambria"/>
            <w:color w:val="0070C0"/>
          </w:rPr>
          <w:t>параграф</w:t>
        </w:r>
      </w:hyperlink>
      <w:hyperlink w:anchor="_Technical_Qualification_Documents" w:history="1">
        <w:r w:rsidR="00447479" w:rsidRPr="0014184C">
          <w:rPr>
            <w:rStyle w:val="Hyperlink"/>
            <w:rFonts w:ascii="Cambria" w:hAnsi="Cambria"/>
            <w:color w:val="0070C0"/>
          </w:rPr>
          <w:t xml:space="preserve"> </w:t>
        </w:r>
      </w:hyperlink>
      <w:hyperlink w:anchor="_Technical_Qualification_Documents" w:history="1">
        <w:r w:rsidR="00447479" w:rsidRPr="0014184C">
          <w:rPr>
            <w:rStyle w:val="Hyperlink"/>
            <w:rFonts w:ascii="Cambria" w:hAnsi="Cambria"/>
            <w:color w:val="0070C0"/>
          </w:rPr>
          <w:t>13</w:t>
        </w:r>
      </w:hyperlink>
      <w:r w:rsidRPr="0014184C">
        <w:rPr>
          <w:rFonts w:ascii="Cambria" w:hAnsi="Cambria"/>
          <w:color w:val="0070C0"/>
        </w:rPr>
        <w:t>.</w:t>
      </w:r>
    </w:p>
    <w:p w14:paraId="403D8E42" w14:textId="27A70F33" w:rsidR="00A73D0F" w:rsidRPr="002D484C" w:rsidRDefault="2E8DB2F1" w:rsidP="00A73D0F">
      <w:pPr>
        <w:pStyle w:val="Heading3"/>
        <w:ind w:left="709"/>
        <w:rPr>
          <w:rFonts w:ascii="Cambria" w:hAnsi="Cambria"/>
          <w:color w:val="0070C0"/>
          <w:lang w:val="en-US"/>
        </w:rPr>
      </w:pPr>
      <w:bookmarkStart w:id="17" w:name="_Toc493837213"/>
      <w:r w:rsidRPr="77FA465C">
        <w:rPr>
          <w:rFonts w:ascii="Cambria" w:hAnsi="Cambria"/>
          <w:color w:val="auto"/>
        </w:rPr>
        <w:lastRenderedPageBreak/>
        <w:t xml:space="preserve">Deadline for submission date </w:t>
      </w:r>
      <w:r w:rsidR="792A0963" w:rsidRPr="77FA465C">
        <w:rPr>
          <w:rFonts w:ascii="Cambria" w:hAnsi="Cambria"/>
          <w:color w:val="auto"/>
        </w:rPr>
        <w:t xml:space="preserve">and location </w:t>
      </w:r>
      <w:r w:rsidRPr="77FA465C">
        <w:rPr>
          <w:rFonts w:ascii="Cambria" w:hAnsi="Cambria"/>
          <w:color w:val="auto"/>
        </w:rPr>
        <w:t>for bidding</w:t>
      </w:r>
      <w:bookmarkEnd w:id="17"/>
      <w:r w:rsidR="74598EFE" w:rsidRPr="77FA465C">
        <w:rPr>
          <w:rFonts w:ascii="Cambria" w:hAnsi="Cambria"/>
          <w:color w:val="auto"/>
        </w:rPr>
        <w:t xml:space="preserve">/ </w:t>
      </w:r>
      <w:r w:rsidR="74598EFE" w:rsidRPr="77FA465C">
        <w:rPr>
          <w:rFonts w:ascii="Cambria" w:hAnsi="Cambria"/>
          <w:color w:val="0070C0"/>
        </w:rPr>
        <w:t>Крайний срок подачи заявки и место проведения т</w:t>
      </w:r>
      <w:r w:rsidR="74598EFE" w:rsidRPr="77FA465C">
        <w:rPr>
          <w:rFonts w:ascii="Cambria" w:hAnsi="Cambria"/>
          <w:color w:val="0070C0"/>
          <w:lang w:val="ru-RU"/>
        </w:rPr>
        <w:t>ендера</w:t>
      </w:r>
    </w:p>
    <w:p w14:paraId="22F87205" w14:textId="77777777" w:rsidR="00562627" w:rsidRPr="0004284B" w:rsidRDefault="00562627" w:rsidP="00562627">
      <w:pPr>
        <w:rPr>
          <w:rFonts w:ascii="Cambria" w:hAnsi="Cambria"/>
          <w:color w:val="0070C0"/>
          <w:lang w:val="en-US"/>
        </w:rPr>
      </w:pPr>
      <w:r w:rsidRPr="00DC3839">
        <w:rPr>
          <w:rFonts w:ascii="Cambria" w:hAnsi="Cambria"/>
          <w:color w:val="auto"/>
        </w:rPr>
        <w:t>The</w:t>
      </w:r>
      <w:r w:rsidRPr="0004284B">
        <w:rPr>
          <w:rFonts w:ascii="Cambria" w:hAnsi="Cambria"/>
          <w:color w:val="auto"/>
          <w:lang w:val="en-US"/>
        </w:rPr>
        <w:t xml:space="preserve"> </w:t>
      </w:r>
      <w:r w:rsidRPr="00DC3839">
        <w:rPr>
          <w:rFonts w:ascii="Cambria" w:hAnsi="Cambria"/>
          <w:color w:val="auto"/>
        </w:rPr>
        <w:t>deadline</w:t>
      </w:r>
      <w:r w:rsidRPr="0004284B">
        <w:rPr>
          <w:rFonts w:ascii="Cambria" w:hAnsi="Cambria"/>
          <w:color w:val="auto"/>
          <w:lang w:val="en-US"/>
        </w:rPr>
        <w:t xml:space="preserve"> </w:t>
      </w:r>
      <w:r w:rsidRPr="00DC3839">
        <w:rPr>
          <w:rFonts w:ascii="Cambria" w:hAnsi="Cambria"/>
          <w:color w:val="auto"/>
        </w:rPr>
        <w:t>and</w:t>
      </w:r>
      <w:r w:rsidRPr="0004284B">
        <w:rPr>
          <w:rFonts w:ascii="Cambria" w:hAnsi="Cambria"/>
          <w:color w:val="auto"/>
          <w:lang w:val="en-US"/>
        </w:rPr>
        <w:t xml:space="preserve"> </w:t>
      </w:r>
      <w:r w:rsidRPr="00DC3839">
        <w:rPr>
          <w:rFonts w:ascii="Cambria" w:hAnsi="Cambria"/>
          <w:color w:val="auto"/>
        </w:rPr>
        <w:t>location</w:t>
      </w:r>
      <w:r w:rsidRPr="0004284B">
        <w:rPr>
          <w:rFonts w:ascii="Cambria" w:hAnsi="Cambria"/>
          <w:color w:val="auto"/>
          <w:lang w:val="en-US"/>
        </w:rPr>
        <w:t xml:space="preserve"> </w:t>
      </w:r>
      <w:r w:rsidRPr="00DC3839">
        <w:rPr>
          <w:rFonts w:ascii="Cambria" w:hAnsi="Cambria"/>
          <w:color w:val="auto"/>
        </w:rPr>
        <w:t>for</w:t>
      </w:r>
      <w:r w:rsidRPr="0004284B">
        <w:rPr>
          <w:rFonts w:ascii="Cambria" w:hAnsi="Cambria"/>
          <w:color w:val="auto"/>
          <w:lang w:val="en-US"/>
        </w:rPr>
        <w:t xml:space="preserve"> </w:t>
      </w:r>
      <w:r w:rsidRPr="00DC3839">
        <w:rPr>
          <w:rFonts w:ascii="Cambria" w:hAnsi="Cambria"/>
          <w:color w:val="auto"/>
        </w:rPr>
        <w:t>submission</w:t>
      </w:r>
      <w:r w:rsidRPr="0004284B">
        <w:rPr>
          <w:rFonts w:ascii="Cambria" w:hAnsi="Cambria"/>
          <w:color w:val="auto"/>
          <w:lang w:val="en-US"/>
        </w:rPr>
        <w:t xml:space="preserve"> </w:t>
      </w:r>
      <w:r w:rsidRPr="00DC3839">
        <w:rPr>
          <w:rFonts w:ascii="Cambria" w:hAnsi="Cambria"/>
          <w:color w:val="auto"/>
        </w:rPr>
        <w:t>of</w:t>
      </w:r>
      <w:r w:rsidRPr="0004284B">
        <w:rPr>
          <w:rFonts w:ascii="Cambria" w:hAnsi="Cambria"/>
          <w:color w:val="auto"/>
          <w:lang w:val="en-US"/>
        </w:rPr>
        <w:t xml:space="preserve"> </w:t>
      </w:r>
      <w:r w:rsidRPr="00DC3839">
        <w:rPr>
          <w:rFonts w:ascii="Cambria" w:hAnsi="Cambria"/>
          <w:color w:val="auto"/>
        </w:rPr>
        <w:t>the</w:t>
      </w:r>
      <w:r w:rsidRPr="0004284B">
        <w:rPr>
          <w:rFonts w:ascii="Cambria" w:hAnsi="Cambria"/>
          <w:color w:val="auto"/>
          <w:lang w:val="en-US"/>
        </w:rPr>
        <w:t xml:space="preserve"> </w:t>
      </w:r>
      <w:r w:rsidRPr="00DC3839">
        <w:rPr>
          <w:rFonts w:ascii="Cambria" w:hAnsi="Cambria"/>
          <w:color w:val="auto"/>
        </w:rPr>
        <w:t>complete</w:t>
      </w:r>
      <w:r w:rsidRPr="0004284B">
        <w:rPr>
          <w:rFonts w:ascii="Cambria" w:hAnsi="Cambria"/>
          <w:color w:val="auto"/>
          <w:lang w:val="en-US"/>
        </w:rPr>
        <w:t xml:space="preserve"> </w:t>
      </w:r>
      <w:r w:rsidRPr="00DC3839">
        <w:rPr>
          <w:rFonts w:ascii="Cambria" w:hAnsi="Cambria"/>
          <w:color w:val="auto"/>
        </w:rPr>
        <w:t>bidding</w:t>
      </w:r>
      <w:r w:rsidRPr="0004284B">
        <w:rPr>
          <w:rFonts w:ascii="Cambria" w:hAnsi="Cambria"/>
          <w:color w:val="auto"/>
          <w:lang w:val="en-US"/>
        </w:rPr>
        <w:t xml:space="preserve"> </w:t>
      </w:r>
      <w:r w:rsidRPr="00DC3839">
        <w:rPr>
          <w:rFonts w:ascii="Cambria" w:hAnsi="Cambria"/>
          <w:color w:val="auto"/>
        </w:rPr>
        <w:t>documents</w:t>
      </w:r>
      <w:r w:rsidRPr="0004284B">
        <w:rPr>
          <w:rFonts w:ascii="Cambria" w:hAnsi="Cambria"/>
          <w:color w:val="auto"/>
          <w:lang w:val="en-US"/>
        </w:rPr>
        <w:t xml:space="preserve"> </w:t>
      </w:r>
      <w:r w:rsidRPr="00DC3839">
        <w:rPr>
          <w:rFonts w:ascii="Cambria" w:hAnsi="Cambria"/>
          <w:color w:val="auto"/>
        </w:rPr>
        <w:t>is</w:t>
      </w:r>
      <w:r w:rsidRPr="0004284B">
        <w:rPr>
          <w:rFonts w:ascii="Cambria" w:hAnsi="Cambria"/>
          <w:color w:val="auto"/>
          <w:lang w:val="en-US"/>
        </w:rPr>
        <w:t xml:space="preserve"> </w:t>
      </w:r>
      <w:r w:rsidRPr="00DC3839">
        <w:rPr>
          <w:rFonts w:ascii="Cambria" w:hAnsi="Cambria"/>
          <w:color w:val="auto"/>
        </w:rPr>
        <w:t>mentioned</w:t>
      </w:r>
      <w:r w:rsidRPr="0004284B">
        <w:rPr>
          <w:rFonts w:ascii="Cambria" w:hAnsi="Cambria"/>
          <w:color w:val="auto"/>
          <w:lang w:val="en-US"/>
        </w:rPr>
        <w:t xml:space="preserve"> </w:t>
      </w:r>
      <w:r w:rsidRPr="00DC3839">
        <w:rPr>
          <w:rFonts w:ascii="Cambria" w:hAnsi="Cambria"/>
          <w:color w:val="auto"/>
        </w:rPr>
        <w:t>in</w:t>
      </w:r>
      <w:r w:rsidRPr="0004284B">
        <w:rPr>
          <w:rFonts w:ascii="Cambria" w:hAnsi="Cambria"/>
          <w:color w:val="auto"/>
          <w:lang w:val="en-US"/>
        </w:rPr>
        <w:t xml:space="preserve"> </w:t>
      </w:r>
      <w:r w:rsidRPr="00DC3839">
        <w:rPr>
          <w:rFonts w:ascii="Cambria" w:hAnsi="Cambria"/>
          <w:color w:val="auto"/>
        </w:rPr>
        <w:fldChar w:fldCharType="begin"/>
      </w:r>
      <w:r w:rsidRPr="0004284B">
        <w:rPr>
          <w:rFonts w:ascii="Cambria" w:hAnsi="Cambria"/>
          <w:color w:val="auto"/>
          <w:lang w:val="en-US"/>
        </w:rPr>
        <w:instrText xml:space="preserve"> </w:instrText>
      </w:r>
      <w:r w:rsidRPr="00DC3839">
        <w:rPr>
          <w:rFonts w:ascii="Cambria" w:hAnsi="Cambria"/>
          <w:color w:val="auto"/>
        </w:rPr>
        <w:instrText>REF</w:instrText>
      </w:r>
      <w:r w:rsidRPr="0004284B">
        <w:rPr>
          <w:rFonts w:ascii="Cambria" w:hAnsi="Cambria"/>
          <w:color w:val="auto"/>
          <w:lang w:val="en-US"/>
        </w:rPr>
        <w:instrText xml:space="preserve"> _</w:instrText>
      </w:r>
      <w:r w:rsidRPr="00DC3839">
        <w:rPr>
          <w:rFonts w:ascii="Cambria" w:hAnsi="Cambria"/>
          <w:color w:val="auto"/>
        </w:rPr>
        <w:instrText>Ref</w:instrText>
      </w:r>
      <w:r w:rsidRPr="0004284B">
        <w:rPr>
          <w:rFonts w:ascii="Cambria" w:hAnsi="Cambria"/>
          <w:color w:val="auto"/>
          <w:lang w:val="en-US"/>
        </w:rPr>
        <w:instrText>530748526 \</w:instrText>
      </w:r>
      <w:r w:rsidRPr="00DC3839">
        <w:rPr>
          <w:rFonts w:ascii="Cambria" w:hAnsi="Cambria"/>
          <w:color w:val="auto"/>
        </w:rPr>
        <w:instrText>h</w:instrText>
      </w:r>
      <w:r w:rsidRPr="0004284B">
        <w:rPr>
          <w:rFonts w:ascii="Cambria" w:hAnsi="Cambria"/>
          <w:color w:val="auto"/>
          <w:lang w:val="en-US"/>
        </w:rPr>
        <w:instrText xml:space="preserve"> </w:instrText>
      </w:r>
      <w:r w:rsidRPr="00DC3839">
        <w:rPr>
          <w:rFonts w:ascii="Cambria" w:hAnsi="Cambria"/>
          <w:color w:val="auto"/>
        </w:rPr>
      </w:r>
      <w:r w:rsidRPr="00DC3839">
        <w:rPr>
          <w:rFonts w:ascii="Cambria" w:hAnsi="Cambria"/>
          <w:color w:val="auto"/>
        </w:rPr>
        <w:fldChar w:fldCharType="separate"/>
      </w:r>
      <w:r w:rsidRPr="00DC3839">
        <w:rPr>
          <w:color w:val="auto"/>
        </w:rPr>
        <w:t>Section</w:t>
      </w:r>
      <w:r w:rsidRPr="0004284B">
        <w:rPr>
          <w:color w:val="auto"/>
          <w:lang w:val="en-US"/>
        </w:rPr>
        <w:t xml:space="preserve"> </w:t>
      </w:r>
      <w:r w:rsidRPr="0004284B">
        <w:rPr>
          <w:noProof/>
          <w:color w:val="auto"/>
          <w:lang w:val="en-US"/>
        </w:rPr>
        <w:t>2</w:t>
      </w:r>
      <w:r w:rsidRPr="00DC3839">
        <w:rPr>
          <w:rFonts w:ascii="Cambria" w:hAnsi="Cambria"/>
          <w:color w:val="auto"/>
        </w:rPr>
        <w:fldChar w:fldCharType="end"/>
      </w:r>
      <w:r w:rsidRPr="0004284B">
        <w:rPr>
          <w:rFonts w:ascii="Cambria" w:hAnsi="Cambria"/>
          <w:color w:val="auto"/>
          <w:lang w:val="en-US"/>
        </w:rPr>
        <w:t xml:space="preserve">, - </w:t>
      </w:r>
      <w:r w:rsidRPr="00DC3839">
        <w:rPr>
          <w:rFonts w:ascii="Cambria" w:hAnsi="Cambria"/>
          <w:color w:val="auto"/>
        </w:rPr>
        <w:t>Bid</w:t>
      </w:r>
      <w:r w:rsidRPr="0004284B">
        <w:rPr>
          <w:rFonts w:ascii="Cambria" w:hAnsi="Cambria"/>
          <w:color w:val="auto"/>
          <w:lang w:val="en-US"/>
        </w:rPr>
        <w:t xml:space="preserve"> </w:t>
      </w:r>
      <w:r w:rsidRPr="00DC3839">
        <w:rPr>
          <w:rFonts w:ascii="Cambria" w:hAnsi="Cambria"/>
          <w:color w:val="auto"/>
        </w:rPr>
        <w:t>Data</w:t>
      </w:r>
      <w:r w:rsidRPr="0004284B">
        <w:rPr>
          <w:rFonts w:ascii="Cambria" w:hAnsi="Cambria"/>
          <w:color w:val="auto"/>
          <w:lang w:val="en-US"/>
        </w:rPr>
        <w:t xml:space="preserve"> </w:t>
      </w:r>
      <w:r w:rsidRPr="00DC3839">
        <w:rPr>
          <w:rFonts w:ascii="Cambria" w:hAnsi="Cambria"/>
          <w:color w:val="auto"/>
        </w:rPr>
        <w:t>Sheet</w:t>
      </w:r>
      <w:r w:rsidRPr="0004284B">
        <w:rPr>
          <w:rFonts w:ascii="Cambria" w:hAnsi="Cambria"/>
          <w:color w:val="auto"/>
          <w:lang w:val="en-US"/>
        </w:rPr>
        <w:t xml:space="preserve">, </w:t>
      </w:r>
      <w:r w:rsidRPr="00DC3839">
        <w:rPr>
          <w:rFonts w:ascii="Cambria" w:hAnsi="Cambria"/>
          <w:color w:val="auto"/>
        </w:rPr>
        <w:t>paragraph</w:t>
      </w:r>
      <w:r w:rsidRPr="0004284B">
        <w:rPr>
          <w:rFonts w:ascii="Cambria" w:hAnsi="Cambria"/>
          <w:color w:val="auto"/>
          <w:lang w:val="en-US"/>
        </w:rPr>
        <w:t xml:space="preserve"> 20.6/ </w:t>
      </w:r>
      <w:r w:rsidRPr="0071561A">
        <w:rPr>
          <w:rFonts w:ascii="Cambria" w:hAnsi="Cambria"/>
          <w:color w:val="0070C0"/>
          <w:lang w:val="ru-RU"/>
        </w:rPr>
        <w:t>Крайний</w:t>
      </w:r>
      <w:r w:rsidRPr="0004284B">
        <w:rPr>
          <w:rFonts w:ascii="Cambria" w:hAnsi="Cambria"/>
          <w:color w:val="0070C0"/>
          <w:lang w:val="en-US"/>
        </w:rPr>
        <w:t xml:space="preserve"> </w:t>
      </w:r>
      <w:r w:rsidRPr="0071561A">
        <w:rPr>
          <w:rFonts w:ascii="Cambria" w:hAnsi="Cambria"/>
          <w:color w:val="0070C0"/>
          <w:lang w:val="ru-RU"/>
        </w:rPr>
        <w:t>срок</w:t>
      </w:r>
      <w:r w:rsidRPr="0004284B">
        <w:rPr>
          <w:rFonts w:ascii="Cambria" w:hAnsi="Cambria"/>
          <w:color w:val="0070C0"/>
          <w:lang w:val="en-US"/>
        </w:rPr>
        <w:t xml:space="preserve"> </w:t>
      </w:r>
      <w:r w:rsidRPr="0071561A">
        <w:rPr>
          <w:rFonts w:ascii="Cambria" w:hAnsi="Cambria"/>
          <w:color w:val="0070C0"/>
          <w:lang w:val="ru-RU"/>
        </w:rPr>
        <w:t>и</w:t>
      </w:r>
      <w:r w:rsidRPr="0004284B">
        <w:rPr>
          <w:rFonts w:ascii="Cambria" w:hAnsi="Cambria"/>
          <w:color w:val="0070C0"/>
          <w:lang w:val="en-US"/>
        </w:rPr>
        <w:t xml:space="preserve"> </w:t>
      </w:r>
      <w:r w:rsidRPr="0071561A">
        <w:rPr>
          <w:rFonts w:ascii="Cambria" w:hAnsi="Cambria"/>
          <w:color w:val="0070C0"/>
          <w:lang w:val="ru-RU"/>
        </w:rPr>
        <w:t>место</w:t>
      </w:r>
      <w:r w:rsidRPr="0004284B">
        <w:rPr>
          <w:rFonts w:ascii="Cambria" w:hAnsi="Cambria"/>
          <w:color w:val="0070C0"/>
          <w:lang w:val="en-US"/>
        </w:rPr>
        <w:t xml:space="preserve"> </w:t>
      </w:r>
      <w:r w:rsidRPr="0071561A">
        <w:rPr>
          <w:rFonts w:ascii="Cambria" w:hAnsi="Cambria"/>
          <w:color w:val="0070C0"/>
          <w:lang w:val="ru-RU"/>
        </w:rPr>
        <w:t>подачи</w:t>
      </w:r>
      <w:r w:rsidRPr="0004284B">
        <w:rPr>
          <w:rFonts w:ascii="Cambria" w:hAnsi="Cambria"/>
          <w:color w:val="0070C0"/>
          <w:lang w:val="en-US"/>
        </w:rPr>
        <w:t xml:space="preserve"> </w:t>
      </w:r>
      <w:r w:rsidRPr="0071561A">
        <w:rPr>
          <w:rFonts w:ascii="Cambria" w:hAnsi="Cambria"/>
          <w:color w:val="0070C0"/>
          <w:lang w:val="ru-RU"/>
        </w:rPr>
        <w:t>полн</w:t>
      </w:r>
      <w:r w:rsidRPr="0014184C">
        <w:rPr>
          <w:rFonts w:ascii="Cambria" w:hAnsi="Cambria"/>
          <w:color w:val="0070C0"/>
          <w:lang w:val="ru-RU"/>
        </w:rPr>
        <w:t>ого</w:t>
      </w:r>
      <w:r w:rsidRPr="0004284B">
        <w:rPr>
          <w:rFonts w:ascii="Cambria" w:hAnsi="Cambria"/>
          <w:color w:val="0070C0"/>
          <w:lang w:val="en-US"/>
        </w:rPr>
        <w:t xml:space="preserve"> </w:t>
      </w:r>
      <w:r w:rsidRPr="0014184C">
        <w:rPr>
          <w:rFonts w:ascii="Cambria" w:hAnsi="Cambria"/>
          <w:color w:val="0070C0"/>
          <w:lang w:val="ru-RU"/>
        </w:rPr>
        <w:t>пакета</w:t>
      </w:r>
      <w:r w:rsidRPr="0004284B">
        <w:rPr>
          <w:rFonts w:ascii="Cambria" w:hAnsi="Cambria"/>
          <w:color w:val="0070C0"/>
          <w:lang w:val="en-US"/>
        </w:rPr>
        <w:t xml:space="preserve"> </w:t>
      </w:r>
      <w:r w:rsidRPr="0014184C">
        <w:rPr>
          <w:rFonts w:ascii="Cambria" w:hAnsi="Cambria"/>
          <w:color w:val="0070C0"/>
          <w:lang w:val="ru-RU"/>
        </w:rPr>
        <w:t>тендерных</w:t>
      </w:r>
      <w:r w:rsidRPr="0004284B">
        <w:rPr>
          <w:rFonts w:ascii="Cambria" w:hAnsi="Cambria"/>
          <w:color w:val="0070C0"/>
          <w:lang w:val="en-US"/>
        </w:rPr>
        <w:t xml:space="preserve"> </w:t>
      </w:r>
      <w:r w:rsidRPr="0071561A">
        <w:rPr>
          <w:rFonts w:ascii="Cambria" w:hAnsi="Cambria"/>
          <w:color w:val="0070C0"/>
          <w:lang w:val="ru-RU"/>
        </w:rPr>
        <w:t>документов</w:t>
      </w:r>
      <w:r w:rsidRPr="0004284B">
        <w:rPr>
          <w:rFonts w:ascii="Cambria" w:hAnsi="Cambria"/>
          <w:color w:val="0070C0"/>
          <w:lang w:val="en-US"/>
        </w:rPr>
        <w:t xml:space="preserve"> </w:t>
      </w:r>
      <w:r w:rsidRPr="0071561A">
        <w:rPr>
          <w:rFonts w:ascii="Cambria" w:hAnsi="Cambria"/>
          <w:color w:val="0070C0"/>
          <w:lang w:val="ru-RU"/>
        </w:rPr>
        <w:t>указаны</w:t>
      </w:r>
      <w:r w:rsidRPr="0004284B">
        <w:rPr>
          <w:rFonts w:ascii="Cambria" w:hAnsi="Cambria"/>
          <w:color w:val="0070C0"/>
          <w:lang w:val="en-US"/>
        </w:rPr>
        <w:t xml:space="preserve"> </w:t>
      </w:r>
      <w:r w:rsidRPr="0071561A">
        <w:rPr>
          <w:rFonts w:ascii="Cambria" w:hAnsi="Cambria"/>
          <w:color w:val="0070C0"/>
          <w:lang w:val="ru-RU"/>
        </w:rPr>
        <w:t>в</w:t>
      </w:r>
      <w:r w:rsidRPr="0004284B">
        <w:rPr>
          <w:rFonts w:ascii="Cambria" w:hAnsi="Cambria"/>
          <w:color w:val="0070C0"/>
          <w:lang w:val="en-US"/>
        </w:rPr>
        <w:t xml:space="preserve"> </w:t>
      </w:r>
      <w:r w:rsidRPr="0014184C">
        <w:rPr>
          <w:rFonts w:ascii="Cambria" w:hAnsi="Cambria"/>
          <w:color w:val="0070C0"/>
        </w:rPr>
        <w:fldChar w:fldCharType="begin"/>
      </w:r>
      <w:r w:rsidRPr="0004284B">
        <w:rPr>
          <w:rFonts w:ascii="Cambria" w:hAnsi="Cambria"/>
          <w:color w:val="0070C0"/>
          <w:lang w:val="en-US"/>
        </w:rPr>
        <w:instrText xml:space="preserve"> </w:instrText>
      </w:r>
      <w:r w:rsidRPr="0014184C">
        <w:rPr>
          <w:rFonts w:ascii="Cambria" w:hAnsi="Cambria"/>
          <w:color w:val="0070C0"/>
        </w:rPr>
        <w:instrText>REF</w:instrText>
      </w:r>
      <w:r w:rsidRPr="0004284B">
        <w:rPr>
          <w:rFonts w:ascii="Cambria" w:hAnsi="Cambria"/>
          <w:color w:val="0070C0"/>
          <w:lang w:val="en-US"/>
        </w:rPr>
        <w:instrText xml:space="preserve"> _</w:instrText>
      </w:r>
      <w:r w:rsidRPr="0014184C">
        <w:rPr>
          <w:rFonts w:ascii="Cambria" w:hAnsi="Cambria"/>
          <w:color w:val="0070C0"/>
        </w:rPr>
        <w:instrText>Ref</w:instrText>
      </w:r>
      <w:r w:rsidRPr="0004284B">
        <w:rPr>
          <w:rFonts w:ascii="Cambria" w:hAnsi="Cambria"/>
          <w:color w:val="0070C0"/>
          <w:lang w:val="en-US"/>
        </w:rPr>
        <w:instrText>530748526 \</w:instrText>
      </w:r>
      <w:r w:rsidRPr="0014184C">
        <w:rPr>
          <w:rFonts w:ascii="Cambria" w:hAnsi="Cambria"/>
          <w:color w:val="0070C0"/>
        </w:rPr>
        <w:instrText>h</w:instrText>
      </w:r>
      <w:r w:rsidRPr="0004284B">
        <w:rPr>
          <w:rFonts w:ascii="Cambria" w:hAnsi="Cambria"/>
          <w:color w:val="0070C0"/>
          <w:lang w:val="en-US"/>
        </w:rPr>
        <w:instrText xml:space="preserve">  \* </w:instrText>
      </w:r>
      <w:r w:rsidRPr="0014184C">
        <w:rPr>
          <w:rFonts w:ascii="Cambria" w:hAnsi="Cambria"/>
          <w:color w:val="0070C0"/>
        </w:rPr>
        <w:instrText>MERGEFORMAT</w:instrText>
      </w:r>
      <w:r w:rsidRPr="0004284B">
        <w:rPr>
          <w:rFonts w:ascii="Cambria" w:hAnsi="Cambria"/>
          <w:color w:val="0070C0"/>
          <w:lang w:val="en-US"/>
        </w:rPr>
        <w:instrText xml:space="preserve"> </w:instrText>
      </w:r>
      <w:r w:rsidRPr="0014184C">
        <w:rPr>
          <w:rFonts w:ascii="Cambria" w:hAnsi="Cambria"/>
          <w:color w:val="0070C0"/>
        </w:rPr>
      </w:r>
      <w:r w:rsidRPr="0014184C">
        <w:rPr>
          <w:rFonts w:ascii="Cambria" w:hAnsi="Cambria"/>
          <w:color w:val="0070C0"/>
        </w:rPr>
        <w:fldChar w:fldCharType="separate"/>
      </w:r>
      <w:r w:rsidRPr="0071561A">
        <w:rPr>
          <w:rFonts w:ascii="Cambria" w:hAnsi="Cambria"/>
          <w:color w:val="0070C0"/>
          <w:lang w:val="ru-RU"/>
        </w:rPr>
        <w:t>Раздел</w:t>
      </w:r>
      <w:r w:rsidRPr="0014184C">
        <w:rPr>
          <w:rFonts w:ascii="Cambria" w:hAnsi="Cambria"/>
          <w:color w:val="0070C0"/>
          <w:lang w:val="ru-RU"/>
        </w:rPr>
        <w:t>е</w:t>
      </w:r>
      <w:r w:rsidRPr="0004284B">
        <w:rPr>
          <w:rFonts w:ascii="Cambria" w:hAnsi="Cambria"/>
          <w:color w:val="0070C0"/>
          <w:lang w:val="en-US"/>
        </w:rPr>
        <w:t xml:space="preserve"> </w:t>
      </w:r>
      <w:r w:rsidRPr="0004284B">
        <w:rPr>
          <w:rFonts w:ascii="Cambria" w:hAnsi="Cambria"/>
          <w:noProof/>
          <w:color w:val="0070C0"/>
          <w:lang w:val="en-US"/>
        </w:rPr>
        <w:t>2</w:t>
      </w:r>
      <w:r w:rsidRPr="0014184C">
        <w:rPr>
          <w:rFonts w:ascii="Cambria" w:hAnsi="Cambria"/>
          <w:color w:val="0070C0"/>
        </w:rPr>
        <w:fldChar w:fldCharType="end"/>
      </w:r>
      <w:r w:rsidRPr="0004284B">
        <w:rPr>
          <w:rFonts w:ascii="Cambria" w:hAnsi="Cambria"/>
          <w:color w:val="0070C0"/>
          <w:lang w:val="en-US"/>
        </w:rPr>
        <w:t xml:space="preserve">, - </w:t>
      </w:r>
      <w:r w:rsidRPr="0071561A">
        <w:rPr>
          <w:rFonts w:ascii="Cambria" w:hAnsi="Cambria"/>
          <w:color w:val="0070C0"/>
          <w:lang w:val="ru-RU"/>
        </w:rPr>
        <w:t>Лист</w:t>
      </w:r>
      <w:r w:rsidRPr="0004284B">
        <w:rPr>
          <w:rFonts w:ascii="Cambria" w:hAnsi="Cambria"/>
          <w:color w:val="0070C0"/>
          <w:lang w:val="en-US"/>
        </w:rPr>
        <w:t xml:space="preserve"> </w:t>
      </w:r>
      <w:r w:rsidRPr="0071561A">
        <w:rPr>
          <w:rFonts w:ascii="Cambria" w:hAnsi="Cambria"/>
          <w:color w:val="0070C0"/>
          <w:lang w:val="ru-RU"/>
        </w:rPr>
        <w:t>данных</w:t>
      </w:r>
      <w:r w:rsidRPr="0004284B">
        <w:rPr>
          <w:rFonts w:ascii="Cambria" w:hAnsi="Cambria"/>
          <w:color w:val="0070C0"/>
          <w:lang w:val="en-US"/>
        </w:rPr>
        <w:t xml:space="preserve"> </w:t>
      </w:r>
      <w:r w:rsidRPr="0014184C">
        <w:rPr>
          <w:rFonts w:ascii="Cambria" w:hAnsi="Cambria"/>
          <w:color w:val="0070C0"/>
          <w:lang w:val="ru-RU"/>
        </w:rPr>
        <w:t>тендерного</w:t>
      </w:r>
      <w:r w:rsidRPr="0004284B">
        <w:rPr>
          <w:rFonts w:ascii="Cambria" w:hAnsi="Cambria"/>
          <w:color w:val="0070C0"/>
          <w:lang w:val="en-US"/>
        </w:rPr>
        <w:t xml:space="preserve"> </w:t>
      </w:r>
      <w:r w:rsidRPr="0014184C">
        <w:rPr>
          <w:rFonts w:ascii="Cambria" w:hAnsi="Cambria"/>
          <w:color w:val="0070C0"/>
          <w:lang w:val="ru-RU"/>
        </w:rPr>
        <w:t>предложения</w:t>
      </w:r>
      <w:r w:rsidRPr="0004284B">
        <w:rPr>
          <w:rFonts w:ascii="Cambria" w:hAnsi="Cambria"/>
          <w:color w:val="0070C0"/>
          <w:lang w:val="en-US"/>
        </w:rPr>
        <w:t xml:space="preserve">, </w:t>
      </w:r>
      <w:r w:rsidRPr="0071561A">
        <w:rPr>
          <w:rFonts w:ascii="Cambria" w:hAnsi="Cambria"/>
          <w:color w:val="0070C0"/>
          <w:lang w:val="ru-RU"/>
        </w:rPr>
        <w:t>параграф</w:t>
      </w:r>
      <w:r w:rsidRPr="0004284B">
        <w:rPr>
          <w:rFonts w:ascii="Cambria" w:hAnsi="Cambria"/>
          <w:color w:val="0070C0"/>
          <w:lang w:val="en-US"/>
        </w:rPr>
        <w:t xml:space="preserve"> 20.6. </w:t>
      </w:r>
    </w:p>
    <w:p w14:paraId="28EEFEC4" w14:textId="5C34E074" w:rsidR="64F0C58E" w:rsidRPr="00F54A39" w:rsidRDefault="6E04B9AD" w:rsidP="77FA465C">
      <w:pPr>
        <w:rPr>
          <w:rFonts w:ascii="Cambria" w:hAnsi="Cambria"/>
          <w:color w:val="0070C0"/>
          <w:lang w:val="ru-RU"/>
        </w:rPr>
      </w:pPr>
      <w:r w:rsidRPr="6D1002B3">
        <w:rPr>
          <w:lang w:val="en-US"/>
        </w:rPr>
        <w:t>0.5.2</w:t>
      </w:r>
      <w:r w:rsidR="0B00C02A">
        <w:tab/>
      </w:r>
      <w:r w:rsidR="7A9A8DB8" w:rsidRPr="00D46F11">
        <w:rPr>
          <w:rFonts w:ascii="Cambria" w:eastAsiaTheme="majorEastAsia" w:hAnsi="Cambria" w:cstheme="majorBidi"/>
          <w:color w:val="auto"/>
          <w:sz w:val="22"/>
          <w:szCs w:val="22"/>
          <w:lang w:val="en-US"/>
        </w:rPr>
        <w:t>The bidder may apply for one or more lots</w:t>
      </w:r>
      <w:r w:rsidR="18812E1E" w:rsidRPr="00D46F11">
        <w:rPr>
          <w:rFonts w:ascii="Cambria" w:eastAsiaTheme="majorEastAsia" w:hAnsi="Cambria" w:cstheme="majorBidi"/>
          <w:color w:val="auto"/>
          <w:sz w:val="22"/>
          <w:szCs w:val="22"/>
          <w:lang w:val="en-US"/>
        </w:rPr>
        <w:t>,</w:t>
      </w:r>
      <w:r w:rsidR="30692471" w:rsidRPr="6D1002B3">
        <w:rPr>
          <w:rFonts w:ascii="Cambria" w:eastAsiaTheme="majorEastAsia" w:hAnsi="Cambria" w:cstheme="majorBidi"/>
          <w:color w:val="auto"/>
          <w:sz w:val="22"/>
          <w:szCs w:val="22"/>
          <w:lang w:val="en-US"/>
        </w:rPr>
        <w:t xml:space="preserve"> i</w:t>
      </w:r>
      <w:r w:rsidR="44822DCB" w:rsidRPr="6D1002B3">
        <w:rPr>
          <w:rFonts w:ascii="Cambria" w:eastAsiaTheme="majorEastAsia" w:hAnsi="Cambria" w:cstheme="majorBidi"/>
          <w:color w:val="auto"/>
          <w:sz w:val="22"/>
          <w:szCs w:val="22"/>
          <w:lang w:val="en-US"/>
        </w:rPr>
        <w:t xml:space="preserve">f the bidder meets all technical requirements and demonstrates the capacity to successfully deliver multiple lots, they may be awarded more than one lot. </w:t>
      </w:r>
      <w:r w:rsidR="41BE2029" w:rsidRPr="6D1002B3">
        <w:rPr>
          <w:rFonts w:ascii="Cambria" w:eastAsiaTheme="majorEastAsia" w:hAnsi="Cambria" w:cstheme="majorBidi"/>
          <w:color w:val="0070C0"/>
          <w:sz w:val="22"/>
          <w:szCs w:val="22"/>
          <w:lang w:val="en-US"/>
        </w:rPr>
        <w:t xml:space="preserve">/ </w:t>
      </w:r>
      <w:r w:rsidR="24BB8688" w:rsidRPr="6D1002B3">
        <w:rPr>
          <w:rFonts w:ascii="Cambria" w:eastAsiaTheme="majorEastAsia" w:hAnsi="Cambria" w:cstheme="majorBidi"/>
          <w:color w:val="0070C0"/>
          <w:sz w:val="22"/>
          <w:szCs w:val="22"/>
          <w:lang w:val="ru-RU"/>
        </w:rPr>
        <w:t>У</w:t>
      </w:r>
      <w:r w:rsidR="41BE2029" w:rsidRPr="6D1002B3">
        <w:rPr>
          <w:rFonts w:ascii="Cambria" w:eastAsiaTheme="majorEastAsia" w:hAnsi="Cambria" w:cstheme="majorBidi"/>
          <w:color w:val="0070C0"/>
          <w:sz w:val="22"/>
          <w:szCs w:val="22"/>
          <w:lang w:val="ru-RU"/>
        </w:rPr>
        <w:t>частник</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тендера</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может</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подать</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заявку</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на</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один</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или</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несколько</w:t>
      </w:r>
      <w:r w:rsidR="41BE2029" w:rsidRPr="6D1002B3">
        <w:rPr>
          <w:rFonts w:ascii="Cambria" w:eastAsiaTheme="majorEastAsia" w:hAnsi="Cambria" w:cstheme="majorBidi"/>
          <w:color w:val="0070C0"/>
          <w:sz w:val="22"/>
          <w:szCs w:val="22"/>
          <w:lang w:val="en-US"/>
        </w:rPr>
        <w:t xml:space="preserve"> </w:t>
      </w:r>
      <w:r w:rsidR="41BE2029" w:rsidRPr="6D1002B3">
        <w:rPr>
          <w:rFonts w:ascii="Cambria" w:eastAsiaTheme="majorEastAsia" w:hAnsi="Cambria" w:cstheme="majorBidi"/>
          <w:color w:val="0070C0"/>
          <w:sz w:val="22"/>
          <w:szCs w:val="22"/>
          <w:lang w:val="ru-RU"/>
        </w:rPr>
        <w:t>лотов</w:t>
      </w:r>
      <w:r w:rsidR="41BE2029" w:rsidRPr="6D1002B3">
        <w:rPr>
          <w:rFonts w:ascii="Cambria" w:eastAsiaTheme="majorEastAsia" w:hAnsi="Cambria" w:cstheme="majorBidi"/>
          <w:color w:val="0070C0"/>
          <w:sz w:val="22"/>
          <w:szCs w:val="22"/>
          <w:lang w:val="en-US"/>
        </w:rPr>
        <w:t>.</w:t>
      </w:r>
      <w:r w:rsidR="0F196C10" w:rsidRPr="6D1002B3">
        <w:rPr>
          <w:rFonts w:ascii="Cambria" w:eastAsiaTheme="majorEastAsia" w:hAnsi="Cambria" w:cstheme="majorBidi"/>
          <w:color w:val="0070C0"/>
          <w:sz w:val="22"/>
          <w:szCs w:val="22"/>
          <w:lang w:val="en-US"/>
        </w:rPr>
        <w:t xml:space="preserve"> </w:t>
      </w:r>
      <w:r w:rsidR="0F196C10" w:rsidRPr="6D1002B3">
        <w:rPr>
          <w:rFonts w:ascii="Cambria" w:eastAsiaTheme="majorEastAsia" w:hAnsi="Cambria" w:cstheme="majorBidi"/>
          <w:color w:val="0070C0"/>
          <w:sz w:val="22"/>
          <w:szCs w:val="22"/>
          <w:lang w:val="ru-RU"/>
        </w:rPr>
        <w:t>В случае если участник соответствует всем техническим требованиям и демонстрирует способность эффективно реализовать более одного лота, ему может быть присуждено несколько лотов.</w:t>
      </w:r>
    </w:p>
    <w:p w14:paraId="2488030B" w14:textId="2A411DB6" w:rsidR="00A73D0F" w:rsidRPr="00447479" w:rsidRDefault="00A73D0F" w:rsidP="007D6B73">
      <w:pPr>
        <w:pStyle w:val="Heading3"/>
        <w:ind w:left="709"/>
        <w:rPr>
          <w:rFonts w:ascii="Cambria" w:hAnsi="Cambria"/>
          <w:color w:val="auto"/>
          <w:lang w:val="ru-RU"/>
        </w:rPr>
      </w:pP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Pr="00447479">
        <w:rPr>
          <w:rFonts w:ascii="Cambria" w:hAnsi="Cambria"/>
          <w:color w:val="auto"/>
          <w:lang w:val="ru-RU"/>
        </w:rPr>
        <w:t xml:space="preserve"> </w:t>
      </w:r>
      <w:r w:rsidRPr="00DC3839">
        <w:rPr>
          <w:rFonts w:ascii="Cambria" w:hAnsi="Cambria"/>
          <w:color w:val="auto"/>
        </w:rPr>
        <w:t>for</w:t>
      </w:r>
      <w:r w:rsidRPr="00447479">
        <w:rPr>
          <w:rFonts w:ascii="Cambria" w:hAnsi="Cambria"/>
          <w:color w:val="auto"/>
          <w:lang w:val="ru-RU"/>
        </w:rPr>
        <w:t xml:space="preserve"> </w:t>
      </w:r>
      <w:r w:rsidRPr="00DC3839">
        <w:rPr>
          <w:rFonts w:ascii="Cambria" w:hAnsi="Cambria"/>
          <w:color w:val="auto"/>
        </w:rPr>
        <w:t>Bidders</w:t>
      </w:r>
      <w:r w:rsidR="00447479" w:rsidRPr="00447479">
        <w:rPr>
          <w:rFonts w:ascii="Cambria" w:hAnsi="Cambria"/>
          <w:color w:val="auto"/>
          <w:lang w:val="ru-RU"/>
        </w:rPr>
        <w:t xml:space="preserve">/ </w:t>
      </w:r>
      <w:r w:rsidR="00447479" w:rsidRPr="0014184C">
        <w:rPr>
          <w:rFonts w:ascii="Cambria" w:hAnsi="Cambria"/>
          <w:color w:val="0070C0"/>
          <w:lang w:val="ru-RU"/>
        </w:rPr>
        <w:t>Минимальные требования к участникам тендера</w:t>
      </w:r>
    </w:p>
    <w:p w14:paraId="10E97BA4" w14:textId="12422F83" w:rsidR="00A73D0F" w:rsidRPr="00F07A13" w:rsidRDefault="00A73D0F" w:rsidP="00A73D0F">
      <w:pPr>
        <w:rPr>
          <w:rFonts w:ascii="Cambria" w:hAnsi="Cambria"/>
          <w:color w:val="0070C0"/>
          <w:lang w:val="ru-RU"/>
        </w:rPr>
      </w:pPr>
      <w:r w:rsidRPr="00DC3839">
        <w:rPr>
          <w:rFonts w:ascii="Cambria" w:hAnsi="Cambria"/>
          <w:color w:val="auto"/>
        </w:rPr>
        <w:t>To</w:t>
      </w:r>
      <w:r w:rsidRPr="00447479">
        <w:rPr>
          <w:rFonts w:ascii="Cambria" w:hAnsi="Cambria"/>
          <w:color w:val="auto"/>
          <w:lang w:val="ru-RU"/>
        </w:rPr>
        <w:t xml:space="preserve"> </w:t>
      </w:r>
      <w:r w:rsidRPr="00DC3839">
        <w:rPr>
          <w:rFonts w:ascii="Cambria" w:hAnsi="Cambria"/>
          <w:color w:val="auto"/>
        </w:rPr>
        <w:t>be</w:t>
      </w:r>
      <w:r w:rsidRPr="00447479">
        <w:rPr>
          <w:rFonts w:ascii="Cambria" w:hAnsi="Cambria"/>
          <w:color w:val="auto"/>
          <w:lang w:val="ru-RU"/>
        </w:rPr>
        <w:t xml:space="preserve"> </w:t>
      </w:r>
      <w:r w:rsidRPr="00DC3839">
        <w:rPr>
          <w:rFonts w:ascii="Cambria" w:hAnsi="Cambria"/>
          <w:color w:val="auto"/>
        </w:rPr>
        <w:t>successful</w:t>
      </w:r>
      <w:r w:rsidR="007E1D9C" w:rsidRPr="00447479">
        <w:rPr>
          <w:rFonts w:ascii="Cambria" w:hAnsi="Cambria"/>
          <w:color w:val="auto"/>
          <w:lang w:val="ru-RU"/>
        </w:rPr>
        <w:t>,</w:t>
      </w:r>
      <w:r w:rsidRPr="00447479">
        <w:rPr>
          <w:rFonts w:ascii="Cambria" w:hAnsi="Cambria"/>
          <w:color w:val="auto"/>
          <w:lang w:val="ru-RU"/>
        </w:rPr>
        <w:t xml:space="preserve"> </w:t>
      </w:r>
      <w:r w:rsidR="007E1D9C" w:rsidRPr="00DC3839">
        <w:rPr>
          <w:rFonts w:ascii="Cambria" w:hAnsi="Cambria"/>
          <w:color w:val="auto"/>
        </w:rPr>
        <w:t>a</w:t>
      </w:r>
      <w:r w:rsidR="007E1D9C" w:rsidRPr="00447479">
        <w:rPr>
          <w:rFonts w:ascii="Cambria" w:hAnsi="Cambria"/>
          <w:color w:val="auto"/>
          <w:lang w:val="ru-RU"/>
        </w:rPr>
        <w:t xml:space="preserve"> </w:t>
      </w:r>
      <w:r w:rsidRPr="00DC3839">
        <w:rPr>
          <w:rFonts w:ascii="Cambria" w:hAnsi="Cambria"/>
          <w:color w:val="auto"/>
        </w:rPr>
        <w:t>bidder</w:t>
      </w:r>
      <w:r w:rsidRPr="00447479">
        <w:rPr>
          <w:rFonts w:ascii="Cambria" w:hAnsi="Cambria"/>
          <w:color w:val="auto"/>
          <w:lang w:val="ru-RU"/>
        </w:rPr>
        <w:t xml:space="preserve"> </w:t>
      </w:r>
      <w:r w:rsidRPr="00DC3839">
        <w:rPr>
          <w:rFonts w:ascii="Cambria" w:hAnsi="Cambria"/>
          <w:color w:val="auto"/>
        </w:rPr>
        <w:t>has</w:t>
      </w:r>
      <w:r w:rsidRPr="00447479">
        <w:rPr>
          <w:rFonts w:ascii="Cambria" w:hAnsi="Cambria"/>
          <w:color w:val="auto"/>
          <w:lang w:val="ru-RU"/>
        </w:rPr>
        <w:t xml:space="preserve"> </w:t>
      </w:r>
      <w:r w:rsidRPr="00DC3839">
        <w:rPr>
          <w:rFonts w:ascii="Cambria" w:hAnsi="Cambria"/>
          <w:color w:val="auto"/>
        </w:rPr>
        <w:t>to</w:t>
      </w:r>
      <w:r w:rsidRPr="00447479">
        <w:rPr>
          <w:rFonts w:ascii="Cambria" w:hAnsi="Cambria"/>
          <w:color w:val="auto"/>
          <w:lang w:val="ru-RU"/>
        </w:rPr>
        <w:t xml:space="preserve"> </w:t>
      </w:r>
      <w:r w:rsidR="007E1D9C" w:rsidRPr="00DC3839">
        <w:rPr>
          <w:rFonts w:ascii="Cambria" w:hAnsi="Cambria"/>
          <w:color w:val="auto"/>
        </w:rPr>
        <w:t>satisfy</w:t>
      </w:r>
      <w:r w:rsidR="007E1D9C" w:rsidRPr="00447479">
        <w:rPr>
          <w:rFonts w:ascii="Cambria" w:hAnsi="Cambria"/>
          <w:color w:val="auto"/>
          <w:lang w:val="ru-RU"/>
        </w:rPr>
        <w:t xml:space="preserve"> </w:t>
      </w:r>
      <w:r w:rsidRPr="00DC3839">
        <w:rPr>
          <w:rFonts w:ascii="Cambria" w:hAnsi="Cambria"/>
          <w:color w:val="auto"/>
        </w:rPr>
        <w:t>the</w:t>
      </w:r>
      <w:r w:rsidRPr="00447479">
        <w:rPr>
          <w:rFonts w:ascii="Cambria" w:hAnsi="Cambria"/>
          <w:color w:val="auto"/>
          <w:lang w:val="ru-RU"/>
        </w:rPr>
        <w:t xml:space="preserve"> </w:t>
      </w:r>
      <w:r w:rsidRPr="00DC3839">
        <w:rPr>
          <w:rFonts w:ascii="Cambria" w:hAnsi="Cambria"/>
          <w:color w:val="auto"/>
        </w:rPr>
        <w:t>following</w:t>
      </w:r>
      <w:r w:rsidRPr="00447479">
        <w:rPr>
          <w:rFonts w:ascii="Cambria" w:hAnsi="Cambria"/>
          <w:color w:val="auto"/>
          <w:lang w:val="ru-RU"/>
        </w:rPr>
        <w:t xml:space="preserve"> </w:t>
      </w:r>
      <w:r w:rsidRPr="00DC3839">
        <w:rPr>
          <w:rFonts w:ascii="Cambria" w:hAnsi="Cambria"/>
          <w:color w:val="auto"/>
        </w:rPr>
        <w:t>minimum</w:t>
      </w:r>
      <w:r w:rsidRPr="00447479">
        <w:rPr>
          <w:rFonts w:ascii="Cambria" w:hAnsi="Cambria"/>
          <w:color w:val="auto"/>
          <w:lang w:val="ru-RU"/>
        </w:rPr>
        <w:t xml:space="preserve"> </w:t>
      </w:r>
      <w:r w:rsidRPr="00DC3839">
        <w:rPr>
          <w:rFonts w:ascii="Cambria" w:hAnsi="Cambria"/>
          <w:color w:val="auto"/>
        </w:rPr>
        <w:t>requirements</w:t>
      </w:r>
      <w:r w:rsidR="00447479" w:rsidRPr="00447479">
        <w:rPr>
          <w:rFonts w:ascii="Cambria" w:hAnsi="Cambria"/>
          <w:color w:val="auto"/>
          <w:lang w:val="ru-RU"/>
        </w:rPr>
        <w:t xml:space="preserve">/ </w:t>
      </w:r>
      <w:r w:rsidR="00447479" w:rsidRPr="0014184C">
        <w:rPr>
          <w:rFonts w:ascii="Cambria" w:hAnsi="Cambria"/>
          <w:color w:val="0070C0"/>
          <w:lang w:val="ru-RU"/>
        </w:rPr>
        <w:t xml:space="preserve">Для достижения успеха, </w:t>
      </w:r>
      <w:r w:rsidR="00447479" w:rsidRPr="00F07A13">
        <w:rPr>
          <w:rFonts w:ascii="Cambria" w:hAnsi="Cambria"/>
          <w:color w:val="0070C0"/>
          <w:lang w:val="ru-RU"/>
        </w:rPr>
        <w:t>участник тендера должен соответствовать следующим минимальным требованиям</w:t>
      </w:r>
      <w:r w:rsidRPr="00F07A13">
        <w:rPr>
          <w:rFonts w:ascii="Cambria" w:hAnsi="Cambria"/>
          <w:color w:val="0070C0"/>
          <w:lang w:val="ru-RU"/>
        </w:rPr>
        <w:t>:</w:t>
      </w:r>
    </w:p>
    <w:p w14:paraId="6838F05B" w14:textId="3860F9BE" w:rsidR="00A73D0F" w:rsidRPr="00465352" w:rsidRDefault="0354DF37" w:rsidP="00E60B0C">
      <w:pPr>
        <w:pStyle w:val="Bullit-Aufzhlung"/>
        <w:numPr>
          <w:ilvl w:val="0"/>
          <w:numId w:val="0"/>
        </w:numPr>
        <w:ind w:left="357" w:hanging="357"/>
        <w:rPr>
          <w:rFonts w:ascii="Cambria" w:hAnsi="Cambria"/>
          <w:b/>
          <w:bCs/>
          <w:color w:val="0070C0"/>
          <w:lang w:val="ru-RU"/>
        </w:rPr>
      </w:pPr>
      <w:r w:rsidRPr="6D1002B3">
        <w:rPr>
          <w:rFonts w:ascii="Cambria" w:hAnsi="Cambria"/>
          <w:b/>
          <w:bCs/>
        </w:rPr>
        <w:t>Work</w:t>
      </w:r>
      <w:r w:rsidRPr="6D1002B3">
        <w:rPr>
          <w:rFonts w:ascii="Cambria" w:hAnsi="Cambria"/>
          <w:b/>
          <w:bCs/>
          <w:lang w:val="ru-RU"/>
        </w:rPr>
        <w:t xml:space="preserve"> </w:t>
      </w:r>
      <w:r w:rsidRPr="6D1002B3">
        <w:rPr>
          <w:rFonts w:ascii="Cambria" w:hAnsi="Cambria"/>
          <w:b/>
          <w:bCs/>
        </w:rPr>
        <w:t>Experience</w:t>
      </w:r>
      <w:r w:rsidRPr="6D1002B3">
        <w:rPr>
          <w:rFonts w:ascii="Cambria" w:hAnsi="Cambria"/>
          <w:b/>
          <w:bCs/>
          <w:lang w:val="ru-RU"/>
        </w:rPr>
        <w:t xml:space="preserve">: / </w:t>
      </w:r>
      <w:r w:rsidRPr="6D1002B3">
        <w:rPr>
          <w:rFonts w:ascii="Cambria" w:hAnsi="Cambria"/>
          <w:b/>
          <w:bCs/>
          <w:color w:val="0070C0"/>
          <w:lang w:val="ru-RU"/>
        </w:rPr>
        <w:t xml:space="preserve">Опыт работы: </w:t>
      </w:r>
    </w:p>
    <w:p w14:paraId="52DF5D0A" w14:textId="74F25091" w:rsidR="00B90DF3" w:rsidRPr="00E22015" w:rsidRDefault="43813D55" w:rsidP="004F12FB">
      <w:pPr>
        <w:rPr>
          <w:rFonts w:ascii="Cambria" w:hAnsi="Cambria"/>
          <w:color w:val="0070C0"/>
          <w:lang w:val="ru-RU"/>
        </w:rPr>
      </w:pPr>
      <w:r w:rsidRPr="43E5E830">
        <w:rPr>
          <w:rFonts w:ascii="Cambria" w:hAnsi="Cambria"/>
          <w:color w:val="auto"/>
          <w:lang w:val="en-US"/>
        </w:rPr>
        <w:t>The</w:t>
      </w:r>
      <w:r w:rsidRPr="00D46F11">
        <w:rPr>
          <w:rFonts w:ascii="Cambria" w:hAnsi="Cambria"/>
          <w:color w:val="auto"/>
          <w:lang w:val="ru-RU"/>
        </w:rPr>
        <w:t xml:space="preserve"> </w:t>
      </w:r>
      <w:r w:rsidRPr="43E5E830">
        <w:rPr>
          <w:rFonts w:ascii="Cambria" w:hAnsi="Cambria"/>
          <w:color w:val="auto"/>
          <w:lang w:val="en-US"/>
        </w:rPr>
        <w:t>Bidder</w:t>
      </w:r>
      <w:r w:rsidRPr="00D46F11">
        <w:rPr>
          <w:rFonts w:ascii="Cambria" w:hAnsi="Cambria"/>
          <w:color w:val="auto"/>
          <w:lang w:val="ru-RU"/>
        </w:rPr>
        <w:t xml:space="preserve"> </w:t>
      </w:r>
      <w:r w:rsidRPr="43E5E830">
        <w:rPr>
          <w:rFonts w:ascii="Cambria" w:hAnsi="Cambria"/>
          <w:color w:val="auto"/>
          <w:lang w:val="en-US"/>
        </w:rPr>
        <w:t>shall</w:t>
      </w:r>
      <w:r w:rsidRPr="00D46F11">
        <w:rPr>
          <w:rFonts w:ascii="Cambria" w:hAnsi="Cambria"/>
          <w:color w:val="auto"/>
          <w:lang w:val="ru-RU"/>
        </w:rPr>
        <w:t xml:space="preserve"> </w:t>
      </w:r>
      <w:r w:rsidRPr="43E5E830">
        <w:rPr>
          <w:rFonts w:ascii="Cambria" w:hAnsi="Cambria"/>
          <w:color w:val="auto"/>
          <w:lang w:val="en-US"/>
        </w:rPr>
        <w:t>present</w:t>
      </w:r>
      <w:r w:rsidRPr="00D46F11">
        <w:rPr>
          <w:rFonts w:ascii="Cambria" w:hAnsi="Cambria"/>
          <w:color w:val="auto"/>
          <w:lang w:val="ru-RU"/>
        </w:rPr>
        <w:t xml:space="preserve"> </w:t>
      </w:r>
      <w:r w:rsidRPr="43E5E830">
        <w:rPr>
          <w:rFonts w:ascii="Cambria" w:hAnsi="Cambria"/>
          <w:color w:val="auto"/>
          <w:lang w:val="en-US"/>
        </w:rPr>
        <w:t>max</w:t>
      </w:r>
      <w:r w:rsidRPr="00D46F11">
        <w:rPr>
          <w:rFonts w:ascii="Cambria" w:hAnsi="Cambria"/>
          <w:color w:val="auto"/>
          <w:lang w:val="ru-RU"/>
        </w:rPr>
        <w:t xml:space="preserve">. </w:t>
      </w:r>
      <w:r w:rsidR="00BB54CE">
        <w:rPr>
          <w:rFonts w:ascii="Cambria" w:hAnsi="Cambria"/>
          <w:color w:val="auto"/>
          <w:lang w:val="en-US"/>
        </w:rPr>
        <w:t>three</w:t>
      </w:r>
      <w:r w:rsidR="00BB54CE" w:rsidRPr="43E5E830">
        <w:rPr>
          <w:rFonts w:ascii="Cambria" w:hAnsi="Cambria"/>
          <w:color w:val="auto"/>
          <w:lang w:val="ru-RU"/>
        </w:rPr>
        <w:t xml:space="preserve"> </w:t>
      </w:r>
      <w:r w:rsidRPr="43E5E830">
        <w:rPr>
          <w:rFonts w:ascii="Cambria" w:hAnsi="Cambria"/>
          <w:color w:val="auto"/>
          <w:lang w:val="ru-RU"/>
        </w:rPr>
        <w:t>(</w:t>
      </w:r>
      <w:r w:rsidR="00BB54CE" w:rsidRPr="00291A35">
        <w:rPr>
          <w:rFonts w:ascii="Cambria" w:hAnsi="Cambria"/>
          <w:color w:val="auto"/>
          <w:lang w:val="ru-RU"/>
        </w:rPr>
        <w:t>3</w:t>
      </w:r>
      <w:r w:rsidRPr="43E5E830">
        <w:rPr>
          <w:rFonts w:ascii="Cambria" w:hAnsi="Cambria"/>
          <w:color w:val="auto"/>
          <w:lang w:val="ru-RU"/>
        </w:rPr>
        <w:t xml:space="preserve">) </w:t>
      </w:r>
      <w:r w:rsidRPr="43E5E830">
        <w:rPr>
          <w:rFonts w:ascii="Cambria" w:hAnsi="Cambria"/>
          <w:color w:val="auto"/>
          <w:lang w:val="en-US"/>
        </w:rPr>
        <w:t>relevant</w:t>
      </w:r>
      <w:r w:rsidRPr="43E5E830">
        <w:rPr>
          <w:rFonts w:ascii="Cambria" w:hAnsi="Cambria"/>
          <w:color w:val="auto"/>
          <w:lang w:val="ru-RU"/>
        </w:rPr>
        <w:t xml:space="preserve"> </w:t>
      </w:r>
      <w:r w:rsidRPr="43E5E830">
        <w:rPr>
          <w:rFonts w:ascii="Cambria" w:hAnsi="Cambria"/>
          <w:color w:val="auto"/>
          <w:lang w:val="en-US"/>
        </w:rPr>
        <w:t>references</w:t>
      </w:r>
      <w:r w:rsidRPr="43E5E830">
        <w:rPr>
          <w:rFonts w:ascii="Cambria" w:hAnsi="Cambria"/>
          <w:color w:val="auto"/>
          <w:lang w:val="ru-RU"/>
        </w:rPr>
        <w:t xml:space="preserve"> </w:t>
      </w:r>
      <w:r w:rsidRPr="43E5E830">
        <w:rPr>
          <w:rFonts w:ascii="Cambria" w:hAnsi="Cambria"/>
          <w:color w:val="auto"/>
          <w:lang w:val="en-US"/>
        </w:rPr>
        <w:t>on</w:t>
      </w:r>
      <w:r w:rsidRPr="43E5E830">
        <w:rPr>
          <w:rFonts w:ascii="Cambria" w:hAnsi="Cambria"/>
          <w:color w:val="auto"/>
          <w:lang w:val="ru-RU"/>
        </w:rPr>
        <w:t xml:space="preserve"> </w:t>
      </w:r>
      <w:r w:rsidRPr="43E5E830">
        <w:rPr>
          <w:rFonts w:ascii="Cambria" w:hAnsi="Cambria"/>
          <w:color w:val="auto"/>
          <w:lang w:val="en-US"/>
        </w:rPr>
        <w:t>assignments</w:t>
      </w:r>
      <w:r w:rsidRPr="43E5E830">
        <w:rPr>
          <w:rFonts w:ascii="Cambria" w:hAnsi="Cambria"/>
          <w:color w:val="auto"/>
          <w:lang w:val="ru-RU"/>
        </w:rPr>
        <w:t xml:space="preserve"> </w:t>
      </w:r>
      <w:r w:rsidRPr="43E5E830">
        <w:rPr>
          <w:rFonts w:ascii="Cambria" w:hAnsi="Cambria"/>
          <w:color w:val="auto"/>
          <w:lang w:val="en-US"/>
        </w:rPr>
        <w:t>of</w:t>
      </w:r>
      <w:r w:rsidRPr="43E5E830">
        <w:rPr>
          <w:rFonts w:ascii="Cambria" w:hAnsi="Cambria"/>
          <w:color w:val="auto"/>
          <w:lang w:val="ru-RU"/>
        </w:rPr>
        <w:t xml:space="preserve"> </w:t>
      </w:r>
      <w:r w:rsidRPr="43E5E830">
        <w:rPr>
          <w:rFonts w:ascii="Cambria" w:hAnsi="Cambria"/>
          <w:color w:val="auto"/>
          <w:lang w:val="en-US"/>
        </w:rPr>
        <w:t>a</w:t>
      </w:r>
      <w:r w:rsidRPr="43E5E830">
        <w:rPr>
          <w:rFonts w:ascii="Cambria" w:hAnsi="Cambria"/>
          <w:color w:val="auto"/>
          <w:lang w:val="ru-RU"/>
        </w:rPr>
        <w:t xml:space="preserve"> </w:t>
      </w:r>
      <w:r w:rsidRPr="43E5E830">
        <w:rPr>
          <w:rFonts w:ascii="Cambria" w:hAnsi="Cambria"/>
          <w:color w:val="auto"/>
          <w:lang w:val="en-US"/>
        </w:rPr>
        <w:t>similar</w:t>
      </w:r>
      <w:r w:rsidRPr="43E5E830">
        <w:rPr>
          <w:rFonts w:ascii="Cambria" w:hAnsi="Cambria"/>
          <w:color w:val="auto"/>
          <w:lang w:val="ru-RU"/>
        </w:rPr>
        <w:t xml:space="preserve"> </w:t>
      </w:r>
      <w:r w:rsidRPr="43E5E830">
        <w:rPr>
          <w:rFonts w:ascii="Cambria" w:hAnsi="Cambria"/>
          <w:color w:val="auto"/>
          <w:lang w:val="en-US"/>
        </w:rPr>
        <w:t>size</w:t>
      </w:r>
      <w:r w:rsidRPr="43E5E830">
        <w:rPr>
          <w:rFonts w:ascii="Cambria" w:hAnsi="Cambria"/>
          <w:color w:val="auto"/>
          <w:lang w:val="ru-RU"/>
        </w:rPr>
        <w:t xml:space="preserve"> </w:t>
      </w:r>
      <w:r w:rsidRPr="43E5E830">
        <w:rPr>
          <w:rFonts w:ascii="Cambria" w:hAnsi="Cambria"/>
          <w:color w:val="auto"/>
          <w:lang w:val="en-US"/>
        </w:rPr>
        <w:t>and</w:t>
      </w:r>
      <w:r w:rsidRPr="43E5E830">
        <w:rPr>
          <w:rFonts w:ascii="Cambria" w:hAnsi="Cambria"/>
          <w:color w:val="auto"/>
          <w:lang w:val="ru-RU"/>
        </w:rPr>
        <w:t xml:space="preserve"> </w:t>
      </w:r>
      <w:r w:rsidRPr="43E5E830">
        <w:rPr>
          <w:rFonts w:ascii="Cambria" w:hAnsi="Cambria"/>
          <w:color w:val="auto"/>
          <w:lang w:val="en-US"/>
        </w:rPr>
        <w:t>nature</w:t>
      </w:r>
      <w:r w:rsidRPr="43E5E830">
        <w:rPr>
          <w:rFonts w:ascii="Cambria" w:hAnsi="Cambria"/>
          <w:color w:val="0070C0"/>
          <w:lang w:val="ru-RU"/>
        </w:rPr>
        <w:t xml:space="preserve">/ Участник тендера должен представить </w:t>
      </w:r>
      <w:r w:rsidRPr="00DA18A3">
        <w:rPr>
          <w:rFonts w:ascii="Cambria" w:hAnsi="Cambria"/>
          <w:color w:val="0070C0"/>
          <w:lang w:val="ru-RU"/>
        </w:rPr>
        <w:t xml:space="preserve">максимум </w:t>
      </w:r>
      <w:r w:rsidR="00757E41">
        <w:rPr>
          <w:rFonts w:ascii="Cambria" w:hAnsi="Cambria"/>
          <w:color w:val="0070C0"/>
          <w:lang w:val="ru-RU"/>
        </w:rPr>
        <w:t>три</w:t>
      </w:r>
      <w:r w:rsidR="00757E41" w:rsidRPr="00DA18A3">
        <w:rPr>
          <w:rFonts w:ascii="Cambria" w:hAnsi="Cambria"/>
          <w:color w:val="0070C0"/>
          <w:lang w:val="ru-RU"/>
        </w:rPr>
        <w:t xml:space="preserve"> </w:t>
      </w:r>
      <w:r w:rsidRPr="00DA18A3">
        <w:rPr>
          <w:rFonts w:ascii="Cambria" w:hAnsi="Cambria"/>
          <w:color w:val="0070C0"/>
          <w:lang w:val="ru-RU"/>
        </w:rPr>
        <w:t>(</w:t>
      </w:r>
      <w:r w:rsidR="00757E41">
        <w:rPr>
          <w:rFonts w:ascii="Cambria" w:hAnsi="Cambria"/>
          <w:color w:val="0070C0"/>
          <w:lang w:val="ru-RU"/>
        </w:rPr>
        <w:t>3</w:t>
      </w:r>
      <w:r w:rsidRPr="00DA18A3">
        <w:rPr>
          <w:rFonts w:ascii="Cambria" w:hAnsi="Cambria"/>
          <w:color w:val="0070C0"/>
          <w:lang w:val="ru-RU"/>
        </w:rPr>
        <w:t>) соответствующих</w:t>
      </w:r>
      <w:r w:rsidRPr="43E5E830">
        <w:rPr>
          <w:rFonts w:ascii="Cambria" w:hAnsi="Cambria"/>
          <w:color w:val="0070C0"/>
          <w:lang w:val="ru-RU"/>
        </w:rPr>
        <w:t xml:space="preserve"> ссылок о заданиях аналогичного объема и характера:</w:t>
      </w:r>
    </w:p>
    <w:p w14:paraId="3D75FBB7" w14:textId="237FBE0C" w:rsidR="670DF4B8" w:rsidRDefault="7B5C422E" w:rsidP="6B3F194E">
      <w:pPr>
        <w:pStyle w:val="Bullit-Aufzhlung"/>
        <w:ind w:left="708"/>
        <w:rPr>
          <w:rFonts w:ascii="Cambria" w:eastAsia="Cambria" w:hAnsi="Cambria" w:cs="Cambria"/>
          <w:lang w:val="ru-RU"/>
        </w:rPr>
      </w:pPr>
      <w:r w:rsidRPr="00090D33">
        <w:rPr>
          <w:rFonts w:ascii="Cambria" w:eastAsia="Cambria" w:hAnsi="Cambria" w:cs="Cambria"/>
          <w:lang w:val="en-US"/>
        </w:rPr>
        <w:t xml:space="preserve">The Bidder must demonstrate the satisfactory completion of at least three (3) projects </w:t>
      </w:r>
      <w:r w:rsidR="00130CB2" w:rsidRPr="00090D33">
        <w:rPr>
          <w:rFonts w:ascii="Cambria" w:eastAsia="Cambria" w:hAnsi="Cambria" w:cs="Cambria"/>
          <w:lang w:val="en-US"/>
        </w:rPr>
        <w:t xml:space="preserve">in </w:t>
      </w:r>
      <w:r w:rsidRPr="00090D33">
        <w:rPr>
          <w:rFonts w:ascii="Cambria" w:eastAsia="Cambria" w:hAnsi="Cambria" w:cs="Cambria"/>
          <w:lang w:val="en-US"/>
        </w:rPr>
        <w:t xml:space="preserve">the past five (5) years that are similar in nature, scope, and value </w:t>
      </w:r>
      <w:r w:rsidR="421E94CC" w:rsidRPr="00090D33">
        <w:rPr>
          <w:rFonts w:ascii="Cambria" w:eastAsia="Cambria" w:hAnsi="Cambria" w:cs="Cambria"/>
          <w:lang w:val="en-US"/>
        </w:rPr>
        <w:t>n</w:t>
      </w:r>
      <w:r w:rsidR="3403ADF5" w:rsidRPr="00090D33">
        <w:rPr>
          <w:rFonts w:ascii="Cambria" w:eastAsia="Cambria" w:hAnsi="Cambria" w:cs="Cambria"/>
          <w:lang w:val="en-US"/>
        </w:rPr>
        <w:t xml:space="preserve">o less than the amount equivalent to </w:t>
      </w:r>
      <w:r w:rsidR="71A6FDFC" w:rsidRPr="00090D33">
        <w:rPr>
          <w:rFonts w:ascii="Cambria" w:eastAsia="Cambria" w:hAnsi="Cambria" w:cs="Cambria"/>
          <w:lang w:val="en-US"/>
        </w:rPr>
        <w:t xml:space="preserve">KGS </w:t>
      </w:r>
      <w:r w:rsidR="302BE79B" w:rsidRPr="00090D33">
        <w:rPr>
          <w:rFonts w:ascii="Cambria" w:eastAsia="Cambria" w:hAnsi="Cambria" w:cs="Cambria"/>
          <w:lang w:val="en-US"/>
        </w:rPr>
        <w:t xml:space="preserve"> 5,250,000</w:t>
      </w:r>
      <w:r w:rsidR="3403ADF5" w:rsidRPr="00090D33">
        <w:rPr>
          <w:rFonts w:ascii="Cambria" w:eastAsia="Cambria" w:hAnsi="Cambria" w:cs="Cambria"/>
          <w:lang w:val="en-US"/>
        </w:rPr>
        <w:t xml:space="preserve">  (</w:t>
      </w:r>
      <w:r w:rsidR="27E43CEE" w:rsidRPr="00894454">
        <w:rPr>
          <w:rFonts w:ascii="Cambria" w:eastAsia="Cambria" w:hAnsi="Cambria" w:cs="Cambria"/>
          <w:lang w:val="en-US"/>
        </w:rPr>
        <w:t>five million two hundred fifty thousand</w:t>
      </w:r>
      <w:r w:rsidR="3403ADF5" w:rsidRPr="00090D33">
        <w:rPr>
          <w:rFonts w:ascii="Cambria" w:eastAsia="Cambria" w:hAnsi="Cambria" w:cs="Cambria"/>
          <w:lang w:val="en-US"/>
        </w:rPr>
        <w:t>)</w:t>
      </w:r>
      <w:r w:rsidR="00595979" w:rsidRPr="00090D33">
        <w:rPr>
          <w:rFonts w:ascii="Cambria" w:eastAsia="Cambria" w:hAnsi="Cambria" w:cs="Cambria"/>
          <w:lang w:val="en-US"/>
        </w:rPr>
        <w:t xml:space="preserve"> per project</w:t>
      </w:r>
      <w:r w:rsidRPr="00090D33">
        <w:rPr>
          <w:rFonts w:ascii="Cambria" w:eastAsia="Cambria" w:hAnsi="Cambria" w:cs="Cambria"/>
          <w:lang w:val="en-US"/>
        </w:rPr>
        <w:t>.</w:t>
      </w:r>
      <w:r w:rsidR="004E2DDE" w:rsidRPr="00090D33">
        <w:rPr>
          <w:rFonts w:ascii="Cambria" w:eastAsia="Cambria" w:hAnsi="Cambria" w:cs="Cambria"/>
          <w:lang w:val="en-US"/>
        </w:rPr>
        <w:t xml:space="preserve"> If the bidder is applying for more than one lot, </w:t>
      </w:r>
      <w:r w:rsidR="00A369D6" w:rsidRPr="00090D33">
        <w:rPr>
          <w:rFonts w:ascii="Cambria" w:eastAsia="Cambria" w:hAnsi="Cambria" w:cs="Cambria"/>
          <w:lang w:val="en-US"/>
        </w:rPr>
        <w:t xml:space="preserve">for evaluation purposes, </w:t>
      </w:r>
      <w:r w:rsidR="004E2DDE" w:rsidRPr="00090D33">
        <w:rPr>
          <w:rFonts w:ascii="Cambria" w:eastAsia="Cambria" w:hAnsi="Cambria" w:cs="Cambria"/>
          <w:lang w:val="en-US"/>
        </w:rPr>
        <w:t xml:space="preserve">the </w:t>
      </w:r>
      <w:r w:rsidR="00FE224E" w:rsidRPr="00090D33">
        <w:rPr>
          <w:rFonts w:ascii="Cambria" w:eastAsia="Cambria" w:hAnsi="Cambria" w:cs="Cambria"/>
          <w:lang w:val="en-US"/>
        </w:rPr>
        <w:t xml:space="preserve">threshold </w:t>
      </w:r>
      <w:r w:rsidR="00A369D6" w:rsidRPr="00090D33">
        <w:rPr>
          <w:rFonts w:ascii="Cambria" w:eastAsia="Cambria" w:hAnsi="Cambria" w:cs="Cambria"/>
          <w:lang w:val="en-US"/>
        </w:rPr>
        <w:t xml:space="preserve">value </w:t>
      </w:r>
      <w:r w:rsidR="009A5ABC" w:rsidRPr="00090D33">
        <w:rPr>
          <w:rFonts w:ascii="Cambria" w:eastAsia="Cambria" w:hAnsi="Cambria" w:cs="Cambria"/>
          <w:lang w:val="en-US"/>
        </w:rPr>
        <w:t xml:space="preserve">KGS </w:t>
      </w:r>
      <w:r w:rsidR="32146DFD" w:rsidRPr="00090D33">
        <w:rPr>
          <w:rFonts w:ascii="Cambria" w:eastAsia="Cambria" w:hAnsi="Cambria" w:cs="Cambria"/>
          <w:lang w:val="en-US"/>
        </w:rPr>
        <w:t>5,250,000  (five million two hundred fifty thousand)</w:t>
      </w:r>
      <w:r w:rsidR="00FE224E" w:rsidRPr="00090D33">
        <w:rPr>
          <w:rFonts w:ascii="Cambria" w:eastAsia="Cambria" w:hAnsi="Cambria" w:cs="Cambria"/>
          <w:lang w:val="en-US"/>
        </w:rPr>
        <w:t xml:space="preserve"> for completed projects will be multiplied with the number of lots applied for. </w:t>
      </w:r>
      <w:r w:rsidR="00154AB1" w:rsidRPr="00090D33">
        <w:rPr>
          <w:rFonts w:ascii="Cambria" w:eastAsia="Cambria" w:hAnsi="Cambria" w:cs="Cambria"/>
        </w:rPr>
        <w:t>Work Orders/contracts and Completion Certificates shall be attached. Non</w:t>
      </w:r>
      <w:r w:rsidR="00154AB1" w:rsidRPr="00090D33">
        <w:rPr>
          <w:rFonts w:ascii="Cambria" w:eastAsia="Cambria" w:hAnsi="Cambria" w:cs="Cambria"/>
          <w:lang w:val="en-US"/>
        </w:rPr>
        <w:t>-</w:t>
      </w:r>
      <w:r w:rsidR="00154AB1" w:rsidRPr="00090D33">
        <w:rPr>
          <w:rFonts w:ascii="Cambria" w:eastAsia="Cambria" w:hAnsi="Cambria" w:cs="Cambria"/>
        </w:rPr>
        <w:t>submission</w:t>
      </w:r>
      <w:r w:rsidR="00154AB1" w:rsidRPr="00090D33">
        <w:rPr>
          <w:rFonts w:ascii="Cambria" w:eastAsia="Cambria" w:hAnsi="Cambria" w:cs="Cambria"/>
          <w:lang w:val="en-US"/>
        </w:rPr>
        <w:t xml:space="preserve"> </w:t>
      </w:r>
      <w:r w:rsidR="00154AB1" w:rsidRPr="00090D33">
        <w:rPr>
          <w:rFonts w:ascii="Cambria" w:eastAsia="Cambria" w:hAnsi="Cambria" w:cs="Cambria"/>
        </w:rPr>
        <w:t>of</w:t>
      </w:r>
      <w:r w:rsidR="00154AB1" w:rsidRPr="00090D33">
        <w:rPr>
          <w:rFonts w:ascii="Cambria" w:eastAsia="Cambria" w:hAnsi="Cambria" w:cs="Cambria"/>
          <w:lang w:val="en-US"/>
        </w:rPr>
        <w:t xml:space="preserve"> </w:t>
      </w:r>
      <w:r w:rsidR="00154AB1" w:rsidRPr="00090D33">
        <w:rPr>
          <w:rFonts w:ascii="Cambria" w:eastAsia="Cambria" w:hAnsi="Cambria" w:cs="Cambria"/>
        </w:rPr>
        <w:t>work</w:t>
      </w:r>
      <w:r w:rsidR="00154AB1" w:rsidRPr="00090D33">
        <w:rPr>
          <w:rFonts w:ascii="Cambria" w:eastAsia="Cambria" w:hAnsi="Cambria" w:cs="Cambria"/>
          <w:lang w:val="en-US"/>
        </w:rPr>
        <w:t xml:space="preserve"> </w:t>
      </w:r>
      <w:r w:rsidR="00154AB1" w:rsidRPr="00090D33">
        <w:rPr>
          <w:rFonts w:ascii="Cambria" w:eastAsia="Cambria" w:hAnsi="Cambria" w:cs="Cambria"/>
        </w:rPr>
        <w:t>orders</w:t>
      </w:r>
      <w:r w:rsidR="00154AB1" w:rsidRPr="00090D33">
        <w:rPr>
          <w:rFonts w:ascii="Cambria" w:eastAsia="Cambria" w:hAnsi="Cambria" w:cs="Cambria"/>
          <w:lang w:val="en-US"/>
        </w:rPr>
        <w:t>/</w:t>
      </w:r>
      <w:r w:rsidR="00154AB1" w:rsidRPr="00090D33">
        <w:rPr>
          <w:rFonts w:ascii="Cambria" w:eastAsia="Cambria" w:hAnsi="Cambria" w:cs="Cambria"/>
        </w:rPr>
        <w:t>contracts</w:t>
      </w:r>
      <w:r w:rsidR="00154AB1" w:rsidRPr="00090D33">
        <w:rPr>
          <w:rFonts w:ascii="Cambria" w:eastAsia="Cambria" w:hAnsi="Cambria" w:cs="Cambria"/>
          <w:lang w:val="en-US"/>
        </w:rPr>
        <w:t xml:space="preserve"> </w:t>
      </w:r>
      <w:r w:rsidR="00154AB1" w:rsidRPr="00090D33">
        <w:rPr>
          <w:rFonts w:ascii="Cambria" w:eastAsia="Cambria" w:hAnsi="Cambria" w:cs="Cambria"/>
        </w:rPr>
        <w:t>and</w:t>
      </w:r>
      <w:r w:rsidR="00154AB1" w:rsidRPr="00090D33">
        <w:rPr>
          <w:rFonts w:ascii="Cambria" w:eastAsia="Cambria" w:hAnsi="Cambria" w:cs="Cambria"/>
          <w:lang w:val="en-US"/>
        </w:rPr>
        <w:t xml:space="preserve"> </w:t>
      </w:r>
      <w:r w:rsidR="00154AB1" w:rsidRPr="00090D33">
        <w:rPr>
          <w:rFonts w:ascii="Cambria" w:eastAsia="Cambria" w:hAnsi="Cambria" w:cs="Cambria"/>
        </w:rPr>
        <w:t>certificates</w:t>
      </w:r>
      <w:r w:rsidR="00154AB1" w:rsidRPr="00090D33">
        <w:rPr>
          <w:rFonts w:ascii="Cambria" w:eastAsia="Cambria" w:hAnsi="Cambria" w:cs="Cambria"/>
          <w:lang w:val="en-US"/>
        </w:rPr>
        <w:t xml:space="preserve"> </w:t>
      </w:r>
      <w:r w:rsidR="00154AB1" w:rsidRPr="00090D33">
        <w:rPr>
          <w:rFonts w:ascii="Cambria" w:eastAsia="Cambria" w:hAnsi="Cambria" w:cs="Cambria"/>
        </w:rPr>
        <w:t>will</w:t>
      </w:r>
      <w:r w:rsidR="00154AB1" w:rsidRPr="00090D33">
        <w:rPr>
          <w:rFonts w:ascii="Cambria" w:eastAsia="Cambria" w:hAnsi="Cambria" w:cs="Cambria"/>
          <w:lang w:val="en-US"/>
        </w:rPr>
        <w:t xml:space="preserve"> </w:t>
      </w:r>
      <w:r w:rsidR="00154AB1" w:rsidRPr="00090D33">
        <w:rPr>
          <w:rFonts w:ascii="Cambria" w:eastAsia="Cambria" w:hAnsi="Cambria" w:cs="Cambria"/>
        </w:rPr>
        <w:t>lead</w:t>
      </w:r>
      <w:r w:rsidR="00154AB1" w:rsidRPr="00090D33">
        <w:rPr>
          <w:rFonts w:ascii="Cambria" w:eastAsia="Cambria" w:hAnsi="Cambria" w:cs="Cambria"/>
          <w:lang w:val="en-US"/>
        </w:rPr>
        <w:t xml:space="preserve"> </w:t>
      </w:r>
      <w:r w:rsidR="00154AB1" w:rsidRPr="00090D33">
        <w:rPr>
          <w:rFonts w:ascii="Cambria" w:eastAsia="Cambria" w:hAnsi="Cambria" w:cs="Cambria"/>
        </w:rPr>
        <w:t>to</w:t>
      </w:r>
      <w:r w:rsidR="00154AB1" w:rsidRPr="00090D33">
        <w:rPr>
          <w:rFonts w:ascii="Cambria" w:eastAsia="Cambria" w:hAnsi="Cambria" w:cs="Cambria"/>
          <w:lang w:val="en-US"/>
        </w:rPr>
        <w:t xml:space="preserve"> </w:t>
      </w:r>
      <w:r w:rsidR="00154AB1" w:rsidRPr="00090D33">
        <w:rPr>
          <w:rFonts w:ascii="Cambria" w:eastAsia="Cambria" w:hAnsi="Cambria" w:cs="Cambria"/>
        </w:rPr>
        <w:t>disqualification</w:t>
      </w:r>
      <w:r w:rsidR="00154AB1" w:rsidRPr="00090D33">
        <w:rPr>
          <w:rFonts w:ascii="Cambria" w:eastAsia="Cambria" w:hAnsi="Cambria" w:cs="Cambria"/>
          <w:lang w:val="en-US"/>
        </w:rPr>
        <w:t>.</w:t>
      </w:r>
      <w:r w:rsidR="2F0A06FA" w:rsidRPr="00090D33">
        <w:rPr>
          <w:rFonts w:ascii="Cambria" w:eastAsia="Cambria" w:hAnsi="Cambria" w:cs="Cambria"/>
          <w:lang w:val="en-US"/>
        </w:rPr>
        <w:t>/</w:t>
      </w:r>
      <w:r w:rsidR="00FE224E" w:rsidRPr="00090D33">
        <w:rPr>
          <w:rFonts w:ascii="Cambria" w:eastAsia="Cambria" w:hAnsi="Cambria" w:cs="Cambria"/>
          <w:lang w:val="en-US"/>
        </w:rPr>
        <w:t xml:space="preserve"> </w:t>
      </w:r>
      <w:r w:rsidR="0767EC93" w:rsidRPr="00090D33">
        <w:rPr>
          <w:rFonts w:ascii="Cambria" w:eastAsia="Cambria" w:hAnsi="Cambria" w:cs="Cambria"/>
          <w:color w:val="0070C0"/>
          <w:lang w:val="ru-RU"/>
        </w:rPr>
        <w:t xml:space="preserve">Участник </w:t>
      </w:r>
      <w:r w:rsidR="0767EC93" w:rsidRPr="6D1002B3">
        <w:rPr>
          <w:rFonts w:ascii="Cambria" w:eastAsia="Cambria" w:hAnsi="Cambria" w:cs="Cambria"/>
          <w:color w:val="0070C0"/>
          <w:lang w:val="ru-RU"/>
        </w:rPr>
        <w:t>тендера</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должен</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продемонстрировать</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удовлетворительное</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завершение</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не</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менее</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трёх</w:t>
      </w:r>
      <w:r w:rsidR="0767EC93" w:rsidRPr="00090D33">
        <w:rPr>
          <w:rFonts w:ascii="Cambria" w:eastAsia="Cambria" w:hAnsi="Cambria" w:cs="Cambria"/>
          <w:color w:val="0070C0"/>
          <w:lang w:val="ru-RU"/>
        </w:rPr>
        <w:t xml:space="preserve"> (3) </w:t>
      </w:r>
      <w:r w:rsidR="0767EC93" w:rsidRPr="6D1002B3">
        <w:rPr>
          <w:rFonts w:ascii="Cambria" w:eastAsia="Cambria" w:hAnsi="Cambria" w:cs="Cambria"/>
          <w:color w:val="0070C0"/>
          <w:lang w:val="ru-RU"/>
        </w:rPr>
        <w:t>проектов</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аналогичных</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по</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характеру</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объемам</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и</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стоимости</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выполняемым</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работам</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по</w:t>
      </w:r>
      <w:r w:rsidR="0767EC93" w:rsidRPr="00090D33">
        <w:rPr>
          <w:rFonts w:ascii="Cambria" w:eastAsia="Cambria" w:hAnsi="Cambria" w:cs="Cambria"/>
          <w:color w:val="0070C0"/>
          <w:lang w:val="ru-RU"/>
        </w:rPr>
        <w:t xml:space="preserve"> </w:t>
      </w:r>
      <w:r w:rsidR="00F1C2DE" w:rsidRPr="6D1002B3">
        <w:rPr>
          <w:rFonts w:ascii="Cambria" w:eastAsia="Cambria" w:hAnsi="Cambria" w:cs="Cambria"/>
          <w:color w:val="0070C0"/>
          <w:lang w:val="ru-RU"/>
        </w:rPr>
        <w:t>каждому</w:t>
      </w:r>
      <w:r w:rsidR="279EF30E"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лоту</w:t>
      </w:r>
      <w:r w:rsidR="34707477" w:rsidRPr="00090D33">
        <w:rPr>
          <w:rFonts w:ascii="Cambria" w:eastAsia="Cambria" w:hAnsi="Cambria" w:cs="Cambria"/>
          <w:color w:val="0070C0"/>
          <w:lang w:val="ru-RU"/>
        </w:rPr>
        <w:t xml:space="preserve"> </w:t>
      </w:r>
      <w:r w:rsidR="34707477" w:rsidRPr="6D1002B3">
        <w:rPr>
          <w:rFonts w:ascii="Cambria" w:eastAsia="Cambria" w:hAnsi="Cambria" w:cs="Cambria"/>
          <w:color w:val="0070C0"/>
          <w:lang w:val="ru-RU"/>
        </w:rPr>
        <w:t>не</w:t>
      </w:r>
      <w:r w:rsidR="34707477" w:rsidRPr="00090D33">
        <w:rPr>
          <w:rFonts w:ascii="Cambria" w:eastAsia="Cambria" w:hAnsi="Cambria" w:cs="Cambria"/>
          <w:color w:val="0070C0"/>
          <w:lang w:val="ru-RU"/>
        </w:rPr>
        <w:t xml:space="preserve"> </w:t>
      </w:r>
      <w:r w:rsidR="34707477" w:rsidRPr="6D1002B3">
        <w:rPr>
          <w:rFonts w:ascii="Cambria" w:eastAsia="Cambria" w:hAnsi="Cambria" w:cs="Cambria"/>
          <w:color w:val="0070C0"/>
          <w:lang w:val="ru-RU"/>
        </w:rPr>
        <w:t>ниже</w:t>
      </w:r>
      <w:r w:rsidR="34707477" w:rsidRPr="00090D33">
        <w:rPr>
          <w:rFonts w:ascii="Cambria" w:eastAsia="Cambria" w:hAnsi="Cambria" w:cs="Cambria"/>
          <w:color w:val="0070C0"/>
          <w:lang w:val="ru-RU"/>
        </w:rPr>
        <w:t xml:space="preserve"> </w:t>
      </w:r>
      <w:r w:rsidR="00E2110E" w:rsidRPr="00090D33">
        <w:rPr>
          <w:rFonts w:ascii="Cambria" w:eastAsia="Cambria" w:hAnsi="Cambria" w:cs="Cambria"/>
          <w:color w:val="0070C0"/>
          <w:lang w:val="ru-RU"/>
        </w:rPr>
        <w:t>5</w:t>
      </w:r>
      <w:r w:rsidR="00E2110E" w:rsidRPr="008D155F">
        <w:rPr>
          <w:rFonts w:ascii="Cambria" w:eastAsia="Cambria" w:hAnsi="Cambria" w:cs="Cambria"/>
          <w:color w:val="0070C0"/>
          <w:lang w:val="en-US"/>
        </w:rPr>
        <w:t> </w:t>
      </w:r>
      <w:r w:rsidR="00E2110E" w:rsidRPr="00090D33">
        <w:rPr>
          <w:rFonts w:ascii="Cambria" w:eastAsia="Cambria" w:hAnsi="Cambria" w:cs="Cambria"/>
          <w:color w:val="0070C0"/>
          <w:lang w:val="ru-RU"/>
        </w:rPr>
        <w:t>250</w:t>
      </w:r>
      <w:r w:rsidR="007D21A1" w:rsidRPr="008D155F">
        <w:rPr>
          <w:rFonts w:ascii="Cambria" w:eastAsia="Cambria" w:hAnsi="Cambria" w:cs="Cambria"/>
          <w:color w:val="0070C0"/>
          <w:lang w:val="en-US"/>
        </w:rPr>
        <w:t> </w:t>
      </w:r>
      <w:r w:rsidR="00E2110E" w:rsidRPr="00090D33">
        <w:rPr>
          <w:rFonts w:ascii="Cambria" w:eastAsia="Cambria" w:hAnsi="Cambria" w:cs="Cambria"/>
          <w:color w:val="0070C0"/>
          <w:lang w:val="ru-RU"/>
        </w:rPr>
        <w:t>000</w:t>
      </w:r>
      <w:r w:rsidR="007D21A1" w:rsidRPr="00090D33">
        <w:rPr>
          <w:rFonts w:ascii="Cambria" w:eastAsia="Cambria" w:hAnsi="Cambria" w:cs="Cambria"/>
          <w:color w:val="0070C0"/>
          <w:lang w:val="ru-RU"/>
        </w:rPr>
        <w:t xml:space="preserve"> (</w:t>
      </w:r>
      <w:r w:rsidR="007D21A1">
        <w:rPr>
          <w:rFonts w:ascii="Cambria" w:eastAsia="Cambria" w:hAnsi="Cambria" w:cs="Cambria"/>
          <w:color w:val="0070C0"/>
          <w:lang w:val="ru-RU"/>
        </w:rPr>
        <w:t>пять</w:t>
      </w:r>
      <w:r w:rsidR="007D21A1" w:rsidRPr="00090D33">
        <w:rPr>
          <w:rFonts w:ascii="Cambria" w:eastAsia="Cambria" w:hAnsi="Cambria" w:cs="Cambria"/>
          <w:color w:val="0070C0"/>
          <w:lang w:val="ru-RU"/>
        </w:rPr>
        <w:t xml:space="preserve"> </w:t>
      </w:r>
      <w:r w:rsidR="007D21A1">
        <w:rPr>
          <w:rFonts w:ascii="Cambria" w:eastAsia="Cambria" w:hAnsi="Cambria" w:cs="Cambria"/>
          <w:color w:val="0070C0"/>
          <w:lang w:val="ru-RU"/>
        </w:rPr>
        <w:t>миллионов</w:t>
      </w:r>
      <w:r w:rsidR="007D21A1" w:rsidRPr="00090D33">
        <w:rPr>
          <w:rFonts w:ascii="Cambria" w:eastAsia="Cambria" w:hAnsi="Cambria" w:cs="Cambria"/>
          <w:color w:val="0070C0"/>
          <w:lang w:val="ru-RU"/>
        </w:rPr>
        <w:t xml:space="preserve"> </w:t>
      </w:r>
      <w:r w:rsidR="007D21A1">
        <w:rPr>
          <w:rFonts w:ascii="Cambria" w:eastAsia="Cambria" w:hAnsi="Cambria" w:cs="Cambria"/>
          <w:color w:val="0070C0"/>
          <w:lang w:val="ru-RU"/>
        </w:rPr>
        <w:t>двести</w:t>
      </w:r>
      <w:r w:rsidR="007D21A1" w:rsidRPr="00090D33">
        <w:rPr>
          <w:rFonts w:ascii="Cambria" w:eastAsia="Cambria" w:hAnsi="Cambria" w:cs="Cambria"/>
          <w:color w:val="0070C0"/>
          <w:lang w:val="ru-RU"/>
        </w:rPr>
        <w:t xml:space="preserve"> </w:t>
      </w:r>
      <w:r w:rsidR="007D21A1">
        <w:rPr>
          <w:rFonts w:ascii="Cambria" w:eastAsia="Cambria" w:hAnsi="Cambria" w:cs="Cambria"/>
          <w:color w:val="0070C0"/>
          <w:lang w:val="ru-RU"/>
        </w:rPr>
        <w:t>пятьдесят</w:t>
      </w:r>
      <w:r w:rsidR="007D21A1" w:rsidRPr="00090D33">
        <w:rPr>
          <w:rFonts w:ascii="Cambria" w:eastAsia="Cambria" w:hAnsi="Cambria" w:cs="Cambria"/>
          <w:color w:val="0070C0"/>
          <w:lang w:val="ru-RU"/>
        </w:rPr>
        <w:t xml:space="preserve"> </w:t>
      </w:r>
      <w:r w:rsidR="007D21A1">
        <w:rPr>
          <w:rFonts w:ascii="Cambria" w:eastAsia="Cambria" w:hAnsi="Cambria" w:cs="Cambria"/>
          <w:color w:val="0070C0"/>
          <w:lang w:val="ru-RU"/>
        </w:rPr>
        <w:t>тысяч</w:t>
      </w:r>
      <w:r w:rsidR="007D21A1" w:rsidRPr="00090D33">
        <w:rPr>
          <w:rFonts w:ascii="Cambria" w:eastAsia="Cambria" w:hAnsi="Cambria" w:cs="Cambria"/>
          <w:color w:val="0070C0"/>
          <w:lang w:val="ru-RU"/>
        </w:rPr>
        <w:t>)</w:t>
      </w:r>
      <w:r w:rsidR="00E2110E" w:rsidRPr="00090D33">
        <w:rPr>
          <w:rFonts w:ascii="Cambria" w:eastAsia="Cambria" w:hAnsi="Cambria" w:cs="Cambria"/>
          <w:color w:val="0070C0"/>
          <w:lang w:val="ru-RU"/>
        </w:rPr>
        <w:t xml:space="preserve"> </w:t>
      </w:r>
      <w:r w:rsidR="00E2110E">
        <w:rPr>
          <w:rFonts w:ascii="Cambria" w:eastAsia="Cambria" w:hAnsi="Cambria" w:cs="Cambria"/>
          <w:color w:val="0070C0"/>
          <w:lang w:val="ru-RU"/>
        </w:rPr>
        <w:t>кыргызских</w:t>
      </w:r>
      <w:r w:rsidR="00E2110E" w:rsidRPr="00090D33">
        <w:rPr>
          <w:rFonts w:ascii="Cambria" w:eastAsia="Cambria" w:hAnsi="Cambria" w:cs="Cambria"/>
          <w:color w:val="0070C0"/>
          <w:lang w:val="ru-RU"/>
        </w:rPr>
        <w:t xml:space="preserve"> </w:t>
      </w:r>
      <w:r w:rsidR="00E2110E">
        <w:rPr>
          <w:rFonts w:ascii="Cambria" w:eastAsia="Cambria" w:hAnsi="Cambria" w:cs="Cambria"/>
          <w:color w:val="0070C0"/>
          <w:lang w:val="ru-RU"/>
        </w:rPr>
        <w:t>сом</w:t>
      </w:r>
      <w:r w:rsidR="00E2110E" w:rsidRPr="00090D33">
        <w:rPr>
          <w:rFonts w:ascii="Cambria" w:eastAsia="Cambria" w:hAnsi="Cambria" w:cs="Cambria"/>
          <w:color w:val="0070C0"/>
          <w:lang w:val="ru-RU"/>
        </w:rPr>
        <w:t xml:space="preserve"> (</w:t>
      </w:r>
      <w:r w:rsidR="00E2110E">
        <w:rPr>
          <w:rFonts w:ascii="Cambria" w:eastAsia="Cambria" w:hAnsi="Cambria" w:cs="Cambria"/>
          <w:color w:val="0070C0"/>
          <w:lang w:val="en-US"/>
        </w:rPr>
        <w:t>KGS</w:t>
      </w:r>
      <w:r w:rsidR="00E2110E"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за</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последние</w:t>
      </w:r>
      <w:r w:rsidR="0767EC93" w:rsidRPr="00090D33">
        <w:rPr>
          <w:rFonts w:ascii="Cambria" w:eastAsia="Cambria" w:hAnsi="Cambria" w:cs="Cambria"/>
          <w:color w:val="0070C0"/>
          <w:lang w:val="ru-RU"/>
        </w:rPr>
        <w:t xml:space="preserve"> </w:t>
      </w:r>
      <w:r w:rsidR="0767EC93" w:rsidRPr="6D1002B3">
        <w:rPr>
          <w:rFonts w:ascii="Cambria" w:eastAsia="Cambria" w:hAnsi="Cambria" w:cs="Cambria"/>
          <w:color w:val="0070C0"/>
          <w:lang w:val="ru-RU"/>
        </w:rPr>
        <w:t>пять</w:t>
      </w:r>
      <w:r w:rsidR="0767EC93" w:rsidRPr="00090D33">
        <w:rPr>
          <w:rFonts w:ascii="Cambria" w:eastAsia="Cambria" w:hAnsi="Cambria" w:cs="Cambria"/>
          <w:color w:val="0070C0"/>
          <w:lang w:val="ru-RU"/>
        </w:rPr>
        <w:t xml:space="preserve"> (5) </w:t>
      </w:r>
      <w:r w:rsidR="0767EC93" w:rsidRPr="6D1002B3">
        <w:rPr>
          <w:rFonts w:ascii="Cambria" w:eastAsia="Cambria" w:hAnsi="Cambria" w:cs="Cambria"/>
          <w:color w:val="0070C0"/>
          <w:lang w:val="ru-RU"/>
        </w:rPr>
        <w:t>лет</w:t>
      </w:r>
      <w:r w:rsidR="0767EC93" w:rsidRPr="00090D33">
        <w:rPr>
          <w:rFonts w:ascii="Cambria" w:eastAsia="Cambria" w:hAnsi="Cambria" w:cs="Cambria"/>
          <w:color w:val="0070C0"/>
          <w:lang w:val="ru-RU"/>
        </w:rPr>
        <w:t xml:space="preserve">. </w:t>
      </w:r>
      <w:r w:rsidR="003E1D65" w:rsidRPr="00090D33">
        <w:rPr>
          <w:rFonts w:ascii="Cambria" w:eastAsia="Cambria" w:hAnsi="Cambria" w:cs="Cambria"/>
          <w:color w:val="0070C0"/>
          <w:lang w:val="ru-RU"/>
        </w:rPr>
        <w:t xml:space="preserve"> </w:t>
      </w:r>
      <w:r w:rsidR="003E1D65">
        <w:rPr>
          <w:rFonts w:ascii="Cambria" w:eastAsia="Cambria" w:hAnsi="Cambria" w:cs="Cambria"/>
          <w:color w:val="0070C0"/>
          <w:lang w:val="ru-RU"/>
        </w:rPr>
        <w:t xml:space="preserve">Если участник тендера </w:t>
      </w:r>
      <w:r w:rsidR="008F4855">
        <w:rPr>
          <w:rFonts w:ascii="Cambria" w:eastAsia="Cambria" w:hAnsi="Cambria" w:cs="Cambria"/>
          <w:color w:val="0070C0"/>
          <w:lang w:val="ru-RU"/>
        </w:rPr>
        <w:t xml:space="preserve">подает на более чем один лот, </w:t>
      </w:r>
      <w:r w:rsidR="00C037AB">
        <w:rPr>
          <w:rFonts w:ascii="Cambria" w:eastAsia="Cambria" w:hAnsi="Cambria" w:cs="Cambria"/>
          <w:color w:val="0070C0"/>
          <w:lang w:val="ru-RU"/>
        </w:rPr>
        <w:t xml:space="preserve">для </w:t>
      </w:r>
      <w:r w:rsidR="008D155F">
        <w:rPr>
          <w:rFonts w:ascii="Cambria" w:eastAsia="Cambria" w:hAnsi="Cambria" w:cs="Cambria"/>
          <w:color w:val="0070C0"/>
          <w:lang w:val="ru-RU"/>
        </w:rPr>
        <w:t>целей оценки</w:t>
      </w:r>
      <w:r w:rsidR="00C037AB">
        <w:rPr>
          <w:rFonts w:ascii="Cambria" w:eastAsia="Cambria" w:hAnsi="Cambria" w:cs="Cambria"/>
          <w:color w:val="0070C0"/>
          <w:lang w:val="ru-RU"/>
        </w:rPr>
        <w:t xml:space="preserve"> </w:t>
      </w:r>
      <w:r w:rsidR="00292C43">
        <w:rPr>
          <w:rFonts w:ascii="Cambria" w:eastAsia="Cambria" w:hAnsi="Cambria" w:cs="Cambria"/>
          <w:color w:val="0070C0"/>
          <w:lang w:val="ru-RU"/>
        </w:rPr>
        <w:t xml:space="preserve">минимальный порог в 5 250 000 </w:t>
      </w:r>
      <w:r w:rsidR="007D21A1">
        <w:rPr>
          <w:rFonts w:ascii="Cambria" w:eastAsia="Cambria" w:hAnsi="Cambria" w:cs="Cambria"/>
          <w:color w:val="0070C0"/>
          <w:lang w:val="ru-RU"/>
        </w:rPr>
        <w:t xml:space="preserve">(пять миллионов двести пятьдесят тысяч) </w:t>
      </w:r>
      <w:r w:rsidR="00292C43">
        <w:rPr>
          <w:rFonts w:ascii="Cambria" w:eastAsia="Cambria" w:hAnsi="Cambria" w:cs="Cambria"/>
          <w:color w:val="0070C0"/>
          <w:lang w:val="ru-RU"/>
        </w:rPr>
        <w:t>кыргызских сом (</w:t>
      </w:r>
      <w:r w:rsidR="00292C43">
        <w:rPr>
          <w:rFonts w:ascii="Cambria" w:eastAsia="Cambria" w:hAnsi="Cambria" w:cs="Cambria"/>
          <w:color w:val="0070C0"/>
          <w:lang w:val="en-US"/>
        </w:rPr>
        <w:t>KGS</w:t>
      </w:r>
      <w:r w:rsidR="00292C43" w:rsidRPr="00634B5F">
        <w:rPr>
          <w:rFonts w:ascii="Cambria" w:eastAsia="Cambria" w:hAnsi="Cambria" w:cs="Cambria"/>
          <w:color w:val="0070C0"/>
          <w:lang w:val="ru-RU"/>
        </w:rPr>
        <w:t>)</w:t>
      </w:r>
      <w:r w:rsidR="00207FAD">
        <w:rPr>
          <w:rFonts w:ascii="Cambria" w:eastAsia="Cambria" w:hAnsi="Cambria" w:cs="Cambria"/>
          <w:color w:val="0070C0"/>
          <w:lang w:val="ru-RU"/>
        </w:rPr>
        <w:t xml:space="preserve"> для завершенного проекта будет увеличен кратно </w:t>
      </w:r>
      <w:r w:rsidR="000078F3">
        <w:rPr>
          <w:rFonts w:ascii="Cambria" w:eastAsia="Cambria" w:hAnsi="Cambria" w:cs="Cambria"/>
          <w:color w:val="0070C0"/>
          <w:lang w:val="ru-RU"/>
        </w:rPr>
        <w:t>количеств</w:t>
      </w:r>
      <w:r w:rsidR="008D155F">
        <w:rPr>
          <w:rFonts w:ascii="Cambria" w:eastAsia="Cambria" w:hAnsi="Cambria" w:cs="Cambria"/>
          <w:color w:val="0070C0"/>
          <w:lang w:val="ru-RU"/>
        </w:rPr>
        <w:t>у</w:t>
      </w:r>
      <w:r w:rsidR="000078F3">
        <w:rPr>
          <w:rFonts w:ascii="Cambria" w:eastAsia="Cambria" w:hAnsi="Cambria" w:cs="Cambria"/>
          <w:color w:val="0070C0"/>
          <w:lang w:val="ru-RU"/>
        </w:rPr>
        <w:t xml:space="preserve"> подаваемых лотов. </w:t>
      </w:r>
      <w:r w:rsidR="007D21A1">
        <w:rPr>
          <w:rFonts w:ascii="Cambria" w:eastAsia="Cambria" w:hAnsi="Cambria" w:cs="Cambria"/>
          <w:color w:val="0070C0"/>
          <w:lang w:val="ru-RU"/>
        </w:rPr>
        <w:t>Контракты и акты выполненных работ должны быть приложены. Непредоставление контрактов и актов выполненных работ приведет к дисквалификации участника.</w:t>
      </w:r>
    </w:p>
    <w:p w14:paraId="2C1725F4" w14:textId="77777777" w:rsidR="0067712D" w:rsidRPr="00244282" w:rsidRDefault="0067712D" w:rsidP="0067712D">
      <w:pPr>
        <w:pStyle w:val="Bullit-Aufzhlung"/>
        <w:numPr>
          <w:ilvl w:val="0"/>
          <w:numId w:val="0"/>
        </w:numPr>
        <w:ind w:left="708"/>
        <w:rPr>
          <w:rFonts w:ascii="Cambria" w:hAnsi="Cambria"/>
          <w:color w:val="0070C0"/>
          <w:lang w:val="ru-RU"/>
        </w:rPr>
      </w:pPr>
    </w:p>
    <w:p w14:paraId="72640B10" w14:textId="18BD5010" w:rsidR="004F12FB" w:rsidRPr="0078792B" w:rsidRDefault="0067712D" w:rsidP="004F12FB">
      <w:pPr>
        <w:pStyle w:val="Bullit-Aufzhlung"/>
        <w:numPr>
          <w:ilvl w:val="0"/>
          <w:numId w:val="0"/>
        </w:numPr>
        <w:rPr>
          <w:rFonts w:ascii="Cambria" w:hAnsi="Cambria"/>
          <w:color w:val="0070C0"/>
          <w:lang w:val="ru-RU"/>
        </w:rPr>
      </w:pPr>
      <w:r w:rsidRPr="0078792B">
        <w:rPr>
          <w:rFonts w:ascii="Cambria" w:hAnsi="Cambria"/>
          <w:lang w:val="en-US"/>
        </w:rPr>
        <w:t>Bidders</w:t>
      </w:r>
      <w:r w:rsidRPr="004F12FB">
        <w:rPr>
          <w:rFonts w:ascii="Cambria" w:hAnsi="Cambria"/>
          <w:lang w:val="ru-RU"/>
        </w:rPr>
        <w:t xml:space="preserve"> </w:t>
      </w:r>
      <w:r w:rsidRPr="0078792B">
        <w:rPr>
          <w:rFonts w:ascii="Cambria" w:hAnsi="Cambria"/>
          <w:lang w:val="en-US"/>
        </w:rPr>
        <w:t>should</w:t>
      </w:r>
      <w:r w:rsidRPr="004F12FB">
        <w:rPr>
          <w:rFonts w:ascii="Cambria" w:hAnsi="Cambria"/>
          <w:lang w:val="ru-RU"/>
        </w:rPr>
        <w:t xml:space="preserve"> </w:t>
      </w:r>
      <w:r w:rsidRPr="0078792B">
        <w:rPr>
          <w:rFonts w:ascii="Cambria" w:hAnsi="Cambria"/>
          <w:lang w:val="en-US"/>
        </w:rPr>
        <w:t>provide</w:t>
      </w:r>
      <w:r w:rsidRPr="004F12FB">
        <w:rPr>
          <w:rFonts w:ascii="Cambria" w:hAnsi="Cambria"/>
          <w:lang w:val="ru-RU"/>
        </w:rPr>
        <w:t xml:space="preserve"> </w:t>
      </w:r>
      <w:r w:rsidRPr="0078792B">
        <w:rPr>
          <w:rFonts w:ascii="Cambria" w:hAnsi="Cambria"/>
          <w:lang w:val="en-US"/>
        </w:rPr>
        <w:t>the</w:t>
      </w:r>
      <w:r w:rsidRPr="004F12FB">
        <w:rPr>
          <w:rFonts w:ascii="Cambria" w:hAnsi="Cambria"/>
          <w:lang w:val="ru-RU"/>
        </w:rPr>
        <w:t xml:space="preserve"> </w:t>
      </w:r>
      <w:r w:rsidRPr="0078792B">
        <w:rPr>
          <w:rFonts w:ascii="Cambria" w:hAnsi="Cambria"/>
          <w:lang w:val="en-US"/>
        </w:rPr>
        <w:t>following</w:t>
      </w:r>
      <w:r w:rsidRPr="004F12FB">
        <w:rPr>
          <w:rFonts w:ascii="Cambria" w:hAnsi="Cambria"/>
          <w:lang w:val="ru-RU"/>
        </w:rPr>
        <w:t xml:space="preserve"> </w:t>
      </w:r>
      <w:r w:rsidRPr="0078792B">
        <w:rPr>
          <w:rFonts w:ascii="Cambria" w:hAnsi="Cambria"/>
          <w:lang w:val="en-US"/>
        </w:rPr>
        <w:t>relevant</w:t>
      </w:r>
      <w:r w:rsidRPr="004F12FB">
        <w:rPr>
          <w:rFonts w:ascii="Cambria" w:hAnsi="Cambria"/>
          <w:lang w:val="ru-RU"/>
        </w:rPr>
        <w:t xml:space="preserve"> </w:t>
      </w:r>
      <w:r w:rsidRPr="0078792B">
        <w:rPr>
          <w:rFonts w:ascii="Cambria" w:hAnsi="Cambria"/>
          <w:lang w:val="en-US"/>
        </w:rPr>
        <w:t>licenses</w:t>
      </w:r>
      <w:r w:rsidRPr="004F12FB">
        <w:rPr>
          <w:rFonts w:ascii="Cambria" w:hAnsi="Cambria"/>
          <w:lang w:val="ru-RU"/>
        </w:rPr>
        <w:t xml:space="preserve"> </w:t>
      </w:r>
      <w:r w:rsidRPr="0078792B">
        <w:rPr>
          <w:rFonts w:ascii="Cambria" w:hAnsi="Cambria"/>
          <w:lang w:val="en-US"/>
        </w:rPr>
        <w:t>and</w:t>
      </w:r>
      <w:r w:rsidRPr="004F12FB">
        <w:rPr>
          <w:rFonts w:ascii="Cambria" w:hAnsi="Cambria"/>
          <w:lang w:val="ru-RU"/>
        </w:rPr>
        <w:t xml:space="preserve"> </w:t>
      </w:r>
      <w:r w:rsidRPr="0078792B">
        <w:rPr>
          <w:rFonts w:ascii="Cambria" w:hAnsi="Cambria"/>
          <w:lang w:val="en-US"/>
        </w:rPr>
        <w:t>certifications</w:t>
      </w:r>
      <w:r w:rsidRPr="004F12FB">
        <w:rPr>
          <w:rFonts w:ascii="Cambria" w:hAnsi="Cambria"/>
          <w:lang w:val="ru-RU"/>
        </w:rPr>
        <w:t xml:space="preserve"> </w:t>
      </w:r>
      <w:r w:rsidRPr="0078792B">
        <w:rPr>
          <w:rFonts w:ascii="Cambria" w:hAnsi="Cambria"/>
          <w:lang w:val="en-US"/>
        </w:rPr>
        <w:t>to</w:t>
      </w:r>
      <w:r w:rsidRPr="004F12FB">
        <w:rPr>
          <w:rFonts w:ascii="Cambria" w:hAnsi="Cambria"/>
          <w:lang w:val="ru-RU"/>
        </w:rPr>
        <w:t xml:space="preserve"> </w:t>
      </w:r>
      <w:r w:rsidRPr="0078792B">
        <w:rPr>
          <w:rFonts w:ascii="Cambria" w:hAnsi="Cambria"/>
          <w:lang w:val="en-US"/>
        </w:rPr>
        <w:t>demonstrate</w:t>
      </w:r>
      <w:r w:rsidRPr="004F12FB">
        <w:rPr>
          <w:rFonts w:ascii="Cambria" w:hAnsi="Cambria"/>
          <w:lang w:val="ru-RU"/>
        </w:rPr>
        <w:t xml:space="preserve"> </w:t>
      </w:r>
      <w:r w:rsidRPr="0078792B">
        <w:rPr>
          <w:rFonts w:ascii="Cambria" w:hAnsi="Cambria"/>
          <w:lang w:val="en-US"/>
        </w:rPr>
        <w:t>their</w:t>
      </w:r>
      <w:r w:rsidRPr="004F12FB">
        <w:rPr>
          <w:rFonts w:ascii="Cambria" w:hAnsi="Cambria"/>
          <w:lang w:val="ru-RU"/>
        </w:rPr>
        <w:t xml:space="preserve"> </w:t>
      </w:r>
      <w:r w:rsidRPr="0078792B">
        <w:rPr>
          <w:rFonts w:ascii="Cambria" w:hAnsi="Cambria"/>
          <w:lang w:val="en-US"/>
        </w:rPr>
        <w:t>legal</w:t>
      </w:r>
      <w:r w:rsidRPr="004F12FB">
        <w:rPr>
          <w:rFonts w:ascii="Cambria" w:hAnsi="Cambria"/>
          <w:lang w:val="ru-RU"/>
        </w:rPr>
        <w:t xml:space="preserve"> </w:t>
      </w:r>
      <w:r w:rsidRPr="0078792B">
        <w:rPr>
          <w:rFonts w:ascii="Cambria" w:hAnsi="Cambria"/>
          <w:lang w:val="en-US"/>
        </w:rPr>
        <w:t>and</w:t>
      </w:r>
      <w:r w:rsidRPr="004F12FB">
        <w:rPr>
          <w:rFonts w:ascii="Cambria" w:hAnsi="Cambria"/>
          <w:lang w:val="ru-RU"/>
        </w:rPr>
        <w:t xml:space="preserve"> </w:t>
      </w:r>
      <w:r w:rsidRPr="0078792B">
        <w:rPr>
          <w:rFonts w:ascii="Cambria" w:hAnsi="Cambria"/>
          <w:lang w:val="en-US"/>
        </w:rPr>
        <w:t>technical</w:t>
      </w:r>
      <w:r w:rsidRPr="004F12FB">
        <w:rPr>
          <w:rFonts w:ascii="Cambria" w:hAnsi="Cambria"/>
          <w:lang w:val="ru-RU"/>
        </w:rPr>
        <w:t xml:space="preserve"> </w:t>
      </w:r>
      <w:r w:rsidRPr="0078792B">
        <w:rPr>
          <w:rFonts w:ascii="Cambria" w:hAnsi="Cambria"/>
          <w:lang w:val="en-US"/>
        </w:rPr>
        <w:t>capacity</w:t>
      </w:r>
      <w:r w:rsidRPr="004F12FB">
        <w:rPr>
          <w:rFonts w:ascii="Cambria" w:hAnsi="Cambria"/>
          <w:lang w:val="ru-RU"/>
        </w:rPr>
        <w:t xml:space="preserve"> </w:t>
      </w:r>
      <w:r w:rsidRPr="0078792B">
        <w:rPr>
          <w:rFonts w:ascii="Cambria" w:hAnsi="Cambria"/>
          <w:lang w:val="en-US"/>
        </w:rPr>
        <w:t>to</w:t>
      </w:r>
      <w:r w:rsidRPr="004F12FB">
        <w:rPr>
          <w:rFonts w:ascii="Cambria" w:hAnsi="Cambria"/>
          <w:lang w:val="ru-RU"/>
        </w:rPr>
        <w:t xml:space="preserve"> </w:t>
      </w:r>
      <w:r w:rsidRPr="0078792B">
        <w:rPr>
          <w:rFonts w:ascii="Cambria" w:hAnsi="Cambria"/>
          <w:lang w:val="en-US"/>
        </w:rPr>
        <w:t>perform</w:t>
      </w:r>
      <w:r w:rsidRPr="004F12FB">
        <w:rPr>
          <w:rFonts w:ascii="Cambria" w:hAnsi="Cambria"/>
          <w:lang w:val="ru-RU"/>
        </w:rPr>
        <w:t xml:space="preserve"> </w:t>
      </w:r>
      <w:r w:rsidRPr="0078792B">
        <w:rPr>
          <w:rFonts w:ascii="Cambria" w:hAnsi="Cambria"/>
          <w:lang w:val="en-US"/>
        </w:rPr>
        <w:t>the</w:t>
      </w:r>
      <w:r w:rsidRPr="004F12FB">
        <w:rPr>
          <w:rFonts w:ascii="Cambria" w:hAnsi="Cambria"/>
          <w:lang w:val="ru-RU"/>
        </w:rPr>
        <w:t xml:space="preserve"> </w:t>
      </w:r>
      <w:r w:rsidRPr="0078792B">
        <w:rPr>
          <w:rFonts w:ascii="Cambria" w:hAnsi="Cambria"/>
          <w:lang w:val="en-US"/>
        </w:rPr>
        <w:t>work</w:t>
      </w:r>
      <w:r w:rsidRPr="004F12FB">
        <w:rPr>
          <w:rFonts w:ascii="Cambria" w:hAnsi="Cambria"/>
          <w:lang w:val="ru-RU"/>
        </w:rPr>
        <w:t>:</w:t>
      </w:r>
      <w:r w:rsidR="004F12FB" w:rsidRPr="004F12FB">
        <w:rPr>
          <w:rFonts w:ascii="Cambria" w:hAnsi="Cambria"/>
          <w:lang w:val="ru-RU"/>
        </w:rPr>
        <w:t>/</w:t>
      </w:r>
      <w:r w:rsidR="004F12FB" w:rsidRPr="004F12FB">
        <w:rPr>
          <w:rFonts w:ascii="Cambria" w:hAnsi="Cambria"/>
          <w:color w:val="0070C0"/>
          <w:lang w:val="ru-RU"/>
        </w:rPr>
        <w:t xml:space="preserve"> </w:t>
      </w:r>
      <w:r w:rsidR="004F12FB" w:rsidRPr="0078792B">
        <w:rPr>
          <w:rFonts w:ascii="Cambria" w:hAnsi="Cambria"/>
          <w:color w:val="0070C0"/>
          <w:lang w:val="ru-RU"/>
        </w:rPr>
        <w:t>Участники тендера должны предоставить следующие соответствующие лицензии и сертификаты, подтверждающие их юридическую и техническую способность выполнять работы:</w:t>
      </w:r>
    </w:p>
    <w:p w14:paraId="6C639E6C" w14:textId="51833BF3" w:rsidR="004F12FB" w:rsidRPr="00383083" w:rsidRDefault="2051DDD8" w:rsidP="004F12FB">
      <w:pPr>
        <w:pStyle w:val="ListParagraph"/>
        <w:numPr>
          <w:ilvl w:val="0"/>
          <w:numId w:val="68"/>
        </w:numPr>
        <w:rPr>
          <w:color w:val="2E74B5" w:themeColor="accent5" w:themeShade="BF"/>
          <w:lang w:val="ru-RU"/>
        </w:rPr>
      </w:pPr>
      <w:r w:rsidRPr="004F12FB">
        <w:t>Construction and Civil Engineering License. Bidders must hold a valid license authorizing them to carry out civil engineering and hydraulic infrastructure projects, particularly those related to irrigation systems, water management structures, and canal rehabilitation.</w:t>
      </w:r>
      <w:r w:rsidR="004F12FB" w:rsidRPr="004F12FB">
        <w:t>/</w:t>
      </w:r>
      <w:r w:rsidR="004F12FB" w:rsidRPr="004F12FB">
        <w:rPr>
          <w:color w:val="2E74B5" w:themeColor="accent5" w:themeShade="BF"/>
        </w:rPr>
        <w:t xml:space="preserve"> </w:t>
      </w:r>
      <w:r w:rsidR="004F12FB" w:rsidRPr="004F12FB">
        <w:rPr>
          <w:color w:val="2E74B5" w:themeColor="accent5" w:themeShade="BF"/>
          <w:lang w:val="ru-RU"/>
        </w:rPr>
        <w:t xml:space="preserve">Лицензия на строительство и гражданское строительство. </w:t>
      </w:r>
      <w:r w:rsidR="004F12FB" w:rsidRPr="00383083">
        <w:rPr>
          <w:color w:val="2E74B5" w:themeColor="accent5" w:themeShade="BF"/>
          <w:lang w:val="ru-RU"/>
        </w:rPr>
        <w:t>Участники тендера должны иметь действующую лицензию, разрешающую выполнение гражданского строительства и проектов гидротехнической инфраструктуры, в частности, связанных с оросительными системами, водохозяйственными сооружениями и реабилитацией каналов.</w:t>
      </w:r>
    </w:p>
    <w:p w14:paraId="14A339F5" w14:textId="64A4BBF0" w:rsidR="008D2E9C" w:rsidRPr="004F12FB" w:rsidRDefault="2051DDD8" w:rsidP="004F12FB">
      <w:pPr>
        <w:pStyle w:val="ListParagraph"/>
        <w:numPr>
          <w:ilvl w:val="0"/>
          <w:numId w:val="68"/>
        </w:numPr>
        <w:rPr>
          <w:lang w:val="ru-RU"/>
        </w:rPr>
      </w:pPr>
      <w:r w:rsidRPr="004F12FB">
        <w:t>Specialized Hydraulic Engineering License. A license or certification in hydraulic or water engineering is required to ensure the bidder has expertise in water infrastructure, including excavation, concrete lining, embankment stabilization, and installation of hydraulic structures.</w:t>
      </w:r>
      <w:r w:rsidR="004F12FB" w:rsidRPr="004F12FB">
        <w:t>/</w:t>
      </w:r>
      <w:r w:rsidR="004F12FB" w:rsidRPr="004F12FB">
        <w:rPr>
          <w:color w:val="2E74B5" w:themeColor="accent5" w:themeShade="BF"/>
        </w:rPr>
        <w:t xml:space="preserve"> </w:t>
      </w:r>
      <w:r w:rsidR="004F12FB" w:rsidRPr="004F12FB">
        <w:rPr>
          <w:color w:val="2E74B5" w:themeColor="accent5" w:themeShade="BF"/>
          <w:lang w:val="ru-RU"/>
        </w:rPr>
        <w:t xml:space="preserve">Лицензия на специализированные гидротехнические работы. Требуется лицензия или сертификат в области гидротехнического или водного строительства, подтверждающий </w:t>
      </w:r>
      <w:r w:rsidR="004F12FB" w:rsidRPr="004F12FB">
        <w:rPr>
          <w:color w:val="2E74B5" w:themeColor="accent5" w:themeShade="BF"/>
          <w:lang w:val="ru-RU"/>
        </w:rPr>
        <w:lastRenderedPageBreak/>
        <w:t>квалификацию участника тендера в сфере водной инфраструктуры, включая земляные работы, бетонное покрытие, стабилизацию берегов и установку гидротехнических сооружений.</w:t>
      </w:r>
    </w:p>
    <w:p w14:paraId="421B9380" w14:textId="0BFC2F06" w:rsidR="0067712D" w:rsidRPr="00383083" w:rsidRDefault="2051DDD8" w:rsidP="004F12FB">
      <w:pPr>
        <w:pStyle w:val="ListParagraph"/>
        <w:numPr>
          <w:ilvl w:val="0"/>
          <w:numId w:val="68"/>
        </w:numPr>
        <w:rPr>
          <w:color w:val="2E74B5" w:themeColor="accent5" w:themeShade="BF"/>
          <w:lang w:val="ru-RU"/>
        </w:rPr>
      </w:pPr>
      <w:r w:rsidRPr="004F12FB">
        <w:t>Manufacturer or Authorized Dealer Certification for Flow Meters. If the bidder is supplying and installing flow measuring devices, they must provide certification as an authorized distributor or installer from the manufacturer to ensure compliance with technical specifications.</w:t>
      </w:r>
      <w:r w:rsidR="004F12FB" w:rsidRPr="004F12FB">
        <w:t xml:space="preserve">/ </w:t>
      </w:r>
      <w:r w:rsidR="0067712D" w:rsidRPr="004F12FB">
        <w:rPr>
          <w:color w:val="2E74B5" w:themeColor="accent5" w:themeShade="BF"/>
          <w:lang w:val="ru-RU"/>
        </w:rPr>
        <w:t xml:space="preserve">Сертификат производителя или авторизованного дилера на измерители расхода воды. </w:t>
      </w:r>
      <w:r w:rsidR="0067712D" w:rsidRPr="00383083">
        <w:rPr>
          <w:color w:val="2E74B5" w:themeColor="accent5" w:themeShade="BF"/>
          <w:lang w:val="ru-RU"/>
        </w:rPr>
        <w:t>Если участник тендера поставляет и устанавливает устройства измерения расхода воды, он должен предоставить сертификат официального дистрибьютора или установщика от производителя, подтверждающий соответствие техническим требованиям.</w:t>
      </w:r>
    </w:p>
    <w:p w14:paraId="598E78E9" w14:textId="77777777" w:rsidR="00E22015" w:rsidRPr="007A7F6B" w:rsidRDefault="00E22015" w:rsidP="00E22015">
      <w:pPr>
        <w:pStyle w:val="Bullit-Aufzhlung"/>
        <w:numPr>
          <w:ilvl w:val="0"/>
          <w:numId w:val="0"/>
        </w:numPr>
        <w:ind w:left="357" w:hanging="357"/>
        <w:rPr>
          <w:rFonts w:ascii="Cambria" w:hAnsi="Cambria"/>
          <w:color w:val="0070C0"/>
          <w:lang w:val="ru-RU"/>
        </w:rPr>
      </w:pPr>
    </w:p>
    <w:p w14:paraId="6B69D296" w14:textId="36A08720" w:rsidR="00A73D0F" w:rsidRPr="000826F7" w:rsidRDefault="00A73D0F" w:rsidP="00E60B0C">
      <w:pPr>
        <w:pStyle w:val="Bullit-Aufzhlung"/>
        <w:numPr>
          <w:ilvl w:val="0"/>
          <w:numId w:val="0"/>
        </w:numPr>
        <w:ind w:left="357" w:hanging="357"/>
        <w:rPr>
          <w:rFonts w:ascii="Cambria" w:hAnsi="Cambria"/>
          <w:b/>
          <w:bCs/>
          <w:color w:val="0070C0"/>
          <w:lang w:val="en-US"/>
        </w:rPr>
      </w:pPr>
      <w:r w:rsidRPr="00053492">
        <w:rPr>
          <w:rFonts w:ascii="Cambria" w:hAnsi="Cambria"/>
          <w:b/>
          <w:bCs/>
        </w:rPr>
        <w:t>Financial</w:t>
      </w:r>
      <w:r w:rsidRPr="000826F7">
        <w:rPr>
          <w:rFonts w:ascii="Cambria" w:hAnsi="Cambria"/>
          <w:b/>
          <w:bCs/>
          <w:lang w:val="en-US"/>
        </w:rPr>
        <w:t xml:space="preserve"> </w:t>
      </w:r>
      <w:r w:rsidRPr="00053492">
        <w:rPr>
          <w:rFonts w:ascii="Cambria" w:hAnsi="Cambria"/>
          <w:b/>
          <w:bCs/>
        </w:rPr>
        <w:t>Capability</w:t>
      </w:r>
      <w:r w:rsidRPr="000826F7">
        <w:rPr>
          <w:rFonts w:ascii="Cambria" w:hAnsi="Cambria"/>
          <w:b/>
          <w:bCs/>
          <w:lang w:val="en-US"/>
        </w:rPr>
        <w:t>:</w:t>
      </w:r>
      <w:r w:rsidR="00A02AB5" w:rsidRPr="000826F7">
        <w:rPr>
          <w:rFonts w:ascii="Cambria" w:hAnsi="Cambria"/>
          <w:b/>
          <w:bCs/>
          <w:lang w:val="en-US"/>
        </w:rPr>
        <w:t xml:space="preserve">/ </w:t>
      </w:r>
      <w:r w:rsidR="00A02AB5" w:rsidRPr="00053492">
        <w:rPr>
          <w:rFonts w:ascii="Cambria" w:hAnsi="Cambria"/>
          <w:b/>
          <w:bCs/>
          <w:color w:val="0070C0"/>
          <w:lang w:val="ru-RU"/>
        </w:rPr>
        <w:t>Финансовые</w:t>
      </w:r>
      <w:r w:rsidR="00A02AB5" w:rsidRPr="000826F7">
        <w:rPr>
          <w:rFonts w:ascii="Cambria" w:hAnsi="Cambria"/>
          <w:b/>
          <w:bCs/>
          <w:color w:val="0070C0"/>
          <w:lang w:val="en-US"/>
        </w:rPr>
        <w:t xml:space="preserve"> </w:t>
      </w:r>
      <w:r w:rsidR="00A02AB5" w:rsidRPr="00053492">
        <w:rPr>
          <w:rFonts w:ascii="Cambria" w:hAnsi="Cambria"/>
          <w:b/>
          <w:bCs/>
          <w:color w:val="0070C0"/>
          <w:lang w:val="ru-RU"/>
        </w:rPr>
        <w:t>возможности</w:t>
      </w:r>
      <w:r w:rsidR="00A02AB5" w:rsidRPr="000826F7">
        <w:rPr>
          <w:rFonts w:ascii="Cambria" w:hAnsi="Cambria"/>
          <w:b/>
          <w:bCs/>
          <w:color w:val="0070C0"/>
          <w:lang w:val="en-US"/>
        </w:rPr>
        <w:t xml:space="preserve">: </w:t>
      </w:r>
    </w:p>
    <w:p w14:paraId="55F7A10A" w14:textId="1CF9EBFC" w:rsidR="5BE27BCE" w:rsidRPr="000A5129" w:rsidRDefault="05F79F3A" w:rsidP="003A3AFE">
      <w:pPr>
        <w:spacing w:line="259" w:lineRule="auto"/>
        <w:ind w:left="357"/>
        <w:rPr>
          <w:rFonts w:ascii="Cambria" w:hAnsi="Cambria"/>
          <w:color w:val="0070C0"/>
          <w:lang w:val="ru-RU"/>
        </w:rPr>
      </w:pPr>
      <w:r w:rsidRPr="003A3AFE">
        <w:rPr>
          <w:rFonts w:ascii="Cambria" w:hAnsi="Cambria"/>
          <w:color w:val="auto"/>
        </w:rPr>
        <w:t>The</w:t>
      </w:r>
      <w:r w:rsidRPr="003A3AFE">
        <w:rPr>
          <w:rFonts w:ascii="Cambria" w:hAnsi="Cambria"/>
          <w:color w:val="auto"/>
          <w:lang w:val="en-US"/>
        </w:rPr>
        <w:t xml:space="preserve"> </w:t>
      </w:r>
      <w:r w:rsidRPr="003A3AFE">
        <w:rPr>
          <w:rFonts w:ascii="Cambria" w:hAnsi="Cambria"/>
          <w:color w:val="auto"/>
        </w:rPr>
        <w:t>average</w:t>
      </w:r>
      <w:r w:rsidRPr="003A3AFE">
        <w:rPr>
          <w:rFonts w:ascii="Cambria" w:hAnsi="Cambria"/>
          <w:color w:val="auto"/>
          <w:lang w:val="en-US"/>
        </w:rPr>
        <w:t xml:space="preserve"> </w:t>
      </w:r>
      <w:r w:rsidRPr="003A3AFE">
        <w:rPr>
          <w:rFonts w:ascii="Cambria" w:hAnsi="Cambria"/>
          <w:color w:val="auto"/>
        </w:rPr>
        <w:t>annual</w:t>
      </w:r>
      <w:r w:rsidRPr="003A3AFE">
        <w:rPr>
          <w:rFonts w:ascii="Cambria" w:hAnsi="Cambria"/>
          <w:color w:val="auto"/>
          <w:lang w:val="en-US"/>
        </w:rPr>
        <w:t xml:space="preserve"> </w:t>
      </w:r>
      <w:r w:rsidRPr="003A3AFE">
        <w:rPr>
          <w:rFonts w:ascii="Cambria" w:hAnsi="Cambria"/>
          <w:color w:val="auto"/>
        </w:rPr>
        <w:t>turnover</w:t>
      </w:r>
      <w:r w:rsidRPr="003A3AFE">
        <w:rPr>
          <w:rFonts w:ascii="Cambria" w:hAnsi="Cambria"/>
          <w:color w:val="auto"/>
          <w:lang w:val="en-US"/>
        </w:rPr>
        <w:t xml:space="preserve"> </w:t>
      </w:r>
      <w:r w:rsidRPr="003A3AFE">
        <w:rPr>
          <w:rFonts w:ascii="Cambria" w:hAnsi="Cambria"/>
          <w:color w:val="auto"/>
        </w:rPr>
        <w:t>over</w:t>
      </w:r>
      <w:r w:rsidRPr="003A3AFE">
        <w:rPr>
          <w:rFonts w:ascii="Cambria" w:hAnsi="Cambria"/>
          <w:color w:val="auto"/>
          <w:lang w:val="en-US"/>
        </w:rPr>
        <w:t xml:space="preserve"> </w:t>
      </w:r>
      <w:r w:rsidRPr="003A3AFE">
        <w:rPr>
          <w:rFonts w:ascii="Cambria" w:hAnsi="Cambria"/>
          <w:color w:val="auto"/>
        </w:rPr>
        <w:t>the</w:t>
      </w:r>
      <w:r w:rsidRPr="003A3AFE">
        <w:rPr>
          <w:rFonts w:ascii="Cambria" w:hAnsi="Cambria"/>
          <w:color w:val="auto"/>
          <w:lang w:val="en-US"/>
        </w:rPr>
        <w:t xml:space="preserve"> </w:t>
      </w:r>
      <w:r w:rsidRPr="003A3AFE">
        <w:rPr>
          <w:rFonts w:ascii="Cambria" w:hAnsi="Cambria"/>
          <w:color w:val="auto"/>
        </w:rPr>
        <w:t>last</w:t>
      </w:r>
      <w:r w:rsidRPr="003A3AFE">
        <w:rPr>
          <w:rFonts w:ascii="Cambria" w:hAnsi="Cambria"/>
          <w:color w:val="auto"/>
          <w:lang w:val="en-US"/>
        </w:rPr>
        <w:t xml:space="preserve"> </w:t>
      </w:r>
      <w:r w:rsidRPr="003A3AFE">
        <w:rPr>
          <w:rFonts w:ascii="Cambria" w:hAnsi="Cambria"/>
          <w:color w:val="auto"/>
        </w:rPr>
        <w:t>five</w:t>
      </w:r>
      <w:r w:rsidRPr="003A3AFE">
        <w:rPr>
          <w:rFonts w:ascii="Cambria" w:hAnsi="Cambria"/>
          <w:color w:val="auto"/>
          <w:lang w:val="en-US"/>
        </w:rPr>
        <w:t xml:space="preserve"> </w:t>
      </w:r>
      <w:r w:rsidRPr="003A3AFE">
        <w:rPr>
          <w:rFonts w:ascii="Cambria" w:hAnsi="Cambria"/>
          <w:color w:val="auto"/>
        </w:rPr>
        <w:t>years</w:t>
      </w:r>
      <w:r w:rsidRPr="003A3AFE">
        <w:rPr>
          <w:rFonts w:ascii="Cambria" w:hAnsi="Cambria"/>
          <w:color w:val="auto"/>
          <w:lang w:val="en-US"/>
        </w:rPr>
        <w:t xml:space="preserve"> </w:t>
      </w:r>
      <w:r w:rsidRPr="003A3AFE">
        <w:rPr>
          <w:rFonts w:ascii="Cambria" w:hAnsi="Cambria"/>
          <w:color w:val="auto"/>
        </w:rPr>
        <w:t>shall</w:t>
      </w:r>
      <w:r w:rsidRPr="003A3AFE">
        <w:rPr>
          <w:rFonts w:ascii="Cambria" w:hAnsi="Cambria"/>
          <w:color w:val="auto"/>
          <w:lang w:val="en-US"/>
        </w:rPr>
        <w:t xml:space="preserve"> </w:t>
      </w:r>
      <w:r w:rsidRPr="003A3AFE">
        <w:rPr>
          <w:rFonts w:ascii="Cambria" w:hAnsi="Cambria"/>
          <w:color w:val="auto"/>
        </w:rPr>
        <w:t>be</w:t>
      </w:r>
      <w:r w:rsidRPr="003A3AFE">
        <w:rPr>
          <w:rFonts w:ascii="Cambria" w:hAnsi="Cambria"/>
          <w:color w:val="auto"/>
          <w:lang w:val="en-US"/>
        </w:rPr>
        <w:t xml:space="preserve"> </w:t>
      </w:r>
      <w:r w:rsidR="07983FFC" w:rsidRPr="003A3AFE">
        <w:rPr>
          <w:rFonts w:ascii="Cambria" w:hAnsi="Cambria"/>
          <w:color w:val="auto"/>
          <w:lang w:val="en-US"/>
        </w:rPr>
        <w:t xml:space="preserve">no less than </w:t>
      </w:r>
      <w:r w:rsidR="73098909" w:rsidRPr="003A3AFE">
        <w:rPr>
          <w:rFonts w:ascii="Cambria" w:hAnsi="Cambria"/>
          <w:color w:val="auto"/>
          <w:lang w:val="en-US"/>
        </w:rPr>
        <w:t>KGS 6,125,000</w:t>
      </w:r>
      <w:r w:rsidR="5874CD0F" w:rsidRPr="003A3AFE">
        <w:rPr>
          <w:rFonts w:ascii="Cambria" w:hAnsi="Cambria"/>
          <w:color w:val="auto"/>
          <w:lang w:val="en-US"/>
        </w:rPr>
        <w:t xml:space="preserve"> </w:t>
      </w:r>
      <w:r w:rsidR="61024B6D" w:rsidRPr="003A3AFE">
        <w:rPr>
          <w:rFonts w:ascii="Cambria" w:hAnsi="Cambria"/>
          <w:color w:val="auto"/>
          <w:lang w:val="en-US"/>
        </w:rPr>
        <w:t>(</w:t>
      </w:r>
      <w:r w:rsidR="2FC41C1E" w:rsidRPr="003A3AFE">
        <w:rPr>
          <w:rFonts w:ascii="Cambria" w:hAnsi="Cambria"/>
          <w:color w:val="auto"/>
        </w:rPr>
        <w:t>six millions one hundred twenty five thousand</w:t>
      </w:r>
      <w:r w:rsidR="61024B6D" w:rsidRPr="003A3AFE">
        <w:rPr>
          <w:rFonts w:ascii="Cambria" w:hAnsi="Cambria"/>
          <w:color w:val="auto"/>
          <w:lang w:val="en-US"/>
        </w:rPr>
        <w:t>)</w:t>
      </w:r>
      <w:r w:rsidR="00C403F5" w:rsidRPr="003A3AFE">
        <w:rPr>
          <w:rFonts w:ascii="Cambria" w:hAnsi="Cambria"/>
          <w:color w:val="auto"/>
          <w:lang w:val="en-US"/>
        </w:rPr>
        <w:t xml:space="preserve">. </w:t>
      </w:r>
      <w:r w:rsidR="00C403F5" w:rsidRPr="003A3AFE">
        <w:rPr>
          <w:rFonts w:ascii="Cambria" w:eastAsia="Cambria" w:hAnsi="Cambria" w:cs="Cambria"/>
          <w:lang w:val="en-US"/>
        </w:rPr>
        <w:t>If the bidder is applying for more than one lot, for evaluation purposes, the applicable threshold value</w:t>
      </w:r>
      <w:r w:rsidR="00C403F5" w:rsidRPr="003A3AFE">
        <w:rPr>
          <w:rFonts w:ascii="Cambria" w:hAnsi="Cambria"/>
          <w:color w:val="auto"/>
          <w:lang w:val="en-US"/>
        </w:rPr>
        <w:t xml:space="preserve"> </w:t>
      </w:r>
      <w:r w:rsidR="137DA42D" w:rsidRPr="003A3AFE">
        <w:rPr>
          <w:rFonts w:ascii="Cambria" w:hAnsi="Cambria"/>
          <w:color w:val="auto"/>
          <w:lang w:val="en-US"/>
        </w:rPr>
        <w:t>KGS 6,125,000 (</w:t>
      </w:r>
      <w:r w:rsidR="137DA42D" w:rsidRPr="003A3AFE">
        <w:rPr>
          <w:rFonts w:ascii="Cambria" w:hAnsi="Cambria"/>
          <w:color w:val="auto"/>
        </w:rPr>
        <w:t>six millions one hundred twenty five thousand</w:t>
      </w:r>
      <w:r w:rsidR="137DA42D" w:rsidRPr="003A3AFE">
        <w:rPr>
          <w:rFonts w:ascii="Cambria" w:hAnsi="Cambria"/>
          <w:color w:val="auto"/>
          <w:lang w:val="en-US"/>
        </w:rPr>
        <w:t>)</w:t>
      </w:r>
      <w:r w:rsidR="00C403F5" w:rsidRPr="003A3AFE">
        <w:rPr>
          <w:rFonts w:ascii="Cambria" w:eastAsia="Cambria" w:hAnsi="Cambria" w:cs="Cambria"/>
          <w:lang w:val="en-US"/>
        </w:rPr>
        <w:t xml:space="preserve"> will be multiplied with the number of lots applied for.</w:t>
      </w:r>
      <w:r w:rsidR="00C403F5">
        <w:rPr>
          <w:rFonts w:ascii="Cambria" w:hAnsi="Cambria"/>
          <w:color w:val="auto"/>
          <w:lang w:val="en-US"/>
        </w:rPr>
        <w:t xml:space="preserve"> </w:t>
      </w:r>
      <w:r w:rsidR="70012994" w:rsidRPr="6D1002B3">
        <w:rPr>
          <w:rFonts w:ascii="Cambria" w:hAnsi="Cambria"/>
          <w:color w:val="auto"/>
          <w:lang w:val="en-US"/>
        </w:rPr>
        <w:t xml:space="preserve"> </w:t>
      </w:r>
      <w:r w:rsidR="70012994" w:rsidRPr="6D1002B3">
        <w:rPr>
          <w:rFonts w:ascii="Cambria" w:hAnsi="Cambria"/>
        </w:rPr>
        <w:t xml:space="preserve">The average annual turnover must be supported by Tax statements authorized by the Tax department for the last five consecutive years (ending </w:t>
      </w:r>
      <w:r w:rsidR="3B74299D" w:rsidRPr="6D1002B3">
        <w:rPr>
          <w:rFonts w:ascii="Cambria" w:hAnsi="Cambria"/>
        </w:rPr>
        <w:t>December</w:t>
      </w:r>
      <w:r w:rsidR="6D14BADA" w:rsidRPr="6D1002B3">
        <w:rPr>
          <w:rFonts w:ascii="Cambria" w:hAnsi="Cambria"/>
        </w:rPr>
        <w:t xml:space="preserve"> </w:t>
      </w:r>
      <w:r w:rsidR="70012994" w:rsidRPr="6D1002B3">
        <w:rPr>
          <w:rFonts w:ascii="Cambria" w:hAnsi="Cambria"/>
        </w:rPr>
        <w:t>202</w:t>
      </w:r>
      <w:r w:rsidR="1A6B6EA0" w:rsidRPr="6D1002B3">
        <w:rPr>
          <w:rFonts w:ascii="Cambria" w:hAnsi="Cambria"/>
        </w:rPr>
        <w:t>4</w:t>
      </w:r>
      <w:r w:rsidR="70012994" w:rsidRPr="6D1002B3">
        <w:rPr>
          <w:rFonts w:ascii="Cambria" w:hAnsi="Cambria"/>
        </w:rPr>
        <w:t>). Alternatively, bidders can submit their Audited Financial Statements for the last five years as proof of their annual turnover.</w:t>
      </w:r>
      <w:r w:rsidRPr="6D1002B3">
        <w:rPr>
          <w:rFonts w:ascii="Cambria" w:hAnsi="Cambria"/>
          <w:color w:val="auto"/>
          <w:lang w:val="en-US"/>
        </w:rPr>
        <w:t xml:space="preserve">/ </w:t>
      </w:r>
      <w:r w:rsidR="783C5144" w:rsidRPr="6D1002B3">
        <w:rPr>
          <w:rFonts w:ascii="Cambria" w:hAnsi="Cambria"/>
          <w:color w:val="0070C0"/>
          <w:lang w:val="ru-RU"/>
        </w:rPr>
        <w:t>Среднегодовой оборот за последние пять лет должен быть не ниже</w:t>
      </w:r>
      <w:r w:rsidR="00B32D64">
        <w:rPr>
          <w:rFonts w:ascii="Cambria" w:hAnsi="Cambria"/>
          <w:color w:val="0070C0"/>
          <w:lang w:val="ru-RU"/>
        </w:rPr>
        <w:t xml:space="preserve"> 6 125 000 (шесть миллионов сто двадцать пять </w:t>
      </w:r>
      <w:r w:rsidR="00AF482D">
        <w:rPr>
          <w:rFonts w:ascii="Cambria" w:hAnsi="Cambria"/>
          <w:color w:val="0070C0"/>
          <w:lang w:val="ru-RU"/>
        </w:rPr>
        <w:t xml:space="preserve">тысяч) </w:t>
      </w:r>
      <w:r w:rsidR="00B32D64">
        <w:rPr>
          <w:rFonts w:ascii="Cambria" w:hAnsi="Cambria"/>
          <w:color w:val="0070C0"/>
          <w:lang w:val="ru-RU"/>
        </w:rPr>
        <w:t>кыргызских сом (</w:t>
      </w:r>
      <w:r w:rsidR="00B32D64">
        <w:rPr>
          <w:rFonts w:ascii="Cambria" w:hAnsi="Cambria"/>
          <w:color w:val="0070C0"/>
          <w:lang w:val="en-US"/>
        </w:rPr>
        <w:t>KGS</w:t>
      </w:r>
      <w:r w:rsidR="00AF482D" w:rsidRPr="002F5FDC">
        <w:rPr>
          <w:rFonts w:ascii="Cambria" w:hAnsi="Cambria"/>
          <w:color w:val="0070C0"/>
          <w:lang w:val="ru-RU"/>
        </w:rPr>
        <w:t>)</w:t>
      </w:r>
      <w:r w:rsidR="00AF482D" w:rsidRPr="6D1002B3">
        <w:rPr>
          <w:rFonts w:ascii="Cambria" w:hAnsi="Cambria"/>
          <w:color w:val="0070C0"/>
          <w:lang w:val="ru-RU"/>
        </w:rPr>
        <w:t>.</w:t>
      </w:r>
      <w:r w:rsidR="783C5144" w:rsidRPr="6D1002B3">
        <w:rPr>
          <w:rFonts w:ascii="Cambria" w:hAnsi="Cambria"/>
          <w:color w:val="0070C0"/>
          <w:lang w:val="ru-RU"/>
        </w:rPr>
        <w:t xml:space="preserve"> </w:t>
      </w:r>
      <w:r w:rsidR="00190078">
        <w:rPr>
          <w:rFonts w:ascii="Cambria" w:hAnsi="Cambria"/>
          <w:color w:val="0070C0"/>
          <w:lang w:val="ru-RU"/>
        </w:rPr>
        <w:t xml:space="preserve">Если участник тендера подает заявку на более чем один лот, для целей оценки </w:t>
      </w:r>
      <w:r w:rsidR="00D208DA">
        <w:rPr>
          <w:rFonts w:ascii="Cambria" w:hAnsi="Cambria"/>
          <w:color w:val="0070C0"/>
          <w:lang w:val="ru-RU"/>
        </w:rPr>
        <w:t>минимальный порог в</w:t>
      </w:r>
      <w:r w:rsidR="000F6350">
        <w:rPr>
          <w:rFonts w:ascii="Cambria" w:hAnsi="Cambria"/>
          <w:color w:val="0070C0"/>
          <w:lang w:val="ru-RU"/>
        </w:rPr>
        <w:t xml:space="preserve"> размере</w:t>
      </w:r>
      <w:r w:rsidR="00D208DA">
        <w:rPr>
          <w:rFonts w:ascii="Cambria" w:hAnsi="Cambria"/>
          <w:color w:val="0070C0"/>
          <w:lang w:val="ru-RU"/>
        </w:rPr>
        <w:t xml:space="preserve"> </w:t>
      </w:r>
      <w:r w:rsidR="00B2217D">
        <w:rPr>
          <w:rFonts w:ascii="Cambria" w:hAnsi="Cambria"/>
          <w:color w:val="0070C0"/>
          <w:lang w:val="ru-RU"/>
        </w:rPr>
        <w:t>6 125 000 (шесть миллионов сто двадцать пять тысяч)</w:t>
      </w:r>
      <w:r w:rsidR="00D208DA">
        <w:rPr>
          <w:rFonts w:ascii="Cambria" w:hAnsi="Cambria"/>
          <w:color w:val="0070C0"/>
          <w:lang w:val="ru-RU"/>
        </w:rPr>
        <w:t xml:space="preserve"> кыргызских сом (</w:t>
      </w:r>
      <w:r w:rsidR="00D208DA">
        <w:rPr>
          <w:rFonts w:ascii="Cambria" w:hAnsi="Cambria"/>
          <w:color w:val="0070C0"/>
          <w:lang w:val="en-US"/>
        </w:rPr>
        <w:t>KGS</w:t>
      </w:r>
      <w:r w:rsidR="00D208DA" w:rsidRPr="00AF482D">
        <w:rPr>
          <w:rFonts w:ascii="Cambria" w:hAnsi="Cambria"/>
          <w:color w:val="0070C0"/>
          <w:lang w:val="ru-RU"/>
        </w:rPr>
        <w:t>)</w:t>
      </w:r>
      <w:r w:rsidR="00BE095F">
        <w:rPr>
          <w:rFonts w:ascii="Cambria" w:hAnsi="Cambria"/>
          <w:color w:val="0070C0"/>
          <w:lang w:val="ru-RU"/>
        </w:rPr>
        <w:t xml:space="preserve"> будет увеличен кратно количеству </w:t>
      </w:r>
      <w:r w:rsidR="00245C53">
        <w:rPr>
          <w:rFonts w:ascii="Cambria" w:hAnsi="Cambria"/>
          <w:color w:val="0070C0"/>
          <w:lang w:val="ru-RU"/>
        </w:rPr>
        <w:t xml:space="preserve">подаваемых лотов. </w:t>
      </w:r>
      <w:r w:rsidR="783C5144" w:rsidRPr="6D1002B3">
        <w:rPr>
          <w:rFonts w:ascii="Cambria" w:hAnsi="Cambria"/>
          <w:color w:val="0070C0"/>
          <w:lang w:val="ru-RU"/>
        </w:rPr>
        <w:t>Оборот должен быть подтверждён официальными налоговыми декларациями, заверенными налоговыми органами, за последние пять последовательных лет (по декабрь 2024 года включительно). В качестве альтернативы участники могут предоставить аудированные финансовые отчеты за тот же период в подтверждение своего годового оборота.</w:t>
      </w:r>
    </w:p>
    <w:p w14:paraId="7AC9F482" w14:textId="2F3EFC77" w:rsidR="00A30580" w:rsidRPr="000A5129" w:rsidRDefault="659E0350" w:rsidP="00E60B0C">
      <w:pPr>
        <w:pStyle w:val="Bullit-Aufzhlung"/>
        <w:numPr>
          <w:ilvl w:val="0"/>
          <w:numId w:val="0"/>
        </w:numPr>
        <w:ind w:left="357" w:hanging="357"/>
        <w:rPr>
          <w:rFonts w:ascii="Cambria" w:hAnsi="Cambria"/>
          <w:b/>
          <w:bCs/>
          <w:color w:val="0070C0"/>
          <w:lang w:val="ru-RU"/>
        </w:rPr>
      </w:pPr>
      <w:r w:rsidRPr="000A5129">
        <w:rPr>
          <w:rFonts w:ascii="Cambria" w:hAnsi="Cambria"/>
          <w:b/>
          <w:bCs/>
        </w:rPr>
        <w:t>Staff</w:t>
      </w:r>
      <w:r w:rsidRPr="000A5129">
        <w:rPr>
          <w:rFonts w:ascii="Cambria" w:hAnsi="Cambria"/>
          <w:b/>
          <w:bCs/>
          <w:lang w:val="ru-RU"/>
        </w:rPr>
        <w:t xml:space="preserve"> </w:t>
      </w:r>
      <w:r w:rsidRPr="000A5129">
        <w:rPr>
          <w:rFonts w:ascii="Cambria" w:hAnsi="Cambria"/>
          <w:b/>
          <w:bCs/>
        </w:rPr>
        <w:t>Resources</w:t>
      </w:r>
      <w:r w:rsidRPr="000A5129">
        <w:rPr>
          <w:rFonts w:ascii="Cambria" w:hAnsi="Cambria"/>
          <w:b/>
          <w:bCs/>
          <w:lang w:val="ru-RU"/>
        </w:rPr>
        <w:t xml:space="preserve">: </w:t>
      </w:r>
      <w:r w:rsidR="79F4ADFB" w:rsidRPr="000A5129">
        <w:rPr>
          <w:rFonts w:ascii="Cambria" w:hAnsi="Cambria"/>
          <w:b/>
          <w:bCs/>
          <w:lang w:val="ru-RU"/>
        </w:rPr>
        <w:t xml:space="preserve">/ </w:t>
      </w:r>
      <w:r w:rsidR="79F4ADFB" w:rsidRPr="000A5129">
        <w:rPr>
          <w:rFonts w:ascii="Cambria" w:hAnsi="Cambria"/>
          <w:b/>
          <w:bCs/>
          <w:color w:val="0070C0"/>
          <w:lang w:val="ru-RU"/>
        </w:rPr>
        <w:t xml:space="preserve">Кадровые ресурсы: </w:t>
      </w:r>
    </w:p>
    <w:p w14:paraId="36BFE7E6" w14:textId="77777777" w:rsidR="00F07AC6" w:rsidRPr="00EC6D1E" w:rsidRDefault="209528D1" w:rsidP="009E6BEE">
      <w:pPr>
        <w:widowControl w:val="0"/>
        <w:ind w:left="357"/>
        <w:rPr>
          <w:rFonts w:ascii="Cambria" w:hAnsi="Cambria"/>
          <w:i/>
          <w:iCs/>
          <w:color w:val="0070C0"/>
          <w:lang w:val="ru-RU"/>
        </w:rPr>
      </w:pPr>
      <w:r w:rsidRPr="6BA24C2F">
        <w:rPr>
          <w:rFonts w:ascii="Cambria" w:hAnsi="Cambria"/>
          <w:color w:val="auto"/>
        </w:rPr>
        <w:t>The</w:t>
      </w:r>
      <w:r w:rsidRPr="6BA24C2F">
        <w:rPr>
          <w:rFonts w:ascii="Cambria" w:hAnsi="Cambria"/>
          <w:color w:val="auto"/>
          <w:lang w:val="ru-RU"/>
        </w:rPr>
        <w:t xml:space="preserve"> </w:t>
      </w:r>
      <w:r w:rsidRPr="00B60614">
        <w:rPr>
          <w:rFonts w:ascii="Cambria" w:hAnsi="Cambria"/>
          <w:color w:val="auto"/>
        </w:rPr>
        <w:t>Bidder</w:t>
      </w:r>
      <w:r w:rsidRPr="00B60614">
        <w:rPr>
          <w:rFonts w:ascii="Cambria" w:hAnsi="Cambria"/>
          <w:color w:val="auto"/>
          <w:lang w:val="ru-RU"/>
        </w:rPr>
        <w:t xml:space="preserve"> </w:t>
      </w:r>
      <w:r w:rsidRPr="00B60614">
        <w:rPr>
          <w:rFonts w:ascii="Cambria" w:hAnsi="Cambria"/>
          <w:color w:val="auto"/>
        </w:rPr>
        <w:t>must</w:t>
      </w:r>
      <w:r w:rsidRPr="00B60614">
        <w:rPr>
          <w:rFonts w:ascii="Cambria" w:hAnsi="Cambria"/>
          <w:color w:val="auto"/>
          <w:lang w:val="ru-RU"/>
        </w:rPr>
        <w:t xml:space="preserve"> </w:t>
      </w:r>
      <w:r w:rsidRPr="00B60614">
        <w:rPr>
          <w:rFonts w:ascii="Cambria" w:hAnsi="Cambria"/>
          <w:color w:val="auto"/>
        </w:rPr>
        <w:t>have</w:t>
      </w:r>
      <w:r w:rsidRPr="00B60614">
        <w:rPr>
          <w:rFonts w:ascii="Cambria" w:hAnsi="Cambria"/>
          <w:color w:val="auto"/>
          <w:lang w:val="ru-RU"/>
        </w:rPr>
        <w:t xml:space="preserve"> </w:t>
      </w:r>
      <w:r w:rsidRPr="00B60614">
        <w:rPr>
          <w:rFonts w:ascii="Cambria" w:hAnsi="Cambria"/>
          <w:color w:val="auto"/>
        </w:rPr>
        <w:t>at</w:t>
      </w:r>
      <w:r w:rsidRPr="00B60614">
        <w:rPr>
          <w:rFonts w:ascii="Cambria" w:hAnsi="Cambria"/>
          <w:color w:val="auto"/>
          <w:lang w:val="ru-RU"/>
        </w:rPr>
        <w:t xml:space="preserve"> </w:t>
      </w:r>
      <w:r w:rsidRPr="00B60614">
        <w:rPr>
          <w:rFonts w:ascii="Cambria" w:hAnsi="Cambria"/>
          <w:color w:val="auto"/>
        </w:rPr>
        <w:t>least</w:t>
      </w:r>
      <w:r w:rsidRPr="00B60614">
        <w:rPr>
          <w:rFonts w:ascii="Cambria" w:hAnsi="Cambria"/>
          <w:color w:val="auto"/>
          <w:lang w:val="ru-RU"/>
        </w:rPr>
        <w:t xml:space="preserve"> </w:t>
      </w:r>
      <w:r w:rsidRPr="00B60614">
        <w:rPr>
          <w:rFonts w:ascii="Cambria" w:hAnsi="Cambria"/>
          <w:color w:val="auto"/>
        </w:rPr>
        <w:t>the</w:t>
      </w:r>
      <w:r w:rsidRPr="00B60614">
        <w:rPr>
          <w:rFonts w:ascii="Cambria" w:hAnsi="Cambria"/>
          <w:color w:val="auto"/>
          <w:lang w:val="ru-RU"/>
        </w:rPr>
        <w:t xml:space="preserve"> </w:t>
      </w:r>
      <w:r w:rsidRPr="00B60614">
        <w:rPr>
          <w:rFonts w:ascii="Cambria" w:hAnsi="Cambria"/>
          <w:color w:val="auto"/>
        </w:rPr>
        <w:t>following</w:t>
      </w:r>
      <w:r w:rsidRPr="00B60614">
        <w:rPr>
          <w:rFonts w:ascii="Cambria" w:hAnsi="Cambria"/>
          <w:color w:val="auto"/>
          <w:lang w:val="ru-RU"/>
        </w:rPr>
        <w:t xml:space="preserve"> </w:t>
      </w:r>
      <w:r w:rsidRPr="00B60614">
        <w:rPr>
          <w:rFonts w:ascii="Cambria" w:hAnsi="Cambria"/>
          <w:color w:val="auto"/>
        </w:rPr>
        <w:t>the</w:t>
      </w:r>
      <w:r w:rsidRPr="00B60614">
        <w:rPr>
          <w:rFonts w:ascii="Cambria" w:hAnsi="Cambria"/>
          <w:color w:val="auto"/>
          <w:lang w:val="ru-RU"/>
        </w:rPr>
        <w:t xml:space="preserve"> </w:t>
      </w:r>
      <w:r w:rsidRPr="00B60614">
        <w:rPr>
          <w:rFonts w:ascii="Cambria" w:hAnsi="Cambria"/>
          <w:color w:val="auto"/>
        </w:rPr>
        <w:t>staff</w:t>
      </w:r>
      <w:r w:rsidRPr="00B60614">
        <w:rPr>
          <w:rFonts w:ascii="Cambria" w:hAnsi="Cambria"/>
          <w:color w:val="auto"/>
          <w:lang w:val="ru-RU"/>
        </w:rPr>
        <w:t xml:space="preserve">/ </w:t>
      </w:r>
      <w:r w:rsidRPr="00B60614">
        <w:rPr>
          <w:rFonts w:ascii="Cambria" w:hAnsi="Cambria"/>
          <w:color w:val="0070C0"/>
          <w:lang w:val="ru-RU"/>
        </w:rPr>
        <w:t>Участник тендера должен иметь как минимум следующий персонал:</w:t>
      </w:r>
      <w:r w:rsidR="00F07AC6" w:rsidRPr="00EC6D1E">
        <w:rPr>
          <w:lang w:val="ru-RU"/>
        </w:rPr>
        <w:tab/>
      </w:r>
    </w:p>
    <w:p w14:paraId="7B30417C" w14:textId="4AEAA35F" w:rsidR="00F07AC6" w:rsidRPr="00EC6D1E" w:rsidRDefault="209528D1" w:rsidP="00B60614">
      <w:pPr>
        <w:pStyle w:val="Bullit-Aufzhlung"/>
        <w:widowControl w:val="0"/>
        <w:spacing w:line="240" w:lineRule="auto"/>
        <w:ind w:left="708"/>
        <w:rPr>
          <w:rFonts w:ascii="Cambria" w:hAnsi="Cambria"/>
          <w:color w:val="0070C0"/>
          <w:lang w:val="ru-RU"/>
        </w:rPr>
      </w:pPr>
      <w:r w:rsidRPr="00EC6D1E">
        <w:rPr>
          <w:rFonts w:ascii="Cambria" w:hAnsi="Cambria"/>
          <w:lang w:val="ru-RU"/>
        </w:rPr>
        <w:t>1 (</w:t>
      </w:r>
      <w:r w:rsidRPr="00B60614">
        <w:rPr>
          <w:rFonts w:ascii="Cambria" w:hAnsi="Cambria"/>
        </w:rPr>
        <w:t>one</w:t>
      </w:r>
      <w:r w:rsidRPr="00EC6D1E">
        <w:rPr>
          <w:rFonts w:ascii="Cambria" w:hAnsi="Cambria"/>
          <w:lang w:val="ru-RU"/>
        </w:rPr>
        <w:t xml:space="preserve">) </w:t>
      </w:r>
      <w:r w:rsidR="41A1E4AF" w:rsidRPr="00B60614">
        <w:rPr>
          <w:rFonts w:ascii="Cambria" w:hAnsi="Cambria"/>
        </w:rPr>
        <w:t>P</w:t>
      </w:r>
      <w:r w:rsidRPr="00B60614">
        <w:rPr>
          <w:rFonts w:ascii="Cambria" w:hAnsi="Cambria"/>
        </w:rPr>
        <w:t>roject</w:t>
      </w:r>
      <w:r w:rsidRPr="00EC6D1E">
        <w:rPr>
          <w:rFonts w:ascii="Cambria" w:hAnsi="Cambria"/>
          <w:lang w:val="ru-RU"/>
        </w:rPr>
        <w:t xml:space="preserve"> </w:t>
      </w:r>
      <w:r w:rsidRPr="00B60614">
        <w:rPr>
          <w:rFonts w:ascii="Cambria" w:hAnsi="Cambria"/>
        </w:rPr>
        <w:t>manager</w:t>
      </w:r>
      <w:r w:rsidRPr="00EC6D1E">
        <w:rPr>
          <w:rFonts w:ascii="Cambria" w:hAnsi="Cambria"/>
          <w:lang w:val="ru-RU"/>
        </w:rPr>
        <w:t xml:space="preserve"> </w:t>
      </w:r>
      <w:r w:rsidRPr="00B60614">
        <w:rPr>
          <w:rFonts w:ascii="Cambria" w:hAnsi="Cambria"/>
        </w:rPr>
        <w:t>who</w:t>
      </w:r>
      <w:r w:rsidRPr="00EC6D1E">
        <w:rPr>
          <w:rFonts w:ascii="Cambria" w:hAnsi="Cambria"/>
          <w:lang w:val="ru-RU"/>
        </w:rPr>
        <w:t xml:space="preserve"> </w:t>
      </w:r>
      <w:r w:rsidRPr="00B60614">
        <w:rPr>
          <w:rFonts w:ascii="Cambria" w:hAnsi="Cambria"/>
        </w:rPr>
        <w:t>has</w:t>
      </w:r>
      <w:r w:rsidRPr="00EC6D1E">
        <w:rPr>
          <w:rFonts w:ascii="Cambria" w:hAnsi="Cambria"/>
          <w:lang w:val="ru-RU"/>
        </w:rPr>
        <w:t xml:space="preserve"> </w:t>
      </w:r>
      <w:r w:rsidRPr="00B60614">
        <w:rPr>
          <w:rFonts w:ascii="Cambria" w:hAnsi="Cambria"/>
        </w:rPr>
        <w:t>served</w:t>
      </w:r>
      <w:r w:rsidRPr="00EC6D1E">
        <w:rPr>
          <w:rFonts w:ascii="Cambria" w:hAnsi="Cambria"/>
          <w:lang w:val="ru-RU"/>
        </w:rPr>
        <w:t xml:space="preserve"> </w:t>
      </w:r>
      <w:r w:rsidRPr="00B60614">
        <w:rPr>
          <w:rFonts w:ascii="Cambria" w:hAnsi="Cambria"/>
        </w:rPr>
        <w:t>in</w:t>
      </w:r>
      <w:r w:rsidRPr="00EC6D1E">
        <w:rPr>
          <w:rFonts w:ascii="Cambria" w:hAnsi="Cambria"/>
          <w:lang w:val="ru-RU"/>
        </w:rPr>
        <w:t xml:space="preserve"> </w:t>
      </w:r>
      <w:r w:rsidRPr="00B60614">
        <w:rPr>
          <w:rFonts w:ascii="Cambria" w:hAnsi="Cambria"/>
        </w:rPr>
        <w:t>the</w:t>
      </w:r>
      <w:r w:rsidRPr="00EC6D1E">
        <w:rPr>
          <w:rFonts w:ascii="Cambria" w:hAnsi="Cambria"/>
          <w:lang w:val="ru-RU"/>
        </w:rPr>
        <w:t xml:space="preserve"> </w:t>
      </w:r>
      <w:r w:rsidRPr="00B60614">
        <w:rPr>
          <w:rFonts w:ascii="Cambria" w:hAnsi="Cambria"/>
        </w:rPr>
        <w:t>role</w:t>
      </w:r>
      <w:r w:rsidRPr="00EC6D1E">
        <w:rPr>
          <w:rFonts w:ascii="Cambria" w:hAnsi="Cambria"/>
          <w:lang w:val="ru-RU"/>
        </w:rPr>
        <w:t xml:space="preserve"> </w:t>
      </w:r>
      <w:r w:rsidRPr="00B60614">
        <w:rPr>
          <w:rFonts w:ascii="Cambria" w:hAnsi="Cambria"/>
        </w:rPr>
        <w:t>of</w:t>
      </w:r>
      <w:r w:rsidRPr="00EC6D1E">
        <w:rPr>
          <w:rFonts w:ascii="Cambria" w:hAnsi="Cambria"/>
          <w:lang w:val="ru-RU"/>
        </w:rPr>
        <w:t xml:space="preserve"> </w:t>
      </w:r>
      <w:r w:rsidRPr="00B60614">
        <w:rPr>
          <w:rFonts w:ascii="Cambria" w:hAnsi="Cambria"/>
        </w:rPr>
        <w:t>project</w:t>
      </w:r>
      <w:r w:rsidRPr="00EC6D1E">
        <w:rPr>
          <w:rFonts w:ascii="Cambria" w:hAnsi="Cambria"/>
          <w:lang w:val="ru-RU"/>
        </w:rPr>
        <w:t xml:space="preserve"> </w:t>
      </w:r>
      <w:r w:rsidRPr="00B60614">
        <w:rPr>
          <w:rFonts w:ascii="Cambria" w:hAnsi="Cambria"/>
        </w:rPr>
        <w:t>manager</w:t>
      </w:r>
      <w:r w:rsidRPr="00EC6D1E">
        <w:rPr>
          <w:rFonts w:ascii="Cambria" w:hAnsi="Cambria"/>
          <w:lang w:val="ru-RU"/>
        </w:rPr>
        <w:t xml:space="preserve"> </w:t>
      </w:r>
      <w:r w:rsidRPr="00B60614">
        <w:rPr>
          <w:rFonts w:ascii="Cambria" w:hAnsi="Cambria"/>
        </w:rPr>
        <w:t>for</w:t>
      </w:r>
      <w:r w:rsidRPr="00EC6D1E">
        <w:rPr>
          <w:rFonts w:ascii="Cambria" w:hAnsi="Cambria"/>
          <w:lang w:val="ru-RU"/>
        </w:rPr>
        <w:t xml:space="preserve"> </w:t>
      </w:r>
      <w:r w:rsidRPr="00B60614">
        <w:rPr>
          <w:rFonts w:ascii="Cambria" w:hAnsi="Cambria"/>
        </w:rPr>
        <w:t>the</w:t>
      </w:r>
      <w:r w:rsidRPr="00EC6D1E">
        <w:rPr>
          <w:rFonts w:ascii="Cambria" w:hAnsi="Cambria"/>
          <w:lang w:val="ru-RU"/>
        </w:rPr>
        <w:t xml:space="preserve"> </w:t>
      </w:r>
      <w:r w:rsidRPr="00B60614">
        <w:rPr>
          <w:rFonts w:ascii="Cambria" w:hAnsi="Cambria"/>
        </w:rPr>
        <w:t>firm</w:t>
      </w:r>
      <w:r w:rsidRPr="00EC6D1E">
        <w:rPr>
          <w:rFonts w:ascii="Cambria" w:hAnsi="Cambria"/>
          <w:lang w:val="ru-RU"/>
        </w:rPr>
        <w:t xml:space="preserve"> </w:t>
      </w:r>
      <w:r w:rsidRPr="00B60614">
        <w:rPr>
          <w:rFonts w:ascii="Cambria" w:hAnsi="Cambria"/>
        </w:rPr>
        <w:t>at</w:t>
      </w:r>
      <w:r w:rsidRPr="00EC6D1E">
        <w:rPr>
          <w:rFonts w:ascii="Cambria" w:hAnsi="Cambria"/>
          <w:lang w:val="ru-RU"/>
        </w:rPr>
        <w:t xml:space="preserve"> </w:t>
      </w:r>
      <w:r w:rsidRPr="00B60614">
        <w:rPr>
          <w:rFonts w:ascii="Cambria" w:hAnsi="Cambria"/>
        </w:rPr>
        <w:t>least</w:t>
      </w:r>
      <w:r w:rsidRPr="00EC6D1E">
        <w:rPr>
          <w:rFonts w:ascii="Cambria" w:hAnsi="Cambria"/>
          <w:lang w:val="ru-RU"/>
        </w:rPr>
        <w:t xml:space="preserve"> 5 (</w:t>
      </w:r>
      <w:r w:rsidRPr="00B60614">
        <w:rPr>
          <w:rFonts w:ascii="Cambria" w:hAnsi="Cambria"/>
        </w:rPr>
        <w:t>five</w:t>
      </w:r>
      <w:r w:rsidRPr="00EC6D1E">
        <w:rPr>
          <w:rFonts w:ascii="Cambria" w:hAnsi="Cambria"/>
          <w:lang w:val="ru-RU"/>
        </w:rPr>
        <w:t xml:space="preserve">) </w:t>
      </w:r>
      <w:r w:rsidRPr="00B60614">
        <w:rPr>
          <w:rFonts w:ascii="Cambria" w:hAnsi="Cambria"/>
        </w:rPr>
        <w:t>years</w:t>
      </w:r>
      <w:r w:rsidRPr="00EC6D1E">
        <w:rPr>
          <w:rFonts w:ascii="Cambria" w:hAnsi="Cambria"/>
          <w:lang w:val="ru-RU"/>
        </w:rPr>
        <w:t xml:space="preserve"> </w:t>
      </w:r>
      <w:r w:rsidRPr="00B60614">
        <w:rPr>
          <w:rFonts w:ascii="Cambria" w:hAnsi="Cambria"/>
        </w:rPr>
        <w:t>and</w:t>
      </w:r>
      <w:r w:rsidRPr="00EC6D1E">
        <w:rPr>
          <w:rFonts w:ascii="Cambria" w:hAnsi="Cambria"/>
          <w:lang w:val="ru-RU"/>
        </w:rPr>
        <w:t xml:space="preserve"> </w:t>
      </w:r>
      <w:r w:rsidRPr="00B60614">
        <w:rPr>
          <w:rFonts w:ascii="Cambria" w:hAnsi="Cambria"/>
        </w:rPr>
        <w:t>who</w:t>
      </w:r>
      <w:r w:rsidRPr="00EC6D1E">
        <w:rPr>
          <w:rFonts w:ascii="Cambria" w:hAnsi="Cambria"/>
          <w:lang w:val="ru-RU"/>
        </w:rPr>
        <w:t xml:space="preserve"> </w:t>
      </w:r>
      <w:r w:rsidRPr="00B60614">
        <w:rPr>
          <w:rFonts w:ascii="Cambria" w:hAnsi="Cambria"/>
        </w:rPr>
        <w:t>have</w:t>
      </w:r>
      <w:r w:rsidRPr="00EC6D1E">
        <w:rPr>
          <w:rFonts w:ascii="Cambria" w:hAnsi="Cambria"/>
          <w:lang w:val="ru-RU"/>
        </w:rPr>
        <w:t xml:space="preserve"> </w:t>
      </w:r>
      <w:r w:rsidRPr="00B60614">
        <w:rPr>
          <w:rFonts w:ascii="Cambria" w:hAnsi="Cambria"/>
        </w:rPr>
        <w:t>at</w:t>
      </w:r>
      <w:r w:rsidRPr="00EC6D1E">
        <w:rPr>
          <w:rFonts w:ascii="Cambria" w:hAnsi="Cambria"/>
          <w:lang w:val="ru-RU"/>
        </w:rPr>
        <w:t xml:space="preserve"> </w:t>
      </w:r>
      <w:r w:rsidRPr="00B60614">
        <w:rPr>
          <w:rFonts w:ascii="Cambria" w:hAnsi="Cambria"/>
        </w:rPr>
        <w:t>least</w:t>
      </w:r>
      <w:r w:rsidRPr="00EC6D1E">
        <w:rPr>
          <w:rFonts w:ascii="Cambria" w:hAnsi="Cambria"/>
          <w:lang w:val="ru-RU"/>
        </w:rPr>
        <w:t xml:space="preserve"> 10 (</w:t>
      </w:r>
      <w:r w:rsidRPr="00B60614">
        <w:rPr>
          <w:rFonts w:ascii="Cambria" w:hAnsi="Cambria"/>
        </w:rPr>
        <w:t>ten</w:t>
      </w:r>
      <w:r w:rsidRPr="00EC6D1E">
        <w:rPr>
          <w:rFonts w:ascii="Cambria" w:hAnsi="Cambria"/>
          <w:lang w:val="ru-RU"/>
        </w:rPr>
        <w:t xml:space="preserve">) </w:t>
      </w:r>
      <w:r w:rsidRPr="00B60614">
        <w:rPr>
          <w:rFonts w:ascii="Cambria" w:hAnsi="Cambria"/>
        </w:rPr>
        <w:t>years</w:t>
      </w:r>
      <w:r w:rsidRPr="00EC6D1E">
        <w:rPr>
          <w:rFonts w:ascii="Cambria" w:hAnsi="Cambria"/>
          <w:lang w:val="ru-RU"/>
        </w:rPr>
        <w:t xml:space="preserve"> </w:t>
      </w:r>
      <w:r w:rsidRPr="00B60614">
        <w:rPr>
          <w:rFonts w:ascii="Cambria" w:hAnsi="Cambria"/>
        </w:rPr>
        <w:t>of</w:t>
      </w:r>
      <w:r w:rsidRPr="00EC6D1E">
        <w:rPr>
          <w:rFonts w:ascii="Cambria" w:hAnsi="Cambria"/>
          <w:lang w:val="ru-RU"/>
        </w:rPr>
        <w:t xml:space="preserve"> </w:t>
      </w:r>
      <w:r w:rsidRPr="00B60614">
        <w:rPr>
          <w:rFonts w:ascii="Cambria" w:hAnsi="Cambria"/>
        </w:rPr>
        <w:t>professional</w:t>
      </w:r>
      <w:r w:rsidRPr="00EC6D1E">
        <w:rPr>
          <w:rFonts w:ascii="Cambria" w:hAnsi="Cambria"/>
          <w:lang w:val="ru-RU"/>
        </w:rPr>
        <w:t xml:space="preserve"> </w:t>
      </w:r>
      <w:r w:rsidRPr="00B60614">
        <w:rPr>
          <w:rFonts w:ascii="Cambria" w:hAnsi="Cambria"/>
        </w:rPr>
        <w:t>experience</w:t>
      </w:r>
      <w:r w:rsidR="3C416C25" w:rsidRPr="00EC6D1E">
        <w:rPr>
          <w:rFonts w:ascii="Cambria" w:hAnsi="Cambria"/>
          <w:lang w:val="ru-RU"/>
        </w:rPr>
        <w:t xml:space="preserve"> </w:t>
      </w:r>
      <w:r w:rsidR="3C416C25" w:rsidRPr="00B60614">
        <w:rPr>
          <w:rFonts w:ascii="Cambria" w:hAnsi="Cambria"/>
          <w:lang w:val="en-US"/>
        </w:rPr>
        <w:t>in</w:t>
      </w:r>
      <w:r w:rsidR="3C416C25" w:rsidRPr="00EC6D1E">
        <w:rPr>
          <w:rFonts w:ascii="Cambria" w:hAnsi="Cambria"/>
          <w:lang w:val="ru-RU"/>
        </w:rPr>
        <w:t xml:space="preserve"> </w:t>
      </w:r>
      <w:r w:rsidR="3C416C25" w:rsidRPr="00B60614">
        <w:rPr>
          <w:rFonts w:ascii="Cambria" w:hAnsi="Cambria"/>
          <w:lang w:val="en-US"/>
        </w:rPr>
        <w:t>managing</w:t>
      </w:r>
      <w:r w:rsidR="3C416C25" w:rsidRPr="00EC6D1E">
        <w:rPr>
          <w:rFonts w:ascii="Cambria" w:hAnsi="Cambria"/>
          <w:lang w:val="ru-RU"/>
        </w:rPr>
        <w:t xml:space="preserve"> </w:t>
      </w:r>
      <w:r w:rsidR="3C416C25" w:rsidRPr="00B60614">
        <w:rPr>
          <w:rFonts w:ascii="Cambria" w:hAnsi="Cambria"/>
          <w:lang w:val="en-US"/>
        </w:rPr>
        <w:t>similar</w:t>
      </w:r>
      <w:r w:rsidR="3C416C25" w:rsidRPr="00EC6D1E">
        <w:rPr>
          <w:rFonts w:ascii="Cambria" w:hAnsi="Cambria"/>
          <w:lang w:val="ru-RU"/>
        </w:rPr>
        <w:t xml:space="preserve"> </w:t>
      </w:r>
      <w:r w:rsidR="3C416C25" w:rsidRPr="00B60614">
        <w:rPr>
          <w:rFonts w:ascii="Cambria" w:hAnsi="Cambria"/>
          <w:lang w:val="en-US"/>
        </w:rPr>
        <w:t>projects</w:t>
      </w:r>
      <w:r w:rsidRPr="00EC6D1E">
        <w:rPr>
          <w:rFonts w:ascii="Cambria" w:hAnsi="Cambria"/>
          <w:lang w:val="ru-RU"/>
        </w:rPr>
        <w:t>/</w:t>
      </w:r>
      <w:r w:rsidR="26BB3985" w:rsidRPr="00EC6D1E">
        <w:rPr>
          <w:rFonts w:ascii="Cambria" w:hAnsi="Cambria"/>
          <w:color w:val="0070C0"/>
          <w:lang w:val="ru-RU"/>
        </w:rPr>
        <w:t>1</w:t>
      </w:r>
      <w:r w:rsidRPr="00EC6D1E">
        <w:rPr>
          <w:rFonts w:ascii="Cambria" w:hAnsi="Cambria"/>
          <w:color w:val="0070C0"/>
          <w:lang w:val="ru-RU"/>
        </w:rPr>
        <w:t xml:space="preserve"> (</w:t>
      </w:r>
      <w:r w:rsidR="26BB3985" w:rsidRPr="00B60614">
        <w:rPr>
          <w:rFonts w:ascii="Cambria" w:hAnsi="Cambria"/>
          <w:color w:val="0070C0"/>
          <w:lang w:val="ru-RU"/>
        </w:rPr>
        <w:t>один</w:t>
      </w:r>
      <w:r w:rsidRPr="00EC6D1E">
        <w:rPr>
          <w:rFonts w:ascii="Cambria" w:hAnsi="Cambria"/>
          <w:color w:val="0070C0"/>
          <w:lang w:val="ru-RU"/>
        </w:rPr>
        <w:t xml:space="preserve">) </w:t>
      </w:r>
      <w:r w:rsidR="3C416C25" w:rsidRPr="00B60614">
        <w:rPr>
          <w:rFonts w:ascii="Cambria" w:hAnsi="Cambria"/>
          <w:color w:val="0070C0"/>
          <w:lang w:val="ru-RU"/>
        </w:rPr>
        <w:t>п</w:t>
      </w:r>
      <w:r w:rsidRPr="00B60614">
        <w:rPr>
          <w:rFonts w:ascii="Cambria" w:hAnsi="Cambria"/>
          <w:color w:val="0070C0"/>
          <w:lang w:val="ru-RU"/>
        </w:rPr>
        <w:t>роектны</w:t>
      </w:r>
      <w:r w:rsidR="26BB3985" w:rsidRPr="00B60614">
        <w:rPr>
          <w:rFonts w:ascii="Cambria" w:hAnsi="Cambria"/>
          <w:color w:val="0070C0"/>
          <w:lang w:val="ru-RU"/>
        </w:rPr>
        <w:t>й</w:t>
      </w:r>
      <w:r w:rsidRPr="00EC6D1E">
        <w:rPr>
          <w:rFonts w:ascii="Cambria" w:hAnsi="Cambria"/>
          <w:color w:val="0070C0"/>
          <w:lang w:val="ru-RU"/>
        </w:rPr>
        <w:t xml:space="preserve"> </w:t>
      </w:r>
      <w:r w:rsidRPr="00B60614">
        <w:rPr>
          <w:rFonts w:ascii="Cambria" w:hAnsi="Cambria"/>
          <w:color w:val="0070C0"/>
          <w:lang w:val="ru-RU"/>
        </w:rPr>
        <w:t>менеджер</w:t>
      </w:r>
      <w:r w:rsidRPr="00EC6D1E">
        <w:rPr>
          <w:rFonts w:ascii="Cambria" w:hAnsi="Cambria"/>
          <w:color w:val="0070C0"/>
          <w:lang w:val="ru-RU"/>
        </w:rPr>
        <w:t xml:space="preserve">, </w:t>
      </w:r>
      <w:r w:rsidRPr="00B60614">
        <w:rPr>
          <w:rFonts w:ascii="Cambria" w:hAnsi="Cambria"/>
          <w:color w:val="0070C0"/>
          <w:lang w:val="ru-RU"/>
        </w:rPr>
        <w:t>с</w:t>
      </w:r>
      <w:r w:rsidRPr="00EC6D1E">
        <w:rPr>
          <w:rFonts w:ascii="Cambria" w:hAnsi="Cambria"/>
          <w:color w:val="0070C0"/>
          <w:lang w:val="ru-RU"/>
        </w:rPr>
        <w:t xml:space="preserve"> </w:t>
      </w:r>
      <w:r w:rsidRPr="00B60614">
        <w:rPr>
          <w:rFonts w:ascii="Cambria" w:hAnsi="Cambria"/>
          <w:color w:val="0070C0"/>
          <w:lang w:val="ru-RU"/>
        </w:rPr>
        <w:t>опытом</w:t>
      </w:r>
      <w:r w:rsidRPr="00EC6D1E">
        <w:rPr>
          <w:rFonts w:ascii="Cambria" w:hAnsi="Cambria"/>
          <w:color w:val="0070C0"/>
          <w:lang w:val="ru-RU"/>
        </w:rPr>
        <w:t xml:space="preserve"> </w:t>
      </w:r>
      <w:r w:rsidRPr="00B60614">
        <w:rPr>
          <w:rFonts w:ascii="Cambria" w:hAnsi="Cambria"/>
          <w:color w:val="0070C0"/>
          <w:lang w:val="ru-RU"/>
        </w:rPr>
        <w:t>работы</w:t>
      </w:r>
      <w:r w:rsidRPr="00EC6D1E">
        <w:rPr>
          <w:rFonts w:ascii="Cambria" w:hAnsi="Cambria"/>
          <w:color w:val="0070C0"/>
          <w:lang w:val="ru-RU"/>
        </w:rPr>
        <w:t xml:space="preserve"> </w:t>
      </w:r>
      <w:r w:rsidRPr="00B60614">
        <w:rPr>
          <w:rFonts w:ascii="Cambria" w:hAnsi="Cambria"/>
          <w:color w:val="0070C0"/>
          <w:lang w:val="ru-RU"/>
        </w:rPr>
        <w:t>в</w:t>
      </w:r>
      <w:r w:rsidRPr="00EC6D1E">
        <w:rPr>
          <w:rFonts w:ascii="Cambria" w:hAnsi="Cambria"/>
          <w:color w:val="0070C0"/>
          <w:lang w:val="ru-RU"/>
        </w:rPr>
        <w:t xml:space="preserve"> </w:t>
      </w:r>
      <w:r w:rsidRPr="00B60614">
        <w:rPr>
          <w:rFonts w:ascii="Cambria" w:hAnsi="Cambria"/>
          <w:color w:val="0070C0"/>
          <w:lang w:val="ru-RU"/>
        </w:rPr>
        <w:t>компании</w:t>
      </w:r>
      <w:r w:rsidRPr="00EC6D1E">
        <w:rPr>
          <w:rFonts w:ascii="Cambria" w:hAnsi="Cambria"/>
          <w:color w:val="0070C0"/>
          <w:lang w:val="ru-RU"/>
        </w:rPr>
        <w:t xml:space="preserve"> </w:t>
      </w:r>
      <w:r w:rsidRPr="00B60614">
        <w:rPr>
          <w:rFonts w:ascii="Cambria" w:hAnsi="Cambria"/>
          <w:color w:val="0070C0"/>
          <w:lang w:val="ru-RU"/>
        </w:rPr>
        <w:t>не</w:t>
      </w:r>
      <w:r w:rsidRPr="00EC6D1E">
        <w:rPr>
          <w:rFonts w:ascii="Cambria" w:hAnsi="Cambria"/>
          <w:color w:val="0070C0"/>
          <w:lang w:val="ru-RU"/>
        </w:rPr>
        <w:t xml:space="preserve"> </w:t>
      </w:r>
      <w:r w:rsidRPr="00B60614">
        <w:rPr>
          <w:rFonts w:ascii="Cambria" w:hAnsi="Cambria"/>
          <w:color w:val="0070C0"/>
          <w:lang w:val="ru-RU"/>
        </w:rPr>
        <w:t>менее</w:t>
      </w:r>
      <w:r w:rsidRPr="00EC6D1E">
        <w:rPr>
          <w:rFonts w:ascii="Cambria" w:hAnsi="Cambria"/>
          <w:color w:val="0070C0"/>
          <w:lang w:val="ru-RU"/>
        </w:rPr>
        <w:t xml:space="preserve"> 5 (</w:t>
      </w:r>
      <w:r w:rsidRPr="00B60614">
        <w:rPr>
          <w:rFonts w:ascii="Cambria" w:hAnsi="Cambria"/>
          <w:color w:val="0070C0"/>
          <w:lang w:val="ru-RU"/>
        </w:rPr>
        <w:t>пяти</w:t>
      </w:r>
      <w:r w:rsidRPr="00EC6D1E">
        <w:rPr>
          <w:rFonts w:ascii="Cambria" w:hAnsi="Cambria"/>
          <w:color w:val="0070C0"/>
          <w:lang w:val="ru-RU"/>
        </w:rPr>
        <w:t xml:space="preserve">) </w:t>
      </w:r>
      <w:r w:rsidRPr="00B60614">
        <w:rPr>
          <w:rFonts w:ascii="Cambria" w:hAnsi="Cambria"/>
          <w:color w:val="0070C0"/>
          <w:lang w:val="ru-RU"/>
        </w:rPr>
        <w:t>лет</w:t>
      </w:r>
      <w:r w:rsidRPr="00EC6D1E">
        <w:rPr>
          <w:rFonts w:ascii="Cambria" w:hAnsi="Cambria"/>
          <w:color w:val="0070C0"/>
          <w:lang w:val="ru-RU"/>
        </w:rPr>
        <w:t xml:space="preserve"> </w:t>
      </w:r>
      <w:r w:rsidRPr="00B60614">
        <w:rPr>
          <w:rFonts w:ascii="Cambria" w:hAnsi="Cambria"/>
          <w:color w:val="0070C0"/>
          <w:lang w:val="ru-RU"/>
        </w:rPr>
        <w:t>в</w:t>
      </w:r>
      <w:r w:rsidRPr="00EC6D1E">
        <w:rPr>
          <w:rFonts w:ascii="Cambria" w:hAnsi="Cambria"/>
          <w:color w:val="0070C0"/>
          <w:lang w:val="ru-RU"/>
        </w:rPr>
        <w:t xml:space="preserve"> </w:t>
      </w:r>
      <w:r w:rsidRPr="00B60614">
        <w:rPr>
          <w:rFonts w:ascii="Cambria" w:hAnsi="Cambria"/>
          <w:color w:val="0070C0"/>
          <w:lang w:val="ru-RU"/>
        </w:rPr>
        <w:t>роли</w:t>
      </w:r>
      <w:r w:rsidRPr="00EC6D1E">
        <w:rPr>
          <w:rFonts w:ascii="Cambria" w:hAnsi="Cambria"/>
          <w:color w:val="0070C0"/>
          <w:lang w:val="ru-RU"/>
        </w:rPr>
        <w:t xml:space="preserve"> </w:t>
      </w:r>
      <w:r w:rsidRPr="00B60614">
        <w:rPr>
          <w:rFonts w:ascii="Cambria" w:hAnsi="Cambria"/>
          <w:color w:val="0070C0"/>
          <w:lang w:val="ru-RU"/>
        </w:rPr>
        <w:t>менеджеров</w:t>
      </w:r>
      <w:r w:rsidRPr="00EC6D1E">
        <w:rPr>
          <w:rFonts w:ascii="Cambria" w:hAnsi="Cambria"/>
          <w:color w:val="0070C0"/>
          <w:lang w:val="ru-RU"/>
        </w:rPr>
        <w:t xml:space="preserve"> </w:t>
      </w:r>
      <w:r w:rsidRPr="00B60614">
        <w:rPr>
          <w:rFonts w:ascii="Cambria" w:hAnsi="Cambria"/>
          <w:color w:val="0070C0"/>
          <w:lang w:val="ru-RU"/>
        </w:rPr>
        <w:t>проектов</w:t>
      </w:r>
      <w:r w:rsidRPr="00EC6D1E">
        <w:rPr>
          <w:rFonts w:ascii="Cambria" w:hAnsi="Cambria"/>
          <w:color w:val="0070C0"/>
          <w:lang w:val="ru-RU"/>
        </w:rPr>
        <w:t xml:space="preserve"> </w:t>
      </w:r>
      <w:r w:rsidRPr="00B60614">
        <w:rPr>
          <w:rFonts w:ascii="Cambria" w:hAnsi="Cambria"/>
          <w:color w:val="0070C0"/>
          <w:lang w:val="ru-RU"/>
        </w:rPr>
        <w:t>и</w:t>
      </w:r>
      <w:r w:rsidRPr="00EC6D1E">
        <w:rPr>
          <w:rFonts w:ascii="Cambria" w:hAnsi="Cambria"/>
          <w:color w:val="0070C0"/>
          <w:lang w:val="ru-RU"/>
        </w:rPr>
        <w:t xml:space="preserve"> </w:t>
      </w:r>
      <w:r w:rsidRPr="00B60614">
        <w:rPr>
          <w:rFonts w:ascii="Cambria" w:hAnsi="Cambria"/>
          <w:color w:val="0070C0"/>
          <w:lang w:val="ru-RU"/>
        </w:rPr>
        <w:t>имеющих</w:t>
      </w:r>
      <w:r w:rsidRPr="00EC6D1E">
        <w:rPr>
          <w:rFonts w:ascii="Cambria" w:hAnsi="Cambria"/>
          <w:color w:val="0070C0"/>
          <w:lang w:val="ru-RU"/>
        </w:rPr>
        <w:t xml:space="preserve"> </w:t>
      </w:r>
      <w:r w:rsidRPr="00B60614">
        <w:rPr>
          <w:rFonts w:ascii="Cambria" w:hAnsi="Cambria"/>
          <w:color w:val="0070C0"/>
          <w:lang w:val="ru-RU"/>
        </w:rPr>
        <w:t>профессиональный</w:t>
      </w:r>
      <w:r w:rsidRPr="00EC6D1E">
        <w:rPr>
          <w:rFonts w:ascii="Cambria" w:hAnsi="Cambria"/>
          <w:color w:val="0070C0"/>
          <w:lang w:val="ru-RU"/>
        </w:rPr>
        <w:t xml:space="preserve"> </w:t>
      </w:r>
      <w:r w:rsidRPr="00B60614">
        <w:rPr>
          <w:rFonts w:ascii="Cambria" w:hAnsi="Cambria"/>
          <w:color w:val="0070C0"/>
          <w:lang w:val="ru-RU"/>
        </w:rPr>
        <w:t>стаж</w:t>
      </w:r>
      <w:r w:rsidRPr="00EC6D1E">
        <w:rPr>
          <w:rFonts w:ascii="Cambria" w:hAnsi="Cambria"/>
          <w:color w:val="0070C0"/>
          <w:lang w:val="ru-RU"/>
        </w:rPr>
        <w:t xml:space="preserve"> </w:t>
      </w:r>
      <w:r w:rsidRPr="00B60614">
        <w:rPr>
          <w:rFonts w:ascii="Cambria" w:hAnsi="Cambria"/>
          <w:color w:val="0070C0"/>
          <w:lang w:val="ru-RU"/>
        </w:rPr>
        <w:t>не</w:t>
      </w:r>
      <w:r w:rsidRPr="00EC6D1E">
        <w:rPr>
          <w:rFonts w:ascii="Cambria" w:hAnsi="Cambria"/>
          <w:color w:val="0070C0"/>
          <w:lang w:val="ru-RU"/>
        </w:rPr>
        <w:t xml:space="preserve"> </w:t>
      </w:r>
      <w:r w:rsidRPr="00B60614">
        <w:rPr>
          <w:rFonts w:ascii="Cambria" w:hAnsi="Cambria"/>
          <w:color w:val="0070C0"/>
          <w:lang w:val="ru-RU"/>
        </w:rPr>
        <w:t>менее</w:t>
      </w:r>
      <w:r w:rsidRPr="00EC6D1E">
        <w:rPr>
          <w:rFonts w:ascii="Cambria" w:hAnsi="Cambria"/>
          <w:color w:val="0070C0"/>
          <w:lang w:val="ru-RU"/>
        </w:rPr>
        <w:t xml:space="preserve"> 10 (</w:t>
      </w:r>
      <w:r w:rsidRPr="00B60614">
        <w:rPr>
          <w:rFonts w:ascii="Cambria" w:hAnsi="Cambria"/>
          <w:color w:val="0070C0"/>
          <w:lang w:val="ru-RU"/>
        </w:rPr>
        <w:t>десяти</w:t>
      </w:r>
      <w:r w:rsidRPr="00EC6D1E">
        <w:rPr>
          <w:rFonts w:ascii="Cambria" w:hAnsi="Cambria"/>
          <w:color w:val="0070C0"/>
          <w:lang w:val="ru-RU"/>
        </w:rPr>
        <w:t xml:space="preserve">) </w:t>
      </w:r>
      <w:r w:rsidRPr="00B60614">
        <w:rPr>
          <w:rFonts w:ascii="Cambria" w:hAnsi="Cambria"/>
          <w:color w:val="0070C0"/>
          <w:lang w:val="ru-RU"/>
        </w:rPr>
        <w:t>лет</w:t>
      </w:r>
      <w:r w:rsidRPr="00EC6D1E">
        <w:rPr>
          <w:rFonts w:ascii="Cambria" w:hAnsi="Cambria"/>
          <w:color w:val="0070C0"/>
          <w:lang w:val="ru-RU"/>
        </w:rPr>
        <w:t xml:space="preserve"> </w:t>
      </w:r>
      <w:r w:rsidR="3C416C25" w:rsidRPr="00B60614">
        <w:rPr>
          <w:rFonts w:ascii="Cambria" w:hAnsi="Cambria"/>
          <w:color w:val="0070C0"/>
          <w:lang w:val="ru-RU"/>
        </w:rPr>
        <w:t>в</w:t>
      </w:r>
      <w:r w:rsidR="3C416C25" w:rsidRPr="00EC6D1E">
        <w:rPr>
          <w:rFonts w:ascii="Cambria" w:hAnsi="Cambria"/>
          <w:color w:val="0070C0"/>
          <w:lang w:val="ru-RU"/>
        </w:rPr>
        <w:t xml:space="preserve"> </w:t>
      </w:r>
      <w:r w:rsidR="3C416C25" w:rsidRPr="00B60614">
        <w:rPr>
          <w:rFonts w:ascii="Cambria" w:hAnsi="Cambria"/>
          <w:color w:val="0070C0"/>
          <w:lang w:val="ru-RU"/>
        </w:rPr>
        <w:t>управлении</w:t>
      </w:r>
      <w:r w:rsidR="3C416C25" w:rsidRPr="00EC6D1E">
        <w:rPr>
          <w:rFonts w:ascii="Cambria" w:hAnsi="Cambria"/>
          <w:color w:val="0070C0"/>
          <w:lang w:val="ru-RU"/>
        </w:rPr>
        <w:t xml:space="preserve"> </w:t>
      </w:r>
      <w:r w:rsidR="3C416C25" w:rsidRPr="00B60614">
        <w:rPr>
          <w:rFonts w:ascii="Cambria" w:hAnsi="Cambria"/>
          <w:color w:val="0070C0"/>
          <w:lang w:val="ru-RU"/>
        </w:rPr>
        <w:t>аналогичных</w:t>
      </w:r>
      <w:r w:rsidR="3C416C25" w:rsidRPr="00EC6D1E">
        <w:rPr>
          <w:rFonts w:ascii="Cambria" w:hAnsi="Cambria"/>
          <w:color w:val="0070C0"/>
          <w:lang w:val="ru-RU"/>
        </w:rPr>
        <w:t xml:space="preserve"> </w:t>
      </w:r>
      <w:r w:rsidR="3C416C25" w:rsidRPr="00B60614">
        <w:rPr>
          <w:rFonts w:ascii="Cambria" w:hAnsi="Cambria"/>
          <w:color w:val="0070C0"/>
          <w:lang w:val="ru-RU"/>
        </w:rPr>
        <w:t>проектов</w:t>
      </w:r>
      <w:r w:rsidRPr="00EC6D1E">
        <w:rPr>
          <w:rFonts w:ascii="Cambria" w:hAnsi="Cambria"/>
          <w:color w:val="0070C0"/>
          <w:lang w:val="ru-RU"/>
        </w:rPr>
        <w:t>;</w:t>
      </w:r>
    </w:p>
    <w:p w14:paraId="054D3793" w14:textId="4D605F8C" w:rsidR="00F07AC6" w:rsidRPr="00EC6D1E" w:rsidRDefault="209528D1" w:rsidP="00B60614">
      <w:pPr>
        <w:pStyle w:val="Bullit-Aufzhlung"/>
        <w:ind w:left="708"/>
        <w:rPr>
          <w:rFonts w:ascii="Cambria" w:hAnsi="Cambria"/>
          <w:color w:val="0070C0"/>
          <w:lang w:val="ru-RU"/>
        </w:rPr>
      </w:pPr>
      <w:r w:rsidRPr="00EC6D1E">
        <w:rPr>
          <w:rFonts w:ascii="Cambria" w:hAnsi="Cambria"/>
          <w:lang w:val="ru-RU"/>
        </w:rPr>
        <w:t>1 (</w:t>
      </w:r>
      <w:r w:rsidRPr="00B60614">
        <w:rPr>
          <w:rFonts w:ascii="Cambria" w:hAnsi="Cambria"/>
        </w:rPr>
        <w:t>one</w:t>
      </w:r>
      <w:r w:rsidRPr="00EC6D1E">
        <w:rPr>
          <w:rFonts w:ascii="Cambria" w:hAnsi="Cambria"/>
          <w:lang w:val="ru-RU"/>
        </w:rPr>
        <w:t xml:space="preserve">) </w:t>
      </w:r>
      <w:r w:rsidRPr="00B60614">
        <w:rPr>
          <w:rFonts w:ascii="Cambria" w:hAnsi="Cambria"/>
        </w:rPr>
        <w:t>Project</w:t>
      </w:r>
      <w:r w:rsidRPr="00EC6D1E">
        <w:rPr>
          <w:rFonts w:ascii="Cambria" w:hAnsi="Cambria"/>
          <w:lang w:val="ru-RU"/>
        </w:rPr>
        <w:t xml:space="preserve"> </w:t>
      </w:r>
      <w:r w:rsidRPr="00B60614">
        <w:rPr>
          <w:rFonts w:ascii="Cambria" w:hAnsi="Cambria"/>
        </w:rPr>
        <w:t>Engineer</w:t>
      </w:r>
      <w:r w:rsidRPr="00EC6D1E">
        <w:rPr>
          <w:rFonts w:ascii="Cambria" w:hAnsi="Cambria"/>
          <w:lang w:val="ru-RU"/>
        </w:rPr>
        <w:t xml:space="preserve"> </w:t>
      </w:r>
      <w:r w:rsidRPr="00B60614">
        <w:rPr>
          <w:rFonts w:ascii="Cambria" w:hAnsi="Cambria"/>
        </w:rPr>
        <w:t>who</w:t>
      </w:r>
      <w:r w:rsidRPr="00EC6D1E">
        <w:rPr>
          <w:rFonts w:ascii="Cambria" w:hAnsi="Cambria"/>
          <w:lang w:val="ru-RU"/>
        </w:rPr>
        <w:t xml:space="preserve"> </w:t>
      </w:r>
      <w:r w:rsidRPr="00B60614">
        <w:rPr>
          <w:rFonts w:ascii="Cambria" w:hAnsi="Cambria"/>
        </w:rPr>
        <w:t>ha</w:t>
      </w:r>
      <w:r w:rsidRPr="00B60614">
        <w:rPr>
          <w:rFonts w:ascii="Cambria" w:hAnsi="Cambria"/>
          <w:lang w:val="en-US"/>
        </w:rPr>
        <w:t>s</w:t>
      </w:r>
      <w:r w:rsidRPr="00EC6D1E">
        <w:rPr>
          <w:rFonts w:ascii="Cambria" w:hAnsi="Cambria"/>
          <w:lang w:val="ru-RU"/>
        </w:rPr>
        <w:t xml:space="preserve"> </w:t>
      </w:r>
      <w:r w:rsidRPr="00B60614">
        <w:rPr>
          <w:rFonts w:ascii="Cambria" w:hAnsi="Cambria"/>
        </w:rPr>
        <w:t>at</w:t>
      </w:r>
      <w:r w:rsidRPr="00EC6D1E">
        <w:rPr>
          <w:rFonts w:ascii="Cambria" w:hAnsi="Cambria"/>
          <w:lang w:val="ru-RU"/>
        </w:rPr>
        <w:t xml:space="preserve"> </w:t>
      </w:r>
      <w:r w:rsidRPr="00B60614">
        <w:rPr>
          <w:rFonts w:ascii="Cambria" w:hAnsi="Cambria"/>
        </w:rPr>
        <w:t>least</w:t>
      </w:r>
      <w:r w:rsidRPr="00EC6D1E">
        <w:rPr>
          <w:rFonts w:ascii="Cambria" w:hAnsi="Cambria"/>
          <w:lang w:val="ru-RU"/>
        </w:rPr>
        <w:t xml:space="preserve"> 8 (</w:t>
      </w:r>
      <w:r w:rsidRPr="00B60614">
        <w:rPr>
          <w:rFonts w:ascii="Cambria" w:hAnsi="Cambria"/>
        </w:rPr>
        <w:t>eight</w:t>
      </w:r>
      <w:r w:rsidRPr="00EC6D1E">
        <w:rPr>
          <w:rFonts w:ascii="Cambria" w:hAnsi="Cambria"/>
          <w:lang w:val="ru-RU"/>
        </w:rPr>
        <w:t xml:space="preserve">) </w:t>
      </w:r>
      <w:r w:rsidRPr="00B60614">
        <w:rPr>
          <w:rFonts w:ascii="Cambria" w:hAnsi="Cambria"/>
        </w:rPr>
        <w:t>years</w:t>
      </w:r>
      <w:r w:rsidRPr="00EC6D1E">
        <w:rPr>
          <w:rFonts w:ascii="Cambria" w:hAnsi="Cambria"/>
          <w:lang w:val="ru-RU"/>
        </w:rPr>
        <w:t xml:space="preserve"> </w:t>
      </w:r>
      <w:r w:rsidRPr="00B60614">
        <w:rPr>
          <w:rFonts w:ascii="Cambria" w:hAnsi="Cambria"/>
        </w:rPr>
        <w:t>of</w:t>
      </w:r>
      <w:r w:rsidRPr="00EC6D1E">
        <w:rPr>
          <w:rFonts w:ascii="Cambria" w:hAnsi="Cambria"/>
          <w:lang w:val="ru-RU"/>
        </w:rPr>
        <w:t xml:space="preserve"> </w:t>
      </w:r>
      <w:r w:rsidRPr="00B60614">
        <w:rPr>
          <w:rFonts w:ascii="Cambria" w:hAnsi="Cambria"/>
        </w:rPr>
        <w:t>experience</w:t>
      </w:r>
      <w:r w:rsidRPr="00EC6D1E">
        <w:rPr>
          <w:rFonts w:ascii="Cambria" w:hAnsi="Cambria"/>
          <w:lang w:val="ru-RU"/>
        </w:rPr>
        <w:t xml:space="preserve"> </w:t>
      </w:r>
      <w:r w:rsidRPr="00B60614">
        <w:rPr>
          <w:rFonts w:ascii="Cambria" w:hAnsi="Cambria"/>
        </w:rPr>
        <w:t>as</w:t>
      </w:r>
      <w:r w:rsidRPr="00EC6D1E">
        <w:rPr>
          <w:rFonts w:ascii="Cambria" w:hAnsi="Cambria"/>
          <w:lang w:val="ru-RU"/>
        </w:rPr>
        <w:t xml:space="preserve"> </w:t>
      </w:r>
      <w:r w:rsidRPr="00B60614">
        <w:rPr>
          <w:rFonts w:ascii="Cambria" w:hAnsi="Cambria"/>
        </w:rPr>
        <w:t>hydrotechnical</w:t>
      </w:r>
      <w:r w:rsidRPr="00EC6D1E">
        <w:rPr>
          <w:rFonts w:ascii="Cambria" w:hAnsi="Cambria"/>
          <w:lang w:val="ru-RU"/>
        </w:rPr>
        <w:t xml:space="preserve"> </w:t>
      </w:r>
      <w:r w:rsidRPr="00B60614">
        <w:rPr>
          <w:rFonts w:ascii="Cambria" w:hAnsi="Cambria"/>
        </w:rPr>
        <w:t>engineer</w:t>
      </w:r>
      <w:r w:rsidRPr="00EC6D1E">
        <w:rPr>
          <w:rFonts w:ascii="Cambria" w:hAnsi="Cambria"/>
          <w:lang w:val="ru-RU"/>
        </w:rPr>
        <w:t>/</w:t>
      </w:r>
      <w:r w:rsidR="41A1E4AF" w:rsidRPr="00EC6D1E">
        <w:rPr>
          <w:rFonts w:ascii="Cambria" w:hAnsi="Cambria"/>
          <w:color w:val="002060"/>
          <w:lang w:val="ru-RU"/>
        </w:rPr>
        <w:t>1</w:t>
      </w:r>
      <w:r w:rsidRPr="00EC6D1E">
        <w:rPr>
          <w:rFonts w:ascii="Cambria" w:hAnsi="Cambria"/>
          <w:color w:val="0070C0"/>
          <w:lang w:val="ru-RU"/>
        </w:rPr>
        <w:t>(</w:t>
      </w:r>
      <w:r w:rsidR="41A1E4AF" w:rsidRPr="00B60614">
        <w:rPr>
          <w:rFonts w:ascii="Cambria" w:hAnsi="Cambria"/>
          <w:color w:val="0070C0"/>
          <w:lang w:val="ru-RU"/>
        </w:rPr>
        <w:t>один</w:t>
      </w:r>
      <w:r w:rsidRPr="00EC6D1E">
        <w:rPr>
          <w:rFonts w:ascii="Cambria" w:hAnsi="Cambria"/>
          <w:color w:val="0070C0"/>
          <w:lang w:val="ru-RU"/>
        </w:rPr>
        <w:t>)</w:t>
      </w:r>
      <w:r w:rsidR="41A1E4AF" w:rsidRPr="00EC6D1E">
        <w:rPr>
          <w:rFonts w:ascii="Cambria" w:hAnsi="Cambria"/>
          <w:color w:val="0070C0"/>
          <w:lang w:val="ru-RU"/>
        </w:rPr>
        <w:t xml:space="preserve"> </w:t>
      </w:r>
      <w:r w:rsidR="5ECD47B6" w:rsidRPr="00B60614">
        <w:rPr>
          <w:rFonts w:ascii="Cambria" w:hAnsi="Cambria"/>
          <w:color w:val="0070C0"/>
          <w:lang w:val="ru-RU"/>
        </w:rPr>
        <w:t>инженер</w:t>
      </w:r>
      <w:r w:rsidR="5ECD47B6" w:rsidRPr="00EC6D1E">
        <w:rPr>
          <w:rFonts w:ascii="Cambria" w:hAnsi="Cambria"/>
          <w:color w:val="0070C0"/>
          <w:lang w:val="ru-RU"/>
        </w:rPr>
        <w:t xml:space="preserve"> </w:t>
      </w:r>
      <w:r w:rsidR="5ECD47B6" w:rsidRPr="00B60614">
        <w:rPr>
          <w:rFonts w:ascii="Cambria" w:hAnsi="Cambria"/>
          <w:color w:val="0070C0"/>
          <w:lang w:val="ru-RU"/>
        </w:rPr>
        <w:t>проекта</w:t>
      </w:r>
      <w:r w:rsidRPr="00EC6D1E">
        <w:rPr>
          <w:rFonts w:ascii="Cambria" w:hAnsi="Cambria"/>
          <w:color w:val="0070C0"/>
          <w:lang w:val="ru-RU"/>
        </w:rPr>
        <w:t xml:space="preserve">, </w:t>
      </w:r>
      <w:r w:rsidRPr="00B60614">
        <w:rPr>
          <w:rFonts w:ascii="Cambria" w:hAnsi="Cambria"/>
          <w:color w:val="0070C0"/>
          <w:lang w:val="ru-RU"/>
        </w:rPr>
        <w:t>которые</w:t>
      </w:r>
      <w:r w:rsidRPr="00EC6D1E">
        <w:rPr>
          <w:rFonts w:ascii="Cambria" w:hAnsi="Cambria"/>
          <w:color w:val="0070C0"/>
          <w:lang w:val="ru-RU"/>
        </w:rPr>
        <w:t xml:space="preserve"> </w:t>
      </w:r>
      <w:r w:rsidRPr="00B60614">
        <w:rPr>
          <w:rFonts w:ascii="Cambria" w:hAnsi="Cambria"/>
          <w:color w:val="0070C0"/>
          <w:lang w:val="ru-RU"/>
        </w:rPr>
        <w:t>име</w:t>
      </w:r>
      <w:r w:rsidR="5ECD47B6" w:rsidRPr="00B60614">
        <w:rPr>
          <w:rFonts w:ascii="Cambria" w:hAnsi="Cambria"/>
          <w:color w:val="0070C0"/>
          <w:lang w:val="ru-RU"/>
        </w:rPr>
        <w:t>е</w:t>
      </w:r>
      <w:r w:rsidRPr="00B60614">
        <w:rPr>
          <w:rFonts w:ascii="Cambria" w:hAnsi="Cambria"/>
          <w:color w:val="0070C0"/>
          <w:lang w:val="ru-RU"/>
        </w:rPr>
        <w:t>т</w:t>
      </w:r>
      <w:r w:rsidRPr="00EC6D1E">
        <w:rPr>
          <w:rFonts w:ascii="Cambria" w:hAnsi="Cambria"/>
          <w:color w:val="0070C0"/>
          <w:lang w:val="ru-RU"/>
        </w:rPr>
        <w:t xml:space="preserve"> </w:t>
      </w:r>
      <w:r w:rsidRPr="00B60614">
        <w:rPr>
          <w:rFonts w:ascii="Cambria" w:hAnsi="Cambria"/>
          <w:color w:val="0070C0"/>
          <w:lang w:val="ru-RU"/>
        </w:rPr>
        <w:t>не</w:t>
      </w:r>
      <w:r w:rsidRPr="00EC6D1E">
        <w:rPr>
          <w:rFonts w:ascii="Cambria" w:hAnsi="Cambria"/>
          <w:color w:val="0070C0"/>
          <w:lang w:val="ru-RU"/>
        </w:rPr>
        <w:t xml:space="preserve"> </w:t>
      </w:r>
      <w:r w:rsidRPr="00B60614">
        <w:rPr>
          <w:rFonts w:ascii="Cambria" w:hAnsi="Cambria"/>
          <w:color w:val="0070C0"/>
          <w:lang w:val="ru-RU"/>
        </w:rPr>
        <w:t>менее</w:t>
      </w:r>
      <w:r w:rsidRPr="00EC6D1E">
        <w:rPr>
          <w:rFonts w:ascii="Cambria" w:hAnsi="Cambria"/>
          <w:color w:val="0070C0"/>
          <w:lang w:val="ru-RU"/>
        </w:rPr>
        <w:t xml:space="preserve"> 8 (</w:t>
      </w:r>
      <w:r w:rsidRPr="00B60614">
        <w:rPr>
          <w:rFonts w:ascii="Cambria" w:hAnsi="Cambria"/>
          <w:color w:val="0070C0"/>
          <w:lang w:val="ru-RU"/>
        </w:rPr>
        <w:t>восьми</w:t>
      </w:r>
      <w:r w:rsidRPr="00EC6D1E">
        <w:rPr>
          <w:rFonts w:ascii="Cambria" w:hAnsi="Cambria"/>
          <w:color w:val="0070C0"/>
          <w:lang w:val="ru-RU"/>
        </w:rPr>
        <w:t xml:space="preserve">) </w:t>
      </w:r>
      <w:r w:rsidRPr="00B60614">
        <w:rPr>
          <w:rFonts w:ascii="Cambria" w:hAnsi="Cambria"/>
          <w:color w:val="0070C0"/>
          <w:lang w:val="ru-RU"/>
        </w:rPr>
        <w:t>лет</w:t>
      </w:r>
      <w:r w:rsidRPr="00EC6D1E">
        <w:rPr>
          <w:rFonts w:ascii="Cambria" w:hAnsi="Cambria"/>
          <w:color w:val="0070C0"/>
          <w:lang w:val="ru-RU"/>
        </w:rPr>
        <w:t xml:space="preserve"> </w:t>
      </w:r>
      <w:r w:rsidRPr="00B60614">
        <w:rPr>
          <w:rFonts w:ascii="Cambria" w:hAnsi="Cambria"/>
          <w:color w:val="0070C0"/>
          <w:lang w:val="ru-RU"/>
        </w:rPr>
        <w:t>опыта</w:t>
      </w:r>
      <w:r w:rsidRPr="00EC6D1E">
        <w:rPr>
          <w:rFonts w:ascii="Cambria" w:hAnsi="Cambria"/>
          <w:color w:val="0070C0"/>
          <w:lang w:val="ru-RU"/>
        </w:rPr>
        <w:t xml:space="preserve"> </w:t>
      </w:r>
      <w:r w:rsidRPr="00B60614">
        <w:rPr>
          <w:rFonts w:ascii="Cambria" w:hAnsi="Cambria"/>
          <w:color w:val="0070C0"/>
          <w:lang w:val="ru-RU"/>
        </w:rPr>
        <w:t>работы</w:t>
      </w:r>
      <w:r w:rsidRPr="00EC6D1E">
        <w:rPr>
          <w:rFonts w:ascii="Cambria" w:hAnsi="Cambria"/>
          <w:color w:val="0070C0"/>
          <w:lang w:val="ru-RU"/>
        </w:rPr>
        <w:t xml:space="preserve"> </w:t>
      </w:r>
      <w:r w:rsidRPr="00B60614">
        <w:rPr>
          <w:rFonts w:ascii="Cambria" w:hAnsi="Cambria"/>
          <w:color w:val="0070C0"/>
          <w:lang w:val="ru-RU"/>
        </w:rPr>
        <w:t>в</w:t>
      </w:r>
      <w:r w:rsidRPr="00EC6D1E">
        <w:rPr>
          <w:rFonts w:ascii="Cambria" w:hAnsi="Cambria"/>
          <w:color w:val="0070C0"/>
          <w:lang w:val="ru-RU"/>
        </w:rPr>
        <w:t xml:space="preserve"> </w:t>
      </w:r>
      <w:r w:rsidRPr="00B60614">
        <w:rPr>
          <w:rFonts w:ascii="Cambria" w:hAnsi="Cambria"/>
          <w:color w:val="0070C0"/>
          <w:lang w:val="ru-RU"/>
        </w:rPr>
        <w:t>качестве</w:t>
      </w:r>
      <w:r w:rsidRPr="00EC6D1E">
        <w:rPr>
          <w:rFonts w:ascii="Cambria" w:hAnsi="Cambria"/>
          <w:color w:val="0070C0"/>
          <w:lang w:val="ru-RU"/>
        </w:rPr>
        <w:t xml:space="preserve"> </w:t>
      </w:r>
      <w:r w:rsidR="5ECD47B6" w:rsidRPr="00B60614">
        <w:rPr>
          <w:rFonts w:ascii="Cambria" w:hAnsi="Cambria"/>
          <w:color w:val="0070C0"/>
          <w:lang w:val="ru-RU"/>
        </w:rPr>
        <w:t>инженера</w:t>
      </w:r>
      <w:r w:rsidR="5ECD47B6" w:rsidRPr="00EC6D1E">
        <w:rPr>
          <w:rFonts w:ascii="Cambria" w:hAnsi="Cambria"/>
          <w:color w:val="0070C0"/>
          <w:lang w:val="ru-RU"/>
        </w:rPr>
        <w:t>-</w:t>
      </w:r>
      <w:r w:rsidR="5ECD47B6" w:rsidRPr="00B60614">
        <w:rPr>
          <w:rFonts w:ascii="Cambria" w:hAnsi="Cambria"/>
          <w:color w:val="0070C0"/>
          <w:lang w:val="ru-RU"/>
        </w:rPr>
        <w:t>гидротехника</w:t>
      </w:r>
      <w:r w:rsidRPr="00EC6D1E">
        <w:rPr>
          <w:rFonts w:ascii="Cambria" w:hAnsi="Cambria"/>
          <w:color w:val="0070C0"/>
          <w:lang w:val="ru-RU"/>
        </w:rPr>
        <w:t>;</w:t>
      </w:r>
      <w:r w:rsidR="00F07AC6" w:rsidRPr="00EC6D1E">
        <w:rPr>
          <w:lang w:val="ru-RU"/>
        </w:rPr>
        <w:tab/>
      </w:r>
    </w:p>
    <w:p w14:paraId="7E59A9E3" w14:textId="50B44950" w:rsidR="00F07AC6" w:rsidRPr="00EC6D1E" w:rsidRDefault="3A478BB2" w:rsidP="00B60614">
      <w:pPr>
        <w:pStyle w:val="Bullit-Aufzhlung"/>
        <w:ind w:left="708"/>
        <w:rPr>
          <w:rFonts w:ascii="Cambria" w:hAnsi="Cambria"/>
          <w:color w:val="0070C0"/>
          <w:lang w:val="ru-RU"/>
        </w:rPr>
      </w:pPr>
      <w:r w:rsidRPr="6B3F194E">
        <w:rPr>
          <w:rFonts w:ascii="Cambria" w:hAnsi="Cambria"/>
          <w:lang w:val="ru-RU"/>
        </w:rPr>
        <w:t>1 (</w:t>
      </w:r>
      <w:r w:rsidRPr="6B3F194E">
        <w:rPr>
          <w:rFonts w:ascii="Cambria" w:hAnsi="Cambria"/>
          <w:lang w:val="en-US"/>
        </w:rPr>
        <w:t>one</w:t>
      </w:r>
      <w:r w:rsidRPr="6B3F194E">
        <w:rPr>
          <w:rFonts w:ascii="Cambria" w:hAnsi="Cambria"/>
          <w:lang w:val="ru-RU"/>
        </w:rPr>
        <w:t xml:space="preserve">) </w:t>
      </w:r>
      <w:r w:rsidRPr="6B3F194E">
        <w:rPr>
          <w:rFonts w:ascii="Cambria" w:hAnsi="Cambria"/>
          <w:lang w:val="en-US"/>
        </w:rPr>
        <w:t>Environmental</w:t>
      </w:r>
      <w:r w:rsidRPr="6B3F194E">
        <w:rPr>
          <w:rFonts w:ascii="Cambria" w:hAnsi="Cambria"/>
          <w:lang w:val="ru-RU"/>
        </w:rPr>
        <w:t xml:space="preserve"> </w:t>
      </w:r>
      <w:r w:rsidRPr="6B3F194E">
        <w:rPr>
          <w:rFonts w:ascii="Cambria" w:hAnsi="Cambria"/>
          <w:lang w:val="en-US"/>
        </w:rPr>
        <w:t>Officer</w:t>
      </w:r>
      <w:r w:rsidRPr="6B3F194E">
        <w:rPr>
          <w:rFonts w:ascii="Cambria" w:hAnsi="Cambria"/>
          <w:lang w:val="ru-RU"/>
        </w:rPr>
        <w:t xml:space="preserve"> </w:t>
      </w:r>
      <w:r w:rsidRPr="6B3F194E">
        <w:rPr>
          <w:rFonts w:ascii="Cambria" w:hAnsi="Cambria"/>
          <w:lang w:val="en-US"/>
        </w:rPr>
        <w:t>who</w:t>
      </w:r>
      <w:r w:rsidRPr="6B3F194E">
        <w:rPr>
          <w:rFonts w:ascii="Cambria" w:hAnsi="Cambria"/>
          <w:lang w:val="ru-RU"/>
        </w:rPr>
        <w:t xml:space="preserve"> </w:t>
      </w:r>
      <w:r w:rsidRPr="6B3F194E">
        <w:rPr>
          <w:rFonts w:ascii="Cambria" w:hAnsi="Cambria"/>
          <w:lang w:val="en-US"/>
        </w:rPr>
        <w:t>has</w:t>
      </w:r>
      <w:r w:rsidRPr="6B3F194E">
        <w:rPr>
          <w:rFonts w:ascii="Cambria" w:hAnsi="Cambria"/>
          <w:lang w:val="ru-RU"/>
        </w:rPr>
        <w:t xml:space="preserve"> </w:t>
      </w:r>
      <w:r w:rsidRPr="6B3F194E">
        <w:rPr>
          <w:rFonts w:ascii="Cambria" w:hAnsi="Cambria"/>
          <w:lang w:val="en-US"/>
        </w:rPr>
        <w:t>at</w:t>
      </w:r>
      <w:r w:rsidRPr="6B3F194E">
        <w:rPr>
          <w:rFonts w:ascii="Cambria" w:hAnsi="Cambria"/>
          <w:lang w:val="ru-RU"/>
        </w:rPr>
        <w:t xml:space="preserve"> </w:t>
      </w:r>
      <w:r w:rsidRPr="6B3F194E">
        <w:rPr>
          <w:rFonts w:ascii="Cambria" w:hAnsi="Cambria"/>
          <w:lang w:val="en-US"/>
        </w:rPr>
        <w:t>least</w:t>
      </w:r>
      <w:r w:rsidRPr="6B3F194E">
        <w:rPr>
          <w:rFonts w:ascii="Cambria" w:hAnsi="Cambria"/>
          <w:lang w:val="ru-RU"/>
        </w:rPr>
        <w:t xml:space="preserve"> 5 (</w:t>
      </w:r>
      <w:r w:rsidRPr="6B3F194E">
        <w:rPr>
          <w:rFonts w:ascii="Cambria" w:hAnsi="Cambria"/>
          <w:lang w:val="en-US"/>
        </w:rPr>
        <w:t>five</w:t>
      </w:r>
      <w:r w:rsidRPr="6B3F194E">
        <w:rPr>
          <w:rFonts w:ascii="Cambria" w:hAnsi="Cambria"/>
          <w:lang w:val="ru-RU"/>
        </w:rPr>
        <w:t xml:space="preserve">) </w:t>
      </w:r>
      <w:r w:rsidRPr="6B3F194E">
        <w:rPr>
          <w:rFonts w:ascii="Cambria" w:hAnsi="Cambria"/>
          <w:lang w:val="en-US"/>
        </w:rPr>
        <w:t>years</w:t>
      </w:r>
      <w:r w:rsidRPr="6B3F194E">
        <w:rPr>
          <w:rFonts w:ascii="Cambria" w:hAnsi="Cambria"/>
          <w:lang w:val="ru-RU"/>
        </w:rPr>
        <w:t xml:space="preserve"> </w:t>
      </w:r>
      <w:r w:rsidRPr="6B3F194E">
        <w:rPr>
          <w:rFonts w:ascii="Cambria" w:hAnsi="Cambria"/>
        </w:rPr>
        <w:t>of</w:t>
      </w:r>
      <w:r w:rsidRPr="6B3F194E">
        <w:rPr>
          <w:rFonts w:ascii="Cambria" w:hAnsi="Cambria"/>
          <w:lang w:val="ru-RU"/>
        </w:rPr>
        <w:t xml:space="preserve"> </w:t>
      </w:r>
      <w:r w:rsidRPr="6B3F194E">
        <w:rPr>
          <w:rFonts w:ascii="Cambria" w:hAnsi="Cambria"/>
          <w:lang w:val="en-US"/>
        </w:rPr>
        <w:t>experience</w:t>
      </w:r>
      <w:r w:rsidRPr="6B3F194E">
        <w:rPr>
          <w:rFonts w:ascii="Cambria" w:hAnsi="Cambria"/>
          <w:lang w:val="ru-RU"/>
        </w:rPr>
        <w:t xml:space="preserve"> </w:t>
      </w:r>
      <w:r w:rsidRPr="6B3F194E">
        <w:rPr>
          <w:rFonts w:ascii="Cambria" w:hAnsi="Cambria"/>
          <w:lang w:val="en-US"/>
        </w:rPr>
        <w:t>in</w:t>
      </w:r>
      <w:r w:rsidRPr="6B3F194E">
        <w:rPr>
          <w:rFonts w:ascii="Cambria" w:hAnsi="Cambria"/>
          <w:lang w:val="ru-RU"/>
        </w:rPr>
        <w:t xml:space="preserve"> </w:t>
      </w:r>
      <w:r w:rsidRPr="6B3F194E">
        <w:rPr>
          <w:rFonts w:ascii="Cambria" w:hAnsi="Cambria"/>
          <w:lang w:val="en-US"/>
        </w:rPr>
        <w:t>environmental</w:t>
      </w:r>
      <w:r w:rsidRPr="6B3F194E">
        <w:rPr>
          <w:rFonts w:ascii="Cambria" w:hAnsi="Cambria"/>
          <w:lang w:val="ru-RU"/>
        </w:rPr>
        <w:t xml:space="preserve"> </w:t>
      </w:r>
      <w:r w:rsidRPr="6B3F194E">
        <w:rPr>
          <w:rFonts w:ascii="Cambria" w:hAnsi="Cambria"/>
          <w:lang w:val="en-US"/>
        </w:rPr>
        <w:t>risk</w:t>
      </w:r>
      <w:r w:rsidRPr="6B3F194E">
        <w:rPr>
          <w:rFonts w:ascii="Cambria" w:hAnsi="Cambria"/>
          <w:lang w:val="ru-RU"/>
        </w:rPr>
        <w:t xml:space="preserve"> </w:t>
      </w:r>
      <w:r w:rsidRPr="6B3F194E">
        <w:rPr>
          <w:rFonts w:ascii="Cambria" w:hAnsi="Cambria"/>
          <w:lang w:val="en-US"/>
        </w:rPr>
        <w:t>assessment</w:t>
      </w:r>
      <w:r w:rsidRPr="6B3F194E">
        <w:rPr>
          <w:rFonts w:ascii="Cambria" w:hAnsi="Cambria"/>
          <w:lang w:val="ru-RU"/>
        </w:rPr>
        <w:t xml:space="preserve"> </w:t>
      </w:r>
      <w:r w:rsidRPr="6B3F194E">
        <w:rPr>
          <w:rFonts w:ascii="Cambria" w:hAnsi="Cambria"/>
          <w:lang w:val="en-US"/>
        </w:rPr>
        <w:t>and</w:t>
      </w:r>
      <w:r w:rsidRPr="6B3F194E">
        <w:rPr>
          <w:rFonts w:ascii="Cambria" w:hAnsi="Cambria"/>
          <w:lang w:val="ru-RU"/>
        </w:rPr>
        <w:t xml:space="preserve"> </w:t>
      </w:r>
      <w:r w:rsidR="6B2E967F" w:rsidRPr="6B3F194E">
        <w:rPr>
          <w:rFonts w:ascii="Cambria" w:hAnsi="Cambria"/>
          <w:lang w:val="en-US"/>
        </w:rPr>
        <w:t>mitigation</w:t>
      </w:r>
      <w:r w:rsidRPr="6B3F194E">
        <w:rPr>
          <w:rFonts w:ascii="Cambria" w:hAnsi="Cambria"/>
          <w:lang w:val="ru-RU"/>
        </w:rPr>
        <w:t xml:space="preserve">/ </w:t>
      </w:r>
      <w:r w:rsidR="323BA543" w:rsidRPr="6B3F194E">
        <w:rPr>
          <w:rFonts w:ascii="Cambria" w:hAnsi="Cambria"/>
          <w:color w:val="0070C0"/>
          <w:lang w:val="ru-RU"/>
        </w:rPr>
        <w:t>1 (од</w:t>
      </w:r>
      <w:r w:rsidR="3C16C818" w:rsidRPr="6B3F194E">
        <w:rPr>
          <w:rFonts w:ascii="Cambria" w:hAnsi="Cambria"/>
          <w:color w:val="0070C0"/>
          <w:lang w:val="ru-RU"/>
        </w:rPr>
        <w:t xml:space="preserve">ин) эколог </w:t>
      </w:r>
      <w:r w:rsidR="6B2E967F" w:rsidRPr="6B3F194E">
        <w:rPr>
          <w:rFonts w:ascii="Cambria" w:hAnsi="Cambria"/>
          <w:color w:val="0070C0"/>
          <w:lang w:val="ru-RU"/>
        </w:rPr>
        <w:t>проекта, который имеет как минимум 5 (пять) лет опыта в экологической оценке и митигации рисков</w:t>
      </w:r>
    </w:p>
    <w:p w14:paraId="4AE18B43" w14:textId="1AA05419" w:rsidR="3F47F756" w:rsidRDefault="3F47F756" w:rsidP="6B3F194E">
      <w:pPr>
        <w:pStyle w:val="Bullit-Aufzhlung"/>
        <w:ind w:left="708"/>
        <w:rPr>
          <w:rFonts w:ascii="Cambria" w:hAnsi="Cambria"/>
          <w:color w:val="0070C0"/>
          <w:lang w:val="ru-RU"/>
        </w:rPr>
      </w:pPr>
      <w:r w:rsidRPr="002A02AD">
        <w:rPr>
          <w:rFonts w:ascii="Cambria" w:hAnsi="Cambria"/>
          <w:color w:val="0070C0"/>
          <w:lang w:val="ru-RU"/>
        </w:rPr>
        <w:t>1 (</w:t>
      </w:r>
      <w:r w:rsidRPr="6B3F194E">
        <w:rPr>
          <w:rFonts w:ascii="Cambria" w:hAnsi="Cambria"/>
          <w:color w:val="0070C0"/>
          <w:lang w:val="en-US"/>
        </w:rPr>
        <w:t>one</w:t>
      </w:r>
      <w:r w:rsidRPr="002A02AD">
        <w:rPr>
          <w:rFonts w:ascii="Cambria" w:hAnsi="Cambria"/>
          <w:color w:val="0070C0"/>
          <w:lang w:val="ru-RU"/>
        </w:rPr>
        <w:t xml:space="preserve">) </w:t>
      </w:r>
      <w:r w:rsidRPr="6B3F194E">
        <w:rPr>
          <w:rFonts w:ascii="Cambria" w:hAnsi="Cambria"/>
          <w:color w:val="0070C0"/>
          <w:lang w:val="en-US"/>
        </w:rPr>
        <w:t>SCADA</w:t>
      </w:r>
      <w:r w:rsidRPr="002A02AD">
        <w:rPr>
          <w:rFonts w:ascii="Cambria" w:hAnsi="Cambria"/>
          <w:color w:val="0070C0"/>
          <w:lang w:val="ru-RU"/>
        </w:rPr>
        <w:t xml:space="preserve"> </w:t>
      </w:r>
      <w:r w:rsidRPr="6B3F194E">
        <w:rPr>
          <w:rFonts w:ascii="Cambria" w:hAnsi="Cambria"/>
          <w:color w:val="0070C0"/>
          <w:lang w:val="en-US"/>
        </w:rPr>
        <w:t>Engineer</w:t>
      </w:r>
      <w:r w:rsidRPr="002A02AD">
        <w:rPr>
          <w:rFonts w:ascii="Cambria" w:hAnsi="Cambria"/>
          <w:color w:val="0070C0"/>
          <w:lang w:val="ru-RU"/>
        </w:rPr>
        <w:t xml:space="preserve"> </w:t>
      </w:r>
      <w:r w:rsidRPr="6B3F194E">
        <w:rPr>
          <w:rFonts w:ascii="Cambria" w:hAnsi="Cambria"/>
          <w:color w:val="0070C0"/>
          <w:lang w:val="en-US"/>
        </w:rPr>
        <w:t>who</w:t>
      </w:r>
      <w:r w:rsidRPr="002A02AD">
        <w:rPr>
          <w:rFonts w:ascii="Cambria" w:hAnsi="Cambria"/>
          <w:color w:val="0070C0"/>
          <w:lang w:val="ru-RU"/>
        </w:rPr>
        <w:t xml:space="preserve"> </w:t>
      </w:r>
      <w:r w:rsidRPr="6B3F194E">
        <w:rPr>
          <w:rFonts w:ascii="Cambria" w:hAnsi="Cambria"/>
          <w:color w:val="0070C0"/>
          <w:lang w:val="en-US"/>
        </w:rPr>
        <w:t>has</w:t>
      </w:r>
      <w:r w:rsidRPr="002A02AD">
        <w:rPr>
          <w:rFonts w:ascii="Cambria" w:hAnsi="Cambria"/>
          <w:color w:val="0070C0"/>
          <w:lang w:val="ru-RU"/>
        </w:rPr>
        <w:t xml:space="preserve"> </w:t>
      </w:r>
      <w:r w:rsidRPr="6B3F194E">
        <w:rPr>
          <w:rFonts w:ascii="Cambria" w:hAnsi="Cambria"/>
          <w:color w:val="0070C0"/>
          <w:lang w:val="en-US"/>
        </w:rPr>
        <w:t>at</w:t>
      </w:r>
      <w:r w:rsidRPr="002A02AD">
        <w:rPr>
          <w:rFonts w:ascii="Cambria" w:hAnsi="Cambria"/>
          <w:color w:val="0070C0"/>
          <w:lang w:val="ru-RU"/>
        </w:rPr>
        <w:t xml:space="preserve"> </w:t>
      </w:r>
      <w:r w:rsidRPr="6B3F194E">
        <w:rPr>
          <w:rFonts w:ascii="Cambria" w:hAnsi="Cambria"/>
          <w:color w:val="0070C0"/>
          <w:lang w:val="en-US"/>
        </w:rPr>
        <w:t>least</w:t>
      </w:r>
      <w:r w:rsidRPr="002A02AD">
        <w:rPr>
          <w:rFonts w:ascii="Cambria" w:hAnsi="Cambria"/>
          <w:color w:val="0070C0"/>
          <w:lang w:val="ru-RU"/>
        </w:rPr>
        <w:t xml:space="preserve"> (5) </w:t>
      </w:r>
      <w:r w:rsidRPr="6B3F194E">
        <w:rPr>
          <w:rFonts w:ascii="Cambria" w:hAnsi="Cambria"/>
          <w:color w:val="0070C0"/>
          <w:lang w:val="en-US"/>
        </w:rPr>
        <w:t>years</w:t>
      </w:r>
      <w:r w:rsidRPr="002A02AD">
        <w:rPr>
          <w:rFonts w:ascii="Cambria" w:hAnsi="Cambria"/>
          <w:color w:val="0070C0"/>
          <w:lang w:val="ru-RU"/>
        </w:rPr>
        <w:t xml:space="preserve"> </w:t>
      </w:r>
      <w:r w:rsidRPr="6B3F194E">
        <w:rPr>
          <w:rFonts w:ascii="Cambria" w:hAnsi="Cambria"/>
          <w:color w:val="0070C0"/>
          <w:lang w:val="en-US"/>
        </w:rPr>
        <w:t>of</w:t>
      </w:r>
      <w:r w:rsidRPr="002A02AD">
        <w:rPr>
          <w:rFonts w:ascii="Cambria" w:hAnsi="Cambria"/>
          <w:color w:val="0070C0"/>
          <w:lang w:val="ru-RU"/>
        </w:rPr>
        <w:t xml:space="preserve"> </w:t>
      </w:r>
      <w:r w:rsidRPr="6B3F194E">
        <w:rPr>
          <w:rFonts w:ascii="Cambria" w:hAnsi="Cambria"/>
          <w:color w:val="0070C0"/>
          <w:lang w:val="en-US"/>
        </w:rPr>
        <w:t>experience</w:t>
      </w:r>
      <w:r w:rsidRPr="002A02AD">
        <w:rPr>
          <w:rFonts w:ascii="Cambria" w:hAnsi="Cambria"/>
          <w:color w:val="0070C0"/>
          <w:lang w:val="ru-RU"/>
        </w:rPr>
        <w:t xml:space="preserve"> </w:t>
      </w:r>
      <w:r w:rsidRPr="6B3F194E">
        <w:rPr>
          <w:rFonts w:ascii="Cambria" w:hAnsi="Cambria"/>
          <w:color w:val="0070C0"/>
          <w:lang w:val="en-US"/>
        </w:rPr>
        <w:t>in</w:t>
      </w:r>
      <w:r w:rsidRPr="002A02AD">
        <w:rPr>
          <w:rFonts w:ascii="Cambria" w:hAnsi="Cambria"/>
          <w:color w:val="0070C0"/>
          <w:lang w:val="ru-RU"/>
        </w:rPr>
        <w:t xml:space="preserve"> </w:t>
      </w:r>
      <w:r w:rsidRPr="6B3F194E">
        <w:rPr>
          <w:rFonts w:ascii="Cambria" w:hAnsi="Cambria"/>
          <w:color w:val="0070C0"/>
          <w:lang w:val="en-US"/>
        </w:rPr>
        <w:t>designing</w:t>
      </w:r>
      <w:r w:rsidRPr="002A02AD">
        <w:rPr>
          <w:rFonts w:ascii="Cambria" w:hAnsi="Cambria"/>
          <w:color w:val="0070C0"/>
          <w:lang w:val="ru-RU"/>
        </w:rPr>
        <w:t xml:space="preserve">, </w:t>
      </w:r>
      <w:r w:rsidRPr="6B3F194E">
        <w:rPr>
          <w:rFonts w:ascii="Cambria" w:hAnsi="Cambria"/>
          <w:color w:val="0070C0"/>
          <w:lang w:val="en-US"/>
        </w:rPr>
        <w:t>implementing</w:t>
      </w:r>
      <w:r w:rsidRPr="002A02AD">
        <w:rPr>
          <w:rFonts w:ascii="Cambria" w:hAnsi="Cambria"/>
          <w:color w:val="0070C0"/>
          <w:lang w:val="ru-RU"/>
        </w:rPr>
        <w:t xml:space="preserve">, </w:t>
      </w:r>
      <w:r w:rsidRPr="6B3F194E">
        <w:rPr>
          <w:rFonts w:ascii="Cambria" w:hAnsi="Cambria"/>
          <w:color w:val="0070C0"/>
          <w:lang w:val="en-US"/>
        </w:rPr>
        <w:t>and</w:t>
      </w:r>
      <w:r w:rsidRPr="002A02AD">
        <w:rPr>
          <w:rFonts w:ascii="Cambria" w:hAnsi="Cambria"/>
          <w:color w:val="0070C0"/>
          <w:lang w:val="ru-RU"/>
        </w:rPr>
        <w:t xml:space="preserve"> </w:t>
      </w:r>
      <w:r w:rsidRPr="6B3F194E">
        <w:rPr>
          <w:rFonts w:ascii="Cambria" w:hAnsi="Cambria"/>
          <w:color w:val="0070C0"/>
          <w:lang w:val="en-US"/>
        </w:rPr>
        <w:t>maintaining</w:t>
      </w:r>
      <w:r w:rsidRPr="002A02AD">
        <w:rPr>
          <w:rFonts w:ascii="Cambria" w:hAnsi="Cambria"/>
          <w:color w:val="0070C0"/>
          <w:lang w:val="ru-RU"/>
        </w:rPr>
        <w:t xml:space="preserve"> </w:t>
      </w:r>
      <w:r w:rsidRPr="6B3F194E">
        <w:rPr>
          <w:rFonts w:ascii="Cambria" w:hAnsi="Cambria"/>
          <w:color w:val="0070C0"/>
          <w:lang w:val="en-US"/>
        </w:rPr>
        <w:t>Supervisory</w:t>
      </w:r>
      <w:r w:rsidRPr="002A02AD">
        <w:rPr>
          <w:rFonts w:ascii="Cambria" w:hAnsi="Cambria"/>
          <w:color w:val="0070C0"/>
          <w:lang w:val="ru-RU"/>
        </w:rPr>
        <w:t xml:space="preserve"> </w:t>
      </w:r>
      <w:r w:rsidRPr="6B3F194E">
        <w:rPr>
          <w:rFonts w:ascii="Cambria" w:hAnsi="Cambria"/>
          <w:color w:val="0070C0"/>
          <w:lang w:val="en-US"/>
        </w:rPr>
        <w:t>Control</w:t>
      </w:r>
      <w:r w:rsidRPr="002A02AD">
        <w:rPr>
          <w:rFonts w:ascii="Cambria" w:hAnsi="Cambria"/>
          <w:color w:val="0070C0"/>
          <w:lang w:val="ru-RU"/>
        </w:rPr>
        <w:t xml:space="preserve"> </w:t>
      </w:r>
      <w:r w:rsidRPr="6B3F194E">
        <w:rPr>
          <w:rFonts w:ascii="Cambria" w:hAnsi="Cambria"/>
          <w:color w:val="0070C0"/>
          <w:lang w:val="en-US"/>
        </w:rPr>
        <w:t>and</w:t>
      </w:r>
      <w:r w:rsidRPr="002A02AD">
        <w:rPr>
          <w:rFonts w:ascii="Cambria" w:hAnsi="Cambria"/>
          <w:color w:val="0070C0"/>
          <w:lang w:val="ru-RU"/>
        </w:rPr>
        <w:t xml:space="preserve"> </w:t>
      </w:r>
      <w:r w:rsidRPr="6B3F194E">
        <w:rPr>
          <w:rFonts w:ascii="Cambria" w:hAnsi="Cambria"/>
          <w:color w:val="0070C0"/>
          <w:lang w:val="en-US"/>
        </w:rPr>
        <w:t>Data</w:t>
      </w:r>
      <w:r w:rsidRPr="002A02AD">
        <w:rPr>
          <w:rFonts w:ascii="Cambria" w:hAnsi="Cambria"/>
          <w:color w:val="0070C0"/>
          <w:lang w:val="ru-RU"/>
        </w:rPr>
        <w:t xml:space="preserve"> </w:t>
      </w:r>
      <w:r w:rsidRPr="6B3F194E">
        <w:rPr>
          <w:rFonts w:ascii="Cambria" w:hAnsi="Cambria"/>
          <w:color w:val="0070C0"/>
          <w:lang w:val="en-US"/>
        </w:rPr>
        <w:t>Acquisition</w:t>
      </w:r>
      <w:r w:rsidRPr="002A02AD">
        <w:rPr>
          <w:rFonts w:ascii="Cambria" w:hAnsi="Cambria"/>
          <w:color w:val="0070C0"/>
          <w:lang w:val="ru-RU"/>
        </w:rPr>
        <w:t xml:space="preserve"> (</w:t>
      </w:r>
      <w:r w:rsidRPr="6B3F194E">
        <w:rPr>
          <w:rFonts w:ascii="Cambria" w:hAnsi="Cambria"/>
          <w:color w:val="0070C0"/>
          <w:lang w:val="en-US"/>
        </w:rPr>
        <w:t>SCADA</w:t>
      </w:r>
      <w:r w:rsidRPr="002A02AD">
        <w:rPr>
          <w:rFonts w:ascii="Cambria" w:hAnsi="Cambria"/>
          <w:color w:val="0070C0"/>
          <w:lang w:val="ru-RU"/>
        </w:rPr>
        <w:t xml:space="preserve">) </w:t>
      </w:r>
      <w:r w:rsidRPr="6B3F194E">
        <w:rPr>
          <w:rFonts w:ascii="Cambria" w:hAnsi="Cambria"/>
          <w:color w:val="0070C0"/>
          <w:lang w:val="en-US"/>
        </w:rPr>
        <w:t>systems</w:t>
      </w:r>
      <w:r w:rsidRPr="002A02AD">
        <w:rPr>
          <w:rFonts w:ascii="Cambria" w:hAnsi="Cambria"/>
          <w:color w:val="0070C0"/>
          <w:lang w:val="ru-RU"/>
        </w:rPr>
        <w:t xml:space="preserve">/1 (один) инженер </w:t>
      </w:r>
      <w:r w:rsidRPr="6B3F194E">
        <w:rPr>
          <w:rFonts w:ascii="Cambria" w:hAnsi="Cambria"/>
          <w:color w:val="0070C0"/>
          <w:lang w:val="en-US"/>
        </w:rPr>
        <w:t>SCADA</w:t>
      </w:r>
      <w:r w:rsidRPr="002A02AD">
        <w:rPr>
          <w:rFonts w:ascii="Cambria" w:hAnsi="Cambria"/>
          <w:color w:val="0070C0"/>
          <w:lang w:val="ru-RU"/>
        </w:rPr>
        <w:t>, имеющий не менее (5) лет опыта в проектировании, внедрении и обслуживании систем диспетчерского управления и сбора данных (</w:t>
      </w:r>
      <w:r w:rsidRPr="6B3F194E">
        <w:rPr>
          <w:rFonts w:ascii="Cambria" w:hAnsi="Cambria"/>
          <w:color w:val="0070C0"/>
          <w:lang w:val="en-US"/>
        </w:rPr>
        <w:t>SCADA</w:t>
      </w:r>
      <w:r w:rsidRPr="002A02AD">
        <w:rPr>
          <w:rFonts w:ascii="Cambria" w:hAnsi="Cambria"/>
          <w:color w:val="0070C0"/>
          <w:lang w:val="ru-RU"/>
        </w:rPr>
        <w:t xml:space="preserve">)  </w:t>
      </w:r>
    </w:p>
    <w:p w14:paraId="35405EC7" w14:textId="448FD3B5" w:rsidR="00553221" w:rsidRPr="00AF482D" w:rsidRDefault="4C694AE1" w:rsidP="6D1002B3">
      <w:pPr>
        <w:pStyle w:val="Bullit-Aufzhlung"/>
        <w:rPr>
          <w:rFonts w:ascii="Cambria" w:hAnsi="Cambria"/>
          <w:color w:val="0070C0"/>
          <w:lang w:val="ru-RU"/>
        </w:rPr>
      </w:pPr>
      <w:r w:rsidRPr="00E60B0C">
        <w:rPr>
          <w:rFonts w:ascii="Cambria" w:hAnsi="Cambria"/>
          <w:lang w:val="en-US"/>
        </w:rPr>
        <w:t>If</w:t>
      </w:r>
      <w:r w:rsidRPr="00E60B0C">
        <w:rPr>
          <w:rFonts w:ascii="Cambria" w:hAnsi="Cambria"/>
          <w:lang w:val="ru-RU"/>
        </w:rPr>
        <w:t xml:space="preserve"> </w:t>
      </w:r>
      <w:r w:rsidRPr="00E60B0C">
        <w:rPr>
          <w:rFonts w:ascii="Cambria" w:hAnsi="Cambria"/>
          <w:lang w:val="en-US"/>
        </w:rPr>
        <w:t>the</w:t>
      </w:r>
      <w:r w:rsidRPr="00E60B0C">
        <w:rPr>
          <w:rFonts w:ascii="Cambria" w:hAnsi="Cambria"/>
          <w:lang w:val="ru-RU"/>
        </w:rPr>
        <w:t xml:space="preserve"> </w:t>
      </w:r>
      <w:r w:rsidRPr="00E60B0C">
        <w:rPr>
          <w:rFonts w:ascii="Cambria" w:hAnsi="Cambria"/>
          <w:lang w:val="en-US"/>
        </w:rPr>
        <w:t>bidder</w:t>
      </w:r>
      <w:r w:rsidRPr="00E60B0C">
        <w:rPr>
          <w:rFonts w:ascii="Cambria" w:hAnsi="Cambria"/>
          <w:lang w:val="ru-RU"/>
        </w:rPr>
        <w:t xml:space="preserve"> </w:t>
      </w:r>
      <w:r w:rsidRPr="00E60B0C">
        <w:rPr>
          <w:rFonts w:ascii="Cambria" w:hAnsi="Cambria"/>
          <w:lang w:val="en-US"/>
        </w:rPr>
        <w:t>is</w:t>
      </w:r>
      <w:r w:rsidRPr="00E60B0C">
        <w:rPr>
          <w:rFonts w:ascii="Cambria" w:hAnsi="Cambria"/>
          <w:lang w:val="ru-RU"/>
        </w:rPr>
        <w:t xml:space="preserve"> </w:t>
      </w:r>
      <w:r w:rsidRPr="00E60B0C">
        <w:rPr>
          <w:rFonts w:ascii="Cambria" w:hAnsi="Cambria"/>
          <w:lang w:val="en-US"/>
        </w:rPr>
        <w:t>applying</w:t>
      </w:r>
      <w:r w:rsidRPr="00E60B0C">
        <w:rPr>
          <w:rFonts w:ascii="Cambria" w:hAnsi="Cambria"/>
          <w:lang w:val="ru-RU"/>
        </w:rPr>
        <w:t xml:space="preserve"> </w:t>
      </w:r>
      <w:r w:rsidRPr="00E60B0C">
        <w:rPr>
          <w:rFonts w:ascii="Cambria" w:hAnsi="Cambria"/>
          <w:lang w:val="en-US"/>
        </w:rPr>
        <w:t>for</w:t>
      </w:r>
      <w:r w:rsidRPr="00E60B0C">
        <w:rPr>
          <w:rFonts w:ascii="Cambria" w:hAnsi="Cambria"/>
          <w:lang w:val="ru-RU"/>
        </w:rPr>
        <w:t xml:space="preserve"> </w:t>
      </w:r>
      <w:r w:rsidRPr="00E60B0C">
        <w:rPr>
          <w:rFonts w:ascii="Cambria" w:hAnsi="Cambria"/>
          <w:lang w:val="en-US"/>
        </w:rPr>
        <w:t>more</w:t>
      </w:r>
      <w:r w:rsidRPr="00E60B0C">
        <w:rPr>
          <w:rFonts w:ascii="Cambria" w:hAnsi="Cambria"/>
          <w:lang w:val="ru-RU"/>
        </w:rPr>
        <w:t xml:space="preserve"> </w:t>
      </w:r>
      <w:r w:rsidRPr="00E60B0C">
        <w:rPr>
          <w:rFonts w:ascii="Cambria" w:hAnsi="Cambria"/>
          <w:lang w:val="en-US"/>
        </w:rPr>
        <w:t>than</w:t>
      </w:r>
      <w:r w:rsidRPr="00E60B0C">
        <w:rPr>
          <w:rFonts w:ascii="Cambria" w:hAnsi="Cambria"/>
          <w:lang w:val="ru-RU"/>
        </w:rPr>
        <w:t xml:space="preserve"> 1 </w:t>
      </w:r>
      <w:r w:rsidRPr="00E60B0C">
        <w:rPr>
          <w:rFonts w:ascii="Cambria" w:hAnsi="Cambria"/>
          <w:lang w:val="en-US"/>
        </w:rPr>
        <w:t>lot</w:t>
      </w:r>
      <w:r w:rsidRPr="00E60B0C">
        <w:rPr>
          <w:rFonts w:ascii="Cambria" w:hAnsi="Cambria"/>
          <w:lang w:val="ru-RU"/>
        </w:rPr>
        <w:t xml:space="preserve">, </w:t>
      </w:r>
      <w:r w:rsidRPr="00E60B0C">
        <w:rPr>
          <w:rFonts w:ascii="Cambria" w:hAnsi="Cambria"/>
          <w:lang w:val="en-US"/>
        </w:rPr>
        <w:t>the</w:t>
      </w:r>
      <w:r w:rsidRPr="00E60B0C">
        <w:rPr>
          <w:rFonts w:ascii="Cambria" w:hAnsi="Cambria"/>
          <w:lang w:val="ru-RU"/>
        </w:rPr>
        <w:t xml:space="preserve"> </w:t>
      </w:r>
      <w:r w:rsidRPr="00E60B0C">
        <w:rPr>
          <w:rFonts w:ascii="Cambria" w:hAnsi="Cambria"/>
          <w:lang w:val="en-US"/>
        </w:rPr>
        <w:t>requirements</w:t>
      </w:r>
      <w:r w:rsidRPr="00E60B0C">
        <w:rPr>
          <w:rFonts w:ascii="Cambria" w:hAnsi="Cambria"/>
          <w:lang w:val="ru-RU"/>
        </w:rPr>
        <w:t xml:space="preserve"> </w:t>
      </w:r>
      <w:r w:rsidRPr="00E60B0C">
        <w:rPr>
          <w:rFonts w:ascii="Cambria" w:hAnsi="Cambria"/>
          <w:lang w:val="en-US"/>
        </w:rPr>
        <w:t>on</w:t>
      </w:r>
      <w:r w:rsidRPr="00E60B0C">
        <w:rPr>
          <w:rFonts w:ascii="Cambria" w:hAnsi="Cambria"/>
          <w:lang w:val="ru-RU"/>
        </w:rPr>
        <w:t xml:space="preserve"> </w:t>
      </w:r>
      <w:r w:rsidRPr="00E60B0C">
        <w:rPr>
          <w:rFonts w:ascii="Cambria" w:hAnsi="Cambria"/>
          <w:lang w:val="en-US"/>
        </w:rPr>
        <w:t>staffing</w:t>
      </w:r>
      <w:r w:rsidRPr="00E60B0C">
        <w:rPr>
          <w:rFonts w:ascii="Cambria" w:hAnsi="Cambria"/>
          <w:lang w:val="ru-RU"/>
        </w:rPr>
        <w:t xml:space="preserve">  </w:t>
      </w:r>
      <w:r w:rsidRPr="00E60B0C">
        <w:rPr>
          <w:rFonts w:ascii="Cambria" w:hAnsi="Cambria"/>
          <w:lang w:val="en-US"/>
        </w:rPr>
        <w:t>will</w:t>
      </w:r>
      <w:r w:rsidRPr="00E60B0C">
        <w:rPr>
          <w:rFonts w:ascii="Cambria" w:hAnsi="Cambria"/>
          <w:lang w:val="ru-RU"/>
        </w:rPr>
        <w:t xml:space="preserve"> </w:t>
      </w:r>
      <w:r w:rsidRPr="00E60B0C">
        <w:rPr>
          <w:rFonts w:ascii="Cambria" w:hAnsi="Cambria"/>
          <w:lang w:val="en-US"/>
        </w:rPr>
        <w:t>increase</w:t>
      </w:r>
      <w:r w:rsidRPr="00E60B0C">
        <w:rPr>
          <w:rFonts w:ascii="Cambria" w:hAnsi="Cambria"/>
          <w:lang w:val="ru-RU"/>
        </w:rPr>
        <w:t xml:space="preserve"> </w:t>
      </w:r>
      <w:r w:rsidRPr="00E60B0C">
        <w:rPr>
          <w:rFonts w:ascii="Cambria" w:hAnsi="Cambria"/>
          <w:lang w:val="en-US"/>
        </w:rPr>
        <w:t>proportionally</w:t>
      </w:r>
      <w:r w:rsidR="4901A742" w:rsidRPr="00E60B0C">
        <w:rPr>
          <w:rFonts w:ascii="Cambria" w:hAnsi="Cambria"/>
          <w:lang w:val="ru-RU"/>
        </w:rPr>
        <w:t xml:space="preserve">, </w:t>
      </w:r>
      <w:r w:rsidR="4901A742" w:rsidRPr="00E60B0C">
        <w:rPr>
          <w:rFonts w:ascii="Cambria" w:hAnsi="Cambria"/>
          <w:lang w:val="en-US"/>
        </w:rPr>
        <w:t>and</w:t>
      </w:r>
      <w:r w:rsidR="4901A742" w:rsidRPr="00E60B0C">
        <w:rPr>
          <w:rFonts w:ascii="Cambria" w:hAnsi="Cambria"/>
          <w:lang w:val="ru-RU"/>
        </w:rPr>
        <w:t xml:space="preserve"> </w:t>
      </w:r>
      <w:r w:rsidR="4901A742" w:rsidRPr="00E60B0C">
        <w:rPr>
          <w:rFonts w:ascii="Cambria" w:hAnsi="Cambria"/>
          <w:lang w:val="en-US"/>
        </w:rPr>
        <w:t>separate</w:t>
      </w:r>
      <w:r w:rsidR="4901A742" w:rsidRPr="00E60B0C">
        <w:rPr>
          <w:rFonts w:ascii="Cambria" w:hAnsi="Cambria"/>
          <w:lang w:val="ru-RU"/>
        </w:rPr>
        <w:t xml:space="preserve"> </w:t>
      </w:r>
      <w:r w:rsidR="4901A742" w:rsidRPr="00E60B0C">
        <w:rPr>
          <w:rFonts w:ascii="Cambria" w:hAnsi="Cambria"/>
          <w:lang w:val="en-US"/>
        </w:rPr>
        <w:t>list</w:t>
      </w:r>
      <w:r w:rsidR="4901A742" w:rsidRPr="00E60B0C">
        <w:rPr>
          <w:rFonts w:ascii="Cambria" w:hAnsi="Cambria"/>
          <w:lang w:val="ru-RU"/>
        </w:rPr>
        <w:t xml:space="preserve"> </w:t>
      </w:r>
      <w:r w:rsidR="4901A742" w:rsidRPr="00E60B0C">
        <w:rPr>
          <w:rFonts w:ascii="Cambria" w:hAnsi="Cambria"/>
          <w:lang w:val="en-US"/>
        </w:rPr>
        <w:t>of</w:t>
      </w:r>
      <w:r w:rsidR="4901A742" w:rsidRPr="00E60B0C">
        <w:rPr>
          <w:rFonts w:ascii="Cambria" w:hAnsi="Cambria"/>
          <w:lang w:val="ru-RU"/>
        </w:rPr>
        <w:t xml:space="preserve"> </w:t>
      </w:r>
      <w:r w:rsidR="4901A742" w:rsidRPr="00E60B0C">
        <w:rPr>
          <w:rFonts w:ascii="Cambria" w:hAnsi="Cambria"/>
          <w:lang w:val="en-US"/>
        </w:rPr>
        <w:t>staff</w:t>
      </w:r>
      <w:r w:rsidR="4901A742" w:rsidRPr="00E60B0C">
        <w:rPr>
          <w:rFonts w:ascii="Cambria" w:hAnsi="Cambria"/>
          <w:lang w:val="ru-RU"/>
        </w:rPr>
        <w:t xml:space="preserve"> </w:t>
      </w:r>
      <w:r w:rsidR="4901A742" w:rsidRPr="00E60B0C">
        <w:rPr>
          <w:rFonts w:ascii="Cambria" w:hAnsi="Cambria"/>
          <w:lang w:val="en-US"/>
        </w:rPr>
        <w:t>and</w:t>
      </w:r>
      <w:r w:rsidR="4901A742" w:rsidRPr="00E60B0C">
        <w:rPr>
          <w:rFonts w:ascii="Cambria" w:hAnsi="Cambria"/>
          <w:lang w:val="ru-RU"/>
        </w:rPr>
        <w:t xml:space="preserve"> </w:t>
      </w:r>
      <w:r w:rsidR="4901A742" w:rsidRPr="00E60B0C">
        <w:rPr>
          <w:rFonts w:ascii="Cambria" w:hAnsi="Cambria"/>
          <w:lang w:val="en-US"/>
        </w:rPr>
        <w:t>equipment</w:t>
      </w:r>
      <w:r w:rsidR="4901A742" w:rsidRPr="00E60B0C">
        <w:rPr>
          <w:rFonts w:ascii="Cambria" w:hAnsi="Cambria"/>
          <w:lang w:val="ru-RU"/>
        </w:rPr>
        <w:t xml:space="preserve"> </w:t>
      </w:r>
      <w:r w:rsidR="4901A742" w:rsidRPr="00E60B0C">
        <w:rPr>
          <w:rFonts w:ascii="Cambria" w:hAnsi="Cambria"/>
          <w:lang w:val="en-US"/>
        </w:rPr>
        <w:t>resources</w:t>
      </w:r>
      <w:r w:rsidR="4901A742" w:rsidRPr="00E60B0C">
        <w:rPr>
          <w:rFonts w:ascii="Cambria" w:hAnsi="Cambria"/>
          <w:lang w:val="ru-RU"/>
        </w:rPr>
        <w:t xml:space="preserve"> </w:t>
      </w:r>
      <w:r w:rsidR="00D65EBE" w:rsidRPr="00E60B0C">
        <w:rPr>
          <w:rFonts w:ascii="Cambria" w:hAnsi="Cambria"/>
          <w:lang w:val="en-US"/>
        </w:rPr>
        <w:t>for</w:t>
      </w:r>
      <w:r w:rsidR="00D65EBE" w:rsidRPr="00E60B0C">
        <w:rPr>
          <w:rFonts w:ascii="Cambria" w:hAnsi="Cambria"/>
          <w:lang w:val="ru-RU"/>
        </w:rPr>
        <w:t xml:space="preserve"> </w:t>
      </w:r>
      <w:r w:rsidR="00D65EBE" w:rsidRPr="00E60B0C">
        <w:rPr>
          <w:rFonts w:ascii="Cambria" w:hAnsi="Cambria"/>
          <w:lang w:val="en-US"/>
        </w:rPr>
        <w:t>each</w:t>
      </w:r>
      <w:r w:rsidR="00D65EBE" w:rsidRPr="00E60B0C">
        <w:rPr>
          <w:rFonts w:ascii="Cambria" w:hAnsi="Cambria"/>
          <w:lang w:val="ru-RU"/>
        </w:rPr>
        <w:t xml:space="preserve"> </w:t>
      </w:r>
      <w:r w:rsidR="00D65EBE" w:rsidRPr="00E60B0C">
        <w:rPr>
          <w:rFonts w:ascii="Cambria" w:hAnsi="Cambria"/>
          <w:lang w:val="en-US"/>
        </w:rPr>
        <w:t>lot</w:t>
      </w:r>
      <w:r w:rsidR="00D65EBE" w:rsidRPr="00E60B0C">
        <w:rPr>
          <w:rFonts w:ascii="Cambria" w:hAnsi="Cambria"/>
          <w:lang w:val="ru-RU"/>
        </w:rPr>
        <w:t xml:space="preserve"> </w:t>
      </w:r>
      <w:r w:rsidR="4901A742" w:rsidRPr="00E60B0C">
        <w:rPr>
          <w:rFonts w:ascii="Cambria" w:hAnsi="Cambria"/>
          <w:lang w:val="en-US"/>
        </w:rPr>
        <w:t>shall</w:t>
      </w:r>
      <w:r w:rsidR="4901A742" w:rsidRPr="00E60B0C">
        <w:rPr>
          <w:rFonts w:ascii="Cambria" w:hAnsi="Cambria"/>
          <w:lang w:val="ru-RU"/>
        </w:rPr>
        <w:t xml:space="preserve"> </w:t>
      </w:r>
      <w:r w:rsidR="4901A742" w:rsidRPr="00E60B0C">
        <w:rPr>
          <w:rFonts w:ascii="Cambria" w:hAnsi="Cambria"/>
          <w:lang w:val="en-US"/>
        </w:rPr>
        <w:t>be</w:t>
      </w:r>
      <w:r w:rsidR="4901A742" w:rsidRPr="00E60B0C">
        <w:rPr>
          <w:rFonts w:ascii="Cambria" w:hAnsi="Cambria"/>
          <w:lang w:val="ru-RU"/>
        </w:rPr>
        <w:t xml:space="preserve"> </w:t>
      </w:r>
      <w:r w:rsidR="4901A742" w:rsidRPr="00E60B0C">
        <w:rPr>
          <w:rFonts w:ascii="Cambria" w:hAnsi="Cambria"/>
          <w:lang w:val="en-US"/>
        </w:rPr>
        <w:t>provided</w:t>
      </w:r>
      <w:r w:rsidR="4901A742" w:rsidRPr="00E60B0C">
        <w:rPr>
          <w:rFonts w:ascii="Cambria" w:hAnsi="Cambria"/>
          <w:lang w:val="ru-RU"/>
        </w:rPr>
        <w:t xml:space="preserve"> </w:t>
      </w:r>
      <w:r w:rsidR="4901A742" w:rsidRPr="00E60B0C">
        <w:rPr>
          <w:rFonts w:ascii="Cambria" w:hAnsi="Cambria"/>
          <w:lang w:val="en-US"/>
        </w:rPr>
        <w:t>in</w:t>
      </w:r>
      <w:r w:rsidR="4901A742" w:rsidRPr="00E60B0C">
        <w:rPr>
          <w:rFonts w:ascii="Cambria" w:hAnsi="Cambria"/>
          <w:lang w:val="ru-RU"/>
        </w:rPr>
        <w:t xml:space="preserve"> </w:t>
      </w:r>
      <w:r w:rsidR="4901A742" w:rsidRPr="00E60B0C">
        <w:rPr>
          <w:rFonts w:ascii="Cambria" w:hAnsi="Cambria"/>
          <w:lang w:val="en-US"/>
        </w:rPr>
        <w:t>bid</w:t>
      </w:r>
      <w:r w:rsidR="4901A742" w:rsidRPr="00E60B0C">
        <w:rPr>
          <w:rFonts w:ascii="Cambria" w:hAnsi="Cambria"/>
          <w:lang w:val="ru-RU"/>
        </w:rPr>
        <w:t>’</w:t>
      </w:r>
      <w:r w:rsidR="4901A742" w:rsidRPr="00E60B0C">
        <w:rPr>
          <w:rFonts w:ascii="Cambria" w:hAnsi="Cambria"/>
          <w:lang w:val="en-US"/>
        </w:rPr>
        <w:t>s</w:t>
      </w:r>
      <w:r w:rsidR="4901A742" w:rsidRPr="00E60B0C">
        <w:rPr>
          <w:rFonts w:ascii="Cambria" w:hAnsi="Cambria"/>
          <w:lang w:val="ru-RU"/>
        </w:rPr>
        <w:t xml:space="preserve"> </w:t>
      </w:r>
      <w:r w:rsidR="4901A742" w:rsidRPr="00E60B0C">
        <w:rPr>
          <w:rFonts w:ascii="Cambria" w:hAnsi="Cambria"/>
          <w:lang w:val="en-US"/>
        </w:rPr>
        <w:t>package</w:t>
      </w:r>
      <w:r w:rsidR="33B64B88" w:rsidRPr="00AF482D">
        <w:rPr>
          <w:rFonts w:ascii="Cambria" w:hAnsi="Cambria"/>
          <w:color w:val="0070C0"/>
          <w:lang w:val="ru-RU"/>
        </w:rPr>
        <w:t>/</w:t>
      </w:r>
      <w:r w:rsidR="0A521ABD" w:rsidRPr="00AF482D">
        <w:rPr>
          <w:rFonts w:ascii="Cambria" w:hAnsi="Cambria"/>
          <w:color w:val="0070C0"/>
          <w:lang w:val="ru-RU"/>
        </w:rPr>
        <w:t>Если участник подает заявку на более чем один лот, требования к кадровым и финансовым ресурсам будут увеличиваться пропорционально, и в составе тендерного предложения необходимо предоставить отдельный список персонала и оборудования.</w:t>
      </w:r>
      <w:r w:rsidR="33B64B88" w:rsidRPr="00AF482D">
        <w:rPr>
          <w:rFonts w:ascii="Cambria" w:hAnsi="Cambria"/>
          <w:color w:val="0070C0"/>
          <w:lang w:val="ru-RU"/>
        </w:rPr>
        <w:t xml:space="preserve"> </w:t>
      </w:r>
    </w:p>
    <w:p w14:paraId="7A02B03B" w14:textId="77777777" w:rsidR="00486848" w:rsidRDefault="00486848" w:rsidP="00486848">
      <w:pPr>
        <w:pStyle w:val="Bullit-Aufzhlung"/>
        <w:numPr>
          <w:ilvl w:val="0"/>
          <w:numId w:val="0"/>
        </w:numPr>
        <w:rPr>
          <w:rFonts w:ascii="Cambria" w:hAnsi="Cambria"/>
          <w:b/>
          <w:bCs/>
          <w:lang w:val="ru-RU"/>
        </w:rPr>
      </w:pPr>
    </w:p>
    <w:p w14:paraId="30B6208E" w14:textId="1C4ABB5D" w:rsidR="00A30580" w:rsidRPr="002A02AD" w:rsidRDefault="00A30580" w:rsidP="00486848">
      <w:pPr>
        <w:pStyle w:val="Bullit-Aufzhlung"/>
        <w:numPr>
          <w:ilvl w:val="0"/>
          <w:numId w:val="0"/>
        </w:numPr>
        <w:rPr>
          <w:rFonts w:ascii="Cambria" w:hAnsi="Cambria"/>
          <w:b/>
          <w:bCs/>
          <w:color w:val="0070C0"/>
          <w:lang w:val="en-US"/>
        </w:rPr>
      </w:pPr>
      <w:r w:rsidRPr="002A02AD">
        <w:rPr>
          <w:rFonts w:ascii="Cambria" w:hAnsi="Cambria"/>
          <w:b/>
          <w:bCs/>
        </w:rPr>
        <w:t>List</w:t>
      </w:r>
      <w:r w:rsidRPr="002A02AD">
        <w:rPr>
          <w:rFonts w:ascii="Cambria" w:hAnsi="Cambria"/>
          <w:b/>
          <w:bCs/>
          <w:lang w:val="en-US"/>
        </w:rPr>
        <w:t xml:space="preserve"> </w:t>
      </w:r>
      <w:r w:rsidRPr="002A02AD">
        <w:rPr>
          <w:rFonts w:ascii="Cambria" w:hAnsi="Cambria"/>
          <w:b/>
          <w:bCs/>
        </w:rPr>
        <w:t>of</w:t>
      </w:r>
      <w:r w:rsidRPr="002A02AD">
        <w:rPr>
          <w:rFonts w:ascii="Cambria" w:hAnsi="Cambria"/>
          <w:b/>
          <w:bCs/>
          <w:lang w:val="en-US"/>
        </w:rPr>
        <w:t xml:space="preserve"> </w:t>
      </w:r>
      <w:r w:rsidRPr="002A02AD">
        <w:rPr>
          <w:rFonts w:ascii="Cambria" w:hAnsi="Cambria"/>
          <w:b/>
          <w:bCs/>
        </w:rPr>
        <w:t>Equipment</w:t>
      </w:r>
      <w:r w:rsidRPr="002A02AD">
        <w:rPr>
          <w:rFonts w:ascii="Cambria" w:hAnsi="Cambria"/>
          <w:b/>
          <w:bCs/>
          <w:lang w:val="en-US"/>
        </w:rPr>
        <w:t xml:space="preserve">: </w:t>
      </w:r>
      <w:r w:rsidR="003B50CC" w:rsidRPr="002A02AD">
        <w:rPr>
          <w:rFonts w:ascii="Cambria" w:hAnsi="Cambria"/>
          <w:b/>
          <w:bCs/>
          <w:lang w:val="en-US"/>
        </w:rPr>
        <w:t>/</w:t>
      </w:r>
      <w:r w:rsidR="00A02AB5" w:rsidRPr="002A02AD">
        <w:rPr>
          <w:rFonts w:ascii="Cambria" w:hAnsi="Cambria"/>
          <w:b/>
          <w:bCs/>
          <w:color w:val="0070C0"/>
          <w:lang w:val="ru-RU"/>
        </w:rPr>
        <w:t>Список</w:t>
      </w:r>
      <w:r w:rsidR="00A02AB5" w:rsidRPr="002A02AD">
        <w:rPr>
          <w:rFonts w:ascii="Cambria" w:hAnsi="Cambria"/>
          <w:b/>
          <w:bCs/>
          <w:color w:val="0070C0"/>
          <w:lang w:val="en-US"/>
        </w:rPr>
        <w:t xml:space="preserve"> </w:t>
      </w:r>
      <w:r w:rsidR="00A02AB5" w:rsidRPr="002A02AD">
        <w:rPr>
          <w:rFonts w:ascii="Cambria" w:hAnsi="Cambria"/>
          <w:b/>
          <w:bCs/>
          <w:color w:val="0070C0"/>
          <w:lang w:val="ru-RU"/>
        </w:rPr>
        <w:t>оборудования</w:t>
      </w:r>
      <w:r w:rsidR="00A02AB5" w:rsidRPr="002A02AD">
        <w:rPr>
          <w:rFonts w:ascii="Cambria" w:hAnsi="Cambria"/>
          <w:b/>
          <w:bCs/>
          <w:color w:val="0070C0"/>
          <w:lang w:val="en-US"/>
        </w:rPr>
        <w:t xml:space="preserve">: </w:t>
      </w:r>
    </w:p>
    <w:tbl>
      <w:tblPr>
        <w:tblStyle w:val="TableGrid"/>
        <w:tblW w:w="8023" w:type="dxa"/>
        <w:tblInd w:w="279" w:type="dxa"/>
        <w:tblLook w:val="04A0" w:firstRow="1" w:lastRow="0" w:firstColumn="1" w:lastColumn="0" w:noHBand="0" w:noVBand="1"/>
      </w:tblPr>
      <w:tblGrid>
        <w:gridCol w:w="3244"/>
        <w:gridCol w:w="3391"/>
        <w:gridCol w:w="1388"/>
      </w:tblGrid>
      <w:tr w:rsidR="00E22015" w:rsidRPr="003B50CC" w14:paraId="6F17A8A3" w14:textId="77777777" w:rsidTr="00193F50">
        <w:tc>
          <w:tcPr>
            <w:tcW w:w="3244" w:type="dxa"/>
            <w:vAlign w:val="center"/>
          </w:tcPr>
          <w:p w14:paraId="1B75C501" w14:textId="4973AAF6" w:rsidR="00E22015" w:rsidRPr="002A02AD" w:rsidRDefault="009E3A96" w:rsidP="00EB7B92">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vanish/>
                <w:color w:val="auto"/>
                <w:szCs w:val="20"/>
                <w:bdr w:val="none" w:sz="0" w:space="0" w:color="auto"/>
                <w:lang w:val="ru-RU" w:eastAsia="ru-RU"/>
              </w:rPr>
            </w:pPr>
            <w:r w:rsidRPr="002A02AD">
              <w:rPr>
                <w:rFonts w:ascii="Cambria" w:eastAsia="Times New Roman" w:hAnsi="Cambria" w:cs="Times New Roman"/>
                <w:b/>
                <w:bCs/>
                <w:color w:val="auto"/>
                <w:szCs w:val="20"/>
                <w:bdr w:val="none" w:sz="0" w:space="0" w:color="auto"/>
                <w:lang w:val="ru-RU" w:eastAsia="ru-RU"/>
              </w:rPr>
              <w:lastRenderedPageBreak/>
              <w:t>Equipment Name/</w:t>
            </w:r>
          </w:p>
          <w:p w14:paraId="10137C27" w14:textId="4115872C" w:rsidR="00E22015" w:rsidRPr="002A02AD" w:rsidRDefault="009956B2" w:rsidP="00EB7B92">
            <w:pPr>
              <w:pStyle w:val="Bullit-Aufzhlung"/>
              <w:numPr>
                <w:ilvl w:val="0"/>
                <w:numId w:val="0"/>
              </w:numPr>
              <w:spacing w:before="0" w:after="0"/>
              <w:jc w:val="left"/>
              <w:rPr>
                <w:rFonts w:ascii="Cambria" w:hAnsi="Cambria"/>
                <w:b/>
                <w:bCs/>
                <w:color w:val="0070C0"/>
                <w:lang w:val="en-US"/>
              </w:rPr>
            </w:pPr>
            <w:r w:rsidRPr="002A02AD">
              <w:rPr>
                <w:rFonts w:ascii="Cambria" w:hAnsi="Cambria"/>
                <w:b/>
                <w:bCs/>
                <w:i/>
                <w:iCs/>
                <w:color w:val="4472C4" w:themeColor="accent1"/>
                <w:lang w:val="ru-RU"/>
              </w:rPr>
              <w:t>Наименование оборудования</w:t>
            </w:r>
          </w:p>
        </w:tc>
        <w:tc>
          <w:tcPr>
            <w:tcW w:w="3391" w:type="dxa"/>
            <w:vAlign w:val="center"/>
          </w:tcPr>
          <w:p w14:paraId="568E8DE7" w14:textId="22C50305" w:rsidR="00E22015" w:rsidRPr="002A02AD" w:rsidRDefault="00E22015" w:rsidP="00EB7B92">
            <w:pPr>
              <w:pStyle w:val="Bullit-Aufzhlung"/>
              <w:numPr>
                <w:ilvl w:val="0"/>
                <w:numId w:val="0"/>
              </w:numPr>
              <w:spacing w:before="0" w:after="0"/>
              <w:jc w:val="left"/>
              <w:rPr>
                <w:rFonts w:ascii="Cambria" w:hAnsi="Cambria"/>
                <w:b/>
                <w:bCs/>
                <w:color w:val="0070C0"/>
                <w:lang w:val="ru-RU"/>
              </w:rPr>
            </w:pPr>
            <w:r w:rsidRPr="002A02AD">
              <w:rPr>
                <w:rFonts w:ascii="Cambria" w:eastAsia="Times New Roman" w:hAnsi="Cambria" w:cs="Times New Roman"/>
                <w:b/>
                <w:bCs/>
                <w:szCs w:val="16"/>
                <w:lang w:val="ru-RU" w:eastAsia="ru-RU"/>
              </w:rPr>
              <w:t>Minimum Capacity</w:t>
            </w:r>
            <w:r w:rsidR="00BB035D" w:rsidRPr="002A02AD">
              <w:rPr>
                <w:rFonts w:ascii="Cambria" w:eastAsia="Times New Roman" w:hAnsi="Cambria" w:cs="Times New Roman"/>
                <w:b/>
                <w:bCs/>
                <w:szCs w:val="16"/>
                <w:lang w:val="ru-RU" w:eastAsia="ru-RU"/>
              </w:rPr>
              <w:t>/</w:t>
            </w:r>
            <w:r w:rsidR="00BB035D" w:rsidRPr="002A02AD">
              <w:rPr>
                <w:rFonts w:ascii="Cambria" w:hAnsi="Cambria"/>
                <w:b/>
                <w:bCs/>
                <w:i/>
                <w:iCs/>
                <w:color w:val="4472C4" w:themeColor="accent1"/>
                <w:lang w:val="ru-RU"/>
              </w:rPr>
              <w:t>Минимальные технические характеристики</w:t>
            </w:r>
          </w:p>
        </w:tc>
        <w:tc>
          <w:tcPr>
            <w:tcW w:w="1388" w:type="dxa"/>
            <w:vAlign w:val="center"/>
          </w:tcPr>
          <w:p w14:paraId="35E6B76D" w14:textId="276D2F87" w:rsidR="00E22015" w:rsidRPr="002A02AD" w:rsidRDefault="00E22015" w:rsidP="00EB7B92">
            <w:pPr>
              <w:pStyle w:val="Bullit-Aufzhlung"/>
              <w:numPr>
                <w:ilvl w:val="0"/>
                <w:numId w:val="0"/>
              </w:numPr>
              <w:spacing w:before="0" w:after="0"/>
              <w:jc w:val="left"/>
              <w:rPr>
                <w:rFonts w:ascii="Cambria" w:hAnsi="Cambria"/>
                <w:b/>
                <w:bCs/>
                <w:lang w:val="ru-RU"/>
              </w:rPr>
            </w:pPr>
            <w:r w:rsidRPr="002A02AD">
              <w:rPr>
                <w:rFonts w:ascii="Cambria" w:hAnsi="Cambria"/>
                <w:b/>
                <w:bCs/>
                <w:lang w:val="en-US"/>
              </w:rPr>
              <w:t>Quantity</w:t>
            </w:r>
            <w:r w:rsidR="00BB035D" w:rsidRPr="002A02AD">
              <w:rPr>
                <w:rFonts w:ascii="Cambria" w:hAnsi="Cambria"/>
                <w:b/>
                <w:bCs/>
                <w:lang w:val="ru-RU"/>
              </w:rPr>
              <w:t xml:space="preserve">/ </w:t>
            </w:r>
            <w:r w:rsidR="00BB035D" w:rsidRPr="002A02AD">
              <w:rPr>
                <w:rFonts w:ascii="Cambria" w:hAnsi="Cambria"/>
                <w:b/>
                <w:bCs/>
                <w:i/>
                <w:iCs/>
                <w:color w:val="4472C4" w:themeColor="accent1"/>
                <w:lang w:val="ru-RU"/>
              </w:rPr>
              <w:t>Количество</w:t>
            </w:r>
          </w:p>
        </w:tc>
      </w:tr>
      <w:tr w:rsidR="00E22015" w:rsidRPr="00614A19" w14:paraId="1BB506EF" w14:textId="77777777" w:rsidTr="00193F50">
        <w:tc>
          <w:tcPr>
            <w:tcW w:w="3244" w:type="dxa"/>
            <w:vAlign w:val="center"/>
          </w:tcPr>
          <w:p w14:paraId="79AD5F76" w14:textId="7D5C6C3F" w:rsidR="00E22015" w:rsidRPr="003B50CC" w:rsidRDefault="00E22015" w:rsidP="00EB7B92">
            <w:pPr>
              <w:pStyle w:val="Bullit-Aufzhlung"/>
              <w:numPr>
                <w:ilvl w:val="0"/>
                <w:numId w:val="0"/>
              </w:numPr>
              <w:spacing w:before="0" w:after="0"/>
              <w:jc w:val="left"/>
              <w:rPr>
                <w:rFonts w:ascii="Cambria" w:hAnsi="Cambria"/>
                <w:color w:val="0070C0"/>
                <w:lang w:val="en-US"/>
              </w:rPr>
            </w:pPr>
            <w:r w:rsidRPr="003B50CC">
              <w:rPr>
                <w:rFonts w:ascii="Cambria" w:hAnsi="Cambria"/>
              </w:rPr>
              <w:t>Excavators</w:t>
            </w:r>
            <w:r w:rsidR="00BB035D">
              <w:rPr>
                <w:rFonts w:ascii="Cambria" w:hAnsi="Cambria"/>
                <w:lang w:val="ru-RU"/>
              </w:rPr>
              <w:t>/</w:t>
            </w:r>
            <w:r w:rsidR="00BB035D" w:rsidRPr="00913664">
              <w:rPr>
                <w:rFonts w:ascii="Cambria" w:hAnsi="Cambria"/>
                <w:i/>
                <w:iCs/>
                <w:color w:val="4472C4" w:themeColor="accent1"/>
                <w:lang w:val="en-US"/>
              </w:rPr>
              <w:t xml:space="preserve"> Экскаваторы</w:t>
            </w:r>
          </w:p>
        </w:tc>
        <w:tc>
          <w:tcPr>
            <w:tcW w:w="3391" w:type="dxa"/>
            <w:vAlign w:val="center"/>
          </w:tcPr>
          <w:p w14:paraId="0B342197" w14:textId="0130C0CD" w:rsidR="00E22015" w:rsidRPr="003B50CC" w:rsidRDefault="00E22015" w:rsidP="00EB7B92">
            <w:pPr>
              <w:pStyle w:val="Bullit-Aufzhlung"/>
              <w:numPr>
                <w:ilvl w:val="0"/>
                <w:numId w:val="0"/>
              </w:numPr>
              <w:spacing w:before="0" w:after="0"/>
              <w:jc w:val="left"/>
              <w:rPr>
                <w:rFonts w:ascii="Cambria" w:hAnsi="Cambria"/>
                <w:color w:val="0070C0"/>
                <w:lang w:val="en-US"/>
              </w:rPr>
            </w:pPr>
            <w:r w:rsidRPr="003B50CC">
              <w:rPr>
                <w:rFonts w:ascii="Cambria" w:hAnsi="Cambria"/>
              </w:rPr>
              <w:t>Bucket capacity 0.5 m³</w:t>
            </w:r>
            <w:r w:rsidR="00BB035D" w:rsidRPr="00BB035D">
              <w:rPr>
                <w:rFonts w:ascii="Cambria" w:hAnsi="Cambria"/>
                <w:lang w:val="en-US"/>
              </w:rPr>
              <w:t>/</w:t>
            </w:r>
            <w:r w:rsidR="00BB035D" w:rsidRPr="00913664">
              <w:rPr>
                <w:rFonts w:ascii="Cambria" w:hAnsi="Cambria"/>
                <w:i/>
                <w:iCs/>
                <w:color w:val="4472C4" w:themeColor="accent1"/>
                <w:lang w:val="en-US"/>
              </w:rPr>
              <w:t>Объем ковша 0,5 м³</w:t>
            </w:r>
          </w:p>
        </w:tc>
        <w:tc>
          <w:tcPr>
            <w:tcW w:w="1388" w:type="dxa"/>
            <w:vAlign w:val="center"/>
          </w:tcPr>
          <w:p w14:paraId="69F94ABC" w14:textId="77777777" w:rsidR="00E22015" w:rsidRPr="003B50CC" w:rsidRDefault="00E22015" w:rsidP="00EB7B92">
            <w:pPr>
              <w:pStyle w:val="Bullit-Aufzhlung"/>
              <w:numPr>
                <w:ilvl w:val="0"/>
                <w:numId w:val="0"/>
              </w:numPr>
              <w:spacing w:before="0" w:after="0"/>
              <w:jc w:val="left"/>
              <w:rPr>
                <w:rFonts w:ascii="Cambria" w:hAnsi="Cambria"/>
                <w:lang w:val="en-US"/>
              </w:rPr>
            </w:pPr>
            <w:r w:rsidRPr="003B50CC">
              <w:rPr>
                <w:rFonts w:ascii="Cambria" w:hAnsi="Cambria"/>
                <w:lang w:val="en-US"/>
              </w:rPr>
              <w:t>1</w:t>
            </w:r>
          </w:p>
        </w:tc>
      </w:tr>
      <w:tr w:rsidR="00E22015" w:rsidRPr="00614A19" w14:paraId="0A85ACEF" w14:textId="77777777" w:rsidTr="00193F50">
        <w:tc>
          <w:tcPr>
            <w:tcW w:w="3244" w:type="dxa"/>
            <w:vAlign w:val="center"/>
          </w:tcPr>
          <w:p w14:paraId="0AD7C33D" w14:textId="4F4B094C" w:rsidR="00E22015" w:rsidRPr="00BB035D" w:rsidRDefault="00E22015" w:rsidP="00EB7B92">
            <w:pPr>
              <w:pStyle w:val="Bullit-Aufzhlung"/>
              <w:numPr>
                <w:ilvl w:val="0"/>
                <w:numId w:val="0"/>
              </w:numPr>
              <w:spacing w:before="0" w:after="0"/>
              <w:jc w:val="left"/>
              <w:rPr>
                <w:rFonts w:ascii="Cambria" w:hAnsi="Cambria"/>
                <w:color w:val="0070C0"/>
                <w:lang w:val="ru-RU"/>
              </w:rPr>
            </w:pPr>
            <w:r w:rsidRPr="00614A19">
              <w:rPr>
                <w:rFonts w:ascii="Cambria" w:hAnsi="Cambria"/>
              </w:rPr>
              <w:t>Plate</w:t>
            </w:r>
            <w:r w:rsidRPr="00BB035D">
              <w:rPr>
                <w:rFonts w:ascii="Cambria" w:hAnsi="Cambria"/>
                <w:lang w:val="ru-RU"/>
              </w:rPr>
              <w:t xml:space="preserve"> </w:t>
            </w:r>
            <w:r w:rsidRPr="00614A19">
              <w:rPr>
                <w:rFonts w:ascii="Cambria" w:hAnsi="Cambria"/>
              </w:rPr>
              <w:t>and</w:t>
            </w:r>
            <w:r w:rsidRPr="00BB035D">
              <w:rPr>
                <w:rFonts w:ascii="Cambria" w:hAnsi="Cambria"/>
                <w:lang w:val="ru-RU"/>
              </w:rPr>
              <w:t xml:space="preserve"> </w:t>
            </w:r>
            <w:r w:rsidRPr="00614A19">
              <w:rPr>
                <w:rFonts w:ascii="Cambria" w:hAnsi="Cambria"/>
              </w:rPr>
              <w:t>Deep</w:t>
            </w:r>
            <w:r w:rsidRPr="00BB035D">
              <w:rPr>
                <w:rFonts w:ascii="Cambria" w:hAnsi="Cambria"/>
                <w:lang w:val="ru-RU"/>
              </w:rPr>
              <w:t xml:space="preserve"> </w:t>
            </w:r>
            <w:r w:rsidRPr="00614A19">
              <w:rPr>
                <w:rFonts w:ascii="Cambria" w:hAnsi="Cambria"/>
              </w:rPr>
              <w:t>Vibrators</w:t>
            </w:r>
            <w:r w:rsidR="00BB035D">
              <w:rPr>
                <w:rFonts w:ascii="Cambria" w:hAnsi="Cambria"/>
                <w:lang w:val="ru-RU"/>
              </w:rPr>
              <w:t>/</w:t>
            </w:r>
            <w:r w:rsidR="00BB035D" w:rsidRPr="00913664">
              <w:rPr>
                <w:rFonts w:ascii="Cambria" w:hAnsi="Cambria"/>
                <w:i/>
                <w:iCs/>
                <w:color w:val="4472C4" w:themeColor="accent1"/>
                <w:lang w:val="ru-RU"/>
              </w:rPr>
              <w:t xml:space="preserve"> Поверхностные и глубинные вибраторы</w:t>
            </w:r>
          </w:p>
        </w:tc>
        <w:tc>
          <w:tcPr>
            <w:tcW w:w="3391" w:type="dxa"/>
            <w:vAlign w:val="center"/>
          </w:tcPr>
          <w:p w14:paraId="1269A86C" w14:textId="0CB098B5" w:rsidR="00E22015" w:rsidRPr="00BB035D" w:rsidRDefault="00E22015" w:rsidP="00EB7B92">
            <w:pPr>
              <w:pStyle w:val="Bullit-Aufzhlung"/>
              <w:numPr>
                <w:ilvl w:val="0"/>
                <w:numId w:val="0"/>
              </w:numPr>
              <w:spacing w:before="0" w:after="0"/>
              <w:jc w:val="left"/>
              <w:rPr>
                <w:rFonts w:ascii="Cambria" w:hAnsi="Cambria"/>
                <w:color w:val="0070C0"/>
                <w:lang w:val="ru-RU"/>
              </w:rPr>
            </w:pPr>
            <w:r w:rsidRPr="00BB035D">
              <w:rPr>
                <w:rFonts w:ascii="Cambria" w:hAnsi="Cambria"/>
                <w:lang w:val="ru-RU"/>
              </w:rPr>
              <w:t xml:space="preserve">3,000 </w:t>
            </w:r>
            <w:r w:rsidRPr="00614A19">
              <w:rPr>
                <w:rFonts w:ascii="Cambria" w:hAnsi="Cambria"/>
              </w:rPr>
              <w:t>rpm</w:t>
            </w:r>
            <w:r w:rsidR="00BB035D">
              <w:rPr>
                <w:rFonts w:ascii="Cambria" w:hAnsi="Cambria"/>
                <w:lang w:val="ru-RU"/>
              </w:rPr>
              <w:t>/</w:t>
            </w:r>
            <w:r w:rsidR="00BB035D" w:rsidRPr="00913664">
              <w:rPr>
                <w:rFonts w:ascii="Cambria" w:hAnsi="Cambria"/>
                <w:i/>
                <w:iCs/>
                <w:color w:val="4472C4" w:themeColor="accent1"/>
                <w:lang w:val="ru-RU"/>
              </w:rPr>
              <w:t xml:space="preserve"> Частота вибрации 3 000 об/мин</w:t>
            </w:r>
          </w:p>
        </w:tc>
        <w:tc>
          <w:tcPr>
            <w:tcW w:w="1388" w:type="dxa"/>
            <w:vAlign w:val="center"/>
          </w:tcPr>
          <w:p w14:paraId="7A6EDF9E" w14:textId="77777777" w:rsidR="00E22015" w:rsidRPr="003B50CC" w:rsidRDefault="00E22015" w:rsidP="00EB7B92">
            <w:pPr>
              <w:pStyle w:val="Bullit-Aufzhlung"/>
              <w:numPr>
                <w:ilvl w:val="0"/>
                <w:numId w:val="0"/>
              </w:numPr>
              <w:spacing w:before="0" w:after="0"/>
              <w:jc w:val="left"/>
              <w:rPr>
                <w:rFonts w:ascii="Cambria" w:hAnsi="Cambria"/>
                <w:lang w:val="en-US"/>
              </w:rPr>
            </w:pPr>
            <w:r w:rsidRPr="003B50CC">
              <w:rPr>
                <w:rFonts w:ascii="Cambria" w:hAnsi="Cambria"/>
                <w:lang w:val="en-US"/>
              </w:rPr>
              <w:t>1</w:t>
            </w:r>
          </w:p>
        </w:tc>
      </w:tr>
      <w:tr w:rsidR="00E22015" w:rsidRPr="00614A19" w14:paraId="1396D9D4" w14:textId="77777777" w:rsidTr="00193F50">
        <w:tc>
          <w:tcPr>
            <w:tcW w:w="3244" w:type="dxa"/>
            <w:vAlign w:val="center"/>
          </w:tcPr>
          <w:p w14:paraId="4547FC1B" w14:textId="6DDF0109" w:rsidR="00E22015" w:rsidRPr="00614A19" w:rsidRDefault="00E22015" w:rsidP="00EB7B92">
            <w:pPr>
              <w:pStyle w:val="Bullit-Aufzhlung"/>
              <w:numPr>
                <w:ilvl w:val="0"/>
                <w:numId w:val="0"/>
              </w:numPr>
              <w:spacing w:before="0" w:after="0"/>
              <w:jc w:val="left"/>
              <w:rPr>
                <w:rFonts w:ascii="Cambria" w:hAnsi="Cambria"/>
                <w:color w:val="0070C0"/>
                <w:lang w:val="en-US"/>
              </w:rPr>
            </w:pPr>
            <w:r w:rsidRPr="00614A19">
              <w:rPr>
                <w:rFonts w:ascii="Cambria" w:hAnsi="Cambria"/>
              </w:rPr>
              <w:t>Dump Trucks</w:t>
            </w:r>
            <w:r w:rsidR="00BB035D">
              <w:rPr>
                <w:rFonts w:ascii="Cambria" w:hAnsi="Cambria"/>
                <w:lang w:val="ru-RU"/>
              </w:rPr>
              <w:t>/</w:t>
            </w:r>
            <w:r w:rsidR="00BB035D" w:rsidRPr="00913664">
              <w:rPr>
                <w:rFonts w:ascii="Cambria" w:hAnsi="Cambria"/>
                <w:i/>
                <w:iCs/>
                <w:color w:val="4472C4" w:themeColor="accent1"/>
                <w:lang w:val="en-US"/>
              </w:rPr>
              <w:t xml:space="preserve"> Самосвалы</w:t>
            </w:r>
          </w:p>
        </w:tc>
        <w:tc>
          <w:tcPr>
            <w:tcW w:w="3391" w:type="dxa"/>
            <w:vAlign w:val="center"/>
          </w:tcPr>
          <w:p w14:paraId="759F62E2" w14:textId="0E77C3C3" w:rsidR="00E22015" w:rsidRPr="00614A19" w:rsidRDefault="00E22015" w:rsidP="00EB7B92">
            <w:pPr>
              <w:pStyle w:val="Bullit-Aufzhlung"/>
              <w:numPr>
                <w:ilvl w:val="0"/>
                <w:numId w:val="0"/>
              </w:numPr>
              <w:spacing w:before="0" w:after="0"/>
              <w:jc w:val="left"/>
              <w:rPr>
                <w:rFonts w:ascii="Cambria" w:hAnsi="Cambria"/>
                <w:color w:val="0070C0"/>
                <w:lang w:val="en-US"/>
              </w:rPr>
            </w:pPr>
            <w:r w:rsidRPr="00614A19">
              <w:rPr>
                <w:rFonts w:ascii="Cambria" w:hAnsi="Cambria"/>
              </w:rPr>
              <w:t>Load capacity 18 m³</w:t>
            </w:r>
            <w:r w:rsidR="00BB035D" w:rsidRPr="00BB035D">
              <w:rPr>
                <w:rFonts w:ascii="Cambria" w:hAnsi="Cambria"/>
                <w:lang w:val="en-US"/>
              </w:rPr>
              <w:t>/</w:t>
            </w:r>
            <w:r w:rsidR="00BB035D" w:rsidRPr="00913664">
              <w:rPr>
                <w:rFonts w:ascii="Cambria" w:hAnsi="Cambria"/>
                <w:i/>
                <w:iCs/>
                <w:color w:val="4472C4" w:themeColor="accent1"/>
                <w:lang w:val="en-US"/>
              </w:rPr>
              <w:t xml:space="preserve"> Грузоподъемность 18 м³</w:t>
            </w:r>
          </w:p>
        </w:tc>
        <w:tc>
          <w:tcPr>
            <w:tcW w:w="1388" w:type="dxa"/>
            <w:vAlign w:val="center"/>
          </w:tcPr>
          <w:p w14:paraId="7EA17873" w14:textId="77777777" w:rsidR="00E22015" w:rsidRPr="003B50CC" w:rsidRDefault="00E22015" w:rsidP="00EB7B92">
            <w:pPr>
              <w:pStyle w:val="Bullit-Aufzhlung"/>
              <w:numPr>
                <w:ilvl w:val="0"/>
                <w:numId w:val="0"/>
              </w:numPr>
              <w:spacing w:before="0" w:after="0"/>
              <w:jc w:val="left"/>
              <w:rPr>
                <w:rFonts w:ascii="Cambria" w:hAnsi="Cambria"/>
                <w:lang w:val="en-US"/>
              </w:rPr>
            </w:pPr>
            <w:r w:rsidRPr="003B50CC">
              <w:rPr>
                <w:rFonts w:ascii="Cambria" w:hAnsi="Cambria"/>
                <w:lang w:val="en-US"/>
              </w:rPr>
              <w:t>1</w:t>
            </w:r>
          </w:p>
        </w:tc>
      </w:tr>
      <w:tr w:rsidR="00E22015" w:rsidRPr="00614A19" w14:paraId="5AEF4A99" w14:textId="77777777" w:rsidTr="00193F50">
        <w:tc>
          <w:tcPr>
            <w:tcW w:w="3244" w:type="dxa"/>
            <w:vAlign w:val="center"/>
          </w:tcPr>
          <w:p w14:paraId="1D2F4BD8" w14:textId="1F37B9B2" w:rsidR="00E22015" w:rsidRPr="00614A19" w:rsidRDefault="00E22015" w:rsidP="00EB7B92">
            <w:pPr>
              <w:pStyle w:val="Bullit-Aufzhlung"/>
              <w:numPr>
                <w:ilvl w:val="0"/>
                <w:numId w:val="0"/>
              </w:numPr>
              <w:spacing w:before="0" w:after="0"/>
              <w:jc w:val="left"/>
              <w:rPr>
                <w:rFonts w:ascii="Cambria" w:hAnsi="Cambria"/>
                <w:color w:val="0070C0"/>
                <w:lang w:val="en-US"/>
              </w:rPr>
            </w:pPr>
            <w:r w:rsidRPr="00614A19">
              <w:rPr>
                <w:rFonts w:ascii="Cambria" w:hAnsi="Cambria"/>
              </w:rPr>
              <w:t>Concrete Mixer</w:t>
            </w:r>
            <w:r w:rsidR="00BB035D">
              <w:rPr>
                <w:rFonts w:ascii="Cambria" w:hAnsi="Cambria"/>
                <w:lang w:val="ru-RU"/>
              </w:rPr>
              <w:t>/</w:t>
            </w:r>
            <w:r w:rsidRPr="00614A19">
              <w:rPr>
                <w:rFonts w:ascii="Cambria" w:hAnsi="Cambria"/>
              </w:rPr>
              <w:t xml:space="preserve"> </w:t>
            </w:r>
            <w:r w:rsidR="00BB035D" w:rsidRPr="00913664">
              <w:rPr>
                <w:rFonts w:ascii="Cambria" w:hAnsi="Cambria"/>
                <w:i/>
                <w:iCs/>
                <w:color w:val="4472C4" w:themeColor="accent1"/>
                <w:lang w:val="en-US"/>
              </w:rPr>
              <w:t>Бетоносмесители</w:t>
            </w:r>
          </w:p>
        </w:tc>
        <w:tc>
          <w:tcPr>
            <w:tcW w:w="3391" w:type="dxa"/>
            <w:vAlign w:val="center"/>
          </w:tcPr>
          <w:p w14:paraId="3A7D6F4B" w14:textId="239DB648" w:rsidR="00E22015" w:rsidRPr="00BB035D" w:rsidRDefault="00E22015" w:rsidP="00EB7B92">
            <w:pPr>
              <w:pStyle w:val="Bullit-Aufzhlung"/>
              <w:numPr>
                <w:ilvl w:val="0"/>
                <w:numId w:val="0"/>
              </w:numPr>
              <w:spacing w:before="0" w:after="0"/>
              <w:jc w:val="left"/>
              <w:rPr>
                <w:rFonts w:ascii="Cambria" w:hAnsi="Cambria"/>
                <w:color w:val="0070C0"/>
                <w:lang w:val="ru-RU"/>
              </w:rPr>
            </w:pPr>
            <w:r w:rsidRPr="00614A19">
              <w:rPr>
                <w:rFonts w:ascii="Cambria" w:hAnsi="Cambria"/>
              </w:rPr>
              <w:t>Drum</w:t>
            </w:r>
            <w:r w:rsidRPr="00BB035D">
              <w:rPr>
                <w:rFonts w:ascii="Cambria" w:hAnsi="Cambria"/>
                <w:lang w:val="ru-RU"/>
              </w:rPr>
              <w:t xml:space="preserve"> </w:t>
            </w:r>
            <w:r w:rsidRPr="00614A19">
              <w:rPr>
                <w:rFonts w:ascii="Cambria" w:hAnsi="Cambria"/>
              </w:rPr>
              <w:t>capacity</w:t>
            </w:r>
            <w:r w:rsidRPr="00BB035D">
              <w:rPr>
                <w:rFonts w:ascii="Cambria" w:hAnsi="Cambria"/>
                <w:lang w:val="ru-RU"/>
              </w:rPr>
              <w:t xml:space="preserve"> 1 </w:t>
            </w:r>
            <w:r w:rsidRPr="00614A19">
              <w:rPr>
                <w:rFonts w:ascii="Cambria" w:hAnsi="Cambria"/>
              </w:rPr>
              <w:t>m</w:t>
            </w:r>
            <w:r w:rsidRPr="00BB035D">
              <w:rPr>
                <w:rFonts w:ascii="Cambria" w:hAnsi="Cambria"/>
                <w:lang w:val="ru-RU"/>
              </w:rPr>
              <w:t>³</w:t>
            </w:r>
            <w:r w:rsidR="00BB035D">
              <w:rPr>
                <w:rFonts w:ascii="Cambria" w:hAnsi="Cambria"/>
                <w:lang w:val="ru-RU"/>
              </w:rPr>
              <w:t>/</w:t>
            </w:r>
            <w:r w:rsidR="00BB035D" w:rsidRPr="00BB035D">
              <w:rPr>
                <w:rFonts w:ascii="Cambria" w:hAnsi="Cambria"/>
                <w:i/>
                <w:iCs/>
                <w:color w:val="4472C4" w:themeColor="accent1"/>
                <w:lang w:val="ru-RU"/>
              </w:rPr>
              <w:t xml:space="preserve"> Объем барабана 1 м³</w:t>
            </w:r>
          </w:p>
        </w:tc>
        <w:tc>
          <w:tcPr>
            <w:tcW w:w="1388" w:type="dxa"/>
            <w:vAlign w:val="center"/>
          </w:tcPr>
          <w:p w14:paraId="79235135" w14:textId="77777777" w:rsidR="00E22015" w:rsidRPr="003B50CC" w:rsidRDefault="00E22015" w:rsidP="00EB7B92">
            <w:pPr>
              <w:pStyle w:val="Bullit-Aufzhlung"/>
              <w:numPr>
                <w:ilvl w:val="0"/>
                <w:numId w:val="0"/>
              </w:numPr>
              <w:spacing w:before="0" w:after="0"/>
              <w:jc w:val="left"/>
              <w:rPr>
                <w:rFonts w:ascii="Cambria" w:hAnsi="Cambria"/>
                <w:lang w:val="en-US"/>
              </w:rPr>
            </w:pPr>
            <w:r w:rsidRPr="003B50CC">
              <w:rPr>
                <w:rFonts w:ascii="Cambria" w:hAnsi="Cambria"/>
                <w:lang w:val="en-US"/>
              </w:rPr>
              <w:t>1</w:t>
            </w:r>
          </w:p>
        </w:tc>
      </w:tr>
      <w:tr w:rsidR="6B3F194E" w14:paraId="10AC5AC5" w14:textId="77777777" w:rsidTr="00193F50">
        <w:trPr>
          <w:trHeight w:val="300"/>
        </w:trPr>
        <w:tc>
          <w:tcPr>
            <w:tcW w:w="3244" w:type="dxa"/>
            <w:vAlign w:val="center"/>
          </w:tcPr>
          <w:p w14:paraId="0D6CAA36" w14:textId="38955622" w:rsidR="59760B00" w:rsidRDefault="59760B00" w:rsidP="002A02AD">
            <w:pPr>
              <w:pStyle w:val="Bullit-Aufzhlung"/>
              <w:numPr>
                <w:ilvl w:val="0"/>
                <w:numId w:val="0"/>
              </w:numPr>
              <w:jc w:val="left"/>
              <w:rPr>
                <w:rFonts w:ascii="Cambria" w:hAnsi="Cambria"/>
              </w:rPr>
            </w:pPr>
            <w:r w:rsidRPr="6B3F194E">
              <w:rPr>
                <w:rFonts w:ascii="Cambria" w:hAnsi="Cambria"/>
              </w:rPr>
              <w:t xml:space="preserve">Truck Cranes/ </w:t>
            </w:r>
            <w:r w:rsidRPr="002A02AD">
              <w:rPr>
                <w:rFonts w:ascii="Cambria" w:hAnsi="Cambria"/>
                <w:i/>
                <w:iCs/>
                <w:color w:val="2E74B5" w:themeColor="accent5" w:themeShade="BF"/>
              </w:rPr>
              <w:t>Автокраны</w:t>
            </w:r>
          </w:p>
        </w:tc>
        <w:tc>
          <w:tcPr>
            <w:tcW w:w="3391" w:type="dxa"/>
            <w:vAlign w:val="center"/>
          </w:tcPr>
          <w:p w14:paraId="2ED1F1F2" w14:textId="077E8798" w:rsidR="59760B00" w:rsidRDefault="59760B00" w:rsidP="002A02AD">
            <w:pPr>
              <w:pStyle w:val="Bullit-Aufzhlung"/>
              <w:numPr>
                <w:ilvl w:val="0"/>
                <w:numId w:val="0"/>
              </w:numPr>
              <w:jc w:val="left"/>
              <w:rPr>
                <w:rFonts w:ascii="Cambria" w:hAnsi="Cambria"/>
              </w:rPr>
            </w:pPr>
            <w:r w:rsidRPr="6B3F194E">
              <w:rPr>
                <w:rFonts w:ascii="Cambria" w:hAnsi="Cambria"/>
              </w:rPr>
              <w:t xml:space="preserve">Lifting capacity 25 tons/ </w:t>
            </w:r>
            <w:r w:rsidRPr="002A02AD">
              <w:rPr>
                <w:rFonts w:ascii="Cambria" w:hAnsi="Cambria"/>
                <w:i/>
                <w:iCs/>
                <w:color w:val="2E74B5" w:themeColor="accent5" w:themeShade="BF"/>
              </w:rPr>
              <w:t>Грузоподъемность 25 тонн`</w:t>
            </w:r>
          </w:p>
        </w:tc>
        <w:tc>
          <w:tcPr>
            <w:tcW w:w="1388" w:type="dxa"/>
            <w:vAlign w:val="center"/>
          </w:tcPr>
          <w:p w14:paraId="17C998DF" w14:textId="44D6C202" w:rsidR="59760B00" w:rsidRDefault="59760B00" w:rsidP="002A02AD">
            <w:pPr>
              <w:pStyle w:val="Bullit-Aufzhlung"/>
              <w:numPr>
                <w:ilvl w:val="0"/>
                <w:numId w:val="0"/>
              </w:numPr>
              <w:jc w:val="left"/>
              <w:rPr>
                <w:rFonts w:ascii="Cambria" w:hAnsi="Cambria"/>
              </w:rPr>
            </w:pPr>
            <w:r w:rsidRPr="6B3F194E">
              <w:rPr>
                <w:rFonts w:ascii="Cambria" w:hAnsi="Cambria"/>
              </w:rPr>
              <w:t>1</w:t>
            </w:r>
          </w:p>
        </w:tc>
      </w:tr>
      <w:tr w:rsidR="00E22015" w:rsidRPr="00614A19" w14:paraId="75EA5D6D" w14:textId="77777777" w:rsidTr="00193F50">
        <w:tc>
          <w:tcPr>
            <w:tcW w:w="3244" w:type="dxa"/>
            <w:vAlign w:val="center"/>
          </w:tcPr>
          <w:p w14:paraId="5A40BFDA" w14:textId="74EBA076" w:rsidR="00E22015" w:rsidRPr="00614A19" w:rsidRDefault="00E22015" w:rsidP="00EB7B92">
            <w:pPr>
              <w:pStyle w:val="Bullit-Aufzhlung"/>
              <w:numPr>
                <w:ilvl w:val="0"/>
                <w:numId w:val="0"/>
              </w:numPr>
              <w:spacing w:before="0" w:after="0"/>
              <w:jc w:val="left"/>
              <w:rPr>
                <w:rFonts w:ascii="Cambria" w:hAnsi="Cambria"/>
              </w:rPr>
            </w:pPr>
            <w:r w:rsidRPr="00614A19">
              <w:rPr>
                <w:rFonts w:ascii="Cambria" w:hAnsi="Cambria"/>
              </w:rPr>
              <w:t>Welding Generators</w:t>
            </w:r>
            <w:r w:rsidR="00BB035D">
              <w:rPr>
                <w:rFonts w:ascii="Cambria" w:hAnsi="Cambria"/>
                <w:lang w:val="ru-RU"/>
              </w:rPr>
              <w:t>/</w:t>
            </w:r>
            <w:r w:rsidR="00BB035D" w:rsidRPr="00913664">
              <w:rPr>
                <w:rFonts w:ascii="Cambria" w:hAnsi="Cambria"/>
                <w:i/>
                <w:iCs/>
                <w:color w:val="4472C4" w:themeColor="accent1"/>
                <w:lang w:val="en-US"/>
              </w:rPr>
              <w:t>Сварочные генераторы</w:t>
            </w:r>
          </w:p>
        </w:tc>
        <w:tc>
          <w:tcPr>
            <w:tcW w:w="3391" w:type="dxa"/>
            <w:vAlign w:val="center"/>
          </w:tcPr>
          <w:p w14:paraId="010CEE8F" w14:textId="2078BB80" w:rsidR="00E22015" w:rsidRPr="00614A19" w:rsidRDefault="00E22015" w:rsidP="00EB7B92">
            <w:pPr>
              <w:pStyle w:val="Bullit-Aufzhlung"/>
              <w:numPr>
                <w:ilvl w:val="0"/>
                <w:numId w:val="0"/>
              </w:numPr>
              <w:spacing w:before="0" w:after="0"/>
              <w:jc w:val="left"/>
              <w:rPr>
                <w:rFonts w:ascii="Cambria" w:hAnsi="Cambria"/>
              </w:rPr>
            </w:pPr>
            <w:r w:rsidRPr="00614A19">
              <w:rPr>
                <w:rFonts w:ascii="Cambria" w:hAnsi="Cambria"/>
              </w:rPr>
              <w:t>Power 250 A</w:t>
            </w:r>
            <w:r w:rsidR="00BB035D">
              <w:rPr>
                <w:rFonts w:ascii="Cambria" w:hAnsi="Cambria"/>
                <w:lang w:val="ru-RU"/>
              </w:rPr>
              <w:t>/</w:t>
            </w:r>
            <w:r w:rsidR="00BB035D" w:rsidRPr="00913664">
              <w:rPr>
                <w:rFonts w:ascii="Cambria" w:hAnsi="Cambria"/>
                <w:i/>
                <w:iCs/>
                <w:color w:val="4472C4" w:themeColor="accent1"/>
                <w:lang w:val="en-US"/>
              </w:rPr>
              <w:t xml:space="preserve"> Мощность 250 А</w:t>
            </w:r>
          </w:p>
        </w:tc>
        <w:tc>
          <w:tcPr>
            <w:tcW w:w="1388" w:type="dxa"/>
            <w:vAlign w:val="center"/>
          </w:tcPr>
          <w:p w14:paraId="682887B0" w14:textId="77777777" w:rsidR="00E22015" w:rsidRPr="003B50CC" w:rsidRDefault="00E22015" w:rsidP="00EB7B92">
            <w:pPr>
              <w:pStyle w:val="Bullit-Aufzhlung"/>
              <w:numPr>
                <w:ilvl w:val="0"/>
                <w:numId w:val="0"/>
              </w:numPr>
              <w:spacing w:before="0" w:after="0"/>
              <w:jc w:val="left"/>
              <w:rPr>
                <w:rFonts w:ascii="Cambria" w:hAnsi="Cambria"/>
              </w:rPr>
            </w:pPr>
            <w:r w:rsidRPr="003B50CC">
              <w:rPr>
                <w:rFonts w:ascii="Cambria" w:hAnsi="Cambria"/>
              </w:rPr>
              <w:t>1</w:t>
            </w:r>
          </w:p>
        </w:tc>
      </w:tr>
    </w:tbl>
    <w:p w14:paraId="10869762" w14:textId="5CF4B611" w:rsidR="00913664" w:rsidRPr="009956B2" w:rsidRDefault="00913664" w:rsidP="009956B2">
      <w:pPr>
        <w:pStyle w:val="Bullit-Aufzhlung"/>
        <w:numPr>
          <w:ilvl w:val="0"/>
          <w:numId w:val="0"/>
        </w:numPr>
        <w:rPr>
          <w:rFonts w:ascii="Cambria" w:hAnsi="Cambria"/>
          <w:i/>
          <w:iCs/>
          <w:color w:val="4472C4" w:themeColor="accent1"/>
          <w:lang w:val="ru-RU"/>
        </w:rPr>
      </w:pPr>
      <w:r w:rsidRPr="009956B2">
        <w:rPr>
          <w:rFonts w:ascii="Cambria" w:hAnsi="Cambria"/>
          <w:i/>
          <w:iCs/>
          <w:color w:val="4472C4" w:themeColor="accent1"/>
          <w:lang w:val="ru-RU"/>
        </w:rPr>
        <w:tab/>
      </w:r>
    </w:p>
    <w:p w14:paraId="5A672A89" w14:textId="5CD3C31A" w:rsidR="00A73D0F" w:rsidRPr="00BB035D" w:rsidRDefault="6265903D" w:rsidP="00A73D0F">
      <w:pPr>
        <w:rPr>
          <w:rFonts w:ascii="Cambria" w:hAnsi="Cambria"/>
          <w:color w:val="0070C0"/>
          <w:lang w:val="ru-RU"/>
        </w:rPr>
      </w:pPr>
      <w:r w:rsidRPr="00DC3839">
        <w:rPr>
          <w:rFonts w:ascii="Cambria" w:hAnsi="Cambria"/>
          <w:color w:val="auto"/>
        </w:rPr>
        <w:t>In</w:t>
      </w:r>
      <w:r w:rsidRPr="00BB035D">
        <w:rPr>
          <w:rFonts w:ascii="Cambria" w:hAnsi="Cambria"/>
          <w:color w:val="auto"/>
          <w:lang w:val="ru-RU"/>
        </w:rPr>
        <w:t xml:space="preserve"> </w:t>
      </w:r>
      <w:r w:rsidRPr="00DC3839">
        <w:rPr>
          <w:rFonts w:ascii="Cambria" w:hAnsi="Cambria"/>
          <w:color w:val="auto"/>
        </w:rPr>
        <w:t>addition</w:t>
      </w:r>
      <w:r w:rsidRPr="00BB035D">
        <w:rPr>
          <w:rFonts w:ascii="Cambria" w:hAnsi="Cambria"/>
          <w:color w:val="auto"/>
          <w:lang w:val="ru-RU"/>
        </w:rPr>
        <w:t xml:space="preserve">, </w:t>
      </w:r>
      <w:r w:rsidRPr="00DC3839">
        <w:rPr>
          <w:rFonts w:ascii="Cambria" w:hAnsi="Cambria"/>
          <w:color w:val="auto"/>
        </w:rPr>
        <w:t>relevant</w:t>
      </w:r>
      <w:r w:rsidRPr="00BB035D">
        <w:rPr>
          <w:rFonts w:ascii="Cambria" w:hAnsi="Cambria"/>
          <w:color w:val="auto"/>
          <w:lang w:val="ru-RU"/>
        </w:rPr>
        <w:t xml:space="preserve"> </w:t>
      </w:r>
      <w:r w:rsidRPr="00DC3839">
        <w:rPr>
          <w:rFonts w:ascii="Cambria" w:hAnsi="Cambria"/>
          <w:color w:val="auto"/>
        </w:rPr>
        <w:t>information</w:t>
      </w:r>
      <w:r w:rsidRPr="00BB035D">
        <w:rPr>
          <w:rFonts w:ascii="Cambria" w:hAnsi="Cambria"/>
          <w:color w:val="auto"/>
          <w:lang w:val="ru-RU"/>
        </w:rPr>
        <w:t xml:space="preserve">, </w:t>
      </w:r>
      <w:r w:rsidRPr="00DC3839">
        <w:rPr>
          <w:rFonts w:ascii="Cambria" w:hAnsi="Cambria"/>
          <w:color w:val="auto"/>
        </w:rPr>
        <w:t>as</w:t>
      </w:r>
      <w:r w:rsidRPr="00BB035D">
        <w:rPr>
          <w:rFonts w:ascii="Cambria" w:hAnsi="Cambria"/>
          <w:color w:val="auto"/>
          <w:lang w:val="ru-RU"/>
        </w:rPr>
        <w:t xml:space="preserve"> </w:t>
      </w:r>
      <w:r w:rsidRPr="00DC3839">
        <w:rPr>
          <w:rFonts w:ascii="Cambria" w:hAnsi="Cambria"/>
          <w:color w:val="auto"/>
        </w:rPr>
        <w:t>described</w:t>
      </w:r>
      <w:r w:rsidRPr="00BB035D">
        <w:rPr>
          <w:rFonts w:ascii="Cambria" w:hAnsi="Cambria"/>
          <w:color w:val="auto"/>
          <w:lang w:val="ru-RU"/>
        </w:rPr>
        <w:t xml:space="preserve"> </w:t>
      </w:r>
      <w:r w:rsidRPr="00DC3839">
        <w:rPr>
          <w:rFonts w:ascii="Cambria" w:hAnsi="Cambria"/>
          <w:color w:val="auto"/>
        </w:rPr>
        <w:t>in</w:t>
      </w:r>
      <w:r w:rsidRPr="00BB035D">
        <w:rPr>
          <w:rFonts w:ascii="Cambria" w:hAnsi="Cambria"/>
          <w:color w:val="auto"/>
          <w:lang w:val="ru-RU"/>
        </w:rPr>
        <w:t xml:space="preserve"> </w:t>
      </w:r>
      <w:r w:rsidR="00C56064" w:rsidRPr="00DC3839">
        <w:rPr>
          <w:rFonts w:ascii="Cambria" w:hAnsi="Cambria"/>
          <w:color w:val="auto"/>
        </w:rPr>
        <w:fldChar w:fldCharType="begin"/>
      </w:r>
      <w:r w:rsidR="00C56064" w:rsidRPr="00BB035D">
        <w:rPr>
          <w:rFonts w:ascii="Cambria" w:hAnsi="Cambria"/>
          <w:color w:val="auto"/>
          <w:lang w:val="ru-RU"/>
        </w:rPr>
        <w:instrText xml:space="preserve"> </w:instrText>
      </w:r>
      <w:r w:rsidR="00C56064" w:rsidRPr="00DC3839">
        <w:rPr>
          <w:rFonts w:ascii="Cambria" w:hAnsi="Cambria"/>
          <w:color w:val="auto"/>
        </w:rPr>
        <w:instrText>REF</w:instrText>
      </w:r>
      <w:r w:rsidR="00C56064" w:rsidRPr="00BB035D">
        <w:rPr>
          <w:rFonts w:ascii="Cambria" w:hAnsi="Cambria"/>
          <w:color w:val="auto"/>
          <w:lang w:val="ru-RU"/>
        </w:rPr>
        <w:instrText xml:space="preserve"> _</w:instrText>
      </w:r>
      <w:r w:rsidR="00C56064" w:rsidRPr="00DC3839">
        <w:rPr>
          <w:rFonts w:ascii="Cambria" w:hAnsi="Cambria"/>
          <w:color w:val="auto"/>
        </w:rPr>
        <w:instrText>Ref</w:instrText>
      </w:r>
      <w:r w:rsidR="00C56064" w:rsidRPr="00BB035D">
        <w:rPr>
          <w:rFonts w:ascii="Cambria" w:hAnsi="Cambria"/>
          <w:color w:val="auto"/>
          <w:lang w:val="ru-RU"/>
        </w:rPr>
        <w:instrText>530748526 \</w:instrText>
      </w:r>
      <w:r w:rsidR="00C56064" w:rsidRPr="00DC3839">
        <w:rPr>
          <w:rFonts w:ascii="Cambria" w:hAnsi="Cambria"/>
          <w:color w:val="auto"/>
        </w:rPr>
        <w:instrText>h</w:instrText>
      </w:r>
      <w:r w:rsidR="00C56064" w:rsidRPr="00BB035D">
        <w:rPr>
          <w:rFonts w:ascii="Cambria" w:hAnsi="Cambria"/>
          <w:color w:val="auto"/>
          <w:lang w:val="ru-RU"/>
        </w:rPr>
        <w:instrText xml:space="preserve"> </w:instrText>
      </w:r>
      <w:r w:rsidR="00C56064" w:rsidRPr="00DC3839">
        <w:rPr>
          <w:rFonts w:ascii="Cambria" w:hAnsi="Cambria"/>
          <w:color w:val="auto"/>
        </w:rPr>
      </w:r>
      <w:r w:rsidR="00C56064" w:rsidRPr="00DC3839">
        <w:rPr>
          <w:rFonts w:ascii="Cambria" w:hAnsi="Cambria"/>
          <w:color w:val="auto"/>
        </w:rPr>
        <w:fldChar w:fldCharType="separate"/>
      </w:r>
      <w:r w:rsidR="168B7698" w:rsidRPr="00DC3839">
        <w:rPr>
          <w:color w:val="auto"/>
        </w:rPr>
        <w:t>Section</w:t>
      </w:r>
      <w:r w:rsidR="168B7698" w:rsidRPr="00BB035D">
        <w:rPr>
          <w:color w:val="auto"/>
          <w:lang w:val="ru-RU"/>
        </w:rPr>
        <w:t xml:space="preserve"> </w:t>
      </w:r>
      <w:r w:rsidR="168B7698" w:rsidRPr="00BB035D">
        <w:rPr>
          <w:noProof/>
          <w:color w:val="auto"/>
          <w:lang w:val="ru-RU"/>
        </w:rPr>
        <w:t>2</w:t>
      </w:r>
      <w:r w:rsidR="00C56064" w:rsidRPr="00DC3839">
        <w:rPr>
          <w:rFonts w:ascii="Cambria" w:hAnsi="Cambria"/>
          <w:color w:val="auto"/>
        </w:rPr>
        <w:fldChar w:fldCharType="end"/>
      </w:r>
      <w:r w:rsidRPr="00BB035D">
        <w:rPr>
          <w:rFonts w:ascii="Cambria" w:hAnsi="Cambria"/>
          <w:color w:val="auto"/>
          <w:lang w:val="ru-RU"/>
        </w:rPr>
        <w:t xml:space="preserve">, </w:t>
      </w:r>
      <w:r w:rsidRPr="00DC3839">
        <w:rPr>
          <w:rFonts w:ascii="Cambria" w:hAnsi="Cambria"/>
          <w:color w:val="auto"/>
        </w:rPr>
        <w:t>paragraph </w:t>
      </w:r>
      <w:r w:rsidRPr="00BB035D">
        <w:rPr>
          <w:rFonts w:ascii="Cambria" w:hAnsi="Cambria"/>
          <w:color w:val="auto"/>
          <w:lang w:val="ru-RU"/>
        </w:rPr>
        <w:t xml:space="preserve">13 </w:t>
      </w:r>
      <w:r w:rsidRPr="00DC3839">
        <w:rPr>
          <w:rFonts w:ascii="Cambria" w:hAnsi="Cambria"/>
          <w:color w:val="auto"/>
        </w:rPr>
        <w:t>and</w:t>
      </w:r>
      <w:r w:rsidRPr="00BB035D">
        <w:rPr>
          <w:rFonts w:ascii="Cambria" w:hAnsi="Cambria"/>
          <w:color w:val="auto"/>
          <w:lang w:val="ru-RU"/>
        </w:rPr>
        <w:t xml:space="preserve"> </w:t>
      </w:r>
      <w:r w:rsidRPr="00DC3839">
        <w:rPr>
          <w:rFonts w:ascii="Cambria" w:hAnsi="Cambria"/>
          <w:color w:val="auto"/>
        </w:rPr>
        <w:t>corresponding</w:t>
      </w:r>
      <w:r w:rsidRPr="00BB035D">
        <w:rPr>
          <w:rFonts w:ascii="Cambria" w:hAnsi="Cambria"/>
          <w:color w:val="auto"/>
          <w:lang w:val="ru-RU"/>
        </w:rPr>
        <w:t xml:space="preserve"> </w:t>
      </w:r>
      <w:r w:rsidRPr="00DC3839">
        <w:rPr>
          <w:rFonts w:ascii="Cambria" w:hAnsi="Cambria"/>
          <w:color w:val="auto"/>
        </w:rPr>
        <w:t>documents</w:t>
      </w:r>
      <w:r w:rsidRPr="00BB035D">
        <w:rPr>
          <w:rFonts w:ascii="Cambria" w:hAnsi="Cambria"/>
          <w:color w:val="auto"/>
          <w:lang w:val="ru-RU"/>
        </w:rPr>
        <w:t xml:space="preserve">, </w:t>
      </w:r>
      <w:r w:rsidRPr="00DC3839">
        <w:rPr>
          <w:rFonts w:ascii="Cambria" w:hAnsi="Cambria"/>
          <w:color w:val="auto"/>
        </w:rPr>
        <w:t>ha</w:t>
      </w:r>
      <w:r w:rsidR="4E5FC646" w:rsidRPr="00DC3839">
        <w:rPr>
          <w:rFonts w:ascii="Cambria" w:hAnsi="Cambria"/>
          <w:color w:val="auto"/>
        </w:rPr>
        <w:t>ve</w:t>
      </w:r>
      <w:r w:rsidRPr="00BB035D">
        <w:rPr>
          <w:rFonts w:ascii="Cambria" w:hAnsi="Cambria"/>
          <w:color w:val="auto"/>
          <w:lang w:val="ru-RU"/>
        </w:rPr>
        <w:t xml:space="preserve"> </w:t>
      </w:r>
      <w:r w:rsidRPr="00DC3839">
        <w:rPr>
          <w:rFonts w:ascii="Cambria" w:hAnsi="Cambria"/>
          <w:color w:val="auto"/>
        </w:rPr>
        <w:t>to</w:t>
      </w:r>
      <w:r w:rsidRPr="00BB035D">
        <w:rPr>
          <w:rFonts w:ascii="Cambria" w:hAnsi="Cambria"/>
          <w:color w:val="auto"/>
          <w:lang w:val="ru-RU"/>
        </w:rPr>
        <w:t xml:space="preserve"> </w:t>
      </w:r>
      <w:r w:rsidR="0379C33C" w:rsidRPr="00DC3839">
        <w:rPr>
          <w:rFonts w:ascii="Cambria" w:hAnsi="Cambria"/>
          <w:color w:val="auto"/>
        </w:rPr>
        <w:t>be</w:t>
      </w:r>
      <w:r w:rsidR="0379C33C" w:rsidRPr="00BB035D">
        <w:rPr>
          <w:rFonts w:ascii="Cambria" w:hAnsi="Cambria"/>
          <w:color w:val="auto"/>
          <w:lang w:val="ru-RU"/>
        </w:rPr>
        <w:t xml:space="preserve"> </w:t>
      </w:r>
      <w:r w:rsidRPr="00DC3839">
        <w:rPr>
          <w:rFonts w:ascii="Cambria" w:hAnsi="Cambria"/>
          <w:color w:val="auto"/>
        </w:rPr>
        <w:t>submitted</w:t>
      </w:r>
      <w:r w:rsidRPr="00BB035D">
        <w:rPr>
          <w:rFonts w:ascii="Cambria" w:hAnsi="Cambria"/>
          <w:color w:val="auto"/>
          <w:lang w:val="ru-RU"/>
        </w:rPr>
        <w:t xml:space="preserve"> </w:t>
      </w:r>
      <w:r w:rsidRPr="00DC3839">
        <w:rPr>
          <w:rFonts w:ascii="Cambria" w:hAnsi="Cambria"/>
          <w:color w:val="auto"/>
        </w:rPr>
        <w:t>to</w:t>
      </w:r>
      <w:r w:rsidRPr="00BB035D">
        <w:rPr>
          <w:rFonts w:ascii="Cambria" w:hAnsi="Cambria"/>
          <w:color w:val="auto"/>
          <w:lang w:val="ru-RU"/>
        </w:rPr>
        <w:t xml:space="preserve"> </w:t>
      </w:r>
      <w:r w:rsidR="4E5FC646" w:rsidRPr="00DC3839">
        <w:rPr>
          <w:rFonts w:ascii="Cambria" w:hAnsi="Cambria"/>
          <w:color w:val="auto"/>
        </w:rPr>
        <w:t>the</w:t>
      </w:r>
      <w:r w:rsidR="4E5FC646" w:rsidRPr="00BB035D">
        <w:rPr>
          <w:rFonts w:ascii="Cambria" w:hAnsi="Cambria"/>
          <w:color w:val="auto"/>
          <w:lang w:val="ru-RU"/>
        </w:rPr>
        <w:t xml:space="preserve"> </w:t>
      </w:r>
      <w:r w:rsidRPr="00DC3839">
        <w:rPr>
          <w:rFonts w:ascii="Cambria" w:hAnsi="Cambria"/>
          <w:color w:val="auto"/>
        </w:rPr>
        <w:t>full</w:t>
      </w:r>
      <w:r w:rsidRPr="00BB035D">
        <w:rPr>
          <w:rFonts w:ascii="Cambria" w:hAnsi="Cambria"/>
          <w:color w:val="auto"/>
          <w:lang w:val="ru-RU"/>
        </w:rPr>
        <w:t xml:space="preserve"> </w:t>
      </w:r>
      <w:r w:rsidRPr="00DC3839">
        <w:rPr>
          <w:rFonts w:ascii="Cambria" w:hAnsi="Cambria"/>
          <w:color w:val="auto"/>
        </w:rPr>
        <w:t>satisfaction</w:t>
      </w:r>
      <w:r w:rsidRPr="00BB035D">
        <w:rPr>
          <w:rFonts w:ascii="Cambria" w:hAnsi="Cambria"/>
          <w:color w:val="auto"/>
          <w:lang w:val="ru-RU"/>
        </w:rPr>
        <w:t xml:space="preserve"> </w:t>
      </w:r>
      <w:r w:rsidRPr="00DC3839">
        <w:rPr>
          <w:rFonts w:ascii="Cambria" w:hAnsi="Cambria"/>
          <w:color w:val="auto"/>
        </w:rPr>
        <w:t>of</w:t>
      </w:r>
      <w:r w:rsidRPr="00BB035D">
        <w:rPr>
          <w:rFonts w:ascii="Cambria" w:hAnsi="Cambria"/>
          <w:color w:val="auto"/>
          <w:lang w:val="ru-RU"/>
        </w:rPr>
        <w:t xml:space="preserve"> </w:t>
      </w:r>
      <w:r w:rsidRPr="00DC3839">
        <w:rPr>
          <w:rFonts w:ascii="Cambria" w:hAnsi="Cambria"/>
          <w:color w:val="auto"/>
        </w:rPr>
        <w:t>the</w:t>
      </w:r>
      <w:r w:rsidRPr="00BB035D">
        <w:rPr>
          <w:rFonts w:ascii="Cambria" w:hAnsi="Cambria"/>
          <w:color w:val="auto"/>
          <w:lang w:val="ru-RU"/>
        </w:rPr>
        <w:t xml:space="preserve"> </w:t>
      </w:r>
      <w:r w:rsidRPr="00DC3839">
        <w:rPr>
          <w:rFonts w:ascii="Cambria" w:hAnsi="Cambria"/>
          <w:color w:val="auto"/>
        </w:rPr>
        <w:t>evaluation</w:t>
      </w:r>
      <w:r w:rsidRPr="00BB035D">
        <w:rPr>
          <w:rFonts w:ascii="Cambria" w:hAnsi="Cambria"/>
          <w:color w:val="auto"/>
          <w:lang w:val="ru-RU"/>
        </w:rPr>
        <w:t xml:space="preserve"> </w:t>
      </w:r>
      <w:r w:rsidRPr="00DC3839">
        <w:rPr>
          <w:rFonts w:ascii="Cambria" w:hAnsi="Cambria"/>
          <w:color w:val="auto"/>
        </w:rPr>
        <w:t>committee</w:t>
      </w:r>
      <w:r w:rsidR="7A5C8000" w:rsidRPr="00BB035D">
        <w:rPr>
          <w:rFonts w:ascii="Cambria" w:hAnsi="Cambria"/>
          <w:color w:val="auto"/>
          <w:lang w:val="ru-RU"/>
        </w:rPr>
        <w:t>/</w:t>
      </w:r>
      <w:r w:rsidR="7A5C8000" w:rsidRPr="0014184C">
        <w:rPr>
          <w:rFonts w:ascii="Cambria" w:hAnsi="Cambria"/>
          <w:color w:val="0070C0"/>
          <w:lang w:val="ru-RU"/>
        </w:rPr>
        <w:t>Кроме</w:t>
      </w:r>
      <w:r w:rsidR="7A5C8000" w:rsidRPr="00BB035D">
        <w:rPr>
          <w:rFonts w:ascii="Cambria" w:hAnsi="Cambria"/>
          <w:color w:val="0070C0"/>
          <w:lang w:val="ru-RU"/>
        </w:rPr>
        <w:t xml:space="preserve"> </w:t>
      </w:r>
      <w:r w:rsidR="7A5C8000" w:rsidRPr="0014184C">
        <w:rPr>
          <w:rFonts w:ascii="Cambria" w:hAnsi="Cambria"/>
          <w:color w:val="0070C0"/>
          <w:lang w:val="ru-RU"/>
        </w:rPr>
        <w:t>того</w:t>
      </w:r>
      <w:r w:rsidR="7A5C8000" w:rsidRPr="00BB035D">
        <w:rPr>
          <w:rFonts w:ascii="Cambria" w:hAnsi="Cambria"/>
          <w:color w:val="0070C0"/>
          <w:lang w:val="ru-RU"/>
        </w:rPr>
        <w:t xml:space="preserve">, </w:t>
      </w:r>
      <w:r w:rsidR="7A5C8000" w:rsidRPr="0014184C">
        <w:rPr>
          <w:rFonts w:ascii="Cambria" w:hAnsi="Cambria"/>
          <w:color w:val="0070C0"/>
          <w:lang w:val="ru-RU"/>
        </w:rPr>
        <w:t>соответствующая</w:t>
      </w:r>
      <w:r w:rsidR="7A5C8000" w:rsidRPr="00BB035D">
        <w:rPr>
          <w:rFonts w:ascii="Cambria" w:hAnsi="Cambria"/>
          <w:color w:val="0070C0"/>
          <w:lang w:val="ru-RU"/>
        </w:rPr>
        <w:t xml:space="preserve"> </w:t>
      </w:r>
      <w:r w:rsidR="7A5C8000" w:rsidRPr="0014184C">
        <w:rPr>
          <w:rFonts w:ascii="Cambria" w:hAnsi="Cambria"/>
          <w:color w:val="0070C0"/>
          <w:lang w:val="ru-RU"/>
        </w:rPr>
        <w:t>информация</w:t>
      </w:r>
      <w:r w:rsidR="7A5C8000" w:rsidRPr="00BB035D">
        <w:rPr>
          <w:rFonts w:ascii="Cambria" w:hAnsi="Cambria"/>
          <w:color w:val="0070C0"/>
          <w:lang w:val="ru-RU"/>
        </w:rPr>
        <w:t xml:space="preserve">, </w:t>
      </w:r>
      <w:r w:rsidR="7A5C8000" w:rsidRPr="0014184C">
        <w:rPr>
          <w:rFonts w:ascii="Cambria" w:hAnsi="Cambria"/>
          <w:color w:val="0070C0"/>
          <w:lang w:val="ru-RU"/>
        </w:rPr>
        <w:t>как</w:t>
      </w:r>
      <w:r w:rsidR="7A5C8000" w:rsidRPr="00BB035D">
        <w:rPr>
          <w:rFonts w:ascii="Cambria" w:hAnsi="Cambria"/>
          <w:color w:val="0070C0"/>
          <w:lang w:val="ru-RU"/>
        </w:rPr>
        <w:t xml:space="preserve"> </w:t>
      </w:r>
      <w:r w:rsidR="7A5C8000" w:rsidRPr="0014184C">
        <w:rPr>
          <w:rFonts w:ascii="Cambria" w:hAnsi="Cambria"/>
          <w:color w:val="0070C0"/>
          <w:lang w:val="ru-RU"/>
        </w:rPr>
        <w:t>описано</w:t>
      </w:r>
      <w:r w:rsidR="7A5C8000" w:rsidRPr="00BB035D">
        <w:rPr>
          <w:rFonts w:ascii="Cambria" w:hAnsi="Cambria"/>
          <w:color w:val="0070C0"/>
          <w:lang w:val="ru-RU"/>
        </w:rPr>
        <w:t xml:space="preserve"> </w:t>
      </w:r>
      <w:r w:rsidR="7A5C8000" w:rsidRPr="0014184C">
        <w:rPr>
          <w:rFonts w:ascii="Cambria" w:hAnsi="Cambria"/>
          <w:color w:val="0070C0"/>
          <w:lang w:val="ru-RU"/>
        </w:rPr>
        <w:t>в</w:t>
      </w:r>
      <w:r w:rsidR="7A5C8000" w:rsidRPr="00BB035D">
        <w:rPr>
          <w:rFonts w:ascii="Cambria" w:hAnsi="Cambria"/>
          <w:color w:val="0070C0"/>
          <w:lang w:val="ru-RU"/>
        </w:rPr>
        <w:t xml:space="preserve"> </w:t>
      </w:r>
      <w:r w:rsidR="00A02AB5" w:rsidRPr="0014184C">
        <w:rPr>
          <w:rFonts w:ascii="Cambria" w:hAnsi="Cambria"/>
          <w:color w:val="0070C0"/>
        </w:rPr>
        <w:fldChar w:fldCharType="begin"/>
      </w:r>
      <w:r w:rsidR="00A02AB5" w:rsidRPr="00BB035D">
        <w:rPr>
          <w:rFonts w:ascii="Cambria" w:hAnsi="Cambria"/>
          <w:color w:val="0070C0"/>
          <w:lang w:val="ru-RU"/>
        </w:rPr>
        <w:instrText xml:space="preserve"> </w:instrText>
      </w:r>
      <w:r w:rsidR="00A02AB5" w:rsidRPr="0014184C">
        <w:rPr>
          <w:rFonts w:ascii="Cambria" w:hAnsi="Cambria"/>
          <w:color w:val="0070C0"/>
        </w:rPr>
        <w:instrText>REF</w:instrText>
      </w:r>
      <w:r w:rsidR="00A02AB5" w:rsidRPr="00BB035D">
        <w:rPr>
          <w:rFonts w:ascii="Cambria" w:hAnsi="Cambria"/>
          <w:color w:val="0070C0"/>
          <w:lang w:val="ru-RU"/>
        </w:rPr>
        <w:instrText xml:space="preserve"> _</w:instrText>
      </w:r>
      <w:r w:rsidR="00A02AB5" w:rsidRPr="0014184C">
        <w:rPr>
          <w:rFonts w:ascii="Cambria" w:hAnsi="Cambria"/>
          <w:color w:val="0070C0"/>
        </w:rPr>
        <w:instrText>Ref</w:instrText>
      </w:r>
      <w:r w:rsidR="00A02AB5" w:rsidRPr="00BB035D">
        <w:rPr>
          <w:rFonts w:ascii="Cambria" w:hAnsi="Cambria"/>
          <w:color w:val="0070C0"/>
          <w:lang w:val="ru-RU"/>
        </w:rPr>
        <w:instrText>530748526 \</w:instrText>
      </w:r>
      <w:r w:rsidR="00A02AB5" w:rsidRPr="0014184C">
        <w:rPr>
          <w:rFonts w:ascii="Cambria" w:hAnsi="Cambria"/>
          <w:color w:val="0070C0"/>
        </w:rPr>
        <w:instrText>h</w:instrText>
      </w:r>
      <w:r w:rsidR="00A02AB5" w:rsidRPr="00BB035D">
        <w:rPr>
          <w:rFonts w:ascii="Cambria" w:hAnsi="Cambria"/>
          <w:color w:val="0070C0"/>
          <w:lang w:val="ru-RU"/>
        </w:rPr>
        <w:instrText xml:space="preserve">  \* </w:instrText>
      </w:r>
      <w:r w:rsidR="00A02AB5" w:rsidRPr="0014184C">
        <w:rPr>
          <w:rFonts w:ascii="Cambria" w:hAnsi="Cambria"/>
          <w:color w:val="0070C0"/>
        </w:rPr>
        <w:instrText>MERGEFORMAT</w:instrText>
      </w:r>
      <w:r w:rsidR="00A02AB5" w:rsidRPr="00BB035D">
        <w:rPr>
          <w:rFonts w:ascii="Cambria" w:hAnsi="Cambria"/>
          <w:color w:val="0070C0"/>
          <w:lang w:val="ru-RU"/>
        </w:rPr>
        <w:instrText xml:space="preserve"> </w:instrText>
      </w:r>
      <w:r w:rsidR="00A02AB5" w:rsidRPr="0014184C">
        <w:rPr>
          <w:rFonts w:ascii="Cambria" w:hAnsi="Cambria"/>
          <w:color w:val="0070C0"/>
        </w:rPr>
      </w:r>
      <w:r w:rsidR="00A02AB5" w:rsidRPr="0014184C">
        <w:rPr>
          <w:rFonts w:ascii="Cambria" w:hAnsi="Cambria"/>
          <w:color w:val="0070C0"/>
        </w:rPr>
        <w:fldChar w:fldCharType="separate"/>
      </w:r>
      <w:r w:rsidR="7A5C8000" w:rsidRPr="0014184C">
        <w:rPr>
          <w:rFonts w:ascii="Cambria" w:hAnsi="Cambria"/>
          <w:color w:val="0070C0"/>
          <w:lang w:val="ru-RU"/>
        </w:rPr>
        <w:t>Разделе</w:t>
      </w:r>
      <w:r w:rsidR="7A5C8000" w:rsidRPr="00BB035D">
        <w:rPr>
          <w:rFonts w:ascii="Cambria" w:hAnsi="Cambria"/>
          <w:color w:val="0070C0"/>
          <w:lang w:val="ru-RU"/>
        </w:rPr>
        <w:t xml:space="preserve"> </w:t>
      </w:r>
      <w:r w:rsidR="7A5C8000" w:rsidRPr="00BB035D">
        <w:rPr>
          <w:rFonts w:ascii="Cambria" w:hAnsi="Cambria"/>
          <w:noProof/>
          <w:color w:val="0070C0"/>
          <w:lang w:val="ru-RU"/>
        </w:rPr>
        <w:t>2</w:t>
      </w:r>
      <w:r w:rsidR="00A02AB5" w:rsidRPr="0014184C">
        <w:rPr>
          <w:rFonts w:ascii="Cambria" w:hAnsi="Cambria"/>
          <w:color w:val="0070C0"/>
        </w:rPr>
        <w:fldChar w:fldCharType="end"/>
      </w:r>
      <w:r w:rsidR="7A5C8000" w:rsidRPr="00BB035D">
        <w:rPr>
          <w:rFonts w:ascii="Cambria" w:hAnsi="Cambria"/>
          <w:color w:val="0070C0"/>
          <w:lang w:val="ru-RU"/>
        </w:rPr>
        <w:t xml:space="preserve">, </w:t>
      </w:r>
      <w:r w:rsidR="7A5C8000" w:rsidRPr="0014184C">
        <w:rPr>
          <w:rFonts w:ascii="Cambria" w:hAnsi="Cambria"/>
          <w:color w:val="0070C0"/>
          <w:lang w:val="ru-RU"/>
        </w:rPr>
        <w:t>параграф</w:t>
      </w:r>
      <w:r w:rsidR="7A5C8000" w:rsidRPr="00BB035D">
        <w:rPr>
          <w:rFonts w:ascii="Cambria" w:hAnsi="Cambria"/>
          <w:color w:val="0070C0"/>
          <w:lang w:val="ru-RU"/>
        </w:rPr>
        <w:t xml:space="preserve"> 13 </w:t>
      </w:r>
      <w:r w:rsidR="7A5C8000" w:rsidRPr="0014184C">
        <w:rPr>
          <w:rFonts w:ascii="Cambria" w:hAnsi="Cambria"/>
          <w:color w:val="0070C0"/>
          <w:lang w:val="ru-RU"/>
        </w:rPr>
        <w:t>и</w:t>
      </w:r>
      <w:r w:rsidR="7A5C8000" w:rsidRPr="00BB035D">
        <w:rPr>
          <w:rFonts w:ascii="Cambria" w:hAnsi="Cambria"/>
          <w:color w:val="0070C0"/>
          <w:lang w:val="ru-RU"/>
        </w:rPr>
        <w:t xml:space="preserve"> </w:t>
      </w:r>
      <w:r w:rsidR="7A5C8000" w:rsidRPr="0014184C">
        <w:rPr>
          <w:rFonts w:ascii="Cambria" w:hAnsi="Cambria"/>
          <w:color w:val="0070C0"/>
          <w:lang w:val="ru-RU"/>
        </w:rPr>
        <w:t>соответствующие</w:t>
      </w:r>
      <w:r w:rsidR="7A5C8000" w:rsidRPr="00BB035D">
        <w:rPr>
          <w:rFonts w:ascii="Cambria" w:hAnsi="Cambria"/>
          <w:color w:val="0070C0"/>
          <w:lang w:val="ru-RU"/>
        </w:rPr>
        <w:t xml:space="preserve"> </w:t>
      </w:r>
      <w:r w:rsidR="7A5C8000" w:rsidRPr="0014184C">
        <w:rPr>
          <w:rFonts w:ascii="Cambria" w:hAnsi="Cambria"/>
          <w:color w:val="0070C0"/>
          <w:lang w:val="ru-RU"/>
        </w:rPr>
        <w:t>документы</w:t>
      </w:r>
      <w:r w:rsidR="7A5C8000" w:rsidRPr="00BB035D">
        <w:rPr>
          <w:rFonts w:ascii="Cambria" w:hAnsi="Cambria"/>
          <w:color w:val="0070C0"/>
          <w:lang w:val="ru-RU"/>
        </w:rPr>
        <w:t xml:space="preserve">, </w:t>
      </w:r>
      <w:r w:rsidR="7A5C8000" w:rsidRPr="0014184C">
        <w:rPr>
          <w:rFonts w:ascii="Cambria" w:hAnsi="Cambria"/>
          <w:color w:val="0070C0"/>
          <w:lang w:val="ru-RU"/>
        </w:rPr>
        <w:t>должны</w:t>
      </w:r>
      <w:r w:rsidR="7A5C8000" w:rsidRPr="00BB035D">
        <w:rPr>
          <w:rFonts w:ascii="Cambria" w:hAnsi="Cambria"/>
          <w:color w:val="0070C0"/>
          <w:lang w:val="ru-RU"/>
        </w:rPr>
        <w:t xml:space="preserve"> </w:t>
      </w:r>
      <w:r w:rsidR="7A5C8000" w:rsidRPr="0014184C">
        <w:rPr>
          <w:rFonts w:ascii="Cambria" w:hAnsi="Cambria"/>
          <w:color w:val="0070C0"/>
          <w:lang w:val="ru-RU"/>
        </w:rPr>
        <w:t>быть</w:t>
      </w:r>
      <w:r w:rsidR="7A5C8000" w:rsidRPr="00BB035D">
        <w:rPr>
          <w:rFonts w:ascii="Cambria" w:hAnsi="Cambria"/>
          <w:color w:val="0070C0"/>
          <w:lang w:val="ru-RU"/>
        </w:rPr>
        <w:t xml:space="preserve"> </w:t>
      </w:r>
      <w:r w:rsidR="7A5C8000" w:rsidRPr="0014184C">
        <w:rPr>
          <w:rFonts w:ascii="Cambria" w:hAnsi="Cambria"/>
          <w:color w:val="0070C0"/>
          <w:lang w:val="ru-RU"/>
        </w:rPr>
        <w:t>представлены</w:t>
      </w:r>
      <w:r w:rsidR="7A5C8000" w:rsidRPr="00BB035D">
        <w:rPr>
          <w:rFonts w:ascii="Cambria" w:hAnsi="Cambria"/>
          <w:color w:val="0070C0"/>
          <w:lang w:val="ru-RU"/>
        </w:rPr>
        <w:t xml:space="preserve"> </w:t>
      </w:r>
      <w:r w:rsidR="7A5C8000" w:rsidRPr="0014184C">
        <w:rPr>
          <w:rFonts w:ascii="Cambria" w:hAnsi="Cambria"/>
          <w:color w:val="0070C0"/>
          <w:lang w:val="ru-RU"/>
        </w:rPr>
        <w:t>для</w:t>
      </w:r>
      <w:r w:rsidR="7A5C8000" w:rsidRPr="00BB035D">
        <w:rPr>
          <w:rFonts w:ascii="Cambria" w:hAnsi="Cambria"/>
          <w:color w:val="0070C0"/>
          <w:lang w:val="ru-RU"/>
        </w:rPr>
        <w:t xml:space="preserve"> </w:t>
      </w:r>
      <w:r w:rsidR="7A5C8000" w:rsidRPr="0014184C">
        <w:rPr>
          <w:rFonts w:ascii="Cambria" w:hAnsi="Cambria"/>
          <w:color w:val="0070C0"/>
          <w:lang w:val="ru-RU"/>
        </w:rPr>
        <w:t>полного</w:t>
      </w:r>
      <w:r w:rsidR="7A5C8000" w:rsidRPr="00BB035D">
        <w:rPr>
          <w:rFonts w:ascii="Cambria" w:hAnsi="Cambria"/>
          <w:color w:val="0070C0"/>
          <w:lang w:val="ru-RU"/>
        </w:rPr>
        <w:t xml:space="preserve"> </w:t>
      </w:r>
      <w:r w:rsidR="7A5C8000" w:rsidRPr="0014184C">
        <w:rPr>
          <w:rFonts w:ascii="Cambria" w:hAnsi="Cambria"/>
          <w:color w:val="0070C0"/>
          <w:lang w:val="ru-RU"/>
        </w:rPr>
        <w:t>удовлетворения</w:t>
      </w:r>
      <w:r w:rsidR="7A5C8000" w:rsidRPr="00BB035D">
        <w:rPr>
          <w:rFonts w:ascii="Cambria" w:hAnsi="Cambria"/>
          <w:color w:val="0070C0"/>
          <w:lang w:val="ru-RU"/>
        </w:rPr>
        <w:t xml:space="preserve"> </w:t>
      </w:r>
      <w:r w:rsidR="7A5C8000" w:rsidRPr="0014184C">
        <w:rPr>
          <w:rFonts w:ascii="Cambria" w:hAnsi="Cambria"/>
          <w:color w:val="0070C0"/>
          <w:lang w:val="ru-RU"/>
        </w:rPr>
        <w:t>требований</w:t>
      </w:r>
      <w:r w:rsidR="7A5C8000" w:rsidRPr="00BB035D">
        <w:rPr>
          <w:rFonts w:ascii="Cambria" w:hAnsi="Cambria"/>
          <w:color w:val="0070C0"/>
          <w:lang w:val="ru-RU"/>
        </w:rPr>
        <w:t xml:space="preserve"> </w:t>
      </w:r>
      <w:r w:rsidR="7A5C8000" w:rsidRPr="0014184C">
        <w:rPr>
          <w:rFonts w:ascii="Cambria" w:hAnsi="Cambria"/>
          <w:color w:val="0070C0"/>
          <w:lang w:val="ru-RU"/>
        </w:rPr>
        <w:t>оценочной</w:t>
      </w:r>
      <w:r w:rsidR="7A5C8000" w:rsidRPr="00BB035D">
        <w:rPr>
          <w:rFonts w:ascii="Cambria" w:hAnsi="Cambria"/>
          <w:color w:val="0070C0"/>
          <w:lang w:val="ru-RU"/>
        </w:rPr>
        <w:t xml:space="preserve"> </w:t>
      </w:r>
      <w:r w:rsidR="7A5C8000" w:rsidRPr="0014184C">
        <w:rPr>
          <w:rFonts w:ascii="Cambria" w:hAnsi="Cambria"/>
          <w:color w:val="0070C0"/>
          <w:lang w:val="ru-RU"/>
        </w:rPr>
        <w:t>комиссии</w:t>
      </w:r>
      <w:r w:rsidRPr="00BB035D">
        <w:rPr>
          <w:rFonts w:ascii="Cambria" w:hAnsi="Cambria"/>
          <w:color w:val="0070C0"/>
          <w:lang w:val="ru-RU"/>
        </w:rPr>
        <w:t>.</w:t>
      </w:r>
    </w:p>
    <w:p w14:paraId="4A56BEBA" w14:textId="62283C0C" w:rsidR="0ABF886F" w:rsidRDefault="0ABF886F" w:rsidP="6D1002B3">
      <w:pPr>
        <w:rPr>
          <w:rFonts w:ascii="Cambria" w:hAnsi="Cambria"/>
          <w:color w:val="0070C0"/>
          <w:lang w:val="ru-RU"/>
        </w:rPr>
      </w:pPr>
      <w:r w:rsidRPr="6D1002B3">
        <w:rPr>
          <w:rFonts w:ascii="Cambria" w:hAnsi="Cambria"/>
          <w:color w:val="0070C0"/>
          <w:lang w:val="en-US"/>
        </w:rPr>
        <w:t>Bidder</w:t>
      </w:r>
      <w:r w:rsidRPr="00486848">
        <w:rPr>
          <w:rFonts w:ascii="Cambria" w:hAnsi="Cambria"/>
          <w:color w:val="0070C0"/>
          <w:lang w:val="ru-RU"/>
        </w:rPr>
        <w:t xml:space="preserve"> </w:t>
      </w:r>
      <w:r w:rsidRPr="6D1002B3">
        <w:rPr>
          <w:rFonts w:ascii="Cambria" w:hAnsi="Cambria"/>
          <w:color w:val="0070C0"/>
          <w:lang w:val="en-US"/>
        </w:rPr>
        <w:t>applying</w:t>
      </w:r>
      <w:r w:rsidRPr="00486848">
        <w:rPr>
          <w:rFonts w:ascii="Cambria" w:hAnsi="Cambria"/>
          <w:color w:val="0070C0"/>
          <w:lang w:val="ru-RU"/>
        </w:rPr>
        <w:t xml:space="preserve"> </w:t>
      </w:r>
      <w:r w:rsidRPr="6D1002B3">
        <w:rPr>
          <w:rFonts w:ascii="Cambria" w:hAnsi="Cambria"/>
          <w:color w:val="0070C0"/>
          <w:lang w:val="en-US"/>
        </w:rPr>
        <w:t>for</w:t>
      </w:r>
      <w:r w:rsidRPr="00486848">
        <w:rPr>
          <w:rFonts w:ascii="Cambria" w:hAnsi="Cambria"/>
          <w:color w:val="0070C0"/>
          <w:lang w:val="ru-RU"/>
        </w:rPr>
        <w:t xml:space="preserve"> </w:t>
      </w:r>
      <w:r w:rsidRPr="6D1002B3">
        <w:rPr>
          <w:rFonts w:ascii="Cambria" w:hAnsi="Cambria"/>
          <w:color w:val="0070C0"/>
          <w:lang w:val="en-US"/>
        </w:rPr>
        <w:t>more</w:t>
      </w:r>
      <w:r w:rsidRPr="00486848">
        <w:rPr>
          <w:rFonts w:ascii="Cambria" w:hAnsi="Cambria"/>
          <w:color w:val="0070C0"/>
          <w:lang w:val="ru-RU"/>
        </w:rPr>
        <w:t xml:space="preserve"> </w:t>
      </w:r>
      <w:r w:rsidRPr="6D1002B3">
        <w:rPr>
          <w:rFonts w:ascii="Cambria" w:hAnsi="Cambria"/>
          <w:color w:val="0070C0"/>
          <w:lang w:val="en-US"/>
        </w:rPr>
        <w:t>than</w:t>
      </w:r>
      <w:r w:rsidRPr="00486848">
        <w:rPr>
          <w:rFonts w:ascii="Cambria" w:hAnsi="Cambria"/>
          <w:color w:val="0070C0"/>
          <w:lang w:val="ru-RU"/>
        </w:rPr>
        <w:t xml:space="preserve"> </w:t>
      </w:r>
      <w:r w:rsidRPr="6D1002B3">
        <w:rPr>
          <w:rFonts w:ascii="Cambria" w:hAnsi="Cambria"/>
          <w:color w:val="0070C0"/>
          <w:lang w:val="en-US"/>
        </w:rPr>
        <w:t>one</w:t>
      </w:r>
      <w:r w:rsidRPr="00486848">
        <w:rPr>
          <w:rFonts w:ascii="Cambria" w:hAnsi="Cambria"/>
          <w:color w:val="0070C0"/>
          <w:lang w:val="ru-RU"/>
        </w:rPr>
        <w:t xml:space="preserve"> </w:t>
      </w:r>
      <w:r w:rsidRPr="6D1002B3">
        <w:rPr>
          <w:rFonts w:ascii="Cambria" w:hAnsi="Cambria"/>
          <w:color w:val="0070C0"/>
          <w:lang w:val="en-US"/>
        </w:rPr>
        <w:t>lot</w:t>
      </w:r>
      <w:r w:rsidRPr="00486848">
        <w:rPr>
          <w:rFonts w:ascii="Cambria" w:hAnsi="Cambria"/>
          <w:color w:val="0070C0"/>
          <w:lang w:val="ru-RU"/>
        </w:rPr>
        <w:t xml:space="preserve"> </w:t>
      </w:r>
      <w:r w:rsidRPr="6D1002B3">
        <w:rPr>
          <w:rFonts w:ascii="Cambria" w:hAnsi="Cambria"/>
          <w:color w:val="0070C0"/>
          <w:lang w:val="en-US"/>
        </w:rPr>
        <w:t>must</w:t>
      </w:r>
      <w:r w:rsidRPr="00486848">
        <w:rPr>
          <w:rFonts w:ascii="Cambria" w:hAnsi="Cambria"/>
          <w:color w:val="0070C0"/>
          <w:lang w:val="ru-RU"/>
        </w:rPr>
        <w:t xml:space="preserve"> </w:t>
      </w:r>
      <w:r w:rsidRPr="6D1002B3">
        <w:rPr>
          <w:rFonts w:ascii="Cambria" w:hAnsi="Cambria"/>
          <w:color w:val="0070C0"/>
          <w:lang w:val="en-US"/>
        </w:rPr>
        <w:t>provide</w:t>
      </w:r>
      <w:r w:rsidRPr="00486848">
        <w:rPr>
          <w:rFonts w:ascii="Cambria" w:hAnsi="Cambria"/>
          <w:color w:val="0070C0"/>
          <w:lang w:val="ru-RU"/>
        </w:rPr>
        <w:t xml:space="preserve"> </w:t>
      </w:r>
      <w:r w:rsidRPr="6D1002B3">
        <w:rPr>
          <w:rFonts w:ascii="Cambria" w:hAnsi="Cambria"/>
          <w:color w:val="0070C0"/>
          <w:lang w:val="en-US"/>
        </w:rPr>
        <w:t>a</w:t>
      </w:r>
      <w:r w:rsidRPr="00486848">
        <w:rPr>
          <w:rFonts w:ascii="Cambria" w:hAnsi="Cambria"/>
          <w:color w:val="0070C0"/>
          <w:lang w:val="ru-RU"/>
        </w:rPr>
        <w:t xml:space="preserve"> </w:t>
      </w:r>
      <w:r w:rsidR="00D65EBE" w:rsidRPr="6D1002B3">
        <w:rPr>
          <w:rFonts w:ascii="Cambria" w:hAnsi="Cambria"/>
          <w:color w:val="0070C0"/>
          <w:lang w:val="en-US"/>
        </w:rPr>
        <w:t>separate</w:t>
      </w:r>
      <w:r w:rsidRPr="00F23DCB">
        <w:rPr>
          <w:rFonts w:ascii="Cambria" w:hAnsi="Cambria"/>
          <w:color w:val="0070C0"/>
          <w:lang w:val="ru-RU"/>
        </w:rPr>
        <w:t xml:space="preserve"> </w:t>
      </w:r>
      <w:r w:rsidRPr="6D1002B3">
        <w:rPr>
          <w:rFonts w:ascii="Cambria" w:hAnsi="Cambria"/>
          <w:color w:val="0070C0"/>
          <w:lang w:val="en-US"/>
        </w:rPr>
        <w:t>list</w:t>
      </w:r>
      <w:r w:rsidRPr="00F23DCB">
        <w:rPr>
          <w:rFonts w:ascii="Cambria" w:hAnsi="Cambria"/>
          <w:color w:val="0070C0"/>
          <w:lang w:val="ru-RU"/>
        </w:rPr>
        <w:t xml:space="preserve"> </w:t>
      </w:r>
      <w:r w:rsidRPr="6D1002B3">
        <w:rPr>
          <w:rFonts w:ascii="Cambria" w:hAnsi="Cambria"/>
          <w:color w:val="0070C0"/>
          <w:lang w:val="en-US"/>
        </w:rPr>
        <w:t>of</w:t>
      </w:r>
      <w:r w:rsidRPr="00F23DCB">
        <w:rPr>
          <w:rFonts w:ascii="Cambria" w:hAnsi="Cambria"/>
          <w:color w:val="0070C0"/>
          <w:lang w:val="ru-RU"/>
        </w:rPr>
        <w:t xml:space="preserve"> </w:t>
      </w:r>
      <w:r w:rsidRPr="6D1002B3">
        <w:rPr>
          <w:rFonts w:ascii="Cambria" w:hAnsi="Cambria"/>
          <w:color w:val="0070C0"/>
          <w:lang w:val="en-US"/>
        </w:rPr>
        <w:t>equipment</w:t>
      </w:r>
      <w:r w:rsidRPr="00F23DCB">
        <w:rPr>
          <w:rFonts w:ascii="Cambria" w:hAnsi="Cambria"/>
          <w:color w:val="0070C0"/>
          <w:lang w:val="ru-RU"/>
        </w:rPr>
        <w:t xml:space="preserve"> </w:t>
      </w:r>
      <w:r w:rsidRPr="6D1002B3">
        <w:rPr>
          <w:rFonts w:ascii="Cambria" w:hAnsi="Cambria"/>
          <w:color w:val="0070C0"/>
          <w:lang w:val="en-US"/>
        </w:rPr>
        <w:t>corresponding</w:t>
      </w:r>
      <w:r w:rsidRPr="00F23DCB">
        <w:rPr>
          <w:rFonts w:ascii="Cambria" w:hAnsi="Cambria"/>
          <w:color w:val="0070C0"/>
          <w:lang w:val="ru-RU"/>
        </w:rPr>
        <w:t xml:space="preserve"> </w:t>
      </w:r>
      <w:r w:rsidRPr="6D1002B3">
        <w:rPr>
          <w:rFonts w:ascii="Cambria" w:hAnsi="Cambria"/>
          <w:color w:val="0070C0"/>
          <w:lang w:val="en-US"/>
        </w:rPr>
        <w:t>to</w:t>
      </w:r>
      <w:r w:rsidRPr="00F23DCB">
        <w:rPr>
          <w:rFonts w:ascii="Cambria" w:hAnsi="Cambria"/>
          <w:color w:val="0070C0"/>
          <w:lang w:val="ru-RU"/>
        </w:rPr>
        <w:t xml:space="preserve"> </w:t>
      </w:r>
      <w:r w:rsidRPr="6D1002B3">
        <w:rPr>
          <w:rFonts w:ascii="Cambria" w:hAnsi="Cambria"/>
          <w:color w:val="0070C0"/>
          <w:lang w:val="en-US"/>
        </w:rPr>
        <w:t>each</w:t>
      </w:r>
      <w:r w:rsidRPr="00F23DCB">
        <w:rPr>
          <w:rFonts w:ascii="Cambria" w:hAnsi="Cambria"/>
          <w:color w:val="0070C0"/>
          <w:lang w:val="ru-RU"/>
        </w:rPr>
        <w:t xml:space="preserve"> </w:t>
      </w:r>
      <w:r w:rsidRPr="6D1002B3">
        <w:rPr>
          <w:rFonts w:ascii="Cambria" w:hAnsi="Cambria"/>
          <w:color w:val="0070C0"/>
          <w:lang w:val="en-US"/>
        </w:rPr>
        <w:t>lot</w:t>
      </w:r>
      <w:r w:rsidRPr="00F23DCB">
        <w:rPr>
          <w:rFonts w:ascii="Cambria" w:hAnsi="Cambria"/>
          <w:color w:val="0070C0"/>
          <w:lang w:val="ru-RU"/>
        </w:rPr>
        <w:t xml:space="preserve"> </w:t>
      </w:r>
      <w:r w:rsidRPr="6D1002B3">
        <w:rPr>
          <w:rFonts w:ascii="Cambria" w:hAnsi="Cambria"/>
          <w:color w:val="0070C0"/>
          <w:lang w:val="en-US"/>
        </w:rPr>
        <w:t>for</w:t>
      </w:r>
      <w:r w:rsidRPr="00F23DCB">
        <w:rPr>
          <w:rFonts w:ascii="Cambria" w:hAnsi="Cambria"/>
          <w:color w:val="0070C0"/>
          <w:lang w:val="ru-RU"/>
        </w:rPr>
        <w:t xml:space="preserve"> </w:t>
      </w:r>
      <w:r w:rsidRPr="6D1002B3">
        <w:rPr>
          <w:rFonts w:ascii="Cambria" w:hAnsi="Cambria"/>
          <w:color w:val="0070C0"/>
          <w:lang w:val="en-US"/>
        </w:rPr>
        <w:t>which</w:t>
      </w:r>
      <w:r w:rsidRPr="00F23DCB">
        <w:rPr>
          <w:rFonts w:ascii="Cambria" w:hAnsi="Cambria"/>
          <w:color w:val="0070C0"/>
          <w:lang w:val="ru-RU"/>
        </w:rPr>
        <w:t xml:space="preserve"> </w:t>
      </w:r>
      <w:r w:rsidRPr="6D1002B3">
        <w:rPr>
          <w:rFonts w:ascii="Cambria" w:hAnsi="Cambria"/>
          <w:color w:val="0070C0"/>
          <w:lang w:val="en-US"/>
        </w:rPr>
        <w:t>they</w:t>
      </w:r>
      <w:r w:rsidRPr="00F23DCB">
        <w:rPr>
          <w:rFonts w:ascii="Cambria" w:hAnsi="Cambria"/>
          <w:color w:val="0070C0"/>
          <w:lang w:val="ru-RU"/>
        </w:rPr>
        <w:t xml:space="preserve"> </w:t>
      </w:r>
      <w:r w:rsidRPr="6D1002B3">
        <w:rPr>
          <w:rFonts w:ascii="Cambria" w:hAnsi="Cambria"/>
          <w:color w:val="0070C0"/>
          <w:lang w:val="en-US"/>
        </w:rPr>
        <w:t>submit</w:t>
      </w:r>
      <w:r w:rsidRPr="00F23DCB">
        <w:rPr>
          <w:rFonts w:ascii="Cambria" w:hAnsi="Cambria"/>
          <w:color w:val="0070C0"/>
          <w:lang w:val="ru-RU"/>
        </w:rPr>
        <w:t xml:space="preserve"> </w:t>
      </w:r>
      <w:r w:rsidRPr="6D1002B3">
        <w:rPr>
          <w:rFonts w:ascii="Cambria" w:hAnsi="Cambria"/>
          <w:color w:val="0070C0"/>
          <w:lang w:val="en-US"/>
        </w:rPr>
        <w:t>a</w:t>
      </w:r>
      <w:r w:rsidRPr="00F23DCB">
        <w:rPr>
          <w:rFonts w:ascii="Cambria" w:hAnsi="Cambria"/>
          <w:color w:val="0070C0"/>
          <w:lang w:val="ru-RU"/>
        </w:rPr>
        <w:t xml:space="preserve"> </w:t>
      </w:r>
      <w:r w:rsidRPr="6D1002B3">
        <w:rPr>
          <w:rFonts w:ascii="Cambria" w:hAnsi="Cambria"/>
          <w:color w:val="0070C0"/>
          <w:lang w:val="en-US"/>
        </w:rPr>
        <w:t>bid</w:t>
      </w:r>
      <w:r w:rsidRPr="00F23DCB">
        <w:rPr>
          <w:rFonts w:ascii="Cambria" w:hAnsi="Cambria"/>
          <w:color w:val="0070C0"/>
          <w:lang w:val="ru-RU"/>
        </w:rPr>
        <w:t>. /</w:t>
      </w:r>
      <w:r w:rsidR="6B0A0A72" w:rsidRPr="00F23DCB">
        <w:rPr>
          <w:rFonts w:ascii="Cambria" w:hAnsi="Cambria"/>
          <w:color w:val="0070C0"/>
          <w:lang w:val="ru-RU"/>
        </w:rPr>
        <w:t xml:space="preserve"> </w:t>
      </w:r>
      <w:r w:rsidRPr="00F23DCB">
        <w:rPr>
          <w:rFonts w:ascii="Cambria" w:hAnsi="Cambria"/>
          <w:color w:val="0070C0"/>
          <w:lang w:val="ru-RU"/>
        </w:rPr>
        <w:t>Участники, подающие заявку на несколько лотов, должны предоставить отдельные списки оборудования для каждого лота, на который они подают заявку.</w:t>
      </w:r>
    </w:p>
    <w:p w14:paraId="42D7C1F4" w14:textId="6C35F9FB" w:rsidR="00A73D0F" w:rsidRPr="00A02AB5" w:rsidRDefault="00A73D0F" w:rsidP="00A73D0F">
      <w:pPr>
        <w:pStyle w:val="Heading3"/>
        <w:ind w:left="709"/>
        <w:rPr>
          <w:rFonts w:ascii="Cambria" w:hAnsi="Cambria"/>
          <w:color w:val="002060"/>
          <w:lang w:val="ru-RU"/>
        </w:rPr>
      </w:pPr>
      <w:bookmarkStart w:id="18" w:name="_Toc493837214"/>
      <w:r w:rsidRPr="00DC3839">
        <w:rPr>
          <w:rFonts w:ascii="Cambria" w:hAnsi="Cambria"/>
          <w:color w:val="auto"/>
        </w:rPr>
        <w:t>Evaluation</w:t>
      </w:r>
      <w:r w:rsidRPr="00A02AB5">
        <w:rPr>
          <w:rFonts w:ascii="Cambria" w:hAnsi="Cambria"/>
          <w:color w:val="auto"/>
          <w:lang w:val="ru-RU"/>
        </w:rPr>
        <w:t xml:space="preserve"> </w:t>
      </w:r>
      <w:r w:rsidRPr="00DC3839">
        <w:rPr>
          <w:rFonts w:ascii="Cambria" w:hAnsi="Cambria"/>
          <w:color w:val="auto"/>
        </w:rPr>
        <w:t>of</w:t>
      </w:r>
      <w:r w:rsidRPr="00A02AB5">
        <w:rPr>
          <w:rFonts w:ascii="Cambria" w:hAnsi="Cambria"/>
          <w:color w:val="auto"/>
          <w:lang w:val="ru-RU"/>
        </w:rPr>
        <w:t xml:space="preserve"> </w:t>
      </w:r>
      <w:r w:rsidRPr="00DC3839">
        <w:rPr>
          <w:rFonts w:ascii="Cambria" w:hAnsi="Cambria"/>
          <w:color w:val="auto"/>
        </w:rPr>
        <w:t>bids</w:t>
      </w:r>
      <w:bookmarkEnd w:id="18"/>
      <w:r w:rsidR="00A02AB5" w:rsidRPr="00A02AB5">
        <w:rPr>
          <w:rFonts w:ascii="Cambria" w:hAnsi="Cambria"/>
          <w:color w:val="auto"/>
          <w:lang w:val="ru-RU"/>
        </w:rPr>
        <w:t xml:space="preserve">/ </w:t>
      </w:r>
      <w:r w:rsidR="00A02AB5" w:rsidRPr="0014184C">
        <w:rPr>
          <w:rFonts w:ascii="Cambria" w:hAnsi="Cambria"/>
          <w:color w:val="0070C0"/>
          <w:lang w:val="ru-RU"/>
        </w:rPr>
        <w:t>Оценка тендерных предложений</w:t>
      </w:r>
    </w:p>
    <w:p w14:paraId="6A3894F7" w14:textId="1619FE9E" w:rsidR="00A73D0F" w:rsidRPr="002A02AD" w:rsidRDefault="007E1D9C" w:rsidP="00A73D0F">
      <w:pPr>
        <w:rPr>
          <w:rFonts w:ascii="Cambria" w:hAnsi="Cambria"/>
          <w:color w:val="0070C0"/>
          <w:lang w:val="ru-RU"/>
        </w:rPr>
      </w:pPr>
      <w:r w:rsidRPr="00DC3839">
        <w:rPr>
          <w:rFonts w:ascii="Cambria" w:hAnsi="Cambria"/>
          <w:color w:val="auto"/>
        </w:rPr>
        <w:t xml:space="preserve">A </w:t>
      </w:r>
      <w:r w:rsidR="00A73D0F" w:rsidRPr="00DC3839">
        <w:rPr>
          <w:rFonts w:ascii="Cambria" w:hAnsi="Cambria"/>
          <w:color w:val="auto"/>
        </w:rPr>
        <w:t xml:space="preserve">Bidder has to submit </w:t>
      </w:r>
      <w:r w:rsidR="00236820" w:rsidRPr="00DC3839">
        <w:rPr>
          <w:rFonts w:ascii="Cambria" w:hAnsi="Cambria"/>
          <w:color w:val="auto"/>
        </w:rPr>
        <w:t xml:space="preserve">the </w:t>
      </w:r>
      <w:r w:rsidR="00A73D0F" w:rsidRPr="00DC3839">
        <w:rPr>
          <w:rFonts w:ascii="Cambria" w:hAnsi="Cambria"/>
          <w:color w:val="auto"/>
        </w:rPr>
        <w:t xml:space="preserve">information </w:t>
      </w:r>
      <w:r w:rsidR="00236820" w:rsidRPr="00DC3839">
        <w:rPr>
          <w:rFonts w:ascii="Cambria" w:hAnsi="Cambria"/>
          <w:color w:val="auto"/>
        </w:rPr>
        <w:t xml:space="preserve">specified </w:t>
      </w:r>
      <w:r w:rsidR="00A73D0F" w:rsidRPr="00DC3839">
        <w:rPr>
          <w:rFonts w:ascii="Cambria" w:hAnsi="Cambria"/>
          <w:color w:val="auto"/>
        </w:rPr>
        <w:t xml:space="preserve">in </w:t>
      </w:r>
      <w:hyperlink w:anchor="_Section_1:_Instructions" w:history="1">
        <w:r w:rsidR="00A73D0F" w:rsidRPr="00DC3839">
          <w:rPr>
            <w:rStyle w:val="Hyperlink"/>
            <w:rFonts w:ascii="Cambria" w:hAnsi="Cambria"/>
            <w:color w:val="auto"/>
          </w:rPr>
          <w:t>Section 1</w:t>
        </w:r>
      </w:hyperlink>
      <w:r w:rsidR="00A73D0F" w:rsidRPr="00DC3839">
        <w:rPr>
          <w:rFonts w:ascii="Cambria" w:hAnsi="Cambria"/>
          <w:color w:val="auto"/>
        </w:rPr>
        <w:t xml:space="preserve"> and </w:t>
      </w:r>
      <w:hyperlink w:anchor="_Section_3" w:history="1">
        <w:r w:rsidR="00A73D0F" w:rsidRPr="00DC3839">
          <w:rPr>
            <w:rStyle w:val="Hyperlink"/>
            <w:rFonts w:ascii="Cambria" w:hAnsi="Cambria"/>
            <w:color w:val="auto"/>
          </w:rPr>
          <w:t>Section 3</w:t>
        </w:r>
      </w:hyperlink>
      <w:r w:rsidRPr="00DC3839">
        <w:rPr>
          <w:rFonts w:ascii="Cambria" w:hAnsi="Cambria"/>
          <w:color w:val="auto"/>
        </w:rPr>
        <w:t xml:space="preserve"> of the Bidding Documents</w:t>
      </w:r>
      <w:r w:rsidR="00A73D0F" w:rsidRPr="00DC3839">
        <w:rPr>
          <w:rFonts w:ascii="Cambria" w:hAnsi="Cambria"/>
          <w:color w:val="auto"/>
        </w:rPr>
        <w:t>. The</w:t>
      </w:r>
      <w:r w:rsidR="00A73D0F" w:rsidRPr="00A02AB5">
        <w:rPr>
          <w:rFonts w:ascii="Cambria" w:hAnsi="Cambria"/>
          <w:color w:val="auto"/>
          <w:lang w:val="ru-RU"/>
        </w:rPr>
        <w:t xml:space="preserve"> </w:t>
      </w:r>
      <w:r w:rsidR="00A73D0F" w:rsidRPr="00DC3839">
        <w:rPr>
          <w:rFonts w:ascii="Cambria" w:hAnsi="Cambria"/>
          <w:color w:val="auto"/>
        </w:rPr>
        <w:t>evaluation</w:t>
      </w:r>
      <w:r w:rsidR="00A73D0F" w:rsidRPr="00A02AB5">
        <w:rPr>
          <w:rFonts w:ascii="Cambria" w:hAnsi="Cambria"/>
          <w:color w:val="auto"/>
          <w:lang w:val="ru-RU"/>
        </w:rPr>
        <w:t xml:space="preserve"> </w:t>
      </w:r>
      <w:r w:rsidR="00A73D0F" w:rsidRPr="00DC3839">
        <w:rPr>
          <w:rFonts w:ascii="Cambria" w:hAnsi="Cambria"/>
          <w:color w:val="auto"/>
        </w:rPr>
        <w:t>of</w:t>
      </w:r>
      <w:r w:rsidR="00A73D0F" w:rsidRPr="00A02AB5">
        <w:rPr>
          <w:rFonts w:ascii="Cambria" w:hAnsi="Cambria"/>
          <w:color w:val="auto"/>
          <w:lang w:val="ru-RU"/>
        </w:rPr>
        <w:t xml:space="preserve"> </w:t>
      </w:r>
      <w:r w:rsidR="00A73D0F" w:rsidRPr="00DC3839">
        <w:rPr>
          <w:rFonts w:ascii="Cambria" w:hAnsi="Cambria"/>
          <w:color w:val="auto"/>
        </w:rPr>
        <w:t>bids</w:t>
      </w:r>
      <w:r w:rsidR="00A73D0F" w:rsidRPr="00A02AB5">
        <w:rPr>
          <w:rFonts w:ascii="Cambria" w:hAnsi="Cambria"/>
          <w:color w:val="auto"/>
          <w:lang w:val="ru-RU"/>
        </w:rPr>
        <w:t xml:space="preserve"> </w:t>
      </w:r>
      <w:r w:rsidR="00A73D0F" w:rsidRPr="00DC3839">
        <w:rPr>
          <w:rFonts w:ascii="Cambria" w:hAnsi="Cambria"/>
          <w:color w:val="auto"/>
        </w:rPr>
        <w:t>will</w:t>
      </w:r>
      <w:r w:rsidR="00A73D0F" w:rsidRPr="00A02AB5">
        <w:rPr>
          <w:rFonts w:ascii="Cambria" w:hAnsi="Cambria"/>
          <w:color w:val="auto"/>
          <w:lang w:val="ru-RU"/>
        </w:rPr>
        <w:t xml:space="preserve"> </w:t>
      </w:r>
      <w:r w:rsidR="00A73D0F" w:rsidRPr="00DC3839">
        <w:rPr>
          <w:rFonts w:ascii="Cambria" w:hAnsi="Cambria"/>
          <w:color w:val="auto"/>
        </w:rPr>
        <w:t>be</w:t>
      </w:r>
      <w:r w:rsidR="00A73D0F" w:rsidRPr="00A02AB5">
        <w:rPr>
          <w:rFonts w:ascii="Cambria" w:hAnsi="Cambria"/>
          <w:color w:val="auto"/>
          <w:lang w:val="ru-RU"/>
        </w:rPr>
        <w:t xml:space="preserve"> </w:t>
      </w:r>
      <w:r w:rsidR="00A73D0F" w:rsidRPr="00DC3839">
        <w:rPr>
          <w:rFonts w:ascii="Cambria" w:hAnsi="Cambria"/>
          <w:color w:val="auto"/>
        </w:rPr>
        <w:t>carried</w:t>
      </w:r>
      <w:r w:rsidR="00A73D0F" w:rsidRPr="00A02AB5">
        <w:rPr>
          <w:rFonts w:ascii="Cambria" w:hAnsi="Cambria"/>
          <w:color w:val="auto"/>
          <w:lang w:val="ru-RU"/>
        </w:rPr>
        <w:t xml:space="preserve"> </w:t>
      </w:r>
      <w:r w:rsidR="00A73D0F" w:rsidRPr="00DC3839">
        <w:rPr>
          <w:rFonts w:ascii="Cambria" w:hAnsi="Cambria"/>
          <w:color w:val="auto"/>
        </w:rPr>
        <w:t>out</w:t>
      </w:r>
      <w:r w:rsidR="00A73D0F" w:rsidRPr="00A02AB5">
        <w:rPr>
          <w:rFonts w:ascii="Cambria" w:hAnsi="Cambria"/>
          <w:color w:val="auto"/>
          <w:lang w:val="ru-RU"/>
        </w:rPr>
        <w:t xml:space="preserve"> </w:t>
      </w:r>
      <w:r w:rsidR="00A73D0F" w:rsidRPr="00DC3839">
        <w:rPr>
          <w:rFonts w:ascii="Cambria" w:hAnsi="Cambria"/>
          <w:color w:val="auto"/>
        </w:rPr>
        <w:t>in</w:t>
      </w:r>
      <w:r w:rsidR="00A73D0F" w:rsidRPr="00A02AB5">
        <w:rPr>
          <w:rFonts w:ascii="Cambria" w:hAnsi="Cambria"/>
          <w:color w:val="auto"/>
          <w:lang w:val="ru-RU"/>
        </w:rPr>
        <w:t xml:space="preserve"> </w:t>
      </w:r>
      <w:r w:rsidR="00A73D0F" w:rsidRPr="00DC3839">
        <w:rPr>
          <w:rFonts w:ascii="Cambria" w:hAnsi="Cambria"/>
          <w:color w:val="auto"/>
        </w:rPr>
        <w:t>two</w:t>
      </w:r>
      <w:r w:rsidR="00A73D0F" w:rsidRPr="00A02AB5">
        <w:rPr>
          <w:rFonts w:ascii="Cambria" w:hAnsi="Cambria"/>
          <w:color w:val="auto"/>
          <w:lang w:val="ru-RU"/>
        </w:rPr>
        <w:t xml:space="preserve"> </w:t>
      </w:r>
      <w:r w:rsidR="00A73D0F" w:rsidRPr="00DC3839">
        <w:rPr>
          <w:rFonts w:ascii="Cambria" w:hAnsi="Cambria"/>
          <w:color w:val="auto"/>
        </w:rPr>
        <w:t>steps</w:t>
      </w:r>
      <w:r w:rsidR="00A02AB5" w:rsidRPr="00A02AB5">
        <w:rPr>
          <w:rFonts w:ascii="Cambria" w:hAnsi="Cambria"/>
          <w:color w:val="auto"/>
          <w:lang w:val="ru-RU"/>
        </w:rPr>
        <w:t>/</w:t>
      </w:r>
      <w:r w:rsidR="00A02AB5" w:rsidRPr="0014184C">
        <w:rPr>
          <w:rFonts w:ascii="Cambria" w:hAnsi="Cambria"/>
          <w:color w:val="0070C0"/>
          <w:lang w:val="ru-RU"/>
        </w:rPr>
        <w:t xml:space="preserve">Участник тендера должен предоставить информацию, указанную в </w:t>
      </w:r>
      <w:hyperlink w:anchor="_Section_1:_Instructions" w:history="1">
        <w:r w:rsidR="00A02AB5" w:rsidRPr="0014184C">
          <w:rPr>
            <w:rStyle w:val="Hyperlink"/>
            <w:rFonts w:ascii="Cambria" w:hAnsi="Cambria"/>
            <w:color w:val="0070C0"/>
            <w:lang w:val="ru-RU"/>
          </w:rPr>
          <w:t xml:space="preserve">Разделе 1 </w:t>
        </w:r>
      </w:hyperlink>
      <w:r w:rsidR="00A02AB5" w:rsidRPr="0014184C">
        <w:rPr>
          <w:rFonts w:ascii="Cambria" w:hAnsi="Cambria"/>
          <w:color w:val="0070C0"/>
          <w:lang w:val="ru-RU"/>
        </w:rPr>
        <w:t xml:space="preserve">и </w:t>
      </w:r>
      <w:hyperlink w:anchor="_Section_3" w:history="1">
        <w:r w:rsidR="00A02AB5" w:rsidRPr="0014184C">
          <w:rPr>
            <w:rStyle w:val="Hyperlink"/>
            <w:rFonts w:ascii="Cambria" w:hAnsi="Cambria"/>
            <w:color w:val="0070C0"/>
            <w:lang w:val="ru-RU"/>
          </w:rPr>
          <w:t xml:space="preserve">Разделе 3 </w:t>
        </w:r>
      </w:hyperlink>
      <w:r w:rsidR="00A02AB5" w:rsidRPr="0014184C">
        <w:rPr>
          <w:rStyle w:val="Hyperlink"/>
          <w:rFonts w:ascii="Cambria" w:hAnsi="Cambria"/>
          <w:color w:val="0070C0"/>
          <w:u w:val="none"/>
          <w:lang w:val="ru-RU"/>
        </w:rPr>
        <w:t>тендерных</w:t>
      </w:r>
      <w:r w:rsidR="00A02AB5" w:rsidRPr="0014184C">
        <w:rPr>
          <w:rFonts w:ascii="Cambria" w:hAnsi="Cambria"/>
          <w:color w:val="0070C0"/>
          <w:lang w:val="ru-RU"/>
        </w:rPr>
        <w:t xml:space="preserve"> документов. </w:t>
      </w:r>
      <w:r w:rsidR="00A02AB5" w:rsidRPr="002A02AD">
        <w:rPr>
          <w:rFonts w:ascii="Cambria" w:hAnsi="Cambria"/>
          <w:color w:val="0070C0"/>
          <w:lang w:val="ru-RU"/>
        </w:rPr>
        <w:t>Оценка предложений будет проводиться в два этапа</w:t>
      </w:r>
      <w:r w:rsidR="00A73D0F" w:rsidRPr="002A02AD">
        <w:rPr>
          <w:rFonts w:ascii="Cambria" w:hAnsi="Cambria"/>
          <w:color w:val="0070C0"/>
          <w:lang w:val="ru-RU"/>
        </w:rPr>
        <w:t>:</w:t>
      </w:r>
    </w:p>
    <w:p w14:paraId="17B7B414" w14:textId="64420BFD" w:rsidR="00A73D0F" w:rsidRPr="00555ED3" w:rsidRDefault="00A73D0F" w:rsidP="00DE06F9">
      <w:pPr>
        <w:pStyle w:val="ListParagraph"/>
        <w:numPr>
          <w:ilvl w:val="0"/>
          <w:numId w:val="46"/>
        </w:numPr>
        <w:rPr>
          <w:color w:val="4472C4" w:themeColor="accent1"/>
          <w:lang w:val="ru-RU"/>
        </w:rPr>
      </w:pPr>
      <w:r w:rsidRPr="007F1A3A">
        <w:rPr>
          <w:u w:val="single"/>
        </w:rPr>
        <w:t xml:space="preserve">Technical </w:t>
      </w:r>
      <w:r w:rsidR="0076763C" w:rsidRPr="007F1A3A">
        <w:rPr>
          <w:u w:val="single"/>
        </w:rPr>
        <w:t>Qualification</w:t>
      </w:r>
      <w:r w:rsidRPr="007F1A3A">
        <w:rPr>
          <w:u w:val="single"/>
        </w:rPr>
        <w:t>:</w:t>
      </w:r>
      <w:r w:rsidRPr="007F1A3A">
        <w:t xml:space="preserve"> </w:t>
      </w:r>
      <w:r w:rsidR="00236820" w:rsidRPr="007F1A3A">
        <w:t>Required information will be evaluated on a ‘</w:t>
      </w:r>
      <w:r w:rsidRPr="007F1A3A">
        <w:t>pass</w:t>
      </w:r>
      <w:r w:rsidR="00236820" w:rsidRPr="007F1A3A">
        <w:t>’</w:t>
      </w:r>
      <w:r w:rsidRPr="007F1A3A">
        <w:t xml:space="preserve"> and </w:t>
      </w:r>
      <w:r w:rsidR="00236820" w:rsidRPr="007F1A3A">
        <w:t>‘</w:t>
      </w:r>
      <w:r w:rsidRPr="007F1A3A">
        <w:t>fail</w:t>
      </w:r>
      <w:r w:rsidR="00236820" w:rsidRPr="007F1A3A">
        <w:t>’</w:t>
      </w:r>
      <w:r w:rsidRPr="007F1A3A">
        <w:t xml:space="preserve"> </w:t>
      </w:r>
      <w:r w:rsidR="00236820" w:rsidRPr="007F1A3A">
        <w:t xml:space="preserve">basis </w:t>
      </w:r>
      <w:r w:rsidRPr="007F1A3A">
        <w:t>acc. to criteria listed in Section</w:t>
      </w:r>
      <w:r w:rsidR="007E1D9C" w:rsidRPr="007F1A3A">
        <w:t xml:space="preserve"> </w:t>
      </w:r>
      <w:r w:rsidRPr="007F1A3A">
        <w:t xml:space="preserve">1. Only if </w:t>
      </w:r>
      <w:r w:rsidR="00236820" w:rsidRPr="007F1A3A">
        <w:t>a</w:t>
      </w:r>
      <w:r w:rsidRPr="007F1A3A">
        <w:t xml:space="preserve"> bidder </w:t>
      </w:r>
      <w:r w:rsidR="00236820" w:rsidRPr="007F1A3A">
        <w:t xml:space="preserve">obtains a ‘pass’ for all required </w:t>
      </w:r>
      <w:r w:rsidRPr="007F1A3A">
        <w:t>criteria, the financial bid will be opened and evaluated</w:t>
      </w:r>
      <w:r w:rsidR="00A02AB5" w:rsidRPr="007F1A3A">
        <w:t>/</w:t>
      </w:r>
      <w:r w:rsidR="00A02AB5" w:rsidRPr="00555ED3">
        <w:rPr>
          <w:color w:val="4472C4" w:themeColor="accent1"/>
          <w:u w:val="single"/>
        </w:rPr>
        <w:t xml:space="preserve">Техническая квалификация: </w:t>
      </w:r>
      <w:r w:rsidR="00A02AB5" w:rsidRPr="00555ED3">
        <w:rPr>
          <w:color w:val="4472C4" w:themeColor="accent1"/>
        </w:rPr>
        <w:t xml:space="preserve">Требуемая информация будет оцениваться на основе «соответствует» и «не соответствует» согласно критериям, перечисленным в Разделе 1. </w:t>
      </w:r>
      <w:r w:rsidR="00A02AB5" w:rsidRPr="00555ED3">
        <w:rPr>
          <w:color w:val="4472C4" w:themeColor="accent1"/>
          <w:lang w:val="ru-RU"/>
        </w:rPr>
        <w:t>Только в том случае, если участник тендера получает оценку «соответствует» по всем требуемым критериям, финансовое предложение будет вскрыто и оценено</w:t>
      </w:r>
      <w:r w:rsidRPr="00555ED3">
        <w:rPr>
          <w:color w:val="4472C4" w:themeColor="accent1"/>
          <w:lang w:val="ru-RU"/>
        </w:rPr>
        <w:t>.</w:t>
      </w:r>
    </w:p>
    <w:p w14:paraId="7D842FC4" w14:textId="6DD42201" w:rsidR="00A73D0F" w:rsidRPr="00D93667" w:rsidRDefault="00A73D0F" w:rsidP="00DE06F9">
      <w:pPr>
        <w:pStyle w:val="ListParagraph"/>
        <w:numPr>
          <w:ilvl w:val="0"/>
          <w:numId w:val="46"/>
        </w:numPr>
        <w:rPr>
          <w:lang w:val="ru-RU"/>
        </w:rPr>
      </w:pPr>
      <w:r w:rsidRPr="00A82989">
        <w:rPr>
          <w:u w:val="single"/>
        </w:rPr>
        <w:t>Financial</w:t>
      </w:r>
      <w:r w:rsidRPr="00D93667">
        <w:rPr>
          <w:u w:val="single"/>
          <w:lang w:val="ru-RU"/>
        </w:rPr>
        <w:t xml:space="preserve"> </w:t>
      </w:r>
      <w:r w:rsidRPr="00A82989">
        <w:rPr>
          <w:u w:val="single"/>
        </w:rPr>
        <w:t>evaluation</w:t>
      </w:r>
      <w:r w:rsidRPr="00D93667">
        <w:rPr>
          <w:u w:val="single"/>
          <w:lang w:val="ru-RU"/>
        </w:rPr>
        <w:t>:</w:t>
      </w:r>
      <w:r w:rsidRPr="00D93667">
        <w:rPr>
          <w:lang w:val="ru-RU"/>
        </w:rPr>
        <w:t xml:space="preserve"> </w:t>
      </w:r>
      <w:r w:rsidRPr="00A82989">
        <w:t>The</w:t>
      </w:r>
      <w:r w:rsidRPr="00D93667">
        <w:rPr>
          <w:lang w:val="ru-RU"/>
        </w:rPr>
        <w:t xml:space="preserve"> </w:t>
      </w:r>
      <w:r w:rsidRPr="00A82989">
        <w:t>most</w:t>
      </w:r>
      <w:r w:rsidRPr="00D93667">
        <w:rPr>
          <w:lang w:val="ru-RU"/>
        </w:rPr>
        <w:t xml:space="preserve"> </w:t>
      </w:r>
      <w:r w:rsidRPr="00A82989">
        <w:t>favourable</w:t>
      </w:r>
      <w:r w:rsidRPr="00D93667">
        <w:rPr>
          <w:lang w:val="ru-RU"/>
        </w:rPr>
        <w:t xml:space="preserve"> </w:t>
      </w:r>
      <w:r w:rsidRPr="00A82989">
        <w:t>bidder</w:t>
      </w:r>
      <w:r w:rsidRPr="00D93667">
        <w:rPr>
          <w:lang w:val="ru-RU"/>
        </w:rPr>
        <w:t xml:space="preserve"> </w:t>
      </w:r>
      <w:r w:rsidRPr="00A82989">
        <w:t>is</w:t>
      </w:r>
      <w:r w:rsidRPr="00D93667">
        <w:rPr>
          <w:lang w:val="ru-RU"/>
        </w:rPr>
        <w:t xml:space="preserve"> </w:t>
      </w:r>
      <w:r w:rsidRPr="00A82989">
        <w:t>the</w:t>
      </w:r>
      <w:r w:rsidRPr="00D93667">
        <w:rPr>
          <w:lang w:val="ru-RU"/>
        </w:rPr>
        <w:t xml:space="preserve"> </w:t>
      </w:r>
      <w:r w:rsidRPr="00A82989">
        <w:t>one</w:t>
      </w:r>
      <w:r w:rsidRPr="00D93667">
        <w:rPr>
          <w:lang w:val="ru-RU"/>
        </w:rPr>
        <w:t xml:space="preserve"> </w:t>
      </w:r>
      <w:r w:rsidRPr="00A82989">
        <w:t>with</w:t>
      </w:r>
      <w:r w:rsidRPr="00D93667">
        <w:rPr>
          <w:lang w:val="ru-RU"/>
        </w:rPr>
        <w:t xml:space="preserve"> </w:t>
      </w:r>
      <w:r w:rsidRPr="00A82989">
        <w:t>the</w:t>
      </w:r>
      <w:r w:rsidRPr="00D93667">
        <w:rPr>
          <w:lang w:val="ru-RU"/>
        </w:rPr>
        <w:t xml:space="preserve"> </w:t>
      </w:r>
      <w:r w:rsidRPr="00A82989">
        <w:t>lowest</w:t>
      </w:r>
      <w:r w:rsidRPr="00D93667">
        <w:rPr>
          <w:lang w:val="ru-RU"/>
        </w:rPr>
        <w:t xml:space="preserve"> </w:t>
      </w:r>
      <w:r w:rsidRPr="00A82989">
        <w:t>price</w:t>
      </w:r>
      <w:r w:rsidR="00236820" w:rsidRPr="00D93667">
        <w:rPr>
          <w:lang w:val="ru-RU"/>
        </w:rPr>
        <w:t xml:space="preserve"> </w:t>
      </w:r>
      <w:r w:rsidR="00236820" w:rsidRPr="00A82989">
        <w:t>and</w:t>
      </w:r>
      <w:r w:rsidR="00236820" w:rsidRPr="00D93667">
        <w:rPr>
          <w:lang w:val="ru-RU"/>
        </w:rPr>
        <w:t xml:space="preserve"> </w:t>
      </w:r>
      <w:r w:rsidR="00236820" w:rsidRPr="00A82989">
        <w:t>complying</w:t>
      </w:r>
      <w:r w:rsidR="00236820" w:rsidRPr="00D93667">
        <w:rPr>
          <w:lang w:val="ru-RU"/>
        </w:rPr>
        <w:t xml:space="preserve"> </w:t>
      </w:r>
      <w:r w:rsidR="00236820" w:rsidRPr="00A82989">
        <w:t>with</w:t>
      </w:r>
      <w:r w:rsidR="00236820" w:rsidRPr="00D93667">
        <w:rPr>
          <w:lang w:val="ru-RU"/>
        </w:rPr>
        <w:t xml:space="preserve"> </w:t>
      </w:r>
      <w:r w:rsidR="00236820" w:rsidRPr="00A82989">
        <w:t>all</w:t>
      </w:r>
      <w:r w:rsidR="00236820" w:rsidRPr="00D93667">
        <w:rPr>
          <w:lang w:val="ru-RU"/>
        </w:rPr>
        <w:t xml:space="preserve"> </w:t>
      </w:r>
      <w:r w:rsidR="00236820" w:rsidRPr="00A82989">
        <w:t>requirements</w:t>
      </w:r>
      <w:r w:rsidR="00A02AB5" w:rsidRPr="00D93667">
        <w:rPr>
          <w:lang w:val="ru-RU"/>
        </w:rPr>
        <w:t>/</w:t>
      </w:r>
      <w:r w:rsidR="00A02AB5" w:rsidRPr="00D93667">
        <w:rPr>
          <w:u w:val="single"/>
          <w:lang w:val="ru-RU"/>
        </w:rPr>
        <w:t xml:space="preserve"> Финансовая оценка: </w:t>
      </w:r>
      <w:r w:rsidR="00A02AB5" w:rsidRPr="00D93667">
        <w:rPr>
          <w:lang w:val="ru-RU"/>
        </w:rPr>
        <w:t>Наиболее подходящим является участник тендера, предложивший самую низкую цену и соответствует всем требованиям</w:t>
      </w:r>
      <w:r w:rsidRPr="00D93667">
        <w:rPr>
          <w:lang w:val="ru-RU"/>
        </w:rPr>
        <w:t>.</w:t>
      </w:r>
    </w:p>
    <w:p w14:paraId="224A4499" w14:textId="77777777" w:rsidR="00DE43A1" w:rsidRPr="009C06CE" w:rsidRDefault="52D43E7B" w:rsidP="00826A56">
      <w:pPr>
        <w:rPr>
          <w:rFonts w:ascii="Cambria" w:hAnsi="Cambria"/>
          <w:color w:val="0070C0"/>
          <w:lang w:val="en-US"/>
        </w:rPr>
      </w:pPr>
      <w:r w:rsidRPr="503CF0AC">
        <w:rPr>
          <w:rFonts w:ascii="Cambria" w:hAnsi="Cambria"/>
          <w:color w:val="auto"/>
        </w:rPr>
        <w:t>The</w:t>
      </w:r>
      <w:r w:rsidRPr="009C06CE">
        <w:rPr>
          <w:rFonts w:ascii="Cambria" w:hAnsi="Cambria"/>
          <w:color w:val="auto"/>
          <w:lang w:val="en-US"/>
        </w:rPr>
        <w:t xml:space="preserve"> </w:t>
      </w:r>
      <w:r w:rsidRPr="503CF0AC">
        <w:rPr>
          <w:rFonts w:ascii="Cambria" w:hAnsi="Cambria"/>
          <w:color w:val="auto"/>
        </w:rPr>
        <w:t>procedure</w:t>
      </w:r>
      <w:r w:rsidRPr="009C06CE">
        <w:rPr>
          <w:rFonts w:ascii="Cambria" w:hAnsi="Cambria"/>
          <w:color w:val="auto"/>
          <w:lang w:val="en-US"/>
        </w:rPr>
        <w:t xml:space="preserve"> </w:t>
      </w:r>
      <w:r w:rsidRPr="503CF0AC">
        <w:rPr>
          <w:rFonts w:ascii="Cambria" w:hAnsi="Cambria"/>
          <w:color w:val="auto"/>
        </w:rPr>
        <w:t>of</w:t>
      </w:r>
      <w:r w:rsidRPr="009C06CE">
        <w:rPr>
          <w:rFonts w:ascii="Cambria" w:hAnsi="Cambria"/>
          <w:color w:val="auto"/>
          <w:lang w:val="en-US"/>
        </w:rPr>
        <w:t xml:space="preserve"> </w:t>
      </w:r>
      <w:r w:rsidRPr="503CF0AC">
        <w:rPr>
          <w:rFonts w:ascii="Cambria" w:hAnsi="Cambria"/>
          <w:color w:val="auto"/>
        </w:rPr>
        <w:t>the</w:t>
      </w:r>
      <w:r w:rsidRPr="009C06CE">
        <w:rPr>
          <w:rFonts w:ascii="Cambria" w:hAnsi="Cambria"/>
          <w:color w:val="auto"/>
          <w:lang w:val="en-US"/>
        </w:rPr>
        <w:t xml:space="preserve"> </w:t>
      </w:r>
      <w:r w:rsidRPr="503CF0AC">
        <w:rPr>
          <w:rFonts w:ascii="Cambria" w:hAnsi="Cambria"/>
          <w:color w:val="auto"/>
        </w:rPr>
        <w:t>evaluation</w:t>
      </w:r>
      <w:r w:rsidRPr="009C06CE">
        <w:rPr>
          <w:rFonts w:ascii="Cambria" w:hAnsi="Cambria"/>
          <w:color w:val="auto"/>
          <w:lang w:val="en-US"/>
        </w:rPr>
        <w:t xml:space="preserve"> </w:t>
      </w:r>
      <w:r w:rsidRPr="503CF0AC">
        <w:rPr>
          <w:rFonts w:ascii="Cambria" w:hAnsi="Cambria"/>
          <w:color w:val="auto"/>
        </w:rPr>
        <w:t>of</w:t>
      </w:r>
      <w:r w:rsidRPr="009C06CE">
        <w:rPr>
          <w:rFonts w:ascii="Cambria" w:hAnsi="Cambria"/>
          <w:color w:val="auto"/>
          <w:lang w:val="en-US"/>
        </w:rPr>
        <w:t xml:space="preserve"> </w:t>
      </w:r>
      <w:r w:rsidRPr="503CF0AC">
        <w:rPr>
          <w:rFonts w:ascii="Cambria" w:hAnsi="Cambria"/>
          <w:color w:val="auto"/>
        </w:rPr>
        <w:t>bids</w:t>
      </w:r>
      <w:r w:rsidRPr="009C06CE">
        <w:rPr>
          <w:rFonts w:ascii="Cambria" w:hAnsi="Cambria"/>
          <w:color w:val="auto"/>
          <w:lang w:val="en-US"/>
        </w:rPr>
        <w:t xml:space="preserve"> </w:t>
      </w:r>
      <w:r w:rsidRPr="503CF0AC">
        <w:rPr>
          <w:rFonts w:ascii="Cambria" w:hAnsi="Cambria"/>
          <w:color w:val="auto"/>
        </w:rPr>
        <w:t>is</w:t>
      </w:r>
      <w:r w:rsidRPr="009C06CE">
        <w:rPr>
          <w:rFonts w:ascii="Cambria" w:hAnsi="Cambria"/>
          <w:color w:val="auto"/>
          <w:lang w:val="en-US"/>
        </w:rPr>
        <w:t xml:space="preserve"> </w:t>
      </w:r>
      <w:r w:rsidRPr="503CF0AC">
        <w:rPr>
          <w:rFonts w:ascii="Cambria" w:hAnsi="Cambria"/>
          <w:color w:val="auto"/>
        </w:rPr>
        <w:t>defined</w:t>
      </w:r>
      <w:r w:rsidRPr="009C06CE">
        <w:rPr>
          <w:rFonts w:ascii="Cambria" w:hAnsi="Cambria"/>
          <w:color w:val="auto"/>
          <w:lang w:val="en-US"/>
        </w:rPr>
        <w:t xml:space="preserve"> </w:t>
      </w:r>
      <w:r w:rsidRPr="503CF0AC">
        <w:rPr>
          <w:rFonts w:ascii="Cambria" w:hAnsi="Cambria"/>
          <w:color w:val="auto"/>
        </w:rPr>
        <w:t>in</w:t>
      </w:r>
      <w:r w:rsidRPr="009C06CE">
        <w:rPr>
          <w:rFonts w:ascii="Cambria" w:hAnsi="Cambria"/>
          <w:color w:val="auto"/>
          <w:lang w:val="en-US"/>
        </w:rPr>
        <w:t xml:space="preserve"> </w:t>
      </w:r>
      <w:r w:rsidRPr="503CF0AC">
        <w:rPr>
          <w:rFonts w:ascii="Cambria" w:hAnsi="Cambria"/>
          <w:color w:val="auto"/>
        </w:rPr>
        <w:t>Section</w:t>
      </w:r>
      <w:r w:rsidR="5A434635" w:rsidRPr="009C06CE">
        <w:rPr>
          <w:rFonts w:ascii="Cambria" w:hAnsi="Cambria"/>
          <w:color w:val="auto"/>
          <w:lang w:val="en-US"/>
        </w:rPr>
        <w:t xml:space="preserve"> </w:t>
      </w:r>
      <w:r w:rsidRPr="009C06CE">
        <w:rPr>
          <w:rFonts w:ascii="Cambria" w:hAnsi="Cambria"/>
          <w:color w:val="auto"/>
          <w:lang w:val="en-US"/>
        </w:rPr>
        <w:t xml:space="preserve">1 - </w:t>
      </w:r>
      <w:r w:rsidRPr="503CF0AC">
        <w:rPr>
          <w:rFonts w:ascii="Cambria" w:hAnsi="Cambria"/>
          <w:color w:val="auto"/>
        </w:rPr>
        <w:t>Instructions</w:t>
      </w:r>
      <w:r w:rsidRPr="009C06CE">
        <w:rPr>
          <w:rFonts w:ascii="Cambria" w:hAnsi="Cambria"/>
          <w:color w:val="auto"/>
          <w:lang w:val="en-US"/>
        </w:rPr>
        <w:t xml:space="preserve"> </w:t>
      </w:r>
      <w:r w:rsidRPr="503CF0AC">
        <w:rPr>
          <w:rFonts w:ascii="Cambria" w:hAnsi="Cambria"/>
          <w:color w:val="auto"/>
        </w:rPr>
        <w:t>to</w:t>
      </w:r>
      <w:r w:rsidRPr="009C06CE">
        <w:rPr>
          <w:rFonts w:ascii="Cambria" w:hAnsi="Cambria"/>
          <w:color w:val="auto"/>
          <w:lang w:val="en-US"/>
        </w:rPr>
        <w:t xml:space="preserve"> </w:t>
      </w:r>
      <w:r w:rsidRPr="503CF0AC">
        <w:rPr>
          <w:rFonts w:ascii="Cambria" w:hAnsi="Cambria"/>
          <w:color w:val="auto"/>
        </w:rPr>
        <w:t>Bidders</w:t>
      </w:r>
      <w:r w:rsidRPr="009C06CE">
        <w:rPr>
          <w:rFonts w:ascii="Cambria" w:hAnsi="Cambria"/>
          <w:color w:val="auto"/>
          <w:lang w:val="en-US"/>
        </w:rPr>
        <w:t xml:space="preserve">, </w:t>
      </w:r>
      <w:r w:rsidRPr="503CF0AC">
        <w:rPr>
          <w:rFonts w:ascii="Cambria" w:hAnsi="Cambria"/>
          <w:color w:val="auto"/>
        </w:rPr>
        <w:t>paragraph</w:t>
      </w:r>
      <w:r w:rsidR="5073B67A" w:rsidRPr="009C06CE">
        <w:rPr>
          <w:rFonts w:ascii="Cambria" w:hAnsi="Cambria"/>
          <w:color w:val="auto"/>
          <w:lang w:val="en-US"/>
        </w:rPr>
        <w:t xml:space="preserve"> </w:t>
      </w:r>
      <w:r w:rsidRPr="009C06CE">
        <w:rPr>
          <w:rFonts w:ascii="Cambria" w:hAnsi="Cambria"/>
          <w:color w:val="auto"/>
          <w:lang w:val="en-US"/>
        </w:rPr>
        <w:t>28</w:t>
      </w:r>
      <w:r w:rsidR="2CE36963" w:rsidRPr="009C06CE">
        <w:rPr>
          <w:rFonts w:ascii="Cambria" w:hAnsi="Cambria"/>
          <w:color w:val="auto"/>
          <w:lang w:val="en-US"/>
        </w:rPr>
        <w:t xml:space="preserve">/ </w:t>
      </w:r>
      <w:r w:rsidR="2CE36963" w:rsidRPr="503CF0AC">
        <w:rPr>
          <w:rFonts w:ascii="Cambria" w:hAnsi="Cambria"/>
          <w:color w:val="0070C0"/>
          <w:lang w:val="ru-RU"/>
        </w:rPr>
        <w:t>Порядок</w:t>
      </w:r>
      <w:r w:rsidR="2CE36963" w:rsidRPr="009C06CE">
        <w:rPr>
          <w:rFonts w:ascii="Cambria" w:hAnsi="Cambria"/>
          <w:color w:val="0070C0"/>
          <w:lang w:val="en-US"/>
        </w:rPr>
        <w:t xml:space="preserve"> </w:t>
      </w:r>
      <w:r w:rsidR="2CE36963" w:rsidRPr="503CF0AC">
        <w:rPr>
          <w:rFonts w:ascii="Cambria" w:hAnsi="Cambria"/>
          <w:color w:val="0070C0"/>
          <w:lang w:val="ru-RU"/>
        </w:rPr>
        <w:t>оценки</w:t>
      </w:r>
      <w:r w:rsidR="2CE36963" w:rsidRPr="009C06CE">
        <w:rPr>
          <w:rFonts w:ascii="Cambria" w:hAnsi="Cambria"/>
          <w:color w:val="0070C0"/>
          <w:lang w:val="en-US"/>
        </w:rPr>
        <w:t xml:space="preserve"> </w:t>
      </w:r>
      <w:r w:rsidR="2CE36963" w:rsidRPr="503CF0AC">
        <w:rPr>
          <w:rFonts w:ascii="Cambria" w:hAnsi="Cambria"/>
          <w:color w:val="0070C0"/>
          <w:lang w:val="ru-RU"/>
        </w:rPr>
        <w:t>предложений</w:t>
      </w:r>
      <w:r w:rsidR="2CE36963" w:rsidRPr="009C06CE">
        <w:rPr>
          <w:rFonts w:ascii="Cambria" w:hAnsi="Cambria"/>
          <w:color w:val="0070C0"/>
          <w:lang w:val="en-US"/>
        </w:rPr>
        <w:t xml:space="preserve"> </w:t>
      </w:r>
      <w:r w:rsidR="2CE36963" w:rsidRPr="503CF0AC">
        <w:rPr>
          <w:rFonts w:ascii="Cambria" w:hAnsi="Cambria"/>
          <w:color w:val="0070C0"/>
          <w:lang w:val="ru-RU"/>
        </w:rPr>
        <w:t>определен</w:t>
      </w:r>
      <w:r w:rsidR="2CE36963" w:rsidRPr="009C06CE">
        <w:rPr>
          <w:rFonts w:ascii="Cambria" w:hAnsi="Cambria"/>
          <w:color w:val="0070C0"/>
          <w:lang w:val="en-US"/>
        </w:rPr>
        <w:t xml:space="preserve"> </w:t>
      </w:r>
      <w:r w:rsidR="2CE36963" w:rsidRPr="503CF0AC">
        <w:rPr>
          <w:rFonts w:ascii="Cambria" w:hAnsi="Cambria"/>
          <w:color w:val="0070C0"/>
          <w:lang w:val="ru-RU"/>
        </w:rPr>
        <w:t>в</w:t>
      </w:r>
      <w:r w:rsidR="2CE36963" w:rsidRPr="009C06CE">
        <w:rPr>
          <w:rFonts w:ascii="Cambria" w:hAnsi="Cambria"/>
          <w:color w:val="0070C0"/>
          <w:lang w:val="en-US"/>
        </w:rPr>
        <w:t xml:space="preserve"> </w:t>
      </w:r>
      <w:r w:rsidR="2CE36963" w:rsidRPr="503CF0AC">
        <w:rPr>
          <w:rFonts w:ascii="Cambria" w:hAnsi="Cambria"/>
          <w:color w:val="0070C0"/>
          <w:lang w:val="ru-RU"/>
        </w:rPr>
        <w:t>Разделе</w:t>
      </w:r>
      <w:r w:rsidR="2CE36963" w:rsidRPr="009C06CE">
        <w:rPr>
          <w:rFonts w:ascii="Cambria" w:hAnsi="Cambria"/>
          <w:color w:val="0070C0"/>
          <w:lang w:val="en-US"/>
        </w:rPr>
        <w:t xml:space="preserve"> 1 – </w:t>
      </w:r>
      <w:r w:rsidR="2CE36963" w:rsidRPr="503CF0AC">
        <w:rPr>
          <w:rFonts w:ascii="Cambria" w:hAnsi="Cambria"/>
          <w:color w:val="0070C0"/>
          <w:lang w:val="ru-RU"/>
        </w:rPr>
        <w:t>Инструкции</w:t>
      </w:r>
      <w:r w:rsidR="2CE36963" w:rsidRPr="009C06CE">
        <w:rPr>
          <w:rFonts w:ascii="Cambria" w:hAnsi="Cambria"/>
          <w:color w:val="0070C0"/>
          <w:lang w:val="en-US"/>
        </w:rPr>
        <w:t xml:space="preserve"> </w:t>
      </w:r>
      <w:r w:rsidR="2CE36963" w:rsidRPr="503CF0AC">
        <w:rPr>
          <w:rFonts w:ascii="Cambria" w:hAnsi="Cambria"/>
          <w:color w:val="0070C0"/>
          <w:lang w:val="ru-RU"/>
        </w:rPr>
        <w:t>для</w:t>
      </w:r>
      <w:r w:rsidR="2CE36963" w:rsidRPr="009C06CE">
        <w:rPr>
          <w:rFonts w:ascii="Cambria" w:hAnsi="Cambria"/>
          <w:color w:val="0070C0"/>
          <w:lang w:val="en-US"/>
        </w:rPr>
        <w:t xml:space="preserve"> </w:t>
      </w:r>
      <w:r w:rsidR="2CE36963" w:rsidRPr="503CF0AC">
        <w:rPr>
          <w:rFonts w:ascii="Cambria" w:hAnsi="Cambria"/>
          <w:color w:val="0070C0"/>
          <w:lang w:val="ru-RU"/>
        </w:rPr>
        <w:t>участников</w:t>
      </w:r>
      <w:r w:rsidR="2CE36963" w:rsidRPr="009C06CE">
        <w:rPr>
          <w:rFonts w:ascii="Cambria" w:hAnsi="Cambria"/>
          <w:color w:val="0070C0"/>
          <w:lang w:val="en-US"/>
        </w:rPr>
        <w:t xml:space="preserve"> </w:t>
      </w:r>
      <w:r w:rsidR="2CE36963" w:rsidRPr="503CF0AC">
        <w:rPr>
          <w:rFonts w:ascii="Cambria" w:hAnsi="Cambria"/>
          <w:color w:val="0070C0"/>
          <w:lang w:val="ru-RU"/>
        </w:rPr>
        <w:t>тендера</w:t>
      </w:r>
      <w:r w:rsidR="2CE36963" w:rsidRPr="009C06CE">
        <w:rPr>
          <w:rFonts w:ascii="Cambria" w:hAnsi="Cambria"/>
          <w:color w:val="0070C0"/>
          <w:lang w:val="en-US"/>
        </w:rPr>
        <w:t xml:space="preserve">, </w:t>
      </w:r>
      <w:r w:rsidR="2CE36963" w:rsidRPr="503CF0AC">
        <w:rPr>
          <w:rFonts w:ascii="Cambria" w:hAnsi="Cambria"/>
          <w:color w:val="0070C0"/>
          <w:lang w:val="ru-RU"/>
        </w:rPr>
        <w:t>параграф</w:t>
      </w:r>
      <w:r w:rsidR="2CE36963" w:rsidRPr="009C06CE">
        <w:rPr>
          <w:rFonts w:ascii="Cambria" w:hAnsi="Cambria"/>
          <w:color w:val="0070C0"/>
          <w:lang w:val="en-US"/>
        </w:rPr>
        <w:t xml:space="preserve"> 28</w:t>
      </w:r>
      <w:r w:rsidRPr="009C06CE">
        <w:rPr>
          <w:rFonts w:ascii="Cambria" w:hAnsi="Cambria"/>
          <w:color w:val="0070C0"/>
          <w:lang w:val="en-US"/>
        </w:rPr>
        <w:t>.</w:t>
      </w:r>
      <w:bookmarkStart w:id="19" w:name="_Toc493837215"/>
    </w:p>
    <w:p w14:paraId="74F4D588" w14:textId="7B0164FC" w:rsidR="00A73D0F" w:rsidRPr="009C06CE" w:rsidRDefault="52D43E7B" w:rsidP="004F12FB">
      <w:pPr>
        <w:rPr>
          <w:rFonts w:ascii="Cambria" w:hAnsi="Cambria"/>
          <w:b/>
          <w:color w:val="0070C0"/>
          <w:lang w:val="en-US"/>
        </w:rPr>
      </w:pPr>
      <w:r w:rsidRPr="004F12FB">
        <w:rPr>
          <w:rFonts w:ascii="Cambria" w:hAnsi="Cambria"/>
          <w:b/>
          <w:bCs/>
          <w:color w:val="auto"/>
        </w:rPr>
        <w:t>List</w:t>
      </w:r>
      <w:r w:rsidRPr="009C06CE">
        <w:rPr>
          <w:rFonts w:ascii="Cambria" w:hAnsi="Cambria"/>
          <w:b/>
          <w:color w:val="auto"/>
          <w:lang w:val="en-US"/>
        </w:rPr>
        <w:t xml:space="preserve"> </w:t>
      </w:r>
      <w:r w:rsidRPr="004F12FB">
        <w:rPr>
          <w:rFonts w:ascii="Cambria" w:hAnsi="Cambria"/>
          <w:b/>
          <w:bCs/>
          <w:color w:val="auto"/>
        </w:rPr>
        <w:t>of</w:t>
      </w:r>
      <w:r w:rsidRPr="009C06CE">
        <w:rPr>
          <w:rFonts w:ascii="Cambria" w:hAnsi="Cambria"/>
          <w:b/>
          <w:color w:val="auto"/>
          <w:lang w:val="en-US"/>
        </w:rPr>
        <w:t xml:space="preserve"> </w:t>
      </w:r>
      <w:r w:rsidRPr="004F12FB">
        <w:rPr>
          <w:rFonts w:ascii="Cambria" w:hAnsi="Cambria"/>
          <w:b/>
          <w:bCs/>
          <w:color w:val="auto"/>
        </w:rPr>
        <w:t>bidding</w:t>
      </w:r>
      <w:r w:rsidRPr="009C06CE">
        <w:rPr>
          <w:rFonts w:ascii="Cambria" w:hAnsi="Cambria"/>
          <w:b/>
          <w:color w:val="auto"/>
          <w:lang w:val="en-US"/>
        </w:rPr>
        <w:t xml:space="preserve"> </w:t>
      </w:r>
      <w:r w:rsidRPr="004F12FB">
        <w:rPr>
          <w:rFonts w:ascii="Cambria" w:hAnsi="Cambria"/>
          <w:b/>
          <w:bCs/>
          <w:color w:val="auto"/>
        </w:rPr>
        <w:t>documents</w:t>
      </w:r>
      <w:bookmarkEnd w:id="19"/>
      <w:r w:rsidR="170348E0" w:rsidRPr="009C06CE">
        <w:rPr>
          <w:rFonts w:ascii="Cambria" w:hAnsi="Cambria"/>
          <w:b/>
          <w:color w:val="auto"/>
          <w:lang w:val="en-US"/>
        </w:rPr>
        <w:t xml:space="preserve">/ </w:t>
      </w:r>
      <w:r w:rsidR="170348E0" w:rsidRPr="004F12FB">
        <w:rPr>
          <w:rFonts w:ascii="Cambria" w:hAnsi="Cambria"/>
          <w:b/>
          <w:bCs/>
          <w:color w:val="0070C0"/>
          <w:lang w:val="ru-RU"/>
        </w:rPr>
        <w:t>Список</w:t>
      </w:r>
      <w:r w:rsidR="170348E0" w:rsidRPr="009C06CE">
        <w:rPr>
          <w:rFonts w:ascii="Cambria" w:hAnsi="Cambria"/>
          <w:b/>
          <w:color w:val="0070C0"/>
          <w:lang w:val="en-US"/>
        </w:rPr>
        <w:t xml:space="preserve"> </w:t>
      </w:r>
      <w:r w:rsidR="170348E0" w:rsidRPr="004F12FB">
        <w:rPr>
          <w:rFonts w:ascii="Cambria" w:hAnsi="Cambria"/>
          <w:b/>
          <w:bCs/>
          <w:color w:val="0070C0"/>
          <w:lang w:val="ru-RU"/>
        </w:rPr>
        <w:t>тендерных</w:t>
      </w:r>
      <w:r w:rsidR="170348E0" w:rsidRPr="009C06CE">
        <w:rPr>
          <w:rFonts w:ascii="Cambria" w:hAnsi="Cambria"/>
          <w:b/>
          <w:color w:val="0070C0"/>
          <w:lang w:val="en-US"/>
        </w:rPr>
        <w:t xml:space="preserve"> </w:t>
      </w:r>
      <w:r w:rsidR="170348E0" w:rsidRPr="004F12FB">
        <w:rPr>
          <w:rFonts w:ascii="Cambria" w:hAnsi="Cambria"/>
          <w:b/>
          <w:bCs/>
          <w:color w:val="0070C0"/>
          <w:lang w:val="ru-RU"/>
        </w:rPr>
        <w:t>документов</w:t>
      </w:r>
    </w:p>
    <w:p w14:paraId="6FB0C108" w14:textId="32568CD5" w:rsidR="00A73D0F" w:rsidRPr="009C06CE" w:rsidRDefault="00A73D0F" w:rsidP="00A73D0F">
      <w:pPr>
        <w:rPr>
          <w:rFonts w:ascii="Cambria" w:hAnsi="Cambria"/>
          <w:color w:val="0070C0"/>
          <w:lang w:val="en-US"/>
        </w:rPr>
      </w:pPr>
      <w:r w:rsidRPr="00DC3839">
        <w:rPr>
          <w:rFonts w:ascii="Cambria" w:hAnsi="Cambria"/>
          <w:color w:val="auto"/>
        </w:rPr>
        <w:t>Additional</w:t>
      </w:r>
      <w:r w:rsidRPr="009C06CE">
        <w:rPr>
          <w:rFonts w:ascii="Cambria" w:hAnsi="Cambria"/>
          <w:color w:val="auto"/>
          <w:lang w:val="en-US"/>
        </w:rPr>
        <w:t xml:space="preserve"> </w:t>
      </w:r>
      <w:r w:rsidRPr="00DC3839">
        <w:rPr>
          <w:rFonts w:ascii="Cambria" w:hAnsi="Cambria"/>
          <w:color w:val="auto"/>
        </w:rPr>
        <w:t>and</w:t>
      </w:r>
      <w:r w:rsidRPr="009C06CE">
        <w:rPr>
          <w:rFonts w:ascii="Cambria" w:hAnsi="Cambria"/>
          <w:color w:val="auto"/>
          <w:lang w:val="en-US"/>
        </w:rPr>
        <w:t xml:space="preserve"> </w:t>
      </w:r>
      <w:r w:rsidRPr="00DC3839">
        <w:rPr>
          <w:rFonts w:ascii="Cambria" w:hAnsi="Cambria"/>
          <w:color w:val="auto"/>
        </w:rPr>
        <w:t>detailed</w:t>
      </w:r>
      <w:r w:rsidRPr="009C06CE">
        <w:rPr>
          <w:rFonts w:ascii="Cambria" w:hAnsi="Cambria"/>
          <w:color w:val="auto"/>
          <w:lang w:val="en-US"/>
        </w:rPr>
        <w:t xml:space="preserve"> </w:t>
      </w:r>
      <w:r w:rsidRPr="00DC3839">
        <w:rPr>
          <w:rFonts w:ascii="Cambria" w:hAnsi="Cambria"/>
          <w:color w:val="auto"/>
        </w:rPr>
        <w:t>information</w:t>
      </w:r>
      <w:r w:rsidRPr="009C06CE">
        <w:rPr>
          <w:rFonts w:ascii="Cambria" w:hAnsi="Cambria"/>
          <w:color w:val="auto"/>
          <w:lang w:val="en-US"/>
        </w:rPr>
        <w:t xml:space="preserve"> </w:t>
      </w:r>
      <w:r w:rsidR="007E1D9C" w:rsidRPr="00DC3839">
        <w:rPr>
          <w:rFonts w:ascii="Cambria" w:hAnsi="Cambria"/>
          <w:color w:val="auto"/>
        </w:rPr>
        <w:t>on</w:t>
      </w:r>
      <w:r w:rsidR="007E1D9C" w:rsidRPr="009C06CE">
        <w:rPr>
          <w:rFonts w:ascii="Cambria" w:hAnsi="Cambria"/>
          <w:color w:val="auto"/>
          <w:lang w:val="en-US"/>
        </w:rPr>
        <w:t xml:space="preserve"> </w:t>
      </w:r>
      <w:r w:rsidR="007E1D9C" w:rsidRPr="00DC3839">
        <w:rPr>
          <w:rFonts w:ascii="Cambria" w:hAnsi="Cambria"/>
          <w:color w:val="auto"/>
        </w:rPr>
        <w:t>the</w:t>
      </w:r>
      <w:r w:rsidR="007E1D9C" w:rsidRPr="009C06CE">
        <w:rPr>
          <w:rFonts w:ascii="Cambria" w:hAnsi="Cambria"/>
          <w:color w:val="auto"/>
          <w:lang w:val="en-US"/>
        </w:rPr>
        <w:t xml:space="preserve"> </w:t>
      </w:r>
      <w:r w:rsidR="007E1D9C" w:rsidRPr="00DC3839">
        <w:rPr>
          <w:rFonts w:ascii="Cambria" w:hAnsi="Cambria"/>
          <w:color w:val="auto"/>
        </w:rPr>
        <w:t>bidding</w:t>
      </w:r>
      <w:r w:rsidR="007E1D9C" w:rsidRPr="009C06CE">
        <w:rPr>
          <w:rFonts w:ascii="Cambria" w:hAnsi="Cambria"/>
          <w:color w:val="auto"/>
          <w:lang w:val="en-US"/>
        </w:rPr>
        <w:t xml:space="preserve"> </w:t>
      </w:r>
      <w:r w:rsidR="007E1D9C" w:rsidRPr="00DC3839">
        <w:rPr>
          <w:rFonts w:ascii="Cambria" w:hAnsi="Cambria"/>
          <w:color w:val="auto"/>
        </w:rPr>
        <w:t>documents</w:t>
      </w:r>
      <w:r w:rsidR="007E1D9C" w:rsidRPr="009C06CE">
        <w:rPr>
          <w:rFonts w:ascii="Cambria" w:hAnsi="Cambria"/>
          <w:color w:val="auto"/>
          <w:lang w:val="en-US"/>
        </w:rPr>
        <w:t xml:space="preserve"> </w:t>
      </w:r>
      <w:r w:rsidRPr="00DC3839">
        <w:rPr>
          <w:rFonts w:ascii="Cambria" w:hAnsi="Cambria"/>
          <w:color w:val="auto"/>
        </w:rPr>
        <w:t>can</w:t>
      </w:r>
      <w:r w:rsidRPr="009C06CE">
        <w:rPr>
          <w:rFonts w:ascii="Cambria" w:hAnsi="Cambria"/>
          <w:color w:val="auto"/>
          <w:lang w:val="en-US"/>
        </w:rPr>
        <w:t xml:space="preserve"> </w:t>
      </w:r>
      <w:r w:rsidRPr="00DC3839">
        <w:rPr>
          <w:rFonts w:ascii="Cambria" w:hAnsi="Cambria"/>
          <w:color w:val="auto"/>
        </w:rPr>
        <w:t>be</w:t>
      </w:r>
      <w:r w:rsidRPr="009C06CE">
        <w:rPr>
          <w:rFonts w:ascii="Cambria" w:hAnsi="Cambria"/>
          <w:color w:val="auto"/>
          <w:lang w:val="en-US"/>
        </w:rPr>
        <w:t xml:space="preserve"> </w:t>
      </w:r>
      <w:r w:rsidRPr="00DC3839">
        <w:rPr>
          <w:rFonts w:ascii="Cambria" w:hAnsi="Cambria"/>
          <w:color w:val="auto"/>
        </w:rPr>
        <w:t>found</w:t>
      </w:r>
      <w:r w:rsidRPr="009C06CE">
        <w:rPr>
          <w:rFonts w:ascii="Cambria" w:hAnsi="Cambria"/>
          <w:color w:val="auto"/>
          <w:lang w:val="en-US"/>
        </w:rPr>
        <w:t xml:space="preserve"> </w:t>
      </w:r>
      <w:r w:rsidRPr="00DC3839">
        <w:rPr>
          <w:rFonts w:ascii="Cambria" w:hAnsi="Cambria"/>
          <w:color w:val="auto"/>
        </w:rPr>
        <w:t>in</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following</w:t>
      </w:r>
      <w:r w:rsidRPr="009C06CE">
        <w:rPr>
          <w:rFonts w:ascii="Cambria" w:hAnsi="Cambria"/>
          <w:color w:val="auto"/>
          <w:lang w:val="en-US"/>
        </w:rPr>
        <w:t xml:space="preserve"> </w:t>
      </w:r>
      <w:r w:rsidR="007E1D9C" w:rsidRPr="00DC3839">
        <w:rPr>
          <w:rFonts w:ascii="Cambria" w:hAnsi="Cambria"/>
          <w:color w:val="auto"/>
        </w:rPr>
        <w:t>Sections</w:t>
      </w:r>
      <w:r w:rsidRPr="009C06CE">
        <w:rPr>
          <w:rFonts w:ascii="Cambria" w:hAnsi="Cambria"/>
          <w:color w:val="auto"/>
          <w:lang w:val="en-US"/>
        </w:rPr>
        <w:t xml:space="preserve">, </w:t>
      </w:r>
      <w:r w:rsidRPr="00DC3839">
        <w:rPr>
          <w:rFonts w:ascii="Cambria" w:hAnsi="Cambria"/>
          <w:color w:val="auto"/>
        </w:rPr>
        <w:t>which</w:t>
      </w:r>
      <w:r w:rsidRPr="009C06CE">
        <w:rPr>
          <w:rFonts w:ascii="Cambria" w:hAnsi="Cambria"/>
          <w:color w:val="auto"/>
          <w:lang w:val="en-US"/>
        </w:rPr>
        <w:t xml:space="preserve"> </w:t>
      </w:r>
      <w:r w:rsidRPr="00DC3839">
        <w:rPr>
          <w:rFonts w:ascii="Cambria" w:hAnsi="Cambria"/>
          <w:color w:val="auto"/>
        </w:rPr>
        <w:t>form</w:t>
      </w:r>
      <w:r w:rsidRPr="009C06CE">
        <w:rPr>
          <w:rFonts w:ascii="Cambria" w:hAnsi="Cambria"/>
          <w:color w:val="auto"/>
          <w:lang w:val="en-US"/>
        </w:rPr>
        <w:t xml:space="preserve"> </w:t>
      </w:r>
      <w:r w:rsidRPr="00DC3839">
        <w:rPr>
          <w:rFonts w:ascii="Cambria" w:hAnsi="Cambria"/>
          <w:color w:val="auto"/>
        </w:rPr>
        <w:t>an</w:t>
      </w:r>
      <w:r w:rsidRPr="009C06CE">
        <w:rPr>
          <w:rFonts w:ascii="Cambria" w:hAnsi="Cambria"/>
          <w:color w:val="auto"/>
          <w:lang w:val="en-US"/>
        </w:rPr>
        <w:t xml:space="preserve"> </w:t>
      </w:r>
      <w:r w:rsidRPr="00DC3839">
        <w:rPr>
          <w:rFonts w:ascii="Cambria" w:hAnsi="Cambria"/>
          <w:color w:val="auto"/>
        </w:rPr>
        <w:t>integral</w:t>
      </w:r>
      <w:r w:rsidRPr="009C06CE">
        <w:rPr>
          <w:rFonts w:ascii="Cambria" w:hAnsi="Cambria"/>
          <w:color w:val="auto"/>
          <w:lang w:val="en-US"/>
        </w:rPr>
        <w:t xml:space="preserve"> </w:t>
      </w:r>
      <w:r w:rsidRPr="00DC3839">
        <w:rPr>
          <w:rFonts w:ascii="Cambria" w:hAnsi="Cambria"/>
          <w:color w:val="auto"/>
        </w:rPr>
        <w:t>part</w:t>
      </w:r>
      <w:r w:rsidRPr="009C06CE">
        <w:rPr>
          <w:rFonts w:ascii="Cambria" w:hAnsi="Cambria"/>
          <w:color w:val="auto"/>
          <w:lang w:val="en-US"/>
        </w:rPr>
        <w:t xml:space="preserve"> </w:t>
      </w:r>
      <w:r w:rsidRPr="00DC3839">
        <w:rPr>
          <w:rFonts w:ascii="Cambria" w:hAnsi="Cambria"/>
          <w:color w:val="auto"/>
        </w:rPr>
        <w:t>of</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bidding</w:t>
      </w:r>
      <w:r w:rsidRPr="009C06CE">
        <w:rPr>
          <w:rFonts w:ascii="Cambria" w:hAnsi="Cambria"/>
          <w:color w:val="auto"/>
          <w:lang w:val="en-US"/>
        </w:rPr>
        <w:t xml:space="preserve"> </w:t>
      </w:r>
      <w:r w:rsidRPr="00DC3839">
        <w:rPr>
          <w:rFonts w:ascii="Cambria" w:hAnsi="Cambria"/>
          <w:color w:val="auto"/>
        </w:rPr>
        <w:t>process</w:t>
      </w:r>
      <w:r w:rsidRPr="009C06CE">
        <w:rPr>
          <w:rFonts w:ascii="Cambria" w:hAnsi="Cambria"/>
          <w:color w:val="auto"/>
          <w:lang w:val="en-US"/>
        </w:rPr>
        <w:t xml:space="preserve"> </w:t>
      </w:r>
      <w:r w:rsidRPr="00DC3839">
        <w:rPr>
          <w:rFonts w:ascii="Cambria" w:hAnsi="Cambria"/>
          <w:color w:val="auto"/>
        </w:rPr>
        <w:t>and</w:t>
      </w:r>
      <w:r w:rsidRPr="009C06CE">
        <w:rPr>
          <w:rFonts w:ascii="Cambria" w:hAnsi="Cambria"/>
          <w:color w:val="auto"/>
          <w:lang w:val="en-US"/>
        </w:rPr>
        <w:t xml:space="preserve"> </w:t>
      </w:r>
      <w:r w:rsidRPr="00DC3839">
        <w:rPr>
          <w:rFonts w:ascii="Cambria" w:hAnsi="Cambria"/>
          <w:color w:val="auto"/>
        </w:rPr>
        <w:t>thus</w:t>
      </w:r>
      <w:r w:rsidRPr="009C06CE">
        <w:rPr>
          <w:rFonts w:ascii="Cambria" w:hAnsi="Cambria"/>
          <w:color w:val="auto"/>
          <w:lang w:val="en-US"/>
        </w:rPr>
        <w:t xml:space="preserve"> </w:t>
      </w:r>
      <w:r w:rsidRPr="00DC3839">
        <w:rPr>
          <w:rFonts w:ascii="Cambria" w:hAnsi="Cambria"/>
          <w:color w:val="auto"/>
        </w:rPr>
        <w:t>of</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contract</w:t>
      </w:r>
      <w:r w:rsidR="004667C8" w:rsidRPr="009C06CE">
        <w:rPr>
          <w:rFonts w:ascii="Cambria" w:hAnsi="Cambria"/>
          <w:color w:val="auto"/>
          <w:lang w:val="en-US"/>
        </w:rPr>
        <w:t xml:space="preserve">/ </w:t>
      </w:r>
      <w:r w:rsidR="004667C8" w:rsidRPr="002A4191">
        <w:rPr>
          <w:rFonts w:ascii="Cambria" w:hAnsi="Cambria"/>
          <w:color w:val="0070C0"/>
          <w:lang w:val="ru-RU"/>
        </w:rPr>
        <w:t>Дополнительную</w:t>
      </w:r>
      <w:r w:rsidR="004667C8" w:rsidRPr="009C06CE">
        <w:rPr>
          <w:rFonts w:ascii="Cambria" w:hAnsi="Cambria"/>
          <w:color w:val="0070C0"/>
          <w:lang w:val="en-US"/>
        </w:rPr>
        <w:t xml:space="preserve"> </w:t>
      </w:r>
      <w:r w:rsidR="004667C8" w:rsidRPr="002A4191">
        <w:rPr>
          <w:rFonts w:ascii="Cambria" w:hAnsi="Cambria"/>
          <w:color w:val="0070C0"/>
          <w:lang w:val="ru-RU"/>
        </w:rPr>
        <w:t>и</w:t>
      </w:r>
      <w:r w:rsidR="004667C8" w:rsidRPr="009C06CE">
        <w:rPr>
          <w:rFonts w:ascii="Cambria" w:hAnsi="Cambria"/>
          <w:color w:val="0070C0"/>
          <w:lang w:val="en-US"/>
        </w:rPr>
        <w:t xml:space="preserve"> </w:t>
      </w:r>
      <w:r w:rsidR="004667C8" w:rsidRPr="002A4191">
        <w:rPr>
          <w:rFonts w:ascii="Cambria" w:hAnsi="Cambria"/>
          <w:color w:val="0070C0"/>
          <w:lang w:val="ru-RU"/>
        </w:rPr>
        <w:t>подробную</w:t>
      </w:r>
      <w:r w:rsidR="004667C8" w:rsidRPr="009C06CE">
        <w:rPr>
          <w:rFonts w:ascii="Cambria" w:hAnsi="Cambria"/>
          <w:color w:val="0070C0"/>
          <w:lang w:val="en-US"/>
        </w:rPr>
        <w:t xml:space="preserve"> </w:t>
      </w:r>
      <w:r w:rsidR="004667C8" w:rsidRPr="002A4191">
        <w:rPr>
          <w:rFonts w:ascii="Cambria" w:hAnsi="Cambria"/>
          <w:color w:val="0070C0"/>
          <w:lang w:val="ru-RU"/>
        </w:rPr>
        <w:t>информацию</w:t>
      </w:r>
      <w:r w:rsidR="004667C8" w:rsidRPr="009C06CE">
        <w:rPr>
          <w:rFonts w:ascii="Cambria" w:hAnsi="Cambria"/>
          <w:color w:val="0070C0"/>
          <w:lang w:val="en-US"/>
        </w:rPr>
        <w:t xml:space="preserve"> </w:t>
      </w:r>
      <w:r w:rsidR="004667C8" w:rsidRPr="002A4191">
        <w:rPr>
          <w:rFonts w:ascii="Cambria" w:hAnsi="Cambria"/>
          <w:color w:val="0070C0"/>
          <w:lang w:val="ru-RU"/>
        </w:rPr>
        <w:t>о</w:t>
      </w:r>
      <w:r w:rsidR="004667C8" w:rsidRPr="009C06CE">
        <w:rPr>
          <w:rFonts w:ascii="Cambria" w:hAnsi="Cambria"/>
          <w:color w:val="0070C0"/>
          <w:lang w:val="en-US"/>
        </w:rPr>
        <w:t xml:space="preserve"> </w:t>
      </w:r>
      <w:r w:rsidR="004667C8" w:rsidRPr="002A4191">
        <w:rPr>
          <w:rFonts w:ascii="Cambria" w:hAnsi="Cambria"/>
          <w:color w:val="0070C0"/>
          <w:lang w:val="ru-RU"/>
        </w:rPr>
        <w:t>тендерных</w:t>
      </w:r>
      <w:r w:rsidR="004667C8" w:rsidRPr="009C06CE">
        <w:rPr>
          <w:rFonts w:ascii="Cambria" w:hAnsi="Cambria"/>
          <w:color w:val="0070C0"/>
          <w:lang w:val="en-US"/>
        </w:rPr>
        <w:t xml:space="preserve"> </w:t>
      </w:r>
      <w:r w:rsidR="004667C8" w:rsidRPr="002A4191">
        <w:rPr>
          <w:rFonts w:ascii="Cambria" w:hAnsi="Cambria"/>
          <w:color w:val="0070C0"/>
          <w:lang w:val="ru-RU"/>
        </w:rPr>
        <w:t>документах</w:t>
      </w:r>
      <w:r w:rsidR="004667C8" w:rsidRPr="009C06CE">
        <w:rPr>
          <w:rFonts w:ascii="Cambria" w:hAnsi="Cambria"/>
          <w:color w:val="0070C0"/>
          <w:lang w:val="en-US"/>
        </w:rPr>
        <w:t xml:space="preserve"> </w:t>
      </w:r>
      <w:r w:rsidR="004667C8" w:rsidRPr="002A4191">
        <w:rPr>
          <w:rFonts w:ascii="Cambria" w:hAnsi="Cambria"/>
          <w:color w:val="0070C0"/>
          <w:lang w:val="ru-RU"/>
        </w:rPr>
        <w:t>можно</w:t>
      </w:r>
      <w:r w:rsidR="004667C8" w:rsidRPr="009C06CE">
        <w:rPr>
          <w:rFonts w:ascii="Cambria" w:hAnsi="Cambria"/>
          <w:color w:val="0070C0"/>
          <w:lang w:val="en-US"/>
        </w:rPr>
        <w:t xml:space="preserve"> </w:t>
      </w:r>
      <w:r w:rsidR="004667C8" w:rsidRPr="002A4191">
        <w:rPr>
          <w:rFonts w:ascii="Cambria" w:hAnsi="Cambria"/>
          <w:color w:val="0070C0"/>
          <w:lang w:val="ru-RU"/>
        </w:rPr>
        <w:t>найти</w:t>
      </w:r>
      <w:r w:rsidR="004667C8" w:rsidRPr="009C06CE">
        <w:rPr>
          <w:rFonts w:ascii="Cambria" w:hAnsi="Cambria"/>
          <w:color w:val="0070C0"/>
          <w:lang w:val="en-US"/>
        </w:rPr>
        <w:t xml:space="preserve"> </w:t>
      </w:r>
      <w:r w:rsidR="004667C8" w:rsidRPr="002A4191">
        <w:rPr>
          <w:rFonts w:ascii="Cambria" w:hAnsi="Cambria"/>
          <w:color w:val="0070C0"/>
          <w:lang w:val="ru-RU"/>
        </w:rPr>
        <w:t>в</w:t>
      </w:r>
      <w:r w:rsidR="004667C8" w:rsidRPr="009C06CE">
        <w:rPr>
          <w:rFonts w:ascii="Cambria" w:hAnsi="Cambria"/>
          <w:color w:val="0070C0"/>
          <w:lang w:val="en-US"/>
        </w:rPr>
        <w:t xml:space="preserve"> </w:t>
      </w:r>
      <w:r w:rsidR="004667C8" w:rsidRPr="002A4191">
        <w:rPr>
          <w:rFonts w:ascii="Cambria" w:hAnsi="Cambria"/>
          <w:color w:val="0070C0"/>
          <w:lang w:val="ru-RU"/>
        </w:rPr>
        <w:t>следующих</w:t>
      </w:r>
      <w:r w:rsidR="004667C8" w:rsidRPr="009C06CE">
        <w:rPr>
          <w:rFonts w:ascii="Cambria" w:hAnsi="Cambria"/>
          <w:color w:val="0070C0"/>
          <w:lang w:val="en-US"/>
        </w:rPr>
        <w:t xml:space="preserve"> </w:t>
      </w:r>
      <w:r w:rsidR="004667C8" w:rsidRPr="002A4191">
        <w:rPr>
          <w:rFonts w:ascii="Cambria" w:hAnsi="Cambria"/>
          <w:color w:val="0070C0"/>
          <w:lang w:val="ru-RU"/>
        </w:rPr>
        <w:t>разделах</w:t>
      </w:r>
      <w:r w:rsidR="004667C8" w:rsidRPr="009C06CE">
        <w:rPr>
          <w:rFonts w:ascii="Cambria" w:hAnsi="Cambria"/>
          <w:color w:val="0070C0"/>
          <w:lang w:val="en-US"/>
        </w:rPr>
        <w:t xml:space="preserve">, </w:t>
      </w:r>
      <w:r w:rsidR="004667C8" w:rsidRPr="002A4191">
        <w:rPr>
          <w:rFonts w:ascii="Cambria" w:hAnsi="Cambria"/>
          <w:color w:val="0070C0"/>
          <w:lang w:val="ru-RU"/>
        </w:rPr>
        <w:t>которые</w:t>
      </w:r>
      <w:r w:rsidR="004667C8" w:rsidRPr="009C06CE">
        <w:rPr>
          <w:rFonts w:ascii="Cambria" w:hAnsi="Cambria"/>
          <w:color w:val="0070C0"/>
          <w:lang w:val="en-US"/>
        </w:rPr>
        <w:t xml:space="preserve"> </w:t>
      </w:r>
      <w:r w:rsidR="004667C8" w:rsidRPr="002A4191">
        <w:rPr>
          <w:rFonts w:ascii="Cambria" w:hAnsi="Cambria"/>
          <w:color w:val="0070C0"/>
          <w:lang w:val="ru-RU"/>
        </w:rPr>
        <w:t>являются</w:t>
      </w:r>
      <w:r w:rsidR="004667C8" w:rsidRPr="009C06CE">
        <w:rPr>
          <w:rFonts w:ascii="Cambria" w:hAnsi="Cambria"/>
          <w:color w:val="0070C0"/>
          <w:lang w:val="en-US"/>
        </w:rPr>
        <w:t xml:space="preserve"> </w:t>
      </w:r>
      <w:r w:rsidR="004667C8" w:rsidRPr="002A4191">
        <w:rPr>
          <w:rFonts w:ascii="Cambria" w:hAnsi="Cambria"/>
          <w:color w:val="0070C0"/>
          <w:lang w:val="ru-RU"/>
        </w:rPr>
        <w:t>неотъемлемой</w:t>
      </w:r>
      <w:r w:rsidR="004667C8" w:rsidRPr="009C06CE">
        <w:rPr>
          <w:rFonts w:ascii="Cambria" w:hAnsi="Cambria"/>
          <w:color w:val="0070C0"/>
          <w:lang w:val="en-US"/>
        </w:rPr>
        <w:t xml:space="preserve"> </w:t>
      </w:r>
      <w:r w:rsidR="004667C8" w:rsidRPr="002A4191">
        <w:rPr>
          <w:rFonts w:ascii="Cambria" w:hAnsi="Cambria"/>
          <w:color w:val="0070C0"/>
          <w:lang w:val="ru-RU"/>
        </w:rPr>
        <w:t>частью</w:t>
      </w:r>
      <w:r w:rsidR="004667C8" w:rsidRPr="009C06CE">
        <w:rPr>
          <w:rFonts w:ascii="Cambria" w:hAnsi="Cambria"/>
          <w:color w:val="0070C0"/>
          <w:lang w:val="en-US"/>
        </w:rPr>
        <w:t xml:space="preserve"> </w:t>
      </w:r>
      <w:r w:rsidR="004667C8" w:rsidRPr="002A4191">
        <w:rPr>
          <w:rFonts w:ascii="Cambria" w:hAnsi="Cambria"/>
          <w:color w:val="0070C0"/>
          <w:lang w:val="ru-RU"/>
        </w:rPr>
        <w:t>тендерного</w:t>
      </w:r>
      <w:r w:rsidR="004667C8" w:rsidRPr="009C06CE">
        <w:rPr>
          <w:rFonts w:ascii="Cambria" w:hAnsi="Cambria"/>
          <w:color w:val="0070C0"/>
          <w:lang w:val="en-US"/>
        </w:rPr>
        <w:t xml:space="preserve"> </w:t>
      </w:r>
      <w:r w:rsidR="004667C8" w:rsidRPr="002A4191">
        <w:rPr>
          <w:rFonts w:ascii="Cambria" w:hAnsi="Cambria"/>
          <w:color w:val="0070C0"/>
          <w:lang w:val="ru-RU"/>
        </w:rPr>
        <w:t>процесса</w:t>
      </w:r>
      <w:r w:rsidR="004667C8" w:rsidRPr="009C06CE">
        <w:rPr>
          <w:rFonts w:ascii="Cambria" w:hAnsi="Cambria"/>
          <w:color w:val="0070C0"/>
          <w:lang w:val="en-US"/>
        </w:rPr>
        <w:t xml:space="preserve"> </w:t>
      </w:r>
      <w:r w:rsidR="004667C8" w:rsidRPr="002A4191">
        <w:rPr>
          <w:rFonts w:ascii="Cambria" w:hAnsi="Cambria"/>
          <w:color w:val="0070C0"/>
          <w:lang w:val="ru-RU"/>
        </w:rPr>
        <w:t>и</w:t>
      </w:r>
      <w:r w:rsidR="004667C8" w:rsidRPr="009C06CE">
        <w:rPr>
          <w:rFonts w:ascii="Cambria" w:hAnsi="Cambria"/>
          <w:color w:val="0070C0"/>
          <w:lang w:val="en-US"/>
        </w:rPr>
        <w:t xml:space="preserve">, </w:t>
      </w:r>
      <w:r w:rsidR="004667C8" w:rsidRPr="002A4191">
        <w:rPr>
          <w:rFonts w:ascii="Cambria" w:hAnsi="Cambria"/>
          <w:color w:val="0070C0"/>
          <w:lang w:val="ru-RU"/>
        </w:rPr>
        <w:t>следовательно</w:t>
      </w:r>
      <w:r w:rsidR="004667C8" w:rsidRPr="009C06CE">
        <w:rPr>
          <w:rFonts w:ascii="Cambria" w:hAnsi="Cambria"/>
          <w:color w:val="0070C0"/>
          <w:lang w:val="en-US"/>
        </w:rPr>
        <w:t xml:space="preserve">, </w:t>
      </w:r>
      <w:r w:rsidR="004667C8" w:rsidRPr="002A4191">
        <w:rPr>
          <w:rFonts w:ascii="Cambria" w:hAnsi="Cambria"/>
          <w:color w:val="0070C0"/>
          <w:lang w:val="ru-RU"/>
        </w:rPr>
        <w:t>контракта</w:t>
      </w:r>
      <w:r w:rsidRPr="009C06CE">
        <w:rPr>
          <w:rFonts w:ascii="Cambria" w:hAnsi="Cambria"/>
          <w:color w:val="0070C0"/>
          <w:lang w:val="en-US"/>
        </w:rPr>
        <w:t>.</w:t>
      </w:r>
    </w:p>
    <w:p w14:paraId="6AEA4F35" w14:textId="23908C76" w:rsidR="00A73D0F" w:rsidRPr="00DC3839"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PART I Bidding Procedures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 </w:t>
      </w:r>
      <w:r w:rsidR="004667C8" w:rsidRPr="0014184C">
        <w:rPr>
          <w:rFonts w:ascii="Cambria" w:eastAsia="Arial" w:hAnsi="Cambria"/>
          <w:color w:val="0070C0"/>
          <w:bdr w:val="nil"/>
          <w:lang w:val="ru-RU"/>
        </w:rPr>
        <w:t>Тендерные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п</w:t>
      </w:r>
      <w:r w:rsidR="004667C8" w:rsidRPr="0014184C">
        <w:rPr>
          <w:rFonts w:ascii="Cambria" w:eastAsia="Arial" w:hAnsi="Cambria"/>
          <w:color w:val="0070C0"/>
          <w:bdr w:val="nil"/>
        </w:rPr>
        <w:t>роцедуры</w:t>
      </w:r>
    </w:p>
    <w:p w14:paraId="39ED9579" w14:textId="30F470CF"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1 - Instructions to Bidders </w:t>
      </w:r>
      <w:r w:rsidRPr="00DC3839">
        <w:rPr>
          <w:rFonts w:ascii="Cambria" w:hAnsi="Cambria"/>
        </w:rPr>
        <w:t>(ITB)</w:t>
      </w:r>
      <w:r w:rsidR="004667C8">
        <w:rPr>
          <w:rFonts w:ascii="Cambria" w:hAnsi="Cambria"/>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1 - Инструкции для участников т</w:t>
      </w:r>
      <w:r w:rsidR="004667C8" w:rsidRPr="0014184C">
        <w:rPr>
          <w:rFonts w:ascii="Cambria" w:eastAsia="Arial" w:hAnsi="Cambria"/>
          <w:color w:val="0070C0"/>
          <w:bdr w:val="nil"/>
          <w:lang w:val="ru-RU"/>
        </w:rPr>
        <w:t>ендера</w:t>
      </w:r>
      <w:r w:rsidR="004667C8" w:rsidRPr="0014184C">
        <w:rPr>
          <w:rFonts w:ascii="Cambria" w:eastAsia="Arial" w:hAnsi="Cambria"/>
          <w:color w:val="0070C0"/>
          <w:bdr w:val="nil"/>
        </w:rPr>
        <w:t xml:space="preserve"> </w:t>
      </w:r>
      <w:r w:rsidR="004667C8" w:rsidRPr="0014184C">
        <w:rPr>
          <w:rFonts w:ascii="Cambria" w:hAnsi="Cambria"/>
          <w:color w:val="0070C0"/>
        </w:rPr>
        <w:t>(ITB</w:t>
      </w:r>
      <w:r w:rsidR="004667C8" w:rsidRPr="0014184C" w:rsidDel="00254CDF">
        <w:rPr>
          <w:rFonts w:ascii="Cambria" w:hAnsi="Cambria"/>
          <w:color w:val="0070C0"/>
          <w:lang w:val="ru-RU"/>
        </w:rPr>
        <w:t xml:space="preserve"> </w:t>
      </w:r>
      <w:r w:rsidR="004667C8" w:rsidRPr="0014184C">
        <w:rPr>
          <w:rFonts w:ascii="Cambria" w:hAnsi="Cambria"/>
          <w:color w:val="0070C0"/>
        </w:rPr>
        <w:t>)</w:t>
      </w:r>
    </w:p>
    <w:p w14:paraId="6A8C081D" w14:textId="13DA3B8D" w:rsidR="00A73D0F" w:rsidRPr="0014184C" w:rsidRDefault="00A73D0F" w:rsidP="00A73D0F">
      <w:pPr>
        <w:pStyle w:val="Bullit-Aufzhlung"/>
        <w:rPr>
          <w:rFonts w:ascii="Cambria" w:eastAsia="Arial" w:hAnsi="Cambria"/>
          <w:color w:val="0070C0"/>
          <w:bdr w:val="nil"/>
          <w:lang w:val="ru-RU"/>
        </w:rPr>
      </w:pPr>
      <w:r w:rsidRPr="00DC3839">
        <w:rPr>
          <w:rFonts w:ascii="Cambria" w:eastAsia="Arial" w:hAnsi="Cambria"/>
          <w:bdr w:val="nil"/>
        </w:rPr>
        <w:t>Section</w:t>
      </w:r>
      <w:r w:rsidRPr="004667C8">
        <w:rPr>
          <w:rFonts w:ascii="Cambria" w:eastAsia="Arial" w:hAnsi="Cambria"/>
          <w:bdr w:val="nil"/>
          <w:lang w:val="ru-RU"/>
        </w:rPr>
        <w:t xml:space="preserve"> 2 - </w:t>
      </w:r>
      <w:r w:rsidRPr="00DC3839">
        <w:rPr>
          <w:rFonts w:ascii="Cambria" w:eastAsia="Arial" w:hAnsi="Cambria"/>
          <w:bdr w:val="nil"/>
        </w:rPr>
        <w:t>Bid</w:t>
      </w:r>
      <w:r w:rsidRPr="004667C8">
        <w:rPr>
          <w:rFonts w:ascii="Cambria" w:eastAsia="Arial" w:hAnsi="Cambria"/>
          <w:bdr w:val="nil"/>
          <w:lang w:val="ru-RU"/>
        </w:rPr>
        <w:t xml:space="preserve"> </w:t>
      </w:r>
      <w:r w:rsidRPr="00DC3839">
        <w:rPr>
          <w:rFonts w:ascii="Cambria" w:eastAsia="Arial" w:hAnsi="Cambria"/>
          <w:bdr w:val="nil"/>
        </w:rPr>
        <w:t>Data</w:t>
      </w:r>
      <w:r w:rsidRPr="004667C8">
        <w:rPr>
          <w:rFonts w:ascii="Cambria" w:eastAsia="Arial" w:hAnsi="Cambria"/>
          <w:bdr w:val="nil"/>
          <w:lang w:val="ru-RU"/>
        </w:rPr>
        <w:t xml:space="preserve"> </w:t>
      </w:r>
      <w:r w:rsidRPr="00DC3839">
        <w:rPr>
          <w:rFonts w:ascii="Cambria" w:eastAsia="Arial" w:hAnsi="Cambria"/>
          <w:bdr w:val="nil"/>
        </w:rPr>
        <w:t>Sheet</w:t>
      </w:r>
      <w:r w:rsidRPr="004667C8">
        <w:rPr>
          <w:rFonts w:ascii="Cambria" w:eastAsia="Arial" w:hAnsi="Cambria"/>
          <w:bdr w:val="nil"/>
          <w:lang w:val="ru-RU"/>
        </w:rPr>
        <w:t xml:space="preserve"> (</w:t>
      </w:r>
      <w:r w:rsidRPr="00DC3839">
        <w:rPr>
          <w:rFonts w:ascii="Cambria" w:eastAsia="Arial" w:hAnsi="Cambria"/>
          <w:bdr w:val="nil"/>
        </w:rPr>
        <w:t>BDS</w:t>
      </w:r>
      <w:r w:rsidRPr="004667C8">
        <w:rPr>
          <w:rFonts w:ascii="Cambria" w:eastAsia="Arial" w:hAnsi="Cambria"/>
          <w:bdr w:val="nil"/>
          <w:lang w:val="ru-RU"/>
        </w:rPr>
        <w:t>)</w:t>
      </w:r>
      <w:r w:rsidR="004667C8" w:rsidRPr="004667C8">
        <w:rPr>
          <w:rFonts w:ascii="Cambria" w:eastAsia="Arial" w:hAnsi="Cambria"/>
          <w:bdr w:val="nil"/>
          <w:lang w:val="ru-RU"/>
        </w:rPr>
        <w:t xml:space="preserve">/ </w:t>
      </w:r>
      <w:r w:rsidR="004667C8" w:rsidRPr="004667C8">
        <w:rPr>
          <w:rFonts w:ascii="Cambria" w:eastAsia="Arial" w:hAnsi="Cambria"/>
          <w:color w:val="002060"/>
          <w:bdr w:val="nil"/>
          <w:lang w:val="ru-RU"/>
        </w:rPr>
        <w:t xml:space="preserve">Раздел 2 </w:t>
      </w:r>
      <w:r w:rsidR="00FE77EC">
        <w:rPr>
          <w:rFonts w:ascii="Cambria" w:eastAsia="Arial" w:hAnsi="Cambria"/>
          <w:color w:val="002060"/>
          <w:bdr w:val="nil"/>
          <w:lang w:val="ru-RU"/>
        </w:rPr>
        <w:t>–</w:t>
      </w:r>
      <w:r w:rsidR="004667C8" w:rsidRPr="004667C8">
        <w:rPr>
          <w:rFonts w:ascii="Cambria" w:eastAsia="Arial" w:hAnsi="Cambria"/>
          <w:color w:val="002060"/>
          <w:bdr w:val="nil"/>
          <w:lang w:val="ru-RU"/>
        </w:rPr>
        <w:t xml:space="preserve"> </w:t>
      </w:r>
      <w:r w:rsidR="00FE77EC">
        <w:rPr>
          <w:rFonts w:ascii="Cambria" w:eastAsia="Arial" w:hAnsi="Cambria"/>
          <w:color w:val="002060"/>
          <w:bdr w:val="nil"/>
          <w:lang w:val="ru-RU"/>
        </w:rPr>
        <w:t xml:space="preserve">Информация о требуемой </w:t>
      </w:r>
      <w:r w:rsidR="00FE77EC" w:rsidRPr="00FE77EC">
        <w:rPr>
          <w:rFonts w:ascii="Cambria" w:eastAsia="Arial" w:hAnsi="Cambria"/>
          <w:color w:val="002060"/>
          <w:bdr w:val="nil"/>
          <w:lang w:val="ru-RU"/>
        </w:rPr>
        <w:t>закупке</w:t>
      </w:r>
      <w:r w:rsidR="004667C8" w:rsidRPr="00FE77EC">
        <w:rPr>
          <w:rFonts w:ascii="Cambria" w:eastAsia="Arial" w:hAnsi="Cambria"/>
          <w:color w:val="0070C0"/>
          <w:bdr w:val="nil"/>
          <w:lang w:val="ru-RU"/>
        </w:rPr>
        <w:t>(</w:t>
      </w:r>
      <w:r w:rsidR="004667C8" w:rsidRPr="00FE77EC">
        <w:rPr>
          <w:rFonts w:ascii="Cambria" w:eastAsia="Arial" w:hAnsi="Cambria"/>
          <w:color w:val="0070C0"/>
          <w:bdr w:val="nil"/>
        </w:rPr>
        <w:t>BDS</w:t>
      </w:r>
      <w:r w:rsidR="004667C8" w:rsidRPr="00FE77EC">
        <w:rPr>
          <w:rFonts w:ascii="Cambria" w:eastAsia="Arial" w:hAnsi="Cambria"/>
          <w:color w:val="0070C0"/>
          <w:bdr w:val="nil"/>
          <w:lang w:val="ru-RU"/>
        </w:rPr>
        <w:t>)</w:t>
      </w:r>
      <w:r w:rsidR="004667C8" w:rsidRPr="00FE77EC">
        <w:rPr>
          <w:rFonts w:eastAsia="Arial"/>
          <w:color w:val="0070C0"/>
          <w:bdr w:val="nil"/>
          <w:lang w:val="ru-RU"/>
        </w:rPr>
        <w:t xml:space="preserve"> </w:t>
      </w:r>
    </w:p>
    <w:p w14:paraId="1920337A" w14:textId="6E0FCC73" w:rsidR="00A73D0F" w:rsidRPr="004667C8" w:rsidRDefault="00A73D0F" w:rsidP="00A73D0F">
      <w:pPr>
        <w:pStyle w:val="Bullit-Aufzhlung"/>
        <w:rPr>
          <w:rFonts w:ascii="Cambria" w:eastAsia="Arial" w:hAnsi="Cambria"/>
          <w:color w:val="002060"/>
          <w:bdr w:val="nil"/>
          <w:lang w:val="ru-RU"/>
        </w:rPr>
      </w:pPr>
      <w:r w:rsidRPr="00DC3839">
        <w:rPr>
          <w:rFonts w:ascii="Cambria" w:eastAsia="Arial" w:hAnsi="Cambria"/>
          <w:bdr w:val="nil"/>
        </w:rPr>
        <w:t>Section</w:t>
      </w:r>
      <w:r w:rsidRPr="004667C8">
        <w:rPr>
          <w:rFonts w:ascii="Cambria" w:eastAsia="Arial" w:hAnsi="Cambria"/>
          <w:bdr w:val="nil"/>
          <w:lang w:val="ru-RU"/>
        </w:rPr>
        <w:t xml:space="preserve"> 3.1 - </w:t>
      </w:r>
      <w:r w:rsidRPr="00DC3839">
        <w:rPr>
          <w:rFonts w:ascii="Cambria" w:eastAsia="Arial" w:hAnsi="Cambria"/>
          <w:bdr w:val="nil"/>
        </w:rPr>
        <w:t>Bidding</w:t>
      </w:r>
      <w:r w:rsidRPr="004667C8">
        <w:rPr>
          <w:rFonts w:ascii="Cambria" w:eastAsia="Arial" w:hAnsi="Cambria"/>
          <w:bdr w:val="nil"/>
          <w:lang w:val="ru-RU"/>
        </w:rPr>
        <w:t xml:space="preserve"> </w:t>
      </w:r>
      <w:r w:rsidRPr="00DC3839">
        <w:rPr>
          <w:rFonts w:ascii="Cambria" w:eastAsia="Arial" w:hAnsi="Cambria"/>
          <w:bdr w:val="nil"/>
        </w:rPr>
        <w:t>Forms</w:t>
      </w:r>
      <w:r w:rsidR="004667C8" w:rsidRPr="004667C8">
        <w:rPr>
          <w:rFonts w:ascii="Cambria" w:eastAsia="Arial" w:hAnsi="Cambria"/>
          <w:bdr w:val="nil"/>
          <w:lang w:val="ru-RU"/>
        </w:rPr>
        <w:t xml:space="preserve">/ </w:t>
      </w:r>
      <w:r w:rsidR="004667C8" w:rsidRPr="0014184C">
        <w:rPr>
          <w:rFonts w:ascii="Cambria" w:eastAsia="Arial" w:hAnsi="Cambria"/>
          <w:color w:val="0070C0"/>
          <w:bdr w:val="nil"/>
          <w:lang w:val="ru-RU"/>
        </w:rPr>
        <w:t>Раздел 3.1 - Формы тендерных документов</w:t>
      </w:r>
    </w:p>
    <w:p w14:paraId="03639B3A" w14:textId="362B5C5A" w:rsidR="00A73D0F" w:rsidRPr="00FE77EC" w:rsidRDefault="00A73D0F" w:rsidP="00A73D0F">
      <w:pPr>
        <w:pStyle w:val="Bullit-Aufzhlung"/>
        <w:rPr>
          <w:rFonts w:ascii="Cambria" w:eastAsia="Arial" w:hAnsi="Cambria"/>
          <w:color w:val="002060"/>
          <w:bdr w:val="nil"/>
          <w:lang w:val="ru-RU"/>
        </w:rPr>
      </w:pPr>
      <w:r w:rsidRPr="00DC3839">
        <w:rPr>
          <w:rFonts w:ascii="Cambria" w:eastAsia="Arial" w:hAnsi="Cambria"/>
          <w:bdr w:val="nil"/>
        </w:rPr>
        <w:lastRenderedPageBreak/>
        <w:t>Section</w:t>
      </w:r>
      <w:r w:rsidRPr="00FE77EC">
        <w:rPr>
          <w:rFonts w:ascii="Cambria" w:eastAsia="Arial" w:hAnsi="Cambria"/>
          <w:bdr w:val="nil"/>
          <w:lang w:val="ru-RU"/>
        </w:rPr>
        <w:t xml:space="preserve"> 3.2 - </w:t>
      </w:r>
      <w:r w:rsidRPr="00DC3839">
        <w:rPr>
          <w:rFonts w:ascii="Cambria" w:eastAsia="Arial" w:hAnsi="Cambria"/>
          <w:bdr w:val="nil"/>
        </w:rPr>
        <w:t>Bill</w:t>
      </w:r>
      <w:r w:rsidRPr="00FE77EC">
        <w:rPr>
          <w:rFonts w:ascii="Cambria" w:eastAsia="Arial" w:hAnsi="Cambria"/>
          <w:bdr w:val="nil"/>
          <w:lang w:val="ru-RU"/>
        </w:rPr>
        <w:t xml:space="preserve"> </w:t>
      </w:r>
      <w:r w:rsidRPr="00DC3839">
        <w:rPr>
          <w:rFonts w:ascii="Cambria" w:eastAsia="Arial" w:hAnsi="Cambria"/>
          <w:bdr w:val="nil"/>
        </w:rPr>
        <w:t>of</w:t>
      </w:r>
      <w:r w:rsidRPr="00FE77EC">
        <w:rPr>
          <w:rFonts w:ascii="Cambria" w:eastAsia="Arial" w:hAnsi="Cambria"/>
          <w:bdr w:val="nil"/>
          <w:lang w:val="ru-RU"/>
        </w:rPr>
        <w:t xml:space="preserve"> </w:t>
      </w:r>
      <w:r w:rsidRPr="00DC3839">
        <w:rPr>
          <w:rFonts w:ascii="Cambria" w:eastAsia="Arial" w:hAnsi="Cambria"/>
          <w:bdr w:val="nil"/>
        </w:rPr>
        <w:t>Quantities</w:t>
      </w:r>
      <w:r w:rsidR="004667C8" w:rsidRPr="00FE77EC">
        <w:rPr>
          <w:rFonts w:ascii="Cambria" w:eastAsia="Arial" w:hAnsi="Cambria"/>
          <w:bdr w:val="nil"/>
          <w:lang w:val="ru-RU"/>
        </w:rPr>
        <w:t xml:space="preserve">/ </w:t>
      </w:r>
      <w:r w:rsidR="004667C8" w:rsidRPr="0014184C">
        <w:rPr>
          <w:rFonts w:ascii="Cambria" w:eastAsia="Arial" w:hAnsi="Cambria"/>
          <w:color w:val="0070C0"/>
          <w:bdr w:val="nil"/>
          <w:lang w:val="ru-RU"/>
        </w:rPr>
        <w:t>Раздел</w:t>
      </w:r>
      <w:r w:rsidR="004667C8" w:rsidRPr="00FE77EC">
        <w:rPr>
          <w:rFonts w:ascii="Cambria" w:eastAsia="Arial" w:hAnsi="Cambria"/>
          <w:color w:val="0070C0"/>
          <w:bdr w:val="nil"/>
          <w:lang w:val="ru-RU"/>
        </w:rPr>
        <w:t xml:space="preserve"> 3.2 – </w:t>
      </w:r>
      <w:r w:rsidR="004667C8" w:rsidRPr="00B65616">
        <w:rPr>
          <w:rFonts w:ascii="Cambria" w:eastAsia="Arial" w:hAnsi="Cambria"/>
          <w:color w:val="0070C0"/>
          <w:bdr w:val="nil"/>
          <w:lang w:val="ru-RU"/>
        </w:rPr>
        <w:t xml:space="preserve">Спецификации </w:t>
      </w:r>
      <w:r w:rsidR="00FE77EC">
        <w:rPr>
          <w:rFonts w:ascii="Cambria" w:eastAsia="Arial" w:hAnsi="Cambria"/>
          <w:color w:val="0070C0"/>
          <w:bdr w:val="nil"/>
          <w:lang w:val="ru-RU"/>
        </w:rPr>
        <w:t>объемов работ</w:t>
      </w:r>
    </w:p>
    <w:p w14:paraId="1F46B3A0" w14:textId="19BF824A" w:rsidR="00A73D0F" w:rsidRPr="002A4191" w:rsidRDefault="00A73D0F" w:rsidP="00A73D0F">
      <w:pPr>
        <w:pStyle w:val="Bullit-Aufzhlung"/>
        <w:numPr>
          <w:ilvl w:val="0"/>
          <w:numId w:val="0"/>
        </w:numPr>
        <w:rPr>
          <w:rFonts w:ascii="Cambria" w:eastAsia="Arial" w:hAnsi="Cambria"/>
          <w:color w:val="0070C0"/>
          <w:bdr w:val="nil"/>
          <w:lang w:val="ru-RU"/>
        </w:rPr>
      </w:pPr>
      <w:r w:rsidRPr="00DC3839">
        <w:rPr>
          <w:rFonts w:ascii="Cambria" w:eastAsia="Arial" w:hAnsi="Cambria"/>
          <w:bdr w:val="nil"/>
        </w:rPr>
        <w:t>PART</w:t>
      </w:r>
      <w:r w:rsidRPr="002A4191">
        <w:rPr>
          <w:rFonts w:ascii="Cambria" w:eastAsia="Arial" w:hAnsi="Cambria"/>
          <w:bdr w:val="nil"/>
          <w:lang w:val="ru-RU"/>
        </w:rPr>
        <w:t xml:space="preserve"> </w:t>
      </w:r>
      <w:r w:rsidRPr="00DC3839">
        <w:rPr>
          <w:rFonts w:ascii="Cambria" w:eastAsia="Arial" w:hAnsi="Cambria"/>
          <w:bdr w:val="nil"/>
        </w:rPr>
        <w:t>II</w:t>
      </w:r>
      <w:r w:rsidRPr="002A4191">
        <w:rPr>
          <w:rFonts w:ascii="Cambria" w:eastAsia="Arial" w:hAnsi="Cambria"/>
          <w:bdr w:val="nil"/>
          <w:lang w:val="ru-RU"/>
        </w:rPr>
        <w:t xml:space="preserve"> </w:t>
      </w:r>
      <w:r w:rsidR="00982122" w:rsidRPr="00DC3839">
        <w:rPr>
          <w:rFonts w:ascii="Cambria" w:eastAsia="Arial" w:hAnsi="Cambria"/>
          <w:bdr w:val="nil"/>
        </w:rPr>
        <w:t>Implementing</w:t>
      </w:r>
      <w:r w:rsidR="00982122" w:rsidRPr="002A4191">
        <w:rPr>
          <w:rFonts w:ascii="Cambria" w:eastAsia="Arial" w:hAnsi="Cambria"/>
          <w:bdr w:val="nil"/>
          <w:lang w:val="ru-RU"/>
        </w:rPr>
        <w:t xml:space="preserve"> </w:t>
      </w:r>
      <w:r w:rsidR="00982122" w:rsidRPr="00DC3839">
        <w:rPr>
          <w:rFonts w:ascii="Cambria" w:eastAsia="Arial" w:hAnsi="Cambria"/>
          <w:bdr w:val="nil"/>
        </w:rPr>
        <w:t>Partner</w:t>
      </w:r>
      <w:r w:rsidRPr="002A4191">
        <w:rPr>
          <w:rFonts w:ascii="Cambria" w:eastAsia="Arial" w:hAnsi="Cambria"/>
          <w:bdr w:val="nil"/>
          <w:lang w:val="ru-RU"/>
        </w:rPr>
        <w:t>'</w:t>
      </w:r>
      <w:r w:rsidRPr="00DC3839">
        <w:rPr>
          <w:rFonts w:ascii="Cambria" w:eastAsia="Arial" w:hAnsi="Cambria"/>
          <w:bdr w:val="nil"/>
        </w:rPr>
        <w:t>s</w:t>
      </w:r>
      <w:r w:rsidRPr="002A4191">
        <w:rPr>
          <w:rFonts w:ascii="Cambria" w:eastAsia="Arial" w:hAnsi="Cambria"/>
          <w:bdr w:val="nil"/>
          <w:lang w:val="ru-RU"/>
        </w:rPr>
        <w:t xml:space="preserve"> </w:t>
      </w:r>
      <w:r w:rsidRPr="00DC3839">
        <w:rPr>
          <w:rFonts w:ascii="Cambria" w:eastAsia="Arial" w:hAnsi="Cambria"/>
          <w:bdr w:val="nil"/>
        </w:rPr>
        <w:t>Requirements</w:t>
      </w:r>
      <w:r w:rsidR="004667C8" w:rsidRPr="002A4191">
        <w:rPr>
          <w:rFonts w:ascii="Cambria" w:eastAsia="Arial" w:hAnsi="Cambria"/>
          <w:bdr w:val="nil"/>
          <w:lang w:val="ru-RU"/>
        </w:rPr>
        <w:t xml:space="preserve">/ </w:t>
      </w:r>
      <w:r w:rsidR="004667C8" w:rsidRPr="002A4191">
        <w:rPr>
          <w:rFonts w:ascii="Cambria" w:eastAsia="Arial" w:hAnsi="Cambria"/>
          <w:color w:val="0070C0"/>
          <w:bdr w:val="nil"/>
          <w:lang w:val="ru-RU"/>
        </w:rPr>
        <w:t xml:space="preserve">ЧАСТЬ </w:t>
      </w:r>
      <w:r w:rsidR="004667C8" w:rsidRPr="0014184C">
        <w:rPr>
          <w:rFonts w:ascii="Cambria" w:eastAsia="Arial" w:hAnsi="Cambria"/>
          <w:color w:val="0070C0"/>
          <w:bdr w:val="nil"/>
        </w:rPr>
        <w:t>II</w:t>
      </w:r>
      <w:r w:rsidR="004667C8" w:rsidRPr="002A4191">
        <w:rPr>
          <w:rFonts w:ascii="Cambria" w:eastAsia="Arial" w:hAnsi="Cambria"/>
          <w:color w:val="0070C0"/>
          <w:bdr w:val="nil"/>
          <w:lang w:val="ru-RU"/>
        </w:rPr>
        <w:t xml:space="preserve"> Требования партнера-исполнителя</w:t>
      </w:r>
    </w:p>
    <w:p w14:paraId="7665B366" w14:textId="521E4E77"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4.1 - General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4.1 – Общие </w:t>
      </w:r>
      <w:r w:rsidR="004667C8" w:rsidRPr="0014184C">
        <w:rPr>
          <w:rFonts w:ascii="Cambria" w:eastAsia="Arial" w:hAnsi="Cambria"/>
          <w:color w:val="0070C0"/>
          <w:bdr w:val="nil"/>
          <w:lang w:val="ru-RU"/>
        </w:rPr>
        <w:t>спецификации</w:t>
      </w:r>
    </w:p>
    <w:p w14:paraId="36A04BB0" w14:textId="05B4884C" w:rsidR="00A73D0F" w:rsidRPr="00DC3839" w:rsidRDefault="00A73D0F" w:rsidP="00A73D0F">
      <w:pPr>
        <w:pStyle w:val="Bullit-Aufzhlung"/>
        <w:rPr>
          <w:rFonts w:ascii="Cambria" w:eastAsia="Arial" w:hAnsi="Cambria"/>
          <w:bdr w:val="nil"/>
        </w:rPr>
      </w:pPr>
      <w:r w:rsidRPr="00DC3839">
        <w:rPr>
          <w:rFonts w:ascii="Cambria" w:eastAsia="Arial" w:hAnsi="Cambria"/>
          <w:bdr w:val="nil"/>
        </w:rPr>
        <w:t>Section 4.2 - Particular Specifications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Раздел 4.2 – Особые</w:t>
      </w:r>
      <w:r w:rsidR="004667C8" w:rsidRPr="0014184C">
        <w:rPr>
          <w:rFonts w:ascii="Cambria" w:eastAsia="Arial" w:hAnsi="Cambria"/>
          <w:color w:val="0070C0"/>
          <w:bdr w:val="nil"/>
          <w:lang w:val="en-US"/>
        </w:rPr>
        <w:t xml:space="preserve"> </w:t>
      </w:r>
      <w:r w:rsidR="004667C8" w:rsidRPr="0014184C">
        <w:rPr>
          <w:rFonts w:ascii="Cambria" w:eastAsia="Arial" w:hAnsi="Cambria"/>
          <w:color w:val="0070C0"/>
          <w:bdr w:val="nil"/>
          <w:lang w:val="ru-RU"/>
        </w:rPr>
        <w:t>спецификации</w:t>
      </w:r>
    </w:p>
    <w:p w14:paraId="3E846DB0" w14:textId="0ADE58B2" w:rsidR="00A73D0F" w:rsidRPr="0014184C" w:rsidRDefault="00A73D0F" w:rsidP="00A73D0F">
      <w:pPr>
        <w:pStyle w:val="Bullit-Aufzhlung"/>
        <w:numPr>
          <w:ilvl w:val="0"/>
          <w:numId w:val="0"/>
        </w:numPr>
        <w:rPr>
          <w:rFonts w:ascii="Cambria" w:eastAsia="Arial" w:hAnsi="Cambria"/>
          <w:color w:val="0070C0"/>
          <w:bdr w:val="nil"/>
        </w:rPr>
      </w:pPr>
      <w:r w:rsidRPr="00DC3839">
        <w:rPr>
          <w:rFonts w:ascii="Cambria" w:eastAsia="Arial" w:hAnsi="Cambria"/>
          <w:bdr w:val="nil"/>
        </w:rPr>
        <w:t>PART III Conditions of Contract and Contract Forms</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ЧАСТЬ III Условия контракта и формы контракта</w:t>
      </w:r>
    </w:p>
    <w:p w14:paraId="7970CF1A" w14:textId="2097EE05"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 xml:space="preserve">Section 5 - Contract Form, incl. General and Particular </w:t>
      </w:r>
      <w:r w:rsidRPr="004667C8">
        <w:rPr>
          <w:rFonts w:ascii="Cambria" w:eastAsia="Arial" w:hAnsi="Cambria"/>
          <w:bdr w:val="nil"/>
        </w:rPr>
        <w:t>Conditions of Contract</w:t>
      </w:r>
      <w:r w:rsidR="004667C8" w:rsidRPr="004667C8">
        <w:rPr>
          <w:rFonts w:ascii="Cambria" w:eastAsia="Arial" w:hAnsi="Cambria"/>
          <w:color w:val="002060"/>
          <w:bdr w:val="nil"/>
        </w:rPr>
        <w:t>/</w:t>
      </w:r>
      <w:r w:rsidR="004667C8" w:rsidRPr="004667C8">
        <w:rPr>
          <w:rFonts w:ascii="Cambria" w:eastAsia="Arial" w:hAnsi="Cambria"/>
          <w:bdr w:val="nil"/>
        </w:rPr>
        <w:t xml:space="preserve">Раздел 5 - </w:t>
      </w:r>
      <w:r w:rsidR="004667C8" w:rsidRPr="0014184C">
        <w:rPr>
          <w:rFonts w:ascii="Cambria" w:eastAsia="Arial" w:hAnsi="Cambria"/>
          <w:color w:val="0070C0"/>
          <w:bdr w:val="nil"/>
        </w:rPr>
        <w:t xml:space="preserve">Форма </w:t>
      </w:r>
      <w:r w:rsidR="004667C8" w:rsidRPr="0014184C">
        <w:rPr>
          <w:rFonts w:ascii="Cambria" w:eastAsia="Arial" w:hAnsi="Cambria"/>
          <w:color w:val="0070C0"/>
          <w:bdr w:val="nil"/>
          <w:lang w:val="ru-RU"/>
        </w:rPr>
        <w:t>контракта</w:t>
      </w:r>
      <w:r w:rsidR="004667C8" w:rsidRPr="0014184C">
        <w:rPr>
          <w:rFonts w:ascii="Cambria" w:eastAsia="Arial" w:hAnsi="Cambria"/>
          <w:color w:val="0070C0"/>
          <w:bdr w:val="nil"/>
        </w:rPr>
        <w:t xml:space="preserve">, в т.ч. Общие и </w:t>
      </w:r>
      <w:r w:rsidR="004667C8" w:rsidRPr="0014184C">
        <w:rPr>
          <w:rFonts w:ascii="Cambria" w:eastAsia="Arial" w:hAnsi="Cambria"/>
          <w:color w:val="0070C0"/>
          <w:bdr w:val="nil"/>
          <w:lang w:val="ru-RU"/>
        </w:rPr>
        <w:t>О</w:t>
      </w:r>
      <w:r w:rsidR="004667C8" w:rsidRPr="0014184C">
        <w:rPr>
          <w:rFonts w:ascii="Cambria" w:eastAsia="Arial" w:hAnsi="Cambria"/>
          <w:color w:val="0070C0"/>
          <w:bdr w:val="nil"/>
        </w:rPr>
        <w:t>собые условия контракт</w:t>
      </w:r>
      <w:r w:rsidR="004667C8" w:rsidRPr="0014184C">
        <w:rPr>
          <w:rFonts w:ascii="Cambria" w:eastAsia="Arial" w:hAnsi="Cambria"/>
          <w:color w:val="0070C0"/>
          <w:bdr w:val="nil"/>
          <w:lang w:val="ru-RU"/>
        </w:rPr>
        <w:t>а</w:t>
      </w:r>
    </w:p>
    <w:p w14:paraId="77C6144C" w14:textId="4B3711F0" w:rsidR="00A73D0F" w:rsidRPr="004667C8" w:rsidRDefault="00A73D0F" w:rsidP="00A73D0F">
      <w:pPr>
        <w:pStyle w:val="Bullit-Aufzhlung"/>
        <w:numPr>
          <w:ilvl w:val="0"/>
          <w:numId w:val="0"/>
        </w:numPr>
        <w:rPr>
          <w:rFonts w:ascii="Cambria" w:eastAsia="Arial" w:hAnsi="Cambria"/>
          <w:bdr w:val="nil"/>
        </w:rPr>
      </w:pPr>
      <w:r w:rsidRPr="00DC3839">
        <w:rPr>
          <w:rFonts w:ascii="Cambria" w:eastAsia="Arial" w:hAnsi="Cambria"/>
          <w:bdr w:val="nil"/>
        </w:rPr>
        <w:t xml:space="preserve">PART IV </w:t>
      </w:r>
      <w:r w:rsidR="007D6B73" w:rsidRPr="00095080">
        <w:rPr>
          <w:rFonts w:ascii="Cambria" w:eastAsia="Arial" w:hAnsi="Cambria"/>
          <w:bdr w:val="nil"/>
        </w:rPr>
        <w:t>Scope of Works and Design Report</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ЧАСТЬ IV </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проектировании</w:t>
      </w:r>
    </w:p>
    <w:p w14:paraId="0505B18E" w14:textId="12BC76C2" w:rsidR="00A73D0F" w:rsidRPr="0014184C" w:rsidRDefault="00A73D0F" w:rsidP="00A73D0F">
      <w:pPr>
        <w:pStyle w:val="Bullit-Aufzhlung"/>
        <w:rPr>
          <w:rFonts w:ascii="Cambria" w:eastAsia="Arial" w:hAnsi="Cambria"/>
          <w:color w:val="0070C0"/>
          <w:bdr w:val="nil"/>
        </w:rPr>
      </w:pPr>
      <w:r w:rsidRPr="00DC3839">
        <w:rPr>
          <w:rFonts w:ascii="Cambria" w:eastAsia="Arial" w:hAnsi="Cambria"/>
          <w:bdr w:val="nil"/>
        </w:rPr>
        <w:t>Section 6 -</w:t>
      </w:r>
      <w:r w:rsidR="00F85342" w:rsidRPr="00DC3839">
        <w:rPr>
          <w:rFonts w:ascii="Cambria" w:eastAsia="Arial" w:hAnsi="Cambria"/>
          <w:bdr w:val="nil"/>
        </w:rPr>
        <w:t xml:space="preserve"> </w:t>
      </w:r>
      <w:r w:rsidR="00782911" w:rsidRPr="00DC3839">
        <w:rPr>
          <w:rFonts w:ascii="Cambria" w:eastAsia="Arial" w:hAnsi="Cambria"/>
          <w:bdr w:val="nil"/>
        </w:rPr>
        <w:t xml:space="preserve">Scope of Works, </w:t>
      </w:r>
      <w:r w:rsidRPr="00DC3839">
        <w:rPr>
          <w:rFonts w:ascii="Cambria" w:eastAsia="Arial" w:hAnsi="Cambria"/>
          <w:bdr w:val="nil"/>
        </w:rPr>
        <w:t>Design Report incl. attachments, drawings, etc</w:t>
      </w:r>
      <w:r w:rsidR="004667C8">
        <w:rPr>
          <w:rFonts w:ascii="Cambria" w:eastAsia="Arial" w:hAnsi="Cambria"/>
          <w:bdr w:val="nil"/>
        </w:rPr>
        <w:t>/</w:t>
      </w:r>
      <w:r w:rsidR="004667C8" w:rsidRPr="004667C8">
        <w:rPr>
          <w:rFonts w:ascii="Cambria" w:eastAsia="Arial" w:hAnsi="Cambria"/>
          <w:bdr w:val="nil"/>
        </w:rPr>
        <w:t xml:space="preserve"> </w:t>
      </w:r>
      <w:r w:rsidR="004667C8" w:rsidRPr="0014184C">
        <w:rPr>
          <w:rFonts w:ascii="Cambria" w:eastAsia="Arial" w:hAnsi="Cambria"/>
          <w:color w:val="0070C0"/>
          <w:bdr w:val="nil"/>
        </w:rPr>
        <w:t xml:space="preserve">Раздел 6 </w:t>
      </w:r>
      <w:r w:rsidR="00FE77EC">
        <w:rPr>
          <w:rFonts w:ascii="Cambria" w:eastAsia="Arial" w:hAnsi="Cambria"/>
          <w:color w:val="0070C0"/>
          <w:bdr w:val="nil"/>
        </w:rPr>
        <w:t>–</w:t>
      </w:r>
      <w:r w:rsidR="00FE77EC">
        <w:rPr>
          <w:rFonts w:ascii="Cambria" w:eastAsia="Arial" w:hAnsi="Cambria"/>
          <w:color w:val="0070C0"/>
          <w:bdr w:val="nil"/>
          <w:lang w:val="ru-RU"/>
        </w:rPr>
        <w:t>Отчет</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w:t>
      </w:r>
      <w:r w:rsidR="00FE77EC" w:rsidRPr="00B65616">
        <w:rPr>
          <w:rFonts w:ascii="Cambria" w:eastAsia="Arial" w:hAnsi="Cambria"/>
          <w:color w:val="0070C0"/>
          <w:bdr w:val="nil"/>
          <w:lang w:val="en-US"/>
        </w:rPr>
        <w:t xml:space="preserve"> </w:t>
      </w:r>
      <w:r w:rsidR="00FE77EC">
        <w:rPr>
          <w:rFonts w:ascii="Cambria" w:eastAsia="Arial" w:hAnsi="Cambria"/>
          <w:color w:val="0070C0"/>
          <w:bdr w:val="nil"/>
          <w:lang w:val="ru-RU"/>
        </w:rPr>
        <w:t>объеме</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работ</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и</w:t>
      </w:r>
      <w:r w:rsidR="00FE77EC" w:rsidRPr="00B65616">
        <w:rPr>
          <w:rFonts w:ascii="Cambria" w:eastAsia="Arial" w:hAnsi="Cambria"/>
          <w:color w:val="0070C0"/>
          <w:bdr w:val="nil"/>
        </w:rPr>
        <w:t xml:space="preserve"> </w:t>
      </w:r>
      <w:r w:rsidR="00FE77EC">
        <w:rPr>
          <w:rFonts w:ascii="Cambria" w:eastAsia="Arial" w:hAnsi="Cambria"/>
          <w:color w:val="0070C0"/>
          <w:bdr w:val="nil"/>
          <w:lang w:val="ru-RU"/>
        </w:rPr>
        <w:t>проектировании</w:t>
      </w:r>
      <w:r w:rsidR="004667C8" w:rsidRPr="0014184C">
        <w:rPr>
          <w:rFonts w:ascii="Cambria" w:eastAsia="Arial" w:hAnsi="Cambria"/>
          <w:color w:val="0070C0"/>
          <w:bdr w:val="nil"/>
        </w:rPr>
        <w:t>, в</w:t>
      </w:r>
      <w:r w:rsidR="004667C8" w:rsidRPr="0014184C">
        <w:rPr>
          <w:rFonts w:ascii="Cambria" w:eastAsia="Arial" w:hAnsi="Cambria"/>
          <w:color w:val="0070C0"/>
          <w:bdr w:val="nil"/>
          <w:lang w:val="ru-RU"/>
        </w:rPr>
        <w:t>ключая</w:t>
      </w:r>
      <w:r w:rsidR="004667C8" w:rsidRPr="0014184C">
        <w:rPr>
          <w:rFonts w:ascii="Cambria" w:eastAsia="Arial" w:hAnsi="Cambria"/>
          <w:color w:val="0070C0"/>
          <w:bdr w:val="nil"/>
        </w:rPr>
        <w:t xml:space="preserve"> приложения, чертежи и т.</w:t>
      </w:r>
      <w:r w:rsidR="004667C8" w:rsidRPr="0014184C">
        <w:rPr>
          <w:rFonts w:ascii="Cambria" w:eastAsia="Arial" w:hAnsi="Cambria"/>
          <w:color w:val="0070C0"/>
          <w:bdr w:val="nil"/>
          <w:lang w:val="ru-RU"/>
        </w:rPr>
        <w:t>д</w:t>
      </w:r>
      <w:r w:rsidR="004667C8" w:rsidRPr="0014184C">
        <w:rPr>
          <w:rFonts w:ascii="Cambria" w:eastAsia="Arial" w:hAnsi="Cambria"/>
          <w:color w:val="0070C0"/>
          <w:bdr w:val="nil"/>
        </w:rPr>
        <w:t>.</w:t>
      </w:r>
    </w:p>
    <w:p w14:paraId="6F3D531D" w14:textId="77777777" w:rsidR="0048267D" w:rsidRDefault="0048267D">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highlight w:val="yellow"/>
        </w:rPr>
      </w:pPr>
      <w:r>
        <w:rPr>
          <w:rFonts w:ascii="Cambria" w:hAnsi="Cambria"/>
          <w:color w:val="auto"/>
          <w:highlight w:val="yellow"/>
        </w:rPr>
        <w:br w:type="page"/>
      </w:r>
    </w:p>
    <w:p w14:paraId="4BD0DE40" w14:textId="5354974D" w:rsidR="00C455DB" w:rsidRPr="00751143" w:rsidRDefault="00671AFF" w:rsidP="00C455DB">
      <w:pPr>
        <w:rPr>
          <w:rFonts w:ascii="Cambria" w:hAnsi="Cambria"/>
          <w:color w:val="auto"/>
          <w:sz w:val="12"/>
          <w:szCs w:val="12"/>
        </w:rPr>
      </w:pPr>
      <w:r w:rsidRPr="004563B1">
        <w:rPr>
          <w:noProof/>
          <w:lang w:val="ru-RU"/>
        </w:rPr>
        <w:lastRenderedPageBreak/>
        <w:drawing>
          <wp:anchor distT="0" distB="0" distL="114300" distR="114300" simplePos="0" relativeHeight="251658250" behindDoc="0" locked="0" layoutInCell="1" allowOverlap="1" wp14:anchorId="5E54E889" wp14:editId="30199D48">
            <wp:simplePos x="0" y="0"/>
            <wp:positionH relativeFrom="margin">
              <wp:posOffset>3504565</wp:posOffset>
            </wp:positionH>
            <wp:positionV relativeFrom="paragraph">
              <wp:posOffset>-175895</wp:posOffset>
            </wp:positionV>
            <wp:extent cx="2418715" cy="1095375"/>
            <wp:effectExtent l="0" t="0" r="0" b="0"/>
            <wp:wrapNone/>
            <wp:docPr id="2128026230"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70325" name="Picture 11" descr="A blue and black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7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EBC" w:rsidRPr="00DC3839">
        <w:rPr>
          <w:rFonts w:ascii="Cambria" w:hAnsi="Cambria"/>
          <w:noProof/>
          <w:color w:val="auto"/>
          <w:sz w:val="320"/>
          <w:szCs w:val="320"/>
          <w:lang w:val="en-US" w:eastAsia="en-US"/>
        </w:rPr>
        <w:drawing>
          <wp:anchor distT="0" distB="0" distL="114300" distR="114300" simplePos="0" relativeHeight="251658246" behindDoc="0" locked="0" layoutInCell="1" allowOverlap="1" wp14:anchorId="3828C0DD" wp14:editId="0E7BBA3A">
            <wp:simplePos x="0" y="0"/>
            <wp:positionH relativeFrom="column">
              <wp:posOffset>0</wp:posOffset>
            </wp:positionH>
            <wp:positionV relativeFrom="paragraph">
              <wp:posOffset>0</wp:posOffset>
            </wp:positionV>
            <wp:extent cx="3219450" cy="1114425"/>
            <wp:effectExtent l="0" t="0" r="0" b="9525"/>
            <wp:wrapNone/>
            <wp:docPr id="15"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424904DC" w14:textId="15D71620" w:rsidR="00890E69" w:rsidRPr="00751143" w:rsidRDefault="00890E69" w:rsidP="00671AFF">
      <w:pPr>
        <w:jc w:val="center"/>
        <w:rPr>
          <w:rFonts w:ascii="Cambria" w:hAnsi="Cambria"/>
          <w:i/>
          <w:color w:val="auto"/>
          <w:sz w:val="12"/>
          <w:szCs w:val="12"/>
          <w:highlight w:val="yellow"/>
        </w:rPr>
      </w:pPr>
    </w:p>
    <w:p w14:paraId="26EB0D6D" w14:textId="77777777" w:rsidR="00C455DB" w:rsidRPr="00DC3839" w:rsidRDefault="00C455DB" w:rsidP="00C455DB">
      <w:pPr>
        <w:rPr>
          <w:rFonts w:ascii="Cambria" w:hAnsi="Cambria"/>
          <w:color w:val="auto"/>
        </w:rPr>
      </w:pPr>
    </w:p>
    <w:p w14:paraId="226ECFB6" w14:textId="77777777" w:rsidR="00C455DB" w:rsidRPr="00DC3839" w:rsidRDefault="00C455DB" w:rsidP="00C455DB">
      <w:pPr>
        <w:rPr>
          <w:rFonts w:ascii="Cambria" w:hAnsi="Cambria"/>
          <w:color w:val="auto"/>
        </w:rPr>
      </w:pPr>
    </w:p>
    <w:p w14:paraId="10234D0A" w14:textId="77777777" w:rsidR="00C455DB" w:rsidRPr="00DC3839" w:rsidRDefault="00C455DB" w:rsidP="00C455DB">
      <w:pPr>
        <w:rPr>
          <w:rFonts w:ascii="Cambria" w:hAnsi="Cambria"/>
          <w:color w:val="auto"/>
        </w:rPr>
      </w:pPr>
    </w:p>
    <w:p w14:paraId="354F3CE5" w14:textId="77777777" w:rsidR="00C455DB" w:rsidRPr="00DC3839" w:rsidRDefault="00C455DB" w:rsidP="00C455DB">
      <w:pPr>
        <w:rPr>
          <w:rFonts w:ascii="Cambria" w:hAnsi="Cambria"/>
          <w:color w:val="auto"/>
        </w:rPr>
      </w:pPr>
    </w:p>
    <w:p w14:paraId="5FC87E38" w14:textId="77777777" w:rsidR="00C455DB" w:rsidRPr="00DC3839" w:rsidRDefault="00C455DB" w:rsidP="00C455DB">
      <w:pPr>
        <w:rPr>
          <w:rFonts w:ascii="Cambria" w:hAnsi="Cambria"/>
          <w:color w:val="auto"/>
        </w:rPr>
      </w:pPr>
    </w:p>
    <w:p w14:paraId="3F4BEE8F" w14:textId="7C9B9AC8" w:rsidR="00751143" w:rsidRPr="0014184C" w:rsidRDefault="00A73D0F" w:rsidP="00751143">
      <w:pPr>
        <w:pStyle w:val="Subtitle"/>
        <w:spacing w:after="0"/>
        <w:jc w:val="center"/>
        <w:rPr>
          <w:b/>
          <w:color w:val="0070C0"/>
          <w:sz w:val="40"/>
          <w:szCs w:val="28"/>
          <w:lang w:val="ru-RU"/>
        </w:rPr>
      </w:pPr>
      <w:r w:rsidRPr="00DC3839">
        <w:rPr>
          <w:b/>
          <w:color w:val="auto"/>
          <w:sz w:val="40"/>
          <w:szCs w:val="28"/>
        </w:rPr>
        <w:t>Bidding</w:t>
      </w:r>
      <w:r w:rsidRPr="00BE660F">
        <w:rPr>
          <w:b/>
          <w:color w:val="auto"/>
          <w:sz w:val="40"/>
          <w:szCs w:val="28"/>
          <w:lang w:val="ru-RU"/>
        </w:rPr>
        <w:t xml:space="preserve"> </w:t>
      </w:r>
      <w:r w:rsidRPr="00DC3839">
        <w:rPr>
          <w:b/>
          <w:color w:val="auto"/>
          <w:sz w:val="40"/>
          <w:szCs w:val="28"/>
        </w:rPr>
        <w:t>Documents</w:t>
      </w:r>
      <w:r w:rsidRPr="00BE660F">
        <w:rPr>
          <w:b/>
          <w:color w:val="auto"/>
          <w:sz w:val="40"/>
          <w:szCs w:val="28"/>
          <w:lang w:val="ru-RU"/>
        </w:rPr>
        <w:t xml:space="preserve"> </w:t>
      </w:r>
      <w:r w:rsidRPr="00A82989">
        <w:rPr>
          <w:b/>
          <w:color w:val="auto"/>
          <w:sz w:val="40"/>
          <w:szCs w:val="28"/>
        </w:rPr>
        <w:t>for</w:t>
      </w:r>
      <w:r w:rsidR="00751143" w:rsidRPr="0014184C">
        <w:rPr>
          <w:b/>
          <w:color w:val="0070C0"/>
          <w:sz w:val="40"/>
          <w:szCs w:val="28"/>
          <w:lang w:val="ru-RU"/>
        </w:rPr>
        <w:t xml:space="preserve"> </w:t>
      </w:r>
    </w:p>
    <w:p w14:paraId="6803878F" w14:textId="6F687535" w:rsidR="00A73D0F" w:rsidRPr="0014184C" w:rsidRDefault="00751143" w:rsidP="00751143">
      <w:pPr>
        <w:pStyle w:val="Subtitle"/>
        <w:spacing w:after="0"/>
        <w:jc w:val="center"/>
        <w:rPr>
          <w:b/>
          <w:color w:val="0070C0"/>
          <w:sz w:val="40"/>
          <w:szCs w:val="28"/>
          <w:lang w:val="ru-RU"/>
        </w:rPr>
      </w:pPr>
      <w:r w:rsidRPr="0014184C">
        <w:rPr>
          <w:b/>
          <w:color w:val="0070C0"/>
          <w:sz w:val="40"/>
          <w:szCs w:val="28"/>
          <w:lang w:val="ru-RU"/>
        </w:rPr>
        <w:t>Тендерные документы</w:t>
      </w:r>
      <w:r w:rsidR="00BE660F" w:rsidRPr="00BE660F">
        <w:rPr>
          <w:b/>
          <w:color w:val="0070C0"/>
          <w:sz w:val="40"/>
          <w:szCs w:val="28"/>
          <w:lang w:val="ru-RU"/>
        </w:rPr>
        <w:t xml:space="preserve"> </w:t>
      </w:r>
      <w:r w:rsidRPr="0014184C">
        <w:rPr>
          <w:b/>
          <w:color w:val="0070C0"/>
          <w:sz w:val="40"/>
          <w:szCs w:val="28"/>
          <w:lang w:val="ru-RU"/>
        </w:rPr>
        <w:t>для</w:t>
      </w:r>
    </w:p>
    <w:p w14:paraId="6FCA866F" w14:textId="77777777" w:rsidR="00C455DB" w:rsidRPr="00751143" w:rsidRDefault="00C455DB" w:rsidP="00C455DB">
      <w:pPr>
        <w:rPr>
          <w:rFonts w:ascii="Cambria" w:hAnsi="Cambria"/>
          <w:lang w:val="ru-RU"/>
        </w:rPr>
      </w:pPr>
    </w:p>
    <w:p w14:paraId="59A23FD4" w14:textId="77777777" w:rsidR="00012DCA" w:rsidRPr="00F072BC" w:rsidRDefault="00012DCA" w:rsidP="00012DCA">
      <w:pPr>
        <w:pStyle w:val="Title"/>
        <w:rPr>
          <w:rFonts w:ascii="Cambria" w:hAnsi="Cambria"/>
          <w:i/>
          <w:color w:val="0070C0"/>
          <w:lang w:val="en-US"/>
        </w:rPr>
      </w:pPr>
      <w:bookmarkStart w:id="20" w:name="_Ref493796463"/>
      <w:bookmarkStart w:id="21" w:name="_Ref493796486"/>
      <w:bookmarkEnd w:id="20"/>
      <w:bookmarkEnd w:id="21"/>
      <w:r w:rsidRPr="002879C6">
        <w:rPr>
          <w:rFonts w:ascii="Cambria" w:hAnsi="Cambria"/>
          <w:i/>
        </w:rPr>
        <w:t>STREAM</w:t>
      </w:r>
      <w:r w:rsidRPr="00012DCA">
        <w:rPr>
          <w:rFonts w:ascii="Cambria" w:hAnsi="Cambria"/>
          <w:i/>
          <w:lang w:val="en-US"/>
        </w:rPr>
        <w:t xml:space="preserve"> </w:t>
      </w:r>
      <w:r w:rsidRPr="002879C6">
        <w:rPr>
          <w:rFonts w:ascii="Cambria" w:hAnsi="Cambria"/>
          <w:i/>
        </w:rPr>
        <w:t>programme</w:t>
      </w:r>
      <w:r w:rsidRPr="00012DCA">
        <w:rPr>
          <w:rFonts w:ascii="Cambria" w:hAnsi="Cambria"/>
          <w:i/>
          <w:lang w:val="en-US"/>
        </w:rPr>
        <w:t xml:space="preserve"> </w:t>
      </w:r>
      <w:r>
        <w:rPr>
          <w:rFonts w:ascii="Cambria" w:hAnsi="Cambria"/>
          <w:i/>
          <w:lang w:val="en-US"/>
        </w:rPr>
        <w:t>(Kyrgyzstan)</w:t>
      </w:r>
    </w:p>
    <w:p w14:paraId="407788F9" w14:textId="77777777" w:rsidR="00012DCA" w:rsidRPr="00012DCA" w:rsidRDefault="00012DCA" w:rsidP="00012DCA">
      <w:pPr>
        <w:rPr>
          <w:lang w:val="en-US"/>
        </w:rPr>
      </w:pPr>
    </w:p>
    <w:p w14:paraId="44CE93F2" w14:textId="1A1547ED"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w:t>
      </w:r>
      <w:r w:rsidR="7C87037D" w:rsidRPr="503CF0AC">
        <w:rPr>
          <w:rFonts w:ascii="Cambria" w:hAnsi="Cambria"/>
          <w:i/>
          <w:iCs/>
          <w:sz w:val="32"/>
          <w:szCs w:val="32"/>
          <w:lang w:val="en-US"/>
        </w:rPr>
        <w:t xml:space="preserve"> (Khojobakyrgan)</w:t>
      </w:r>
      <w:r w:rsidRPr="503CF0AC">
        <w:rPr>
          <w:rFonts w:ascii="Cambria" w:hAnsi="Cambria"/>
          <w:i/>
          <w:iCs/>
          <w:sz w:val="32"/>
          <w:szCs w:val="32"/>
          <w:lang w:val="en-US"/>
        </w:rPr>
        <w:t xml:space="preserve"> river basins, including the installation of flow measuring devices</w:t>
      </w:r>
    </w:p>
    <w:p w14:paraId="440E7C70" w14:textId="77777777" w:rsidR="00012DCA" w:rsidRPr="001727CB" w:rsidRDefault="00012DCA" w:rsidP="00012DCA">
      <w:pPr>
        <w:rPr>
          <w:lang w:val="en-US"/>
        </w:rPr>
      </w:pPr>
    </w:p>
    <w:p w14:paraId="7AC8A023"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7DB45B8B" w14:textId="77777777" w:rsidR="00012DCA" w:rsidRPr="00900B12" w:rsidRDefault="00012DCA" w:rsidP="00012DCA">
      <w:pPr>
        <w:rPr>
          <w:lang w:val="ru-RU"/>
        </w:rPr>
      </w:pPr>
    </w:p>
    <w:p w14:paraId="0B28D504" w14:textId="1410C6F8"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w:t>
      </w:r>
      <w:r w:rsidR="6ED541C8" w:rsidRPr="503CF0AC">
        <w:rPr>
          <w:rFonts w:ascii="Cambria" w:hAnsi="Cambria"/>
          <w:i/>
          <w:iCs/>
          <w:color w:val="0070C0"/>
          <w:sz w:val="32"/>
          <w:szCs w:val="32"/>
          <w:lang w:val="ru-RU"/>
        </w:rPr>
        <w:t xml:space="preserve"> (Кожобакырган)</w:t>
      </w:r>
      <w:r w:rsidRPr="503CF0AC">
        <w:rPr>
          <w:rFonts w:ascii="Cambria" w:hAnsi="Cambria"/>
          <w:i/>
          <w:iCs/>
          <w:color w:val="0070C0"/>
          <w:sz w:val="32"/>
          <w:szCs w:val="32"/>
          <w:lang w:val="ru-RU"/>
        </w:rPr>
        <w:t>, включая установку водоизмерительных приборов</w:t>
      </w:r>
    </w:p>
    <w:p w14:paraId="42ED3FE9" w14:textId="09EF7F03" w:rsidR="0071561A" w:rsidRPr="00BE660F" w:rsidRDefault="0071561A" w:rsidP="0071561A">
      <w:pPr>
        <w:pStyle w:val="Title"/>
        <w:rPr>
          <w:rFonts w:ascii="Cambria" w:hAnsi="Cambria"/>
          <w:i/>
          <w:iCs/>
          <w:color w:val="0070C0"/>
          <w:sz w:val="32"/>
          <w:szCs w:val="52"/>
          <w:lang w:val="ru-RU"/>
        </w:rPr>
      </w:pPr>
    </w:p>
    <w:p w14:paraId="5A54F2DE" w14:textId="56BDFF3B" w:rsidR="00BE660F" w:rsidRPr="007F1A3A" w:rsidRDefault="00BE660F">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iCs/>
          <w:color w:val="auto"/>
          <w:sz w:val="36"/>
          <w:lang w:val="ru-RU"/>
        </w:rPr>
      </w:pPr>
      <w:bookmarkStart w:id="22" w:name="_Section_1:_Instructions"/>
      <w:bookmarkEnd w:id="22"/>
    </w:p>
    <w:p w14:paraId="0EA622CB" w14:textId="77777777" w:rsidR="0048267D" w:rsidRPr="009935DA" w:rsidRDefault="0048267D" w:rsidP="0011219A">
      <w:pPr>
        <w:pStyle w:val="Heading7"/>
        <w:rPr>
          <w:lang w:val="ru-RU"/>
        </w:rPr>
      </w:pPr>
    </w:p>
    <w:p w14:paraId="5FDDAB06" w14:textId="6945D3C2" w:rsidR="00751143" w:rsidRPr="00CA0444" w:rsidRDefault="00751143" w:rsidP="0011219A">
      <w:pPr>
        <w:pStyle w:val="Heading7"/>
        <w:rPr>
          <w:lang w:val="ru-RU"/>
        </w:rPr>
      </w:pPr>
    </w:p>
    <w:p w14:paraId="31C2C86E" w14:textId="787BDE1C" w:rsidR="00751143" w:rsidRPr="00CA0444" w:rsidRDefault="00751143" w:rsidP="0011219A">
      <w:pPr>
        <w:pStyle w:val="Heading7"/>
        <w:rPr>
          <w:lang w:val="ru-RU"/>
        </w:rPr>
      </w:pPr>
    </w:p>
    <w:p w14:paraId="43FA9940" w14:textId="133EDD52" w:rsidR="00751143" w:rsidRPr="00CA0444" w:rsidRDefault="00751143" w:rsidP="0011219A">
      <w:pPr>
        <w:pStyle w:val="Heading7"/>
        <w:rPr>
          <w:lang w:val="ru-RU"/>
        </w:rPr>
      </w:pPr>
    </w:p>
    <w:p w14:paraId="7F4D1107" w14:textId="2AD34B40" w:rsidR="00751143" w:rsidRPr="00CA0444" w:rsidRDefault="00751143" w:rsidP="0011219A">
      <w:pPr>
        <w:pStyle w:val="Heading7"/>
        <w:rPr>
          <w:lang w:val="ru-RU"/>
        </w:rPr>
      </w:pPr>
    </w:p>
    <w:p w14:paraId="736344FC" w14:textId="5C7F4F07" w:rsidR="00751143" w:rsidRPr="00CA0444" w:rsidRDefault="00751143" w:rsidP="0011219A">
      <w:pPr>
        <w:pStyle w:val="Heading7"/>
        <w:rPr>
          <w:lang w:val="ru-RU"/>
        </w:rPr>
      </w:pPr>
    </w:p>
    <w:p w14:paraId="76FBCB2C" w14:textId="18CEB5FD" w:rsidR="00751143" w:rsidRPr="00CA0444" w:rsidRDefault="00751143" w:rsidP="0011219A">
      <w:pPr>
        <w:pStyle w:val="Heading7"/>
        <w:rPr>
          <w:lang w:val="ru-RU"/>
        </w:rPr>
      </w:pPr>
    </w:p>
    <w:p w14:paraId="60A49433" w14:textId="5A26FC5B" w:rsidR="00751143" w:rsidRPr="00CA0444" w:rsidRDefault="00751143" w:rsidP="0011219A">
      <w:pPr>
        <w:pStyle w:val="Heading7"/>
        <w:rPr>
          <w:lang w:val="ru-RU"/>
        </w:rPr>
      </w:pPr>
    </w:p>
    <w:p w14:paraId="6139A655" w14:textId="4F78F949" w:rsidR="00751143" w:rsidRPr="00CA0444" w:rsidRDefault="00751143" w:rsidP="0011219A">
      <w:pPr>
        <w:pStyle w:val="Heading7"/>
        <w:rPr>
          <w:lang w:val="ru-RU"/>
        </w:rPr>
      </w:pPr>
    </w:p>
    <w:p w14:paraId="6537DF71" w14:textId="67C90E84" w:rsidR="00751143" w:rsidRPr="00CA0444" w:rsidRDefault="00751143" w:rsidP="0011219A">
      <w:pPr>
        <w:pStyle w:val="Heading7"/>
        <w:rPr>
          <w:lang w:val="ru-RU"/>
        </w:rPr>
      </w:pPr>
    </w:p>
    <w:p w14:paraId="22C8E417" w14:textId="68DBF970" w:rsidR="00751143" w:rsidRPr="00CA0444" w:rsidRDefault="00751143" w:rsidP="0011219A">
      <w:pPr>
        <w:pStyle w:val="Heading7"/>
        <w:rPr>
          <w:lang w:val="ru-RU"/>
        </w:rPr>
      </w:pPr>
    </w:p>
    <w:p w14:paraId="36ED6996" w14:textId="0BF7E9E3" w:rsidR="00751143" w:rsidRDefault="6D7A7B10" w:rsidP="0011219A">
      <w:pPr>
        <w:pStyle w:val="Heading7"/>
      </w:pPr>
      <w:r>
        <w:t xml:space="preserve">Section </w:t>
      </w:r>
      <w:r w:rsidR="000E3EB4">
        <w:fldChar w:fldCharType="begin"/>
      </w:r>
      <w:r w:rsidR="000E3EB4">
        <w:instrText xml:space="preserve"> SEQ Section \* ARABIC </w:instrText>
      </w:r>
      <w:r w:rsidR="000E3EB4">
        <w:fldChar w:fldCharType="separate"/>
      </w:r>
      <w:r w:rsidR="5EE131FE">
        <w:t>1</w:t>
      </w:r>
      <w:r w:rsidR="000E3EB4">
        <w:fldChar w:fldCharType="end"/>
      </w:r>
      <w:r>
        <w:t xml:space="preserve">: </w:t>
      </w:r>
      <w:r w:rsidR="44E6911D">
        <w:t>Instructions to Bidders</w:t>
      </w:r>
      <w:r w:rsidR="0222A825">
        <w:t xml:space="preserve"> (</w:t>
      </w:r>
      <w:bookmarkStart w:id="23" w:name="_Hlk145409056"/>
      <w:r w:rsidR="0222A825">
        <w:t>ITB</w:t>
      </w:r>
      <w:bookmarkEnd w:id="23"/>
      <w:r w:rsidR="0222A825">
        <w:t>)</w:t>
      </w:r>
      <w:r w:rsidR="0265A8B3">
        <w:t xml:space="preserve"> /</w:t>
      </w:r>
    </w:p>
    <w:p w14:paraId="48398535" w14:textId="4C56BF15" w:rsidR="00C455DB" w:rsidRPr="0014184C" w:rsidRDefault="00751143" w:rsidP="0011219A">
      <w:pPr>
        <w:pStyle w:val="Heading7"/>
        <w:rPr>
          <w:color w:val="0070C0"/>
          <w:lang w:val="ru-RU"/>
        </w:rPr>
      </w:pPr>
      <w:r w:rsidRPr="0014184C">
        <w:rPr>
          <w:color w:val="0070C0"/>
          <w:lang w:val="ru-RU"/>
        </w:rPr>
        <w:t xml:space="preserve">Раздел </w:t>
      </w:r>
      <w:r w:rsidRPr="0014184C">
        <w:rPr>
          <w:color w:val="0070C0"/>
        </w:rPr>
        <w:fldChar w:fldCharType="begin"/>
      </w:r>
      <w:r w:rsidRPr="0014184C">
        <w:rPr>
          <w:color w:val="0070C0"/>
          <w:lang w:val="ru-RU"/>
        </w:rPr>
        <w:instrText xml:space="preserve"> </w:instrText>
      </w:r>
      <w:r w:rsidRPr="0014184C">
        <w:rPr>
          <w:color w:val="0070C0"/>
        </w:rPr>
        <w:instrText>SEQ</w:instrText>
      </w:r>
      <w:r w:rsidRPr="0014184C">
        <w:rPr>
          <w:color w:val="0070C0"/>
          <w:lang w:val="ru-RU"/>
        </w:rPr>
        <w:instrText xml:space="preserve"> </w:instrText>
      </w:r>
      <w:r w:rsidRPr="0014184C">
        <w:rPr>
          <w:color w:val="0070C0"/>
        </w:rPr>
        <w:instrText>Section</w:instrText>
      </w:r>
      <w:r w:rsidRPr="0014184C">
        <w:rPr>
          <w:color w:val="0070C0"/>
          <w:lang w:val="ru-RU"/>
        </w:rPr>
        <w:instrText xml:space="preserve"> \* </w:instrText>
      </w:r>
      <w:r w:rsidRPr="0014184C">
        <w:rPr>
          <w:color w:val="0070C0"/>
        </w:rPr>
        <w:instrText>ARABIC</w:instrText>
      </w:r>
      <w:r w:rsidRPr="0014184C">
        <w:rPr>
          <w:color w:val="0070C0"/>
          <w:lang w:val="ru-RU"/>
        </w:rPr>
        <w:instrText xml:space="preserve"> </w:instrText>
      </w:r>
      <w:r w:rsidRPr="0014184C">
        <w:rPr>
          <w:color w:val="0070C0"/>
        </w:rPr>
        <w:fldChar w:fldCharType="separate"/>
      </w:r>
      <w:r w:rsidRPr="0014184C">
        <w:rPr>
          <w:noProof/>
          <w:color w:val="0070C0"/>
          <w:lang w:val="ru-RU"/>
        </w:rPr>
        <w:t>1</w:t>
      </w:r>
      <w:r w:rsidRPr="0014184C">
        <w:rPr>
          <w:noProof/>
          <w:color w:val="0070C0"/>
        </w:rPr>
        <w:fldChar w:fldCharType="end"/>
      </w:r>
      <w:r w:rsidRPr="0014184C">
        <w:rPr>
          <w:color w:val="0070C0"/>
          <w:lang w:val="ru-RU"/>
        </w:rPr>
        <w:t>: Инструкции для участников тендера (</w:t>
      </w:r>
      <w:r w:rsidRPr="0014184C">
        <w:rPr>
          <w:color w:val="0070C0"/>
        </w:rPr>
        <w:t>ITB</w:t>
      </w:r>
      <w:r w:rsidRPr="0014184C">
        <w:rPr>
          <w:color w:val="0070C0"/>
          <w:lang w:val="ru-RU"/>
        </w:rPr>
        <w:t>)</w:t>
      </w:r>
    </w:p>
    <w:p w14:paraId="6E264161" w14:textId="77777777" w:rsidR="00A73D0F" w:rsidRPr="00546EE8" w:rsidRDefault="00A73D0F" w:rsidP="00A73D0F">
      <w:pPr>
        <w:rPr>
          <w:lang w:val="ru-RU"/>
        </w:rPr>
      </w:pPr>
    </w:p>
    <w:p w14:paraId="4CA72B03" w14:textId="77777777" w:rsidR="00A73D0F" w:rsidRPr="00546EE8" w:rsidRDefault="00A73D0F" w:rsidP="00A73D0F">
      <w:pPr>
        <w:rPr>
          <w:lang w:val="ru-RU"/>
        </w:rPr>
      </w:pPr>
    </w:p>
    <w:p w14:paraId="4429E6D5" w14:textId="77777777" w:rsidR="00A73D0F" w:rsidRPr="00546EE8" w:rsidRDefault="00A73D0F" w:rsidP="00A73D0F">
      <w:pPr>
        <w:rPr>
          <w:lang w:val="ru-RU"/>
        </w:rPr>
      </w:pPr>
    </w:p>
    <w:p w14:paraId="6CBF67FB" w14:textId="77777777" w:rsidR="00A73D0F" w:rsidRPr="00546EE8" w:rsidRDefault="00A73D0F" w:rsidP="00A73D0F">
      <w:pPr>
        <w:rPr>
          <w:rFonts w:asciiTheme="majorHAnsi" w:hAnsiTheme="majorHAnsi"/>
          <w:sz w:val="28"/>
          <w:szCs w:val="56"/>
          <w:lang w:val="ru-RU"/>
        </w:rPr>
      </w:pPr>
    </w:p>
    <w:p w14:paraId="7E38CCFE" w14:textId="168963EE" w:rsidR="00A73D0F" w:rsidRPr="00546EE8" w:rsidRDefault="00A73D0F" w:rsidP="00A73D0F">
      <w:pPr>
        <w:rPr>
          <w:lang w:val="ru-RU"/>
        </w:rPr>
        <w:sectPr w:rsidR="00A73D0F" w:rsidRPr="00546EE8" w:rsidSect="00093E2B">
          <w:footerReference w:type="default" r:id="rId18"/>
          <w:headerReference w:type="first" r:id="rId19"/>
          <w:footerReference w:type="first" r:id="rId20"/>
          <w:pgSz w:w="11900" w:h="16840"/>
          <w:pgMar w:top="1417" w:right="1417" w:bottom="1134" w:left="1417" w:header="708" w:footer="708" w:gutter="0"/>
          <w:pgNumType w:fmt="lowerRoman"/>
          <w:cols w:space="708"/>
          <w:titlePg/>
          <w:docGrid w:linePitch="360"/>
        </w:sectPr>
      </w:pPr>
    </w:p>
    <w:p w14:paraId="641D2116" w14:textId="0956F325" w:rsidR="00C455DB" w:rsidRPr="00A73D0F" w:rsidRDefault="00C455DB" w:rsidP="00C455DB">
      <w:pPr>
        <w:rPr>
          <w:rFonts w:ascii="Cambria" w:hAnsi="Cambria"/>
          <w:b/>
          <w:bCs/>
          <w:sz w:val="32"/>
        </w:rPr>
      </w:pPr>
      <w:r w:rsidRPr="00A73D0F">
        <w:rPr>
          <w:rFonts w:ascii="Cambria" w:hAnsi="Cambria"/>
          <w:b/>
          <w:bCs/>
          <w:sz w:val="32"/>
        </w:rPr>
        <w:lastRenderedPageBreak/>
        <w:t>Content</w:t>
      </w:r>
      <w:r w:rsidR="00546EE8">
        <w:rPr>
          <w:rFonts w:ascii="Cambria" w:hAnsi="Cambria"/>
          <w:b/>
          <w:bCs/>
          <w:sz w:val="32"/>
        </w:rPr>
        <w:t>/</w:t>
      </w:r>
      <w:r w:rsidR="00546EE8" w:rsidRPr="00546EE8">
        <w:rPr>
          <w:rFonts w:ascii="Cambria" w:hAnsi="Cambria"/>
          <w:b/>
          <w:bCs/>
          <w:sz w:val="32"/>
        </w:rPr>
        <w:t xml:space="preserve"> </w:t>
      </w:r>
      <w:r w:rsidR="00546EE8" w:rsidRPr="0014184C">
        <w:rPr>
          <w:rFonts w:ascii="Cambria" w:hAnsi="Cambria"/>
          <w:b/>
          <w:bCs/>
          <w:color w:val="0070C0"/>
          <w:sz w:val="32"/>
        </w:rPr>
        <w:t>Содержание</w:t>
      </w:r>
    </w:p>
    <w:p w14:paraId="151FA4B3" w14:textId="7A35C7BC" w:rsidR="002A4FA7" w:rsidRDefault="00C455DB" w:rsidP="005800B9">
      <w:pPr>
        <w:pStyle w:val="TOC1"/>
        <w:rPr>
          <w:rFonts w:asciiTheme="minorHAnsi" w:eastAsiaTheme="minorEastAsia" w:hAnsiTheme="minorHAnsi" w:cstheme="minorBidi"/>
          <w:color w:val="auto"/>
          <w:sz w:val="22"/>
          <w:szCs w:val="22"/>
          <w:bdr w:val="none" w:sz="0" w:space="0" w:color="auto"/>
          <w:lang w:val="de-DE"/>
        </w:rPr>
      </w:pPr>
      <w:r w:rsidRPr="00A73D0F">
        <w:rPr>
          <w:rFonts w:ascii="Cambria" w:hAnsi="Cambria"/>
        </w:rPr>
        <w:fldChar w:fldCharType="begin"/>
      </w:r>
      <w:r w:rsidRPr="00A73D0F">
        <w:rPr>
          <w:rFonts w:ascii="Cambria" w:hAnsi="Cambria"/>
        </w:rPr>
        <w:instrText xml:space="preserve"> TOC \o "1-1" \h \z </w:instrText>
      </w:r>
      <w:r w:rsidRPr="00A73D0F">
        <w:rPr>
          <w:rFonts w:ascii="Cambria" w:hAnsi="Cambria"/>
        </w:rPr>
        <w:fldChar w:fldCharType="separate"/>
      </w:r>
    </w:p>
    <w:p w14:paraId="79FE1508" w14:textId="4403537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3" w:history="1">
        <w:r w:rsidRPr="0005698E">
          <w:rPr>
            <w:rStyle w:val="Hyperlink"/>
          </w:rPr>
          <w:t>1</w:t>
        </w:r>
        <w:r>
          <w:rPr>
            <w:rFonts w:asciiTheme="minorHAnsi" w:eastAsiaTheme="minorEastAsia" w:hAnsiTheme="minorHAnsi" w:cstheme="minorBidi"/>
            <w:color w:val="auto"/>
            <w:sz w:val="22"/>
            <w:szCs w:val="22"/>
            <w:bdr w:val="none" w:sz="0" w:space="0" w:color="auto"/>
            <w:lang w:val="de-DE"/>
          </w:rPr>
          <w:tab/>
        </w:r>
        <w:r w:rsidRPr="0005698E">
          <w:rPr>
            <w:rStyle w:val="Hyperlink"/>
          </w:rPr>
          <w:t>Scope of the Tender</w:t>
        </w:r>
        <w:r w:rsidR="00B52478">
          <w:rPr>
            <w:rStyle w:val="Hyperlink"/>
          </w:rPr>
          <w:t>/</w:t>
        </w:r>
        <w:r w:rsidR="00B52478" w:rsidRPr="00B52478">
          <w:rPr>
            <w:rFonts w:asciiTheme="minorHAnsi" w:eastAsiaTheme="minorEastAsia" w:hAnsiTheme="minorHAnsi" w:cstheme="minorBidi"/>
            <w:color w:val="auto"/>
            <w:sz w:val="22"/>
            <w:szCs w:val="22"/>
            <w:bdr w:val="none" w:sz="0" w:space="0" w:color="auto"/>
            <w:lang w:val="ru-RU"/>
          </w:rPr>
          <w:t xml:space="preserve"> </w:t>
        </w:r>
        <w:r w:rsidR="00B52478" w:rsidRPr="0014184C">
          <w:rPr>
            <w:rFonts w:asciiTheme="minorHAnsi" w:eastAsiaTheme="minorEastAsia" w:hAnsiTheme="minorHAnsi" w:cstheme="minorBidi"/>
            <w:color w:val="0070C0"/>
            <w:sz w:val="22"/>
            <w:szCs w:val="22"/>
            <w:bdr w:val="none" w:sz="0" w:space="0" w:color="auto"/>
            <w:lang w:val="ru-RU"/>
          </w:rPr>
          <w:t>Объем</w:t>
        </w:r>
        <w:hyperlink w:anchor="_Toc95718983" w:history="1">
          <w:r w:rsidR="00B52478" w:rsidRPr="0014184C">
            <w:rPr>
              <w:rStyle w:val="Hyperlink"/>
              <w:color w:val="0070C0"/>
            </w:rPr>
            <w:t xml:space="preserve"> тендер</w:t>
          </w:r>
          <w:r w:rsidR="00B52478" w:rsidRPr="0014184C">
            <w:rPr>
              <w:rStyle w:val="Hyperlink"/>
              <w:color w:val="0070C0"/>
              <w:lang w:val="ru-RU"/>
            </w:rPr>
            <w:t>ных документов</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_Toc95718983 \h </w:instrText>
        </w:r>
        <w:r>
          <w:rPr>
            <w:webHidden/>
          </w:rPr>
        </w:r>
        <w:r>
          <w:rPr>
            <w:webHidden/>
          </w:rPr>
          <w:fldChar w:fldCharType="separate"/>
        </w:r>
        <w:r>
          <w:rPr>
            <w:webHidden/>
          </w:rPr>
          <w:t>1</w:t>
        </w:r>
        <w:r>
          <w:rPr>
            <w:webHidden/>
          </w:rPr>
          <w:fldChar w:fldCharType="end"/>
        </w:r>
      </w:hyperlink>
    </w:p>
    <w:p w14:paraId="2379C1FA" w14:textId="3487B36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4" w:history="1">
        <w:r w:rsidRPr="0005698E">
          <w:rPr>
            <w:rStyle w:val="Hyperlink"/>
          </w:rPr>
          <w:t>2</w:t>
        </w:r>
        <w:r>
          <w:rPr>
            <w:rFonts w:asciiTheme="minorHAnsi" w:eastAsiaTheme="minorEastAsia" w:hAnsiTheme="minorHAnsi" w:cstheme="minorBidi"/>
            <w:color w:val="auto"/>
            <w:sz w:val="22"/>
            <w:szCs w:val="22"/>
            <w:bdr w:val="none" w:sz="0" w:space="0" w:color="auto"/>
            <w:lang w:val="de-DE"/>
          </w:rPr>
          <w:tab/>
        </w:r>
        <w:r w:rsidRPr="0005698E">
          <w:rPr>
            <w:rStyle w:val="Hyperlink"/>
          </w:rPr>
          <w:t>Conflict of Interest</w:t>
        </w:r>
        <w:r w:rsidR="00B52478">
          <w:rPr>
            <w:rStyle w:val="Hyperlink"/>
          </w:rPr>
          <w:t>/</w:t>
        </w:r>
        <w:hyperlink w:anchor="_Toc95718984" w:history="1">
          <w:r w:rsidR="00B52478" w:rsidRPr="0014184C">
            <w:rPr>
              <w:rStyle w:val="Hyperlink"/>
              <w:color w:val="0070C0"/>
            </w:rPr>
            <w:t xml:space="preserve">Конфликт интересов </w:t>
          </w:r>
        </w:hyperlink>
        <w:r>
          <w:rPr>
            <w:webHidden/>
          </w:rPr>
          <w:tab/>
        </w:r>
        <w:r>
          <w:rPr>
            <w:webHidden/>
          </w:rPr>
          <w:fldChar w:fldCharType="begin"/>
        </w:r>
        <w:r>
          <w:rPr>
            <w:webHidden/>
          </w:rPr>
          <w:instrText xml:space="preserve"> PAGEREF _Toc95718984 \h </w:instrText>
        </w:r>
        <w:r>
          <w:rPr>
            <w:webHidden/>
          </w:rPr>
        </w:r>
        <w:r>
          <w:rPr>
            <w:webHidden/>
          </w:rPr>
          <w:fldChar w:fldCharType="separate"/>
        </w:r>
        <w:r>
          <w:rPr>
            <w:webHidden/>
          </w:rPr>
          <w:t>1</w:t>
        </w:r>
        <w:r>
          <w:rPr>
            <w:webHidden/>
          </w:rPr>
          <w:fldChar w:fldCharType="end"/>
        </w:r>
      </w:hyperlink>
    </w:p>
    <w:p w14:paraId="11136738" w14:textId="214F5B8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5" w:history="1">
        <w:r w:rsidRPr="0005698E">
          <w:rPr>
            <w:rStyle w:val="Hyperlink"/>
          </w:rPr>
          <w:t>3</w:t>
        </w:r>
        <w:r>
          <w:rPr>
            <w:rFonts w:asciiTheme="minorHAnsi" w:eastAsiaTheme="minorEastAsia" w:hAnsiTheme="minorHAnsi" w:cstheme="minorBidi"/>
            <w:color w:val="auto"/>
            <w:sz w:val="22"/>
            <w:szCs w:val="22"/>
            <w:bdr w:val="none" w:sz="0" w:space="0" w:color="auto"/>
            <w:lang w:val="de-DE"/>
          </w:rPr>
          <w:tab/>
        </w:r>
        <w:r w:rsidRPr="0005698E">
          <w:rPr>
            <w:rStyle w:val="Hyperlink"/>
          </w:rPr>
          <w:t>Fairness and Transparency</w:t>
        </w:r>
        <w:r w:rsidR="00B52478">
          <w:rPr>
            <w:rStyle w:val="Hyperlink"/>
          </w:rPr>
          <w:t>/</w:t>
        </w:r>
        <w:r w:rsidR="00B52478" w:rsidRPr="0014184C">
          <w:rPr>
            <w:rStyle w:val="Hyperlink"/>
            <w:color w:val="0070C0"/>
            <w:lang w:val="ru-RU"/>
          </w:rPr>
          <w:t>С</w:t>
        </w:r>
        <w:r w:rsidR="00B52478" w:rsidRPr="0014184C">
          <w:rPr>
            <w:rStyle w:val="Hyperlink"/>
            <w:color w:val="0070C0"/>
          </w:rPr>
          <w:t>праведливость и прозрачность</w:t>
        </w:r>
        <w:r>
          <w:rPr>
            <w:webHidden/>
          </w:rPr>
          <w:tab/>
        </w:r>
        <w:r>
          <w:rPr>
            <w:webHidden/>
          </w:rPr>
          <w:fldChar w:fldCharType="begin"/>
        </w:r>
        <w:r>
          <w:rPr>
            <w:webHidden/>
          </w:rPr>
          <w:instrText xml:space="preserve"> PAGEREF _Toc95718985 \h </w:instrText>
        </w:r>
        <w:r>
          <w:rPr>
            <w:webHidden/>
          </w:rPr>
        </w:r>
        <w:r>
          <w:rPr>
            <w:webHidden/>
          </w:rPr>
          <w:fldChar w:fldCharType="separate"/>
        </w:r>
        <w:r>
          <w:rPr>
            <w:webHidden/>
          </w:rPr>
          <w:t>1</w:t>
        </w:r>
        <w:r>
          <w:rPr>
            <w:webHidden/>
          </w:rPr>
          <w:fldChar w:fldCharType="end"/>
        </w:r>
      </w:hyperlink>
    </w:p>
    <w:p w14:paraId="306B8931" w14:textId="63249A4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6" w:history="1">
        <w:r w:rsidRPr="0005698E">
          <w:rPr>
            <w:rStyle w:val="Hyperlink"/>
          </w:rPr>
          <w:t>4</w:t>
        </w:r>
        <w:r>
          <w:rPr>
            <w:rFonts w:asciiTheme="minorHAnsi" w:eastAsiaTheme="minorEastAsia" w:hAnsiTheme="minorHAnsi" w:cstheme="minorBidi"/>
            <w:color w:val="auto"/>
            <w:sz w:val="22"/>
            <w:szCs w:val="22"/>
            <w:bdr w:val="none" w:sz="0" w:space="0" w:color="auto"/>
            <w:lang w:val="de-DE"/>
          </w:rPr>
          <w:tab/>
        </w:r>
        <w:r w:rsidRPr="0005698E">
          <w:rPr>
            <w:rStyle w:val="Hyperlink"/>
          </w:rPr>
          <w:t>Eligible Materials, Equipment and Services</w:t>
        </w:r>
        <w:r w:rsidR="00B52478">
          <w:rPr>
            <w:rStyle w:val="Hyperlink"/>
          </w:rPr>
          <w:t>/</w:t>
        </w:r>
        <w:hyperlink w:anchor="_Toc95718986" w:history="1">
          <w:r w:rsidR="00FE77EC">
            <w:rPr>
              <w:rStyle w:val="Hyperlink"/>
              <w:color w:val="0070C0"/>
              <w:lang w:val="ru-RU"/>
            </w:rPr>
            <w:t>Приемлемые</w:t>
          </w:r>
          <w:r w:rsidR="00B52478" w:rsidRPr="0014184C">
            <w:rPr>
              <w:rStyle w:val="Hyperlink"/>
              <w:color w:val="0070C0"/>
            </w:rPr>
            <w:t xml:space="preserve"> материалы, оборудование и услуги </w:t>
          </w:r>
        </w:hyperlink>
        <w:r>
          <w:rPr>
            <w:webHidden/>
          </w:rPr>
          <w:tab/>
        </w:r>
        <w:r>
          <w:rPr>
            <w:webHidden/>
          </w:rPr>
          <w:fldChar w:fldCharType="begin"/>
        </w:r>
        <w:r>
          <w:rPr>
            <w:webHidden/>
          </w:rPr>
          <w:instrText xml:space="preserve"> PAGEREF _Toc95718986 \h </w:instrText>
        </w:r>
        <w:r>
          <w:rPr>
            <w:webHidden/>
          </w:rPr>
        </w:r>
        <w:r>
          <w:rPr>
            <w:webHidden/>
          </w:rPr>
          <w:fldChar w:fldCharType="separate"/>
        </w:r>
        <w:r>
          <w:rPr>
            <w:webHidden/>
          </w:rPr>
          <w:t>2</w:t>
        </w:r>
        <w:r>
          <w:rPr>
            <w:webHidden/>
          </w:rPr>
          <w:fldChar w:fldCharType="end"/>
        </w:r>
      </w:hyperlink>
    </w:p>
    <w:p w14:paraId="287AD8F8" w14:textId="6BAFD196"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7" w:history="1">
        <w:r w:rsidRPr="0005698E">
          <w:rPr>
            <w:rStyle w:val="Hyperlink"/>
          </w:rPr>
          <w:t>5</w:t>
        </w:r>
        <w:r>
          <w:rPr>
            <w:rFonts w:asciiTheme="minorHAnsi" w:eastAsiaTheme="minorEastAsia" w:hAnsiTheme="minorHAnsi" w:cstheme="minorBidi"/>
            <w:color w:val="auto"/>
            <w:sz w:val="22"/>
            <w:szCs w:val="22"/>
            <w:bdr w:val="none" w:sz="0" w:space="0" w:color="auto"/>
            <w:lang w:val="de-DE"/>
          </w:rPr>
          <w:tab/>
        </w:r>
        <w:r w:rsidRPr="0005698E">
          <w:rPr>
            <w:rStyle w:val="Hyperlink"/>
          </w:rPr>
          <w:t>Joint Ventures</w:t>
        </w:r>
        <w:r w:rsidR="00B52478">
          <w:rPr>
            <w:rStyle w:val="Hyperlink"/>
          </w:rPr>
          <w:t>/</w:t>
        </w:r>
        <w:hyperlink w:anchor="_Toc95718987" w:history="1">
          <w:r w:rsidR="00B52478" w:rsidRPr="0014184C">
            <w:rPr>
              <w:rStyle w:val="Hyperlink"/>
              <w:color w:val="0070C0"/>
              <w:lang w:val="ru-RU"/>
            </w:rPr>
            <w:t>С</w:t>
          </w:r>
          <w:r w:rsidR="00B52478" w:rsidRPr="0014184C">
            <w:rPr>
              <w:rStyle w:val="Hyperlink"/>
              <w:color w:val="0070C0"/>
            </w:rPr>
            <w:t>овместны</w:t>
          </w:r>
          <w:r w:rsidR="00B52478" w:rsidRPr="0014184C">
            <w:rPr>
              <w:rStyle w:val="Hyperlink"/>
              <w:color w:val="0070C0"/>
              <w:lang w:val="ru-RU"/>
            </w:rPr>
            <w:t>е</w:t>
          </w:r>
          <w:r w:rsidR="00B52478" w:rsidRPr="0014184C">
            <w:rPr>
              <w:rStyle w:val="Hyperlink"/>
              <w:color w:val="0070C0"/>
            </w:rPr>
            <w:t xml:space="preserve"> предприяти</w:t>
          </w:r>
          <w:r w:rsidR="00B52478" w:rsidRPr="0014184C">
            <w:rPr>
              <w:rStyle w:val="Hyperlink"/>
              <w:color w:val="0070C0"/>
              <w:lang w:val="ru-RU"/>
            </w:rPr>
            <w:t>я</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_Toc95718987 \h </w:instrText>
        </w:r>
        <w:r>
          <w:rPr>
            <w:webHidden/>
          </w:rPr>
        </w:r>
        <w:r>
          <w:rPr>
            <w:webHidden/>
          </w:rPr>
          <w:fldChar w:fldCharType="separate"/>
        </w:r>
        <w:r>
          <w:rPr>
            <w:webHidden/>
          </w:rPr>
          <w:t>2</w:t>
        </w:r>
        <w:r>
          <w:rPr>
            <w:webHidden/>
          </w:rPr>
          <w:fldChar w:fldCharType="end"/>
        </w:r>
      </w:hyperlink>
    </w:p>
    <w:p w14:paraId="0BE27677" w14:textId="24C2170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8" w:history="1">
        <w:r w:rsidRPr="0005698E">
          <w:rPr>
            <w:rStyle w:val="Hyperlink"/>
          </w:rPr>
          <w:t>6</w:t>
        </w:r>
        <w:r>
          <w:rPr>
            <w:rFonts w:asciiTheme="minorHAnsi" w:eastAsiaTheme="minorEastAsia" w:hAnsiTheme="minorHAnsi" w:cstheme="minorBidi"/>
            <w:color w:val="auto"/>
            <w:sz w:val="22"/>
            <w:szCs w:val="22"/>
            <w:bdr w:val="none" w:sz="0" w:space="0" w:color="auto"/>
            <w:lang w:val="de-DE"/>
          </w:rPr>
          <w:tab/>
        </w:r>
        <w:r w:rsidRPr="0005698E">
          <w:rPr>
            <w:rStyle w:val="Hyperlink"/>
          </w:rPr>
          <w:t>One Tender per Bidder</w:t>
        </w:r>
        <w:r w:rsidR="00B52478">
          <w:rPr>
            <w:rStyle w:val="Hyperlink"/>
          </w:rPr>
          <w:t>/</w:t>
        </w:r>
        <w:hyperlink w:anchor="_Toc95718988" w:history="1">
          <w:r w:rsidR="00B52478" w:rsidRPr="0014184C">
            <w:rPr>
              <w:rStyle w:val="Hyperlink"/>
              <w:color w:val="0070C0"/>
            </w:rPr>
            <w:t>Один тендер на каждого участника т</w:t>
          </w:r>
          <w:r w:rsidR="00B52478" w:rsidRPr="0014184C">
            <w:rPr>
              <w:rStyle w:val="Hyperlink"/>
              <w:color w:val="0070C0"/>
              <w:lang w:val="ru-RU"/>
            </w:rPr>
            <w:t>ендера</w:t>
          </w:r>
          <w:r w:rsidR="00B52478" w:rsidRPr="0014184C">
            <w:rPr>
              <w:rStyle w:val="Hyperlink"/>
              <w:color w:val="0070C0"/>
            </w:rPr>
            <w:t xml:space="preserve"> </w:t>
          </w:r>
        </w:hyperlink>
        <w:r>
          <w:rPr>
            <w:webHidden/>
          </w:rPr>
          <w:tab/>
        </w:r>
        <w:r>
          <w:rPr>
            <w:webHidden/>
          </w:rPr>
          <w:fldChar w:fldCharType="begin"/>
        </w:r>
        <w:r>
          <w:rPr>
            <w:webHidden/>
          </w:rPr>
          <w:instrText xml:space="preserve"> PAGEREF _Toc95718988 \h </w:instrText>
        </w:r>
        <w:r>
          <w:rPr>
            <w:webHidden/>
          </w:rPr>
        </w:r>
        <w:r>
          <w:rPr>
            <w:webHidden/>
          </w:rPr>
          <w:fldChar w:fldCharType="separate"/>
        </w:r>
        <w:r>
          <w:rPr>
            <w:webHidden/>
          </w:rPr>
          <w:t>2</w:t>
        </w:r>
        <w:r>
          <w:rPr>
            <w:webHidden/>
          </w:rPr>
          <w:fldChar w:fldCharType="end"/>
        </w:r>
      </w:hyperlink>
    </w:p>
    <w:p w14:paraId="09E77AF1" w14:textId="756E2095"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89" w:history="1">
        <w:r w:rsidRPr="0005698E">
          <w:rPr>
            <w:rStyle w:val="Hyperlink"/>
          </w:rPr>
          <w:t>7</w:t>
        </w:r>
        <w:r>
          <w:rPr>
            <w:rFonts w:asciiTheme="minorHAnsi" w:eastAsiaTheme="minorEastAsia" w:hAnsiTheme="minorHAnsi" w:cstheme="minorBidi"/>
            <w:color w:val="auto"/>
            <w:sz w:val="22"/>
            <w:szCs w:val="22"/>
            <w:bdr w:val="none" w:sz="0" w:space="0" w:color="auto"/>
            <w:lang w:val="de-DE"/>
          </w:rPr>
          <w:tab/>
        </w:r>
        <w:r w:rsidRPr="0005698E">
          <w:rPr>
            <w:rStyle w:val="Hyperlink"/>
          </w:rPr>
          <w:t>Cost of tendering</w:t>
        </w:r>
        <w:r w:rsidR="00B52478">
          <w:rPr>
            <w:rStyle w:val="Hyperlink"/>
          </w:rPr>
          <w:t>/</w:t>
        </w:r>
        <w:hyperlink w:anchor="_Toc95718989" w:history="1">
          <w:r w:rsidR="00B52478" w:rsidRPr="0005698E">
            <w:rPr>
              <w:rStyle w:val="Hyperlink"/>
            </w:rPr>
            <w:t xml:space="preserve">Стоимость </w:t>
          </w:r>
          <w:r w:rsidR="00B52478">
            <w:rPr>
              <w:rStyle w:val="Hyperlink"/>
              <w:lang w:val="ru-RU"/>
            </w:rPr>
            <w:t xml:space="preserve">за участие в </w:t>
          </w:r>
          <w:r w:rsidR="00B52478" w:rsidRPr="0005698E">
            <w:rPr>
              <w:rStyle w:val="Hyperlink"/>
            </w:rPr>
            <w:t>тендер</w:t>
          </w:r>
          <w:r w:rsidR="00B52478">
            <w:rPr>
              <w:rStyle w:val="Hyperlink"/>
              <w:lang w:val="ru-RU"/>
            </w:rPr>
            <w:t>е</w:t>
          </w:r>
          <w:r w:rsidR="00B52478" w:rsidRPr="0005698E">
            <w:rPr>
              <w:rStyle w:val="Hyperlink"/>
            </w:rPr>
            <w:t xml:space="preserve"> </w:t>
          </w:r>
        </w:hyperlink>
        <w:r>
          <w:rPr>
            <w:webHidden/>
          </w:rPr>
          <w:tab/>
        </w:r>
        <w:r>
          <w:rPr>
            <w:webHidden/>
          </w:rPr>
          <w:fldChar w:fldCharType="begin"/>
        </w:r>
        <w:r>
          <w:rPr>
            <w:webHidden/>
          </w:rPr>
          <w:instrText xml:space="preserve"> PAGEREF _Toc95718989 \h </w:instrText>
        </w:r>
        <w:r>
          <w:rPr>
            <w:webHidden/>
          </w:rPr>
        </w:r>
        <w:r>
          <w:rPr>
            <w:webHidden/>
          </w:rPr>
          <w:fldChar w:fldCharType="separate"/>
        </w:r>
        <w:r>
          <w:rPr>
            <w:webHidden/>
          </w:rPr>
          <w:t>3</w:t>
        </w:r>
        <w:r>
          <w:rPr>
            <w:webHidden/>
          </w:rPr>
          <w:fldChar w:fldCharType="end"/>
        </w:r>
      </w:hyperlink>
    </w:p>
    <w:p w14:paraId="10641C83" w14:textId="1620CC9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0" w:history="1">
        <w:r w:rsidRPr="0005698E">
          <w:rPr>
            <w:rStyle w:val="Hyperlink"/>
          </w:rPr>
          <w:t>8</w:t>
        </w:r>
        <w:r>
          <w:rPr>
            <w:rFonts w:asciiTheme="minorHAnsi" w:eastAsiaTheme="minorEastAsia" w:hAnsiTheme="minorHAnsi" w:cstheme="minorBidi"/>
            <w:color w:val="auto"/>
            <w:sz w:val="22"/>
            <w:szCs w:val="22"/>
            <w:bdr w:val="none" w:sz="0" w:space="0" w:color="auto"/>
            <w:lang w:val="de-DE"/>
          </w:rPr>
          <w:tab/>
        </w:r>
        <w:r w:rsidRPr="0005698E">
          <w:rPr>
            <w:rStyle w:val="Hyperlink"/>
          </w:rPr>
          <w:t>Pre-tender meeting or site visit</w:t>
        </w:r>
        <w:r w:rsidR="00B52478">
          <w:rPr>
            <w:rStyle w:val="Hyperlink"/>
          </w:rPr>
          <w:t>/</w:t>
        </w:r>
        <w:hyperlink w:anchor="_Toc95718990" w:history="1">
          <w:r w:rsidR="00B52478" w:rsidRPr="0005698E">
            <w:rPr>
              <w:rStyle w:val="Hyperlink"/>
            </w:rPr>
            <w:t xml:space="preserve">Предтендерная встреча или посещение объекта </w:t>
          </w:r>
        </w:hyperlink>
        <w:r>
          <w:rPr>
            <w:webHidden/>
          </w:rPr>
          <w:tab/>
        </w:r>
        <w:r>
          <w:rPr>
            <w:webHidden/>
          </w:rPr>
          <w:fldChar w:fldCharType="begin"/>
        </w:r>
        <w:r>
          <w:rPr>
            <w:webHidden/>
          </w:rPr>
          <w:instrText xml:space="preserve"> PAGEREF _Toc95718990 \h </w:instrText>
        </w:r>
        <w:r>
          <w:rPr>
            <w:webHidden/>
          </w:rPr>
        </w:r>
        <w:r>
          <w:rPr>
            <w:webHidden/>
          </w:rPr>
          <w:fldChar w:fldCharType="separate"/>
        </w:r>
        <w:r>
          <w:rPr>
            <w:webHidden/>
          </w:rPr>
          <w:t>3</w:t>
        </w:r>
        <w:r>
          <w:rPr>
            <w:webHidden/>
          </w:rPr>
          <w:fldChar w:fldCharType="end"/>
        </w:r>
      </w:hyperlink>
    </w:p>
    <w:p w14:paraId="6BA68077" w14:textId="58E76968"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1" w:history="1">
        <w:r w:rsidRPr="0005698E">
          <w:rPr>
            <w:rStyle w:val="Hyperlink"/>
          </w:rPr>
          <w:t>TENDER DOCUMENTS</w:t>
        </w:r>
        <w:r w:rsidR="00B52478">
          <w:rPr>
            <w:rStyle w:val="Hyperlink"/>
          </w:rPr>
          <w:t>/</w:t>
        </w:r>
        <w:r w:rsidR="00B52478" w:rsidRPr="0014184C">
          <w:rPr>
            <w:rStyle w:val="Hyperlink"/>
            <w:color w:val="0070C0"/>
            <w:lang w:val="ru-RU"/>
          </w:rPr>
          <w:t>Т</w:t>
        </w:r>
        <w:r w:rsidR="00B52478" w:rsidRPr="0014184C">
          <w:rPr>
            <w:rStyle w:val="Hyperlink"/>
            <w:color w:val="0070C0"/>
          </w:rPr>
          <w:t>ЕНДЕРНАЯ ДОКУМЕНТАЦИЯ</w:t>
        </w:r>
        <w:r>
          <w:rPr>
            <w:webHidden/>
          </w:rPr>
          <w:tab/>
        </w:r>
        <w:r>
          <w:rPr>
            <w:webHidden/>
          </w:rPr>
          <w:fldChar w:fldCharType="begin"/>
        </w:r>
        <w:r>
          <w:rPr>
            <w:webHidden/>
          </w:rPr>
          <w:instrText xml:space="preserve"> PAGEREF _Toc95718991 \h </w:instrText>
        </w:r>
        <w:r>
          <w:rPr>
            <w:webHidden/>
          </w:rPr>
        </w:r>
        <w:r>
          <w:rPr>
            <w:webHidden/>
          </w:rPr>
          <w:fldChar w:fldCharType="separate"/>
        </w:r>
        <w:r>
          <w:rPr>
            <w:webHidden/>
          </w:rPr>
          <w:t>4</w:t>
        </w:r>
        <w:r>
          <w:rPr>
            <w:webHidden/>
          </w:rPr>
          <w:fldChar w:fldCharType="end"/>
        </w:r>
      </w:hyperlink>
    </w:p>
    <w:p w14:paraId="6D9B3BE1" w14:textId="1AD90C5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2" w:history="1">
        <w:r w:rsidRPr="0005698E">
          <w:rPr>
            <w:rStyle w:val="Hyperlink"/>
          </w:rPr>
          <w:t>9</w:t>
        </w:r>
        <w:r>
          <w:rPr>
            <w:rFonts w:asciiTheme="minorHAnsi" w:eastAsiaTheme="minorEastAsia" w:hAnsiTheme="minorHAnsi" w:cstheme="minorBidi"/>
            <w:color w:val="auto"/>
            <w:sz w:val="22"/>
            <w:szCs w:val="22"/>
            <w:bdr w:val="none" w:sz="0" w:space="0" w:color="auto"/>
            <w:lang w:val="de-DE"/>
          </w:rPr>
          <w:tab/>
        </w:r>
        <w:r w:rsidRPr="0005698E">
          <w:rPr>
            <w:rStyle w:val="Hyperlink"/>
          </w:rPr>
          <w:t>Contents of tender documents</w:t>
        </w:r>
        <w:r w:rsidR="00B52478">
          <w:rPr>
            <w:rStyle w:val="Hyperlink"/>
          </w:rPr>
          <w:t>/</w:t>
        </w:r>
        <w:hyperlink w:anchor="_Toc95718992" w:history="1">
          <w:r w:rsidR="00B52478" w:rsidRPr="0005698E">
            <w:rPr>
              <w:rStyle w:val="Hyperlink"/>
            </w:rPr>
            <w:t xml:space="preserve">Содержание тендерной документации </w:t>
          </w:r>
        </w:hyperlink>
        <w:r>
          <w:rPr>
            <w:webHidden/>
          </w:rPr>
          <w:tab/>
        </w:r>
        <w:r>
          <w:rPr>
            <w:webHidden/>
          </w:rPr>
          <w:fldChar w:fldCharType="begin"/>
        </w:r>
        <w:r>
          <w:rPr>
            <w:webHidden/>
          </w:rPr>
          <w:instrText xml:space="preserve"> PAGEREF _Toc95718992 \h </w:instrText>
        </w:r>
        <w:r>
          <w:rPr>
            <w:webHidden/>
          </w:rPr>
        </w:r>
        <w:r>
          <w:rPr>
            <w:webHidden/>
          </w:rPr>
          <w:fldChar w:fldCharType="separate"/>
        </w:r>
        <w:r>
          <w:rPr>
            <w:webHidden/>
          </w:rPr>
          <w:t>4</w:t>
        </w:r>
        <w:r>
          <w:rPr>
            <w:webHidden/>
          </w:rPr>
          <w:fldChar w:fldCharType="end"/>
        </w:r>
      </w:hyperlink>
    </w:p>
    <w:p w14:paraId="7755213E" w14:textId="50220AF3"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3" w:history="1">
        <w:r w:rsidRPr="0005698E">
          <w:rPr>
            <w:rStyle w:val="Hyperlink"/>
          </w:rPr>
          <w:t>10</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Clarifications and questions</w:t>
        </w:r>
        <w:r w:rsidR="00B52478">
          <w:rPr>
            <w:rStyle w:val="Hyperlink"/>
          </w:rPr>
          <w:t>/</w:t>
        </w:r>
        <w:hyperlink w:anchor="_Toc95718993" w:history="1">
          <w:r w:rsidR="00B52478" w:rsidRPr="0005698E">
            <w:rPr>
              <w:rStyle w:val="Hyperlink"/>
            </w:rPr>
            <w:t xml:space="preserve">Уточнения и вопросы </w:t>
          </w:r>
        </w:hyperlink>
        <w:r>
          <w:rPr>
            <w:webHidden/>
          </w:rPr>
          <w:tab/>
        </w:r>
        <w:r>
          <w:rPr>
            <w:webHidden/>
          </w:rPr>
          <w:fldChar w:fldCharType="begin"/>
        </w:r>
        <w:r>
          <w:rPr>
            <w:webHidden/>
          </w:rPr>
          <w:instrText xml:space="preserve"> PAGEREF _Toc95718993 \h </w:instrText>
        </w:r>
        <w:r>
          <w:rPr>
            <w:webHidden/>
          </w:rPr>
        </w:r>
        <w:r>
          <w:rPr>
            <w:webHidden/>
          </w:rPr>
          <w:fldChar w:fldCharType="separate"/>
        </w:r>
        <w:r>
          <w:rPr>
            <w:webHidden/>
          </w:rPr>
          <w:t>4</w:t>
        </w:r>
        <w:r>
          <w:rPr>
            <w:webHidden/>
          </w:rPr>
          <w:fldChar w:fldCharType="end"/>
        </w:r>
      </w:hyperlink>
    </w:p>
    <w:p w14:paraId="17E94721" w14:textId="7DFE27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4" w:history="1">
        <w:r w:rsidRPr="0005698E">
          <w:rPr>
            <w:rStyle w:val="Hyperlink"/>
          </w:rPr>
          <w:t>11</w:t>
        </w:r>
        <w:r>
          <w:rPr>
            <w:rFonts w:asciiTheme="minorHAnsi" w:eastAsiaTheme="minorEastAsia" w:hAnsiTheme="minorHAnsi" w:cstheme="minorBidi"/>
            <w:color w:val="auto"/>
            <w:sz w:val="22"/>
            <w:szCs w:val="22"/>
            <w:bdr w:val="none" w:sz="0" w:space="0" w:color="auto"/>
            <w:lang w:val="de-DE"/>
          </w:rPr>
          <w:tab/>
        </w:r>
        <w:r w:rsidRPr="0005698E">
          <w:rPr>
            <w:rStyle w:val="Hyperlink"/>
          </w:rPr>
          <w:t>Amendment of tender documents</w:t>
        </w:r>
        <w:r w:rsidR="00B52478">
          <w:rPr>
            <w:rStyle w:val="Hyperlink"/>
          </w:rPr>
          <w:t>/</w:t>
        </w:r>
        <w:hyperlink w:anchor="_Toc95718994" w:history="1">
          <w:r w:rsidR="00B52478" w:rsidRPr="0005698E">
            <w:rPr>
              <w:rStyle w:val="Hyperlink"/>
            </w:rPr>
            <w:t xml:space="preserve">Внесение изменений в тендерную документацию </w:t>
          </w:r>
        </w:hyperlink>
        <w:r>
          <w:rPr>
            <w:webHidden/>
          </w:rPr>
          <w:tab/>
        </w:r>
        <w:r>
          <w:rPr>
            <w:webHidden/>
          </w:rPr>
          <w:fldChar w:fldCharType="begin"/>
        </w:r>
        <w:r>
          <w:rPr>
            <w:webHidden/>
          </w:rPr>
          <w:instrText xml:space="preserve"> PAGEREF _Toc95718994 \h </w:instrText>
        </w:r>
        <w:r>
          <w:rPr>
            <w:webHidden/>
          </w:rPr>
        </w:r>
        <w:r>
          <w:rPr>
            <w:webHidden/>
          </w:rPr>
          <w:fldChar w:fldCharType="separate"/>
        </w:r>
        <w:r>
          <w:rPr>
            <w:webHidden/>
          </w:rPr>
          <w:t>4</w:t>
        </w:r>
        <w:r>
          <w:rPr>
            <w:webHidden/>
          </w:rPr>
          <w:fldChar w:fldCharType="end"/>
        </w:r>
      </w:hyperlink>
    </w:p>
    <w:p w14:paraId="6B5A7D59" w14:textId="42D61FE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5" w:history="1">
        <w:r w:rsidRPr="0005698E">
          <w:rPr>
            <w:rStyle w:val="Hyperlink"/>
          </w:rPr>
          <w:t>PREPARATION OF BIDS</w:t>
        </w:r>
        <w:r w:rsidR="00B52478">
          <w:rPr>
            <w:rStyle w:val="Hyperlink"/>
          </w:rPr>
          <w:t>/</w:t>
        </w:r>
        <w:hyperlink w:anchor="_Toc95718995" w:history="1">
          <w:r w:rsidR="00B52478" w:rsidRPr="0005698E">
            <w:rPr>
              <w:rStyle w:val="Hyperlink"/>
            </w:rPr>
            <w:t xml:space="preserve">ПОДГОТОВКА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_Toc95718995 \h </w:instrText>
        </w:r>
        <w:r>
          <w:rPr>
            <w:webHidden/>
          </w:rPr>
        </w:r>
        <w:r>
          <w:rPr>
            <w:webHidden/>
          </w:rPr>
          <w:fldChar w:fldCharType="separate"/>
        </w:r>
        <w:r>
          <w:rPr>
            <w:webHidden/>
          </w:rPr>
          <w:t>5</w:t>
        </w:r>
        <w:r>
          <w:rPr>
            <w:webHidden/>
          </w:rPr>
          <w:fldChar w:fldCharType="end"/>
        </w:r>
      </w:hyperlink>
    </w:p>
    <w:p w14:paraId="0987C0A9" w14:textId="77AC791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6" w:history="1">
        <w:r w:rsidRPr="0005698E">
          <w:rPr>
            <w:rStyle w:val="Hyperlink"/>
          </w:rPr>
          <w:t>12</w:t>
        </w:r>
        <w:r>
          <w:rPr>
            <w:rFonts w:asciiTheme="minorHAnsi" w:eastAsiaTheme="minorEastAsia" w:hAnsiTheme="minorHAnsi" w:cstheme="minorBidi"/>
            <w:color w:val="auto"/>
            <w:sz w:val="22"/>
            <w:szCs w:val="22"/>
            <w:bdr w:val="none" w:sz="0" w:space="0" w:color="auto"/>
            <w:lang w:val="de-DE"/>
          </w:rPr>
          <w:tab/>
        </w:r>
        <w:r w:rsidRPr="0005698E">
          <w:rPr>
            <w:rStyle w:val="Hyperlink"/>
          </w:rPr>
          <w:t>Language of bid</w:t>
        </w:r>
        <w:r w:rsidR="00B52478">
          <w:rPr>
            <w:rStyle w:val="Hyperlink"/>
          </w:rPr>
          <w:t>/</w:t>
        </w:r>
        <w:hyperlink w:anchor="_Toc95718996" w:history="1">
          <w:r w:rsidR="00B52478" w:rsidRPr="0005698E">
            <w:rPr>
              <w:rStyle w:val="Hyperlink"/>
            </w:rPr>
            <w:t xml:space="preserve">Язык </w:t>
          </w:r>
          <w:r w:rsidR="00B52478">
            <w:rPr>
              <w:rStyle w:val="Hyperlink"/>
              <w:lang w:val="ru-RU"/>
            </w:rPr>
            <w:t>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_Toc95718996 \h </w:instrText>
        </w:r>
        <w:r>
          <w:rPr>
            <w:webHidden/>
          </w:rPr>
        </w:r>
        <w:r>
          <w:rPr>
            <w:webHidden/>
          </w:rPr>
          <w:fldChar w:fldCharType="separate"/>
        </w:r>
        <w:r>
          <w:rPr>
            <w:webHidden/>
          </w:rPr>
          <w:t>5</w:t>
        </w:r>
        <w:r>
          <w:rPr>
            <w:webHidden/>
          </w:rPr>
          <w:fldChar w:fldCharType="end"/>
        </w:r>
      </w:hyperlink>
    </w:p>
    <w:p w14:paraId="37F6DAA7" w14:textId="0E0531E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7" w:history="1">
        <w:r w:rsidRPr="0005698E">
          <w:rPr>
            <w:rStyle w:val="Hyperlink"/>
          </w:rPr>
          <w:t>13</w:t>
        </w:r>
        <w:r>
          <w:rPr>
            <w:rFonts w:asciiTheme="minorHAnsi" w:eastAsiaTheme="minorEastAsia" w:hAnsiTheme="minorHAnsi" w:cstheme="minorBidi"/>
            <w:color w:val="auto"/>
            <w:sz w:val="22"/>
            <w:szCs w:val="22"/>
            <w:bdr w:val="none" w:sz="0" w:space="0" w:color="auto"/>
            <w:lang w:val="de-DE"/>
          </w:rPr>
          <w:tab/>
        </w:r>
        <w:r w:rsidRPr="0005698E">
          <w:rPr>
            <w:rStyle w:val="Hyperlink"/>
          </w:rPr>
          <w:t>Documents comprising the bid</w:t>
        </w:r>
        <w:r w:rsidR="00B52478">
          <w:rPr>
            <w:rStyle w:val="Hyperlink"/>
          </w:rPr>
          <w:t>/</w:t>
        </w:r>
        <w:hyperlink w:anchor="_Toc95718997" w:history="1">
          <w:r w:rsidR="00B52478" w:rsidRPr="0005698E">
            <w:rPr>
              <w:rStyle w:val="Hyperlink"/>
            </w:rPr>
            <w:t xml:space="preserve">Документы, составляющие </w:t>
          </w:r>
          <w:r w:rsidR="00B52478">
            <w:rPr>
              <w:rStyle w:val="Hyperlink"/>
              <w:lang w:val="ru-RU"/>
            </w:rPr>
            <w:t xml:space="preserve">тендерное </w:t>
          </w:r>
          <w:r w:rsidR="00B52478" w:rsidRPr="0005698E">
            <w:rPr>
              <w:rStyle w:val="Hyperlink"/>
            </w:rPr>
            <w:t xml:space="preserve">предложение </w:t>
          </w:r>
        </w:hyperlink>
        <w:r>
          <w:rPr>
            <w:webHidden/>
          </w:rPr>
          <w:tab/>
        </w:r>
        <w:r>
          <w:rPr>
            <w:webHidden/>
          </w:rPr>
          <w:fldChar w:fldCharType="begin"/>
        </w:r>
        <w:r>
          <w:rPr>
            <w:webHidden/>
          </w:rPr>
          <w:instrText xml:space="preserve"> PAGEREF _Toc95718997 \h </w:instrText>
        </w:r>
        <w:r>
          <w:rPr>
            <w:webHidden/>
          </w:rPr>
        </w:r>
        <w:r>
          <w:rPr>
            <w:webHidden/>
          </w:rPr>
          <w:fldChar w:fldCharType="separate"/>
        </w:r>
        <w:r>
          <w:rPr>
            <w:webHidden/>
          </w:rPr>
          <w:t>5</w:t>
        </w:r>
        <w:r>
          <w:rPr>
            <w:webHidden/>
          </w:rPr>
          <w:fldChar w:fldCharType="end"/>
        </w:r>
      </w:hyperlink>
    </w:p>
    <w:p w14:paraId="142F088B" w14:textId="438A9FC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8" w:history="1">
        <w:r w:rsidRPr="0005698E">
          <w:rPr>
            <w:rStyle w:val="Hyperlink"/>
          </w:rPr>
          <w:t>14</w:t>
        </w:r>
        <w:r>
          <w:rPr>
            <w:rFonts w:asciiTheme="minorHAnsi" w:eastAsiaTheme="minorEastAsia" w:hAnsiTheme="minorHAnsi" w:cstheme="minorBidi"/>
            <w:color w:val="auto"/>
            <w:sz w:val="22"/>
            <w:szCs w:val="22"/>
            <w:bdr w:val="none" w:sz="0" w:space="0" w:color="auto"/>
            <w:lang w:val="de-DE"/>
          </w:rPr>
          <w:tab/>
        </w:r>
        <w:r w:rsidRPr="0005698E">
          <w:rPr>
            <w:rStyle w:val="Hyperlink"/>
          </w:rPr>
          <w:t>Tender Prices</w:t>
        </w:r>
        <w:r w:rsidR="00B52478">
          <w:rPr>
            <w:rStyle w:val="Hyperlink"/>
          </w:rPr>
          <w:t>/</w:t>
        </w:r>
        <w:hyperlink w:anchor="_Toc95718998" w:history="1">
          <w:r w:rsidR="00B52478">
            <w:rPr>
              <w:rStyle w:val="Hyperlink"/>
              <w:lang w:val="ru-RU"/>
            </w:rPr>
            <w:t>Ц</w:t>
          </w:r>
          <w:r w:rsidR="00B52478" w:rsidRPr="0005698E">
            <w:rPr>
              <w:rStyle w:val="Hyperlink"/>
            </w:rPr>
            <w:t>ены</w:t>
          </w:r>
          <w:r w:rsidR="00B52478">
            <w:rPr>
              <w:rStyle w:val="Hyperlink"/>
              <w:lang w:val="ru-RU"/>
            </w:rPr>
            <w:t xml:space="preserve"> тендерного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_Toc95718998 \h </w:instrText>
        </w:r>
        <w:r>
          <w:rPr>
            <w:webHidden/>
          </w:rPr>
        </w:r>
        <w:r>
          <w:rPr>
            <w:webHidden/>
          </w:rPr>
          <w:fldChar w:fldCharType="separate"/>
        </w:r>
        <w:r>
          <w:rPr>
            <w:webHidden/>
          </w:rPr>
          <w:t>8</w:t>
        </w:r>
        <w:r>
          <w:rPr>
            <w:webHidden/>
          </w:rPr>
          <w:fldChar w:fldCharType="end"/>
        </w:r>
      </w:hyperlink>
    </w:p>
    <w:p w14:paraId="6B678819" w14:textId="6EC8EC3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8999" w:history="1">
        <w:r w:rsidRPr="0005698E">
          <w:rPr>
            <w:rStyle w:val="Hyperlink"/>
          </w:rPr>
          <w:t>15</w:t>
        </w:r>
        <w:r>
          <w:rPr>
            <w:rFonts w:asciiTheme="minorHAnsi" w:eastAsiaTheme="minorEastAsia" w:hAnsiTheme="minorHAnsi" w:cstheme="minorBidi"/>
            <w:color w:val="auto"/>
            <w:sz w:val="22"/>
            <w:szCs w:val="22"/>
            <w:bdr w:val="none" w:sz="0" w:space="0" w:color="auto"/>
            <w:lang w:val="de-DE"/>
          </w:rPr>
          <w:tab/>
        </w:r>
        <w:r w:rsidRPr="0005698E">
          <w:rPr>
            <w:rStyle w:val="Hyperlink"/>
          </w:rPr>
          <w:t>Currencies of Tender and Payment</w:t>
        </w:r>
        <w:r w:rsidR="00B52478">
          <w:rPr>
            <w:rStyle w:val="Hyperlink"/>
          </w:rPr>
          <w:t>/</w:t>
        </w:r>
        <w:hyperlink w:anchor="_Toc95718999" w:history="1">
          <w:r w:rsidR="00B52478" w:rsidRPr="0005698E">
            <w:rPr>
              <w:rStyle w:val="Hyperlink"/>
            </w:rPr>
            <w:t>Валюта тендер</w:t>
          </w:r>
          <w:r w:rsidR="00B52478">
            <w:rPr>
              <w:rStyle w:val="Hyperlink"/>
              <w:lang w:val="ru-RU"/>
            </w:rPr>
            <w:t>ного предложения</w:t>
          </w:r>
          <w:r w:rsidR="00B52478" w:rsidRPr="0005698E">
            <w:rPr>
              <w:rStyle w:val="Hyperlink"/>
            </w:rPr>
            <w:t xml:space="preserve"> и платеж</w:t>
          </w:r>
          <w:r w:rsidR="00B52478">
            <w:rPr>
              <w:rStyle w:val="Hyperlink"/>
              <w:lang w:val="ru-RU"/>
            </w:rPr>
            <w:t>ей</w:t>
          </w:r>
          <w:r w:rsidR="00B52478" w:rsidRPr="0005698E">
            <w:rPr>
              <w:rStyle w:val="Hyperlink"/>
            </w:rPr>
            <w:t xml:space="preserve"> </w:t>
          </w:r>
        </w:hyperlink>
        <w:r>
          <w:rPr>
            <w:webHidden/>
          </w:rPr>
          <w:tab/>
        </w:r>
        <w:r>
          <w:rPr>
            <w:webHidden/>
          </w:rPr>
          <w:fldChar w:fldCharType="begin"/>
        </w:r>
        <w:r>
          <w:rPr>
            <w:webHidden/>
          </w:rPr>
          <w:instrText xml:space="preserve"> PAGEREF _Toc95718999 \h </w:instrText>
        </w:r>
        <w:r>
          <w:rPr>
            <w:webHidden/>
          </w:rPr>
        </w:r>
        <w:r>
          <w:rPr>
            <w:webHidden/>
          </w:rPr>
          <w:fldChar w:fldCharType="separate"/>
        </w:r>
        <w:r>
          <w:rPr>
            <w:webHidden/>
          </w:rPr>
          <w:t>8</w:t>
        </w:r>
        <w:r>
          <w:rPr>
            <w:webHidden/>
          </w:rPr>
          <w:fldChar w:fldCharType="end"/>
        </w:r>
      </w:hyperlink>
    </w:p>
    <w:p w14:paraId="7DDD0B7C" w14:textId="7190251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0" w:history="1">
        <w:r w:rsidRPr="0005698E">
          <w:rPr>
            <w:rStyle w:val="Hyperlink"/>
          </w:rPr>
          <w:t>16</w:t>
        </w:r>
        <w:r>
          <w:rPr>
            <w:rFonts w:asciiTheme="minorHAnsi" w:eastAsiaTheme="minorEastAsia" w:hAnsiTheme="minorHAnsi" w:cstheme="minorBidi"/>
            <w:color w:val="auto"/>
            <w:sz w:val="22"/>
            <w:szCs w:val="22"/>
            <w:bdr w:val="none" w:sz="0" w:space="0" w:color="auto"/>
            <w:lang w:val="de-DE"/>
          </w:rPr>
          <w:tab/>
        </w:r>
        <w:r w:rsidRPr="0005698E">
          <w:rPr>
            <w:rStyle w:val="Hyperlink"/>
          </w:rPr>
          <w:t>Tender Validity</w:t>
        </w:r>
        <w:r w:rsidR="00B52478">
          <w:rPr>
            <w:rStyle w:val="Hyperlink"/>
          </w:rPr>
          <w:t>/</w:t>
        </w:r>
        <w:hyperlink w:anchor="_Toc95719000" w:history="1">
          <w:r w:rsidR="00B52478" w:rsidRPr="0005698E">
            <w:rPr>
              <w:rStyle w:val="Hyperlink"/>
            </w:rPr>
            <w:t>Срок действия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_Toc95719000 \h </w:instrText>
        </w:r>
        <w:r>
          <w:rPr>
            <w:webHidden/>
          </w:rPr>
        </w:r>
        <w:r>
          <w:rPr>
            <w:webHidden/>
          </w:rPr>
          <w:fldChar w:fldCharType="separate"/>
        </w:r>
        <w:r>
          <w:rPr>
            <w:webHidden/>
          </w:rPr>
          <w:t>8</w:t>
        </w:r>
        <w:r>
          <w:rPr>
            <w:webHidden/>
          </w:rPr>
          <w:fldChar w:fldCharType="end"/>
        </w:r>
      </w:hyperlink>
    </w:p>
    <w:p w14:paraId="240E7D2C" w14:textId="6275E5D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1" w:history="1">
        <w:r w:rsidRPr="0005698E">
          <w:rPr>
            <w:rStyle w:val="Hyperlink"/>
          </w:rPr>
          <w:t>17</w:t>
        </w:r>
        <w:r>
          <w:rPr>
            <w:rFonts w:asciiTheme="minorHAnsi" w:eastAsiaTheme="minorEastAsia" w:hAnsiTheme="minorHAnsi" w:cstheme="minorBidi"/>
            <w:color w:val="auto"/>
            <w:sz w:val="22"/>
            <w:szCs w:val="22"/>
            <w:bdr w:val="none" w:sz="0" w:space="0" w:color="auto"/>
            <w:lang w:val="de-DE"/>
          </w:rPr>
          <w:tab/>
        </w:r>
        <w:r w:rsidRPr="0005698E">
          <w:rPr>
            <w:rStyle w:val="Hyperlink"/>
          </w:rPr>
          <w:t>Tender Security (Bid Bond)</w:t>
        </w:r>
        <w:r w:rsidR="00B52478">
          <w:rPr>
            <w:rStyle w:val="Hyperlink"/>
          </w:rPr>
          <w:t>/</w:t>
        </w:r>
        <w:r w:rsidR="00B52478" w:rsidRPr="00B52478">
          <w:t xml:space="preserve"> </w:t>
        </w:r>
        <w:r w:rsidR="00B52478" w:rsidRPr="0014184C">
          <w:rPr>
            <w:color w:val="0070C0"/>
            <w:lang w:val="ru-RU"/>
          </w:rPr>
          <w:t>Т</w:t>
        </w:r>
        <w:r w:rsidR="00B52478" w:rsidRPr="0014184C">
          <w:rPr>
            <w:rStyle w:val="Hyperlink"/>
            <w:color w:val="0070C0"/>
          </w:rPr>
          <w:t>ендерная гарантия (залоговое обязательство)</w:t>
        </w:r>
        <w:r>
          <w:rPr>
            <w:webHidden/>
          </w:rPr>
          <w:tab/>
        </w:r>
        <w:r>
          <w:rPr>
            <w:webHidden/>
          </w:rPr>
          <w:fldChar w:fldCharType="begin"/>
        </w:r>
        <w:r>
          <w:rPr>
            <w:webHidden/>
          </w:rPr>
          <w:instrText xml:space="preserve"> PAGEREF _Toc95719001 \h </w:instrText>
        </w:r>
        <w:r>
          <w:rPr>
            <w:webHidden/>
          </w:rPr>
        </w:r>
        <w:r>
          <w:rPr>
            <w:webHidden/>
          </w:rPr>
          <w:fldChar w:fldCharType="separate"/>
        </w:r>
        <w:r>
          <w:rPr>
            <w:webHidden/>
          </w:rPr>
          <w:t>8</w:t>
        </w:r>
        <w:r>
          <w:rPr>
            <w:webHidden/>
          </w:rPr>
          <w:fldChar w:fldCharType="end"/>
        </w:r>
      </w:hyperlink>
    </w:p>
    <w:p w14:paraId="5AE4D4D4" w14:textId="2C4C9EF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2" w:history="1">
        <w:r w:rsidRPr="0005698E">
          <w:rPr>
            <w:rStyle w:val="Hyperlink"/>
          </w:rPr>
          <w:t>18</w:t>
        </w:r>
        <w:r>
          <w:rPr>
            <w:rFonts w:asciiTheme="minorHAnsi" w:eastAsiaTheme="minorEastAsia" w:hAnsiTheme="minorHAnsi" w:cstheme="minorBidi"/>
            <w:color w:val="auto"/>
            <w:sz w:val="22"/>
            <w:szCs w:val="22"/>
            <w:bdr w:val="none" w:sz="0" w:space="0" w:color="auto"/>
            <w:lang w:val="de-DE"/>
          </w:rPr>
          <w:tab/>
        </w:r>
        <w:r w:rsidRPr="0005698E">
          <w:rPr>
            <w:rStyle w:val="Hyperlink"/>
          </w:rPr>
          <w:t>Alternative Proposals by Bidders</w:t>
        </w:r>
        <w:r w:rsidR="00B52478">
          <w:rPr>
            <w:rStyle w:val="Hyperlink"/>
            <w:lang w:val="en-US"/>
          </w:rPr>
          <w:t>/</w:t>
        </w:r>
        <w:r w:rsidR="00B52478" w:rsidRPr="00B52478">
          <w:t xml:space="preserve"> </w:t>
        </w:r>
        <w:hyperlink w:anchor="_Toc95719002" w:history="1">
          <w:r w:rsidR="00B52478" w:rsidRPr="0005698E">
            <w:rPr>
              <w:rStyle w:val="Hyperlink"/>
            </w:rPr>
            <w:t>Альтернативные предложения участников т</w:t>
          </w:r>
          <w:r w:rsidR="00B52478">
            <w:rPr>
              <w:rStyle w:val="Hyperlink"/>
              <w:lang w:val="ru-RU"/>
            </w:rPr>
            <w:t>ендера</w:t>
          </w:r>
          <w:r w:rsidR="00B52478" w:rsidRPr="0005698E">
            <w:rPr>
              <w:rStyle w:val="Hyperlink"/>
            </w:rPr>
            <w:t xml:space="preserve"> </w:t>
          </w:r>
        </w:hyperlink>
        <w:r>
          <w:rPr>
            <w:webHidden/>
          </w:rPr>
          <w:tab/>
        </w:r>
        <w:r>
          <w:rPr>
            <w:webHidden/>
          </w:rPr>
          <w:fldChar w:fldCharType="begin"/>
        </w:r>
        <w:r>
          <w:rPr>
            <w:webHidden/>
          </w:rPr>
          <w:instrText xml:space="preserve"> PAGEREF _Toc95719002 \h </w:instrText>
        </w:r>
        <w:r>
          <w:rPr>
            <w:webHidden/>
          </w:rPr>
        </w:r>
        <w:r>
          <w:rPr>
            <w:webHidden/>
          </w:rPr>
          <w:fldChar w:fldCharType="separate"/>
        </w:r>
        <w:r>
          <w:rPr>
            <w:webHidden/>
          </w:rPr>
          <w:t>9</w:t>
        </w:r>
        <w:r>
          <w:rPr>
            <w:webHidden/>
          </w:rPr>
          <w:fldChar w:fldCharType="end"/>
        </w:r>
      </w:hyperlink>
    </w:p>
    <w:p w14:paraId="17C5ACAC" w14:textId="387E19D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3" w:history="1">
        <w:r w:rsidRPr="0005698E">
          <w:rPr>
            <w:rStyle w:val="Hyperlink"/>
          </w:rPr>
          <w:t>19</w:t>
        </w:r>
        <w:r>
          <w:rPr>
            <w:rFonts w:asciiTheme="minorHAnsi" w:eastAsiaTheme="minorEastAsia" w:hAnsiTheme="minorHAnsi" w:cstheme="minorBidi"/>
            <w:color w:val="auto"/>
            <w:sz w:val="22"/>
            <w:szCs w:val="22"/>
            <w:bdr w:val="none" w:sz="0" w:space="0" w:color="auto"/>
            <w:lang w:val="de-DE"/>
          </w:rPr>
          <w:tab/>
        </w:r>
        <w:r w:rsidRPr="0005698E">
          <w:rPr>
            <w:rStyle w:val="Hyperlink"/>
          </w:rPr>
          <w:t>Format and Signing of Tender</w:t>
        </w:r>
        <w:r w:rsidR="00B52478">
          <w:rPr>
            <w:rStyle w:val="Hyperlink"/>
          </w:rPr>
          <w:t>/</w:t>
        </w:r>
        <w:hyperlink w:anchor="_Toc95719003" w:history="1">
          <w:r w:rsidR="00B52478" w:rsidRPr="0005698E">
            <w:rPr>
              <w:rStyle w:val="Hyperlink"/>
            </w:rPr>
            <w:t>Формат и подписание тендер</w:t>
          </w:r>
          <w:r w:rsidR="00B52478">
            <w:rPr>
              <w:rStyle w:val="Hyperlink"/>
              <w:lang w:val="ru-RU"/>
            </w:rPr>
            <w:t>ного предложения</w:t>
          </w:r>
          <w:r w:rsidR="00B52478" w:rsidRPr="0005698E">
            <w:rPr>
              <w:rStyle w:val="Hyperlink"/>
            </w:rPr>
            <w:t xml:space="preserve"> </w:t>
          </w:r>
        </w:hyperlink>
        <w:r>
          <w:rPr>
            <w:webHidden/>
          </w:rPr>
          <w:tab/>
        </w:r>
        <w:r>
          <w:rPr>
            <w:webHidden/>
          </w:rPr>
          <w:fldChar w:fldCharType="begin"/>
        </w:r>
        <w:r>
          <w:rPr>
            <w:webHidden/>
          </w:rPr>
          <w:instrText xml:space="preserve"> PAGEREF _Toc95719003 \h </w:instrText>
        </w:r>
        <w:r>
          <w:rPr>
            <w:webHidden/>
          </w:rPr>
        </w:r>
        <w:r>
          <w:rPr>
            <w:webHidden/>
          </w:rPr>
          <w:fldChar w:fldCharType="separate"/>
        </w:r>
        <w:r>
          <w:rPr>
            <w:webHidden/>
          </w:rPr>
          <w:t>9</w:t>
        </w:r>
        <w:r>
          <w:rPr>
            <w:webHidden/>
          </w:rPr>
          <w:fldChar w:fldCharType="end"/>
        </w:r>
      </w:hyperlink>
    </w:p>
    <w:p w14:paraId="157E0C4B" w14:textId="2C5602D2"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4" w:history="1">
        <w:r w:rsidRPr="0005698E">
          <w:rPr>
            <w:rStyle w:val="Hyperlink"/>
          </w:rPr>
          <w:t>SUBMISSION OF BIDS</w:t>
        </w:r>
        <w:r w:rsidR="00B52478">
          <w:rPr>
            <w:rStyle w:val="Hyperlink"/>
          </w:rPr>
          <w:t>/</w:t>
        </w:r>
        <w:hyperlink w:anchor="_Toc95719004" w:history="1">
          <w:r w:rsidR="00B52478" w:rsidRPr="0005698E">
            <w:rPr>
              <w:rStyle w:val="Hyperlink"/>
            </w:rPr>
            <w:t xml:space="preserve">ПОДАЧА </w:t>
          </w:r>
          <w:r w:rsidR="00B52478">
            <w:rPr>
              <w:rStyle w:val="Hyperlink"/>
              <w:lang w:val="ru-RU"/>
            </w:rPr>
            <w:t xml:space="preserve">ТЕНДЕРНЫХ </w:t>
          </w:r>
          <w:r w:rsidR="00B52478" w:rsidRPr="0005698E">
            <w:rPr>
              <w:rStyle w:val="Hyperlink"/>
            </w:rPr>
            <w:t xml:space="preserve">ПРЕДЛОЖЕНИЙ </w:t>
          </w:r>
        </w:hyperlink>
        <w:r>
          <w:rPr>
            <w:webHidden/>
          </w:rPr>
          <w:tab/>
        </w:r>
        <w:r>
          <w:rPr>
            <w:webHidden/>
          </w:rPr>
          <w:fldChar w:fldCharType="begin"/>
        </w:r>
        <w:r>
          <w:rPr>
            <w:webHidden/>
          </w:rPr>
          <w:instrText xml:space="preserve"> PAGEREF _Toc95719004 \h </w:instrText>
        </w:r>
        <w:r>
          <w:rPr>
            <w:webHidden/>
          </w:rPr>
        </w:r>
        <w:r>
          <w:rPr>
            <w:webHidden/>
          </w:rPr>
          <w:fldChar w:fldCharType="separate"/>
        </w:r>
        <w:r>
          <w:rPr>
            <w:webHidden/>
          </w:rPr>
          <w:t>10</w:t>
        </w:r>
        <w:r>
          <w:rPr>
            <w:webHidden/>
          </w:rPr>
          <w:fldChar w:fldCharType="end"/>
        </w:r>
      </w:hyperlink>
    </w:p>
    <w:p w14:paraId="1FAA4981" w14:textId="698411C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5" w:history="1">
        <w:r w:rsidRPr="0005698E">
          <w:rPr>
            <w:rStyle w:val="Hyperlink"/>
          </w:rPr>
          <w:t>20</w:t>
        </w:r>
        <w:r>
          <w:rPr>
            <w:rFonts w:asciiTheme="minorHAnsi" w:eastAsiaTheme="minorEastAsia" w:hAnsiTheme="minorHAnsi" w:cstheme="minorBidi"/>
            <w:color w:val="auto"/>
            <w:sz w:val="22"/>
            <w:szCs w:val="22"/>
            <w:bdr w:val="none" w:sz="0" w:space="0" w:color="auto"/>
            <w:lang w:val="de-DE"/>
          </w:rPr>
          <w:tab/>
        </w:r>
        <w:r w:rsidRPr="0005698E">
          <w:rPr>
            <w:rStyle w:val="Hyperlink"/>
          </w:rPr>
          <w:t>Sealing and marking of Bids</w:t>
        </w:r>
        <w:r w:rsidR="00B52478">
          <w:rPr>
            <w:rStyle w:val="Hyperlink"/>
          </w:rPr>
          <w:t>/</w:t>
        </w:r>
        <w:hyperlink w:anchor="_Toc95719005" w:history="1">
          <w:r w:rsidR="00B52478" w:rsidRPr="0005698E">
            <w:rPr>
              <w:rStyle w:val="Hyperlink"/>
            </w:rPr>
            <w:t xml:space="preserve">Опечатывание и маркировка предложений </w:t>
          </w:r>
        </w:hyperlink>
        <w:r>
          <w:rPr>
            <w:webHidden/>
          </w:rPr>
          <w:tab/>
        </w:r>
        <w:r>
          <w:rPr>
            <w:webHidden/>
          </w:rPr>
          <w:fldChar w:fldCharType="begin"/>
        </w:r>
        <w:r>
          <w:rPr>
            <w:webHidden/>
          </w:rPr>
          <w:instrText xml:space="preserve"> PAGEREF _Toc95719005 \h </w:instrText>
        </w:r>
        <w:r>
          <w:rPr>
            <w:webHidden/>
          </w:rPr>
        </w:r>
        <w:r>
          <w:rPr>
            <w:webHidden/>
          </w:rPr>
          <w:fldChar w:fldCharType="separate"/>
        </w:r>
        <w:r>
          <w:rPr>
            <w:webHidden/>
          </w:rPr>
          <w:t>10</w:t>
        </w:r>
        <w:r>
          <w:rPr>
            <w:webHidden/>
          </w:rPr>
          <w:fldChar w:fldCharType="end"/>
        </w:r>
      </w:hyperlink>
    </w:p>
    <w:p w14:paraId="62D28C70" w14:textId="1B70AEF1"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6" w:history="1">
        <w:r w:rsidRPr="0005698E">
          <w:rPr>
            <w:rStyle w:val="Hyperlink"/>
          </w:rPr>
          <w:t>21</w:t>
        </w:r>
        <w:r>
          <w:rPr>
            <w:rFonts w:asciiTheme="minorHAnsi" w:eastAsiaTheme="minorEastAsia" w:hAnsiTheme="minorHAnsi" w:cstheme="minorBidi"/>
            <w:color w:val="auto"/>
            <w:sz w:val="22"/>
            <w:szCs w:val="22"/>
            <w:bdr w:val="none" w:sz="0" w:space="0" w:color="auto"/>
            <w:lang w:val="de-DE"/>
          </w:rPr>
          <w:tab/>
        </w:r>
        <w:r w:rsidRPr="0005698E">
          <w:rPr>
            <w:rStyle w:val="Hyperlink"/>
          </w:rPr>
          <w:t>Neglecting of Bids</w:t>
        </w:r>
        <w:r w:rsidR="00B52478">
          <w:rPr>
            <w:rStyle w:val="Hyperlink"/>
          </w:rPr>
          <w:t>/</w:t>
        </w:r>
        <w:r w:rsidR="00B52478" w:rsidRPr="00B52478">
          <w:rPr>
            <w:rFonts w:eastAsiaTheme="minorEastAsia"/>
            <w:color w:val="auto"/>
            <w:szCs w:val="20"/>
            <w:bdr w:val="none" w:sz="0" w:space="0" w:color="auto"/>
            <w:lang w:val="ru-RU"/>
          </w:rPr>
          <w:t xml:space="preserve"> </w:t>
        </w:r>
        <w:r w:rsidR="00B52478" w:rsidRPr="0014184C">
          <w:rPr>
            <w:rFonts w:eastAsiaTheme="minorEastAsia"/>
            <w:color w:val="0070C0"/>
            <w:szCs w:val="20"/>
            <w:bdr w:val="none" w:sz="0" w:space="0" w:color="auto"/>
            <w:lang w:val="ru-RU"/>
          </w:rPr>
          <w:t>Отказ от рассмотрения тендерных предложений</w:t>
        </w:r>
        <w:r>
          <w:rPr>
            <w:webHidden/>
          </w:rPr>
          <w:tab/>
        </w:r>
        <w:r>
          <w:rPr>
            <w:webHidden/>
          </w:rPr>
          <w:fldChar w:fldCharType="begin"/>
        </w:r>
        <w:r>
          <w:rPr>
            <w:webHidden/>
          </w:rPr>
          <w:instrText xml:space="preserve"> PAGEREF _Toc95719006 \h </w:instrText>
        </w:r>
        <w:r>
          <w:rPr>
            <w:webHidden/>
          </w:rPr>
        </w:r>
        <w:r>
          <w:rPr>
            <w:webHidden/>
          </w:rPr>
          <w:fldChar w:fldCharType="separate"/>
        </w:r>
        <w:r>
          <w:rPr>
            <w:webHidden/>
          </w:rPr>
          <w:t>10</w:t>
        </w:r>
        <w:r>
          <w:rPr>
            <w:webHidden/>
          </w:rPr>
          <w:fldChar w:fldCharType="end"/>
        </w:r>
      </w:hyperlink>
    </w:p>
    <w:p w14:paraId="426295D4" w14:textId="6C42D5F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7" w:history="1">
        <w:r w:rsidRPr="0005698E">
          <w:rPr>
            <w:rStyle w:val="Hyperlink"/>
          </w:rPr>
          <w:t>22</w:t>
        </w:r>
        <w:r>
          <w:rPr>
            <w:rFonts w:asciiTheme="minorHAnsi" w:eastAsiaTheme="minorEastAsia" w:hAnsiTheme="minorHAnsi" w:cstheme="minorBidi"/>
            <w:color w:val="auto"/>
            <w:sz w:val="22"/>
            <w:szCs w:val="22"/>
            <w:bdr w:val="none" w:sz="0" w:space="0" w:color="auto"/>
            <w:lang w:val="de-DE"/>
          </w:rPr>
          <w:tab/>
        </w:r>
        <w:r w:rsidRPr="0005698E">
          <w:rPr>
            <w:rStyle w:val="Hyperlink"/>
          </w:rPr>
          <w:t>Modification and withdrawal of bids</w:t>
        </w:r>
        <w:r w:rsidR="00B52478">
          <w:rPr>
            <w:rStyle w:val="Hyperlink"/>
          </w:rPr>
          <w:t>/</w:t>
        </w:r>
        <w:hyperlink w:anchor="_Toc95719007" w:history="1">
          <w:r w:rsidR="00B52478" w:rsidRPr="0005698E">
            <w:rPr>
              <w:rStyle w:val="Hyperlink"/>
            </w:rPr>
            <w:t xml:space="preserve">Изменение и отзыв </w:t>
          </w:r>
          <w:r w:rsidR="00B52478">
            <w:rPr>
              <w:rStyle w:val="Hyperlink"/>
              <w:lang w:val="ru-RU"/>
            </w:rPr>
            <w:t>тендерных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_Toc95719007 \h </w:instrText>
        </w:r>
        <w:r>
          <w:rPr>
            <w:webHidden/>
          </w:rPr>
        </w:r>
        <w:r>
          <w:rPr>
            <w:webHidden/>
          </w:rPr>
          <w:fldChar w:fldCharType="separate"/>
        </w:r>
        <w:r>
          <w:rPr>
            <w:webHidden/>
          </w:rPr>
          <w:t>11</w:t>
        </w:r>
        <w:r>
          <w:rPr>
            <w:webHidden/>
          </w:rPr>
          <w:fldChar w:fldCharType="end"/>
        </w:r>
      </w:hyperlink>
    </w:p>
    <w:p w14:paraId="5B1ACA7E" w14:textId="0E3FCA00"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8" w:history="1">
        <w:r w:rsidRPr="0005698E">
          <w:rPr>
            <w:rStyle w:val="Hyperlink"/>
          </w:rPr>
          <w:t>TENDER OPENING AND EVALUATION</w:t>
        </w:r>
        <w:r w:rsidR="00B52478">
          <w:rPr>
            <w:rStyle w:val="Hyperlink"/>
          </w:rPr>
          <w:t>/</w:t>
        </w:r>
        <w:hyperlink w:anchor="_Toc95719008" w:history="1">
          <w:r w:rsidR="00FE77EC">
            <w:rPr>
              <w:rStyle w:val="Hyperlink"/>
              <w:lang w:val="ru-RU"/>
            </w:rPr>
            <w:t>ВСКРЫТИЕ</w:t>
          </w:r>
          <w:r w:rsidR="00B52478" w:rsidRPr="0005698E">
            <w:rPr>
              <w:rStyle w:val="Hyperlink"/>
            </w:rPr>
            <w:t xml:space="preserve"> </w:t>
          </w:r>
          <w:r w:rsidR="00B52478" w:rsidRPr="00377B3E">
            <w:rPr>
              <w:rStyle w:val="Hyperlink"/>
            </w:rPr>
            <w:t xml:space="preserve">И ОЦЕНКА </w:t>
          </w:r>
          <w:r w:rsidR="00B52478" w:rsidRPr="0005698E">
            <w:rPr>
              <w:rStyle w:val="Hyperlink"/>
            </w:rPr>
            <w:t>ТЕНДЕР</w:t>
          </w:r>
          <w:r w:rsidR="00B52478">
            <w:rPr>
              <w:rStyle w:val="Hyperlink"/>
              <w:lang w:val="ru-RU"/>
            </w:rPr>
            <w:t>НЫХ ПРЕДЛОЖЕНИЙ</w:t>
          </w:r>
          <w:r w:rsidR="00B52478" w:rsidRPr="0005698E">
            <w:rPr>
              <w:rStyle w:val="Hyperlink"/>
            </w:rPr>
            <w:t xml:space="preserve"> </w:t>
          </w:r>
        </w:hyperlink>
        <w:r>
          <w:rPr>
            <w:webHidden/>
          </w:rPr>
          <w:tab/>
        </w:r>
        <w:r>
          <w:rPr>
            <w:webHidden/>
          </w:rPr>
          <w:fldChar w:fldCharType="begin"/>
        </w:r>
        <w:r>
          <w:rPr>
            <w:webHidden/>
          </w:rPr>
          <w:instrText xml:space="preserve"> PAGEREF _Toc95719008 \h </w:instrText>
        </w:r>
        <w:r>
          <w:rPr>
            <w:webHidden/>
          </w:rPr>
        </w:r>
        <w:r>
          <w:rPr>
            <w:webHidden/>
          </w:rPr>
          <w:fldChar w:fldCharType="separate"/>
        </w:r>
        <w:r>
          <w:rPr>
            <w:webHidden/>
          </w:rPr>
          <w:t>12</w:t>
        </w:r>
        <w:r>
          <w:rPr>
            <w:webHidden/>
          </w:rPr>
          <w:fldChar w:fldCharType="end"/>
        </w:r>
      </w:hyperlink>
    </w:p>
    <w:p w14:paraId="2DD733DE" w14:textId="1CCE7B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09" w:history="1">
        <w:r w:rsidRPr="0005698E">
          <w:rPr>
            <w:rStyle w:val="Hyperlink"/>
          </w:rPr>
          <w:t>23</w:t>
        </w:r>
        <w:r>
          <w:rPr>
            <w:rFonts w:asciiTheme="minorHAnsi" w:eastAsiaTheme="minorEastAsia" w:hAnsiTheme="minorHAnsi" w:cstheme="minorBidi"/>
            <w:color w:val="auto"/>
            <w:sz w:val="22"/>
            <w:szCs w:val="22"/>
            <w:bdr w:val="none" w:sz="0" w:space="0" w:color="auto"/>
            <w:lang w:val="de-DE"/>
          </w:rPr>
          <w:tab/>
        </w:r>
        <w:r w:rsidRPr="0005698E">
          <w:rPr>
            <w:rStyle w:val="Hyperlink"/>
          </w:rPr>
          <w:t>Bid Opening</w:t>
        </w:r>
        <w:r w:rsidR="000E3512">
          <w:rPr>
            <w:rStyle w:val="Hyperlink"/>
          </w:rPr>
          <w:t>/</w:t>
        </w:r>
        <w:hyperlink w:anchor="_Toc95719009" w:history="1">
          <w:r w:rsidR="000E3512" w:rsidRPr="0005698E">
            <w:rPr>
              <w:rStyle w:val="Hyperlink"/>
            </w:rPr>
            <w:t>Открытие т</w:t>
          </w:r>
          <w:r w:rsidR="000E3512">
            <w:rPr>
              <w:rStyle w:val="Hyperlink"/>
              <w:lang w:val="ru-RU"/>
            </w:rPr>
            <w:t>ендерных предложений</w:t>
          </w:r>
          <w:r w:rsidR="000E3512" w:rsidRPr="0005698E">
            <w:rPr>
              <w:rStyle w:val="Hyperlink"/>
            </w:rPr>
            <w:t xml:space="preserve"> </w:t>
          </w:r>
        </w:hyperlink>
        <w:r>
          <w:rPr>
            <w:webHidden/>
          </w:rPr>
          <w:tab/>
        </w:r>
        <w:r>
          <w:rPr>
            <w:webHidden/>
          </w:rPr>
          <w:fldChar w:fldCharType="begin"/>
        </w:r>
        <w:r>
          <w:rPr>
            <w:webHidden/>
          </w:rPr>
          <w:instrText xml:space="preserve"> PAGEREF _Toc95719009 \h </w:instrText>
        </w:r>
        <w:r>
          <w:rPr>
            <w:webHidden/>
          </w:rPr>
        </w:r>
        <w:r>
          <w:rPr>
            <w:webHidden/>
          </w:rPr>
          <w:fldChar w:fldCharType="separate"/>
        </w:r>
        <w:r>
          <w:rPr>
            <w:webHidden/>
          </w:rPr>
          <w:t>12</w:t>
        </w:r>
        <w:r>
          <w:rPr>
            <w:webHidden/>
          </w:rPr>
          <w:fldChar w:fldCharType="end"/>
        </w:r>
      </w:hyperlink>
    </w:p>
    <w:p w14:paraId="33ED9B4C" w14:textId="7D2084FF"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0" w:history="1">
        <w:r w:rsidRPr="0005698E">
          <w:rPr>
            <w:rStyle w:val="Hyperlink"/>
          </w:rPr>
          <w:t>24</w:t>
        </w:r>
        <w:r>
          <w:rPr>
            <w:rFonts w:asciiTheme="minorHAnsi" w:eastAsiaTheme="minorEastAsia" w:hAnsiTheme="minorHAnsi" w:cstheme="minorBidi"/>
            <w:color w:val="auto"/>
            <w:sz w:val="22"/>
            <w:szCs w:val="22"/>
            <w:bdr w:val="none" w:sz="0" w:space="0" w:color="auto"/>
            <w:lang w:val="de-DE"/>
          </w:rPr>
          <w:tab/>
        </w:r>
        <w:r w:rsidRPr="0005698E">
          <w:rPr>
            <w:rStyle w:val="Hyperlink"/>
          </w:rPr>
          <w:t>Process to be confidential and transparent</w:t>
        </w:r>
        <w:r w:rsidR="000E3512">
          <w:rPr>
            <w:rStyle w:val="Hyperlink"/>
          </w:rPr>
          <w:t>/</w:t>
        </w:r>
        <w:hyperlink w:anchor="_Toc95719010" w:history="1">
          <w:r w:rsidR="000E3512" w:rsidRPr="0005698E">
            <w:rPr>
              <w:rStyle w:val="Hyperlink"/>
            </w:rPr>
            <w:t xml:space="preserve">Процесс должен быть конфиденциальным и прозрачным </w:t>
          </w:r>
        </w:hyperlink>
        <w:r>
          <w:rPr>
            <w:webHidden/>
          </w:rPr>
          <w:tab/>
        </w:r>
        <w:r>
          <w:rPr>
            <w:webHidden/>
          </w:rPr>
          <w:fldChar w:fldCharType="begin"/>
        </w:r>
        <w:r>
          <w:rPr>
            <w:webHidden/>
          </w:rPr>
          <w:instrText xml:space="preserve"> PAGEREF _Toc95719010 \h </w:instrText>
        </w:r>
        <w:r>
          <w:rPr>
            <w:webHidden/>
          </w:rPr>
        </w:r>
        <w:r>
          <w:rPr>
            <w:webHidden/>
          </w:rPr>
          <w:fldChar w:fldCharType="separate"/>
        </w:r>
        <w:r>
          <w:rPr>
            <w:webHidden/>
          </w:rPr>
          <w:t>12</w:t>
        </w:r>
        <w:r>
          <w:rPr>
            <w:webHidden/>
          </w:rPr>
          <w:fldChar w:fldCharType="end"/>
        </w:r>
      </w:hyperlink>
    </w:p>
    <w:p w14:paraId="3D6B8FAC" w14:textId="442B4BB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1" w:history="1">
        <w:r w:rsidRPr="0005698E">
          <w:rPr>
            <w:rStyle w:val="Hyperlink"/>
          </w:rPr>
          <w:t>25</w:t>
        </w:r>
        <w:r>
          <w:rPr>
            <w:rFonts w:asciiTheme="minorHAnsi" w:eastAsiaTheme="minorEastAsia" w:hAnsiTheme="minorHAnsi" w:cstheme="minorBidi"/>
            <w:color w:val="auto"/>
            <w:sz w:val="22"/>
            <w:szCs w:val="22"/>
            <w:bdr w:val="none" w:sz="0" w:space="0" w:color="auto"/>
            <w:lang w:val="de-DE"/>
          </w:rPr>
          <w:tab/>
        </w:r>
        <w:r w:rsidRPr="0005698E">
          <w:rPr>
            <w:rStyle w:val="Hyperlink"/>
          </w:rPr>
          <w:t>Clarification of bids</w:t>
        </w:r>
        <w:r w:rsidR="000E3512">
          <w:rPr>
            <w:rStyle w:val="Hyperlink"/>
          </w:rPr>
          <w:t>/</w:t>
        </w:r>
        <w:hyperlink w:anchor="_Toc95719011" w:history="1">
          <w:r w:rsidR="000E3512">
            <w:rPr>
              <w:rStyle w:val="Hyperlink"/>
              <w:lang w:val="ru-RU"/>
            </w:rPr>
            <w:t>Разъяс</w:t>
          </w:r>
          <w:r w:rsidR="000E3512" w:rsidRPr="0005698E">
            <w:rPr>
              <w:rStyle w:val="Hyperlink"/>
            </w:rPr>
            <w:t xml:space="preserve">нение </w:t>
          </w:r>
          <w:r w:rsidR="000E3512">
            <w:rPr>
              <w:rStyle w:val="Hyperlink"/>
              <w:lang w:val="ru-RU"/>
            </w:rPr>
            <w:t xml:space="preserve">тендерных </w:t>
          </w:r>
          <w:r w:rsidR="000E3512" w:rsidRPr="0005698E">
            <w:rPr>
              <w:rStyle w:val="Hyperlink"/>
            </w:rPr>
            <w:t xml:space="preserve">предложений </w:t>
          </w:r>
        </w:hyperlink>
        <w:r>
          <w:rPr>
            <w:webHidden/>
          </w:rPr>
          <w:tab/>
        </w:r>
        <w:r>
          <w:rPr>
            <w:webHidden/>
          </w:rPr>
          <w:fldChar w:fldCharType="begin"/>
        </w:r>
        <w:r>
          <w:rPr>
            <w:webHidden/>
          </w:rPr>
          <w:instrText xml:space="preserve"> PAGEREF _Toc95719011 \h </w:instrText>
        </w:r>
        <w:r>
          <w:rPr>
            <w:webHidden/>
          </w:rPr>
        </w:r>
        <w:r>
          <w:rPr>
            <w:webHidden/>
          </w:rPr>
          <w:fldChar w:fldCharType="separate"/>
        </w:r>
        <w:r>
          <w:rPr>
            <w:webHidden/>
          </w:rPr>
          <w:t>12</w:t>
        </w:r>
        <w:r>
          <w:rPr>
            <w:webHidden/>
          </w:rPr>
          <w:fldChar w:fldCharType="end"/>
        </w:r>
      </w:hyperlink>
    </w:p>
    <w:p w14:paraId="627383E3" w14:textId="706D2C9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2" w:history="1">
        <w:r w:rsidRPr="0005698E">
          <w:rPr>
            <w:rStyle w:val="Hyperlink"/>
          </w:rPr>
          <w:t>26</w:t>
        </w:r>
        <w:r>
          <w:rPr>
            <w:rFonts w:asciiTheme="minorHAnsi" w:eastAsiaTheme="minorEastAsia" w:hAnsiTheme="minorHAnsi" w:cstheme="minorBidi"/>
            <w:color w:val="auto"/>
            <w:sz w:val="22"/>
            <w:szCs w:val="22"/>
            <w:bdr w:val="none" w:sz="0" w:space="0" w:color="auto"/>
            <w:lang w:val="de-DE"/>
          </w:rPr>
          <w:tab/>
        </w:r>
        <w:r w:rsidRPr="0005698E">
          <w:rPr>
            <w:rStyle w:val="Hyperlink"/>
          </w:rPr>
          <w:t>Examination of bids and determination of responsiveness</w:t>
        </w:r>
        <w:r w:rsidR="000E3512">
          <w:rPr>
            <w:rStyle w:val="Hyperlink"/>
          </w:rPr>
          <w:t>/</w:t>
        </w:r>
        <w:hyperlink w:anchor="_Toc95719012" w:history="1">
          <w:r w:rsidR="000E3512">
            <w:rPr>
              <w:rStyle w:val="Hyperlink"/>
              <w:lang w:val="ru-RU"/>
            </w:rPr>
            <w:t>Проверка</w:t>
          </w:r>
          <w:r w:rsidR="000E3512" w:rsidRPr="0005698E">
            <w:rPr>
              <w:rStyle w:val="Hyperlink"/>
            </w:rPr>
            <w:t xml:space="preserve"> </w:t>
          </w:r>
          <w:r w:rsidR="000E3512">
            <w:rPr>
              <w:rStyle w:val="Hyperlink"/>
              <w:lang w:val="ru-RU"/>
            </w:rPr>
            <w:t>т</w:t>
          </w:r>
          <w:r w:rsidR="000E3512" w:rsidRPr="00377B3E">
            <w:rPr>
              <w:rStyle w:val="Hyperlink"/>
            </w:rPr>
            <w:t>ендерных предложений</w:t>
          </w:r>
          <w:r w:rsidR="000E3512" w:rsidRPr="0005698E">
            <w:rPr>
              <w:rStyle w:val="Hyperlink"/>
            </w:rPr>
            <w:t xml:space="preserve"> и определение </w:t>
          </w:r>
          <w:r w:rsidR="000E3512">
            <w:rPr>
              <w:rStyle w:val="Hyperlink"/>
              <w:lang w:val="ru-RU"/>
            </w:rPr>
            <w:t>соответствия</w:t>
          </w:r>
          <w:r w:rsidR="000E3512" w:rsidRPr="0005698E">
            <w:rPr>
              <w:rStyle w:val="Hyperlink"/>
            </w:rPr>
            <w:t xml:space="preserve"> </w:t>
          </w:r>
        </w:hyperlink>
        <w:r>
          <w:rPr>
            <w:webHidden/>
          </w:rPr>
          <w:tab/>
        </w:r>
        <w:r>
          <w:rPr>
            <w:webHidden/>
          </w:rPr>
          <w:fldChar w:fldCharType="begin"/>
        </w:r>
        <w:r>
          <w:rPr>
            <w:webHidden/>
          </w:rPr>
          <w:instrText xml:space="preserve"> PAGEREF _Toc95719012 \h </w:instrText>
        </w:r>
        <w:r>
          <w:rPr>
            <w:webHidden/>
          </w:rPr>
        </w:r>
        <w:r>
          <w:rPr>
            <w:webHidden/>
          </w:rPr>
          <w:fldChar w:fldCharType="separate"/>
        </w:r>
        <w:r>
          <w:rPr>
            <w:webHidden/>
          </w:rPr>
          <w:t>13</w:t>
        </w:r>
        <w:r>
          <w:rPr>
            <w:webHidden/>
          </w:rPr>
          <w:fldChar w:fldCharType="end"/>
        </w:r>
      </w:hyperlink>
    </w:p>
    <w:p w14:paraId="04978378" w14:textId="79E3B069"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3" w:history="1">
        <w:r w:rsidRPr="0005698E">
          <w:rPr>
            <w:rStyle w:val="Hyperlink"/>
          </w:rPr>
          <w:t>27</w:t>
        </w:r>
        <w:r>
          <w:rPr>
            <w:rFonts w:asciiTheme="minorHAnsi" w:eastAsiaTheme="minorEastAsia" w:hAnsiTheme="minorHAnsi" w:cstheme="minorBidi"/>
            <w:color w:val="auto"/>
            <w:sz w:val="22"/>
            <w:szCs w:val="22"/>
            <w:bdr w:val="none" w:sz="0" w:space="0" w:color="auto"/>
            <w:lang w:val="de-DE"/>
          </w:rPr>
          <w:tab/>
        </w:r>
        <w:r w:rsidRPr="0005698E">
          <w:rPr>
            <w:rStyle w:val="Hyperlink"/>
          </w:rPr>
          <w:t>Qualification</w:t>
        </w:r>
        <w:r w:rsidR="000E3512">
          <w:rPr>
            <w:rStyle w:val="Hyperlink"/>
          </w:rPr>
          <w:t>/</w:t>
        </w:r>
        <w:hyperlink w:anchor="_Toc95719013" w:history="1">
          <w:r w:rsidR="000E3512" w:rsidRPr="0005698E">
            <w:rPr>
              <w:rStyle w:val="Hyperlink"/>
            </w:rPr>
            <w:t xml:space="preserve">Квалификация </w:t>
          </w:r>
        </w:hyperlink>
        <w:r>
          <w:rPr>
            <w:webHidden/>
          </w:rPr>
          <w:tab/>
        </w:r>
        <w:r>
          <w:rPr>
            <w:webHidden/>
          </w:rPr>
          <w:fldChar w:fldCharType="begin"/>
        </w:r>
        <w:r>
          <w:rPr>
            <w:webHidden/>
          </w:rPr>
          <w:instrText xml:space="preserve"> PAGEREF _Toc95719013 \h </w:instrText>
        </w:r>
        <w:r>
          <w:rPr>
            <w:webHidden/>
          </w:rPr>
        </w:r>
        <w:r>
          <w:rPr>
            <w:webHidden/>
          </w:rPr>
          <w:fldChar w:fldCharType="separate"/>
        </w:r>
        <w:r>
          <w:rPr>
            <w:webHidden/>
          </w:rPr>
          <w:t>13</w:t>
        </w:r>
        <w:r>
          <w:rPr>
            <w:webHidden/>
          </w:rPr>
          <w:fldChar w:fldCharType="end"/>
        </w:r>
      </w:hyperlink>
    </w:p>
    <w:p w14:paraId="439B4A91" w14:textId="46134A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4" w:history="1">
        <w:r w:rsidRPr="0005698E">
          <w:rPr>
            <w:rStyle w:val="Hyperlink"/>
          </w:rPr>
          <w:t>28</w:t>
        </w:r>
        <w:r>
          <w:rPr>
            <w:rFonts w:asciiTheme="minorHAnsi" w:eastAsiaTheme="minorEastAsia" w:hAnsiTheme="minorHAnsi" w:cstheme="minorBidi"/>
            <w:color w:val="auto"/>
            <w:sz w:val="22"/>
            <w:szCs w:val="22"/>
            <w:bdr w:val="none" w:sz="0" w:space="0" w:color="auto"/>
            <w:lang w:val="de-DE"/>
          </w:rPr>
          <w:tab/>
        </w:r>
        <w:r w:rsidRPr="0005698E">
          <w:rPr>
            <w:rStyle w:val="Hyperlink"/>
          </w:rPr>
          <w:t>Evaluation and comparison of bids</w:t>
        </w:r>
        <w:r w:rsidR="000E3512">
          <w:rPr>
            <w:rStyle w:val="Hyperlink"/>
          </w:rPr>
          <w:t>/</w:t>
        </w:r>
        <w:hyperlink w:anchor="_Toc95719014" w:history="1">
          <w:r w:rsidR="000E3512" w:rsidRPr="0005698E">
            <w:rPr>
              <w:rStyle w:val="Hyperlink"/>
            </w:rPr>
            <w:t xml:space="preserve">Оценка и сравнение предложений </w:t>
          </w:r>
        </w:hyperlink>
        <w:r>
          <w:rPr>
            <w:webHidden/>
          </w:rPr>
          <w:tab/>
        </w:r>
        <w:r>
          <w:rPr>
            <w:webHidden/>
          </w:rPr>
          <w:fldChar w:fldCharType="begin"/>
        </w:r>
        <w:r>
          <w:rPr>
            <w:webHidden/>
          </w:rPr>
          <w:instrText xml:space="preserve"> PAGEREF _Toc95719014 \h </w:instrText>
        </w:r>
        <w:r>
          <w:rPr>
            <w:webHidden/>
          </w:rPr>
        </w:r>
        <w:r>
          <w:rPr>
            <w:webHidden/>
          </w:rPr>
          <w:fldChar w:fldCharType="separate"/>
        </w:r>
        <w:r>
          <w:rPr>
            <w:webHidden/>
          </w:rPr>
          <w:t>13</w:t>
        </w:r>
        <w:r>
          <w:rPr>
            <w:webHidden/>
          </w:rPr>
          <w:fldChar w:fldCharType="end"/>
        </w:r>
      </w:hyperlink>
    </w:p>
    <w:p w14:paraId="37886A74" w14:textId="2C368874"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5" w:history="1">
        <w:r w:rsidRPr="0005698E">
          <w:rPr>
            <w:rStyle w:val="Hyperlink"/>
          </w:rPr>
          <w:t>29</w:t>
        </w:r>
        <w:r>
          <w:rPr>
            <w:rFonts w:asciiTheme="minorHAnsi" w:eastAsiaTheme="minorEastAsia" w:hAnsiTheme="minorHAnsi" w:cstheme="minorBidi"/>
            <w:color w:val="auto"/>
            <w:sz w:val="22"/>
            <w:szCs w:val="22"/>
            <w:bdr w:val="none" w:sz="0" w:space="0" w:color="auto"/>
            <w:lang w:val="de-DE"/>
          </w:rPr>
          <w:tab/>
        </w:r>
        <w:r w:rsidRPr="0005698E">
          <w:rPr>
            <w:rStyle w:val="Hyperlink"/>
          </w:rPr>
          <w:t>The Implementing Partner’s right to accept any tender and to reject any or all bids</w:t>
        </w:r>
        <w:r w:rsidR="000E3512">
          <w:rPr>
            <w:rStyle w:val="Hyperlink"/>
          </w:rPr>
          <w:t>/</w:t>
        </w:r>
        <w:hyperlink w:anchor="_Toc95719015" w:history="1">
          <w:r w:rsidR="000E3512" w:rsidRPr="0005698E">
            <w:rPr>
              <w:rStyle w:val="Hyperlink"/>
            </w:rPr>
            <w:t xml:space="preserve">Право Партнера-исполнителя принимать </w:t>
          </w:r>
          <w:r w:rsidR="000E3512">
            <w:rPr>
              <w:rStyle w:val="Hyperlink"/>
              <w:lang w:val="ru-RU"/>
            </w:rPr>
            <w:t>какие-либо предложения</w:t>
          </w:r>
          <w:r w:rsidR="000E3512" w:rsidRPr="0005698E">
            <w:rPr>
              <w:rStyle w:val="Hyperlink"/>
            </w:rPr>
            <w:t xml:space="preserve"> и отклонять </w:t>
          </w:r>
          <w:r w:rsidR="000E3512">
            <w:rPr>
              <w:rStyle w:val="Hyperlink"/>
              <w:lang w:val="ru-RU"/>
            </w:rPr>
            <w:t>какие-либо</w:t>
          </w:r>
          <w:r w:rsidR="000E3512" w:rsidRPr="0005698E">
            <w:rPr>
              <w:rStyle w:val="Hyperlink"/>
            </w:rPr>
            <w:t xml:space="preserve"> или все </w:t>
          </w:r>
          <w:r w:rsidR="000E3512">
            <w:rPr>
              <w:rStyle w:val="Hyperlink"/>
              <w:lang w:val="ru-RU"/>
            </w:rPr>
            <w:t>предложения</w:t>
          </w:r>
          <w:r w:rsidR="000E3512" w:rsidRPr="0005698E">
            <w:rPr>
              <w:rStyle w:val="Hyperlink"/>
            </w:rPr>
            <w:t xml:space="preserve"> </w:t>
          </w:r>
        </w:hyperlink>
        <w:r>
          <w:rPr>
            <w:webHidden/>
          </w:rPr>
          <w:tab/>
        </w:r>
        <w:r>
          <w:rPr>
            <w:webHidden/>
          </w:rPr>
          <w:fldChar w:fldCharType="begin"/>
        </w:r>
        <w:r>
          <w:rPr>
            <w:webHidden/>
          </w:rPr>
          <w:instrText xml:space="preserve"> PAGEREF _Toc95719015 \h </w:instrText>
        </w:r>
        <w:r>
          <w:rPr>
            <w:webHidden/>
          </w:rPr>
        </w:r>
        <w:r>
          <w:rPr>
            <w:webHidden/>
          </w:rPr>
          <w:fldChar w:fldCharType="separate"/>
        </w:r>
        <w:r>
          <w:rPr>
            <w:webHidden/>
          </w:rPr>
          <w:t>16</w:t>
        </w:r>
        <w:r>
          <w:rPr>
            <w:webHidden/>
          </w:rPr>
          <w:fldChar w:fldCharType="end"/>
        </w:r>
      </w:hyperlink>
    </w:p>
    <w:p w14:paraId="0768AC73" w14:textId="1265D7D7"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6" w:history="1">
        <w:r w:rsidRPr="0005698E">
          <w:rPr>
            <w:rStyle w:val="Hyperlink"/>
          </w:rPr>
          <w:t>30</w:t>
        </w:r>
        <w:r>
          <w:rPr>
            <w:rFonts w:asciiTheme="minorHAnsi" w:eastAsiaTheme="minorEastAsia" w:hAnsiTheme="minorHAnsi" w:cstheme="minorBidi"/>
            <w:color w:val="auto"/>
            <w:sz w:val="22"/>
            <w:szCs w:val="22"/>
            <w:bdr w:val="none" w:sz="0" w:space="0" w:color="auto"/>
            <w:lang w:val="de-DE"/>
          </w:rPr>
          <w:tab/>
        </w:r>
        <w:r w:rsidRPr="0005698E">
          <w:rPr>
            <w:rStyle w:val="Hyperlink"/>
          </w:rPr>
          <w:t>Complaint Mechanism by Bidders</w:t>
        </w:r>
        <w:hyperlink w:anchor="_Toc95719016" w:history="1">
          <w:r w:rsidR="000E3512" w:rsidRPr="0005698E">
            <w:rPr>
              <w:rStyle w:val="Hyperlink"/>
            </w:rPr>
            <w:t>Механизм подачи жалоб участниками т</w:t>
          </w:r>
          <w:r w:rsidR="000E3512">
            <w:rPr>
              <w:rStyle w:val="Hyperlink"/>
              <w:lang w:val="ru-RU"/>
            </w:rPr>
            <w:t>ендера</w:t>
          </w:r>
          <w:r w:rsidR="000E3512" w:rsidRPr="0005698E">
            <w:rPr>
              <w:rStyle w:val="Hyperlink"/>
            </w:rPr>
            <w:t xml:space="preserve"> </w:t>
          </w:r>
        </w:hyperlink>
        <w:r>
          <w:rPr>
            <w:webHidden/>
          </w:rPr>
          <w:tab/>
        </w:r>
        <w:r>
          <w:rPr>
            <w:webHidden/>
          </w:rPr>
          <w:fldChar w:fldCharType="begin"/>
        </w:r>
        <w:r>
          <w:rPr>
            <w:webHidden/>
          </w:rPr>
          <w:instrText xml:space="preserve"> PAGEREF _Toc95719016 \h </w:instrText>
        </w:r>
        <w:r>
          <w:rPr>
            <w:webHidden/>
          </w:rPr>
        </w:r>
        <w:r>
          <w:rPr>
            <w:webHidden/>
          </w:rPr>
          <w:fldChar w:fldCharType="separate"/>
        </w:r>
        <w:r>
          <w:rPr>
            <w:webHidden/>
          </w:rPr>
          <w:t>16</w:t>
        </w:r>
        <w:r>
          <w:rPr>
            <w:webHidden/>
          </w:rPr>
          <w:fldChar w:fldCharType="end"/>
        </w:r>
      </w:hyperlink>
    </w:p>
    <w:p w14:paraId="55AC761E" w14:textId="0375D34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7" w:history="1">
        <w:r w:rsidRPr="0005698E">
          <w:rPr>
            <w:rStyle w:val="Hyperlink"/>
          </w:rPr>
          <w:t>AWARD OF CONTRACT</w:t>
        </w:r>
        <w:r w:rsidR="000E3512">
          <w:rPr>
            <w:rStyle w:val="Hyperlink"/>
          </w:rPr>
          <w:t>/</w:t>
        </w:r>
        <w:r w:rsidR="000E3512" w:rsidRPr="000E3512">
          <w:rPr>
            <w:lang w:val="ru-RU"/>
          </w:rPr>
          <w:t xml:space="preserve"> </w:t>
        </w:r>
        <w:r w:rsidR="000E3512">
          <w:rPr>
            <w:lang w:val="ru-RU"/>
          </w:rPr>
          <w:t>ПРИСУЖД</w:t>
        </w:r>
        <w:hyperlink w:anchor="_Toc95719017" w:history="1">
          <w:r w:rsidR="000E3512" w:rsidRPr="0005698E">
            <w:rPr>
              <w:rStyle w:val="Hyperlink"/>
            </w:rPr>
            <w:t xml:space="preserve">ЕНИЕ КОНТРАКТА </w:t>
          </w:r>
        </w:hyperlink>
        <w:r>
          <w:rPr>
            <w:webHidden/>
          </w:rPr>
          <w:tab/>
        </w:r>
        <w:r>
          <w:rPr>
            <w:webHidden/>
          </w:rPr>
          <w:fldChar w:fldCharType="begin"/>
        </w:r>
        <w:r>
          <w:rPr>
            <w:webHidden/>
          </w:rPr>
          <w:instrText xml:space="preserve"> PAGEREF _Toc95719017 \h </w:instrText>
        </w:r>
        <w:r>
          <w:rPr>
            <w:webHidden/>
          </w:rPr>
        </w:r>
        <w:r>
          <w:rPr>
            <w:webHidden/>
          </w:rPr>
          <w:fldChar w:fldCharType="separate"/>
        </w:r>
        <w:r>
          <w:rPr>
            <w:webHidden/>
          </w:rPr>
          <w:t>17</w:t>
        </w:r>
        <w:r>
          <w:rPr>
            <w:webHidden/>
          </w:rPr>
          <w:fldChar w:fldCharType="end"/>
        </w:r>
      </w:hyperlink>
    </w:p>
    <w:p w14:paraId="543C3B88" w14:textId="64E9753B"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8" w:history="1">
        <w:r w:rsidRPr="0005698E">
          <w:rPr>
            <w:rStyle w:val="Hyperlink"/>
          </w:rPr>
          <w:t>31</w:t>
        </w:r>
        <w:r>
          <w:rPr>
            <w:rFonts w:asciiTheme="minorHAnsi" w:eastAsiaTheme="minorEastAsia" w:hAnsiTheme="minorHAnsi" w:cstheme="minorBidi"/>
            <w:color w:val="auto"/>
            <w:sz w:val="22"/>
            <w:szCs w:val="22"/>
            <w:bdr w:val="none" w:sz="0" w:space="0" w:color="auto"/>
            <w:lang w:val="de-DE"/>
          </w:rPr>
          <w:tab/>
        </w:r>
        <w:r w:rsidRPr="0005698E">
          <w:rPr>
            <w:rStyle w:val="Hyperlink"/>
          </w:rPr>
          <w:t>Award criteria</w:t>
        </w:r>
        <w:r w:rsidR="000E3512">
          <w:rPr>
            <w:rStyle w:val="Hyperlink"/>
          </w:rPr>
          <w:t>/</w:t>
        </w:r>
        <w:hyperlink w:anchor="_Toc95719018" w:history="1">
          <w:r w:rsidR="000E3512" w:rsidRPr="0005698E">
            <w:rPr>
              <w:rStyle w:val="Hyperlink"/>
            </w:rPr>
            <w:t xml:space="preserve">Критерии </w:t>
          </w:r>
          <w:r w:rsidR="000E3512">
            <w:rPr>
              <w:rStyle w:val="Hyperlink"/>
              <w:lang w:val="ru-RU"/>
            </w:rPr>
            <w:t>прису</w:t>
          </w:r>
          <w:r w:rsidR="000E3512" w:rsidRPr="0005698E">
            <w:rPr>
              <w:rStyle w:val="Hyperlink"/>
            </w:rPr>
            <w:t xml:space="preserve">ждения </w:t>
          </w:r>
        </w:hyperlink>
        <w:r>
          <w:rPr>
            <w:webHidden/>
          </w:rPr>
          <w:tab/>
        </w:r>
        <w:r>
          <w:rPr>
            <w:webHidden/>
          </w:rPr>
          <w:fldChar w:fldCharType="begin"/>
        </w:r>
        <w:r>
          <w:rPr>
            <w:webHidden/>
          </w:rPr>
          <w:instrText xml:space="preserve"> PAGEREF _Toc95719018 \h </w:instrText>
        </w:r>
        <w:r>
          <w:rPr>
            <w:webHidden/>
          </w:rPr>
        </w:r>
        <w:r>
          <w:rPr>
            <w:webHidden/>
          </w:rPr>
          <w:fldChar w:fldCharType="separate"/>
        </w:r>
        <w:r>
          <w:rPr>
            <w:webHidden/>
          </w:rPr>
          <w:t>17</w:t>
        </w:r>
        <w:r>
          <w:rPr>
            <w:webHidden/>
          </w:rPr>
          <w:fldChar w:fldCharType="end"/>
        </w:r>
      </w:hyperlink>
    </w:p>
    <w:p w14:paraId="25C4BA0F" w14:textId="4548059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19" w:history="1">
        <w:r w:rsidRPr="0005698E">
          <w:rPr>
            <w:rStyle w:val="Hyperlink"/>
          </w:rPr>
          <w:t>32</w:t>
        </w:r>
        <w:r>
          <w:rPr>
            <w:rFonts w:asciiTheme="minorHAnsi" w:eastAsiaTheme="minorEastAsia" w:hAnsiTheme="minorHAnsi" w:cstheme="minorBidi"/>
            <w:color w:val="auto"/>
            <w:sz w:val="22"/>
            <w:szCs w:val="22"/>
            <w:bdr w:val="none" w:sz="0" w:space="0" w:color="auto"/>
            <w:lang w:val="de-DE"/>
          </w:rPr>
          <w:tab/>
        </w:r>
        <w:r w:rsidRPr="0005698E">
          <w:rPr>
            <w:rStyle w:val="Hyperlink"/>
          </w:rPr>
          <w:t>Notification of Award</w:t>
        </w:r>
        <w:r w:rsidR="000E3512">
          <w:rPr>
            <w:rStyle w:val="Hyperlink"/>
          </w:rPr>
          <w:t>/</w:t>
        </w:r>
        <w:hyperlink w:anchor="_Toc95719019" w:history="1">
          <w:r w:rsidR="000E3512" w:rsidRPr="0005698E">
            <w:rPr>
              <w:rStyle w:val="Hyperlink"/>
            </w:rPr>
            <w:t>Уведомление о присуждении</w:t>
          </w:r>
          <w:r w:rsidR="000E3512">
            <w:rPr>
              <w:rStyle w:val="Hyperlink"/>
              <w:lang w:val="ru-RU"/>
            </w:rPr>
            <w:t xml:space="preserve"> контракта</w:t>
          </w:r>
          <w:r w:rsidR="000E3512" w:rsidRPr="0005698E">
            <w:rPr>
              <w:rStyle w:val="Hyperlink"/>
            </w:rPr>
            <w:t xml:space="preserve"> </w:t>
          </w:r>
        </w:hyperlink>
        <w:r>
          <w:rPr>
            <w:webHidden/>
          </w:rPr>
          <w:tab/>
        </w:r>
        <w:r>
          <w:rPr>
            <w:webHidden/>
          </w:rPr>
          <w:fldChar w:fldCharType="begin"/>
        </w:r>
        <w:r>
          <w:rPr>
            <w:webHidden/>
          </w:rPr>
          <w:instrText xml:space="preserve"> PAGEREF _Toc95719019 \h </w:instrText>
        </w:r>
        <w:r>
          <w:rPr>
            <w:webHidden/>
          </w:rPr>
        </w:r>
        <w:r>
          <w:rPr>
            <w:webHidden/>
          </w:rPr>
          <w:fldChar w:fldCharType="separate"/>
        </w:r>
        <w:r>
          <w:rPr>
            <w:webHidden/>
          </w:rPr>
          <w:t>17</w:t>
        </w:r>
        <w:r>
          <w:rPr>
            <w:webHidden/>
          </w:rPr>
          <w:fldChar w:fldCharType="end"/>
        </w:r>
      </w:hyperlink>
    </w:p>
    <w:p w14:paraId="07228946" w14:textId="26F3822E"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0" w:history="1">
        <w:r w:rsidRPr="0005698E">
          <w:rPr>
            <w:rStyle w:val="Hyperlink"/>
          </w:rPr>
          <w:t>33</w:t>
        </w:r>
        <w:r>
          <w:rPr>
            <w:rFonts w:asciiTheme="minorHAnsi" w:eastAsiaTheme="minorEastAsia" w:hAnsiTheme="minorHAnsi" w:cstheme="minorBidi"/>
            <w:color w:val="auto"/>
            <w:sz w:val="22"/>
            <w:szCs w:val="22"/>
            <w:bdr w:val="none" w:sz="0" w:space="0" w:color="auto"/>
            <w:lang w:val="de-DE"/>
          </w:rPr>
          <w:tab/>
        </w:r>
        <w:r w:rsidRPr="0005698E">
          <w:rPr>
            <w:rStyle w:val="Hyperlink"/>
          </w:rPr>
          <w:t>Signing of Contract Agreement</w:t>
        </w:r>
        <w:r w:rsidR="000E3512">
          <w:rPr>
            <w:rStyle w:val="Hyperlink"/>
          </w:rPr>
          <w:t>/</w:t>
        </w:r>
        <w:hyperlink w:anchor="_Toc95719020" w:history="1">
          <w:r w:rsidR="000E3512" w:rsidRPr="0005698E">
            <w:rPr>
              <w:rStyle w:val="Hyperlink"/>
            </w:rPr>
            <w:t xml:space="preserve">Подписание </w:t>
          </w:r>
          <w:r w:rsidR="000E3512">
            <w:rPr>
              <w:rStyle w:val="Hyperlink"/>
              <w:lang w:val="ru-RU"/>
            </w:rPr>
            <w:t>контрактного соглашения</w:t>
          </w:r>
          <w:r w:rsidR="000E3512" w:rsidRPr="0005698E">
            <w:rPr>
              <w:rStyle w:val="Hyperlink"/>
            </w:rPr>
            <w:t xml:space="preserve"> </w:t>
          </w:r>
        </w:hyperlink>
        <w:r>
          <w:rPr>
            <w:webHidden/>
          </w:rPr>
          <w:tab/>
        </w:r>
        <w:r>
          <w:rPr>
            <w:webHidden/>
          </w:rPr>
          <w:fldChar w:fldCharType="begin"/>
        </w:r>
        <w:r>
          <w:rPr>
            <w:webHidden/>
          </w:rPr>
          <w:instrText xml:space="preserve"> PAGEREF _Toc95719020 \h </w:instrText>
        </w:r>
        <w:r>
          <w:rPr>
            <w:webHidden/>
          </w:rPr>
        </w:r>
        <w:r>
          <w:rPr>
            <w:webHidden/>
          </w:rPr>
          <w:fldChar w:fldCharType="separate"/>
        </w:r>
        <w:r>
          <w:rPr>
            <w:webHidden/>
          </w:rPr>
          <w:t>17</w:t>
        </w:r>
        <w:r>
          <w:rPr>
            <w:webHidden/>
          </w:rPr>
          <w:fldChar w:fldCharType="end"/>
        </w:r>
      </w:hyperlink>
    </w:p>
    <w:p w14:paraId="52F90245" w14:textId="62C0BA3D"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hyperlink w:anchor="_Toc95719021" w:history="1">
        <w:r w:rsidRPr="0005698E">
          <w:rPr>
            <w:rStyle w:val="Hyperlink"/>
          </w:rPr>
          <w:t>34</w:t>
        </w:r>
        <w:r>
          <w:rPr>
            <w:rFonts w:asciiTheme="minorHAnsi" w:eastAsiaTheme="minorEastAsia" w:hAnsiTheme="minorHAnsi" w:cstheme="minorBidi"/>
            <w:color w:val="auto"/>
            <w:sz w:val="22"/>
            <w:szCs w:val="22"/>
            <w:bdr w:val="none" w:sz="0" w:space="0" w:color="auto"/>
            <w:lang w:val="de-DE"/>
          </w:rPr>
          <w:tab/>
        </w:r>
        <w:r w:rsidRPr="0005698E">
          <w:rPr>
            <w:rStyle w:val="Hyperlink"/>
          </w:rPr>
          <w:t>Performance Security</w:t>
        </w:r>
        <w:r w:rsidR="000E3512">
          <w:rPr>
            <w:rStyle w:val="Hyperlink"/>
          </w:rPr>
          <w:t>/</w:t>
        </w:r>
        <w:r w:rsidR="000E3512" w:rsidRPr="000E3512">
          <w:rPr>
            <w:rFonts w:asciiTheme="minorHAnsi" w:eastAsiaTheme="minorEastAsia" w:hAnsiTheme="minorHAnsi" w:cstheme="minorBidi"/>
            <w:color w:val="auto"/>
            <w:sz w:val="22"/>
            <w:szCs w:val="22"/>
            <w:bdr w:val="none" w:sz="0" w:space="0" w:color="auto"/>
            <w:lang w:val="ru-RU"/>
          </w:rPr>
          <w:t xml:space="preserve"> </w:t>
        </w:r>
        <w:r w:rsidR="000E3512" w:rsidRPr="0014184C">
          <w:rPr>
            <w:rFonts w:asciiTheme="minorHAnsi" w:eastAsiaTheme="minorEastAsia" w:hAnsiTheme="minorHAnsi" w:cstheme="minorBidi"/>
            <w:color w:val="0070C0"/>
            <w:sz w:val="22"/>
            <w:szCs w:val="22"/>
            <w:bdr w:val="none" w:sz="0" w:space="0" w:color="auto"/>
            <w:lang w:val="ru-RU"/>
          </w:rPr>
          <w:t>Гарантия исполнения</w:t>
        </w:r>
        <w:r>
          <w:rPr>
            <w:webHidden/>
          </w:rPr>
          <w:tab/>
        </w:r>
        <w:r>
          <w:rPr>
            <w:webHidden/>
          </w:rPr>
          <w:fldChar w:fldCharType="begin"/>
        </w:r>
        <w:r>
          <w:rPr>
            <w:webHidden/>
          </w:rPr>
          <w:instrText xml:space="preserve"> PAGEREF _Toc95719021 \h </w:instrText>
        </w:r>
        <w:r>
          <w:rPr>
            <w:webHidden/>
          </w:rPr>
        </w:r>
        <w:r>
          <w:rPr>
            <w:webHidden/>
          </w:rPr>
          <w:fldChar w:fldCharType="separate"/>
        </w:r>
        <w:r>
          <w:rPr>
            <w:webHidden/>
          </w:rPr>
          <w:t>17</w:t>
        </w:r>
        <w:r>
          <w:rPr>
            <w:webHidden/>
          </w:rPr>
          <w:fldChar w:fldCharType="end"/>
        </w:r>
      </w:hyperlink>
    </w:p>
    <w:p w14:paraId="5505AF41" w14:textId="2EA2343C"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56212E33" w14:textId="04FC7F2A" w:rsidR="002A4FA7" w:rsidRDefault="002A4FA7" w:rsidP="004F4CAC">
      <w:pPr>
        <w:pStyle w:val="TOC1"/>
        <w:rPr>
          <w:rFonts w:asciiTheme="minorHAnsi" w:eastAsiaTheme="minorEastAsia" w:hAnsiTheme="minorHAnsi" w:cstheme="minorBidi"/>
          <w:color w:val="auto"/>
          <w:sz w:val="22"/>
          <w:szCs w:val="22"/>
          <w:bdr w:val="none" w:sz="0" w:space="0" w:color="auto"/>
          <w:lang w:val="de-DE"/>
        </w:rPr>
      </w:pPr>
    </w:p>
    <w:p w14:paraId="6450989D" w14:textId="51F62F58" w:rsidR="00C455DB" w:rsidRPr="00A73D0F" w:rsidRDefault="00C455DB" w:rsidP="00C455DB">
      <w:pPr>
        <w:rPr>
          <w:rFonts w:ascii="Cambria" w:hAnsi="Cambria"/>
        </w:rPr>
      </w:pPr>
      <w:r w:rsidRPr="00A73D0F">
        <w:rPr>
          <w:rFonts w:ascii="Cambria" w:hAnsi="Cambria"/>
        </w:rPr>
        <w:fldChar w:fldCharType="end"/>
      </w:r>
    </w:p>
    <w:p w14:paraId="5F326C50" w14:textId="77777777" w:rsidR="00DB13C5" w:rsidRDefault="00DB13C5" w:rsidP="00C455DB">
      <w:pPr>
        <w:rPr>
          <w:rFonts w:ascii="Cambria" w:hAnsi="Cambria"/>
          <w:b/>
          <w:bCs/>
          <w:sz w:val="32"/>
        </w:rPr>
      </w:pPr>
    </w:p>
    <w:p w14:paraId="70175360" w14:textId="11374640" w:rsidR="00C455DB" w:rsidRPr="00B65616" w:rsidRDefault="00C455DB" w:rsidP="503CF0AC">
      <w:pPr>
        <w:rPr>
          <w:rFonts w:ascii="Cambria" w:hAnsi="Cambria"/>
          <w:b/>
          <w:bCs/>
          <w:sz w:val="32"/>
          <w:szCs w:val="32"/>
        </w:rPr>
      </w:pPr>
    </w:p>
    <w:p w14:paraId="4D686AAA" w14:textId="19A115C6" w:rsidR="00C455DB" w:rsidRPr="00B65616" w:rsidRDefault="00C455DB" w:rsidP="503CF0AC">
      <w:pPr>
        <w:rPr>
          <w:rFonts w:ascii="Cambria" w:hAnsi="Cambria"/>
          <w:b/>
          <w:bCs/>
          <w:sz w:val="32"/>
          <w:szCs w:val="32"/>
        </w:rPr>
      </w:pPr>
    </w:p>
    <w:p w14:paraId="3B597E5E" w14:textId="0052B32D" w:rsidR="00C455DB" w:rsidRPr="00B65616" w:rsidRDefault="00C455DB" w:rsidP="503CF0AC">
      <w:pPr>
        <w:rPr>
          <w:rFonts w:ascii="Cambria" w:hAnsi="Cambria"/>
          <w:b/>
          <w:bCs/>
          <w:sz w:val="32"/>
          <w:szCs w:val="32"/>
        </w:rPr>
      </w:pPr>
    </w:p>
    <w:p w14:paraId="4EFB93F3" w14:textId="0A27E825" w:rsidR="00C455DB" w:rsidRPr="00B65616" w:rsidRDefault="00C455DB" w:rsidP="503CF0AC">
      <w:pPr>
        <w:rPr>
          <w:rFonts w:ascii="Cambria" w:hAnsi="Cambria"/>
          <w:b/>
          <w:bCs/>
          <w:sz w:val="32"/>
          <w:szCs w:val="32"/>
        </w:rPr>
      </w:pPr>
    </w:p>
    <w:p w14:paraId="31319509" w14:textId="38E60893" w:rsidR="00C455DB" w:rsidRPr="00B65616" w:rsidRDefault="00C455DB" w:rsidP="503CF0AC">
      <w:pPr>
        <w:rPr>
          <w:rFonts w:ascii="Cambria" w:hAnsi="Cambria"/>
          <w:b/>
          <w:bCs/>
          <w:sz w:val="32"/>
          <w:szCs w:val="32"/>
        </w:rPr>
      </w:pPr>
    </w:p>
    <w:p w14:paraId="795C9DAB" w14:textId="4FAD3D87" w:rsidR="00C455DB" w:rsidRPr="00B65616" w:rsidRDefault="44E6911D" w:rsidP="503CF0AC">
      <w:pPr>
        <w:rPr>
          <w:rFonts w:ascii="Cambria" w:hAnsi="Cambria"/>
          <w:b/>
          <w:bCs/>
          <w:sz w:val="32"/>
          <w:szCs w:val="32"/>
        </w:rPr>
      </w:pPr>
      <w:r w:rsidRPr="503CF0AC">
        <w:rPr>
          <w:rFonts w:ascii="Cambria" w:hAnsi="Cambria"/>
          <w:b/>
          <w:bCs/>
          <w:sz w:val="32"/>
          <w:szCs w:val="32"/>
        </w:rPr>
        <w:t>List of Abbreviations</w:t>
      </w:r>
      <w:r w:rsidR="2B2CADB6" w:rsidRPr="503CF0AC">
        <w:rPr>
          <w:rFonts w:ascii="Cambria" w:hAnsi="Cambria"/>
          <w:b/>
          <w:bCs/>
          <w:sz w:val="32"/>
          <w:szCs w:val="32"/>
        </w:rPr>
        <w:t xml:space="preserve">/ </w:t>
      </w:r>
      <w:r w:rsidR="2B2CADB6" w:rsidRPr="503CF0AC">
        <w:rPr>
          <w:rFonts w:ascii="Cambria" w:hAnsi="Cambria"/>
          <w:b/>
          <w:bCs/>
          <w:color w:val="0070C0"/>
          <w:sz w:val="32"/>
          <w:szCs w:val="32"/>
          <w:lang w:val="ru-RU"/>
        </w:rPr>
        <w:t>Список</w:t>
      </w:r>
      <w:r w:rsidR="2B2CADB6" w:rsidRPr="503CF0AC">
        <w:rPr>
          <w:rFonts w:ascii="Cambria" w:hAnsi="Cambria"/>
          <w:b/>
          <w:bCs/>
          <w:color w:val="0070C0"/>
          <w:sz w:val="32"/>
          <w:szCs w:val="32"/>
        </w:rPr>
        <w:t xml:space="preserve"> </w:t>
      </w:r>
      <w:r w:rsidR="2B2CADB6" w:rsidRPr="503CF0AC">
        <w:rPr>
          <w:rFonts w:ascii="Cambria" w:hAnsi="Cambria"/>
          <w:b/>
          <w:bCs/>
          <w:color w:val="0070C0"/>
          <w:sz w:val="32"/>
          <w:szCs w:val="32"/>
          <w:lang w:val="ru-RU"/>
        </w:rPr>
        <w:t>сокращений</w:t>
      </w:r>
    </w:p>
    <w:p w14:paraId="71199730" w14:textId="5BD4B141" w:rsidR="00C455DB" w:rsidRPr="00B65616" w:rsidRDefault="00C455DB" w:rsidP="00C455DB">
      <w:pPr>
        <w:rPr>
          <w:rFonts w:ascii="Cambria" w:hAnsi="Cambria"/>
        </w:rPr>
      </w:pPr>
      <w:bookmarkStart w:id="24" w:name="_Hlk145409650"/>
      <w:r w:rsidRPr="00A73D0F">
        <w:rPr>
          <w:rFonts w:ascii="Cambria" w:hAnsi="Cambria"/>
          <w:lang w:val="en-US"/>
        </w:rPr>
        <w:t>BDS</w:t>
      </w:r>
      <w:bookmarkEnd w:id="24"/>
      <w:r w:rsidRPr="00B65616">
        <w:rPr>
          <w:rFonts w:ascii="Cambria" w:hAnsi="Cambria"/>
        </w:rPr>
        <w:tab/>
      </w:r>
      <w:r w:rsidRPr="00B65616">
        <w:rPr>
          <w:rFonts w:ascii="Cambria" w:hAnsi="Cambria"/>
        </w:rPr>
        <w:tab/>
      </w:r>
      <w:r w:rsidRPr="00A73D0F">
        <w:rPr>
          <w:rFonts w:ascii="Cambria" w:hAnsi="Cambria"/>
          <w:lang w:val="en-US"/>
        </w:rPr>
        <w:t>Bid</w:t>
      </w:r>
      <w:r w:rsidRPr="00B65616">
        <w:rPr>
          <w:rFonts w:ascii="Cambria" w:hAnsi="Cambria"/>
        </w:rPr>
        <w:t xml:space="preserve"> </w:t>
      </w:r>
      <w:r w:rsidRPr="00A73D0F">
        <w:rPr>
          <w:rFonts w:ascii="Cambria" w:hAnsi="Cambria"/>
          <w:lang w:val="en-US"/>
        </w:rPr>
        <w:t>Data</w:t>
      </w:r>
      <w:r w:rsidRPr="00B65616">
        <w:rPr>
          <w:rFonts w:ascii="Cambria" w:hAnsi="Cambria"/>
        </w:rPr>
        <w:t xml:space="preserve"> </w:t>
      </w:r>
      <w:r w:rsidRPr="00B97261">
        <w:rPr>
          <w:rFonts w:ascii="Cambria" w:hAnsi="Cambria"/>
          <w:lang w:val="en-US"/>
        </w:rPr>
        <w:t>Sheet</w:t>
      </w:r>
      <w:r w:rsidR="001F5FD3" w:rsidRPr="00B97261">
        <w:rPr>
          <w:rFonts w:ascii="Cambria" w:hAnsi="Cambria"/>
        </w:rPr>
        <w:t>/</w:t>
      </w:r>
      <w:r w:rsidR="001F5FD3" w:rsidRPr="00B97261">
        <w:rPr>
          <w:rFonts w:ascii="Cambria" w:eastAsiaTheme="majorEastAsia" w:hAnsi="Cambria"/>
          <w:color w:val="auto"/>
        </w:rPr>
        <w:t xml:space="preserve"> </w:t>
      </w:r>
      <w:r w:rsidR="00525274" w:rsidRPr="00B97261">
        <w:rPr>
          <w:rFonts w:ascii="Cambria" w:hAnsi="Cambria"/>
          <w:color w:val="0070C0"/>
          <w:lang w:val="ru-RU"/>
        </w:rPr>
        <w:t>Информация</w:t>
      </w:r>
      <w:r w:rsidR="00525274" w:rsidRPr="00B65616">
        <w:rPr>
          <w:rFonts w:ascii="Cambria" w:hAnsi="Cambria"/>
          <w:color w:val="0070C0"/>
        </w:rPr>
        <w:t xml:space="preserve"> </w:t>
      </w:r>
      <w:r w:rsidR="00525274">
        <w:rPr>
          <w:rFonts w:ascii="Cambria" w:hAnsi="Cambria"/>
          <w:color w:val="0070C0"/>
          <w:lang w:val="ru-RU"/>
        </w:rPr>
        <w:t>о</w:t>
      </w:r>
      <w:r w:rsidR="00525274" w:rsidRPr="00B65616">
        <w:rPr>
          <w:rFonts w:ascii="Cambria" w:hAnsi="Cambria"/>
          <w:color w:val="0070C0"/>
        </w:rPr>
        <w:t xml:space="preserve"> </w:t>
      </w:r>
      <w:r w:rsidR="00525274">
        <w:rPr>
          <w:rFonts w:ascii="Cambria" w:hAnsi="Cambria"/>
          <w:color w:val="0070C0"/>
          <w:lang w:val="ru-RU"/>
        </w:rPr>
        <w:t>требуемой</w:t>
      </w:r>
      <w:r w:rsidR="00525274" w:rsidRPr="00B65616">
        <w:rPr>
          <w:rFonts w:ascii="Cambria" w:hAnsi="Cambria"/>
          <w:color w:val="0070C0"/>
        </w:rPr>
        <w:t xml:space="preserve"> </w:t>
      </w:r>
      <w:r w:rsidR="00525274">
        <w:rPr>
          <w:rFonts w:ascii="Cambria" w:hAnsi="Cambria"/>
          <w:color w:val="0070C0"/>
          <w:lang w:val="ru-RU"/>
        </w:rPr>
        <w:t>закупке</w:t>
      </w:r>
    </w:p>
    <w:p w14:paraId="7DCA0631" w14:textId="3AA9B343" w:rsidR="00C455DB" w:rsidRPr="001F5FD3" w:rsidRDefault="00C455DB" w:rsidP="00C455DB">
      <w:pPr>
        <w:rPr>
          <w:rFonts w:ascii="Cambria" w:hAnsi="Cambria"/>
          <w:lang w:val="ru-RU"/>
        </w:rPr>
      </w:pPr>
      <w:bookmarkStart w:id="25" w:name="_Hlk145409692"/>
      <w:r w:rsidRPr="00A73D0F">
        <w:rPr>
          <w:rFonts w:ascii="Cambria" w:hAnsi="Cambria"/>
          <w:lang w:val="en-US"/>
        </w:rPr>
        <w:t>BoQ</w:t>
      </w:r>
      <w:bookmarkEnd w:id="25"/>
      <w:r w:rsidRPr="001F5FD3">
        <w:rPr>
          <w:rFonts w:ascii="Cambria" w:hAnsi="Cambria"/>
          <w:lang w:val="ru-RU"/>
        </w:rPr>
        <w:tab/>
      </w:r>
      <w:r w:rsidRPr="001F5FD3">
        <w:rPr>
          <w:rFonts w:ascii="Cambria" w:hAnsi="Cambria"/>
          <w:lang w:val="ru-RU"/>
        </w:rPr>
        <w:tab/>
      </w:r>
      <w:r w:rsidRPr="00A73D0F">
        <w:rPr>
          <w:rFonts w:ascii="Cambria" w:hAnsi="Cambria"/>
          <w:lang w:val="en-US"/>
        </w:rPr>
        <w:t>Bill</w:t>
      </w:r>
      <w:r w:rsidRPr="001F5FD3">
        <w:rPr>
          <w:rFonts w:ascii="Cambria" w:hAnsi="Cambria"/>
          <w:lang w:val="ru-RU"/>
        </w:rPr>
        <w:t xml:space="preserve"> </w:t>
      </w:r>
      <w:r w:rsidRPr="00A73D0F">
        <w:rPr>
          <w:rFonts w:ascii="Cambria" w:hAnsi="Cambria"/>
          <w:lang w:val="en-US"/>
        </w:rPr>
        <w:t>of</w:t>
      </w:r>
      <w:r w:rsidRPr="001F5FD3">
        <w:rPr>
          <w:rFonts w:ascii="Cambria" w:hAnsi="Cambria"/>
          <w:lang w:val="ru-RU"/>
        </w:rPr>
        <w:t xml:space="preserve"> </w:t>
      </w:r>
      <w:r w:rsidRPr="00A73D0F">
        <w:rPr>
          <w:rFonts w:ascii="Cambria" w:hAnsi="Cambria"/>
          <w:lang w:val="en-US"/>
        </w:rPr>
        <w:t>Quantities</w:t>
      </w:r>
      <w:r w:rsidR="001F5FD3" w:rsidRPr="001F5FD3">
        <w:rPr>
          <w:rFonts w:ascii="Cambria" w:hAnsi="Cambria"/>
          <w:lang w:val="ru-RU"/>
        </w:rPr>
        <w:t>/</w:t>
      </w:r>
      <w:r w:rsidR="001F5FD3" w:rsidRPr="0014184C">
        <w:rPr>
          <w:rFonts w:ascii="Cambria" w:hAnsi="Cambria"/>
          <w:color w:val="0070C0"/>
          <w:lang w:val="ru-RU"/>
        </w:rPr>
        <w:t xml:space="preserve">Спецификации </w:t>
      </w:r>
      <w:r w:rsidR="00525274">
        <w:rPr>
          <w:rFonts w:ascii="Cambria" w:hAnsi="Cambria"/>
          <w:color w:val="0070C0"/>
          <w:lang w:val="ru-RU"/>
        </w:rPr>
        <w:t>объемов работ</w:t>
      </w:r>
    </w:p>
    <w:p w14:paraId="4A5C8C72" w14:textId="351CC96E" w:rsidR="00C455DB" w:rsidRPr="001F5FD3" w:rsidRDefault="00C455DB" w:rsidP="00C455DB">
      <w:pPr>
        <w:rPr>
          <w:rFonts w:ascii="Cambria" w:hAnsi="Cambria"/>
          <w:lang w:val="ru-RU"/>
        </w:rPr>
      </w:pPr>
      <w:bookmarkStart w:id="26" w:name="_Hlk145409728"/>
      <w:r w:rsidRPr="00A73D0F">
        <w:rPr>
          <w:rFonts w:ascii="Cambria" w:hAnsi="Cambria"/>
          <w:lang w:val="en-US"/>
        </w:rPr>
        <w:t>ITB</w:t>
      </w:r>
      <w:bookmarkEnd w:id="26"/>
      <w:r w:rsidRPr="001F5FD3">
        <w:rPr>
          <w:rFonts w:ascii="Cambria" w:hAnsi="Cambria"/>
          <w:lang w:val="ru-RU"/>
        </w:rPr>
        <w:tab/>
      </w:r>
      <w:r w:rsidRPr="001F5FD3">
        <w:rPr>
          <w:rFonts w:ascii="Cambria" w:hAnsi="Cambria"/>
          <w:lang w:val="ru-RU"/>
        </w:rPr>
        <w:tab/>
      </w:r>
      <w:r w:rsidRPr="00A73D0F">
        <w:rPr>
          <w:rFonts w:ascii="Cambria" w:hAnsi="Cambria"/>
          <w:lang w:val="en-US"/>
        </w:rPr>
        <w:t>Instructions</w:t>
      </w:r>
      <w:r w:rsidRPr="001F5FD3">
        <w:rPr>
          <w:rFonts w:ascii="Cambria" w:hAnsi="Cambria"/>
          <w:lang w:val="ru-RU"/>
        </w:rPr>
        <w:t xml:space="preserve"> </w:t>
      </w:r>
      <w:r w:rsidRPr="00A73D0F">
        <w:rPr>
          <w:rFonts w:ascii="Cambria" w:hAnsi="Cambria"/>
          <w:lang w:val="en-US"/>
        </w:rPr>
        <w:t>to</w:t>
      </w:r>
      <w:r w:rsidRPr="001F5FD3">
        <w:rPr>
          <w:rFonts w:ascii="Cambria" w:hAnsi="Cambria"/>
          <w:lang w:val="ru-RU"/>
        </w:rPr>
        <w:t xml:space="preserve"> </w:t>
      </w:r>
      <w:r w:rsidRPr="00A73D0F">
        <w:rPr>
          <w:rFonts w:ascii="Cambria" w:hAnsi="Cambria"/>
          <w:lang w:val="en-US"/>
        </w:rPr>
        <w:t>Bidder</w:t>
      </w:r>
      <w:r w:rsidR="001F5FD3" w:rsidRPr="001F5FD3">
        <w:rPr>
          <w:rFonts w:ascii="Cambria" w:hAnsi="Cambria"/>
          <w:lang w:val="ru-RU"/>
        </w:rPr>
        <w:t xml:space="preserve">/ </w:t>
      </w:r>
      <w:r w:rsidR="001F5FD3" w:rsidRPr="0014184C">
        <w:rPr>
          <w:rFonts w:ascii="Cambria" w:hAnsi="Cambria"/>
          <w:color w:val="0070C0"/>
          <w:lang w:val="ru-RU"/>
        </w:rPr>
        <w:t>Инструкции для участников тендера</w:t>
      </w:r>
    </w:p>
    <w:p w14:paraId="27E41F5A" w14:textId="75A081E0" w:rsidR="003318B6" w:rsidRPr="0076689A" w:rsidRDefault="003318B6" w:rsidP="00C455DB">
      <w:pPr>
        <w:rPr>
          <w:rFonts w:ascii="Cambria" w:hAnsi="Cambria"/>
          <w:lang w:val="ru-RU"/>
        </w:rPr>
      </w:pPr>
      <w:r>
        <w:rPr>
          <w:rFonts w:ascii="Cambria" w:hAnsi="Cambria"/>
          <w:lang w:val="en-US"/>
        </w:rPr>
        <w:t>IP</w:t>
      </w:r>
      <w:r w:rsidRPr="0076689A">
        <w:rPr>
          <w:rFonts w:ascii="Cambria" w:hAnsi="Cambria"/>
          <w:lang w:val="ru-RU"/>
        </w:rPr>
        <w:tab/>
      </w:r>
      <w:r w:rsidRPr="0076689A">
        <w:rPr>
          <w:rFonts w:ascii="Cambria" w:hAnsi="Cambria"/>
          <w:lang w:val="ru-RU"/>
        </w:rPr>
        <w:tab/>
      </w:r>
      <w:r>
        <w:rPr>
          <w:rFonts w:ascii="Cambria" w:hAnsi="Cambria"/>
          <w:lang w:val="en-US"/>
        </w:rPr>
        <w:t>Implementing</w:t>
      </w:r>
      <w:r w:rsidRPr="0076689A">
        <w:rPr>
          <w:rFonts w:ascii="Cambria" w:hAnsi="Cambria"/>
          <w:lang w:val="ru-RU"/>
        </w:rPr>
        <w:t xml:space="preserve"> </w:t>
      </w:r>
      <w:r>
        <w:rPr>
          <w:rFonts w:ascii="Cambria" w:hAnsi="Cambria"/>
          <w:lang w:val="en-US"/>
        </w:rPr>
        <w:t>Partner</w:t>
      </w:r>
      <w:r w:rsidR="001F5FD3" w:rsidRPr="0076689A">
        <w:rPr>
          <w:rFonts w:ascii="Cambria" w:hAnsi="Cambria"/>
          <w:lang w:val="ru-RU"/>
        </w:rPr>
        <w:t xml:space="preserve">/ </w:t>
      </w:r>
      <w:r w:rsidR="001F5FD3" w:rsidRPr="0014184C">
        <w:rPr>
          <w:rFonts w:ascii="Cambria" w:hAnsi="Cambria"/>
          <w:color w:val="0070C0"/>
          <w:lang w:val="ru-RU"/>
        </w:rPr>
        <w:t>Партнер-исполнитель</w:t>
      </w:r>
    </w:p>
    <w:p w14:paraId="12D1F321" w14:textId="61DB5724" w:rsidR="00C455DB" w:rsidRPr="0076689A" w:rsidRDefault="00C455DB" w:rsidP="00C455DB">
      <w:pPr>
        <w:rPr>
          <w:rFonts w:ascii="Cambria" w:hAnsi="Cambria"/>
          <w:lang w:val="ru-RU"/>
        </w:rPr>
      </w:pPr>
      <w:bookmarkStart w:id="27" w:name="_Hlk145409783"/>
      <w:r w:rsidRPr="00A73D0F">
        <w:rPr>
          <w:rFonts w:ascii="Cambria" w:hAnsi="Cambria"/>
          <w:lang w:val="en-US"/>
        </w:rPr>
        <w:t>QD</w:t>
      </w:r>
      <w:bookmarkEnd w:id="27"/>
      <w:r w:rsidRPr="0076689A">
        <w:rPr>
          <w:rFonts w:ascii="Cambria" w:hAnsi="Cambria"/>
          <w:lang w:val="ru-RU"/>
        </w:rPr>
        <w:tab/>
      </w:r>
      <w:r w:rsidRPr="0076689A">
        <w:rPr>
          <w:rFonts w:ascii="Cambria" w:hAnsi="Cambria"/>
          <w:lang w:val="ru-RU"/>
        </w:rPr>
        <w:tab/>
      </w:r>
      <w:r w:rsidRPr="00A73D0F">
        <w:rPr>
          <w:rFonts w:ascii="Cambria" w:hAnsi="Cambria"/>
          <w:lang w:val="en-US"/>
        </w:rPr>
        <w:t>Qualification</w:t>
      </w:r>
      <w:r w:rsidRPr="0076689A">
        <w:rPr>
          <w:rFonts w:ascii="Cambria" w:hAnsi="Cambria"/>
          <w:lang w:val="ru-RU"/>
        </w:rPr>
        <w:t xml:space="preserve"> </w:t>
      </w:r>
      <w:r w:rsidRPr="00A73D0F">
        <w:rPr>
          <w:rFonts w:ascii="Cambria" w:hAnsi="Cambria"/>
          <w:lang w:val="en-US"/>
        </w:rPr>
        <w:t>Documents</w:t>
      </w:r>
      <w:r w:rsidR="001F5FD3" w:rsidRPr="0076689A">
        <w:rPr>
          <w:rFonts w:ascii="Cambria" w:hAnsi="Cambria"/>
          <w:lang w:val="ru-RU"/>
        </w:rPr>
        <w:t>/</w:t>
      </w:r>
      <w:r w:rsidR="001F5FD3" w:rsidRPr="001F5FD3">
        <w:rPr>
          <w:rFonts w:ascii="Cambria" w:hAnsi="Cambria"/>
          <w:lang w:val="ru-RU"/>
        </w:rPr>
        <w:t xml:space="preserve"> </w:t>
      </w:r>
      <w:r w:rsidR="001F5FD3" w:rsidRPr="0014184C">
        <w:rPr>
          <w:rFonts w:ascii="Cambria" w:hAnsi="Cambria"/>
          <w:color w:val="0070C0"/>
          <w:lang w:val="ru-RU"/>
        </w:rPr>
        <w:t>Квалификационные документы</w:t>
      </w:r>
    </w:p>
    <w:p w14:paraId="1B68FCF3" w14:textId="77777777" w:rsidR="00C455DB" w:rsidRPr="0076689A" w:rsidRDefault="00C455DB" w:rsidP="00C455DB">
      <w:pPr>
        <w:rPr>
          <w:rFonts w:ascii="Cambria" w:hAnsi="Cambria"/>
          <w:lang w:val="ru-RU"/>
        </w:rPr>
      </w:pPr>
    </w:p>
    <w:p w14:paraId="25BCC674" w14:textId="77777777" w:rsidR="00C455DB" w:rsidRPr="0076689A" w:rsidRDefault="00C455DB" w:rsidP="00C455DB">
      <w:pPr>
        <w:rPr>
          <w:rFonts w:ascii="Cambria" w:hAnsi="Cambria"/>
          <w:lang w:val="ru-RU"/>
        </w:rPr>
        <w:sectPr w:rsidR="00C455DB" w:rsidRPr="0076689A" w:rsidSect="004263C8">
          <w:headerReference w:type="default" r:id="rId21"/>
          <w:footerReference w:type="default" r:id="rId22"/>
          <w:headerReference w:type="first" r:id="rId23"/>
          <w:footerReference w:type="first" r:id="rId24"/>
          <w:pgSz w:w="11900" w:h="16840"/>
          <w:pgMar w:top="1417" w:right="1417" w:bottom="1134" w:left="1417" w:header="708" w:footer="708" w:gutter="0"/>
          <w:pgNumType w:fmt="lowerRoman" w:start="1"/>
          <w:cols w:space="708"/>
          <w:docGrid w:linePitch="360"/>
        </w:sectPr>
      </w:pPr>
    </w:p>
    <w:p w14:paraId="56161141" w14:textId="08B214C0" w:rsidR="00C455DB" w:rsidRPr="001F5FD3" w:rsidRDefault="00C455DB" w:rsidP="00B04D49">
      <w:pPr>
        <w:pStyle w:val="Heading1"/>
        <w:numPr>
          <w:ilvl w:val="0"/>
          <w:numId w:val="0"/>
        </w:numPr>
        <w:ind w:left="851"/>
        <w:rPr>
          <w:lang w:val="ru-RU"/>
        </w:rPr>
      </w:pPr>
      <w:bookmarkStart w:id="28" w:name="_Toc530904581"/>
      <w:bookmarkStart w:id="29" w:name="_Toc95718982"/>
      <w:bookmarkStart w:id="30" w:name="_Toc95719232"/>
      <w:bookmarkStart w:id="31" w:name="_Toc95719309"/>
      <w:r w:rsidRPr="005F4663">
        <w:lastRenderedPageBreak/>
        <w:t>INSTRUCTIONS</w:t>
      </w:r>
      <w:r w:rsidRPr="001F5FD3">
        <w:rPr>
          <w:lang w:val="ru-RU"/>
        </w:rPr>
        <w:t xml:space="preserve"> </w:t>
      </w:r>
      <w:r w:rsidRPr="00A73D0F">
        <w:t>TO</w:t>
      </w:r>
      <w:r w:rsidRPr="001F5FD3">
        <w:rPr>
          <w:lang w:val="ru-RU"/>
        </w:rPr>
        <w:t xml:space="preserve"> </w:t>
      </w:r>
      <w:r w:rsidRPr="00A73D0F">
        <w:t>BIDDERS</w:t>
      </w:r>
      <w:bookmarkEnd w:id="28"/>
      <w:bookmarkEnd w:id="29"/>
      <w:bookmarkEnd w:id="30"/>
      <w:bookmarkEnd w:id="31"/>
      <w:r w:rsidR="001F5FD3" w:rsidRPr="001F5FD3">
        <w:rPr>
          <w:lang w:val="ru-RU"/>
        </w:rPr>
        <w:t xml:space="preserve">/ </w:t>
      </w:r>
      <w:r w:rsidR="001F5FD3" w:rsidRPr="0014184C">
        <w:rPr>
          <w:color w:val="0070C0"/>
          <w:lang w:val="ru-RU"/>
        </w:rPr>
        <w:t>ИНСТРУКЦИИ ДЛЯ УЧАСТНИКОВ ТЕНДЕРА</w:t>
      </w:r>
    </w:p>
    <w:p w14:paraId="199CD20D" w14:textId="4CD6B7EC" w:rsidR="005E3A49" w:rsidRPr="00DC3839" w:rsidRDefault="00517163" w:rsidP="00A809C2">
      <w:pPr>
        <w:pStyle w:val="Heading1"/>
        <w:numPr>
          <w:ilvl w:val="0"/>
          <w:numId w:val="9"/>
        </w:numPr>
        <w:rPr>
          <w:color w:val="auto"/>
        </w:rPr>
      </w:pPr>
      <w:bookmarkStart w:id="32" w:name="_Toc530904582"/>
      <w:bookmarkStart w:id="33" w:name="_Toc95718983"/>
      <w:bookmarkStart w:id="34" w:name="_Toc95719233"/>
      <w:bookmarkStart w:id="35" w:name="_Toc95719310"/>
      <w:bookmarkStart w:id="36" w:name="_Ref493746037"/>
      <w:r w:rsidRPr="00DC3839">
        <w:rPr>
          <w:color w:val="auto"/>
        </w:rPr>
        <w:t xml:space="preserve">Scope of </w:t>
      </w:r>
      <w:r w:rsidR="00745196" w:rsidRPr="00DC3839">
        <w:rPr>
          <w:color w:val="auto"/>
        </w:rPr>
        <w:t xml:space="preserve">the </w:t>
      </w:r>
      <w:r w:rsidRPr="00DC3839">
        <w:rPr>
          <w:color w:val="auto"/>
        </w:rPr>
        <w:t>Tender</w:t>
      </w:r>
      <w:bookmarkEnd w:id="32"/>
      <w:bookmarkEnd w:id="33"/>
      <w:bookmarkEnd w:id="34"/>
      <w:bookmarkEnd w:id="35"/>
      <w:r w:rsidR="001F5FD3">
        <w:rPr>
          <w:color w:val="auto"/>
        </w:rPr>
        <w:t>/</w:t>
      </w:r>
      <w:r w:rsidR="001F5FD3" w:rsidRPr="0014184C">
        <w:rPr>
          <w:color w:val="0070C0"/>
        </w:rPr>
        <w:t>Объем тендер</w:t>
      </w:r>
      <w:r w:rsidR="001F5FD3" w:rsidRPr="0014184C">
        <w:rPr>
          <w:color w:val="0070C0"/>
          <w:lang w:val="ru-RU"/>
        </w:rPr>
        <w:t>ных документов</w:t>
      </w:r>
    </w:p>
    <w:p w14:paraId="5CBA5207" w14:textId="1E1D3072"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982122" w:rsidRPr="00DC3839">
        <w:rPr>
          <w:rFonts w:ascii="Cambria" w:hAnsi="Cambria"/>
          <w:color w:val="auto"/>
          <w:sz w:val="20"/>
        </w:rPr>
        <w:t>Implementing Partner</w:t>
      </w:r>
      <w:r w:rsidRPr="00DC3839">
        <w:rPr>
          <w:rFonts w:ascii="Cambria" w:hAnsi="Cambria"/>
          <w:color w:val="auto"/>
          <w:sz w:val="20"/>
        </w:rPr>
        <w:t xml:space="preserve"> </w:t>
      </w:r>
      <w:r w:rsidR="000D7BE9" w:rsidRPr="00DC3839">
        <w:rPr>
          <w:rFonts w:ascii="Cambria" w:hAnsi="Cambria"/>
          <w:color w:val="auto"/>
          <w:sz w:val="20"/>
        </w:rPr>
        <w:t xml:space="preserve">(IP) </w:t>
      </w:r>
      <w:r w:rsidRPr="00DC3839">
        <w:rPr>
          <w:rFonts w:ascii="Cambria" w:hAnsi="Cambria"/>
          <w:color w:val="auto"/>
          <w:sz w:val="20"/>
        </w:rPr>
        <w:t xml:space="preserve">invites interested companies to submit </w:t>
      </w:r>
      <w:r w:rsidR="0098291A" w:rsidRPr="00DC3839">
        <w:rPr>
          <w:rFonts w:ascii="Cambria" w:hAnsi="Cambria"/>
          <w:color w:val="auto"/>
          <w:sz w:val="20"/>
        </w:rPr>
        <w:t>post-</w:t>
      </w:r>
      <w:r w:rsidRPr="00DC3839">
        <w:rPr>
          <w:rFonts w:ascii="Cambria" w:hAnsi="Cambria"/>
          <w:color w:val="auto"/>
          <w:sz w:val="20"/>
        </w:rPr>
        <w:t>qualification documents for the realisation of the Works</w:t>
      </w:r>
      <w:bookmarkEnd w:id="36"/>
      <w:r w:rsidRPr="00DC3839">
        <w:rPr>
          <w:rFonts w:ascii="Cambria" w:hAnsi="Cambria"/>
          <w:color w:val="auto"/>
          <w:sz w:val="20"/>
        </w:rPr>
        <w:t xml:space="preserve"> as described in Section 2, </w:t>
      </w:r>
      <w:r w:rsidRPr="00DC3839">
        <w:rPr>
          <w:rFonts w:ascii="Cambria" w:hAnsi="Cambria"/>
          <w:i/>
          <w:color w:val="auto"/>
          <w:sz w:val="20"/>
          <w:u w:val="single"/>
        </w:rPr>
        <w:t>Bid Data Sheet (BDS)</w:t>
      </w:r>
      <w:r w:rsidR="00674A96">
        <w:rPr>
          <w:rFonts w:ascii="Cambria" w:hAnsi="Cambria"/>
          <w:i/>
          <w:color w:val="auto"/>
          <w:sz w:val="20"/>
          <w:u w:val="single"/>
        </w:rPr>
        <w:t>/</w:t>
      </w:r>
      <w:r w:rsidR="00674A96" w:rsidRPr="00674A96">
        <w:rPr>
          <w:rFonts w:ascii="Cambria" w:hAnsi="Cambria"/>
          <w:color w:val="auto"/>
          <w:sz w:val="20"/>
        </w:rPr>
        <w:t xml:space="preserve"> </w:t>
      </w:r>
      <w:r w:rsidR="00674A96" w:rsidRPr="0014184C">
        <w:rPr>
          <w:rFonts w:ascii="Cambria" w:hAnsi="Cambria"/>
          <w:color w:val="0070C0"/>
          <w:sz w:val="20"/>
        </w:rPr>
        <w:t>Партнер-исполнитель (</w:t>
      </w:r>
      <w:r w:rsidR="00674A96" w:rsidRPr="0014184C">
        <w:rPr>
          <w:rFonts w:ascii="Cambria" w:hAnsi="Cambria"/>
          <w:color w:val="0070C0"/>
          <w:sz w:val="20"/>
          <w:lang w:val="en-US"/>
        </w:rPr>
        <w:t>IP</w:t>
      </w:r>
      <w:r w:rsidR="00674A96" w:rsidRPr="0014184C">
        <w:rPr>
          <w:rFonts w:ascii="Cambria" w:hAnsi="Cambria"/>
          <w:color w:val="0070C0"/>
          <w:sz w:val="20"/>
        </w:rPr>
        <w:t>) пр</w:t>
      </w:r>
      <w:r w:rsidR="00674A96" w:rsidRPr="0014184C">
        <w:rPr>
          <w:rFonts w:ascii="Cambria" w:hAnsi="Cambria"/>
          <w:color w:val="0070C0"/>
          <w:sz w:val="20"/>
          <w:lang w:val="ru-RU"/>
        </w:rPr>
        <w:t>иглашает</w:t>
      </w:r>
      <w:r w:rsidR="00674A96" w:rsidRPr="0014184C">
        <w:rPr>
          <w:rFonts w:ascii="Cambria" w:hAnsi="Cambria"/>
          <w:color w:val="0070C0"/>
          <w:sz w:val="20"/>
        </w:rPr>
        <w:t xml:space="preserve"> заинтересованны</w:t>
      </w:r>
      <w:r w:rsidR="00674A96" w:rsidRPr="0014184C">
        <w:rPr>
          <w:rFonts w:ascii="Cambria" w:hAnsi="Cambria"/>
          <w:color w:val="0070C0"/>
          <w:sz w:val="20"/>
          <w:lang w:val="ru-RU"/>
        </w:rPr>
        <w:t>е</w:t>
      </w:r>
      <w:r w:rsidR="00674A96" w:rsidRPr="0014184C">
        <w:rPr>
          <w:rFonts w:ascii="Cambria" w:hAnsi="Cambria"/>
          <w:color w:val="0070C0"/>
          <w:sz w:val="20"/>
        </w:rPr>
        <w:t xml:space="preserve"> компани</w:t>
      </w:r>
      <w:r w:rsidR="00674A96" w:rsidRPr="0014184C">
        <w:rPr>
          <w:rFonts w:ascii="Cambria" w:hAnsi="Cambria"/>
          <w:color w:val="0070C0"/>
          <w:sz w:val="20"/>
          <w:lang w:val="ru-RU"/>
        </w:rPr>
        <w:t>и</w:t>
      </w:r>
      <w:r w:rsidR="00674A96" w:rsidRPr="0014184C">
        <w:rPr>
          <w:rFonts w:ascii="Cambria" w:hAnsi="Cambria"/>
          <w:color w:val="0070C0"/>
          <w:sz w:val="20"/>
        </w:rPr>
        <w:t xml:space="preserve"> </w:t>
      </w:r>
      <w:r w:rsidR="00674A96" w:rsidRPr="0014184C">
        <w:rPr>
          <w:rFonts w:ascii="Cambria" w:hAnsi="Cambria"/>
          <w:color w:val="0070C0"/>
          <w:sz w:val="20"/>
          <w:lang w:val="ru-RU"/>
        </w:rPr>
        <w:t>подать</w:t>
      </w:r>
      <w:r w:rsidR="00674A96" w:rsidRPr="0014184C">
        <w:rPr>
          <w:rFonts w:ascii="Cambria" w:hAnsi="Cambria"/>
          <w:color w:val="0070C0"/>
          <w:sz w:val="20"/>
        </w:rPr>
        <w:t xml:space="preserve"> пост-квалификационные документы для </w:t>
      </w:r>
      <w:r w:rsidR="00674A96" w:rsidRPr="0014184C">
        <w:rPr>
          <w:rFonts w:ascii="Cambria" w:hAnsi="Cambria"/>
          <w:color w:val="0070C0"/>
          <w:sz w:val="20"/>
          <w:lang w:val="ru-RU"/>
        </w:rPr>
        <w:t>выполнения</w:t>
      </w:r>
      <w:r w:rsidR="00674A96" w:rsidRPr="0014184C">
        <w:rPr>
          <w:rFonts w:ascii="Cambria" w:hAnsi="Cambria"/>
          <w:color w:val="0070C0"/>
          <w:sz w:val="20"/>
        </w:rPr>
        <w:t xml:space="preserve"> Работ, как описано в Разделе 2,</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r w:rsidRPr="00525274">
        <w:rPr>
          <w:rFonts w:ascii="Cambria" w:hAnsi="Cambria"/>
          <w:i/>
          <w:color w:val="0070C0"/>
          <w:sz w:val="20"/>
          <w:u w:val="single"/>
        </w:rPr>
        <w:t>.</w:t>
      </w:r>
    </w:p>
    <w:p w14:paraId="72E9C296" w14:textId="60D85716" w:rsidR="00C455DB" w:rsidRPr="0014184C"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w:t>
      </w:r>
      <w:r w:rsidR="000D7BE9" w:rsidRPr="00DC3839">
        <w:rPr>
          <w:rFonts w:ascii="Cambria" w:hAnsi="Cambria"/>
          <w:color w:val="auto"/>
          <w:sz w:val="20"/>
        </w:rPr>
        <w:t>IP</w:t>
      </w:r>
      <w:r w:rsidRPr="00DC3839">
        <w:rPr>
          <w:rFonts w:ascii="Cambria" w:hAnsi="Cambria"/>
          <w:color w:val="auto"/>
          <w:sz w:val="20"/>
        </w:rPr>
        <w:t xml:space="preserve"> issues these instructions for preparing a Qualification Document (</w:t>
      </w:r>
      <w:bookmarkStart w:id="37" w:name="_Hlk145411346"/>
      <w:r w:rsidRPr="00DC3839">
        <w:rPr>
          <w:rFonts w:ascii="Cambria" w:hAnsi="Cambria"/>
          <w:color w:val="auto"/>
          <w:sz w:val="20"/>
        </w:rPr>
        <w:t>QD</w:t>
      </w:r>
      <w:bookmarkEnd w:id="37"/>
      <w:r w:rsidRPr="00DC3839">
        <w:rPr>
          <w:rFonts w:ascii="Cambria" w:hAnsi="Cambria"/>
          <w:color w:val="auto"/>
          <w:sz w:val="20"/>
        </w:rPr>
        <w:t>) to Compan</w:t>
      </w:r>
      <w:r w:rsidR="00E933D1" w:rsidRPr="00DC3839">
        <w:rPr>
          <w:rFonts w:ascii="Cambria" w:hAnsi="Cambria"/>
          <w:color w:val="auto"/>
          <w:sz w:val="20"/>
        </w:rPr>
        <w:t>ie</w:t>
      </w:r>
      <w:r w:rsidRPr="00DC3839">
        <w:rPr>
          <w:rFonts w:ascii="Cambria" w:hAnsi="Cambria"/>
          <w:color w:val="auto"/>
          <w:sz w:val="20"/>
        </w:rPr>
        <w:t>s interested in bidding for the works described in paragraph</w:t>
      </w:r>
      <w:r w:rsidR="00B77620" w:rsidRPr="00DC3839">
        <w:rPr>
          <w:rFonts w:ascii="Cambria" w:hAnsi="Cambria"/>
          <w:color w:val="auto"/>
          <w:sz w:val="20"/>
        </w:rPr>
        <w:t xml:space="preserve"> 1.1 of the </w:t>
      </w:r>
      <w:bookmarkStart w:id="38" w:name="_Hlk145411382"/>
      <w:r w:rsidR="00B77620" w:rsidRPr="00DC3839">
        <w:rPr>
          <w:rFonts w:ascii="Cambria" w:hAnsi="Cambria"/>
          <w:color w:val="auto"/>
          <w:sz w:val="20"/>
        </w:rPr>
        <w:t>ITB</w:t>
      </w:r>
      <w:bookmarkEnd w:id="38"/>
      <w:r w:rsidR="00674A96">
        <w:rPr>
          <w:rFonts w:ascii="Cambria" w:hAnsi="Cambria"/>
          <w:color w:val="auto"/>
          <w:sz w:val="20"/>
        </w:rPr>
        <w:t>/</w:t>
      </w:r>
      <w:r w:rsidR="00674A96" w:rsidRPr="0014184C">
        <w:rPr>
          <w:rFonts w:ascii="Cambria" w:hAnsi="Cambria"/>
          <w:color w:val="0070C0"/>
          <w:sz w:val="20"/>
        </w:rPr>
        <w:t xml:space="preserve">Партнер-исполнитель </w:t>
      </w:r>
      <w:r w:rsidR="00674A96" w:rsidRPr="0014184C">
        <w:rPr>
          <w:rFonts w:ascii="Cambria" w:hAnsi="Cambria"/>
          <w:color w:val="0070C0"/>
          <w:sz w:val="20"/>
          <w:lang w:val="ru-RU"/>
        </w:rPr>
        <w:t>вы</w:t>
      </w:r>
      <w:r w:rsidR="00674A96" w:rsidRPr="0014184C">
        <w:rPr>
          <w:rFonts w:ascii="Cambria" w:hAnsi="Cambria"/>
          <w:color w:val="0070C0"/>
          <w:sz w:val="20"/>
        </w:rPr>
        <w:t xml:space="preserve">дает настоящие инструкции по подготовке </w:t>
      </w:r>
      <w:r w:rsidR="00674A96" w:rsidRPr="0014184C">
        <w:rPr>
          <w:rFonts w:ascii="Cambria" w:hAnsi="Cambria"/>
          <w:color w:val="0070C0"/>
          <w:sz w:val="20"/>
          <w:lang w:val="ru-RU"/>
        </w:rPr>
        <w:t>К</w:t>
      </w:r>
      <w:r w:rsidR="00674A96" w:rsidRPr="0014184C">
        <w:rPr>
          <w:rFonts w:ascii="Cambria" w:hAnsi="Cambria"/>
          <w:color w:val="0070C0"/>
          <w:sz w:val="20"/>
        </w:rPr>
        <w:t>валификационн</w:t>
      </w:r>
      <w:r w:rsidR="00674A96" w:rsidRPr="0014184C">
        <w:rPr>
          <w:rFonts w:ascii="Cambria" w:hAnsi="Cambria"/>
          <w:color w:val="0070C0"/>
          <w:sz w:val="20"/>
          <w:lang w:val="ru-RU"/>
        </w:rPr>
        <w:t>ых</w:t>
      </w:r>
      <w:r w:rsidR="00674A96" w:rsidRPr="0014184C">
        <w:rPr>
          <w:rFonts w:ascii="Cambria" w:hAnsi="Cambria"/>
          <w:color w:val="0070C0"/>
          <w:sz w:val="20"/>
        </w:rPr>
        <w:t xml:space="preserve"> документ</w:t>
      </w:r>
      <w:r w:rsidR="00674A96" w:rsidRPr="0014184C">
        <w:rPr>
          <w:rFonts w:ascii="Cambria" w:hAnsi="Cambria"/>
          <w:color w:val="0070C0"/>
          <w:sz w:val="20"/>
          <w:lang w:val="ru-RU"/>
        </w:rPr>
        <w:t>ов</w:t>
      </w:r>
      <w:r w:rsidR="00674A96" w:rsidRPr="0014184C">
        <w:rPr>
          <w:rFonts w:ascii="Cambria" w:hAnsi="Cambria"/>
          <w:color w:val="0070C0"/>
          <w:sz w:val="20"/>
        </w:rPr>
        <w:t xml:space="preserve"> (</w:t>
      </w:r>
      <w:r w:rsidR="00525274">
        <w:rPr>
          <w:rFonts w:ascii="Cambria" w:hAnsi="Cambria"/>
          <w:color w:val="0070C0"/>
          <w:sz w:val="20"/>
          <w:lang w:val="ru-RU"/>
        </w:rPr>
        <w:t>КД</w:t>
      </w:r>
      <w:r w:rsidR="00674A96" w:rsidRPr="0014184C">
        <w:rPr>
          <w:rFonts w:ascii="Cambria" w:hAnsi="Cambria"/>
          <w:color w:val="0070C0"/>
          <w:sz w:val="20"/>
        </w:rPr>
        <w:t>) для компаний, заинтересованных в участии в т</w:t>
      </w:r>
      <w:r w:rsidR="00674A96" w:rsidRPr="0014184C">
        <w:rPr>
          <w:rFonts w:ascii="Cambria" w:hAnsi="Cambria"/>
          <w:color w:val="0070C0"/>
          <w:sz w:val="20"/>
          <w:lang w:val="ru-RU"/>
        </w:rPr>
        <w:t>ендере</w:t>
      </w:r>
      <w:r w:rsidR="00674A96" w:rsidRPr="0014184C">
        <w:rPr>
          <w:rFonts w:ascii="Cambria" w:hAnsi="Cambria"/>
          <w:color w:val="0070C0"/>
          <w:sz w:val="20"/>
        </w:rPr>
        <w:t xml:space="preserve"> на работы, описанные в п</w:t>
      </w:r>
      <w:r w:rsidR="00674A96" w:rsidRPr="0014184C">
        <w:rPr>
          <w:rFonts w:ascii="Cambria" w:hAnsi="Cambria"/>
          <w:color w:val="0070C0"/>
          <w:sz w:val="20"/>
          <w:lang w:val="ru-RU"/>
        </w:rPr>
        <w:t>араграфе</w:t>
      </w:r>
      <w:r w:rsidR="00674A96" w:rsidRPr="0014184C">
        <w:rPr>
          <w:rFonts w:ascii="Cambria" w:hAnsi="Cambria"/>
          <w:color w:val="0070C0"/>
          <w:sz w:val="20"/>
        </w:rPr>
        <w:t xml:space="preserve"> 1.1 ITB</w:t>
      </w:r>
      <w:r w:rsidRPr="0014184C">
        <w:rPr>
          <w:rFonts w:ascii="Cambria" w:hAnsi="Cambria"/>
          <w:color w:val="0070C0"/>
          <w:sz w:val="20"/>
        </w:rPr>
        <w:t>.</w:t>
      </w:r>
    </w:p>
    <w:p w14:paraId="0CDAF1DA" w14:textId="008E3DD5"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Company shall examine all instructions, forms, and terms in the QD and furnish all information or documentation required by the QD by completing fully all forms and supplying all the requested information. Supplementary</w:t>
      </w:r>
      <w:r w:rsidRPr="00674A96">
        <w:rPr>
          <w:rFonts w:ascii="Cambria" w:hAnsi="Cambria"/>
          <w:color w:val="auto"/>
          <w:sz w:val="20"/>
          <w:lang w:val="ru-RU"/>
        </w:rPr>
        <w:t xml:space="preserve"> </w:t>
      </w:r>
      <w:r w:rsidRPr="00DC3839">
        <w:rPr>
          <w:rFonts w:ascii="Cambria" w:hAnsi="Cambria"/>
          <w:color w:val="auto"/>
          <w:sz w:val="20"/>
        </w:rPr>
        <w:t>pages</w:t>
      </w:r>
      <w:r w:rsidRPr="00674A96">
        <w:rPr>
          <w:rFonts w:ascii="Cambria" w:hAnsi="Cambria"/>
          <w:color w:val="auto"/>
          <w:sz w:val="20"/>
          <w:lang w:val="ru-RU"/>
        </w:rPr>
        <w:t xml:space="preserve"> </w:t>
      </w:r>
      <w:r w:rsidRPr="00DC3839">
        <w:rPr>
          <w:rFonts w:ascii="Cambria" w:hAnsi="Cambria"/>
          <w:color w:val="auto"/>
          <w:sz w:val="20"/>
        </w:rPr>
        <w:t>may</w:t>
      </w:r>
      <w:r w:rsidRPr="00674A96">
        <w:rPr>
          <w:rFonts w:ascii="Cambria" w:hAnsi="Cambria"/>
          <w:color w:val="auto"/>
          <w:sz w:val="20"/>
          <w:lang w:val="ru-RU"/>
        </w:rPr>
        <w:t xml:space="preserve"> </w:t>
      </w:r>
      <w:r w:rsidRPr="00DC3839">
        <w:rPr>
          <w:rFonts w:ascii="Cambria" w:hAnsi="Cambria"/>
          <w:color w:val="auto"/>
          <w:sz w:val="20"/>
        </w:rPr>
        <w:t>be</w:t>
      </w:r>
      <w:r w:rsidRPr="00674A96">
        <w:rPr>
          <w:rFonts w:ascii="Cambria" w:hAnsi="Cambria"/>
          <w:color w:val="auto"/>
          <w:sz w:val="20"/>
          <w:lang w:val="ru-RU"/>
        </w:rPr>
        <w:t xml:space="preserve"> </w:t>
      </w:r>
      <w:r w:rsidRPr="00DC3839">
        <w:rPr>
          <w:rFonts w:ascii="Cambria" w:hAnsi="Cambria"/>
          <w:color w:val="auto"/>
          <w:sz w:val="20"/>
        </w:rPr>
        <w:t>inserted</w:t>
      </w:r>
      <w:r w:rsidRPr="00674A96">
        <w:rPr>
          <w:rFonts w:ascii="Cambria" w:hAnsi="Cambria"/>
          <w:color w:val="auto"/>
          <w:sz w:val="20"/>
          <w:lang w:val="ru-RU"/>
        </w:rPr>
        <w:t xml:space="preserve"> </w:t>
      </w:r>
      <w:r w:rsidRPr="00DC3839">
        <w:rPr>
          <w:rFonts w:ascii="Cambria" w:hAnsi="Cambria"/>
          <w:color w:val="auto"/>
          <w:sz w:val="20"/>
        </w:rPr>
        <w:t>if</w:t>
      </w:r>
      <w:r w:rsidRPr="00674A96">
        <w:rPr>
          <w:rFonts w:ascii="Cambria" w:hAnsi="Cambria"/>
          <w:color w:val="auto"/>
          <w:sz w:val="20"/>
          <w:lang w:val="ru-RU"/>
        </w:rPr>
        <w:t xml:space="preserve"> </w:t>
      </w:r>
      <w:r w:rsidRPr="00DC3839">
        <w:rPr>
          <w:rFonts w:ascii="Cambria" w:hAnsi="Cambria"/>
          <w:color w:val="auto"/>
          <w:sz w:val="20"/>
        </w:rPr>
        <w:t>required</w:t>
      </w:r>
      <w:r w:rsidR="00674A96" w:rsidRPr="00674A96">
        <w:rPr>
          <w:rFonts w:ascii="Cambria" w:hAnsi="Cambria"/>
          <w:color w:val="auto"/>
          <w:sz w:val="20"/>
          <w:lang w:val="ru-RU"/>
        </w:rPr>
        <w:t>/</w:t>
      </w:r>
      <w:r w:rsidR="00674A96" w:rsidRPr="0014184C">
        <w:rPr>
          <w:rFonts w:ascii="Cambria" w:hAnsi="Cambria"/>
          <w:color w:val="0070C0"/>
          <w:sz w:val="20"/>
          <w:lang w:val="ru-RU"/>
        </w:rPr>
        <w:t xml:space="preserve">Компания изучает все инструкции, формы и условия в </w:t>
      </w:r>
      <w:r w:rsidR="00525274">
        <w:rPr>
          <w:rFonts w:ascii="Cambria" w:hAnsi="Cambria"/>
          <w:color w:val="0070C0"/>
          <w:sz w:val="20"/>
          <w:lang w:val="ru-RU"/>
        </w:rPr>
        <w:t>КД</w:t>
      </w:r>
      <w:r w:rsidR="00674A96" w:rsidRPr="0014184C">
        <w:rPr>
          <w:rFonts w:ascii="Cambria" w:hAnsi="Cambria"/>
          <w:color w:val="0070C0"/>
          <w:sz w:val="20"/>
          <w:lang w:val="ru-RU"/>
        </w:rPr>
        <w:t xml:space="preserve"> и предоставляет всю информацию или документацию, требуемую </w:t>
      </w:r>
      <w:r w:rsidR="006B3450">
        <w:rPr>
          <w:rFonts w:ascii="Cambria" w:hAnsi="Cambria"/>
          <w:color w:val="0070C0"/>
          <w:sz w:val="20"/>
          <w:lang w:val="ru-RU"/>
        </w:rPr>
        <w:t>КД</w:t>
      </w:r>
      <w:r w:rsidR="00674A96" w:rsidRPr="0014184C">
        <w:rPr>
          <w:rFonts w:ascii="Cambria" w:hAnsi="Cambria"/>
          <w:color w:val="0070C0"/>
          <w:sz w:val="20"/>
          <w:lang w:val="ru-RU"/>
        </w:rPr>
        <w:t>, полностью заполнив все формы и предоставив всю запрошенную информацию. При необходимости могут быть добавлены дополнительные страницы</w:t>
      </w:r>
      <w:r w:rsidRPr="0014184C">
        <w:rPr>
          <w:rFonts w:ascii="Cambria" w:hAnsi="Cambria"/>
          <w:color w:val="0070C0"/>
          <w:sz w:val="20"/>
          <w:lang w:val="ru-RU"/>
        </w:rPr>
        <w:t>.</w:t>
      </w:r>
    </w:p>
    <w:p w14:paraId="3A0B448C" w14:textId="77777777" w:rsidR="00BF4EEF" w:rsidRDefault="00C455DB" w:rsidP="00BF4EEF">
      <w:pPr>
        <w:pStyle w:val="Heading2"/>
        <w:spacing w:before="0" w:after="0" w:line="276" w:lineRule="auto"/>
        <w:ind w:left="567"/>
        <w:rPr>
          <w:rFonts w:ascii="Cambria" w:hAnsi="Cambria"/>
          <w:color w:val="0070C0"/>
          <w:sz w:val="20"/>
          <w:lang w:val="ru-RU"/>
        </w:rPr>
      </w:pPr>
      <w:r w:rsidRPr="00525274">
        <w:rPr>
          <w:rFonts w:ascii="Cambria" w:hAnsi="Cambria"/>
          <w:color w:val="auto"/>
          <w:sz w:val="20"/>
        </w:rPr>
        <w:t>The</w:t>
      </w:r>
      <w:r w:rsidRPr="00A82989">
        <w:rPr>
          <w:rFonts w:ascii="Cambria" w:hAnsi="Cambria"/>
          <w:color w:val="auto"/>
          <w:sz w:val="20"/>
          <w:lang w:val="ru-RU"/>
        </w:rPr>
        <w:t xml:space="preserve"> </w:t>
      </w:r>
      <w:r w:rsidRPr="00525274">
        <w:rPr>
          <w:rFonts w:ascii="Cambria" w:hAnsi="Cambria"/>
          <w:color w:val="auto"/>
          <w:sz w:val="20"/>
        </w:rPr>
        <w:t>name</w:t>
      </w:r>
      <w:r w:rsidRPr="00A82989">
        <w:rPr>
          <w:rFonts w:ascii="Cambria" w:hAnsi="Cambria"/>
          <w:color w:val="auto"/>
          <w:sz w:val="20"/>
          <w:lang w:val="ru-RU"/>
        </w:rPr>
        <w:t xml:space="preserve">, </w:t>
      </w:r>
      <w:r w:rsidRPr="00525274">
        <w:rPr>
          <w:rFonts w:ascii="Cambria" w:hAnsi="Cambria"/>
          <w:color w:val="auto"/>
          <w:sz w:val="20"/>
        </w:rPr>
        <w:t>contact</w:t>
      </w:r>
      <w:r w:rsidRPr="00A82989">
        <w:rPr>
          <w:rFonts w:ascii="Cambria" w:hAnsi="Cambria"/>
          <w:color w:val="auto"/>
          <w:sz w:val="20"/>
          <w:lang w:val="ru-RU"/>
        </w:rPr>
        <w:t xml:space="preserve"> </w:t>
      </w:r>
      <w:r w:rsidRPr="00525274">
        <w:rPr>
          <w:rFonts w:ascii="Cambria" w:hAnsi="Cambria"/>
          <w:color w:val="auto"/>
          <w:sz w:val="20"/>
        </w:rPr>
        <w:t>details</w:t>
      </w:r>
      <w:r w:rsidRPr="00A82989">
        <w:rPr>
          <w:rFonts w:ascii="Cambria" w:hAnsi="Cambria"/>
          <w:color w:val="auto"/>
          <w:sz w:val="20"/>
          <w:lang w:val="ru-RU"/>
        </w:rPr>
        <w:t xml:space="preserve"> </w:t>
      </w:r>
      <w:r w:rsidRPr="00525274">
        <w:rPr>
          <w:rFonts w:ascii="Cambria" w:hAnsi="Cambria"/>
          <w:color w:val="auto"/>
          <w:sz w:val="20"/>
        </w:rPr>
        <w:t>and</w:t>
      </w:r>
      <w:r w:rsidRPr="00A82989">
        <w:rPr>
          <w:rFonts w:ascii="Cambria" w:hAnsi="Cambria"/>
          <w:color w:val="auto"/>
          <w:sz w:val="20"/>
          <w:lang w:val="ru-RU"/>
        </w:rPr>
        <w:t xml:space="preserve"> </w:t>
      </w:r>
      <w:r w:rsidRPr="00525274">
        <w:rPr>
          <w:rFonts w:ascii="Cambria" w:hAnsi="Cambria"/>
          <w:color w:val="auto"/>
          <w:sz w:val="20"/>
        </w:rPr>
        <w:t>responsible</w:t>
      </w:r>
      <w:r w:rsidRPr="00A82989">
        <w:rPr>
          <w:rFonts w:ascii="Cambria" w:hAnsi="Cambria"/>
          <w:color w:val="auto"/>
          <w:sz w:val="20"/>
          <w:lang w:val="ru-RU"/>
        </w:rPr>
        <w:t xml:space="preserve"> </w:t>
      </w:r>
      <w:r w:rsidRPr="00525274">
        <w:rPr>
          <w:rFonts w:ascii="Cambria" w:hAnsi="Cambria"/>
          <w:color w:val="auto"/>
          <w:sz w:val="20"/>
        </w:rPr>
        <w:t>person</w:t>
      </w:r>
      <w:r w:rsidRPr="00A82989">
        <w:rPr>
          <w:rFonts w:ascii="Cambria" w:hAnsi="Cambria"/>
          <w:color w:val="auto"/>
          <w:sz w:val="20"/>
          <w:lang w:val="ru-RU"/>
        </w:rPr>
        <w:t xml:space="preserve"> </w:t>
      </w:r>
      <w:r w:rsidR="00B77620" w:rsidRPr="00525274">
        <w:rPr>
          <w:rFonts w:ascii="Cambria" w:hAnsi="Cambria"/>
          <w:color w:val="auto"/>
          <w:sz w:val="20"/>
        </w:rPr>
        <w:t>of</w:t>
      </w:r>
      <w:r w:rsidR="00B77620" w:rsidRPr="00A82989">
        <w:rPr>
          <w:rFonts w:ascii="Cambria" w:hAnsi="Cambria"/>
          <w:color w:val="auto"/>
          <w:sz w:val="20"/>
          <w:lang w:val="ru-RU"/>
        </w:rPr>
        <w:t xml:space="preserve"> </w:t>
      </w:r>
      <w:r w:rsidR="00B77620" w:rsidRPr="00525274">
        <w:rPr>
          <w:rFonts w:ascii="Cambria" w:hAnsi="Cambria"/>
          <w:color w:val="auto"/>
          <w:sz w:val="20"/>
        </w:rPr>
        <w:t>the</w:t>
      </w:r>
      <w:r w:rsidR="00B77620" w:rsidRPr="00A82989">
        <w:rPr>
          <w:rFonts w:ascii="Cambria" w:hAnsi="Cambria"/>
          <w:color w:val="auto"/>
          <w:sz w:val="20"/>
          <w:lang w:val="ru-RU"/>
        </w:rPr>
        <w:t xml:space="preserve"> </w:t>
      </w:r>
      <w:r w:rsidR="00982122" w:rsidRPr="00525274">
        <w:rPr>
          <w:rFonts w:ascii="Cambria" w:hAnsi="Cambria"/>
          <w:color w:val="auto"/>
          <w:sz w:val="20"/>
        </w:rPr>
        <w:t>I</w:t>
      </w:r>
      <w:r w:rsidR="000D7BE9" w:rsidRPr="00525274">
        <w:rPr>
          <w:rFonts w:ascii="Cambria" w:hAnsi="Cambria"/>
          <w:color w:val="auto"/>
          <w:sz w:val="20"/>
        </w:rPr>
        <w:t>P</w:t>
      </w:r>
      <w:r w:rsidR="00B77620" w:rsidRPr="00A82989">
        <w:rPr>
          <w:rFonts w:ascii="Cambria" w:hAnsi="Cambria"/>
          <w:color w:val="auto"/>
          <w:sz w:val="20"/>
          <w:lang w:val="ru-RU"/>
        </w:rPr>
        <w:t xml:space="preserve"> </w:t>
      </w:r>
      <w:r w:rsidRPr="00525274">
        <w:rPr>
          <w:rFonts w:ascii="Cambria" w:hAnsi="Cambria"/>
          <w:color w:val="auto"/>
          <w:sz w:val="20"/>
        </w:rPr>
        <w:t>are</w:t>
      </w:r>
      <w:r w:rsidRPr="00A82989">
        <w:rPr>
          <w:rFonts w:ascii="Cambria" w:hAnsi="Cambria"/>
          <w:color w:val="auto"/>
          <w:sz w:val="20"/>
          <w:lang w:val="ru-RU"/>
        </w:rPr>
        <w:t xml:space="preserve"> </w:t>
      </w:r>
      <w:r w:rsidRPr="00525274">
        <w:rPr>
          <w:rFonts w:ascii="Cambria" w:hAnsi="Cambria"/>
          <w:color w:val="auto"/>
          <w:sz w:val="20"/>
        </w:rPr>
        <w:t>named</w:t>
      </w:r>
      <w:r w:rsidRPr="00A82989">
        <w:rPr>
          <w:rFonts w:ascii="Cambria" w:hAnsi="Cambria"/>
          <w:color w:val="auto"/>
          <w:sz w:val="20"/>
          <w:lang w:val="ru-RU"/>
        </w:rPr>
        <w:t xml:space="preserve"> </w:t>
      </w:r>
      <w:r w:rsidRPr="00525274">
        <w:rPr>
          <w:rFonts w:ascii="Cambria" w:hAnsi="Cambria"/>
          <w:color w:val="auto"/>
          <w:sz w:val="20"/>
        </w:rPr>
        <w:t>in</w:t>
      </w:r>
      <w:r w:rsidR="007B095B" w:rsidRPr="00A82989">
        <w:rPr>
          <w:rFonts w:ascii="Cambria" w:hAnsi="Cambria"/>
          <w:color w:val="auto"/>
          <w:sz w:val="20"/>
          <w:lang w:val="ru-RU"/>
        </w:rPr>
        <w:t xml:space="preserve"> </w:t>
      </w:r>
      <w:r w:rsidR="007B095B" w:rsidRPr="0052527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674A96" w:rsidRPr="00A82989">
        <w:rPr>
          <w:rFonts w:ascii="Cambria" w:hAnsi="Cambria"/>
          <w:color w:val="auto"/>
          <w:sz w:val="20"/>
          <w:lang w:val="ru-RU"/>
        </w:rPr>
        <w:t xml:space="preserve">/ </w:t>
      </w:r>
      <w:r w:rsidR="00674A96" w:rsidRPr="00A82989">
        <w:rPr>
          <w:rFonts w:ascii="Cambria" w:hAnsi="Cambria"/>
          <w:color w:val="0070C0"/>
          <w:sz w:val="20"/>
          <w:lang w:val="ru-RU"/>
        </w:rPr>
        <w:t xml:space="preserve">Имя, контактные данные и ответственное лицо Партнера-исполнителя  указаны в </w:t>
      </w:r>
      <w:r w:rsidR="00525274" w:rsidRPr="00A82989">
        <w:rPr>
          <w:rFonts w:ascii="Cambria" w:hAnsi="Cambria"/>
          <w:color w:val="0070C0"/>
          <w:sz w:val="20"/>
          <w:lang w:val="ru-RU"/>
        </w:rPr>
        <w:t>Информации о требуемой закупке</w:t>
      </w:r>
      <w:bookmarkStart w:id="39" w:name="_Ref493589975"/>
      <w:bookmarkStart w:id="40" w:name="_Toc530904583"/>
      <w:bookmarkStart w:id="41" w:name="_Toc95718984"/>
      <w:bookmarkStart w:id="42" w:name="_Toc95719234"/>
      <w:bookmarkStart w:id="43" w:name="_Toc95719311"/>
    </w:p>
    <w:p w14:paraId="40C33EA8" w14:textId="220F2500" w:rsidR="00C455DB" w:rsidRPr="004F12FB" w:rsidRDefault="00C455DB" w:rsidP="00A809C2">
      <w:pPr>
        <w:pStyle w:val="Heading2"/>
        <w:numPr>
          <w:ilvl w:val="0"/>
          <w:numId w:val="9"/>
        </w:numPr>
        <w:spacing w:before="0" w:after="0" w:line="276" w:lineRule="auto"/>
        <w:rPr>
          <w:rFonts w:ascii="Cambria" w:hAnsi="Cambria"/>
          <w:b/>
          <w:color w:val="0070C0"/>
          <w:szCs w:val="32"/>
          <w:lang w:val="en-US"/>
        </w:rPr>
      </w:pPr>
      <w:r w:rsidRPr="006D786D">
        <w:rPr>
          <w:rFonts w:ascii="Cambria" w:hAnsi="Cambria"/>
          <w:b/>
          <w:color w:val="auto"/>
          <w:szCs w:val="32"/>
        </w:rPr>
        <w:t>Conflict of Interest</w:t>
      </w:r>
      <w:bookmarkEnd w:id="39"/>
      <w:bookmarkEnd w:id="40"/>
      <w:bookmarkEnd w:id="41"/>
      <w:bookmarkEnd w:id="42"/>
      <w:bookmarkEnd w:id="43"/>
      <w:r w:rsidR="00674A96" w:rsidRPr="006D786D">
        <w:rPr>
          <w:rFonts w:ascii="Cambria" w:hAnsi="Cambria"/>
          <w:b/>
          <w:color w:val="auto"/>
          <w:szCs w:val="32"/>
        </w:rPr>
        <w:t>/</w:t>
      </w:r>
      <w:r w:rsidR="00674A96" w:rsidRPr="00BE660F">
        <w:rPr>
          <w:color w:val="auto"/>
          <w:lang w:val="en-US"/>
        </w:rPr>
        <w:t xml:space="preserve"> </w:t>
      </w:r>
      <w:r w:rsidR="00674A96" w:rsidRPr="006D786D">
        <w:rPr>
          <w:rFonts w:ascii="Cambria" w:hAnsi="Cambria"/>
          <w:b/>
          <w:color w:val="0070C0"/>
          <w:szCs w:val="32"/>
          <w:lang w:val="ru-RU"/>
        </w:rPr>
        <w:t>Конфликт</w:t>
      </w:r>
      <w:r w:rsidR="00674A96" w:rsidRPr="004F12FB">
        <w:rPr>
          <w:rFonts w:ascii="Cambria" w:hAnsi="Cambria"/>
          <w:b/>
          <w:color w:val="0070C0"/>
          <w:szCs w:val="32"/>
          <w:lang w:val="en-US"/>
        </w:rPr>
        <w:t xml:space="preserve"> </w:t>
      </w:r>
      <w:r w:rsidR="00674A96" w:rsidRPr="006D786D">
        <w:rPr>
          <w:rFonts w:ascii="Cambria" w:hAnsi="Cambria"/>
          <w:b/>
          <w:color w:val="0070C0"/>
          <w:szCs w:val="32"/>
          <w:lang w:val="ru-RU"/>
        </w:rPr>
        <w:t>интересов</w:t>
      </w:r>
    </w:p>
    <w:p w14:paraId="1D479544" w14:textId="6E54A31A" w:rsidR="00C455DB" w:rsidRPr="00674A96" w:rsidRDefault="00C455DB" w:rsidP="00DD1CF3">
      <w:pPr>
        <w:spacing w:line="276" w:lineRule="auto"/>
        <w:rPr>
          <w:rFonts w:ascii="Cambria" w:hAnsi="Cambria"/>
          <w:color w:val="auto"/>
          <w:lang w:val="ru-RU"/>
        </w:rPr>
      </w:pPr>
      <w:r w:rsidRPr="00DC3839">
        <w:rPr>
          <w:rFonts w:ascii="Cambria" w:hAnsi="Cambria"/>
          <w:color w:val="auto"/>
        </w:rPr>
        <w:t xml:space="preserve">A firm participating in this present procurement process must not have a conflict of interest. Any firm found to have a conflict of interest shall be ineligible for an award of a contract. If there is any personal relationship between the bidder,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or the PATRIP Foundation, this must be stated as this might result in an exclusion of the bidder</w:t>
      </w:r>
      <w:r w:rsidR="00674A96">
        <w:rPr>
          <w:rFonts w:ascii="Cambria" w:hAnsi="Cambria"/>
          <w:color w:val="auto"/>
        </w:rPr>
        <w:t>/</w:t>
      </w:r>
      <w:r w:rsidR="00674A96" w:rsidRPr="0014184C">
        <w:rPr>
          <w:rFonts w:ascii="Cambria" w:hAnsi="Cambria"/>
          <w:color w:val="0070C0"/>
          <w:lang w:val="ru-RU"/>
        </w:rPr>
        <w:t>Компания</w:t>
      </w:r>
      <w:r w:rsidR="00674A96" w:rsidRPr="0014184C">
        <w:rPr>
          <w:rFonts w:ascii="Cambria" w:hAnsi="Cambria"/>
          <w:color w:val="0070C0"/>
        </w:rPr>
        <w:t>, участвующая в данном процессе закупок, не долж</w:t>
      </w:r>
      <w:r w:rsidR="00674A96" w:rsidRPr="0014184C">
        <w:rPr>
          <w:rFonts w:ascii="Cambria" w:hAnsi="Cambria"/>
          <w:color w:val="0070C0"/>
          <w:lang w:val="ru-RU"/>
        </w:rPr>
        <w:t>на</w:t>
      </w:r>
      <w:r w:rsidR="00674A96" w:rsidRPr="0014184C">
        <w:rPr>
          <w:rFonts w:ascii="Cambria" w:hAnsi="Cambria"/>
          <w:color w:val="0070C0"/>
        </w:rPr>
        <w:t xml:space="preserve"> иметь конфликта интересов. </w:t>
      </w:r>
      <w:r w:rsidR="00674A96" w:rsidRPr="0014184C">
        <w:rPr>
          <w:rFonts w:ascii="Cambria" w:hAnsi="Cambria"/>
          <w:color w:val="0070C0"/>
          <w:lang w:val="ru-RU"/>
        </w:rPr>
        <w:t xml:space="preserve">Любая компания, у которой обнаружен конфликт интересов, лишается права на присуждение контракта. Если между участником тендера, Партнером-исполнителем  или Фондом </w:t>
      </w:r>
      <w:r w:rsidR="00674A96" w:rsidRPr="0014184C">
        <w:rPr>
          <w:rFonts w:ascii="Cambria" w:hAnsi="Cambria"/>
          <w:color w:val="0070C0"/>
        </w:rPr>
        <w:t>PATRIP</w:t>
      </w:r>
      <w:r w:rsidR="00674A96" w:rsidRPr="0014184C">
        <w:rPr>
          <w:rFonts w:ascii="Cambria" w:hAnsi="Cambria"/>
          <w:color w:val="0070C0"/>
          <w:lang w:val="ru-RU"/>
        </w:rPr>
        <w:t xml:space="preserve"> существуют какие-либо личные отношения, это должно быть указано, так как это может привести к исключению участника тендера</w:t>
      </w:r>
      <w:r w:rsidRPr="0014184C">
        <w:rPr>
          <w:rFonts w:ascii="Cambria" w:hAnsi="Cambria"/>
          <w:color w:val="0070C0"/>
          <w:lang w:val="ru-RU"/>
        </w:rPr>
        <w:t>.</w:t>
      </w:r>
    </w:p>
    <w:p w14:paraId="5E360A33" w14:textId="27403A98" w:rsidR="00C455DB" w:rsidRPr="00674A96" w:rsidRDefault="00C455DB" w:rsidP="00A809C2">
      <w:pPr>
        <w:pStyle w:val="Heading1"/>
        <w:numPr>
          <w:ilvl w:val="0"/>
          <w:numId w:val="9"/>
        </w:numPr>
        <w:rPr>
          <w:color w:val="002060"/>
          <w:lang w:val="ru-RU"/>
        </w:rPr>
      </w:pPr>
      <w:bookmarkStart w:id="44" w:name="_Ref493589993"/>
      <w:bookmarkStart w:id="45" w:name="_Toc530904584"/>
      <w:bookmarkStart w:id="46" w:name="_Toc95718985"/>
      <w:bookmarkStart w:id="47" w:name="_Toc95719235"/>
      <w:bookmarkStart w:id="48" w:name="_Toc95719312"/>
      <w:r w:rsidRPr="00DC3839">
        <w:rPr>
          <w:color w:val="auto"/>
        </w:rPr>
        <w:t>Fairness</w:t>
      </w:r>
      <w:r w:rsidRPr="00674A96">
        <w:rPr>
          <w:color w:val="auto"/>
          <w:lang w:val="ru-RU"/>
        </w:rPr>
        <w:t xml:space="preserve"> </w:t>
      </w:r>
      <w:r w:rsidRPr="00DC3839">
        <w:rPr>
          <w:color w:val="auto"/>
        </w:rPr>
        <w:t>and</w:t>
      </w:r>
      <w:r w:rsidRPr="00674A96">
        <w:rPr>
          <w:color w:val="auto"/>
          <w:lang w:val="ru-RU"/>
        </w:rPr>
        <w:t xml:space="preserve"> </w:t>
      </w:r>
      <w:r w:rsidRPr="00DC3839">
        <w:rPr>
          <w:color w:val="auto"/>
        </w:rPr>
        <w:t>Transparency</w:t>
      </w:r>
      <w:bookmarkEnd w:id="44"/>
      <w:bookmarkEnd w:id="45"/>
      <w:bookmarkEnd w:id="46"/>
      <w:bookmarkEnd w:id="47"/>
      <w:bookmarkEnd w:id="48"/>
      <w:r w:rsidR="00674A96" w:rsidRPr="00674A96">
        <w:rPr>
          <w:color w:val="auto"/>
          <w:lang w:val="ru-RU"/>
        </w:rPr>
        <w:t>/</w:t>
      </w:r>
      <w:r w:rsidR="00674A96" w:rsidRPr="00674A96">
        <w:rPr>
          <w:color w:val="auto"/>
          <w:highlight w:val="lightGray"/>
          <w:lang w:val="ru-RU"/>
        </w:rPr>
        <w:t xml:space="preserve"> </w:t>
      </w:r>
      <w:r w:rsidR="00674A96" w:rsidRPr="00A82989">
        <w:rPr>
          <w:color w:val="0070C0"/>
          <w:lang w:val="ru-RU"/>
        </w:rPr>
        <w:t>Справедливость и прозрачность</w:t>
      </w:r>
    </w:p>
    <w:p w14:paraId="5A321EB7" w14:textId="42C8E251" w:rsidR="00C455DB" w:rsidRPr="0014184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All bidders who take part in a procurement for consulting services, goods or works must ensure a fair and transparent competition and to fulfil at least the International Labour Organisation’s (ILO) key norms, which are ratified by the country in which the services or works are performed. These must be documented by signing a Declaration of Undertaking in compliance with the specimen provided in Section</w:t>
      </w:r>
      <w:r w:rsidR="00B77620" w:rsidRPr="00DC3839">
        <w:rPr>
          <w:rFonts w:ascii="Cambria" w:hAnsi="Cambria"/>
          <w:color w:val="auto"/>
          <w:sz w:val="20"/>
        </w:rPr>
        <w:t xml:space="preserve"> </w:t>
      </w:r>
      <w:r w:rsidRPr="00DC3839">
        <w:rPr>
          <w:rFonts w:ascii="Cambria" w:hAnsi="Cambria"/>
          <w:color w:val="auto"/>
          <w:sz w:val="20"/>
        </w:rPr>
        <w:t>3</w:t>
      </w:r>
      <w:r w:rsidR="00B77620" w:rsidRPr="00DC3839">
        <w:rPr>
          <w:rFonts w:ascii="Cambria" w:hAnsi="Cambria"/>
          <w:color w:val="auto"/>
          <w:sz w:val="20"/>
        </w:rPr>
        <w:t>.1</w:t>
      </w:r>
      <w:r w:rsidRPr="00DC3839">
        <w:rPr>
          <w:rFonts w:ascii="Cambria" w:hAnsi="Cambria"/>
          <w:color w:val="auto"/>
          <w:sz w:val="20"/>
        </w:rPr>
        <w:t xml:space="preserve">, paragraph 9. </w:t>
      </w:r>
      <w:r w:rsidRPr="00DC3839">
        <w:rPr>
          <w:rFonts w:ascii="Cambria" w:hAnsi="Cambria"/>
          <w:color w:val="auto"/>
          <w:sz w:val="20"/>
          <w:u w:val="single"/>
        </w:rPr>
        <w:t xml:space="preserve">If the Declaration of Undertaking is not provided </w:t>
      </w:r>
      <w:r w:rsidR="0098291A" w:rsidRPr="00DC3839">
        <w:rPr>
          <w:rFonts w:ascii="Cambria" w:hAnsi="Cambria"/>
          <w:color w:val="auto"/>
          <w:sz w:val="20"/>
          <w:u w:val="single"/>
        </w:rPr>
        <w:t xml:space="preserve">in the Technical Envelop </w:t>
      </w:r>
      <w:r w:rsidRPr="00DC3839">
        <w:rPr>
          <w:rFonts w:ascii="Cambria" w:hAnsi="Cambria"/>
          <w:color w:val="auto"/>
          <w:sz w:val="20"/>
          <w:u w:val="single"/>
        </w:rPr>
        <w:t>by the bidder</w:t>
      </w:r>
      <w:r w:rsidR="007B095B" w:rsidRPr="00DC3839">
        <w:rPr>
          <w:rFonts w:ascii="Cambria" w:hAnsi="Cambria"/>
          <w:color w:val="auto"/>
          <w:sz w:val="20"/>
          <w:u w:val="single"/>
        </w:rPr>
        <w:t xml:space="preserve"> with the tender documents</w:t>
      </w:r>
      <w:r w:rsidRPr="00DC3839">
        <w:rPr>
          <w:rFonts w:ascii="Cambria" w:hAnsi="Cambria"/>
          <w:color w:val="auto"/>
          <w:sz w:val="20"/>
          <w:u w:val="single"/>
        </w:rPr>
        <w:t>, the bidder will be excluded from the tender</w:t>
      </w:r>
      <w:r w:rsidR="00674A96">
        <w:rPr>
          <w:rFonts w:ascii="Cambria" w:hAnsi="Cambria"/>
          <w:color w:val="auto"/>
          <w:sz w:val="20"/>
          <w:u w:val="single"/>
        </w:rPr>
        <w:t>/</w:t>
      </w:r>
      <w:r w:rsidR="00674A96" w:rsidRPr="0014184C">
        <w:rPr>
          <w:rFonts w:ascii="Cambria" w:hAnsi="Cambria"/>
          <w:color w:val="0070C0"/>
          <w:sz w:val="20"/>
        </w:rPr>
        <w:t xml:space="preserve">Все участники тендера, которые принимают участие в данном процессе закупок, должны обеспечить честную и прозрачную конкуренцию и соблюдать как минимум ключевые нормы Международной организации труда (МОТ), ратифицированные страной, в которой выполняются услуги или работы. </w:t>
      </w:r>
      <w:r w:rsidR="00674A96" w:rsidRPr="0014184C">
        <w:rPr>
          <w:rFonts w:ascii="Cambria" w:hAnsi="Cambria"/>
          <w:color w:val="0070C0"/>
          <w:sz w:val="20"/>
          <w:lang w:val="ru-RU"/>
        </w:rPr>
        <w:t>Они должны быть задокументированы путем подписания Декларации об обязательствах в соответствии с примером, представленным в Разделе 3.1, Параграф 9. Если Декларация об обязательствах не будет предоставлена участником тендера в конверте с Техническим предложением вместе с тендерной документацией, участник тендера будет исключен из тендера</w:t>
      </w:r>
      <w:r w:rsidRPr="0014184C">
        <w:rPr>
          <w:rFonts w:ascii="Cambria" w:hAnsi="Cambria"/>
          <w:color w:val="0070C0"/>
          <w:sz w:val="20"/>
          <w:lang w:val="ru-RU"/>
        </w:rPr>
        <w:t>.</w:t>
      </w:r>
    </w:p>
    <w:p w14:paraId="4FD14AAA" w14:textId="3D77FA4B" w:rsidR="00C455DB" w:rsidRPr="0014184C" w:rsidRDefault="00C455DB">
      <w:pPr>
        <w:pStyle w:val="Heading2"/>
        <w:spacing w:before="0" w:after="0" w:line="276" w:lineRule="auto"/>
        <w:ind w:left="567"/>
        <w:rPr>
          <w:rFonts w:ascii="Cambria" w:hAnsi="Cambria"/>
          <w:color w:val="0070C0"/>
          <w:sz w:val="20"/>
          <w:szCs w:val="20"/>
        </w:rPr>
      </w:pPr>
      <w:r w:rsidRPr="57834F15">
        <w:rPr>
          <w:rFonts w:ascii="Cambria" w:hAnsi="Cambria"/>
          <w:b/>
          <w:bCs/>
          <w:color w:val="auto"/>
          <w:sz w:val="20"/>
          <w:szCs w:val="20"/>
        </w:rPr>
        <w:lastRenderedPageBreak/>
        <w:t>Fraud and Corruption</w:t>
      </w:r>
      <w:r w:rsidRPr="57834F15">
        <w:rPr>
          <w:rFonts w:ascii="Cambria" w:hAnsi="Cambria"/>
          <w:color w:val="auto"/>
          <w:sz w:val="20"/>
          <w:szCs w:val="20"/>
        </w:rPr>
        <w:t>: When participating in this tender, it is r</w:t>
      </w:r>
      <w:r w:rsidR="008459C5" w:rsidRPr="57834F15">
        <w:rPr>
          <w:rFonts w:ascii="Cambria" w:hAnsi="Cambria"/>
          <w:color w:val="auto"/>
          <w:sz w:val="20"/>
          <w:szCs w:val="20"/>
        </w:rPr>
        <w:t xml:space="preserve">equired </w:t>
      </w:r>
      <w:r w:rsidR="00B77620" w:rsidRPr="57834F15">
        <w:rPr>
          <w:rFonts w:ascii="Cambria" w:hAnsi="Cambria"/>
          <w:color w:val="auto"/>
          <w:sz w:val="20"/>
          <w:szCs w:val="20"/>
        </w:rPr>
        <w:t xml:space="preserve">that </w:t>
      </w:r>
      <w:r w:rsidR="008459C5" w:rsidRPr="57834F15">
        <w:rPr>
          <w:rFonts w:ascii="Cambria" w:hAnsi="Cambria"/>
          <w:color w:val="auto"/>
          <w:sz w:val="20"/>
          <w:szCs w:val="20"/>
        </w:rPr>
        <w:t>bidders, suppliers, con</w:t>
      </w:r>
      <w:r w:rsidRPr="57834F15">
        <w:rPr>
          <w:rFonts w:ascii="Cambria" w:hAnsi="Cambria"/>
          <w:color w:val="auto"/>
          <w:sz w:val="20"/>
          <w:szCs w:val="20"/>
        </w:rPr>
        <w:t>tractors and their agents and any personnel thereof, observe the highest standard of ethics during the procurement and execution of contracts. For</w:t>
      </w:r>
      <w:r w:rsidRPr="57834F15">
        <w:rPr>
          <w:rFonts w:ascii="Cambria" w:hAnsi="Cambria"/>
          <w:color w:val="auto"/>
          <w:sz w:val="20"/>
          <w:szCs w:val="20"/>
          <w:lang w:val="ru-RU"/>
        </w:rPr>
        <w:t xml:space="preserve"> </w:t>
      </w:r>
      <w:r w:rsidRPr="57834F15">
        <w:rPr>
          <w:rFonts w:ascii="Cambria" w:hAnsi="Cambria"/>
          <w:color w:val="auto"/>
          <w:sz w:val="20"/>
          <w:szCs w:val="20"/>
        </w:rPr>
        <w:t>the</w:t>
      </w:r>
      <w:r w:rsidRPr="57834F15">
        <w:rPr>
          <w:rFonts w:ascii="Cambria" w:hAnsi="Cambria"/>
          <w:color w:val="auto"/>
          <w:sz w:val="20"/>
          <w:szCs w:val="20"/>
          <w:lang w:val="ru-RU"/>
        </w:rPr>
        <w:t xml:space="preserve"> </w:t>
      </w:r>
      <w:r w:rsidRPr="57834F15">
        <w:rPr>
          <w:rFonts w:ascii="Cambria" w:hAnsi="Cambria"/>
          <w:color w:val="auto"/>
          <w:sz w:val="20"/>
          <w:szCs w:val="20"/>
        </w:rPr>
        <w:t>purpose</w:t>
      </w:r>
      <w:r w:rsidRPr="57834F15">
        <w:rPr>
          <w:rFonts w:ascii="Cambria" w:hAnsi="Cambria"/>
          <w:color w:val="auto"/>
          <w:sz w:val="20"/>
          <w:szCs w:val="20"/>
          <w:lang w:val="ru-RU"/>
        </w:rPr>
        <w:t xml:space="preserve"> </w:t>
      </w:r>
      <w:r w:rsidRPr="57834F15">
        <w:rPr>
          <w:rFonts w:ascii="Cambria" w:hAnsi="Cambria"/>
          <w:color w:val="auto"/>
          <w:sz w:val="20"/>
          <w:szCs w:val="20"/>
        </w:rPr>
        <w:t>of</w:t>
      </w:r>
      <w:r w:rsidRPr="57834F15">
        <w:rPr>
          <w:rFonts w:ascii="Cambria" w:hAnsi="Cambria"/>
          <w:color w:val="auto"/>
          <w:sz w:val="20"/>
          <w:szCs w:val="20"/>
          <w:lang w:val="ru-RU"/>
        </w:rPr>
        <w:t xml:space="preserve"> </w:t>
      </w:r>
      <w:r w:rsidRPr="57834F15">
        <w:rPr>
          <w:rFonts w:ascii="Cambria" w:hAnsi="Cambria"/>
          <w:color w:val="auto"/>
          <w:sz w:val="20"/>
          <w:szCs w:val="20"/>
        </w:rPr>
        <w:t>this</w:t>
      </w:r>
      <w:r w:rsidRPr="57834F15">
        <w:rPr>
          <w:rFonts w:ascii="Cambria" w:hAnsi="Cambria"/>
          <w:color w:val="auto"/>
          <w:sz w:val="20"/>
          <w:szCs w:val="20"/>
          <w:lang w:val="ru-RU"/>
        </w:rPr>
        <w:t xml:space="preserve"> </w:t>
      </w:r>
      <w:r w:rsidRPr="57834F15">
        <w:rPr>
          <w:rFonts w:ascii="Cambria" w:hAnsi="Cambria"/>
          <w:color w:val="auto"/>
          <w:sz w:val="20"/>
          <w:szCs w:val="20"/>
        </w:rPr>
        <w:t>provision</w:t>
      </w:r>
      <w:r w:rsidRPr="57834F15">
        <w:rPr>
          <w:rFonts w:ascii="Cambria" w:hAnsi="Cambria"/>
          <w:color w:val="auto"/>
          <w:sz w:val="20"/>
          <w:szCs w:val="20"/>
          <w:lang w:val="ru-RU"/>
        </w:rPr>
        <w:t xml:space="preserve">, </w:t>
      </w:r>
      <w:r w:rsidRPr="57834F15">
        <w:rPr>
          <w:rFonts w:ascii="Cambria" w:hAnsi="Cambria"/>
          <w:color w:val="auto"/>
          <w:sz w:val="20"/>
          <w:szCs w:val="20"/>
        </w:rPr>
        <w:t>the</w:t>
      </w:r>
      <w:r w:rsidRPr="57834F15">
        <w:rPr>
          <w:rFonts w:ascii="Cambria" w:hAnsi="Cambria"/>
          <w:color w:val="auto"/>
          <w:sz w:val="20"/>
          <w:szCs w:val="20"/>
          <w:lang w:val="ru-RU"/>
        </w:rPr>
        <w:t xml:space="preserve"> </w:t>
      </w:r>
      <w:r w:rsidRPr="57834F15">
        <w:rPr>
          <w:rFonts w:ascii="Cambria" w:hAnsi="Cambria"/>
          <w:color w:val="auto"/>
          <w:sz w:val="20"/>
          <w:szCs w:val="20"/>
        </w:rPr>
        <w:t>terms</w:t>
      </w:r>
      <w:r w:rsidRPr="57834F15">
        <w:rPr>
          <w:rFonts w:ascii="Cambria" w:hAnsi="Cambria"/>
          <w:color w:val="auto"/>
          <w:sz w:val="20"/>
          <w:szCs w:val="20"/>
          <w:lang w:val="ru-RU"/>
        </w:rPr>
        <w:t xml:space="preserve"> </w:t>
      </w:r>
      <w:r w:rsidRPr="57834F15">
        <w:rPr>
          <w:rFonts w:ascii="Cambria" w:hAnsi="Cambria"/>
          <w:color w:val="auto"/>
          <w:sz w:val="20"/>
          <w:szCs w:val="20"/>
        </w:rPr>
        <w:t>set</w:t>
      </w:r>
      <w:r w:rsidRPr="57834F15">
        <w:rPr>
          <w:rFonts w:ascii="Cambria" w:hAnsi="Cambria"/>
          <w:color w:val="auto"/>
          <w:sz w:val="20"/>
          <w:szCs w:val="20"/>
          <w:lang w:val="ru-RU"/>
        </w:rPr>
        <w:t xml:space="preserve"> </w:t>
      </w:r>
      <w:r w:rsidRPr="57834F15">
        <w:rPr>
          <w:rFonts w:ascii="Cambria" w:hAnsi="Cambria"/>
          <w:color w:val="auto"/>
          <w:sz w:val="20"/>
          <w:szCs w:val="20"/>
        </w:rPr>
        <w:t>forth</w:t>
      </w:r>
      <w:r w:rsidRPr="57834F15">
        <w:rPr>
          <w:rFonts w:ascii="Cambria" w:hAnsi="Cambria"/>
          <w:color w:val="auto"/>
          <w:sz w:val="20"/>
          <w:szCs w:val="20"/>
          <w:lang w:val="ru-RU"/>
        </w:rPr>
        <w:t xml:space="preserve"> </w:t>
      </w:r>
      <w:r w:rsidRPr="57834F15">
        <w:rPr>
          <w:rFonts w:ascii="Cambria" w:hAnsi="Cambria"/>
          <w:color w:val="auto"/>
          <w:sz w:val="20"/>
          <w:szCs w:val="20"/>
        </w:rPr>
        <w:t>are</w:t>
      </w:r>
      <w:r w:rsidRPr="57834F15">
        <w:rPr>
          <w:rFonts w:ascii="Cambria" w:hAnsi="Cambria"/>
          <w:color w:val="auto"/>
          <w:sz w:val="20"/>
          <w:szCs w:val="20"/>
          <w:lang w:val="ru-RU"/>
        </w:rPr>
        <w:t xml:space="preserve"> </w:t>
      </w:r>
      <w:r w:rsidRPr="57834F15">
        <w:rPr>
          <w:rFonts w:ascii="Cambria" w:hAnsi="Cambria"/>
          <w:color w:val="auto"/>
          <w:sz w:val="20"/>
          <w:szCs w:val="20"/>
        </w:rPr>
        <w:t>defined</w:t>
      </w:r>
      <w:r w:rsidRPr="57834F15">
        <w:rPr>
          <w:rFonts w:ascii="Cambria" w:hAnsi="Cambria"/>
          <w:color w:val="auto"/>
          <w:sz w:val="20"/>
          <w:szCs w:val="20"/>
          <w:lang w:val="ru-RU"/>
        </w:rPr>
        <w:t xml:space="preserve"> </w:t>
      </w:r>
      <w:r w:rsidRPr="57834F15">
        <w:rPr>
          <w:rFonts w:ascii="Cambria" w:hAnsi="Cambria"/>
          <w:color w:val="auto"/>
          <w:sz w:val="20"/>
          <w:szCs w:val="20"/>
        </w:rPr>
        <w:t>below</w:t>
      </w:r>
      <w:r w:rsidR="002D5813" w:rsidRPr="57834F15">
        <w:rPr>
          <w:rFonts w:ascii="Cambria" w:hAnsi="Cambria"/>
          <w:color w:val="auto"/>
          <w:sz w:val="20"/>
          <w:szCs w:val="20"/>
          <w:lang w:val="ru-RU"/>
        </w:rPr>
        <w:t>/</w:t>
      </w:r>
      <w:r w:rsidR="002D5813" w:rsidRPr="57834F15">
        <w:rPr>
          <w:rFonts w:ascii="Cambria" w:hAnsi="Cambria"/>
          <w:b/>
          <w:bCs/>
          <w:color w:val="0070C0"/>
          <w:sz w:val="20"/>
          <w:szCs w:val="20"/>
          <w:lang w:val="ru-RU"/>
        </w:rPr>
        <w:t>Мошенничество и коррупция</w:t>
      </w:r>
      <w:r w:rsidR="002D5813" w:rsidRPr="57834F15">
        <w:rPr>
          <w:rFonts w:ascii="Cambria" w:eastAsia="Calibri" w:hAnsi="Cambria" w:cs="Times New Roman"/>
          <w:b/>
          <w:bCs/>
          <w:color w:val="0070C0"/>
          <w:bdr w:val="none" w:sz="0" w:space="0" w:color="auto"/>
          <w:lang w:val="ru-RU" w:eastAsia="en-US"/>
        </w:rPr>
        <w:t>:</w:t>
      </w:r>
      <w:r w:rsidR="002D5813" w:rsidRPr="57834F15">
        <w:rPr>
          <w:rFonts w:ascii="Cambria" w:eastAsia="Calibri" w:hAnsi="Cambria" w:cs="Times New Roman"/>
          <w:color w:val="0070C0"/>
          <w:bdr w:val="none" w:sz="0" w:space="0" w:color="auto"/>
          <w:lang w:val="ru-RU" w:eastAsia="en-US"/>
        </w:rPr>
        <w:t xml:space="preserve"> </w:t>
      </w:r>
      <w:r w:rsidR="002D5813" w:rsidRPr="57834F15">
        <w:rPr>
          <w:rFonts w:ascii="Cambria" w:hAnsi="Cambria"/>
          <w:color w:val="0070C0"/>
          <w:sz w:val="20"/>
          <w:szCs w:val="20"/>
          <w:lang w:val="ru-RU"/>
        </w:rPr>
        <w:t xml:space="preserve">необходимо, чтобы, при участии в этом тендере участники тендера, их агенты и персонал соблюдали самые высокие стандарты этики во время закупок и исполнения контрактов. </w:t>
      </w:r>
      <w:r w:rsidR="002D5813" w:rsidRPr="57834F15">
        <w:rPr>
          <w:rFonts w:ascii="Cambria" w:hAnsi="Cambria"/>
          <w:color w:val="0070C0"/>
          <w:sz w:val="20"/>
          <w:szCs w:val="20"/>
        </w:rPr>
        <w:t>Ниже определены термины, изложенные для целей настоящего положения</w:t>
      </w:r>
      <w:r w:rsidRPr="57834F15">
        <w:rPr>
          <w:rFonts w:ascii="Cambria" w:hAnsi="Cambria"/>
          <w:color w:val="0070C0"/>
          <w:sz w:val="20"/>
          <w:szCs w:val="20"/>
        </w:rPr>
        <w:t>:</w:t>
      </w:r>
    </w:p>
    <w:p w14:paraId="2B2A4316" w14:textId="6F070E0F" w:rsidR="00C455DB" w:rsidRPr="00E0706A" w:rsidRDefault="00C455DB" w:rsidP="00DE06F9">
      <w:pPr>
        <w:pStyle w:val="ListParagraph"/>
        <w:rPr>
          <w:color w:val="0070C0"/>
        </w:rPr>
      </w:pPr>
      <w:r>
        <w:t>“</w:t>
      </w:r>
      <w:r w:rsidRPr="57834F15">
        <w:rPr>
          <w:i/>
          <w:iCs/>
        </w:rPr>
        <w:t>Corrupt practice</w:t>
      </w:r>
      <w:r>
        <w:t>” is the offering, giving, receiving, or soliciting, directly or indirectly, of anything of value to influence improperly the actions of another party</w:t>
      </w:r>
      <w:r w:rsidR="002D5813">
        <w:t>/</w:t>
      </w:r>
      <w:r w:rsidR="002D5813" w:rsidRPr="00E0706A">
        <w:rPr>
          <w:i/>
          <w:iCs/>
          <w:color w:val="0070C0"/>
          <w:lang w:eastAsia="en-US"/>
        </w:rPr>
        <w:t>«коррупция»</w:t>
      </w:r>
      <w:r w:rsidR="002D5813" w:rsidRPr="00E0706A">
        <w:rPr>
          <w:color w:val="0070C0"/>
          <w:lang w:eastAsia="en-US"/>
        </w:rPr>
        <w:t xml:space="preserve"> — предложение, передача, получение или вымогательство, прямо или косвенно, чего-либо ценного с целью неправомерного влияния на действия другой стороны</w:t>
      </w:r>
      <w:r w:rsidRPr="00E0706A">
        <w:rPr>
          <w:color w:val="0070C0"/>
        </w:rPr>
        <w:t>;</w:t>
      </w:r>
    </w:p>
    <w:p w14:paraId="0F5C68FA" w14:textId="5FEAD531" w:rsidR="00C455DB" w:rsidRPr="00E0706A" w:rsidRDefault="00C455DB" w:rsidP="00DE06F9">
      <w:pPr>
        <w:pStyle w:val="ListParagraph"/>
        <w:rPr>
          <w:color w:val="0070C0"/>
        </w:rPr>
      </w:pPr>
      <w:r>
        <w:t>“</w:t>
      </w:r>
      <w:r w:rsidRPr="57834F15">
        <w:rPr>
          <w:i/>
          <w:iCs/>
        </w:rPr>
        <w:t>fraudulent practice</w:t>
      </w:r>
      <w:r>
        <w:t>” is any act or omission, including a misrepresentation, that knowingly or recklessly misleads, or attempts to mislead, a party to obtain a financial or other benefit or to avoid an obligation</w:t>
      </w:r>
      <w:r w:rsidR="002D5813">
        <w:t>/</w:t>
      </w:r>
      <w:r w:rsidR="002D5813" w:rsidRPr="00E0706A">
        <w:rPr>
          <w:i/>
          <w:iCs/>
          <w:color w:val="0070C0"/>
          <w:lang w:eastAsia="en-US"/>
        </w:rPr>
        <w:t>«мошенничество»</w:t>
      </w:r>
      <w:r w:rsidR="002D5813" w:rsidRPr="00E0706A">
        <w:rPr>
          <w:color w:val="0070C0"/>
          <w:lang w:eastAsia="en-US"/>
        </w:rPr>
        <w:t xml:space="preserve"> — любое действие или бездействие, включая введение в заблуждение, которое сознательно или по неосторожности вводит в заблуждение или пытается ввести в заблуждение сторону с целью получения финансовой или иной выгоды или уклонения от обязательств</w:t>
      </w:r>
      <w:r w:rsidRPr="00E0706A">
        <w:rPr>
          <w:color w:val="0070C0"/>
        </w:rPr>
        <w:t>;</w:t>
      </w:r>
    </w:p>
    <w:p w14:paraId="67340B52" w14:textId="709FF8A7" w:rsidR="00C455DB" w:rsidRPr="00E0706A" w:rsidRDefault="00C455DB" w:rsidP="00DE06F9">
      <w:pPr>
        <w:pStyle w:val="ListParagraph"/>
        <w:rPr>
          <w:color w:val="0070C0"/>
        </w:rPr>
      </w:pPr>
      <w:r>
        <w:t>“</w:t>
      </w:r>
      <w:r w:rsidRPr="57834F15">
        <w:rPr>
          <w:i/>
          <w:iCs/>
        </w:rPr>
        <w:t>collusive practice</w:t>
      </w:r>
      <w:r>
        <w:t>” is an arrangement between two or more parties designed to achieve an improper purpose, including to influence improperly the actions of another party</w:t>
      </w:r>
      <w:r w:rsidR="002D5813">
        <w:t>/</w:t>
      </w:r>
      <w:r w:rsidR="002D5813" w:rsidRPr="00E0706A">
        <w:rPr>
          <w:i/>
          <w:iCs/>
          <w:color w:val="0070C0"/>
          <w:lang w:eastAsia="en-US"/>
        </w:rPr>
        <w:t>«сговор»</w:t>
      </w:r>
      <w:r w:rsidR="002D5813" w:rsidRPr="00E0706A">
        <w:rPr>
          <w:color w:val="0070C0"/>
          <w:lang w:eastAsia="en-US"/>
        </w:rPr>
        <w:t xml:space="preserve"> — соглашение между двумя или более сторонами, направленное на достижение ненадлежащей цели, в том числе с целью неправомерного влияния на действия другой стороны</w:t>
      </w:r>
      <w:r w:rsidRPr="00E0706A">
        <w:rPr>
          <w:color w:val="0070C0"/>
        </w:rPr>
        <w:t>;</w:t>
      </w:r>
    </w:p>
    <w:p w14:paraId="52A33416" w14:textId="71557304" w:rsidR="00C455DB" w:rsidRPr="00E0706A" w:rsidRDefault="00C455DB" w:rsidP="00DE06F9">
      <w:pPr>
        <w:pStyle w:val="ListParagraph"/>
        <w:rPr>
          <w:color w:val="0070C0"/>
        </w:rPr>
      </w:pPr>
      <w:r>
        <w:t>“</w:t>
      </w:r>
      <w:r w:rsidRPr="57834F15">
        <w:rPr>
          <w:i/>
          <w:iCs/>
        </w:rPr>
        <w:t>coercive practice</w:t>
      </w:r>
      <w:r>
        <w:t>” is impairing or harming, or threatening to impair or harm, directly or indirectly, any party or the property of the party to influence improperly the actions of a party</w:t>
      </w:r>
      <w:r w:rsidR="002D5813">
        <w:t>/</w:t>
      </w:r>
      <w:r w:rsidR="002D5813" w:rsidRPr="00E0706A">
        <w:rPr>
          <w:i/>
          <w:iCs/>
          <w:color w:val="0070C0"/>
          <w:lang w:eastAsia="en-US"/>
        </w:rPr>
        <w:t>«принуждение»</w:t>
      </w:r>
      <w:r w:rsidR="002D5813" w:rsidRPr="00E0706A">
        <w:rPr>
          <w:color w:val="0070C0"/>
          <w:lang w:eastAsia="en-US"/>
        </w:rPr>
        <w:t xml:space="preserve"> — причинение вреда или угроза причинения вреда прямо или косвенно, любому лицу или имуществу лица с целью повлиять на действия лица</w:t>
      </w:r>
      <w:r w:rsidRPr="00E0706A">
        <w:rPr>
          <w:color w:val="0070C0"/>
        </w:rPr>
        <w:t>;</w:t>
      </w:r>
    </w:p>
    <w:p w14:paraId="5A120E07" w14:textId="1AC80D2B" w:rsidR="00C455DB" w:rsidRPr="00E0706A" w:rsidRDefault="00C455DB" w:rsidP="00DE06F9">
      <w:pPr>
        <w:pStyle w:val="ListParagraph"/>
        <w:rPr>
          <w:color w:val="0070C0"/>
        </w:rPr>
      </w:pPr>
      <w:r w:rsidRPr="007F1A3A">
        <w:t>“</w:t>
      </w:r>
      <w:r w:rsidRPr="57834F15">
        <w:rPr>
          <w:i/>
          <w:iCs/>
        </w:rPr>
        <w:t>obstructive practice</w:t>
      </w:r>
      <w:r w:rsidRPr="007F1A3A">
        <w:t>” is deliberately destroying, falsifying, altering, or concealing of evidence material to the investigation or making false statements to investigators in order to materially impede an investigation of money donor into allegations of a corrupt, fraudulent, coercive or collusive practice; and/or threatening, harassing or intimidating any party to prevent it from disclosing its knowledge of matters relevant to the investigati</w:t>
      </w:r>
      <w:r w:rsidR="008459C5" w:rsidRPr="007F1A3A">
        <w:t>on or from pursuing the investi</w:t>
      </w:r>
      <w:r w:rsidRPr="007F1A3A">
        <w:t>gation</w:t>
      </w:r>
      <w:r w:rsidR="002D5813" w:rsidRPr="007F1A3A">
        <w:t>/</w:t>
      </w:r>
      <w:r w:rsidR="002D5813" w:rsidRPr="00E0706A">
        <w:rPr>
          <w:i/>
          <w:iCs/>
          <w:color w:val="0070C0"/>
          <w:bdr w:val="none" w:sz="0" w:space="0" w:color="auto" w:frame="1"/>
        </w:rPr>
        <w:t>«препятствование»</w:t>
      </w:r>
      <w:r w:rsidR="002D5813" w:rsidRPr="00E0706A">
        <w:rPr>
          <w:color w:val="0070C0"/>
          <w:bdr w:val="none" w:sz="0" w:space="0" w:color="auto" w:frame="1"/>
        </w:rPr>
        <w:t>- преднамеренное уничтожение, фальсификация, изменение или сокрытие доказательств, имеющих значение для расследования, или предоставление экспертам ложных показаний с целью существенного воспрепятствования официальному расследованию донора утверждений о коррупционных, мошеннических, принудительных действиях, или сговоре, и/или угрозах, преследовании или запугивании какого-либо лица, чтобы помешать ему поделиться информацией по вопросам, имеющим отношение к расследованию, или продолжению расследования</w:t>
      </w:r>
      <w:r w:rsidRPr="00E0706A">
        <w:rPr>
          <w:color w:val="0070C0"/>
        </w:rPr>
        <w:t>.</w:t>
      </w:r>
    </w:p>
    <w:p w14:paraId="7D92AFFC" w14:textId="44196D3F"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lastRenderedPageBreak/>
        <w:t>Confidentiality:</w:t>
      </w:r>
      <w:r w:rsidRPr="00DC3839">
        <w:rPr>
          <w:rFonts w:ascii="Cambria" w:hAnsi="Cambria"/>
          <w:color w:val="auto"/>
          <w:sz w:val="20"/>
        </w:rPr>
        <w:t xml:space="preserve"> The tender process shall be treated confidentially. During the tender process, no information will be given to bidders or third parties who do not officially participate in the tender with regard to the evaluation of the proposals and recommendations for the award of contract. If the confidentiality has been broken the tender can be cancelled. In the time between the public announcement of the tender and the award of the contract, discussions with the bidders about their offers are not allowed. However, visits to the project sites or searching/reviews of documents are allowed as long as these activities serve the bidders for getting acquainted with the working environment. Furthermore, questions for clarification in writing are allowed. Answers will be given in writing and will be made available to all bidders who have registered</w:t>
      </w:r>
      <w:r w:rsidR="002D5813">
        <w:rPr>
          <w:rFonts w:ascii="Cambria" w:hAnsi="Cambria"/>
          <w:color w:val="auto"/>
          <w:sz w:val="20"/>
        </w:rPr>
        <w:t>/</w:t>
      </w:r>
      <w:r w:rsidR="002D5813" w:rsidRPr="00A56F77">
        <w:rPr>
          <w:rFonts w:ascii="Cambria" w:hAnsi="Cambria"/>
          <w:b/>
          <w:color w:val="0070C0"/>
          <w:sz w:val="20"/>
          <w:szCs w:val="20"/>
        </w:rPr>
        <w:t xml:space="preserve">Конфиденциальность: </w:t>
      </w:r>
      <w:r w:rsidR="002D5813" w:rsidRPr="00A56F77">
        <w:rPr>
          <w:rFonts w:ascii="Cambria" w:hAnsi="Cambria"/>
          <w:bCs/>
          <w:color w:val="0070C0"/>
          <w:sz w:val="20"/>
          <w:szCs w:val="20"/>
        </w:rPr>
        <w:t xml:space="preserve">Тендерный процесс должен рассматриваться конфиденциально. </w:t>
      </w:r>
      <w:r w:rsidR="002D5813" w:rsidRPr="00A56F77">
        <w:rPr>
          <w:rFonts w:ascii="Cambria" w:hAnsi="Cambria"/>
          <w:bCs/>
          <w:color w:val="0070C0"/>
          <w:sz w:val="20"/>
          <w:szCs w:val="20"/>
          <w:lang w:val="ru-RU"/>
        </w:rPr>
        <w:t xml:space="preserve">В ходе тендера участникам тендера или третьим лицам, официально не участвующим в тендере, не будет предоставлена информация относительно оценки предложений и рекомендаций для присуждения контракта. В случае нарушения конфиденциальности тендер может быть аннулирован. </w:t>
      </w:r>
      <w:r w:rsidR="002D5813" w:rsidRPr="00A56F77">
        <w:rPr>
          <w:rFonts w:ascii="Cambria" w:hAnsi="Cambria"/>
          <w:color w:val="0070C0"/>
          <w:sz w:val="20"/>
          <w:szCs w:val="20"/>
          <w:lang w:val="ru-RU"/>
        </w:rPr>
        <w:t>В период между публичным объявлением конкурса и присуждением контракта обсуждение с участниками тендера их предложений не допускается. Тем не менее, посещение объектов проекта или поиск/просмотр документов разрешены, если эти действия служат участникам тендера для ознакомления с рабочей средой. Кроме того, допускаются вопросы для разъяснения в письменной форме. Ответы будут даны в письменной форме и будут доступны всем зарегистрированным участникам тендера</w:t>
      </w:r>
      <w:r w:rsidRPr="00A56F77">
        <w:rPr>
          <w:rFonts w:ascii="Cambria" w:hAnsi="Cambria"/>
          <w:color w:val="0070C0"/>
          <w:sz w:val="20"/>
          <w:lang w:val="ru-RU"/>
        </w:rPr>
        <w:t>.</w:t>
      </w:r>
    </w:p>
    <w:p w14:paraId="7F76601D" w14:textId="5A5D8EC9" w:rsidR="00C455DB" w:rsidRPr="00A56F77"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b/>
          <w:color w:val="auto"/>
          <w:sz w:val="20"/>
        </w:rPr>
        <w:t>Eligible</w:t>
      </w:r>
      <w:r w:rsidRPr="002D5813">
        <w:rPr>
          <w:rFonts w:ascii="Cambria" w:hAnsi="Cambria"/>
          <w:b/>
          <w:color w:val="auto"/>
          <w:sz w:val="20"/>
          <w:lang w:val="ru-RU"/>
        </w:rPr>
        <w:t xml:space="preserve"> </w:t>
      </w:r>
      <w:r w:rsidRPr="00DC3839">
        <w:rPr>
          <w:rFonts w:ascii="Cambria" w:hAnsi="Cambria"/>
          <w:b/>
          <w:color w:val="auto"/>
          <w:sz w:val="20"/>
        </w:rPr>
        <w:t>Bids</w:t>
      </w:r>
      <w:r w:rsidRPr="002D5813">
        <w:rPr>
          <w:rFonts w:ascii="Cambria" w:hAnsi="Cambria"/>
          <w:b/>
          <w:color w:val="auto"/>
          <w:sz w:val="20"/>
          <w:lang w:val="ru-RU"/>
        </w:rPr>
        <w:t>:</w:t>
      </w:r>
      <w:r w:rsidRPr="002D5813">
        <w:rPr>
          <w:rFonts w:ascii="Cambria" w:hAnsi="Cambria"/>
          <w:color w:val="auto"/>
          <w:sz w:val="20"/>
          <w:lang w:val="ru-RU"/>
        </w:rPr>
        <w:t xml:space="preserve"> </w:t>
      </w:r>
      <w:r w:rsidRPr="00DC3839">
        <w:rPr>
          <w:rFonts w:ascii="Cambria" w:hAnsi="Cambria"/>
          <w:color w:val="auto"/>
          <w:sz w:val="20"/>
        </w:rPr>
        <w:t>Bids</w:t>
      </w:r>
      <w:r w:rsidRPr="002D5813">
        <w:rPr>
          <w:rFonts w:ascii="Cambria" w:hAnsi="Cambria"/>
          <w:color w:val="auto"/>
          <w:sz w:val="20"/>
          <w:lang w:val="ru-RU"/>
        </w:rPr>
        <w:t xml:space="preserve"> </w:t>
      </w:r>
      <w:r w:rsidRPr="00DC3839">
        <w:rPr>
          <w:rFonts w:ascii="Cambria" w:hAnsi="Cambria"/>
          <w:color w:val="auto"/>
          <w:sz w:val="20"/>
        </w:rPr>
        <w:t>from</w:t>
      </w:r>
      <w:r w:rsidRPr="002D5813">
        <w:rPr>
          <w:rFonts w:ascii="Cambria" w:hAnsi="Cambria"/>
          <w:color w:val="auto"/>
          <w:sz w:val="20"/>
          <w:lang w:val="ru-RU"/>
        </w:rPr>
        <w:t xml:space="preserve"> </w:t>
      </w:r>
      <w:r w:rsidRPr="00DC3839">
        <w:rPr>
          <w:rFonts w:ascii="Cambria" w:hAnsi="Cambria"/>
          <w:color w:val="auto"/>
          <w:sz w:val="20"/>
        </w:rPr>
        <w:t>companies</w:t>
      </w:r>
      <w:r w:rsidRPr="002D5813">
        <w:rPr>
          <w:rFonts w:ascii="Cambria" w:hAnsi="Cambria"/>
          <w:color w:val="auto"/>
          <w:sz w:val="20"/>
          <w:lang w:val="ru-RU"/>
        </w:rPr>
        <w:t xml:space="preserve">, </w:t>
      </w:r>
      <w:r w:rsidRPr="00DC3839">
        <w:rPr>
          <w:rFonts w:ascii="Cambria" w:hAnsi="Cambria"/>
          <w:color w:val="auto"/>
          <w:sz w:val="20"/>
        </w:rPr>
        <w:t>organisations</w:t>
      </w:r>
      <w:r w:rsidRPr="002D5813">
        <w:rPr>
          <w:rFonts w:ascii="Cambria" w:hAnsi="Cambria"/>
          <w:color w:val="auto"/>
          <w:sz w:val="20"/>
          <w:lang w:val="ru-RU"/>
        </w:rPr>
        <w:t xml:space="preserve"> </w:t>
      </w:r>
      <w:r w:rsidRPr="00DC3839">
        <w:rPr>
          <w:rFonts w:ascii="Cambria" w:hAnsi="Cambria"/>
          <w:color w:val="auto"/>
          <w:sz w:val="20"/>
        </w:rPr>
        <w:t>or</w:t>
      </w:r>
      <w:r w:rsidRPr="002D5813">
        <w:rPr>
          <w:rFonts w:ascii="Cambria" w:hAnsi="Cambria"/>
          <w:color w:val="auto"/>
          <w:sz w:val="20"/>
          <w:lang w:val="ru-RU"/>
        </w:rPr>
        <w:t xml:space="preserve"> </w:t>
      </w:r>
      <w:r w:rsidRPr="00DC3839">
        <w:rPr>
          <w:rFonts w:ascii="Cambria" w:hAnsi="Cambria"/>
          <w:color w:val="auto"/>
          <w:sz w:val="20"/>
        </w:rPr>
        <w:t>individuals</w:t>
      </w:r>
      <w:r w:rsidRPr="002D5813">
        <w:rPr>
          <w:rFonts w:ascii="Cambria" w:hAnsi="Cambria"/>
          <w:color w:val="auto"/>
          <w:sz w:val="20"/>
          <w:lang w:val="ru-RU"/>
        </w:rPr>
        <w:t xml:space="preserve"> </w:t>
      </w:r>
      <w:r w:rsidRPr="00DC3839">
        <w:rPr>
          <w:rFonts w:ascii="Cambria" w:hAnsi="Cambria"/>
          <w:color w:val="auto"/>
          <w:sz w:val="20"/>
        </w:rPr>
        <w:t>are</w:t>
      </w:r>
      <w:r w:rsidRPr="002D5813">
        <w:rPr>
          <w:rFonts w:ascii="Cambria" w:hAnsi="Cambria"/>
          <w:color w:val="auto"/>
          <w:sz w:val="20"/>
          <w:lang w:val="ru-RU"/>
        </w:rPr>
        <w:t xml:space="preserve"> </w:t>
      </w:r>
      <w:r w:rsidRPr="00DC3839">
        <w:rPr>
          <w:rFonts w:ascii="Cambria" w:hAnsi="Cambria"/>
          <w:color w:val="auto"/>
          <w:sz w:val="20"/>
        </w:rPr>
        <w:t>accepted</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tender</w:t>
      </w:r>
      <w:r w:rsidRPr="002D5813">
        <w:rPr>
          <w:rFonts w:ascii="Cambria" w:hAnsi="Cambria"/>
          <w:color w:val="auto"/>
          <w:sz w:val="20"/>
          <w:lang w:val="ru-RU"/>
        </w:rPr>
        <w:t xml:space="preserve">, </w:t>
      </w:r>
      <w:r w:rsidRPr="00DC3839">
        <w:rPr>
          <w:rFonts w:ascii="Cambria" w:hAnsi="Cambria"/>
          <w:color w:val="auto"/>
          <w:sz w:val="20"/>
        </w:rPr>
        <w:t>if</w:t>
      </w:r>
      <w:r w:rsidRPr="002D5813">
        <w:rPr>
          <w:rFonts w:ascii="Cambria" w:hAnsi="Cambria"/>
          <w:color w:val="auto"/>
          <w:sz w:val="20"/>
          <w:lang w:val="ru-RU"/>
        </w:rPr>
        <w:t xml:space="preserve"> </w:t>
      </w:r>
      <w:r w:rsidRPr="00DC3839">
        <w:rPr>
          <w:rFonts w:ascii="Cambria" w:hAnsi="Cambria"/>
          <w:color w:val="auto"/>
          <w:sz w:val="20"/>
        </w:rPr>
        <w:t>none</w:t>
      </w:r>
      <w:r w:rsidRPr="002D5813">
        <w:rPr>
          <w:rFonts w:ascii="Cambria" w:hAnsi="Cambria"/>
          <w:color w:val="auto"/>
          <w:sz w:val="20"/>
          <w:lang w:val="ru-RU"/>
        </w:rPr>
        <w:t xml:space="preserve"> </w:t>
      </w:r>
      <w:r w:rsidRPr="00DC3839">
        <w:rPr>
          <w:rFonts w:ascii="Cambria" w:hAnsi="Cambria"/>
          <w:color w:val="auto"/>
          <w:sz w:val="20"/>
        </w:rPr>
        <w:t>of</w:t>
      </w:r>
      <w:r w:rsidRPr="002D5813">
        <w:rPr>
          <w:rFonts w:ascii="Cambria" w:hAnsi="Cambria"/>
          <w:color w:val="auto"/>
          <w:sz w:val="20"/>
          <w:lang w:val="ru-RU"/>
        </w:rPr>
        <w:t xml:space="preserve"> </w:t>
      </w:r>
      <w:r w:rsidRPr="00DC3839">
        <w:rPr>
          <w:rFonts w:ascii="Cambria" w:hAnsi="Cambria"/>
          <w:color w:val="auto"/>
          <w:sz w:val="20"/>
        </w:rPr>
        <w:t>the</w:t>
      </w:r>
      <w:r w:rsidRPr="002D5813">
        <w:rPr>
          <w:rFonts w:ascii="Cambria" w:hAnsi="Cambria"/>
          <w:color w:val="auto"/>
          <w:sz w:val="20"/>
          <w:lang w:val="ru-RU"/>
        </w:rPr>
        <w:t xml:space="preserve"> </w:t>
      </w:r>
      <w:r w:rsidRPr="00DC3839">
        <w:rPr>
          <w:rFonts w:ascii="Cambria" w:hAnsi="Cambria"/>
          <w:color w:val="auto"/>
          <w:sz w:val="20"/>
        </w:rPr>
        <w:t>following</w:t>
      </w:r>
      <w:r w:rsidRPr="002D5813">
        <w:rPr>
          <w:rFonts w:ascii="Cambria" w:hAnsi="Cambria"/>
          <w:color w:val="auto"/>
          <w:sz w:val="20"/>
          <w:lang w:val="ru-RU"/>
        </w:rPr>
        <w:t xml:space="preserve"> </w:t>
      </w:r>
      <w:r w:rsidRPr="00DC3839">
        <w:rPr>
          <w:rFonts w:ascii="Cambria" w:hAnsi="Cambria"/>
          <w:color w:val="auto"/>
          <w:sz w:val="20"/>
        </w:rPr>
        <w:t>reasons</w:t>
      </w:r>
      <w:r w:rsidRPr="002D5813">
        <w:rPr>
          <w:rFonts w:ascii="Cambria" w:hAnsi="Cambria"/>
          <w:color w:val="auto"/>
          <w:sz w:val="20"/>
          <w:lang w:val="ru-RU"/>
        </w:rPr>
        <w:t xml:space="preserve"> </w:t>
      </w:r>
      <w:r w:rsidRPr="00DC3839">
        <w:rPr>
          <w:rFonts w:ascii="Cambria" w:hAnsi="Cambria"/>
          <w:color w:val="auto"/>
          <w:sz w:val="20"/>
        </w:rPr>
        <w:t>for</w:t>
      </w:r>
      <w:r w:rsidRPr="002D5813">
        <w:rPr>
          <w:rFonts w:ascii="Cambria" w:hAnsi="Cambria"/>
          <w:color w:val="auto"/>
          <w:sz w:val="20"/>
          <w:lang w:val="ru-RU"/>
        </w:rPr>
        <w:t xml:space="preserve"> </w:t>
      </w:r>
      <w:r w:rsidRPr="00DC3839">
        <w:rPr>
          <w:rFonts w:ascii="Cambria" w:hAnsi="Cambria"/>
          <w:color w:val="auto"/>
          <w:sz w:val="20"/>
        </w:rPr>
        <w:t>exclusion</w:t>
      </w:r>
      <w:r w:rsidRPr="002D5813">
        <w:rPr>
          <w:rFonts w:ascii="Cambria" w:hAnsi="Cambria"/>
          <w:color w:val="auto"/>
          <w:sz w:val="20"/>
          <w:lang w:val="ru-RU"/>
        </w:rPr>
        <w:t xml:space="preserve"> </w:t>
      </w:r>
      <w:r w:rsidRPr="00DC3839">
        <w:rPr>
          <w:rFonts w:ascii="Cambria" w:hAnsi="Cambria"/>
          <w:color w:val="auto"/>
          <w:sz w:val="20"/>
        </w:rPr>
        <w:t>apply</w:t>
      </w:r>
      <w:r w:rsidR="002D5813" w:rsidRPr="002D5813">
        <w:rPr>
          <w:rFonts w:ascii="Cambria" w:hAnsi="Cambria"/>
          <w:color w:val="auto"/>
          <w:sz w:val="20"/>
          <w:lang w:val="ru-RU"/>
        </w:rPr>
        <w:t>/</w:t>
      </w:r>
      <w:r w:rsidR="002D5813" w:rsidRPr="002D5813">
        <w:rPr>
          <w:rFonts w:ascii="Cambria" w:hAnsi="Cambria"/>
          <w:b/>
          <w:color w:val="auto"/>
          <w:sz w:val="20"/>
          <w:lang w:val="ru-RU"/>
        </w:rPr>
        <w:t xml:space="preserve"> </w:t>
      </w:r>
      <w:r w:rsidR="002D5813" w:rsidRPr="00A56F77">
        <w:rPr>
          <w:rFonts w:ascii="Cambria" w:hAnsi="Cambria"/>
          <w:b/>
          <w:color w:val="0070C0"/>
          <w:sz w:val="20"/>
          <w:lang w:val="ru-RU"/>
        </w:rPr>
        <w:t xml:space="preserve">Приемлемые предложения: </w:t>
      </w:r>
      <w:r w:rsidR="002D5813" w:rsidRPr="00A56F77">
        <w:rPr>
          <w:rFonts w:ascii="Cambria" w:hAnsi="Cambria"/>
          <w:color w:val="0070C0"/>
          <w:sz w:val="20"/>
          <w:lang w:val="ru-RU"/>
        </w:rPr>
        <w:t>предложения от компаний, организаций или физических лиц принимаются к участию в тендере, если не применимо ни одно из следующих оснований для исключения</w:t>
      </w:r>
      <w:r w:rsidRPr="00A56F77">
        <w:rPr>
          <w:rFonts w:ascii="Cambria" w:hAnsi="Cambria"/>
          <w:color w:val="0070C0"/>
          <w:sz w:val="20"/>
          <w:lang w:val="ru-RU"/>
        </w:rPr>
        <w:t>:</w:t>
      </w:r>
    </w:p>
    <w:p w14:paraId="7B523C55" w14:textId="105E5069" w:rsidR="00C455DB" w:rsidRPr="00D93667" w:rsidRDefault="00C455DB" w:rsidP="00DE06F9">
      <w:pPr>
        <w:pStyle w:val="ListParagraph"/>
        <w:rPr>
          <w:color w:val="0070C0"/>
          <w:lang w:val="ru-RU"/>
        </w:rPr>
      </w:pPr>
      <w:r>
        <w:t>The</w:t>
      </w:r>
      <w:r w:rsidRPr="00D93667">
        <w:rPr>
          <w:lang w:val="ru-RU"/>
        </w:rPr>
        <w:t xml:space="preserve"> </w:t>
      </w:r>
      <w:r>
        <w:t>company</w:t>
      </w:r>
      <w:r w:rsidRPr="00D93667">
        <w:rPr>
          <w:lang w:val="ru-RU"/>
        </w:rPr>
        <w:t xml:space="preserve">, </w:t>
      </w:r>
      <w:r>
        <w:t>organisation</w:t>
      </w:r>
      <w:r w:rsidRPr="00D93667">
        <w:rPr>
          <w:lang w:val="ru-RU"/>
        </w:rPr>
        <w:t xml:space="preserve"> </w:t>
      </w:r>
      <w:r>
        <w:t>or</w:t>
      </w:r>
      <w:r w:rsidRPr="00D93667">
        <w:rPr>
          <w:lang w:val="ru-RU"/>
        </w:rPr>
        <w:t xml:space="preserve"> </w:t>
      </w:r>
      <w:r>
        <w:t>individual</w:t>
      </w:r>
      <w:r w:rsidRPr="00D93667">
        <w:rPr>
          <w:lang w:val="ru-RU"/>
        </w:rPr>
        <w:t xml:space="preserve"> </w:t>
      </w:r>
      <w:r>
        <w:t>is</w:t>
      </w:r>
      <w:r w:rsidRPr="00D93667">
        <w:rPr>
          <w:lang w:val="ru-RU"/>
        </w:rPr>
        <w:t xml:space="preserve"> </w:t>
      </w:r>
      <w:r>
        <w:t>listed</w:t>
      </w:r>
      <w:r w:rsidRPr="00D93667">
        <w:rPr>
          <w:lang w:val="ru-RU"/>
        </w:rPr>
        <w:t xml:space="preserve"> </w:t>
      </w:r>
      <w:r>
        <w:t>in</w:t>
      </w:r>
      <w:r w:rsidRPr="00D93667">
        <w:rPr>
          <w:lang w:val="ru-RU"/>
        </w:rPr>
        <w:t xml:space="preserve"> </w:t>
      </w:r>
      <w:r>
        <w:t>the</w:t>
      </w:r>
      <w:r w:rsidRPr="00D93667">
        <w:rPr>
          <w:lang w:val="ru-RU"/>
        </w:rPr>
        <w:t xml:space="preserve"> </w:t>
      </w:r>
      <w:r>
        <w:t>sanction</w:t>
      </w:r>
      <w:r w:rsidRPr="00D93667">
        <w:rPr>
          <w:lang w:val="ru-RU"/>
        </w:rPr>
        <w:t xml:space="preserve"> </w:t>
      </w:r>
      <w:r>
        <w:t>and</w:t>
      </w:r>
      <w:r w:rsidRPr="00D93667">
        <w:rPr>
          <w:lang w:val="ru-RU"/>
        </w:rPr>
        <w:t xml:space="preserve"> </w:t>
      </w:r>
      <w:r>
        <w:t>embargo</w:t>
      </w:r>
      <w:r w:rsidRPr="00D93667">
        <w:rPr>
          <w:lang w:val="ru-RU"/>
        </w:rPr>
        <w:t xml:space="preserve"> </w:t>
      </w:r>
      <w:r>
        <w:t>list</w:t>
      </w:r>
      <w:r w:rsidRPr="00D93667">
        <w:rPr>
          <w:lang w:val="ru-RU"/>
        </w:rPr>
        <w:t xml:space="preserve"> </w:t>
      </w:r>
      <w:r>
        <w:t>of</w:t>
      </w:r>
      <w:r w:rsidRPr="00D93667">
        <w:rPr>
          <w:lang w:val="ru-RU"/>
        </w:rPr>
        <w:t xml:space="preserve"> </w:t>
      </w:r>
      <w:r>
        <w:t>the</w:t>
      </w:r>
      <w:r w:rsidRPr="00D93667">
        <w:rPr>
          <w:lang w:val="ru-RU"/>
        </w:rPr>
        <w:t xml:space="preserve"> </w:t>
      </w:r>
      <w:r>
        <w:t>UN</w:t>
      </w:r>
      <w:r w:rsidRPr="00D93667">
        <w:rPr>
          <w:lang w:val="ru-RU"/>
        </w:rPr>
        <w:t xml:space="preserve"> </w:t>
      </w:r>
      <w:r>
        <w:t>Security</w:t>
      </w:r>
      <w:r w:rsidRPr="00D93667">
        <w:rPr>
          <w:lang w:val="ru-RU"/>
        </w:rPr>
        <w:t xml:space="preserve"> </w:t>
      </w:r>
      <w:r>
        <w:t>Council</w:t>
      </w:r>
      <w:r w:rsidRPr="00D93667">
        <w:rPr>
          <w:lang w:val="ru-RU"/>
        </w:rPr>
        <w:t xml:space="preserve">, </w:t>
      </w:r>
      <w:r>
        <w:t>the</w:t>
      </w:r>
      <w:r w:rsidRPr="00D93667">
        <w:rPr>
          <w:lang w:val="ru-RU"/>
        </w:rPr>
        <w:t xml:space="preserve"> </w:t>
      </w:r>
      <w:r>
        <w:t>EU</w:t>
      </w:r>
      <w:r w:rsidRPr="00D93667">
        <w:rPr>
          <w:lang w:val="ru-RU"/>
        </w:rPr>
        <w:t xml:space="preserve"> </w:t>
      </w:r>
      <w:r>
        <w:t>or</w:t>
      </w:r>
      <w:r w:rsidRPr="00D93667">
        <w:rPr>
          <w:lang w:val="ru-RU"/>
        </w:rPr>
        <w:t xml:space="preserve"> </w:t>
      </w:r>
      <w:r>
        <w:t>the</w:t>
      </w:r>
      <w:r w:rsidRPr="00D93667">
        <w:rPr>
          <w:lang w:val="ru-RU"/>
        </w:rPr>
        <w:t xml:space="preserve"> </w:t>
      </w:r>
      <w:r>
        <w:t>German</w:t>
      </w:r>
      <w:r w:rsidRPr="00D93667">
        <w:rPr>
          <w:lang w:val="ru-RU"/>
        </w:rPr>
        <w:t xml:space="preserve"> </w:t>
      </w:r>
      <w:r>
        <w:t>Government</w:t>
      </w:r>
      <w:r w:rsidR="002D5813" w:rsidRPr="00D93667">
        <w:rPr>
          <w:color w:val="0070C0"/>
          <w:lang w:val="ru-RU"/>
        </w:rPr>
        <w:t>/ Компания, организация или физическое лицо занесены в список санкций и эмбарго Совета Безопасности ООН, ЕС или правительства Германии</w:t>
      </w:r>
      <w:r w:rsidRPr="00D93667">
        <w:rPr>
          <w:color w:val="0070C0"/>
          <w:lang w:val="ru-RU"/>
        </w:rPr>
        <w:t>.</w:t>
      </w:r>
    </w:p>
    <w:p w14:paraId="1CE17634" w14:textId="793B5913" w:rsidR="00C455DB" w:rsidRPr="00E0706A" w:rsidRDefault="00C455DB" w:rsidP="00DE06F9">
      <w:pPr>
        <w:pStyle w:val="ListParagraph"/>
        <w:rPr>
          <w:color w:val="0070C0"/>
          <w:lang w:val="ru-RU"/>
        </w:rPr>
      </w:pPr>
      <w:r>
        <w:t>The</w:t>
      </w:r>
      <w:r w:rsidRPr="57834F15">
        <w:rPr>
          <w:lang w:val="ru-RU"/>
        </w:rPr>
        <w:t xml:space="preserve"> </w:t>
      </w:r>
      <w:r>
        <w:t>company</w:t>
      </w:r>
      <w:r w:rsidRPr="57834F15">
        <w:rPr>
          <w:lang w:val="ru-RU"/>
        </w:rPr>
        <w:t xml:space="preserve">, </w:t>
      </w:r>
      <w:r>
        <w:t>organisation</w:t>
      </w:r>
      <w:r w:rsidRPr="57834F15">
        <w:rPr>
          <w:lang w:val="ru-RU"/>
        </w:rPr>
        <w:t xml:space="preserve"> </w:t>
      </w:r>
      <w:r>
        <w:t>or</w:t>
      </w:r>
      <w:r w:rsidRPr="57834F15">
        <w:rPr>
          <w:lang w:val="ru-RU"/>
        </w:rPr>
        <w:t xml:space="preserve"> </w:t>
      </w:r>
      <w:r>
        <w:t>individual</w:t>
      </w:r>
      <w:r w:rsidRPr="57834F15">
        <w:rPr>
          <w:lang w:val="ru-RU"/>
        </w:rPr>
        <w:t xml:space="preserve"> </w:t>
      </w:r>
      <w:r>
        <w:t>is</w:t>
      </w:r>
      <w:r w:rsidRPr="57834F15">
        <w:rPr>
          <w:lang w:val="ru-RU"/>
        </w:rPr>
        <w:t xml:space="preserve"> </w:t>
      </w:r>
      <w:r>
        <w:t>legally</w:t>
      </w:r>
      <w:r w:rsidRPr="57834F15">
        <w:rPr>
          <w:lang w:val="ru-RU"/>
        </w:rPr>
        <w:t xml:space="preserve"> </w:t>
      </w:r>
      <w:r>
        <w:t>barred</w:t>
      </w:r>
      <w:r w:rsidRPr="57834F15">
        <w:rPr>
          <w:lang w:val="ru-RU"/>
        </w:rPr>
        <w:t xml:space="preserve"> </w:t>
      </w:r>
      <w:r>
        <w:t>from</w:t>
      </w:r>
      <w:r w:rsidRPr="57834F15">
        <w:rPr>
          <w:lang w:val="ru-RU"/>
        </w:rPr>
        <w:t xml:space="preserve"> </w:t>
      </w:r>
      <w:r>
        <w:t>the</w:t>
      </w:r>
      <w:r w:rsidRPr="57834F15">
        <w:rPr>
          <w:lang w:val="ru-RU"/>
        </w:rPr>
        <w:t xml:space="preserve"> </w:t>
      </w:r>
      <w:r>
        <w:t>procurement</w:t>
      </w:r>
      <w:r w:rsidRPr="57834F15">
        <w:rPr>
          <w:lang w:val="ru-RU"/>
        </w:rPr>
        <w:t xml:space="preserve"> </w:t>
      </w:r>
      <w:r>
        <w:t>process</w:t>
      </w:r>
      <w:r w:rsidRPr="57834F15">
        <w:rPr>
          <w:lang w:val="ru-RU"/>
        </w:rPr>
        <w:t xml:space="preserve"> </w:t>
      </w:r>
      <w:r>
        <w:t>on</w:t>
      </w:r>
      <w:r w:rsidRPr="57834F15">
        <w:rPr>
          <w:lang w:val="ru-RU"/>
        </w:rPr>
        <w:t xml:space="preserve"> </w:t>
      </w:r>
      <w:r>
        <w:t>the</w:t>
      </w:r>
      <w:r w:rsidRPr="57834F15">
        <w:rPr>
          <w:lang w:val="ru-RU"/>
        </w:rPr>
        <w:t xml:space="preserve"> </w:t>
      </w:r>
      <w:r>
        <w:t>grounds</w:t>
      </w:r>
      <w:r w:rsidRPr="57834F15">
        <w:rPr>
          <w:lang w:val="ru-RU"/>
        </w:rPr>
        <w:t xml:space="preserve"> </w:t>
      </w:r>
      <w:r>
        <w:t>of</w:t>
      </w:r>
      <w:r w:rsidRPr="57834F15">
        <w:rPr>
          <w:lang w:val="ru-RU"/>
        </w:rPr>
        <w:t xml:space="preserve"> </w:t>
      </w:r>
      <w:r>
        <w:t>previous</w:t>
      </w:r>
      <w:r w:rsidRPr="57834F15">
        <w:rPr>
          <w:lang w:val="ru-RU"/>
        </w:rPr>
        <w:t xml:space="preserve"> </w:t>
      </w:r>
      <w:r>
        <w:t>violations</w:t>
      </w:r>
      <w:r w:rsidRPr="57834F15">
        <w:rPr>
          <w:lang w:val="ru-RU"/>
        </w:rPr>
        <w:t xml:space="preserve"> </w:t>
      </w:r>
      <w:r>
        <w:t>of</w:t>
      </w:r>
      <w:r w:rsidRPr="57834F15">
        <w:rPr>
          <w:lang w:val="ru-RU"/>
        </w:rPr>
        <w:t xml:space="preserve"> </w:t>
      </w:r>
      <w:r>
        <w:t>regulations</w:t>
      </w:r>
      <w:r w:rsidRPr="57834F15">
        <w:rPr>
          <w:lang w:val="ru-RU"/>
        </w:rPr>
        <w:t xml:space="preserve"> </w:t>
      </w:r>
      <w:r>
        <w:t>on</w:t>
      </w:r>
      <w:r w:rsidRPr="57834F15">
        <w:rPr>
          <w:lang w:val="ru-RU"/>
        </w:rPr>
        <w:t xml:space="preserve"> </w:t>
      </w:r>
      <w:r>
        <w:t>fraud</w:t>
      </w:r>
      <w:r w:rsidRPr="57834F15">
        <w:rPr>
          <w:lang w:val="ru-RU"/>
        </w:rPr>
        <w:t xml:space="preserve"> </w:t>
      </w:r>
      <w:r>
        <w:t>and</w:t>
      </w:r>
      <w:r w:rsidRPr="57834F15">
        <w:rPr>
          <w:lang w:val="ru-RU"/>
        </w:rPr>
        <w:t xml:space="preserve"> </w:t>
      </w:r>
      <w:r>
        <w:t>corruption</w:t>
      </w:r>
      <w:r w:rsidR="002D5813" w:rsidRPr="57834F15">
        <w:rPr>
          <w:lang w:val="ru-RU"/>
        </w:rPr>
        <w:t>/</w:t>
      </w:r>
      <w:r w:rsidR="002D5813" w:rsidRPr="00E0706A">
        <w:rPr>
          <w:color w:val="0070C0"/>
          <w:lang w:val="ru-RU"/>
        </w:rPr>
        <w:t xml:space="preserve"> Компания, организация или физическое лицо по закону отстранены от процесса закупок на основании предыдущих нарушений правил о мошенничестве и коррупции</w:t>
      </w:r>
      <w:r w:rsidRPr="00E0706A">
        <w:rPr>
          <w:color w:val="0070C0"/>
          <w:lang w:val="ru-RU"/>
        </w:rPr>
        <w:t>.</w:t>
      </w:r>
    </w:p>
    <w:p w14:paraId="10805CF8" w14:textId="4AA3B5F6" w:rsidR="00C455DB" w:rsidRPr="00D93667" w:rsidRDefault="00C455DB" w:rsidP="00DE06F9">
      <w:pPr>
        <w:pStyle w:val="ListParagraph"/>
        <w:rPr>
          <w:color w:val="0070C0"/>
          <w:lang w:val="ru-RU"/>
        </w:rPr>
      </w:pPr>
      <w:r>
        <w:t>The</w:t>
      </w:r>
      <w:r w:rsidRPr="00D93667">
        <w:rPr>
          <w:lang w:val="ru-RU"/>
        </w:rPr>
        <w:t xml:space="preserve"> </w:t>
      </w:r>
      <w:r>
        <w:t>company</w:t>
      </w:r>
      <w:r w:rsidRPr="00D93667">
        <w:rPr>
          <w:lang w:val="ru-RU"/>
        </w:rPr>
        <w:t xml:space="preserve">, </w:t>
      </w:r>
      <w:r>
        <w:t>organisation</w:t>
      </w:r>
      <w:r w:rsidRPr="00D93667">
        <w:rPr>
          <w:lang w:val="ru-RU"/>
        </w:rPr>
        <w:t xml:space="preserve"> </w:t>
      </w:r>
      <w:r>
        <w:t>or</w:t>
      </w:r>
      <w:r w:rsidRPr="00D93667">
        <w:rPr>
          <w:lang w:val="ru-RU"/>
        </w:rPr>
        <w:t xml:space="preserve"> </w:t>
      </w:r>
      <w:r>
        <w:t>individual</w:t>
      </w:r>
      <w:r w:rsidRPr="00D93667">
        <w:rPr>
          <w:lang w:val="ru-RU"/>
        </w:rPr>
        <w:t xml:space="preserve"> </w:t>
      </w:r>
      <w:r>
        <w:t>to</w:t>
      </w:r>
      <w:r w:rsidRPr="00D93667">
        <w:rPr>
          <w:lang w:val="ru-RU"/>
        </w:rPr>
        <w:t xml:space="preserve"> </w:t>
      </w:r>
      <w:r>
        <w:t>be</w:t>
      </w:r>
      <w:r w:rsidRPr="00D93667">
        <w:rPr>
          <w:lang w:val="ru-RU"/>
        </w:rPr>
        <w:t xml:space="preserve"> </w:t>
      </w:r>
      <w:r>
        <w:t>contracted</w:t>
      </w:r>
      <w:r w:rsidRPr="00D93667">
        <w:rPr>
          <w:lang w:val="ru-RU"/>
        </w:rPr>
        <w:t xml:space="preserve"> </w:t>
      </w:r>
      <w:r>
        <w:t>is</w:t>
      </w:r>
      <w:r w:rsidRPr="00D93667">
        <w:rPr>
          <w:lang w:val="ru-RU"/>
        </w:rPr>
        <w:t xml:space="preserve"> </w:t>
      </w:r>
      <w:r>
        <w:t>an</w:t>
      </w:r>
      <w:r w:rsidRPr="00D93667">
        <w:rPr>
          <w:lang w:val="ru-RU"/>
        </w:rPr>
        <w:t xml:space="preserve"> </w:t>
      </w:r>
      <w:r>
        <w:t>enterprise</w:t>
      </w:r>
      <w:r w:rsidRPr="00D93667">
        <w:rPr>
          <w:lang w:val="ru-RU"/>
        </w:rPr>
        <w:t xml:space="preserve"> </w:t>
      </w:r>
      <w:r>
        <w:t>economically</w:t>
      </w:r>
      <w:r w:rsidRPr="00D93667">
        <w:rPr>
          <w:lang w:val="ru-RU"/>
        </w:rPr>
        <w:t xml:space="preserve"> </w:t>
      </w:r>
      <w:r>
        <w:t>intertwined</w:t>
      </w:r>
      <w:r w:rsidRPr="00D93667">
        <w:rPr>
          <w:lang w:val="ru-RU"/>
        </w:rPr>
        <w:t xml:space="preserve"> </w:t>
      </w:r>
      <w:r>
        <w:t>with</w:t>
      </w:r>
      <w:r w:rsidRPr="00D93667">
        <w:rPr>
          <w:lang w:val="ru-RU"/>
        </w:rPr>
        <w:t xml:space="preserve"> </w:t>
      </w:r>
      <w:r>
        <w:t>persons</w:t>
      </w:r>
      <w:r w:rsidRPr="00D93667">
        <w:rPr>
          <w:lang w:val="ru-RU"/>
        </w:rPr>
        <w:t xml:space="preserve"> </w:t>
      </w:r>
      <w:r>
        <w:t>conducting</w:t>
      </w:r>
      <w:r w:rsidRPr="00D93667">
        <w:rPr>
          <w:lang w:val="ru-RU"/>
        </w:rPr>
        <w:t xml:space="preserve"> </w:t>
      </w:r>
      <w:r>
        <w:t>the</w:t>
      </w:r>
      <w:r w:rsidRPr="00D93667">
        <w:rPr>
          <w:lang w:val="ru-RU"/>
        </w:rPr>
        <w:t xml:space="preserve"> </w:t>
      </w:r>
      <w:r>
        <w:t>tender</w:t>
      </w:r>
      <w:r w:rsidR="002D5813" w:rsidRPr="00D93667">
        <w:rPr>
          <w:lang w:val="ru-RU"/>
        </w:rPr>
        <w:t>/</w:t>
      </w:r>
      <w:r w:rsidR="002D5813" w:rsidRPr="00D93667">
        <w:rPr>
          <w:color w:val="0070C0"/>
          <w:lang w:val="ru-RU"/>
        </w:rPr>
        <w:t xml:space="preserve"> Компания, организация или физическое лицо, с которым заключаются контракты, являются предприятием, экономически связанным с лицами, проводящими тендер</w:t>
      </w:r>
      <w:r w:rsidRPr="00D93667">
        <w:rPr>
          <w:color w:val="0070C0"/>
          <w:lang w:val="ru-RU"/>
        </w:rPr>
        <w:t>.</w:t>
      </w:r>
    </w:p>
    <w:p w14:paraId="277B52CA" w14:textId="13C7C12E" w:rsidR="00C455DB" w:rsidRPr="009C06CE" w:rsidRDefault="0FB536B7" w:rsidP="6BA24C2F">
      <w:pPr>
        <w:pStyle w:val="Heading1"/>
        <w:rPr>
          <w:color w:val="0070C0"/>
          <w:lang w:val="en-US"/>
        </w:rPr>
      </w:pPr>
      <w:bookmarkStart w:id="49" w:name="_Toc530904585"/>
      <w:bookmarkStart w:id="50" w:name="_Toc95718986"/>
      <w:bookmarkStart w:id="51" w:name="_Toc95719236"/>
      <w:bookmarkStart w:id="52" w:name="_Toc95719313"/>
      <w:r w:rsidRPr="6BA24C2F">
        <w:rPr>
          <w:color w:val="auto"/>
        </w:rPr>
        <w:t>Eligible</w:t>
      </w:r>
      <w:r w:rsidRPr="009C06CE">
        <w:rPr>
          <w:color w:val="auto"/>
          <w:lang w:val="en-US"/>
        </w:rPr>
        <w:t xml:space="preserve"> </w:t>
      </w:r>
      <w:r w:rsidRPr="6BA24C2F">
        <w:rPr>
          <w:color w:val="auto"/>
        </w:rPr>
        <w:t>Materials</w:t>
      </w:r>
      <w:r w:rsidRPr="009C06CE">
        <w:rPr>
          <w:color w:val="auto"/>
          <w:lang w:val="en-US"/>
        </w:rPr>
        <w:t xml:space="preserve">, </w:t>
      </w:r>
      <w:r w:rsidRPr="6BA24C2F">
        <w:rPr>
          <w:color w:val="auto"/>
        </w:rPr>
        <w:t>Equipment</w:t>
      </w:r>
      <w:r w:rsidRPr="009C06CE">
        <w:rPr>
          <w:color w:val="auto"/>
          <w:lang w:val="en-US"/>
        </w:rPr>
        <w:t xml:space="preserve"> </w:t>
      </w:r>
      <w:r w:rsidRPr="6BA24C2F">
        <w:rPr>
          <w:color w:val="auto"/>
        </w:rPr>
        <w:t>and</w:t>
      </w:r>
      <w:r w:rsidRPr="009C06CE">
        <w:rPr>
          <w:color w:val="auto"/>
          <w:lang w:val="en-US"/>
        </w:rPr>
        <w:t xml:space="preserve"> </w:t>
      </w:r>
      <w:r w:rsidRPr="6BA24C2F">
        <w:rPr>
          <w:color w:val="auto"/>
        </w:rPr>
        <w:t>Services</w:t>
      </w:r>
      <w:bookmarkEnd w:id="49"/>
      <w:bookmarkEnd w:id="50"/>
      <w:bookmarkEnd w:id="51"/>
      <w:bookmarkEnd w:id="52"/>
      <w:r w:rsidR="52563CA9" w:rsidRPr="009C06CE">
        <w:rPr>
          <w:color w:val="auto"/>
          <w:lang w:val="en-US"/>
        </w:rPr>
        <w:t xml:space="preserve">/ </w:t>
      </w:r>
      <w:r w:rsidR="3DCDE560" w:rsidRPr="6BA24C2F">
        <w:rPr>
          <w:color w:val="auto"/>
          <w:lang w:val="ru-RU"/>
        </w:rPr>
        <w:t>Приемлемые</w:t>
      </w:r>
      <w:r w:rsidR="3A6F3035" w:rsidRPr="009C06CE">
        <w:rPr>
          <w:color w:val="auto"/>
          <w:lang w:val="en-US"/>
        </w:rPr>
        <w:t xml:space="preserve"> </w:t>
      </w:r>
      <w:r w:rsidR="52563CA9" w:rsidRPr="6BA24C2F">
        <w:rPr>
          <w:color w:val="0070C0"/>
          <w:lang w:val="ru-RU"/>
        </w:rPr>
        <w:t>материалы</w:t>
      </w:r>
      <w:r w:rsidR="52563CA9" w:rsidRPr="009C06CE">
        <w:rPr>
          <w:color w:val="0070C0"/>
          <w:lang w:val="en-US"/>
        </w:rPr>
        <w:t xml:space="preserve">, </w:t>
      </w:r>
      <w:r w:rsidR="52563CA9" w:rsidRPr="6BA24C2F">
        <w:rPr>
          <w:color w:val="0070C0"/>
          <w:lang w:val="ru-RU"/>
        </w:rPr>
        <w:t>оборудование</w:t>
      </w:r>
      <w:r w:rsidR="52563CA9" w:rsidRPr="009C06CE">
        <w:rPr>
          <w:color w:val="0070C0"/>
          <w:lang w:val="en-US"/>
        </w:rPr>
        <w:t xml:space="preserve"> </w:t>
      </w:r>
      <w:r w:rsidR="52563CA9" w:rsidRPr="6BA24C2F">
        <w:rPr>
          <w:color w:val="0070C0"/>
          <w:lang w:val="ru-RU"/>
        </w:rPr>
        <w:t>и</w:t>
      </w:r>
      <w:r w:rsidR="52563CA9" w:rsidRPr="009C06CE">
        <w:rPr>
          <w:color w:val="0070C0"/>
          <w:lang w:val="en-US"/>
        </w:rPr>
        <w:t xml:space="preserve"> </w:t>
      </w:r>
      <w:r w:rsidR="52563CA9" w:rsidRPr="6BA24C2F">
        <w:rPr>
          <w:color w:val="0070C0"/>
          <w:lang w:val="ru-RU"/>
        </w:rPr>
        <w:t>услуги</w:t>
      </w:r>
    </w:p>
    <w:p w14:paraId="4123C7CE" w14:textId="1FDB5812" w:rsidR="00C455DB" w:rsidRPr="00A56F77" w:rsidRDefault="00C455DB" w:rsidP="00DD1CF3">
      <w:pPr>
        <w:spacing w:line="276" w:lineRule="auto"/>
        <w:rPr>
          <w:rFonts w:ascii="Cambria" w:hAnsi="Cambria"/>
          <w:color w:val="0070C0"/>
          <w:lang w:val="ru-RU"/>
        </w:rPr>
      </w:pPr>
      <w:r w:rsidRPr="00DC3839">
        <w:rPr>
          <w:rFonts w:ascii="Cambria" w:hAnsi="Cambria"/>
          <w:color w:val="auto"/>
        </w:rPr>
        <w:t xml:space="preserve">The materials, equipment and services to be provided under the Contract shall be of the highest quality and long-life international recognized standard. At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request, </w:t>
      </w:r>
      <w:r w:rsidR="00B77620" w:rsidRPr="00DC3839">
        <w:rPr>
          <w:rFonts w:ascii="Cambria" w:hAnsi="Cambria"/>
          <w:color w:val="auto"/>
        </w:rPr>
        <w:t xml:space="preserve">the </w:t>
      </w:r>
      <w:r w:rsidRPr="00DC3839">
        <w:rPr>
          <w:rFonts w:ascii="Cambria" w:hAnsi="Cambria"/>
          <w:color w:val="auto"/>
        </w:rPr>
        <w:t xml:space="preserve">three </w:t>
      </w:r>
      <w:r w:rsidR="00A17A64" w:rsidRPr="00DC3839">
        <w:rPr>
          <w:rFonts w:ascii="Cambria" w:hAnsi="Cambria"/>
          <w:color w:val="auto"/>
        </w:rPr>
        <w:t>Bidder</w:t>
      </w:r>
      <w:r w:rsidRPr="00DC3839">
        <w:rPr>
          <w:rFonts w:ascii="Cambria" w:hAnsi="Cambria"/>
          <w:color w:val="auto"/>
        </w:rPr>
        <w:t xml:space="preserve">s having offered the lowest evaluated tender may be required to provide evidence of the quality standard certification and the origin of materials, equipment, and services, satisfactory to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"Origin" means the place where the materials and equipment are mined, grown, produced or manufactured, and from which the services are provided</w:t>
      </w:r>
      <w:r w:rsidR="003F27E9">
        <w:rPr>
          <w:rFonts w:ascii="Cambria" w:hAnsi="Cambria"/>
          <w:color w:val="auto"/>
        </w:rPr>
        <w:t>/</w:t>
      </w:r>
      <w:r w:rsidR="003F27E9" w:rsidRPr="00A56F77">
        <w:rPr>
          <w:rFonts w:ascii="Cambria" w:hAnsi="Cambria"/>
          <w:color w:val="0070C0"/>
        </w:rPr>
        <w:t>Материалы, оборудование и услуги, предоставляемые по Контракту, должны быть самого высокого качества и иметь длительный срок службы, признанный международным</w:t>
      </w:r>
      <w:r w:rsidR="003F27E9" w:rsidRPr="00A56F77">
        <w:rPr>
          <w:rFonts w:ascii="Cambria" w:hAnsi="Cambria"/>
          <w:color w:val="0070C0"/>
          <w:lang w:val="ru-RU"/>
        </w:rPr>
        <w:t>и</w:t>
      </w:r>
      <w:r w:rsidR="003F27E9" w:rsidRPr="00A56F77">
        <w:rPr>
          <w:rFonts w:ascii="Cambria" w:hAnsi="Cambria"/>
          <w:color w:val="0070C0"/>
        </w:rPr>
        <w:t xml:space="preserve"> стандарт</w:t>
      </w:r>
      <w:r w:rsidR="003F27E9" w:rsidRPr="00A56F77">
        <w:rPr>
          <w:rFonts w:ascii="Cambria" w:hAnsi="Cambria"/>
          <w:color w:val="0070C0"/>
          <w:lang w:val="ru-RU"/>
        </w:rPr>
        <w:t>ами</w:t>
      </w:r>
      <w:r w:rsidR="003F27E9" w:rsidRPr="00A56F77">
        <w:rPr>
          <w:rFonts w:ascii="Cambria" w:hAnsi="Cambria"/>
          <w:color w:val="0070C0"/>
        </w:rPr>
        <w:t xml:space="preserve">. </w:t>
      </w:r>
      <w:r w:rsidR="003F27E9" w:rsidRPr="00A56F77">
        <w:rPr>
          <w:rFonts w:ascii="Cambria" w:hAnsi="Cambria"/>
          <w:color w:val="0070C0"/>
          <w:lang w:val="ru-RU"/>
        </w:rPr>
        <w:t>По запросу Партнера-исполнителя  от трех Участников тендера, предложивших тендерное предложение с наименьшей ценой, может потребоваться предоставить доказательства сертификации стандарта качества и происхождения материалов, оборудования и услуг, приемлемых для Партнера-исполнителя. «Происхождение» означает место, где материалы и оборудование добываются, выращиваются, производятся или изготавливаются и где предоставляются услуги</w:t>
      </w:r>
      <w:r w:rsidRPr="00A56F77">
        <w:rPr>
          <w:rFonts w:ascii="Cambria" w:hAnsi="Cambria"/>
          <w:color w:val="0070C0"/>
          <w:lang w:val="ru-RU"/>
        </w:rPr>
        <w:t>.</w:t>
      </w:r>
    </w:p>
    <w:p w14:paraId="14B4FB10" w14:textId="6B0D7220" w:rsidR="00C455DB" w:rsidRPr="00DC3839" w:rsidRDefault="00C455DB" w:rsidP="00A809C2">
      <w:pPr>
        <w:pStyle w:val="Heading1"/>
        <w:numPr>
          <w:ilvl w:val="0"/>
          <w:numId w:val="9"/>
        </w:numPr>
        <w:rPr>
          <w:color w:val="auto"/>
        </w:rPr>
      </w:pPr>
      <w:bookmarkStart w:id="53" w:name="_Toc530904586"/>
      <w:bookmarkStart w:id="54" w:name="_Toc95718987"/>
      <w:bookmarkStart w:id="55" w:name="_Toc95719237"/>
      <w:bookmarkStart w:id="56" w:name="_Toc95719314"/>
      <w:r w:rsidRPr="00DC3839">
        <w:rPr>
          <w:color w:val="auto"/>
        </w:rPr>
        <w:lastRenderedPageBreak/>
        <w:t>Joint Ventures</w:t>
      </w:r>
      <w:bookmarkEnd w:id="53"/>
      <w:bookmarkEnd w:id="54"/>
      <w:bookmarkEnd w:id="55"/>
      <w:bookmarkEnd w:id="56"/>
      <w:r w:rsidR="003F27E9">
        <w:rPr>
          <w:color w:val="auto"/>
        </w:rPr>
        <w:t>/</w:t>
      </w:r>
      <w:r w:rsidR="003F27E9" w:rsidRPr="003F27E9">
        <w:rPr>
          <w:color w:val="auto"/>
        </w:rPr>
        <w:t xml:space="preserve"> </w:t>
      </w:r>
      <w:r w:rsidR="003F27E9" w:rsidRPr="00A56F77">
        <w:rPr>
          <w:color w:val="0070C0"/>
        </w:rPr>
        <w:t>Совместные предприятия</w:t>
      </w:r>
    </w:p>
    <w:p w14:paraId="7E104463" w14:textId="11319E1A" w:rsidR="00C455DB" w:rsidRPr="00DC3839" w:rsidRDefault="00C455DB" w:rsidP="00DD1CF3">
      <w:pPr>
        <w:spacing w:line="276" w:lineRule="auto"/>
        <w:rPr>
          <w:rFonts w:ascii="Cambria" w:hAnsi="Cambria"/>
          <w:color w:val="auto"/>
        </w:rPr>
      </w:pPr>
      <w:r w:rsidRPr="00DC3839">
        <w:rPr>
          <w:rFonts w:ascii="Cambria" w:hAnsi="Cambria"/>
          <w:color w:val="auto"/>
        </w:rPr>
        <w:t>Tenders submitted by a joint venture of two or more firms as partners shall comply with the following requirements</w:t>
      </w:r>
      <w:r w:rsidR="003F27E9">
        <w:rPr>
          <w:rFonts w:ascii="Cambria" w:hAnsi="Cambria"/>
          <w:color w:val="auto"/>
        </w:rPr>
        <w:t>/</w:t>
      </w:r>
      <w:r w:rsidR="003F27E9" w:rsidRPr="003F27E9">
        <w:rPr>
          <w:rFonts w:ascii="Cambria" w:hAnsi="Cambria"/>
          <w:color w:val="auto"/>
        </w:rPr>
        <w:t xml:space="preserve"> </w:t>
      </w:r>
      <w:r w:rsidR="003F27E9" w:rsidRPr="00286351">
        <w:rPr>
          <w:rFonts w:ascii="Cambria" w:hAnsi="Cambria"/>
          <w:color w:val="0070C0"/>
        </w:rPr>
        <w:t>Предложения, п</w:t>
      </w:r>
      <w:r w:rsidR="003F27E9" w:rsidRPr="00286351">
        <w:rPr>
          <w:rFonts w:ascii="Cambria" w:hAnsi="Cambria"/>
          <w:color w:val="0070C0"/>
          <w:lang w:val="ru-RU"/>
        </w:rPr>
        <w:t>оданные</w:t>
      </w:r>
      <w:r w:rsidR="003F27E9" w:rsidRPr="00286351">
        <w:rPr>
          <w:rFonts w:ascii="Cambria" w:hAnsi="Cambria"/>
          <w:color w:val="0070C0"/>
        </w:rPr>
        <w:t xml:space="preserve"> совместным предприятием двух или более </w:t>
      </w:r>
      <w:r w:rsidR="003F27E9" w:rsidRPr="00286351">
        <w:rPr>
          <w:rFonts w:ascii="Cambria" w:hAnsi="Cambria"/>
          <w:color w:val="0070C0"/>
          <w:lang w:val="ru-RU"/>
        </w:rPr>
        <w:t>компаний</w:t>
      </w:r>
      <w:r w:rsidR="003F27E9" w:rsidRPr="00286351">
        <w:rPr>
          <w:rFonts w:ascii="Cambria" w:hAnsi="Cambria"/>
          <w:color w:val="0070C0"/>
        </w:rPr>
        <w:t xml:space="preserve"> в качестве партнеров, должны соответствовать следующим требованиям</w:t>
      </w:r>
      <w:r w:rsidRPr="00286351">
        <w:rPr>
          <w:rFonts w:ascii="Cambria" w:hAnsi="Cambria"/>
          <w:color w:val="0070C0"/>
        </w:rPr>
        <w:t>:</w:t>
      </w:r>
    </w:p>
    <w:p w14:paraId="511C9747" w14:textId="606E614B"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shall include all the information describing the firms’ qualification and capacities for each joint venture partner, whereby the lead firm must provide the complete</w:t>
      </w:r>
      <w:r w:rsidR="007C11C5" w:rsidRPr="00DC3839">
        <w:rPr>
          <w:rFonts w:ascii="Cambria" w:hAnsi="Cambria"/>
          <w:color w:val="auto"/>
          <w:sz w:val="20"/>
        </w:rPr>
        <w:t>d</w:t>
      </w:r>
      <w:r w:rsidRPr="00DC3839">
        <w:rPr>
          <w:rFonts w:ascii="Cambria" w:hAnsi="Cambria"/>
          <w:color w:val="auto"/>
          <w:sz w:val="20"/>
        </w:rPr>
        <w:t xml:space="preserve"> Tender Security</w:t>
      </w:r>
      <w:r w:rsidR="003F27E9">
        <w:rPr>
          <w:rFonts w:ascii="Cambria" w:hAnsi="Cambria"/>
          <w:color w:val="auto"/>
          <w:sz w:val="20"/>
        </w:rPr>
        <w:t>/</w:t>
      </w:r>
      <w:r w:rsidR="003F27E9" w:rsidRPr="00286351">
        <w:rPr>
          <w:rFonts w:ascii="Cambria" w:hAnsi="Cambria"/>
          <w:color w:val="0070C0"/>
          <w:sz w:val="20"/>
        </w:rPr>
        <w:t>Тендер</w:t>
      </w:r>
      <w:r w:rsidR="003F27E9" w:rsidRPr="00286351">
        <w:rPr>
          <w:rFonts w:ascii="Cambria" w:hAnsi="Cambria"/>
          <w:color w:val="0070C0"/>
          <w:sz w:val="20"/>
          <w:lang w:val="ru-RU"/>
        </w:rPr>
        <w:t>ное</w:t>
      </w:r>
      <w:r w:rsidR="003F27E9" w:rsidRPr="00286351">
        <w:rPr>
          <w:rFonts w:ascii="Cambria" w:hAnsi="Cambria"/>
          <w:color w:val="0070C0"/>
          <w:sz w:val="20"/>
        </w:rPr>
        <w:t xml:space="preserve"> </w:t>
      </w:r>
      <w:r w:rsidR="003F27E9" w:rsidRPr="00286351">
        <w:rPr>
          <w:rFonts w:ascii="Cambria" w:hAnsi="Cambria"/>
          <w:color w:val="0070C0"/>
          <w:sz w:val="20"/>
          <w:lang w:val="ru-RU"/>
        </w:rPr>
        <w:t>предложение</w:t>
      </w:r>
      <w:r w:rsidR="003F27E9" w:rsidRPr="00286351">
        <w:rPr>
          <w:rFonts w:ascii="Cambria" w:hAnsi="Cambria"/>
          <w:color w:val="0070C0"/>
          <w:sz w:val="20"/>
        </w:rPr>
        <w:t xml:space="preserve"> долж</w:t>
      </w:r>
      <w:r w:rsidR="003F27E9" w:rsidRPr="00286351">
        <w:rPr>
          <w:rFonts w:ascii="Cambria" w:hAnsi="Cambria"/>
          <w:color w:val="0070C0"/>
          <w:sz w:val="20"/>
          <w:lang w:val="ru-RU"/>
        </w:rPr>
        <w:t>но</w:t>
      </w:r>
      <w:r w:rsidR="003F27E9" w:rsidRPr="00286351">
        <w:rPr>
          <w:rFonts w:ascii="Cambria" w:hAnsi="Cambria"/>
          <w:color w:val="0070C0"/>
          <w:sz w:val="20"/>
        </w:rPr>
        <w:t xml:space="preserve"> включать всю информацию, описывающую квалификацию и возможности </w:t>
      </w:r>
      <w:r w:rsidR="003F27E9" w:rsidRPr="00286351">
        <w:rPr>
          <w:rFonts w:ascii="Cambria" w:hAnsi="Cambria"/>
          <w:color w:val="0070C0"/>
          <w:sz w:val="20"/>
          <w:lang w:val="ru-RU"/>
        </w:rPr>
        <w:t>компании</w:t>
      </w:r>
      <w:r w:rsidR="003F27E9" w:rsidRPr="00286351">
        <w:rPr>
          <w:rFonts w:ascii="Cambria" w:hAnsi="Cambria"/>
          <w:color w:val="0070C0"/>
          <w:sz w:val="20"/>
        </w:rPr>
        <w:t xml:space="preserve"> для каждого партнера совместн</w:t>
      </w:r>
      <w:r w:rsidR="003F27E9" w:rsidRPr="00286351">
        <w:rPr>
          <w:rFonts w:ascii="Cambria" w:hAnsi="Cambria"/>
          <w:color w:val="0070C0"/>
          <w:sz w:val="20"/>
          <w:lang w:val="ru-RU"/>
        </w:rPr>
        <w:t>ого</w:t>
      </w:r>
      <w:r w:rsidR="003F27E9" w:rsidRPr="00286351">
        <w:rPr>
          <w:rFonts w:ascii="Cambria" w:hAnsi="Cambria"/>
          <w:color w:val="0070C0"/>
          <w:sz w:val="20"/>
        </w:rPr>
        <w:t xml:space="preserve"> предприяти</w:t>
      </w:r>
      <w:r w:rsidR="003F27E9" w:rsidRPr="00286351">
        <w:rPr>
          <w:rFonts w:ascii="Cambria" w:hAnsi="Cambria"/>
          <w:color w:val="0070C0"/>
          <w:sz w:val="20"/>
          <w:lang w:val="ru-RU"/>
        </w:rPr>
        <w:t>я</w:t>
      </w:r>
      <w:r w:rsidR="003F27E9" w:rsidRPr="00286351">
        <w:rPr>
          <w:rFonts w:ascii="Cambria" w:hAnsi="Cambria"/>
          <w:color w:val="0070C0"/>
          <w:sz w:val="20"/>
        </w:rPr>
        <w:t xml:space="preserve">, при этом ведущая </w:t>
      </w:r>
      <w:r w:rsidR="003F27E9" w:rsidRPr="00286351">
        <w:rPr>
          <w:rFonts w:ascii="Cambria" w:hAnsi="Cambria"/>
          <w:color w:val="0070C0"/>
          <w:sz w:val="20"/>
          <w:lang w:val="ru-RU"/>
        </w:rPr>
        <w:t>компания</w:t>
      </w:r>
      <w:r w:rsidR="003F27E9" w:rsidRPr="00286351">
        <w:rPr>
          <w:rFonts w:ascii="Cambria" w:hAnsi="Cambria"/>
          <w:color w:val="0070C0"/>
          <w:sz w:val="20"/>
        </w:rPr>
        <w:t xml:space="preserve"> должна предоставить заполненн</w:t>
      </w:r>
      <w:r w:rsidR="003F27E9" w:rsidRPr="00286351">
        <w:rPr>
          <w:rFonts w:ascii="Cambria" w:hAnsi="Cambria"/>
          <w:color w:val="0070C0"/>
          <w:sz w:val="20"/>
          <w:lang w:val="ru-RU"/>
        </w:rPr>
        <w:t>ую</w:t>
      </w:r>
      <w:r w:rsidR="003F27E9" w:rsidRPr="00286351">
        <w:rPr>
          <w:rFonts w:ascii="Cambria" w:hAnsi="Cambria"/>
          <w:color w:val="0070C0"/>
          <w:sz w:val="20"/>
        </w:rPr>
        <w:t xml:space="preserve"> Тендерн</w:t>
      </w:r>
      <w:r w:rsidR="003F27E9" w:rsidRPr="00286351">
        <w:rPr>
          <w:rFonts w:ascii="Cambria" w:hAnsi="Cambria"/>
          <w:color w:val="0070C0"/>
          <w:sz w:val="20"/>
          <w:lang w:val="ru-RU"/>
        </w:rPr>
        <w:t>ую гарантию</w:t>
      </w:r>
      <w:r w:rsidRPr="00286351">
        <w:rPr>
          <w:rFonts w:ascii="Cambria" w:hAnsi="Cambria"/>
          <w:color w:val="0070C0"/>
          <w:sz w:val="20"/>
        </w:rPr>
        <w:t>.</w:t>
      </w:r>
    </w:p>
    <w:p w14:paraId="50E46ECF" w14:textId="26869E4F"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In case of a successful tender, the Form of Agreement (Section 5, paragraph 1) shall be signed so as to be legally binding on all partners</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В случае успе</w:t>
      </w:r>
      <w:r w:rsidR="007A7E26" w:rsidRPr="00286351">
        <w:rPr>
          <w:rFonts w:ascii="Cambria" w:hAnsi="Cambria"/>
          <w:color w:val="0070C0"/>
          <w:sz w:val="20"/>
          <w:lang w:val="ru-RU"/>
        </w:rPr>
        <w:t>ха</w:t>
      </w:r>
      <w:r w:rsidR="007A7E26" w:rsidRPr="00286351">
        <w:rPr>
          <w:rFonts w:ascii="Cambria" w:hAnsi="Cambria"/>
          <w:color w:val="0070C0"/>
          <w:sz w:val="20"/>
        </w:rPr>
        <w:t xml:space="preserve"> </w:t>
      </w:r>
      <w:r w:rsidR="007A7E26" w:rsidRPr="00286351">
        <w:rPr>
          <w:rFonts w:ascii="Cambria" w:hAnsi="Cambria"/>
          <w:color w:val="0070C0"/>
          <w:sz w:val="20"/>
          <w:lang w:val="ru-RU"/>
        </w:rPr>
        <w:t>в</w:t>
      </w:r>
      <w:r w:rsidR="007A7E26" w:rsidRPr="00286351">
        <w:rPr>
          <w:rFonts w:ascii="Cambria" w:hAnsi="Cambria"/>
          <w:color w:val="0070C0"/>
          <w:sz w:val="20"/>
        </w:rPr>
        <w:t xml:space="preserve"> тендер</w:t>
      </w:r>
      <w:r w:rsidR="007A7E26" w:rsidRPr="00286351">
        <w:rPr>
          <w:rFonts w:ascii="Cambria" w:hAnsi="Cambria"/>
          <w:color w:val="0070C0"/>
          <w:sz w:val="20"/>
          <w:lang w:val="ru-RU"/>
        </w:rPr>
        <w:t>е</w:t>
      </w:r>
      <w:r w:rsidR="007A7E26" w:rsidRPr="00286351">
        <w:rPr>
          <w:rFonts w:ascii="Cambria" w:hAnsi="Cambria"/>
          <w:color w:val="0070C0"/>
          <w:sz w:val="20"/>
        </w:rPr>
        <w:t xml:space="preserve">, </w:t>
      </w:r>
      <w:r w:rsidR="007A7E26" w:rsidRPr="00286351">
        <w:rPr>
          <w:rFonts w:ascii="Cambria" w:hAnsi="Cambria"/>
          <w:color w:val="0070C0"/>
          <w:sz w:val="20"/>
          <w:lang w:val="ru-RU"/>
        </w:rPr>
        <w:t>Форма</w:t>
      </w:r>
      <w:r w:rsidR="007A7E26" w:rsidRPr="00286351">
        <w:rPr>
          <w:rFonts w:ascii="Cambria" w:hAnsi="Cambria"/>
          <w:color w:val="0070C0"/>
          <w:sz w:val="20"/>
        </w:rPr>
        <w:t xml:space="preserve"> соглашения (раздел 5, пункт 1) должна быть подписана таким образом, чтобы иметь юридическую силу для всех партнеров</w:t>
      </w:r>
      <w:r w:rsidR="007B095B" w:rsidRPr="00286351">
        <w:rPr>
          <w:rFonts w:ascii="Cambria" w:hAnsi="Cambria"/>
          <w:color w:val="0070C0"/>
          <w:sz w:val="20"/>
        </w:rPr>
        <w:t>.</w:t>
      </w:r>
    </w:p>
    <w:p w14:paraId="667BEA3E" w14:textId="09B3A21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One of the partners shall be nominated as the lead firm; this nomination shall be evidenced by a power of attorney signed by legally authorized signatories of all the partners</w:t>
      </w:r>
      <w:r w:rsidR="007A7E26" w:rsidRPr="007A7E26">
        <w:rPr>
          <w:rFonts w:ascii="Cambria" w:hAnsi="Cambria"/>
          <w:color w:val="auto"/>
          <w:sz w:val="20"/>
        </w:rPr>
        <w:t xml:space="preserve"> </w:t>
      </w:r>
      <w:r w:rsidR="007A7E26">
        <w:rPr>
          <w:rFonts w:ascii="Cambria" w:hAnsi="Cambria"/>
          <w:color w:val="auto"/>
          <w:sz w:val="20"/>
        </w:rPr>
        <w:t>/</w:t>
      </w:r>
      <w:r w:rsidR="007A7E26" w:rsidRPr="00286351">
        <w:rPr>
          <w:rFonts w:ascii="Cambria" w:hAnsi="Cambria"/>
          <w:color w:val="0070C0"/>
          <w:sz w:val="20"/>
        </w:rPr>
        <w:t xml:space="preserve">Один из партнеров назначается ведущей </w:t>
      </w:r>
      <w:r w:rsidR="007A7E26" w:rsidRPr="00286351">
        <w:rPr>
          <w:rFonts w:ascii="Cambria" w:hAnsi="Cambria"/>
          <w:color w:val="0070C0"/>
          <w:sz w:val="20"/>
          <w:lang w:val="ru-RU"/>
        </w:rPr>
        <w:t>компанией</w:t>
      </w:r>
      <w:r w:rsidR="007A7E26" w:rsidRPr="00286351">
        <w:rPr>
          <w:rFonts w:ascii="Cambria" w:hAnsi="Cambria"/>
          <w:color w:val="0070C0"/>
          <w:sz w:val="20"/>
        </w:rPr>
        <w:t xml:space="preserve">; это назначение должно быть подтверждено доверенностью, подписанной </w:t>
      </w:r>
      <w:r w:rsidR="007A7E26" w:rsidRPr="00286351">
        <w:rPr>
          <w:rFonts w:ascii="Cambria" w:hAnsi="Cambria"/>
          <w:color w:val="0070C0"/>
          <w:sz w:val="20"/>
          <w:lang w:val="ru-RU"/>
        </w:rPr>
        <w:t>лицами</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всех</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партнеров</w:t>
      </w:r>
      <w:r w:rsidR="007A7E26" w:rsidRPr="00286351">
        <w:rPr>
          <w:rFonts w:ascii="Cambria" w:hAnsi="Cambria"/>
          <w:color w:val="0070C0"/>
          <w:sz w:val="20"/>
          <w:lang w:val="en-US"/>
        </w:rPr>
        <w:t xml:space="preserve">, </w:t>
      </w:r>
      <w:r w:rsidR="007A7E26" w:rsidRPr="00286351">
        <w:rPr>
          <w:rFonts w:ascii="Cambria" w:hAnsi="Cambria"/>
          <w:color w:val="0070C0"/>
          <w:sz w:val="20"/>
        </w:rPr>
        <w:t xml:space="preserve">законно уполномоченными </w:t>
      </w:r>
      <w:r w:rsidR="007A7E26" w:rsidRPr="00286351">
        <w:rPr>
          <w:rFonts w:ascii="Cambria" w:hAnsi="Cambria"/>
          <w:color w:val="0070C0"/>
          <w:sz w:val="20"/>
          <w:lang w:val="ru-RU"/>
        </w:rPr>
        <w:t>на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подпись</w:t>
      </w:r>
      <w:r w:rsidR="007B095B" w:rsidRPr="00286351">
        <w:rPr>
          <w:rFonts w:ascii="Cambria" w:hAnsi="Cambria"/>
          <w:color w:val="0070C0"/>
          <w:sz w:val="20"/>
        </w:rPr>
        <w:t>.</w:t>
      </w:r>
    </w:p>
    <w:p w14:paraId="3AD62DB5" w14:textId="7270A2E1"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lead firm shall be authorized to assume liabilities and receive instructions for and on behalf of any and all partners of the joint venture and the entire execution of the Contract, including payments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which will be done exclusively with the lead firm</w:t>
      </w:r>
      <w:r w:rsidR="007A7E26">
        <w:rPr>
          <w:rFonts w:ascii="Cambria" w:hAnsi="Cambria"/>
          <w:color w:val="auto"/>
          <w:sz w:val="20"/>
        </w:rPr>
        <w:t>/</w:t>
      </w:r>
      <w:r w:rsidR="007A7E26" w:rsidRPr="00286351">
        <w:rPr>
          <w:rFonts w:ascii="Cambria" w:hAnsi="Cambria"/>
          <w:color w:val="0070C0"/>
          <w:sz w:val="20"/>
          <w:lang w:val="ru-RU"/>
        </w:rPr>
        <w:t>Ведущая</w:t>
      </w:r>
      <w:r w:rsidR="007A7E26" w:rsidRPr="00286351">
        <w:rPr>
          <w:rFonts w:ascii="Cambria" w:hAnsi="Cambria"/>
          <w:color w:val="0070C0"/>
          <w:sz w:val="20"/>
        </w:rPr>
        <w:t xml:space="preserve"> </w:t>
      </w:r>
      <w:r w:rsidR="007A7E26" w:rsidRPr="00286351">
        <w:rPr>
          <w:rFonts w:ascii="Cambria" w:hAnsi="Cambria"/>
          <w:color w:val="0070C0"/>
          <w:sz w:val="20"/>
          <w:lang w:val="ru-RU"/>
        </w:rPr>
        <w:t>компания</w:t>
      </w:r>
      <w:r w:rsidR="007A7E26" w:rsidRPr="00286351">
        <w:rPr>
          <w:rFonts w:ascii="Cambria" w:hAnsi="Cambria"/>
          <w:color w:val="0070C0"/>
          <w:sz w:val="20"/>
        </w:rPr>
        <w:t xml:space="preserve"> уполномочена брать на себя обязательства и получать инструкции от имени всех и каждого партнера по совместному предприятию, а также в отношении всего исполнения Контракта, включая платежи со стороны Партнер</w:t>
      </w:r>
      <w:r w:rsidR="007A7E26" w:rsidRPr="00286351">
        <w:rPr>
          <w:rFonts w:ascii="Cambria" w:hAnsi="Cambria"/>
          <w:color w:val="0070C0"/>
          <w:sz w:val="20"/>
          <w:lang w:val="ru-RU"/>
        </w:rPr>
        <w:t>а</w:t>
      </w:r>
      <w:r w:rsidR="007A7E26" w:rsidRPr="00286351">
        <w:rPr>
          <w:rFonts w:ascii="Cambria" w:hAnsi="Cambria"/>
          <w:color w:val="0070C0"/>
          <w:sz w:val="20"/>
        </w:rPr>
        <w:t>-исполнител</w:t>
      </w:r>
      <w:r w:rsidR="007A7E26" w:rsidRPr="00286351">
        <w:rPr>
          <w:rFonts w:ascii="Cambria" w:hAnsi="Cambria"/>
          <w:color w:val="0070C0"/>
          <w:sz w:val="20"/>
          <w:lang w:val="ru-RU"/>
        </w:rPr>
        <w:t>я</w:t>
      </w:r>
      <w:r w:rsidR="007A7E26" w:rsidRPr="00286351">
        <w:rPr>
          <w:rFonts w:ascii="Cambria" w:hAnsi="Cambria"/>
          <w:color w:val="0070C0"/>
          <w:sz w:val="20"/>
        </w:rPr>
        <w:t xml:space="preserve"> , которые будут осуществляться исключительно с ведущей </w:t>
      </w:r>
      <w:r w:rsidR="007A7E26" w:rsidRPr="00286351">
        <w:rPr>
          <w:rFonts w:ascii="Cambria" w:hAnsi="Cambria"/>
          <w:color w:val="0070C0"/>
          <w:sz w:val="20"/>
          <w:lang w:val="ru-RU"/>
        </w:rPr>
        <w:t>компанией</w:t>
      </w:r>
      <w:r w:rsidR="007B095B" w:rsidRPr="00286351">
        <w:rPr>
          <w:rFonts w:ascii="Cambria" w:hAnsi="Cambria"/>
          <w:color w:val="0070C0"/>
          <w:sz w:val="20"/>
        </w:rPr>
        <w:t>.</w:t>
      </w:r>
    </w:p>
    <w:p w14:paraId="45A442C8" w14:textId="313480FA"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All partners of the joint venture shall be liable jointly and individually for the execution of the Contract in accordance with the Contract terms and condition, and as stated in the Form of Agreement (in case of a successful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 xml:space="preserve">Все партнеры совместного предприятия несут </w:t>
      </w:r>
      <w:r w:rsidR="007A7E26" w:rsidRPr="00286351">
        <w:rPr>
          <w:rFonts w:ascii="Cambria" w:hAnsi="Cambria"/>
          <w:color w:val="0070C0"/>
          <w:sz w:val="20"/>
          <w:lang w:val="ru-RU"/>
        </w:rPr>
        <w:t>совместн</w:t>
      </w:r>
      <w:r w:rsidR="007A7E26" w:rsidRPr="00286351">
        <w:rPr>
          <w:rFonts w:ascii="Cambria" w:hAnsi="Cambria"/>
          <w:color w:val="0070C0"/>
          <w:sz w:val="20"/>
        </w:rPr>
        <w:t>ую и индивидуальную ответственность за исполнение Контракта в соответствии с условиями Контракта и как указано в Форме соглашения (в случае успе</w:t>
      </w:r>
      <w:r w:rsidR="007A7E26" w:rsidRPr="00286351">
        <w:rPr>
          <w:rFonts w:ascii="Cambria" w:hAnsi="Cambria"/>
          <w:color w:val="0070C0"/>
          <w:sz w:val="20"/>
          <w:lang w:val="ru-RU"/>
        </w:rPr>
        <w:t>ха</w:t>
      </w:r>
      <w:r w:rsidR="007A7E26" w:rsidRPr="00286351">
        <w:rPr>
          <w:rFonts w:ascii="Cambria" w:hAnsi="Cambria"/>
          <w:color w:val="0070C0"/>
          <w:sz w:val="20"/>
          <w:lang w:val="en-US"/>
        </w:rPr>
        <w:t xml:space="preserve"> </w:t>
      </w:r>
      <w:r w:rsidR="007A7E26" w:rsidRPr="00286351">
        <w:rPr>
          <w:rFonts w:ascii="Cambria" w:hAnsi="Cambria"/>
          <w:color w:val="0070C0"/>
          <w:sz w:val="20"/>
          <w:lang w:val="ru-RU"/>
        </w:rPr>
        <w:t>в</w:t>
      </w:r>
      <w:r w:rsidR="007A7E26" w:rsidRPr="00286351">
        <w:rPr>
          <w:rFonts w:ascii="Cambria" w:hAnsi="Cambria"/>
          <w:color w:val="0070C0"/>
          <w:sz w:val="20"/>
          <w:lang w:val="en-US"/>
        </w:rPr>
        <w:t xml:space="preserve"> </w:t>
      </w:r>
      <w:r w:rsidR="007A7E26" w:rsidRPr="00286351">
        <w:rPr>
          <w:rFonts w:ascii="Cambria" w:hAnsi="Cambria"/>
          <w:color w:val="0070C0"/>
          <w:sz w:val="20"/>
        </w:rPr>
        <w:t>тендер</w:t>
      </w:r>
      <w:r w:rsidR="007A7E26" w:rsidRPr="00286351">
        <w:rPr>
          <w:rFonts w:ascii="Cambria" w:hAnsi="Cambria"/>
          <w:color w:val="0070C0"/>
          <w:sz w:val="20"/>
          <w:lang w:val="ru-RU"/>
        </w:rPr>
        <w:t>е</w:t>
      </w:r>
      <w:r w:rsidR="007A7E26" w:rsidRPr="00286351">
        <w:rPr>
          <w:rFonts w:ascii="Cambria" w:hAnsi="Cambria"/>
          <w:color w:val="0070C0"/>
          <w:sz w:val="20"/>
        </w:rPr>
        <w:t>)</w:t>
      </w:r>
      <w:r w:rsidR="007B095B" w:rsidRPr="00286351">
        <w:rPr>
          <w:rFonts w:ascii="Cambria" w:hAnsi="Cambria"/>
          <w:color w:val="0070C0"/>
          <w:sz w:val="20"/>
        </w:rPr>
        <w:t>.</w:t>
      </w:r>
    </w:p>
    <w:p w14:paraId="49A2DE2E" w14:textId="7F118070" w:rsidR="00C455DB" w:rsidRPr="00DC3839" w:rsidRDefault="00C455DB" w:rsidP="00DD1CF3">
      <w:pPr>
        <w:pStyle w:val="Heading2"/>
        <w:spacing w:before="0" w:after="0" w:line="276" w:lineRule="auto"/>
        <w:ind w:left="567"/>
        <w:rPr>
          <w:rFonts w:ascii="Cambria" w:hAnsi="Cambria"/>
          <w:color w:val="auto"/>
          <w:sz w:val="20"/>
        </w:rPr>
      </w:pPr>
      <w:r w:rsidRPr="00DC3839">
        <w:rPr>
          <w:rFonts w:ascii="Cambria" w:hAnsi="Cambria"/>
          <w:color w:val="auto"/>
          <w:sz w:val="20"/>
        </w:rPr>
        <w:t>A copy of the agreement entered into by the joint venture partners shall be submitted with the tender</w:t>
      </w:r>
      <w:r w:rsidR="007A7E26">
        <w:rPr>
          <w:rFonts w:ascii="Cambria" w:hAnsi="Cambria"/>
          <w:color w:val="auto"/>
          <w:sz w:val="20"/>
        </w:rPr>
        <w:t>/</w:t>
      </w:r>
      <w:r w:rsidR="007A7E26" w:rsidRPr="007A7E26">
        <w:rPr>
          <w:rFonts w:ascii="Cambria" w:hAnsi="Cambria"/>
          <w:color w:val="auto"/>
          <w:sz w:val="20"/>
        </w:rPr>
        <w:t xml:space="preserve"> </w:t>
      </w:r>
      <w:r w:rsidR="007A7E26" w:rsidRPr="00286351">
        <w:rPr>
          <w:rFonts w:ascii="Cambria" w:hAnsi="Cambria"/>
          <w:color w:val="0070C0"/>
          <w:sz w:val="20"/>
        </w:rPr>
        <w:t>Копия соглашения, заключенного партнерами по совместному предприятию, должна быть представлена вместе с предложением</w:t>
      </w:r>
      <w:r w:rsidRPr="00286351">
        <w:rPr>
          <w:rFonts w:ascii="Cambria" w:hAnsi="Cambria"/>
          <w:color w:val="0070C0"/>
          <w:sz w:val="20"/>
        </w:rPr>
        <w:t>.</w:t>
      </w:r>
    </w:p>
    <w:p w14:paraId="0832574B" w14:textId="330EEBB4" w:rsidR="00C455DB" w:rsidRPr="00286351" w:rsidRDefault="00C455DB" w:rsidP="00DD1CF3">
      <w:pPr>
        <w:pStyle w:val="Heading2"/>
        <w:spacing w:before="0" w:after="0" w:line="276" w:lineRule="auto"/>
        <w:ind w:left="567"/>
        <w:rPr>
          <w:rFonts w:ascii="Cambria" w:hAnsi="Cambria"/>
          <w:color w:val="0070C0"/>
          <w:sz w:val="20"/>
          <w:u w:val="single"/>
          <w:lang w:val="ru-RU"/>
        </w:rPr>
      </w:pPr>
      <w:r w:rsidRPr="00DC3839">
        <w:rPr>
          <w:rFonts w:ascii="Cambria" w:hAnsi="Cambria"/>
          <w:color w:val="auto"/>
          <w:sz w:val="20"/>
          <w:u w:val="single"/>
        </w:rPr>
        <w:t xml:space="preserve">All members of a joint venture must sign </w:t>
      </w:r>
      <w:r w:rsidR="007B095B" w:rsidRPr="00DC3839">
        <w:rPr>
          <w:rFonts w:ascii="Cambria" w:hAnsi="Cambria"/>
          <w:color w:val="auto"/>
          <w:sz w:val="20"/>
          <w:u w:val="single"/>
        </w:rPr>
        <w:t xml:space="preserve">and submit with the bidding documents an </w:t>
      </w:r>
      <w:r w:rsidRPr="00DC3839">
        <w:rPr>
          <w:rFonts w:ascii="Cambria" w:hAnsi="Cambria"/>
          <w:color w:val="auto"/>
          <w:sz w:val="20"/>
          <w:u w:val="single"/>
        </w:rPr>
        <w:t>individual Declaration of Undertaking. Failure</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do</w:t>
      </w:r>
      <w:r w:rsidRPr="007A7E26">
        <w:rPr>
          <w:rFonts w:ascii="Cambria" w:hAnsi="Cambria"/>
          <w:color w:val="auto"/>
          <w:sz w:val="20"/>
          <w:u w:val="single"/>
          <w:lang w:val="ru-RU"/>
        </w:rPr>
        <w:t xml:space="preserve"> </w:t>
      </w:r>
      <w:r w:rsidRPr="00DC3839">
        <w:rPr>
          <w:rFonts w:ascii="Cambria" w:hAnsi="Cambria"/>
          <w:color w:val="auto"/>
          <w:sz w:val="20"/>
          <w:u w:val="single"/>
        </w:rPr>
        <w:t>so</w:t>
      </w:r>
      <w:r w:rsidRPr="007A7E26">
        <w:rPr>
          <w:rFonts w:ascii="Cambria" w:hAnsi="Cambria"/>
          <w:color w:val="auto"/>
          <w:sz w:val="20"/>
          <w:u w:val="single"/>
          <w:lang w:val="ru-RU"/>
        </w:rPr>
        <w:t xml:space="preserve"> </w:t>
      </w:r>
      <w:r w:rsidRPr="00DC3839">
        <w:rPr>
          <w:rFonts w:ascii="Cambria" w:hAnsi="Cambria"/>
          <w:color w:val="auto"/>
          <w:sz w:val="20"/>
          <w:u w:val="single"/>
        </w:rPr>
        <w:t>will</w:t>
      </w:r>
      <w:r w:rsidRPr="007A7E26">
        <w:rPr>
          <w:rFonts w:ascii="Cambria" w:hAnsi="Cambria"/>
          <w:color w:val="auto"/>
          <w:sz w:val="20"/>
          <w:u w:val="single"/>
          <w:lang w:val="ru-RU"/>
        </w:rPr>
        <w:t xml:space="preserve"> </w:t>
      </w:r>
      <w:r w:rsidRPr="00DC3839">
        <w:rPr>
          <w:rFonts w:ascii="Cambria" w:hAnsi="Cambria"/>
          <w:color w:val="auto"/>
          <w:sz w:val="20"/>
          <w:u w:val="single"/>
        </w:rPr>
        <w:t>lead</w:t>
      </w:r>
      <w:r w:rsidRPr="007A7E26">
        <w:rPr>
          <w:rFonts w:ascii="Cambria" w:hAnsi="Cambria"/>
          <w:color w:val="auto"/>
          <w:sz w:val="20"/>
          <w:u w:val="single"/>
          <w:lang w:val="ru-RU"/>
        </w:rPr>
        <w:t xml:space="preserve"> </w:t>
      </w:r>
      <w:r w:rsidRPr="00DC3839">
        <w:rPr>
          <w:rFonts w:ascii="Cambria" w:hAnsi="Cambria"/>
          <w:color w:val="auto"/>
          <w:sz w:val="20"/>
          <w:u w:val="single"/>
        </w:rPr>
        <w:t>to</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disqualification</w:t>
      </w:r>
      <w:r w:rsidRPr="007A7E26">
        <w:rPr>
          <w:rFonts w:ascii="Cambria" w:hAnsi="Cambria"/>
          <w:color w:val="auto"/>
          <w:sz w:val="20"/>
          <w:u w:val="single"/>
          <w:lang w:val="ru-RU"/>
        </w:rPr>
        <w:t xml:space="preserve"> </w:t>
      </w:r>
      <w:r w:rsidRPr="00DC3839">
        <w:rPr>
          <w:rFonts w:ascii="Cambria" w:hAnsi="Cambria"/>
          <w:color w:val="auto"/>
          <w:sz w:val="20"/>
          <w:u w:val="single"/>
        </w:rPr>
        <w:t>of</w:t>
      </w:r>
      <w:r w:rsidRPr="007A7E26">
        <w:rPr>
          <w:rFonts w:ascii="Cambria" w:hAnsi="Cambria"/>
          <w:color w:val="auto"/>
          <w:sz w:val="20"/>
          <w:u w:val="single"/>
          <w:lang w:val="ru-RU"/>
        </w:rPr>
        <w:t xml:space="preserve"> </w:t>
      </w:r>
      <w:r w:rsidRPr="00DC3839">
        <w:rPr>
          <w:rFonts w:ascii="Cambria" w:hAnsi="Cambria"/>
          <w:color w:val="auto"/>
          <w:sz w:val="20"/>
          <w:u w:val="single"/>
        </w:rPr>
        <w:t>the</w:t>
      </w:r>
      <w:r w:rsidRPr="007A7E26">
        <w:rPr>
          <w:rFonts w:ascii="Cambria" w:hAnsi="Cambria"/>
          <w:color w:val="auto"/>
          <w:sz w:val="20"/>
          <w:u w:val="single"/>
          <w:lang w:val="ru-RU"/>
        </w:rPr>
        <w:t xml:space="preserve"> </w:t>
      </w:r>
      <w:r w:rsidRPr="00DC3839">
        <w:rPr>
          <w:rFonts w:ascii="Cambria" w:hAnsi="Cambria"/>
          <w:color w:val="auto"/>
          <w:sz w:val="20"/>
          <w:u w:val="single"/>
        </w:rPr>
        <w:t>joint</w:t>
      </w:r>
      <w:r w:rsidRPr="007A7E26">
        <w:rPr>
          <w:rFonts w:ascii="Cambria" w:hAnsi="Cambria"/>
          <w:color w:val="auto"/>
          <w:sz w:val="20"/>
          <w:u w:val="single"/>
          <w:lang w:val="ru-RU"/>
        </w:rPr>
        <w:t xml:space="preserve"> </w:t>
      </w:r>
      <w:r w:rsidRPr="00DC3839">
        <w:rPr>
          <w:rFonts w:ascii="Cambria" w:hAnsi="Cambria"/>
          <w:color w:val="auto"/>
          <w:sz w:val="20"/>
          <w:u w:val="single"/>
        </w:rPr>
        <w:t>venture</w:t>
      </w:r>
      <w:r w:rsidR="007A7E26" w:rsidRPr="007A7E26">
        <w:rPr>
          <w:rFonts w:ascii="Cambria" w:hAnsi="Cambria"/>
          <w:color w:val="auto"/>
          <w:sz w:val="20"/>
          <w:u w:val="single"/>
          <w:lang w:val="ru-RU"/>
        </w:rPr>
        <w:t>/</w:t>
      </w:r>
      <w:r w:rsidR="007A7E26" w:rsidRPr="00286351">
        <w:rPr>
          <w:rFonts w:ascii="Cambria" w:hAnsi="Cambria"/>
          <w:color w:val="0070C0"/>
          <w:sz w:val="20"/>
          <w:u w:val="single"/>
          <w:lang w:val="ru-RU"/>
        </w:rPr>
        <w:t>Все участники совместного предприятия должны подписать и подать вместе с тендерными документами индивидуальную Декларацию об обязательствах. Невыполнение этого требования приведет к дисквалификации совместного предприятия</w:t>
      </w:r>
      <w:r w:rsidRPr="00286351">
        <w:rPr>
          <w:rFonts w:ascii="Cambria" w:hAnsi="Cambria"/>
          <w:color w:val="0070C0"/>
          <w:sz w:val="20"/>
          <w:u w:val="single"/>
          <w:lang w:val="ru-RU"/>
        </w:rPr>
        <w:t>.</w:t>
      </w:r>
    </w:p>
    <w:p w14:paraId="0E4B7DCA" w14:textId="0A10699F" w:rsidR="00C455DB" w:rsidRPr="00C85C79" w:rsidRDefault="00C455DB" w:rsidP="00A809C2">
      <w:pPr>
        <w:pStyle w:val="Heading1"/>
        <w:numPr>
          <w:ilvl w:val="0"/>
          <w:numId w:val="9"/>
        </w:numPr>
        <w:rPr>
          <w:color w:val="auto"/>
          <w:lang w:val="ru-RU"/>
        </w:rPr>
      </w:pPr>
      <w:bookmarkStart w:id="57" w:name="_Toc530904587"/>
      <w:bookmarkStart w:id="58" w:name="_Toc95718988"/>
      <w:bookmarkStart w:id="59" w:name="_Toc95719238"/>
      <w:bookmarkStart w:id="60" w:name="_Toc95719315"/>
      <w:r w:rsidRPr="00DC3839">
        <w:rPr>
          <w:color w:val="auto"/>
        </w:rPr>
        <w:t>One</w:t>
      </w:r>
      <w:r w:rsidRPr="00C85C79">
        <w:rPr>
          <w:color w:val="auto"/>
          <w:lang w:val="ru-RU"/>
        </w:rPr>
        <w:t xml:space="preserve"> </w:t>
      </w:r>
      <w:r w:rsidRPr="00DC3839">
        <w:rPr>
          <w:color w:val="auto"/>
        </w:rPr>
        <w:t>Tender</w:t>
      </w:r>
      <w:r w:rsidRPr="00C85C79">
        <w:rPr>
          <w:color w:val="auto"/>
          <w:lang w:val="ru-RU"/>
        </w:rPr>
        <w:t xml:space="preserve"> </w:t>
      </w:r>
      <w:r w:rsidRPr="00DC3839">
        <w:rPr>
          <w:color w:val="auto"/>
        </w:rPr>
        <w:t>per</w:t>
      </w:r>
      <w:r w:rsidRPr="00C85C79">
        <w:rPr>
          <w:color w:val="auto"/>
          <w:lang w:val="ru-RU"/>
        </w:rPr>
        <w:t xml:space="preserve"> </w:t>
      </w:r>
      <w:r w:rsidR="001F005A" w:rsidRPr="00DC3839">
        <w:rPr>
          <w:color w:val="auto"/>
        </w:rPr>
        <w:t>Bidder</w:t>
      </w:r>
      <w:bookmarkEnd w:id="57"/>
      <w:bookmarkEnd w:id="58"/>
      <w:bookmarkEnd w:id="59"/>
      <w:bookmarkEnd w:id="60"/>
      <w:r w:rsidR="00C85C79" w:rsidRPr="00C85C79">
        <w:rPr>
          <w:color w:val="auto"/>
          <w:lang w:val="ru-RU"/>
        </w:rPr>
        <w:t xml:space="preserve">/ </w:t>
      </w:r>
      <w:r w:rsidR="00C85C79" w:rsidRPr="00286351">
        <w:rPr>
          <w:color w:val="0070C0"/>
          <w:lang w:val="ru-RU"/>
        </w:rPr>
        <w:t>Один тендер на одного участника тендера</w:t>
      </w:r>
    </w:p>
    <w:p w14:paraId="012561F0" w14:textId="36A5B9A0" w:rsidR="00C455DB" w:rsidRPr="00286351" w:rsidRDefault="42ACAB79" w:rsidP="00DD1CF3">
      <w:pPr>
        <w:spacing w:line="276" w:lineRule="auto"/>
        <w:rPr>
          <w:rFonts w:ascii="Cambria" w:hAnsi="Cambria"/>
          <w:color w:val="0070C0"/>
          <w:lang w:val="ru-RU"/>
        </w:rPr>
      </w:pPr>
      <w:r w:rsidRPr="77FA465C">
        <w:rPr>
          <w:rFonts w:ascii="Cambria" w:hAnsi="Cambria"/>
          <w:color w:val="auto"/>
        </w:rPr>
        <w:t xml:space="preserve">Each </w:t>
      </w:r>
      <w:r w:rsidR="201E061F" w:rsidRPr="77FA465C">
        <w:rPr>
          <w:rFonts w:ascii="Cambria" w:hAnsi="Cambria"/>
          <w:color w:val="auto"/>
        </w:rPr>
        <w:t>Bidder</w:t>
      </w:r>
      <w:r w:rsidRPr="77FA465C">
        <w:rPr>
          <w:rFonts w:ascii="Cambria" w:hAnsi="Cambria"/>
          <w:color w:val="auto"/>
        </w:rPr>
        <w:t xml:space="preserve"> shall submit only one tender either by himself, or as a partner in a joint venture. A</w:t>
      </w:r>
      <w:r w:rsidRPr="77FA465C">
        <w:rPr>
          <w:rFonts w:ascii="Cambria" w:hAnsi="Cambria"/>
          <w:color w:val="auto"/>
          <w:lang w:val="ru-RU"/>
        </w:rPr>
        <w:t xml:space="preserve"> </w:t>
      </w:r>
      <w:r w:rsidR="3E291878" w:rsidRPr="77FA465C">
        <w:rPr>
          <w:rFonts w:ascii="Cambria" w:hAnsi="Cambria"/>
          <w:color w:val="auto"/>
        </w:rPr>
        <w:t>b</w:t>
      </w:r>
      <w:r w:rsidR="3186BBFD" w:rsidRPr="77FA465C">
        <w:rPr>
          <w:rFonts w:ascii="Cambria" w:hAnsi="Cambria"/>
          <w:color w:val="auto"/>
        </w:rPr>
        <w:t>idder</w:t>
      </w:r>
      <w:r w:rsidR="3186BBFD" w:rsidRPr="77FA465C">
        <w:rPr>
          <w:rFonts w:ascii="Cambria" w:hAnsi="Cambria"/>
          <w:color w:val="auto"/>
          <w:lang w:val="ru-RU"/>
        </w:rPr>
        <w:t xml:space="preserve"> </w:t>
      </w:r>
      <w:r w:rsidRPr="77FA465C">
        <w:rPr>
          <w:rFonts w:ascii="Cambria" w:hAnsi="Cambria"/>
          <w:color w:val="auto"/>
        </w:rPr>
        <w:t>who</w:t>
      </w:r>
      <w:r w:rsidRPr="77FA465C">
        <w:rPr>
          <w:rFonts w:ascii="Cambria" w:hAnsi="Cambria"/>
          <w:color w:val="auto"/>
          <w:lang w:val="ru-RU"/>
        </w:rPr>
        <w:t xml:space="preserve"> </w:t>
      </w:r>
      <w:r w:rsidRPr="77FA465C">
        <w:rPr>
          <w:rFonts w:ascii="Cambria" w:hAnsi="Cambria"/>
          <w:color w:val="auto"/>
        </w:rPr>
        <w:t>submits</w:t>
      </w:r>
      <w:r w:rsidRPr="77FA465C">
        <w:rPr>
          <w:rFonts w:ascii="Cambria" w:hAnsi="Cambria"/>
          <w:color w:val="auto"/>
          <w:lang w:val="ru-RU"/>
        </w:rPr>
        <w:t xml:space="preserve"> </w:t>
      </w:r>
      <w:r w:rsidRPr="77FA465C">
        <w:rPr>
          <w:rFonts w:ascii="Cambria" w:hAnsi="Cambria"/>
          <w:color w:val="auto"/>
        </w:rPr>
        <w:t>or</w:t>
      </w:r>
      <w:r w:rsidRPr="77FA465C">
        <w:rPr>
          <w:rFonts w:ascii="Cambria" w:hAnsi="Cambria"/>
          <w:color w:val="auto"/>
          <w:lang w:val="ru-RU"/>
        </w:rPr>
        <w:t xml:space="preserve"> </w:t>
      </w:r>
      <w:r w:rsidRPr="77FA465C">
        <w:rPr>
          <w:rFonts w:ascii="Cambria" w:hAnsi="Cambria"/>
          <w:color w:val="auto"/>
        </w:rPr>
        <w:t>participates</w:t>
      </w:r>
      <w:r w:rsidRPr="77FA465C">
        <w:rPr>
          <w:rFonts w:ascii="Cambria" w:hAnsi="Cambria"/>
          <w:color w:val="auto"/>
          <w:lang w:val="ru-RU"/>
        </w:rPr>
        <w:t xml:space="preserve"> </w:t>
      </w:r>
      <w:r w:rsidRPr="77FA465C">
        <w:rPr>
          <w:rFonts w:ascii="Cambria" w:hAnsi="Cambria"/>
          <w:color w:val="auto"/>
        </w:rPr>
        <w:t>in</w:t>
      </w:r>
      <w:r w:rsidRPr="77FA465C">
        <w:rPr>
          <w:rFonts w:ascii="Cambria" w:hAnsi="Cambria"/>
          <w:color w:val="auto"/>
          <w:lang w:val="ru-RU"/>
        </w:rPr>
        <w:t xml:space="preserve"> </w:t>
      </w:r>
      <w:r w:rsidRPr="77FA465C">
        <w:rPr>
          <w:rFonts w:ascii="Cambria" w:hAnsi="Cambria"/>
          <w:color w:val="auto"/>
        </w:rPr>
        <w:t>more</w:t>
      </w:r>
      <w:r w:rsidRPr="77FA465C">
        <w:rPr>
          <w:rFonts w:ascii="Cambria" w:hAnsi="Cambria"/>
          <w:color w:val="auto"/>
          <w:lang w:val="ru-RU"/>
        </w:rPr>
        <w:t xml:space="preserve"> </w:t>
      </w:r>
      <w:r w:rsidRPr="77FA465C">
        <w:rPr>
          <w:rFonts w:ascii="Cambria" w:hAnsi="Cambria"/>
          <w:color w:val="auto"/>
        </w:rPr>
        <w:t>than</w:t>
      </w:r>
      <w:r w:rsidRPr="77FA465C">
        <w:rPr>
          <w:rFonts w:ascii="Cambria" w:hAnsi="Cambria"/>
          <w:color w:val="auto"/>
          <w:lang w:val="ru-RU"/>
        </w:rPr>
        <w:t xml:space="preserve"> </w:t>
      </w:r>
      <w:r w:rsidRPr="77FA465C">
        <w:rPr>
          <w:rFonts w:ascii="Cambria" w:hAnsi="Cambria"/>
          <w:color w:val="auto"/>
        </w:rPr>
        <w:t>one</w:t>
      </w:r>
      <w:r w:rsidRPr="77FA465C">
        <w:rPr>
          <w:rFonts w:ascii="Cambria" w:hAnsi="Cambria"/>
          <w:color w:val="auto"/>
          <w:lang w:val="ru-RU"/>
        </w:rPr>
        <w:t xml:space="preserve"> </w:t>
      </w:r>
      <w:r w:rsidRPr="77FA465C">
        <w:rPr>
          <w:rFonts w:ascii="Cambria" w:hAnsi="Cambria"/>
          <w:color w:val="auto"/>
        </w:rPr>
        <w:t>tender</w:t>
      </w:r>
      <w:r w:rsidRPr="77FA465C">
        <w:rPr>
          <w:rFonts w:ascii="Cambria" w:hAnsi="Cambria"/>
          <w:color w:val="auto"/>
          <w:lang w:val="ru-RU"/>
        </w:rPr>
        <w:t xml:space="preserve"> </w:t>
      </w:r>
      <w:r w:rsidRPr="77FA465C">
        <w:rPr>
          <w:rFonts w:ascii="Cambria" w:hAnsi="Cambria"/>
          <w:color w:val="auto"/>
        </w:rPr>
        <w:t>will</w:t>
      </w:r>
      <w:r w:rsidRPr="77FA465C">
        <w:rPr>
          <w:rFonts w:ascii="Cambria" w:hAnsi="Cambria"/>
          <w:color w:val="auto"/>
          <w:lang w:val="ru-RU"/>
        </w:rPr>
        <w:t xml:space="preserve"> </w:t>
      </w:r>
      <w:r w:rsidRPr="77FA465C">
        <w:rPr>
          <w:rFonts w:ascii="Cambria" w:hAnsi="Cambria"/>
          <w:color w:val="auto"/>
        </w:rPr>
        <w:t>be</w:t>
      </w:r>
      <w:r w:rsidRPr="77FA465C">
        <w:rPr>
          <w:rFonts w:ascii="Cambria" w:hAnsi="Cambria"/>
          <w:color w:val="auto"/>
          <w:lang w:val="ru-RU"/>
        </w:rPr>
        <w:t xml:space="preserve"> </w:t>
      </w:r>
      <w:r w:rsidRPr="77FA465C">
        <w:rPr>
          <w:rFonts w:ascii="Cambria" w:hAnsi="Cambria"/>
          <w:color w:val="auto"/>
        </w:rPr>
        <w:t>disqualified</w:t>
      </w:r>
      <w:r w:rsidR="099DDD8B" w:rsidRPr="77FA465C">
        <w:rPr>
          <w:rFonts w:ascii="Cambria" w:hAnsi="Cambria"/>
          <w:color w:val="auto"/>
          <w:lang w:val="ru-RU"/>
        </w:rPr>
        <w:t>/</w:t>
      </w:r>
      <w:r w:rsidR="099DDD8B" w:rsidRPr="77FA465C">
        <w:rPr>
          <w:rFonts w:ascii="Cambria" w:hAnsi="Cambria"/>
          <w:color w:val="0070C0"/>
          <w:lang w:val="ru-RU"/>
        </w:rPr>
        <w:t>Каждый Участник тендера должен представить только одно предложение либо лично, либо в качестве партнера в совместном предприятии. Участник тендера, подавший заявку или участвующий в более чем одном тендере, будет дисквалифицирован</w:t>
      </w:r>
      <w:r w:rsidRPr="77FA465C">
        <w:rPr>
          <w:rFonts w:ascii="Cambria" w:hAnsi="Cambria"/>
          <w:color w:val="0070C0"/>
          <w:lang w:val="ru-RU"/>
        </w:rPr>
        <w:t>.</w:t>
      </w:r>
    </w:p>
    <w:p w14:paraId="7F79D7DE" w14:textId="01F48490" w:rsidR="1071CAE6" w:rsidRPr="00EC6D1E" w:rsidRDefault="1071CAE6" w:rsidP="77FA465C">
      <w:pPr>
        <w:spacing w:before="240" w:after="240"/>
        <w:rPr>
          <w:rFonts w:ascii="Cambria" w:hAnsi="Cambria"/>
          <w:color w:val="0070C0"/>
          <w:lang w:val="ru-RU"/>
        </w:rPr>
      </w:pPr>
      <w:r w:rsidRPr="77FA465C">
        <w:rPr>
          <w:rFonts w:ascii="Cambria" w:eastAsia="Cambria" w:hAnsi="Cambria" w:cs="Cambria"/>
          <w:szCs w:val="20"/>
          <w:lang w:val="en-US"/>
        </w:rPr>
        <w:t>The</w:t>
      </w:r>
      <w:r w:rsidRPr="00EC6D1E">
        <w:rPr>
          <w:rFonts w:ascii="Cambria" w:eastAsia="Cambria" w:hAnsi="Cambria" w:cs="Cambria"/>
          <w:szCs w:val="20"/>
          <w:lang w:val="ru-RU"/>
        </w:rPr>
        <w:t xml:space="preserve"> </w:t>
      </w:r>
      <w:r w:rsidRPr="77FA465C">
        <w:rPr>
          <w:rFonts w:ascii="Cambria" w:eastAsia="Cambria" w:hAnsi="Cambria" w:cs="Cambria"/>
          <w:szCs w:val="20"/>
          <w:lang w:val="en-US"/>
        </w:rPr>
        <w:t>bidder</w:t>
      </w:r>
      <w:r w:rsidRPr="00EC6D1E">
        <w:rPr>
          <w:rFonts w:ascii="Cambria" w:eastAsia="Cambria" w:hAnsi="Cambria" w:cs="Cambria"/>
          <w:szCs w:val="20"/>
          <w:lang w:val="ru-RU"/>
        </w:rPr>
        <w:t xml:space="preserve"> </w:t>
      </w:r>
      <w:r w:rsidRPr="77FA465C">
        <w:rPr>
          <w:rFonts w:ascii="Cambria" w:eastAsia="Cambria" w:hAnsi="Cambria" w:cs="Cambria"/>
          <w:szCs w:val="20"/>
          <w:lang w:val="en-US"/>
        </w:rPr>
        <w:t>may</w:t>
      </w:r>
      <w:r w:rsidRPr="00EC6D1E">
        <w:rPr>
          <w:rFonts w:ascii="Cambria" w:eastAsia="Cambria" w:hAnsi="Cambria" w:cs="Cambria"/>
          <w:szCs w:val="20"/>
          <w:lang w:val="ru-RU"/>
        </w:rPr>
        <w:t xml:space="preserve"> </w:t>
      </w:r>
      <w:r w:rsidRPr="77FA465C">
        <w:rPr>
          <w:rFonts w:ascii="Cambria" w:eastAsia="Cambria" w:hAnsi="Cambria" w:cs="Cambria"/>
          <w:szCs w:val="20"/>
          <w:lang w:val="en-US"/>
        </w:rPr>
        <w:t>apply</w:t>
      </w:r>
      <w:r w:rsidRPr="00EC6D1E">
        <w:rPr>
          <w:rFonts w:ascii="Cambria" w:eastAsia="Cambria" w:hAnsi="Cambria" w:cs="Cambria"/>
          <w:szCs w:val="20"/>
          <w:lang w:val="ru-RU"/>
        </w:rPr>
        <w:t xml:space="preserve"> </w:t>
      </w:r>
      <w:r w:rsidRPr="77FA465C">
        <w:rPr>
          <w:rFonts w:ascii="Cambria" w:eastAsia="Cambria" w:hAnsi="Cambria" w:cs="Cambria"/>
          <w:szCs w:val="20"/>
          <w:lang w:val="en-US"/>
        </w:rPr>
        <w:t>for</w:t>
      </w:r>
      <w:r w:rsidRPr="00EC6D1E">
        <w:rPr>
          <w:rFonts w:ascii="Cambria" w:eastAsia="Cambria" w:hAnsi="Cambria" w:cs="Cambria"/>
          <w:szCs w:val="20"/>
          <w:lang w:val="ru-RU"/>
        </w:rPr>
        <w:t xml:space="preserve"> </w:t>
      </w:r>
      <w:r w:rsidRPr="77FA465C">
        <w:rPr>
          <w:rFonts w:ascii="Cambria" w:eastAsia="Cambria" w:hAnsi="Cambria" w:cs="Cambria"/>
          <w:szCs w:val="20"/>
          <w:lang w:val="en-US"/>
        </w:rPr>
        <w:t>one</w:t>
      </w:r>
      <w:r w:rsidRPr="00EC6D1E">
        <w:rPr>
          <w:rFonts w:ascii="Cambria" w:eastAsia="Cambria" w:hAnsi="Cambria" w:cs="Cambria"/>
          <w:szCs w:val="20"/>
          <w:lang w:val="ru-RU"/>
        </w:rPr>
        <w:t xml:space="preserve"> </w:t>
      </w:r>
      <w:r w:rsidRPr="77FA465C">
        <w:rPr>
          <w:rFonts w:ascii="Cambria" w:eastAsia="Cambria" w:hAnsi="Cambria" w:cs="Cambria"/>
          <w:szCs w:val="20"/>
          <w:lang w:val="en-US"/>
        </w:rPr>
        <w:t>or</w:t>
      </w:r>
      <w:r w:rsidRPr="00EC6D1E">
        <w:rPr>
          <w:rFonts w:ascii="Cambria" w:eastAsia="Cambria" w:hAnsi="Cambria" w:cs="Cambria"/>
          <w:szCs w:val="20"/>
          <w:lang w:val="ru-RU"/>
        </w:rPr>
        <w:t xml:space="preserve"> </w:t>
      </w:r>
      <w:r w:rsidRPr="77FA465C">
        <w:rPr>
          <w:rFonts w:ascii="Cambria" w:eastAsia="Cambria" w:hAnsi="Cambria" w:cs="Cambria"/>
          <w:szCs w:val="20"/>
          <w:lang w:val="en-US"/>
        </w:rPr>
        <w:t>more</w:t>
      </w:r>
      <w:r w:rsidRPr="00EC6D1E">
        <w:rPr>
          <w:rFonts w:ascii="Cambria" w:eastAsia="Cambria" w:hAnsi="Cambria" w:cs="Cambria"/>
          <w:szCs w:val="20"/>
          <w:lang w:val="ru-RU"/>
        </w:rPr>
        <w:t xml:space="preserve"> </w:t>
      </w:r>
      <w:r w:rsidRPr="77FA465C">
        <w:rPr>
          <w:rFonts w:ascii="Cambria" w:eastAsia="Cambria" w:hAnsi="Cambria" w:cs="Cambria"/>
          <w:szCs w:val="20"/>
          <w:lang w:val="en-US"/>
        </w:rPr>
        <w:t>lots</w:t>
      </w:r>
      <w:r w:rsidRPr="00EC6D1E">
        <w:rPr>
          <w:rFonts w:ascii="Cambria" w:eastAsia="Cambria" w:hAnsi="Cambria" w:cs="Cambria"/>
          <w:szCs w:val="20"/>
          <w:lang w:val="ru-RU"/>
        </w:rPr>
        <w:t xml:space="preserve"> /  </w:t>
      </w:r>
      <w:r w:rsidRPr="00EC6D1E">
        <w:rPr>
          <w:rFonts w:asciiTheme="minorHAnsi" w:hAnsiTheme="minorHAnsi" w:cstheme="minorBidi"/>
          <w:color w:val="0070C0"/>
          <w:szCs w:val="20"/>
          <w:lang w:val="ru-RU"/>
        </w:rPr>
        <w:t>Участник тендера может подать заявку на один или несколько лотов.</w:t>
      </w:r>
    </w:p>
    <w:p w14:paraId="57269D28" w14:textId="23ED6CBB" w:rsidR="77FA465C" w:rsidRDefault="77FA465C" w:rsidP="77FA465C">
      <w:pPr>
        <w:spacing w:line="276" w:lineRule="auto"/>
        <w:rPr>
          <w:rFonts w:ascii="Cambria" w:hAnsi="Cambria"/>
          <w:color w:val="0070C0"/>
          <w:lang w:val="ru-RU"/>
        </w:rPr>
      </w:pPr>
    </w:p>
    <w:p w14:paraId="122AE678" w14:textId="635ED401" w:rsidR="00C455DB" w:rsidRPr="00C85C79" w:rsidRDefault="00C455DB" w:rsidP="57834F15">
      <w:pPr>
        <w:pStyle w:val="Heading1"/>
        <w:rPr>
          <w:color w:val="auto"/>
          <w:lang w:val="ru-RU"/>
        </w:rPr>
      </w:pPr>
      <w:bookmarkStart w:id="61" w:name="_Toc530904588"/>
      <w:bookmarkStart w:id="62" w:name="_Toc95718989"/>
      <w:bookmarkStart w:id="63" w:name="_Toc95719239"/>
      <w:bookmarkStart w:id="64" w:name="_Toc95719316"/>
      <w:r w:rsidRPr="57834F15">
        <w:rPr>
          <w:color w:val="auto"/>
        </w:rPr>
        <w:lastRenderedPageBreak/>
        <w:t>Cost</w:t>
      </w:r>
      <w:r w:rsidRPr="57834F15">
        <w:rPr>
          <w:color w:val="auto"/>
          <w:lang w:val="ru-RU"/>
        </w:rPr>
        <w:t xml:space="preserve"> </w:t>
      </w:r>
      <w:r w:rsidRPr="57834F15">
        <w:rPr>
          <w:color w:val="auto"/>
        </w:rPr>
        <w:t>of</w:t>
      </w:r>
      <w:r w:rsidRPr="57834F15">
        <w:rPr>
          <w:color w:val="auto"/>
          <w:lang w:val="ru-RU"/>
        </w:rPr>
        <w:t xml:space="preserve"> </w:t>
      </w:r>
      <w:r w:rsidRPr="57834F15">
        <w:rPr>
          <w:color w:val="auto"/>
        </w:rPr>
        <w:t>tendering</w:t>
      </w:r>
      <w:bookmarkEnd w:id="61"/>
      <w:bookmarkEnd w:id="62"/>
      <w:bookmarkEnd w:id="63"/>
      <w:bookmarkEnd w:id="64"/>
      <w:r w:rsidR="00C85C79" w:rsidRPr="57834F15">
        <w:rPr>
          <w:color w:val="auto"/>
          <w:lang w:val="ru-RU"/>
        </w:rPr>
        <w:t>/</w:t>
      </w:r>
      <w:r w:rsidR="00C85C79" w:rsidRPr="00E0706A">
        <w:rPr>
          <w:color w:val="0070C0"/>
          <w:lang w:val="ru-RU"/>
        </w:rPr>
        <w:t xml:space="preserve"> Стоимость за участие в тендере</w:t>
      </w:r>
    </w:p>
    <w:p w14:paraId="12D83881" w14:textId="4E63A818" w:rsidR="00C455DB" w:rsidRPr="00C85C79" w:rsidRDefault="00C455DB" w:rsidP="00DD1CF3">
      <w:pPr>
        <w:spacing w:line="276" w:lineRule="auto"/>
        <w:rPr>
          <w:rFonts w:ascii="Cambria" w:hAnsi="Cambria"/>
          <w:color w:val="auto"/>
          <w:lang w:val="ru-RU"/>
        </w:rPr>
      </w:pPr>
      <w:r w:rsidRPr="00DC3839">
        <w:rPr>
          <w:rFonts w:ascii="Cambria" w:hAnsi="Cambria"/>
          <w:color w:val="auto"/>
        </w:rPr>
        <w:t>All</w:t>
      </w:r>
      <w:r w:rsidRPr="00C85C79">
        <w:rPr>
          <w:rFonts w:ascii="Cambria" w:hAnsi="Cambria"/>
          <w:color w:val="auto"/>
          <w:lang w:val="ru-RU"/>
        </w:rPr>
        <w:t xml:space="preserve"> </w:t>
      </w:r>
      <w:r w:rsidRPr="00DC3839">
        <w:rPr>
          <w:rFonts w:ascii="Cambria" w:hAnsi="Cambria"/>
          <w:color w:val="auto"/>
        </w:rPr>
        <w:t>cost</w:t>
      </w:r>
      <w:r w:rsidRPr="00C85C79">
        <w:rPr>
          <w:rFonts w:ascii="Cambria" w:hAnsi="Cambria"/>
          <w:color w:val="auto"/>
          <w:lang w:val="ru-RU"/>
        </w:rPr>
        <w:t xml:space="preserve"> </w:t>
      </w:r>
      <w:r w:rsidRPr="00DC3839">
        <w:rPr>
          <w:rFonts w:ascii="Cambria" w:hAnsi="Cambria"/>
          <w:color w:val="auto"/>
        </w:rPr>
        <w:t>for</w:t>
      </w:r>
      <w:r w:rsidRPr="00C85C79">
        <w:rPr>
          <w:rFonts w:ascii="Cambria" w:hAnsi="Cambria"/>
          <w:color w:val="auto"/>
          <w:lang w:val="ru-RU"/>
        </w:rPr>
        <w:t xml:space="preserve"> </w:t>
      </w:r>
      <w:r w:rsidRPr="00DC3839">
        <w:rPr>
          <w:rFonts w:ascii="Cambria" w:hAnsi="Cambria"/>
          <w:color w:val="auto"/>
        </w:rPr>
        <w:t>a</w:t>
      </w:r>
      <w:r w:rsidRPr="00C85C79">
        <w:rPr>
          <w:rFonts w:ascii="Cambria" w:hAnsi="Cambria"/>
          <w:color w:val="auto"/>
          <w:lang w:val="ru-RU"/>
        </w:rPr>
        <w:t xml:space="preserve"> </w:t>
      </w:r>
      <w:r w:rsidRPr="00DC3839">
        <w:rPr>
          <w:rFonts w:ascii="Cambria" w:hAnsi="Cambria"/>
          <w:color w:val="auto"/>
        </w:rPr>
        <w:t>site</w:t>
      </w:r>
      <w:r w:rsidRPr="00C85C79">
        <w:rPr>
          <w:rFonts w:ascii="Cambria" w:hAnsi="Cambria"/>
          <w:color w:val="auto"/>
          <w:lang w:val="ru-RU"/>
        </w:rPr>
        <w:t xml:space="preserve"> </w:t>
      </w:r>
      <w:r w:rsidRPr="00DC3839">
        <w:rPr>
          <w:rFonts w:ascii="Cambria" w:hAnsi="Cambria"/>
          <w:color w:val="auto"/>
        </w:rPr>
        <w:t>visit</w:t>
      </w:r>
      <w:r w:rsidRPr="00C85C79">
        <w:rPr>
          <w:rFonts w:ascii="Cambria" w:hAnsi="Cambria"/>
          <w:color w:val="auto"/>
          <w:lang w:val="ru-RU"/>
        </w:rPr>
        <w:t xml:space="preserve">, </w:t>
      </w:r>
      <w:r w:rsidRPr="00DC3839">
        <w:rPr>
          <w:rFonts w:ascii="Cambria" w:hAnsi="Cambria"/>
          <w:color w:val="auto"/>
        </w:rPr>
        <w:t>obtaining</w:t>
      </w:r>
      <w:r w:rsidRPr="00C85C79">
        <w:rPr>
          <w:rFonts w:ascii="Cambria" w:hAnsi="Cambria"/>
          <w:color w:val="auto"/>
          <w:lang w:val="ru-RU"/>
        </w:rPr>
        <w:t xml:space="preserve"> </w:t>
      </w:r>
      <w:r w:rsidRPr="00DC3839">
        <w:rPr>
          <w:rFonts w:ascii="Cambria" w:hAnsi="Cambria"/>
          <w:color w:val="auto"/>
        </w:rPr>
        <w:t>information</w:t>
      </w:r>
      <w:r w:rsidRPr="00C85C79">
        <w:rPr>
          <w:rFonts w:ascii="Cambria" w:hAnsi="Cambria"/>
          <w:color w:val="auto"/>
          <w:lang w:val="ru-RU"/>
        </w:rPr>
        <w:t>/</w:t>
      </w:r>
      <w:r w:rsidRPr="00DC3839">
        <w:rPr>
          <w:rFonts w:ascii="Cambria" w:hAnsi="Cambria"/>
          <w:color w:val="auto"/>
        </w:rPr>
        <w:t>data</w:t>
      </w:r>
      <w:r w:rsidRPr="00C85C79">
        <w:rPr>
          <w:rFonts w:ascii="Cambria" w:hAnsi="Cambria"/>
          <w:color w:val="auto"/>
          <w:lang w:val="ru-RU"/>
        </w:rPr>
        <w:t xml:space="preserve"> </w:t>
      </w:r>
      <w:r w:rsidRPr="00DC3839">
        <w:rPr>
          <w:rFonts w:ascii="Cambria" w:hAnsi="Cambria"/>
          <w:color w:val="auto"/>
        </w:rPr>
        <w:t>and</w:t>
      </w:r>
      <w:r w:rsidRPr="00C85C79">
        <w:rPr>
          <w:rFonts w:ascii="Cambria" w:hAnsi="Cambria"/>
          <w:color w:val="auto"/>
          <w:lang w:val="ru-RU"/>
        </w:rPr>
        <w:t xml:space="preserve"> </w:t>
      </w:r>
      <w:r w:rsidRPr="00DC3839">
        <w:rPr>
          <w:rFonts w:ascii="Cambria" w:hAnsi="Cambria"/>
          <w:color w:val="auto"/>
        </w:rPr>
        <w:t>preparation</w:t>
      </w:r>
      <w:r w:rsidRPr="00C85C79">
        <w:rPr>
          <w:rFonts w:ascii="Cambria" w:hAnsi="Cambria"/>
          <w:color w:val="auto"/>
          <w:lang w:val="ru-RU"/>
        </w:rPr>
        <w:t xml:space="preserve"> / </w:t>
      </w:r>
      <w:r w:rsidRPr="00DC3839">
        <w:rPr>
          <w:rFonts w:ascii="Cambria" w:hAnsi="Cambria"/>
          <w:color w:val="auto"/>
        </w:rPr>
        <w:t>submission</w:t>
      </w:r>
      <w:r w:rsidRPr="00C85C79">
        <w:rPr>
          <w:rFonts w:ascii="Cambria" w:hAnsi="Cambria"/>
          <w:color w:val="auto"/>
          <w:lang w:val="ru-RU"/>
        </w:rPr>
        <w:t xml:space="preserve"> </w:t>
      </w:r>
      <w:r w:rsidRPr="00DC3839">
        <w:rPr>
          <w:rFonts w:ascii="Cambria" w:hAnsi="Cambria"/>
          <w:color w:val="auto"/>
        </w:rPr>
        <w:t>of</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document</w:t>
      </w:r>
      <w:r w:rsidRPr="00C85C79">
        <w:rPr>
          <w:rFonts w:ascii="Cambria" w:hAnsi="Cambria"/>
          <w:color w:val="auto"/>
          <w:lang w:val="ru-RU"/>
        </w:rPr>
        <w:t xml:space="preserve">, </w:t>
      </w:r>
      <w:r w:rsidRPr="00DC3839">
        <w:rPr>
          <w:rFonts w:ascii="Cambria" w:hAnsi="Cambria"/>
          <w:color w:val="auto"/>
        </w:rPr>
        <w:t>meetings</w:t>
      </w:r>
      <w:r w:rsidRPr="00C85C79">
        <w:rPr>
          <w:rFonts w:ascii="Cambria" w:hAnsi="Cambria"/>
          <w:color w:val="auto"/>
          <w:lang w:val="ru-RU"/>
        </w:rPr>
        <w:t xml:space="preserve">, </w:t>
      </w:r>
      <w:r w:rsidRPr="00DC3839">
        <w:rPr>
          <w:rFonts w:ascii="Cambria" w:hAnsi="Cambria"/>
          <w:color w:val="auto"/>
        </w:rPr>
        <w:t>negotiations</w:t>
      </w:r>
      <w:r w:rsidRPr="00C85C79">
        <w:rPr>
          <w:rFonts w:ascii="Cambria" w:hAnsi="Cambria"/>
          <w:color w:val="auto"/>
          <w:lang w:val="ru-RU"/>
        </w:rPr>
        <w:t xml:space="preserve">, </w:t>
      </w:r>
      <w:r w:rsidRPr="00DC3839">
        <w:rPr>
          <w:rFonts w:ascii="Cambria" w:hAnsi="Cambria"/>
          <w:color w:val="auto"/>
        </w:rPr>
        <w:t>etc</w:t>
      </w:r>
      <w:r w:rsidRPr="00C85C79">
        <w:rPr>
          <w:rFonts w:ascii="Cambria" w:hAnsi="Cambria"/>
          <w:color w:val="auto"/>
          <w:lang w:val="ru-RU"/>
        </w:rPr>
        <w:t xml:space="preserve">. </w:t>
      </w:r>
      <w:r w:rsidRPr="00DC3839">
        <w:rPr>
          <w:rFonts w:ascii="Cambria" w:hAnsi="Cambria"/>
          <w:color w:val="auto"/>
        </w:rPr>
        <w:t>in</w:t>
      </w:r>
      <w:r w:rsidRPr="00C85C79">
        <w:rPr>
          <w:rFonts w:ascii="Cambria" w:hAnsi="Cambria"/>
          <w:color w:val="auto"/>
          <w:lang w:val="ru-RU"/>
        </w:rPr>
        <w:t xml:space="preserve"> </w:t>
      </w:r>
      <w:r w:rsidRPr="00DC3839">
        <w:rPr>
          <w:rFonts w:ascii="Cambria" w:hAnsi="Cambria"/>
          <w:color w:val="auto"/>
        </w:rPr>
        <w:t>relation</w:t>
      </w:r>
      <w:r w:rsidRPr="00C85C79">
        <w:rPr>
          <w:rFonts w:ascii="Cambria" w:hAnsi="Cambria"/>
          <w:color w:val="auto"/>
          <w:lang w:val="ru-RU"/>
        </w:rPr>
        <w:t xml:space="preserve"> </w:t>
      </w:r>
      <w:r w:rsidRPr="00DC3839">
        <w:rPr>
          <w:rFonts w:ascii="Cambria" w:hAnsi="Cambria"/>
          <w:color w:val="auto"/>
        </w:rPr>
        <w:t>with</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qualification</w:t>
      </w:r>
      <w:r w:rsidRPr="00C85C79">
        <w:rPr>
          <w:rFonts w:ascii="Cambria" w:hAnsi="Cambria"/>
          <w:color w:val="auto"/>
          <w:lang w:val="ru-RU"/>
        </w:rPr>
        <w:t xml:space="preserve"> </w:t>
      </w:r>
      <w:r w:rsidRPr="00DC3839">
        <w:rPr>
          <w:rFonts w:ascii="Cambria" w:hAnsi="Cambria"/>
          <w:color w:val="auto"/>
        </w:rPr>
        <w:t>or</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subsequent</w:t>
      </w:r>
      <w:r w:rsidRPr="00C85C79">
        <w:rPr>
          <w:rFonts w:ascii="Cambria" w:hAnsi="Cambria"/>
          <w:color w:val="auto"/>
          <w:lang w:val="ru-RU"/>
        </w:rPr>
        <w:t xml:space="preserve"> </w:t>
      </w:r>
      <w:r w:rsidRPr="00DC3839">
        <w:rPr>
          <w:rFonts w:ascii="Cambria" w:hAnsi="Cambria"/>
          <w:color w:val="auto"/>
        </w:rPr>
        <w:t>proposal</w:t>
      </w:r>
      <w:r w:rsidRPr="00C85C79">
        <w:rPr>
          <w:rFonts w:ascii="Cambria" w:hAnsi="Cambria"/>
          <w:color w:val="auto"/>
          <w:lang w:val="ru-RU"/>
        </w:rPr>
        <w:t xml:space="preserve"> </w:t>
      </w:r>
      <w:r w:rsidRPr="00DC3839">
        <w:rPr>
          <w:rFonts w:ascii="Cambria" w:hAnsi="Cambria"/>
          <w:color w:val="auto"/>
        </w:rPr>
        <w:t>shall</w:t>
      </w:r>
      <w:r w:rsidRPr="00C85C79">
        <w:rPr>
          <w:rFonts w:ascii="Cambria" w:hAnsi="Cambria"/>
          <w:color w:val="auto"/>
          <w:lang w:val="ru-RU"/>
        </w:rPr>
        <w:t xml:space="preserve"> </w:t>
      </w:r>
      <w:r w:rsidRPr="00DC3839">
        <w:rPr>
          <w:rFonts w:ascii="Cambria" w:hAnsi="Cambria"/>
          <w:color w:val="auto"/>
        </w:rPr>
        <w:t>be</w:t>
      </w:r>
      <w:r w:rsidRPr="00C85C79">
        <w:rPr>
          <w:rFonts w:ascii="Cambria" w:hAnsi="Cambria"/>
          <w:color w:val="auto"/>
          <w:lang w:val="ru-RU"/>
        </w:rPr>
        <w:t xml:space="preserve"> </w:t>
      </w:r>
      <w:r w:rsidRPr="00DC3839">
        <w:rPr>
          <w:rFonts w:ascii="Cambria" w:hAnsi="Cambria"/>
          <w:color w:val="auto"/>
        </w:rPr>
        <w:t>borne</w:t>
      </w:r>
      <w:r w:rsidRPr="00C85C79">
        <w:rPr>
          <w:rFonts w:ascii="Cambria" w:hAnsi="Cambria"/>
          <w:color w:val="auto"/>
          <w:lang w:val="ru-RU"/>
        </w:rPr>
        <w:t xml:space="preserve"> </w:t>
      </w:r>
      <w:r w:rsidRPr="00DC3839">
        <w:rPr>
          <w:rFonts w:ascii="Cambria" w:hAnsi="Cambria"/>
          <w:color w:val="auto"/>
        </w:rPr>
        <w:t>by</w:t>
      </w:r>
      <w:r w:rsidRPr="00C85C79">
        <w:rPr>
          <w:rFonts w:ascii="Cambria" w:hAnsi="Cambria"/>
          <w:color w:val="auto"/>
          <w:lang w:val="ru-RU"/>
        </w:rPr>
        <w:t xml:space="preserve"> </w:t>
      </w:r>
      <w:r w:rsidRPr="00DC3839">
        <w:rPr>
          <w:rFonts w:ascii="Cambria" w:hAnsi="Cambria"/>
          <w:color w:val="auto"/>
        </w:rPr>
        <w:t>the</w:t>
      </w:r>
      <w:r w:rsidRPr="00C85C79">
        <w:rPr>
          <w:rFonts w:ascii="Cambria" w:hAnsi="Cambria"/>
          <w:color w:val="auto"/>
          <w:lang w:val="ru-RU"/>
        </w:rPr>
        <w:t xml:space="preserve"> </w:t>
      </w:r>
      <w:r w:rsidRPr="00DC3839">
        <w:rPr>
          <w:rFonts w:ascii="Cambria" w:hAnsi="Cambria"/>
          <w:color w:val="auto"/>
        </w:rPr>
        <w:t>bidders</w:t>
      </w:r>
      <w:r w:rsidR="00C85C79" w:rsidRPr="00C85C79">
        <w:rPr>
          <w:rFonts w:ascii="Cambria" w:hAnsi="Cambria"/>
          <w:color w:val="auto"/>
          <w:lang w:val="ru-RU"/>
        </w:rPr>
        <w:t>/</w:t>
      </w:r>
      <w:r w:rsidR="00C85C79" w:rsidRPr="00286351">
        <w:rPr>
          <w:rFonts w:ascii="Cambria" w:hAnsi="Cambria"/>
          <w:color w:val="0070C0"/>
          <w:lang w:val="ru-RU"/>
        </w:rPr>
        <w:t>Участники тендера несут все расходы на посещение объекта, получение информации/данных и подготовку/подачу документов о квалификации, встречи, переговоры и т.д. в связи с квалификацией или последующим предложением</w:t>
      </w:r>
      <w:r w:rsidRPr="00286351">
        <w:rPr>
          <w:rFonts w:ascii="Cambria" w:hAnsi="Cambria"/>
          <w:color w:val="0070C0"/>
          <w:lang w:val="ru-RU"/>
        </w:rPr>
        <w:t>.</w:t>
      </w:r>
    </w:p>
    <w:p w14:paraId="0BFC609B" w14:textId="626B3947" w:rsidR="00C455DB" w:rsidRPr="00286351" w:rsidRDefault="00C455DB" w:rsidP="00A809C2">
      <w:pPr>
        <w:pStyle w:val="Heading1"/>
        <w:numPr>
          <w:ilvl w:val="0"/>
          <w:numId w:val="9"/>
        </w:numPr>
        <w:rPr>
          <w:color w:val="0070C0"/>
          <w:lang w:val="ru-RU"/>
        </w:rPr>
      </w:pPr>
      <w:bookmarkStart w:id="65" w:name="_Ref493602349"/>
      <w:bookmarkStart w:id="66" w:name="_Toc530904589"/>
      <w:bookmarkStart w:id="67" w:name="_Toc95718990"/>
      <w:bookmarkStart w:id="68" w:name="_Toc95719240"/>
      <w:bookmarkStart w:id="69" w:name="_Toc95719317"/>
      <w:r w:rsidRPr="00DC3839">
        <w:rPr>
          <w:color w:val="auto"/>
        </w:rPr>
        <w:t>Pre</w:t>
      </w:r>
      <w:r w:rsidRPr="00C85C79">
        <w:rPr>
          <w:color w:val="auto"/>
          <w:lang w:val="ru-RU"/>
        </w:rPr>
        <w:t>-</w:t>
      </w:r>
      <w:r w:rsidRPr="00DC3839">
        <w:rPr>
          <w:color w:val="auto"/>
        </w:rPr>
        <w:t>tender</w:t>
      </w:r>
      <w:r w:rsidRPr="00C85C79">
        <w:rPr>
          <w:color w:val="auto"/>
          <w:lang w:val="ru-RU"/>
        </w:rPr>
        <w:t xml:space="preserve"> </w:t>
      </w:r>
      <w:r w:rsidRPr="00DC3839">
        <w:rPr>
          <w:color w:val="auto"/>
        </w:rPr>
        <w:t>meeting</w:t>
      </w:r>
      <w:r w:rsidRPr="00C85C79">
        <w:rPr>
          <w:color w:val="auto"/>
          <w:lang w:val="ru-RU"/>
        </w:rPr>
        <w:t xml:space="preserve"> </w:t>
      </w:r>
      <w:r w:rsidRPr="00DC3839">
        <w:rPr>
          <w:color w:val="auto"/>
        </w:rPr>
        <w:t>or</w:t>
      </w:r>
      <w:r w:rsidRPr="00C85C79">
        <w:rPr>
          <w:color w:val="auto"/>
          <w:lang w:val="ru-RU"/>
        </w:rPr>
        <w:t xml:space="preserve"> </w:t>
      </w:r>
      <w:r w:rsidRPr="00DC3839">
        <w:rPr>
          <w:color w:val="auto"/>
        </w:rPr>
        <w:t>site</w:t>
      </w:r>
      <w:r w:rsidRPr="00C85C79">
        <w:rPr>
          <w:color w:val="auto"/>
          <w:lang w:val="ru-RU"/>
        </w:rPr>
        <w:t xml:space="preserve"> </w:t>
      </w:r>
      <w:r w:rsidRPr="00DC3839">
        <w:rPr>
          <w:color w:val="auto"/>
        </w:rPr>
        <w:t>visit</w:t>
      </w:r>
      <w:bookmarkEnd w:id="65"/>
      <w:bookmarkEnd w:id="66"/>
      <w:bookmarkEnd w:id="67"/>
      <w:bookmarkEnd w:id="68"/>
      <w:bookmarkEnd w:id="69"/>
      <w:r w:rsidR="00C85C79" w:rsidRPr="00C85C79">
        <w:rPr>
          <w:color w:val="auto"/>
          <w:lang w:val="ru-RU"/>
        </w:rPr>
        <w:t xml:space="preserve">/ </w:t>
      </w:r>
      <w:r w:rsidR="00C85C79" w:rsidRPr="00286351">
        <w:rPr>
          <w:color w:val="0070C0"/>
          <w:lang w:val="ru-RU"/>
        </w:rPr>
        <w:t>Пред-тендерная встреча или посещение объекта</w:t>
      </w:r>
    </w:p>
    <w:p w14:paraId="6C12CAD3" w14:textId="4FD1B49E"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bidder is advised to attend any pre-tender meeting or site visit </w:t>
      </w:r>
      <w:r w:rsidR="007C11C5" w:rsidRPr="00DC3839">
        <w:rPr>
          <w:rFonts w:ascii="Cambria" w:hAnsi="Cambria"/>
          <w:color w:val="auto"/>
          <w:sz w:val="20"/>
        </w:rPr>
        <w:t xml:space="preserve">as </w:t>
      </w:r>
      <w:r w:rsidRPr="00DC3839">
        <w:rPr>
          <w:rFonts w:ascii="Cambria" w:hAnsi="Cambria"/>
          <w:color w:val="auto"/>
          <w:sz w:val="20"/>
        </w:rPr>
        <w:t xml:space="preserve">scheduled in the </w:t>
      </w:r>
      <w:r w:rsidRPr="00DC3839">
        <w:rPr>
          <w:rFonts w:ascii="Cambria" w:hAnsi="Cambria"/>
          <w:i/>
          <w:color w:val="auto"/>
          <w:sz w:val="20"/>
          <w:u w:val="single"/>
        </w:rPr>
        <w:t>BDS</w:t>
      </w:r>
      <w:r w:rsidRPr="00DC3839">
        <w:rPr>
          <w:rFonts w:ascii="Cambria" w:hAnsi="Cambria"/>
          <w:color w:val="auto"/>
          <w:sz w:val="20"/>
        </w:rPr>
        <w:t>.</w:t>
      </w:r>
      <w:r w:rsidR="00C85C79">
        <w:rPr>
          <w:rFonts w:ascii="Cambria" w:hAnsi="Cambria"/>
          <w:color w:val="auto"/>
          <w:sz w:val="20"/>
        </w:rPr>
        <w:t>/</w:t>
      </w:r>
      <w:r w:rsidR="00C85C79" w:rsidRPr="00C85C79">
        <w:rPr>
          <w:rFonts w:ascii="Cambria" w:hAnsi="Cambria"/>
          <w:color w:val="auto"/>
          <w:sz w:val="20"/>
        </w:rPr>
        <w:t xml:space="preserve"> </w:t>
      </w:r>
      <w:r w:rsidR="00C85C79" w:rsidRPr="00C85C79">
        <w:rPr>
          <w:rFonts w:ascii="Cambria" w:hAnsi="Cambria"/>
          <w:color w:val="002060"/>
          <w:sz w:val="20"/>
          <w:lang w:val="ru-RU"/>
        </w:rPr>
        <w:t>Участнику тендера рекомендуется присутствовать на пред-тендерных встречах</w:t>
      </w:r>
      <w:r w:rsidR="00C85C79" w:rsidRPr="00286351">
        <w:rPr>
          <w:rFonts w:ascii="Cambria" w:hAnsi="Cambria"/>
          <w:color w:val="0070C0"/>
          <w:sz w:val="20"/>
          <w:lang w:val="ru-RU"/>
        </w:rPr>
        <w:t xml:space="preserve"> или посещать объект согласно графику в </w:t>
      </w:r>
      <w:r w:rsidR="00525274">
        <w:rPr>
          <w:rFonts w:ascii="Cambria" w:hAnsi="Cambria"/>
          <w:color w:val="0070C0"/>
          <w:sz w:val="20"/>
          <w:lang w:val="ru-RU"/>
        </w:rPr>
        <w:t>Информации о требуемой закупке</w:t>
      </w:r>
    </w:p>
    <w:p w14:paraId="27FBDECD" w14:textId="4179B597"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bidder is advised to visit and examine the site of works and its surroundings and obtain all site information that may be necessary for preparing the tender and entering into a contract for construction of the works. The</w:t>
      </w:r>
      <w:r w:rsidRPr="00C85C79">
        <w:rPr>
          <w:rFonts w:ascii="Cambria" w:hAnsi="Cambria"/>
          <w:color w:val="auto"/>
          <w:sz w:val="20"/>
          <w:lang w:val="ru-RU"/>
        </w:rPr>
        <w:t xml:space="preserve"> </w:t>
      </w:r>
      <w:r w:rsidRPr="00DC3839">
        <w:rPr>
          <w:rFonts w:ascii="Cambria" w:hAnsi="Cambria"/>
          <w:color w:val="auto"/>
          <w:sz w:val="20"/>
        </w:rPr>
        <w:t>cost</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visiting</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site</w:t>
      </w:r>
      <w:r w:rsidRPr="00C85C79">
        <w:rPr>
          <w:rFonts w:ascii="Cambria" w:hAnsi="Cambria"/>
          <w:color w:val="auto"/>
          <w:sz w:val="20"/>
          <w:lang w:val="ru-RU"/>
        </w:rPr>
        <w:t xml:space="preserve"> </w:t>
      </w:r>
      <w:r w:rsidRPr="00DC3839">
        <w:rPr>
          <w:rFonts w:ascii="Cambria" w:hAnsi="Cambria"/>
          <w:color w:val="auto"/>
          <w:sz w:val="20"/>
        </w:rPr>
        <w:t>shall</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bidder</w:t>
      </w:r>
      <w:r w:rsidRPr="00C85C79">
        <w:rPr>
          <w:rFonts w:ascii="Cambria" w:hAnsi="Cambria"/>
          <w:color w:val="auto"/>
          <w:sz w:val="20"/>
          <w:lang w:val="ru-RU"/>
        </w:rPr>
        <w:t>’</w:t>
      </w:r>
      <w:r w:rsidRPr="00DC3839">
        <w:rPr>
          <w:rFonts w:ascii="Cambria" w:hAnsi="Cambria"/>
          <w:color w:val="auto"/>
          <w:sz w:val="20"/>
        </w:rPr>
        <w:t>s</w:t>
      </w:r>
      <w:r w:rsidRPr="00C85C79">
        <w:rPr>
          <w:rFonts w:ascii="Cambria" w:hAnsi="Cambria"/>
          <w:color w:val="auto"/>
          <w:sz w:val="20"/>
          <w:lang w:val="ru-RU"/>
        </w:rPr>
        <w:t xml:space="preserve"> </w:t>
      </w:r>
      <w:r w:rsidRPr="00DC3839">
        <w:rPr>
          <w:rFonts w:ascii="Cambria" w:hAnsi="Cambria"/>
          <w:color w:val="auto"/>
          <w:sz w:val="20"/>
        </w:rPr>
        <w:t>expense</w:t>
      </w:r>
      <w:r w:rsidR="00C85C79" w:rsidRPr="00C85C79">
        <w:rPr>
          <w:rFonts w:ascii="Cambria" w:hAnsi="Cambria"/>
          <w:color w:val="auto"/>
          <w:sz w:val="20"/>
          <w:lang w:val="ru-RU"/>
        </w:rPr>
        <w:t>/</w:t>
      </w:r>
      <w:r w:rsidR="00C85C79" w:rsidRPr="00286351">
        <w:rPr>
          <w:rFonts w:ascii="Cambria" w:hAnsi="Cambria"/>
          <w:color w:val="0070C0"/>
          <w:sz w:val="20"/>
          <w:lang w:val="ru-RU"/>
        </w:rPr>
        <w:t>Участнику тендера рекомендуется посетить и осмотреть место проведения работ и его окрестности, а также получить всю информацию о месте, которая может быть необходима для подготовки тендерного предложения и заключения контракта на строительство объекта. Расходы на</w:t>
      </w:r>
      <w:r w:rsidR="00C85C79" w:rsidRPr="00286351">
        <w:rPr>
          <w:rFonts w:ascii="Cambria" w:hAnsi="Cambria"/>
          <w:color w:val="0070C0"/>
          <w:sz w:val="20"/>
        </w:rPr>
        <w:t xml:space="preserve"> посещени</w:t>
      </w:r>
      <w:r w:rsidR="00C85C79" w:rsidRPr="00286351">
        <w:rPr>
          <w:rFonts w:ascii="Cambria" w:hAnsi="Cambria"/>
          <w:color w:val="0070C0"/>
          <w:sz w:val="20"/>
          <w:lang w:val="ru-RU"/>
        </w:rPr>
        <w:t>е объекта</w:t>
      </w:r>
      <w:r w:rsidR="00C85C79" w:rsidRPr="00286351">
        <w:rPr>
          <w:rFonts w:ascii="Cambria" w:hAnsi="Cambria"/>
          <w:color w:val="0070C0"/>
          <w:sz w:val="20"/>
        </w:rPr>
        <w:t xml:space="preserve"> </w:t>
      </w:r>
      <w:r w:rsidR="00C85C79" w:rsidRPr="00286351">
        <w:rPr>
          <w:rFonts w:ascii="Cambria" w:hAnsi="Cambria"/>
          <w:color w:val="0070C0"/>
          <w:sz w:val="20"/>
          <w:lang w:val="ru-RU"/>
        </w:rPr>
        <w:t>несет У</w:t>
      </w:r>
      <w:r w:rsidR="00C85C79" w:rsidRPr="00286351">
        <w:rPr>
          <w:rFonts w:ascii="Cambria" w:hAnsi="Cambria"/>
          <w:color w:val="0070C0"/>
          <w:sz w:val="20"/>
        </w:rPr>
        <w:t>частник</w:t>
      </w:r>
      <w:r w:rsidR="00C85C79" w:rsidRPr="00286351">
        <w:rPr>
          <w:rFonts w:ascii="Cambria" w:hAnsi="Cambria"/>
          <w:color w:val="0070C0"/>
          <w:sz w:val="20"/>
          <w:lang w:val="ru-RU"/>
        </w:rPr>
        <w:t xml:space="preserve"> тендера</w:t>
      </w:r>
      <w:r w:rsidRPr="00286351">
        <w:rPr>
          <w:rFonts w:ascii="Cambria" w:hAnsi="Cambria"/>
          <w:color w:val="0070C0"/>
          <w:sz w:val="20"/>
        </w:rPr>
        <w:t>.</w:t>
      </w:r>
    </w:p>
    <w:p w14:paraId="049F2E20" w14:textId="1CC73954"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The bidder and any of its personnel or agents will be granted permission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to enter its premises and lands for the purpose of such visit, but only upon the express condition that the bidder, its personnel and agents, will release and indemnify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and its personnel and agents from and against all liability in respect thereof, and will be responsible for death or personal injury, loss of, or damage to property, and any other losses, damage, costs, and expenses incurred as a result of the inspection</w:t>
      </w:r>
      <w:r w:rsidR="00C85C79">
        <w:rPr>
          <w:rFonts w:ascii="Cambria" w:hAnsi="Cambria"/>
          <w:color w:val="auto"/>
          <w:sz w:val="20"/>
        </w:rPr>
        <w:t>/</w:t>
      </w:r>
      <w:r w:rsidR="00C85C79" w:rsidRPr="00286351">
        <w:rPr>
          <w:rFonts w:ascii="Cambria" w:hAnsi="Cambria"/>
          <w:color w:val="0070C0"/>
          <w:sz w:val="20"/>
        </w:rPr>
        <w:t>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и </w:t>
      </w:r>
      <w:r w:rsidR="00C85C79" w:rsidRPr="00286351">
        <w:rPr>
          <w:rFonts w:ascii="Cambria" w:hAnsi="Cambria"/>
          <w:color w:val="0070C0"/>
          <w:sz w:val="20"/>
          <w:lang w:val="ru-RU"/>
        </w:rPr>
        <w:t>все</w:t>
      </w:r>
      <w:r w:rsidR="00C85C79" w:rsidRPr="00286351">
        <w:rPr>
          <w:rFonts w:ascii="Cambria" w:hAnsi="Cambria"/>
          <w:color w:val="0070C0"/>
          <w:sz w:val="20"/>
        </w:rPr>
        <w:t xml:space="preserve"> его сотрудник</w:t>
      </w:r>
      <w:r w:rsidR="00C85C79" w:rsidRPr="00286351">
        <w:rPr>
          <w:rFonts w:ascii="Cambria" w:hAnsi="Cambria"/>
          <w:color w:val="0070C0"/>
          <w:sz w:val="20"/>
          <w:lang w:val="ru-RU"/>
        </w:rPr>
        <w:t>и</w:t>
      </w:r>
      <w:r w:rsidR="00C85C79" w:rsidRPr="00286351">
        <w:rPr>
          <w:rFonts w:ascii="Cambria" w:hAnsi="Cambria"/>
          <w:color w:val="0070C0"/>
          <w:sz w:val="20"/>
        </w:rPr>
        <w:t xml:space="preserve"> или агент</w:t>
      </w:r>
      <w:r w:rsidR="00C85C79" w:rsidRPr="00286351">
        <w:rPr>
          <w:rFonts w:ascii="Cambria" w:hAnsi="Cambria"/>
          <w:color w:val="0070C0"/>
          <w:sz w:val="20"/>
          <w:lang w:val="ru-RU"/>
        </w:rPr>
        <w:t>ы</w:t>
      </w:r>
      <w:r w:rsidR="00C85C79" w:rsidRPr="00286351">
        <w:rPr>
          <w:rFonts w:ascii="Cambria" w:hAnsi="Cambria"/>
          <w:color w:val="0070C0"/>
          <w:sz w:val="20"/>
        </w:rPr>
        <w:t xml:space="preserve"> получ</w:t>
      </w:r>
      <w:r w:rsidR="00C85C79" w:rsidRPr="00286351">
        <w:rPr>
          <w:rFonts w:ascii="Cambria" w:hAnsi="Cambria"/>
          <w:color w:val="0070C0"/>
          <w:sz w:val="20"/>
          <w:lang w:val="ru-RU"/>
        </w:rPr>
        <w:t>а</w:t>
      </w:r>
      <w:r w:rsidR="00C85C79" w:rsidRPr="00286351">
        <w:rPr>
          <w:rFonts w:ascii="Cambria" w:hAnsi="Cambria"/>
          <w:color w:val="0070C0"/>
          <w:sz w:val="20"/>
        </w:rPr>
        <w:t>т разрешение от Партнер</w:t>
      </w:r>
      <w:r w:rsidR="00C85C79" w:rsidRPr="00286351">
        <w:rPr>
          <w:rFonts w:ascii="Cambria" w:hAnsi="Cambria"/>
          <w:color w:val="0070C0"/>
          <w:sz w:val="20"/>
          <w:lang w:val="ru-RU"/>
        </w:rPr>
        <w:t>а</w:t>
      </w:r>
      <w:r w:rsidR="00C85C79" w:rsidRPr="00286351">
        <w:rPr>
          <w:rFonts w:ascii="Cambria" w:hAnsi="Cambria"/>
          <w:color w:val="0070C0"/>
          <w:sz w:val="20"/>
        </w:rPr>
        <w:t>-исполнител</w:t>
      </w:r>
      <w:r w:rsidR="00C85C79" w:rsidRPr="00286351">
        <w:rPr>
          <w:rFonts w:ascii="Cambria" w:hAnsi="Cambria"/>
          <w:color w:val="0070C0"/>
          <w:sz w:val="20"/>
          <w:lang w:val="ru-RU"/>
        </w:rPr>
        <w:t>я</w:t>
      </w:r>
      <w:r w:rsidR="00C85C79" w:rsidRPr="00286351">
        <w:rPr>
          <w:rFonts w:ascii="Cambria" w:hAnsi="Cambria"/>
          <w:color w:val="0070C0"/>
          <w:sz w:val="20"/>
        </w:rPr>
        <w:t xml:space="preserve">  на вход в его помещения и на территорию с целью такого посещения, но только при прямом условии, что участник т</w:t>
      </w:r>
      <w:r w:rsidR="00C85C79" w:rsidRPr="00286351">
        <w:rPr>
          <w:rFonts w:ascii="Cambria" w:hAnsi="Cambria"/>
          <w:color w:val="0070C0"/>
          <w:sz w:val="20"/>
          <w:lang w:val="ru-RU"/>
        </w:rPr>
        <w:t>ендера</w:t>
      </w:r>
      <w:r w:rsidR="00C85C79" w:rsidRPr="00286351">
        <w:rPr>
          <w:rFonts w:ascii="Cambria" w:hAnsi="Cambria"/>
          <w:color w:val="0070C0"/>
          <w:sz w:val="20"/>
        </w:rPr>
        <w:t xml:space="preserve">, его </w:t>
      </w:r>
      <w:r w:rsidR="00C85C79" w:rsidRPr="00286351">
        <w:rPr>
          <w:rFonts w:ascii="Cambria" w:hAnsi="Cambria"/>
          <w:color w:val="0070C0"/>
          <w:sz w:val="20"/>
          <w:lang w:val="ru-RU"/>
        </w:rPr>
        <w:t>сотрудники</w:t>
      </w:r>
      <w:r w:rsidR="00C85C79" w:rsidRPr="00286351">
        <w:rPr>
          <w:rFonts w:ascii="Cambria" w:hAnsi="Cambria"/>
          <w:color w:val="0070C0"/>
          <w:sz w:val="20"/>
        </w:rPr>
        <w:t xml:space="preserve"> и агенты возместят ущерб Партнер</w:t>
      </w:r>
      <w:r w:rsidR="00C85C79" w:rsidRPr="00286351">
        <w:rPr>
          <w:rFonts w:ascii="Cambria" w:hAnsi="Cambria"/>
          <w:color w:val="0070C0"/>
          <w:sz w:val="20"/>
          <w:lang w:val="ru-RU"/>
        </w:rPr>
        <w:t>у</w:t>
      </w:r>
      <w:r w:rsidR="00C85C79" w:rsidRPr="00286351">
        <w:rPr>
          <w:rFonts w:ascii="Cambria" w:hAnsi="Cambria"/>
          <w:color w:val="0070C0"/>
          <w:sz w:val="20"/>
        </w:rPr>
        <w:t>-исполнител</w:t>
      </w:r>
      <w:r w:rsidR="00C85C79" w:rsidRPr="00286351">
        <w:rPr>
          <w:rFonts w:ascii="Cambria" w:hAnsi="Cambria"/>
          <w:color w:val="0070C0"/>
          <w:sz w:val="20"/>
          <w:lang w:val="ru-RU"/>
        </w:rPr>
        <w:t>ю</w:t>
      </w:r>
      <w:r w:rsidR="00C85C79" w:rsidRPr="00286351">
        <w:rPr>
          <w:rFonts w:ascii="Cambria" w:hAnsi="Cambria"/>
          <w:color w:val="0070C0"/>
          <w:sz w:val="20"/>
        </w:rPr>
        <w:t xml:space="preserve"> , его персонал</w:t>
      </w:r>
      <w:r w:rsidR="00C85C79" w:rsidRPr="00286351">
        <w:rPr>
          <w:rFonts w:ascii="Cambria" w:hAnsi="Cambria"/>
          <w:color w:val="0070C0"/>
          <w:sz w:val="20"/>
          <w:lang w:val="ru-RU"/>
        </w:rPr>
        <w:t>у</w:t>
      </w:r>
      <w:r w:rsidR="00C85C79" w:rsidRPr="00286351">
        <w:rPr>
          <w:rFonts w:ascii="Cambria" w:hAnsi="Cambria"/>
          <w:color w:val="0070C0"/>
          <w:sz w:val="20"/>
        </w:rPr>
        <w:t xml:space="preserve"> и агент</w:t>
      </w:r>
      <w:r w:rsidR="00C85C79" w:rsidRPr="00286351">
        <w:rPr>
          <w:rFonts w:ascii="Cambria" w:hAnsi="Cambria"/>
          <w:color w:val="0070C0"/>
          <w:sz w:val="20"/>
          <w:lang w:val="ru-RU"/>
        </w:rPr>
        <w:t>ам</w:t>
      </w:r>
      <w:r w:rsidR="00C85C79" w:rsidRPr="00286351">
        <w:rPr>
          <w:rFonts w:ascii="Cambria" w:hAnsi="Cambria"/>
          <w:color w:val="0070C0"/>
          <w:sz w:val="20"/>
        </w:rPr>
        <w:t xml:space="preserve">, освободят </w:t>
      </w:r>
      <w:r w:rsidR="00C85C79" w:rsidRPr="00286351">
        <w:rPr>
          <w:rFonts w:ascii="Cambria" w:hAnsi="Cambria"/>
          <w:color w:val="0070C0"/>
          <w:sz w:val="20"/>
          <w:lang w:val="ru-RU"/>
        </w:rPr>
        <w:t>их</w:t>
      </w:r>
      <w:r w:rsidR="00C85C79" w:rsidRPr="00286351">
        <w:rPr>
          <w:rFonts w:ascii="Cambria" w:hAnsi="Cambria"/>
          <w:color w:val="0070C0"/>
          <w:sz w:val="20"/>
        </w:rPr>
        <w:t xml:space="preserve"> от </w:t>
      </w:r>
      <w:r w:rsidR="00C85C79" w:rsidRPr="00286351">
        <w:rPr>
          <w:rFonts w:ascii="Cambria" w:hAnsi="Cambria"/>
          <w:color w:val="0070C0"/>
          <w:sz w:val="20"/>
          <w:lang w:val="ru-RU"/>
        </w:rPr>
        <w:t>какой</w:t>
      </w:r>
      <w:r w:rsidR="00C85C79" w:rsidRPr="00286351">
        <w:rPr>
          <w:rFonts w:ascii="Cambria" w:hAnsi="Cambria"/>
          <w:color w:val="0070C0"/>
          <w:sz w:val="20"/>
        </w:rPr>
        <w:t>-</w:t>
      </w:r>
      <w:r w:rsidR="00C85C79" w:rsidRPr="00286351">
        <w:rPr>
          <w:rFonts w:ascii="Cambria" w:hAnsi="Cambria"/>
          <w:color w:val="0070C0"/>
          <w:sz w:val="20"/>
          <w:lang w:val="ru-RU"/>
        </w:rPr>
        <w:t>либо</w:t>
      </w:r>
      <w:r w:rsidR="00C85C79" w:rsidRPr="00286351">
        <w:rPr>
          <w:rFonts w:ascii="Cambria" w:hAnsi="Cambria"/>
          <w:color w:val="0070C0"/>
          <w:sz w:val="20"/>
        </w:rPr>
        <w:t xml:space="preserve"> ответственности и </w:t>
      </w:r>
      <w:r w:rsidR="00C85C79" w:rsidRPr="00286351">
        <w:rPr>
          <w:rFonts w:ascii="Cambria" w:hAnsi="Cambria"/>
          <w:color w:val="0070C0"/>
          <w:sz w:val="20"/>
          <w:lang w:val="ru-RU"/>
        </w:rPr>
        <w:t>понесут</w:t>
      </w:r>
      <w:r w:rsidR="00C85C79" w:rsidRPr="00286351">
        <w:rPr>
          <w:rFonts w:ascii="Cambria" w:hAnsi="Cambria"/>
          <w:color w:val="0070C0"/>
          <w:sz w:val="20"/>
        </w:rPr>
        <w:t xml:space="preserve"> ответственность за смерть или телесные повреждения, </w:t>
      </w:r>
      <w:r w:rsidR="00C85C79" w:rsidRPr="00286351">
        <w:rPr>
          <w:rFonts w:ascii="Cambria" w:hAnsi="Cambria"/>
          <w:color w:val="0070C0"/>
          <w:sz w:val="20"/>
          <w:lang w:val="ru-RU"/>
        </w:rPr>
        <w:t>у</w:t>
      </w:r>
      <w:r w:rsidR="00C85C79" w:rsidRPr="00286351">
        <w:rPr>
          <w:rFonts w:ascii="Cambria" w:hAnsi="Cambria"/>
          <w:color w:val="0070C0"/>
          <w:sz w:val="20"/>
        </w:rPr>
        <w:t>терю или повреждение имущества, а также любые другие убытки, ущерб, расходы и расходы, понесенные в результате проверки</w:t>
      </w:r>
      <w:r w:rsidRPr="00286351">
        <w:rPr>
          <w:rFonts w:ascii="Cambria" w:hAnsi="Cambria"/>
          <w:color w:val="0070C0"/>
          <w:sz w:val="20"/>
        </w:rPr>
        <w:t>.</w:t>
      </w:r>
    </w:p>
    <w:p w14:paraId="69B93852" w14:textId="30CE7373"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 purpose of the meeting will be to clarify issues and to answer questions on any matter that may be raised at that stage.</w:t>
      </w:r>
      <w:r w:rsidR="007C11C5" w:rsidRPr="00DC3839">
        <w:rPr>
          <w:rFonts w:ascii="Cambria" w:hAnsi="Cambria"/>
          <w:color w:val="auto"/>
          <w:sz w:val="20"/>
        </w:rPr>
        <w:t xml:space="preserve"> </w:t>
      </w:r>
      <w:bookmarkStart w:id="70" w:name="_Hlk94644535"/>
      <w:r w:rsidR="00A22023" w:rsidRPr="00DC3839">
        <w:rPr>
          <w:rFonts w:ascii="Cambria" w:hAnsi="Cambria"/>
          <w:color w:val="auto"/>
          <w:sz w:val="20"/>
        </w:rPr>
        <w:t>Answers to all questions raised during the meeting should be shared in writing with all bidders that have received the tender documents at least 7 days before the submission deadline</w:t>
      </w:r>
      <w:r w:rsidR="00C85C79">
        <w:rPr>
          <w:rFonts w:ascii="Cambria" w:hAnsi="Cambria"/>
          <w:color w:val="auto"/>
          <w:sz w:val="20"/>
        </w:rPr>
        <w:t>/</w:t>
      </w:r>
      <w:r w:rsidR="00C85C79" w:rsidRPr="00286351">
        <w:rPr>
          <w:rFonts w:ascii="Cambria" w:hAnsi="Cambria"/>
          <w:color w:val="0070C0"/>
          <w:sz w:val="20"/>
        </w:rPr>
        <w:t xml:space="preserve">Целью встречи будет </w:t>
      </w:r>
      <w:r w:rsidR="00C85C79" w:rsidRPr="00286351">
        <w:rPr>
          <w:rFonts w:ascii="Cambria" w:hAnsi="Cambria"/>
          <w:color w:val="0070C0"/>
          <w:sz w:val="20"/>
          <w:lang w:val="ru-RU"/>
        </w:rPr>
        <w:t>разъя</w:t>
      </w:r>
      <w:r w:rsidR="00C85C79" w:rsidRPr="00286351">
        <w:rPr>
          <w:rFonts w:ascii="Cambria" w:hAnsi="Cambria"/>
          <w:color w:val="0070C0"/>
          <w:sz w:val="20"/>
        </w:rPr>
        <w:t xml:space="preserve">снение вопросов и ответы на </w:t>
      </w:r>
      <w:r w:rsidR="00C85C79" w:rsidRPr="00286351">
        <w:rPr>
          <w:rFonts w:ascii="Cambria" w:hAnsi="Cambria"/>
          <w:color w:val="0070C0"/>
          <w:sz w:val="20"/>
          <w:lang w:val="ru-RU"/>
        </w:rPr>
        <w:t>какие</w:t>
      </w:r>
      <w:r w:rsidR="00C85C79" w:rsidRPr="00286351">
        <w:rPr>
          <w:rFonts w:ascii="Cambria" w:hAnsi="Cambria"/>
          <w:color w:val="0070C0"/>
          <w:sz w:val="20"/>
          <w:lang w:val="en-US"/>
        </w:rPr>
        <w:t>-</w:t>
      </w:r>
      <w:r w:rsidR="00C85C79" w:rsidRPr="00286351">
        <w:rPr>
          <w:rFonts w:ascii="Cambria" w:hAnsi="Cambria"/>
          <w:color w:val="0070C0"/>
          <w:sz w:val="20"/>
          <w:lang w:val="ru-RU"/>
        </w:rPr>
        <w:t>либо</w:t>
      </w:r>
      <w:r w:rsidR="00C85C79" w:rsidRPr="00286351">
        <w:rPr>
          <w:rFonts w:ascii="Cambria" w:hAnsi="Cambria"/>
          <w:color w:val="0070C0"/>
          <w:sz w:val="20"/>
          <w:lang w:val="en-US"/>
        </w:rPr>
        <w:t xml:space="preserve"> </w:t>
      </w:r>
      <w:r w:rsidR="00C85C79" w:rsidRPr="00286351">
        <w:rPr>
          <w:rFonts w:ascii="Cambria" w:hAnsi="Cambria"/>
          <w:color w:val="0070C0"/>
          <w:sz w:val="20"/>
        </w:rPr>
        <w:t xml:space="preserve">вопросы, которые могут возникнуть на данном этапе. </w:t>
      </w:r>
      <w:r w:rsidR="00C85C79" w:rsidRPr="00286351">
        <w:rPr>
          <w:rFonts w:ascii="Cambria" w:hAnsi="Cambria"/>
          <w:color w:val="0070C0"/>
          <w:sz w:val="20"/>
          <w:lang w:val="ru-RU"/>
        </w:rPr>
        <w:t>Ответы на все вопросы, поднятые во время встречи, должны быть переданы в письменной форме всем участникам тендера, получившим тендерную документацию, не менее чем за 7 дней до крайнего срока подачи</w:t>
      </w:r>
      <w:r w:rsidR="00755623" w:rsidRPr="00286351">
        <w:rPr>
          <w:rFonts w:ascii="Cambria" w:hAnsi="Cambria"/>
          <w:color w:val="0070C0"/>
          <w:sz w:val="20"/>
          <w:lang w:val="ru-RU"/>
        </w:rPr>
        <w:t>.</w:t>
      </w:r>
    </w:p>
    <w:bookmarkEnd w:id="70"/>
    <w:p w14:paraId="01B2928F" w14:textId="6857DF6A" w:rsidR="00C455DB" w:rsidRPr="00286351" w:rsidRDefault="00AB587A"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Bidders</w:t>
      </w:r>
      <w:r w:rsidRPr="00C85C79">
        <w:rPr>
          <w:rFonts w:ascii="Cambria" w:hAnsi="Cambria"/>
          <w:color w:val="auto"/>
          <w:sz w:val="20"/>
          <w:lang w:val="ru-RU"/>
        </w:rPr>
        <w:t xml:space="preserve"> </w:t>
      </w:r>
      <w:r w:rsidRPr="00DC3839">
        <w:rPr>
          <w:rFonts w:ascii="Cambria" w:hAnsi="Cambria"/>
          <w:color w:val="auto"/>
          <w:sz w:val="20"/>
        </w:rPr>
        <w:t>must</w:t>
      </w:r>
      <w:r w:rsidRPr="00C85C79">
        <w:rPr>
          <w:rFonts w:ascii="Cambria" w:hAnsi="Cambria"/>
          <w:color w:val="auto"/>
          <w:sz w:val="20"/>
          <w:lang w:val="ru-RU"/>
        </w:rPr>
        <w:t xml:space="preserve"> </w:t>
      </w:r>
      <w:r w:rsidR="00C455DB" w:rsidRPr="00DC3839">
        <w:rPr>
          <w:rFonts w:ascii="Cambria" w:hAnsi="Cambria"/>
          <w:color w:val="auto"/>
          <w:sz w:val="20"/>
        </w:rPr>
        <w:t>submit</w:t>
      </w:r>
      <w:r w:rsidR="00C455DB" w:rsidRPr="00C85C79">
        <w:rPr>
          <w:rFonts w:ascii="Cambria" w:hAnsi="Cambria"/>
          <w:color w:val="auto"/>
          <w:sz w:val="20"/>
          <w:lang w:val="ru-RU"/>
        </w:rPr>
        <w:t xml:space="preserve"> </w:t>
      </w:r>
      <w:r w:rsidR="00C455DB" w:rsidRPr="00DC3839">
        <w:rPr>
          <w:rFonts w:ascii="Cambria" w:hAnsi="Cambria"/>
          <w:color w:val="auto"/>
          <w:sz w:val="20"/>
        </w:rPr>
        <w:t>any</w:t>
      </w:r>
      <w:r w:rsidR="00C455DB" w:rsidRPr="00C85C79">
        <w:rPr>
          <w:rFonts w:ascii="Cambria" w:hAnsi="Cambria"/>
          <w:color w:val="auto"/>
          <w:sz w:val="20"/>
          <w:lang w:val="ru-RU"/>
        </w:rPr>
        <w:t xml:space="preserve"> </w:t>
      </w:r>
      <w:r w:rsidR="00C455DB" w:rsidRPr="00DC3839">
        <w:rPr>
          <w:rFonts w:ascii="Cambria" w:hAnsi="Cambria"/>
          <w:color w:val="auto"/>
          <w:sz w:val="20"/>
        </w:rPr>
        <w:t>questions</w:t>
      </w:r>
      <w:r w:rsidR="00C455DB" w:rsidRPr="00C85C79">
        <w:rPr>
          <w:rFonts w:ascii="Cambria" w:hAnsi="Cambria"/>
          <w:color w:val="auto"/>
          <w:sz w:val="20"/>
          <w:lang w:val="ru-RU"/>
        </w:rPr>
        <w:t xml:space="preserve"> </w:t>
      </w:r>
      <w:r w:rsidR="00C455DB" w:rsidRPr="00DC3839">
        <w:rPr>
          <w:rFonts w:ascii="Cambria" w:hAnsi="Cambria"/>
          <w:color w:val="auto"/>
          <w:sz w:val="20"/>
        </w:rPr>
        <w:t>in</w:t>
      </w:r>
      <w:r w:rsidR="00C455DB" w:rsidRPr="00C85C79">
        <w:rPr>
          <w:rFonts w:ascii="Cambria" w:hAnsi="Cambria"/>
          <w:color w:val="auto"/>
          <w:sz w:val="20"/>
          <w:lang w:val="ru-RU"/>
        </w:rPr>
        <w:t xml:space="preserve"> </w:t>
      </w:r>
      <w:r w:rsidR="00C455DB" w:rsidRPr="00DC3839">
        <w:rPr>
          <w:rFonts w:ascii="Cambria" w:hAnsi="Cambria"/>
          <w:color w:val="auto"/>
          <w:sz w:val="20"/>
        </w:rPr>
        <w:t>writing</w:t>
      </w:r>
      <w:r w:rsidR="00C455DB" w:rsidRPr="00C85C79">
        <w:rPr>
          <w:rFonts w:ascii="Cambria" w:hAnsi="Cambria"/>
          <w:color w:val="auto"/>
          <w:sz w:val="20"/>
          <w:lang w:val="ru-RU"/>
        </w:rPr>
        <w:t xml:space="preserve">, </w:t>
      </w:r>
      <w:r w:rsidR="00C455DB" w:rsidRPr="00DC3839">
        <w:rPr>
          <w:rFonts w:ascii="Cambria" w:hAnsi="Cambria"/>
          <w:color w:val="auto"/>
          <w:sz w:val="20"/>
        </w:rPr>
        <w:t>to</w:t>
      </w:r>
      <w:r w:rsidR="00C455DB" w:rsidRPr="00C85C79">
        <w:rPr>
          <w:rFonts w:ascii="Cambria" w:hAnsi="Cambria"/>
          <w:color w:val="auto"/>
          <w:sz w:val="20"/>
          <w:lang w:val="ru-RU"/>
        </w:rPr>
        <w:t xml:space="preserve"> </w:t>
      </w:r>
      <w:r w:rsidR="00C455DB" w:rsidRPr="00DC3839">
        <w:rPr>
          <w:rFonts w:ascii="Cambria" w:hAnsi="Cambria"/>
          <w:color w:val="auto"/>
          <w:sz w:val="20"/>
        </w:rPr>
        <w:t>reach</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C455DB" w:rsidRPr="00C85C79">
        <w:rPr>
          <w:rFonts w:ascii="Cambria" w:hAnsi="Cambria"/>
          <w:color w:val="auto"/>
          <w:sz w:val="20"/>
          <w:lang w:val="ru-RU"/>
        </w:rPr>
        <w:t xml:space="preserve"> </w:t>
      </w:r>
      <w:r w:rsidR="00C455DB" w:rsidRPr="00DC3839">
        <w:rPr>
          <w:rFonts w:ascii="Cambria" w:hAnsi="Cambria"/>
          <w:color w:val="auto"/>
          <w:sz w:val="20"/>
        </w:rPr>
        <w:t>not</w:t>
      </w:r>
      <w:r w:rsidR="00C455DB" w:rsidRPr="00C85C79">
        <w:rPr>
          <w:rFonts w:ascii="Cambria" w:hAnsi="Cambria"/>
          <w:color w:val="auto"/>
          <w:sz w:val="20"/>
          <w:lang w:val="ru-RU"/>
        </w:rPr>
        <w:t xml:space="preserve"> </w:t>
      </w:r>
      <w:r w:rsidR="00C455DB" w:rsidRPr="00DC3839">
        <w:rPr>
          <w:rFonts w:ascii="Cambria" w:hAnsi="Cambria"/>
          <w:color w:val="auto"/>
          <w:sz w:val="20"/>
        </w:rPr>
        <w:t>later</w:t>
      </w:r>
      <w:r w:rsidR="00C455DB" w:rsidRPr="00C85C79">
        <w:rPr>
          <w:rFonts w:ascii="Cambria" w:hAnsi="Cambria"/>
          <w:color w:val="auto"/>
          <w:sz w:val="20"/>
          <w:lang w:val="ru-RU"/>
        </w:rPr>
        <w:t xml:space="preserve"> </w:t>
      </w:r>
      <w:r w:rsidR="00C455DB" w:rsidRPr="00DC3839">
        <w:rPr>
          <w:rFonts w:ascii="Cambria" w:hAnsi="Cambria"/>
          <w:color w:val="auto"/>
          <w:sz w:val="20"/>
        </w:rPr>
        <w:t>than</w:t>
      </w:r>
      <w:r w:rsidR="00C455DB" w:rsidRPr="00C85C79">
        <w:rPr>
          <w:rFonts w:ascii="Cambria" w:hAnsi="Cambria"/>
          <w:color w:val="auto"/>
          <w:sz w:val="20"/>
          <w:lang w:val="ru-RU"/>
        </w:rPr>
        <w:t xml:space="preserve"> </w:t>
      </w:r>
      <w:r w:rsidR="00C455DB" w:rsidRPr="00DC3839">
        <w:rPr>
          <w:rFonts w:ascii="Cambria" w:hAnsi="Cambria"/>
          <w:color w:val="auto"/>
          <w:sz w:val="20"/>
        </w:rPr>
        <w:t>one</w:t>
      </w:r>
      <w:r w:rsidR="00C455DB" w:rsidRPr="00C85C79">
        <w:rPr>
          <w:rFonts w:ascii="Cambria" w:hAnsi="Cambria"/>
          <w:color w:val="auto"/>
          <w:sz w:val="20"/>
          <w:lang w:val="ru-RU"/>
        </w:rPr>
        <w:t xml:space="preserve"> </w:t>
      </w:r>
      <w:r w:rsidR="00C455DB" w:rsidRPr="00DC3839">
        <w:rPr>
          <w:rFonts w:ascii="Cambria" w:hAnsi="Cambria"/>
          <w:color w:val="auto"/>
          <w:sz w:val="20"/>
        </w:rPr>
        <w:t>week</w:t>
      </w:r>
      <w:r w:rsidR="00C455DB" w:rsidRPr="00C85C79">
        <w:rPr>
          <w:rFonts w:ascii="Cambria" w:hAnsi="Cambria"/>
          <w:color w:val="auto"/>
          <w:sz w:val="20"/>
          <w:lang w:val="ru-RU"/>
        </w:rPr>
        <w:t xml:space="preserve"> </w:t>
      </w:r>
      <w:r w:rsidR="00C455DB" w:rsidRPr="00DC3839">
        <w:rPr>
          <w:rFonts w:ascii="Cambria" w:hAnsi="Cambria"/>
          <w:color w:val="auto"/>
          <w:sz w:val="20"/>
        </w:rPr>
        <w:t>before</w:t>
      </w:r>
      <w:r w:rsidR="00C455DB" w:rsidRPr="00C85C79">
        <w:rPr>
          <w:rFonts w:ascii="Cambria" w:hAnsi="Cambria"/>
          <w:color w:val="auto"/>
          <w:sz w:val="20"/>
          <w:lang w:val="ru-RU"/>
        </w:rPr>
        <w:t xml:space="preserve"> </w:t>
      </w:r>
      <w:r w:rsidR="00C455DB" w:rsidRPr="00DC3839">
        <w:rPr>
          <w:rFonts w:ascii="Cambria" w:hAnsi="Cambria"/>
          <w:color w:val="auto"/>
          <w:sz w:val="20"/>
        </w:rPr>
        <w:t>the</w:t>
      </w:r>
      <w:r w:rsidR="00C455DB" w:rsidRPr="00C85C79">
        <w:rPr>
          <w:rFonts w:ascii="Cambria" w:hAnsi="Cambria"/>
          <w:color w:val="auto"/>
          <w:sz w:val="20"/>
          <w:lang w:val="ru-RU"/>
        </w:rPr>
        <w:t xml:space="preserve"> </w:t>
      </w:r>
      <w:r w:rsidR="00C455DB" w:rsidRPr="00DC3839">
        <w:rPr>
          <w:rFonts w:ascii="Cambria" w:hAnsi="Cambria"/>
          <w:color w:val="auto"/>
          <w:sz w:val="20"/>
        </w:rPr>
        <w:t>pre</w:t>
      </w:r>
      <w:r w:rsidR="00C455DB" w:rsidRPr="00C85C79">
        <w:rPr>
          <w:rFonts w:ascii="Cambria" w:hAnsi="Cambria"/>
          <w:color w:val="auto"/>
          <w:sz w:val="20"/>
          <w:lang w:val="ru-RU"/>
        </w:rPr>
        <w:t>-</w:t>
      </w:r>
      <w:r w:rsidR="00C455DB" w:rsidRPr="00DC3839">
        <w:rPr>
          <w:rFonts w:ascii="Cambria" w:hAnsi="Cambria"/>
          <w:color w:val="auto"/>
          <w:sz w:val="20"/>
        </w:rPr>
        <w:t>bid</w:t>
      </w:r>
      <w:r w:rsidR="00C455DB" w:rsidRPr="00C85C79">
        <w:rPr>
          <w:rFonts w:ascii="Cambria" w:hAnsi="Cambria"/>
          <w:color w:val="auto"/>
          <w:sz w:val="20"/>
          <w:lang w:val="ru-RU"/>
        </w:rPr>
        <w:t xml:space="preserve"> </w:t>
      </w:r>
      <w:r w:rsidR="00C455DB" w:rsidRPr="00DC3839">
        <w:rPr>
          <w:rFonts w:ascii="Cambria" w:hAnsi="Cambria"/>
          <w:color w:val="auto"/>
          <w:sz w:val="20"/>
        </w:rPr>
        <w:t>meeting</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Участники тендера должны направлять любые вопросы в письменной форме, чтобы связаться с Партнером-исполнителем  не позднее, чем за неделю до пред-тендерной встречи</w:t>
      </w:r>
      <w:r w:rsidR="00C455DB" w:rsidRPr="00286351">
        <w:rPr>
          <w:rFonts w:ascii="Cambria" w:hAnsi="Cambria"/>
          <w:color w:val="0070C0"/>
          <w:sz w:val="20"/>
          <w:lang w:val="ru-RU"/>
        </w:rPr>
        <w:t>.</w:t>
      </w:r>
    </w:p>
    <w:p w14:paraId="3AAD3996" w14:textId="5832CADD" w:rsidR="00C455DB" w:rsidRPr="00286351"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Non</w:t>
      </w:r>
      <w:r w:rsidRPr="00C85C79">
        <w:rPr>
          <w:rFonts w:ascii="Cambria" w:hAnsi="Cambria"/>
          <w:color w:val="auto"/>
          <w:sz w:val="20"/>
          <w:lang w:val="ru-RU"/>
        </w:rPr>
        <w:t>-</w:t>
      </w:r>
      <w:r w:rsidRPr="00DC3839">
        <w:rPr>
          <w:rFonts w:ascii="Cambria" w:hAnsi="Cambria"/>
          <w:color w:val="auto"/>
          <w:sz w:val="20"/>
        </w:rPr>
        <w:t>attendance</w:t>
      </w:r>
      <w:r w:rsidRPr="00C85C79">
        <w:rPr>
          <w:rFonts w:ascii="Cambria" w:hAnsi="Cambria"/>
          <w:color w:val="auto"/>
          <w:sz w:val="20"/>
          <w:lang w:val="ru-RU"/>
        </w:rPr>
        <w:t xml:space="preserve"> </w:t>
      </w:r>
      <w:r w:rsidRPr="00DC3839">
        <w:rPr>
          <w:rFonts w:ascii="Cambria" w:hAnsi="Cambria"/>
          <w:color w:val="auto"/>
          <w:sz w:val="20"/>
        </w:rPr>
        <w:t>at</w:t>
      </w:r>
      <w:r w:rsidRPr="00C85C79">
        <w:rPr>
          <w:rFonts w:ascii="Cambria" w:hAnsi="Cambria"/>
          <w:color w:val="auto"/>
          <w:sz w:val="20"/>
          <w:lang w:val="ru-RU"/>
        </w:rPr>
        <w:t xml:space="preserve"> </w:t>
      </w:r>
      <w:r w:rsidRPr="00DC3839">
        <w:rPr>
          <w:rFonts w:ascii="Cambria" w:hAnsi="Cambria"/>
          <w:color w:val="auto"/>
          <w:sz w:val="20"/>
        </w:rPr>
        <w:t>the</w:t>
      </w:r>
      <w:r w:rsidRPr="00C85C79">
        <w:rPr>
          <w:rFonts w:ascii="Cambria" w:hAnsi="Cambria"/>
          <w:color w:val="auto"/>
          <w:sz w:val="20"/>
          <w:lang w:val="ru-RU"/>
        </w:rPr>
        <w:t xml:space="preserve"> </w:t>
      </w:r>
      <w:r w:rsidRPr="00DC3839">
        <w:rPr>
          <w:rFonts w:ascii="Cambria" w:hAnsi="Cambria"/>
          <w:color w:val="auto"/>
          <w:sz w:val="20"/>
        </w:rPr>
        <w:t>pre</w:t>
      </w:r>
      <w:r w:rsidRPr="00C85C79">
        <w:rPr>
          <w:rFonts w:ascii="Cambria" w:hAnsi="Cambria"/>
          <w:color w:val="auto"/>
          <w:sz w:val="20"/>
          <w:lang w:val="ru-RU"/>
        </w:rPr>
        <w:t>-</w:t>
      </w:r>
      <w:r w:rsidRPr="00DC3839">
        <w:rPr>
          <w:rFonts w:ascii="Cambria" w:hAnsi="Cambria"/>
          <w:color w:val="auto"/>
          <w:sz w:val="20"/>
        </w:rPr>
        <w:t>bid</w:t>
      </w:r>
      <w:r w:rsidRPr="00C85C79">
        <w:rPr>
          <w:rFonts w:ascii="Cambria" w:hAnsi="Cambria"/>
          <w:color w:val="auto"/>
          <w:sz w:val="20"/>
          <w:lang w:val="ru-RU"/>
        </w:rPr>
        <w:t xml:space="preserve"> </w:t>
      </w:r>
      <w:r w:rsidRPr="00DC3839">
        <w:rPr>
          <w:rFonts w:ascii="Cambria" w:hAnsi="Cambria"/>
          <w:color w:val="auto"/>
          <w:sz w:val="20"/>
        </w:rPr>
        <w:t>meeting</w:t>
      </w:r>
      <w:r w:rsidRPr="00C85C79">
        <w:rPr>
          <w:rFonts w:ascii="Cambria" w:hAnsi="Cambria"/>
          <w:color w:val="auto"/>
          <w:sz w:val="20"/>
          <w:lang w:val="ru-RU"/>
        </w:rPr>
        <w:t xml:space="preserve"> </w:t>
      </w:r>
      <w:r w:rsidRPr="00DC3839">
        <w:rPr>
          <w:rFonts w:ascii="Cambria" w:hAnsi="Cambria"/>
          <w:color w:val="auto"/>
          <w:sz w:val="20"/>
        </w:rPr>
        <w:t>will</w:t>
      </w:r>
      <w:r w:rsidRPr="00C85C79">
        <w:rPr>
          <w:rFonts w:ascii="Cambria" w:hAnsi="Cambria"/>
          <w:color w:val="auto"/>
          <w:sz w:val="20"/>
          <w:lang w:val="ru-RU"/>
        </w:rPr>
        <w:t xml:space="preserve"> </w:t>
      </w:r>
      <w:r w:rsidRPr="00DC3839">
        <w:rPr>
          <w:rFonts w:ascii="Cambria" w:hAnsi="Cambria"/>
          <w:color w:val="auto"/>
          <w:sz w:val="20"/>
        </w:rPr>
        <w:t>not</w:t>
      </w:r>
      <w:r w:rsidRPr="00C85C79">
        <w:rPr>
          <w:rFonts w:ascii="Cambria" w:hAnsi="Cambria"/>
          <w:color w:val="auto"/>
          <w:sz w:val="20"/>
          <w:lang w:val="ru-RU"/>
        </w:rPr>
        <w:t xml:space="preserve"> </w:t>
      </w:r>
      <w:r w:rsidRPr="00DC3839">
        <w:rPr>
          <w:rFonts w:ascii="Cambria" w:hAnsi="Cambria"/>
          <w:color w:val="auto"/>
          <w:sz w:val="20"/>
        </w:rPr>
        <w:t>be</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Pr="00DC3839">
        <w:rPr>
          <w:rFonts w:ascii="Cambria" w:hAnsi="Cambria"/>
          <w:color w:val="auto"/>
          <w:sz w:val="20"/>
        </w:rPr>
        <w:t>cause</w:t>
      </w:r>
      <w:r w:rsidRPr="00C85C79">
        <w:rPr>
          <w:rFonts w:ascii="Cambria" w:hAnsi="Cambria"/>
          <w:color w:val="auto"/>
          <w:sz w:val="20"/>
          <w:lang w:val="ru-RU"/>
        </w:rPr>
        <w:t xml:space="preserve"> </w:t>
      </w:r>
      <w:r w:rsidRPr="00DC3839">
        <w:rPr>
          <w:rFonts w:ascii="Cambria" w:hAnsi="Cambria"/>
          <w:color w:val="auto"/>
          <w:sz w:val="20"/>
        </w:rPr>
        <w:t>for</w:t>
      </w:r>
      <w:r w:rsidRPr="00C85C79">
        <w:rPr>
          <w:rFonts w:ascii="Cambria" w:hAnsi="Cambria"/>
          <w:color w:val="auto"/>
          <w:sz w:val="20"/>
          <w:lang w:val="ru-RU"/>
        </w:rPr>
        <w:t xml:space="preserve"> </w:t>
      </w:r>
      <w:r w:rsidRPr="00DC3839">
        <w:rPr>
          <w:rFonts w:ascii="Cambria" w:hAnsi="Cambria"/>
          <w:color w:val="auto"/>
          <w:sz w:val="20"/>
        </w:rPr>
        <w:t>disqualification</w:t>
      </w:r>
      <w:r w:rsidRPr="00C85C79">
        <w:rPr>
          <w:rFonts w:ascii="Cambria" w:hAnsi="Cambria"/>
          <w:color w:val="auto"/>
          <w:sz w:val="20"/>
          <w:lang w:val="ru-RU"/>
        </w:rPr>
        <w:t xml:space="preserve"> </w:t>
      </w:r>
      <w:r w:rsidRPr="00DC3839">
        <w:rPr>
          <w:rFonts w:ascii="Cambria" w:hAnsi="Cambria"/>
          <w:color w:val="auto"/>
          <w:sz w:val="20"/>
        </w:rPr>
        <w:t>of</w:t>
      </w:r>
      <w:r w:rsidRPr="00C85C79">
        <w:rPr>
          <w:rFonts w:ascii="Cambria" w:hAnsi="Cambria"/>
          <w:color w:val="auto"/>
          <w:sz w:val="20"/>
          <w:lang w:val="ru-RU"/>
        </w:rPr>
        <w:t xml:space="preserve"> </w:t>
      </w:r>
      <w:r w:rsidRPr="00DC3839">
        <w:rPr>
          <w:rFonts w:ascii="Cambria" w:hAnsi="Cambria"/>
          <w:color w:val="auto"/>
          <w:sz w:val="20"/>
        </w:rPr>
        <w:t>a</w:t>
      </w:r>
      <w:r w:rsidRPr="00C85C79">
        <w:rPr>
          <w:rFonts w:ascii="Cambria" w:hAnsi="Cambria"/>
          <w:color w:val="auto"/>
          <w:sz w:val="20"/>
          <w:lang w:val="ru-RU"/>
        </w:rPr>
        <w:t xml:space="preserve"> </w:t>
      </w:r>
      <w:r w:rsidR="00A17A64" w:rsidRPr="00DC3839">
        <w:rPr>
          <w:rFonts w:ascii="Cambria" w:hAnsi="Cambria"/>
          <w:color w:val="auto"/>
          <w:sz w:val="20"/>
        </w:rPr>
        <w:t>Bidder</w:t>
      </w:r>
      <w:r w:rsidR="00C85C79" w:rsidRPr="00C85C79">
        <w:rPr>
          <w:rFonts w:ascii="Cambria" w:hAnsi="Cambria"/>
          <w:color w:val="auto"/>
          <w:sz w:val="20"/>
          <w:lang w:val="ru-RU"/>
        </w:rPr>
        <w:t xml:space="preserve">/ </w:t>
      </w:r>
      <w:r w:rsidR="00C85C79" w:rsidRPr="00286351">
        <w:rPr>
          <w:rFonts w:ascii="Cambria" w:hAnsi="Cambria"/>
          <w:color w:val="0070C0"/>
          <w:sz w:val="20"/>
          <w:lang w:val="ru-RU"/>
        </w:rPr>
        <w:t>Неявка на предварительное собрание не является основанием для дисквалификации Участника тендера</w:t>
      </w:r>
      <w:r w:rsidRPr="00286351">
        <w:rPr>
          <w:rFonts w:ascii="Cambria" w:hAnsi="Cambria"/>
          <w:color w:val="0070C0"/>
          <w:sz w:val="20"/>
          <w:lang w:val="ru-RU"/>
        </w:rPr>
        <w:t>.</w:t>
      </w:r>
    </w:p>
    <w:p w14:paraId="22870DD5" w14:textId="77777777" w:rsidR="00C455DB" w:rsidRPr="00C85C7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olor w:val="auto"/>
          <w:szCs w:val="32"/>
          <w:lang w:val="ru-RU"/>
        </w:rPr>
      </w:pPr>
      <w:r w:rsidRPr="00C85C79">
        <w:rPr>
          <w:rFonts w:ascii="Cambria" w:hAnsi="Cambria"/>
          <w:color w:val="auto"/>
          <w:lang w:val="ru-RU"/>
        </w:rPr>
        <w:br w:type="page"/>
      </w:r>
    </w:p>
    <w:p w14:paraId="322A62CC" w14:textId="7272D37C" w:rsidR="00C455DB" w:rsidRPr="00587F40" w:rsidRDefault="00C455DB" w:rsidP="00C13041">
      <w:pPr>
        <w:pStyle w:val="Heading1"/>
        <w:numPr>
          <w:ilvl w:val="0"/>
          <w:numId w:val="0"/>
        </w:numPr>
        <w:ind w:left="1152"/>
        <w:rPr>
          <w:b w:val="0"/>
          <w:bCs/>
          <w:color w:val="auto"/>
        </w:rPr>
      </w:pPr>
      <w:bookmarkStart w:id="71" w:name="_Toc530904590"/>
      <w:bookmarkStart w:id="72" w:name="_Toc95718991"/>
      <w:bookmarkStart w:id="73" w:name="_Toc95719241"/>
      <w:bookmarkStart w:id="74" w:name="_Toc95719318"/>
      <w:r w:rsidRPr="00DC3839">
        <w:rPr>
          <w:color w:val="auto"/>
        </w:rPr>
        <w:lastRenderedPageBreak/>
        <w:t>TENDER DOCUMENTS</w:t>
      </w:r>
      <w:bookmarkEnd w:id="71"/>
      <w:bookmarkEnd w:id="72"/>
      <w:bookmarkEnd w:id="73"/>
      <w:bookmarkEnd w:id="74"/>
      <w:r w:rsidR="00587F40">
        <w:rPr>
          <w:color w:val="auto"/>
        </w:rPr>
        <w:t>/</w:t>
      </w:r>
      <w:r w:rsidR="00587F40" w:rsidRPr="00587F40">
        <w:rPr>
          <w:color w:val="auto"/>
        </w:rPr>
        <w:t xml:space="preserve"> </w:t>
      </w:r>
      <w:r w:rsidR="00587F40" w:rsidRPr="00286351">
        <w:rPr>
          <w:color w:val="0070C0"/>
        </w:rPr>
        <w:t>ТЕНДЕР</w:t>
      </w:r>
      <w:r w:rsidR="00587F40" w:rsidRPr="00286351">
        <w:rPr>
          <w:color w:val="0070C0"/>
          <w:lang w:val="ru-RU"/>
        </w:rPr>
        <w:t>НАЯ ДОКУМЕНТАЦИЯ</w:t>
      </w:r>
    </w:p>
    <w:p w14:paraId="1F1CEB5A" w14:textId="06C19680" w:rsidR="00C455DB" w:rsidRPr="00DC3839" w:rsidRDefault="00C455DB" w:rsidP="00A809C2">
      <w:pPr>
        <w:pStyle w:val="Heading1"/>
        <w:numPr>
          <w:ilvl w:val="0"/>
          <w:numId w:val="9"/>
        </w:numPr>
        <w:rPr>
          <w:color w:val="auto"/>
        </w:rPr>
      </w:pPr>
      <w:bookmarkStart w:id="75" w:name="_Ref493589576"/>
      <w:bookmarkStart w:id="76" w:name="_Toc530904591"/>
      <w:bookmarkStart w:id="77" w:name="_Toc95718992"/>
      <w:bookmarkStart w:id="78" w:name="_Toc95719242"/>
      <w:bookmarkStart w:id="79" w:name="_Toc95719319"/>
      <w:r w:rsidRPr="00DC3839">
        <w:rPr>
          <w:color w:val="auto"/>
        </w:rPr>
        <w:t>Contents of tender documents</w:t>
      </w:r>
      <w:bookmarkEnd w:id="75"/>
      <w:bookmarkEnd w:id="76"/>
      <w:bookmarkEnd w:id="77"/>
      <w:bookmarkEnd w:id="78"/>
      <w:bookmarkEnd w:id="79"/>
      <w:r w:rsidR="00587F40">
        <w:rPr>
          <w:color w:val="auto"/>
        </w:rPr>
        <w:t>/</w:t>
      </w:r>
      <w:r w:rsidR="00587F40" w:rsidRPr="00587F40">
        <w:rPr>
          <w:color w:val="auto"/>
        </w:rPr>
        <w:t xml:space="preserve"> </w:t>
      </w:r>
      <w:r w:rsidR="00587F40" w:rsidRPr="00286351">
        <w:rPr>
          <w:color w:val="0070C0"/>
        </w:rPr>
        <w:t>Содержание тендерной документации</w:t>
      </w:r>
    </w:p>
    <w:p w14:paraId="337D9ADC" w14:textId="7DAB1123" w:rsidR="00C455DB" w:rsidRPr="00286351" w:rsidRDefault="00C455DB" w:rsidP="00DD1CF3">
      <w:pPr>
        <w:pStyle w:val="Heading2"/>
        <w:spacing w:before="0" w:after="0" w:line="276" w:lineRule="auto"/>
        <w:ind w:left="567"/>
        <w:rPr>
          <w:rFonts w:ascii="Cambria" w:hAnsi="Cambria"/>
          <w:color w:val="0070C0"/>
          <w:sz w:val="20"/>
        </w:rPr>
      </w:pPr>
      <w:r w:rsidRPr="00DC3839">
        <w:rPr>
          <w:rFonts w:ascii="Cambria" w:hAnsi="Cambria"/>
          <w:color w:val="auto"/>
          <w:sz w:val="20"/>
        </w:rPr>
        <w:t>The tender documents comprise the documents listed below, other documentation or drawings specified in the BDS</w:t>
      </w:r>
      <w:r w:rsidR="00587F40">
        <w:rPr>
          <w:rFonts w:ascii="Cambria" w:hAnsi="Cambria"/>
          <w:color w:val="auto"/>
          <w:sz w:val="20"/>
        </w:rPr>
        <w:t>/</w:t>
      </w:r>
      <w:r w:rsidR="00587F40" w:rsidRPr="00587F40">
        <w:rPr>
          <w:rFonts w:ascii="Cambria" w:hAnsi="Cambria"/>
          <w:color w:val="auto"/>
          <w:sz w:val="20"/>
        </w:rPr>
        <w:t xml:space="preserve"> </w:t>
      </w:r>
      <w:r w:rsidR="00587F40" w:rsidRPr="00286351">
        <w:rPr>
          <w:rFonts w:ascii="Cambria" w:hAnsi="Cambria"/>
          <w:color w:val="0070C0"/>
          <w:sz w:val="20"/>
        </w:rPr>
        <w:t xml:space="preserve">Тендерная документация включает документы, перечисленные ниже, </w:t>
      </w:r>
      <w:r w:rsidR="00587F40" w:rsidRPr="00286351">
        <w:rPr>
          <w:rFonts w:ascii="Cambria" w:hAnsi="Cambria"/>
          <w:color w:val="0070C0"/>
          <w:sz w:val="20"/>
          <w:lang w:val="ru-RU"/>
        </w:rPr>
        <w:t>прочие</w:t>
      </w:r>
      <w:r w:rsidR="00587F40" w:rsidRPr="00286351">
        <w:rPr>
          <w:rFonts w:ascii="Cambria" w:hAnsi="Cambria"/>
          <w:color w:val="0070C0"/>
          <w:sz w:val="20"/>
        </w:rPr>
        <w:t xml:space="preserve"> документ</w:t>
      </w:r>
      <w:r w:rsidR="00587F40" w:rsidRPr="00286351">
        <w:rPr>
          <w:rFonts w:ascii="Cambria" w:hAnsi="Cambria"/>
          <w:color w:val="0070C0"/>
          <w:sz w:val="20"/>
          <w:lang w:val="ru-RU"/>
        </w:rPr>
        <w:t>ы</w:t>
      </w:r>
      <w:r w:rsidR="00587F40" w:rsidRPr="00286351">
        <w:rPr>
          <w:rFonts w:ascii="Cambria" w:hAnsi="Cambria"/>
          <w:color w:val="0070C0"/>
          <w:sz w:val="20"/>
        </w:rPr>
        <w:t xml:space="preserve"> или чертежи, указанные в </w:t>
      </w:r>
      <w:r w:rsidR="00525274">
        <w:rPr>
          <w:rFonts w:ascii="Cambria" w:hAnsi="Cambria"/>
          <w:color w:val="0070C0"/>
          <w:sz w:val="20"/>
          <w:lang w:val="ru-RU"/>
        </w:rPr>
        <w:t>информации</w:t>
      </w:r>
      <w:r w:rsidR="00525274" w:rsidRPr="00B65616">
        <w:rPr>
          <w:rFonts w:ascii="Cambria" w:hAnsi="Cambria"/>
          <w:color w:val="0070C0"/>
          <w:sz w:val="20"/>
        </w:rPr>
        <w:t xml:space="preserve"> </w:t>
      </w:r>
      <w:r w:rsidR="00525274">
        <w:rPr>
          <w:rFonts w:ascii="Cambria" w:hAnsi="Cambria"/>
          <w:color w:val="0070C0"/>
          <w:sz w:val="20"/>
          <w:lang w:val="ru-RU"/>
        </w:rPr>
        <w:t>о</w:t>
      </w:r>
      <w:r w:rsidR="00525274" w:rsidRPr="00B65616">
        <w:rPr>
          <w:rFonts w:ascii="Cambria" w:hAnsi="Cambria"/>
          <w:color w:val="0070C0"/>
          <w:sz w:val="20"/>
        </w:rPr>
        <w:t xml:space="preserve"> </w:t>
      </w:r>
      <w:r w:rsidR="00525274">
        <w:rPr>
          <w:rFonts w:ascii="Cambria" w:hAnsi="Cambria"/>
          <w:color w:val="0070C0"/>
          <w:sz w:val="20"/>
          <w:lang w:val="ru-RU"/>
        </w:rPr>
        <w:t>требуемой</w:t>
      </w:r>
      <w:r w:rsidR="00525274" w:rsidRPr="00B65616">
        <w:rPr>
          <w:rFonts w:ascii="Cambria" w:hAnsi="Cambria"/>
          <w:color w:val="0070C0"/>
          <w:sz w:val="20"/>
        </w:rPr>
        <w:t xml:space="preserve"> </w:t>
      </w:r>
      <w:r w:rsidR="00525274">
        <w:rPr>
          <w:rFonts w:ascii="Cambria" w:hAnsi="Cambria"/>
          <w:color w:val="0070C0"/>
          <w:sz w:val="20"/>
          <w:lang w:val="ru-RU"/>
        </w:rPr>
        <w:t>закупке</w:t>
      </w:r>
    </w:p>
    <w:p w14:paraId="74AAC87A" w14:textId="429A8286" w:rsidR="00C455DB" w:rsidRPr="00DC3839" w:rsidRDefault="00C455DB" w:rsidP="00C455DB">
      <w:pPr>
        <w:ind w:left="567"/>
        <w:rPr>
          <w:rFonts w:ascii="Cambria" w:hAnsi="Cambria"/>
          <w:b/>
          <w:color w:val="auto"/>
        </w:rPr>
      </w:pPr>
      <w:r w:rsidRPr="00DC3839">
        <w:rPr>
          <w:rFonts w:ascii="Cambria" w:hAnsi="Cambria"/>
          <w:b/>
          <w:color w:val="auto"/>
        </w:rPr>
        <w:t>PART I Bidding Procedures</w:t>
      </w:r>
      <w:r w:rsidR="00587F40">
        <w:rPr>
          <w:rFonts w:ascii="Cambria" w:hAnsi="Cambria"/>
          <w:b/>
          <w:color w:val="auto"/>
        </w:rPr>
        <w:t>/</w:t>
      </w:r>
      <w:r w:rsidR="00587F40" w:rsidRPr="00587F40">
        <w:rPr>
          <w:rFonts w:ascii="Cambria" w:hAnsi="Cambria"/>
          <w:b/>
          <w:bCs/>
        </w:rPr>
        <w:t xml:space="preserve"> </w:t>
      </w:r>
      <w:r w:rsidR="00587F40" w:rsidRPr="00286351">
        <w:rPr>
          <w:rFonts w:ascii="Cambria" w:hAnsi="Cambria"/>
          <w:b/>
          <w:bCs/>
          <w:color w:val="0070C0"/>
        </w:rPr>
        <w:t xml:space="preserve">ЧАСТЬ I </w:t>
      </w:r>
      <w:r w:rsidR="00587F40" w:rsidRPr="00286351">
        <w:rPr>
          <w:rFonts w:ascii="Cambria" w:hAnsi="Cambria"/>
          <w:b/>
          <w:bCs/>
          <w:color w:val="0070C0"/>
          <w:lang w:val="ru-RU"/>
        </w:rPr>
        <w:t>Тендерные</w:t>
      </w:r>
      <w:r w:rsidR="00587F40" w:rsidRPr="00286351">
        <w:rPr>
          <w:rFonts w:ascii="Cambria" w:hAnsi="Cambria"/>
          <w:b/>
          <w:bCs/>
          <w:color w:val="0070C0"/>
          <w:lang w:val="en-US"/>
        </w:rPr>
        <w:t xml:space="preserve"> </w:t>
      </w:r>
      <w:r w:rsidR="00587F40" w:rsidRPr="00286351">
        <w:rPr>
          <w:rFonts w:ascii="Cambria" w:hAnsi="Cambria"/>
          <w:b/>
          <w:bCs/>
          <w:color w:val="0070C0"/>
          <w:lang w:val="ru-RU"/>
        </w:rPr>
        <w:t>п</w:t>
      </w:r>
      <w:r w:rsidR="00587F40" w:rsidRPr="00286351">
        <w:rPr>
          <w:rFonts w:ascii="Cambria" w:hAnsi="Cambria"/>
          <w:b/>
          <w:bCs/>
          <w:color w:val="0070C0"/>
        </w:rPr>
        <w:t>роцедуры</w:t>
      </w:r>
    </w:p>
    <w:p w14:paraId="56D9F95D" w14:textId="66EFE0C4" w:rsidR="00C455DB" w:rsidRPr="00945756" w:rsidRDefault="00C455DB" w:rsidP="00DE06F9">
      <w:pPr>
        <w:pStyle w:val="ListParagraph"/>
        <w:numPr>
          <w:ilvl w:val="1"/>
          <w:numId w:val="33"/>
        </w:numPr>
        <w:rPr>
          <w:color w:val="0070C0"/>
        </w:rPr>
      </w:pPr>
      <w:r w:rsidRPr="00B65616">
        <w:t>Section 1 - Instructions to Bidder (ITB</w:t>
      </w:r>
      <w:r w:rsidRPr="00945756">
        <w:rPr>
          <w:color w:val="0070C0"/>
        </w:rPr>
        <w:t>)</w:t>
      </w:r>
      <w:r w:rsidR="00587F40" w:rsidRPr="00945756">
        <w:rPr>
          <w:color w:val="0070C0"/>
        </w:rPr>
        <w:t>/ Раздел 1 - Инструкции для участников тендера</w:t>
      </w:r>
    </w:p>
    <w:p w14:paraId="0340472C" w14:textId="133CFF6B" w:rsidR="00C455DB" w:rsidRPr="009C06CE" w:rsidRDefault="00C455DB" w:rsidP="00DE06F9">
      <w:pPr>
        <w:pStyle w:val="ListParagraph"/>
        <w:numPr>
          <w:ilvl w:val="1"/>
          <w:numId w:val="33"/>
        </w:numPr>
        <w:rPr>
          <w:lang w:val="ru-RU"/>
        </w:rPr>
      </w:pPr>
      <w:r w:rsidRPr="00B65616">
        <w:rPr>
          <w:lang w:val="en-GB"/>
        </w:rPr>
        <w:t>Section</w:t>
      </w:r>
      <w:r w:rsidRPr="009C06CE">
        <w:rPr>
          <w:lang w:val="ru-RU"/>
        </w:rPr>
        <w:t xml:space="preserve"> 2 - </w:t>
      </w:r>
      <w:r w:rsidRPr="00B65616">
        <w:rPr>
          <w:lang w:val="en-GB"/>
        </w:rPr>
        <w:t>Bid</w:t>
      </w:r>
      <w:r w:rsidRPr="009C06CE">
        <w:rPr>
          <w:lang w:val="ru-RU"/>
        </w:rPr>
        <w:t xml:space="preserve"> </w:t>
      </w:r>
      <w:r w:rsidRPr="00B65616">
        <w:rPr>
          <w:lang w:val="en-GB"/>
        </w:rPr>
        <w:t>Data</w:t>
      </w:r>
      <w:r w:rsidRPr="009C06CE">
        <w:rPr>
          <w:lang w:val="ru-RU"/>
        </w:rPr>
        <w:t xml:space="preserve"> </w:t>
      </w:r>
      <w:r w:rsidRPr="00B65616">
        <w:rPr>
          <w:lang w:val="en-GB"/>
        </w:rPr>
        <w:t>Sheet</w:t>
      </w:r>
      <w:r w:rsidRPr="009C06CE">
        <w:rPr>
          <w:lang w:val="ru-RU"/>
        </w:rPr>
        <w:t xml:space="preserve"> (</w:t>
      </w:r>
      <w:r w:rsidRPr="00B65616">
        <w:rPr>
          <w:lang w:val="en-GB"/>
        </w:rPr>
        <w:t>BDS</w:t>
      </w:r>
      <w:r w:rsidRPr="009C06CE">
        <w:rPr>
          <w:lang w:val="ru-RU"/>
        </w:rPr>
        <w:t>)</w:t>
      </w:r>
      <w:r w:rsidR="00587F40" w:rsidRPr="009C06CE">
        <w:rPr>
          <w:lang w:val="ru-RU"/>
        </w:rPr>
        <w:t xml:space="preserve">/ </w:t>
      </w:r>
      <w:r w:rsidR="00587F40" w:rsidRPr="00945756">
        <w:rPr>
          <w:color w:val="0070C0"/>
          <w:lang w:val="ru-RU"/>
        </w:rPr>
        <w:t xml:space="preserve">Раздел 2 – </w:t>
      </w:r>
      <w:r w:rsidR="00525274" w:rsidRPr="00945756">
        <w:rPr>
          <w:color w:val="0070C0"/>
          <w:lang w:val="ru-RU"/>
        </w:rPr>
        <w:t>Информация о требуемой закупке</w:t>
      </w:r>
    </w:p>
    <w:p w14:paraId="53F7030E" w14:textId="6785B0FD" w:rsidR="00C455DB" w:rsidRPr="009C06CE" w:rsidRDefault="00C455DB" w:rsidP="00DE06F9">
      <w:pPr>
        <w:pStyle w:val="ListParagraph"/>
        <w:numPr>
          <w:ilvl w:val="1"/>
          <w:numId w:val="33"/>
        </w:numPr>
        <w:rPr>
          <w:lang w:val="ru-RU"/>
        </w:rPr>
      </w:pPr>
      <w:r w:rsidRPr="00B65616">
        <w:t>Section</w:t>
      </w:r>
      <w:r w:rsidRPr="009C06CE">
        <w:rPr>
          <w:lang w:val="ru-RU"/>
        </w:rPr>
        <w:t xml:space="preserve"> 3.1 - </w:t>
      </w:r>
      <w:r w:rsidRPr="00B65616">
        <w:t>Bidding</w:t>
      </w:r>
      <w:r w:rsidRPr="009C06CE">
        <w:rPr>
          <w:lang w:val="ru-RU"/>
        </w:rPr>
        <w:t xml:space="preserve"> </w:t>
      </w:r>
      <w:r w:rsidRPr="00B65616">
        <w:t>Forms</w:t>
      </w:r>
      <w:r w:rsidR="00587F40" w:rsidRPr="009C06CE">
        <w:rPr>
          <w:lang w:val="ru-RU"/>
        </w:rPr>
        <w:t xml:space="preserve">/ </w:t>
      </w:r>
      <w:r w:rsidR="00587F40" w:rsidRPr="00945756">
        <w:rPr>
          <w:color w:val="0070C0"/>
          <w:lang w:val="ru-RU"/>
        </w:rPr>
        <w:t>Раздел 3.1 - Формы тендерных документов</w:t>
      </w:r>
    </w:p>
    <w:p w14:paraId="463D0009" w14:textId="6EE3BD04" w:rsidR="00C455DB" w:rsidRPr="00EC6D1E" w:rsidRDefault="00C455DB" w:rsidP="00DE06F9">
      <w:pPr>
        <w:pStyle w:val="ListParagraph"/>
        <w:numPr>
          <w:ilvl w:val="1"/>
          <w:numId w:val="33"/>
        </w:numPr>
      </w:pPr>
      <w:r w:rsidRPr="00B65616">
        <w:t>Section</w:t>
      </w:r>
      <w:r w:rsidRPr="00EC6D1E">
        <w:t xml:space="preserve"> 3.2 - </w:t>
      </w:r>
      <w:r w:rsidRPr="00B65616">
        <w:t>Bill</w:t>
      </w:r>
      <w:r w:rsidRPr="00EC6D1E">
        <w:t xml:space="preserve"> </w:t>
      </w:r>
      <w:r w:rsidRPr="00B65616">
        <w:t>of</w:t>
      </w:r>
      <w:r w:rsidRPr="00EC6D1E">
        <w:t xml:space="preserve"> </w:t>
      </w:r>
      <w:r w:rsidRPr="00B65616">
        <w:t>Quantities</w:t>
      </w:r>
      <w:r w:rsidRPr="00EC6D1E">
        <w:t xml:space="preserve"> (</w:t>
      </w:r>
      <w:r w:rsidRPr="00B65616">
        <w:t>BoQ</w:t>
      </w:r>
      <w:r w:rsidRPr="00EC6D1E">
        <w:t>)</w:t>
      </w:r>
      <w:r w:rsidR="00587F40" w:rsidRPr="00EC6D1E">
        <w:t xml:space="preserve">/ </w:t>
      </w:r>
      <w:r w:rsidR="00587F40" w:rsidRPr="00945756">
        <w:rPr>
          <w:color w:val="0070C0"/>
        </w:rPr>
        <w:t xml:space="preserve">Раздел 3.1 - </w:t>
      </w:r>
      <w:r w:rsidR="00525274" w:rsidRPr="00945756">
        <w:rPr>
          <w:color w:val="0070C0"/>
        </w:rPr>
        <w:t>Спецификации объемов работ</w:t>
      </w:r>
    </w:p>
    <w:p w14:paraId="2D3742D8" w14:textId="3536AFD7" w:rsidR="00C455DB" w:rsidRPr="00286351" w:rsidRDefault="00C455DB" w:rsidP="00C455DB">
      <w:pPr>
        <w:ind w:left="567"/>
        <w:rPr>
          <w:rFonts w:ascii="Cambria" w:hAnsi="Cambria"/>
          <w:b/>
          <w:color w:val="0070C0"/>
          <w:lang w:val="ru-RU"/>
        </w:rPr>
      </w:pPr>
      <w:r w:rsidRPr="00DC3839">
        <w:rPr>
          <w:rFonts w:ascii="Cambria" w:hAnsi="Cambria"/>
          <w:b/>
          <w:color w:val="auto"/>
        </w:rPr>
        <w:t>PART</w:t>
      </w:r>
      <w:r w:rsidRPr="00C07223">
        <w:rPr>
          <w:rFonts w:ascii="Cambria" w:hAnsi="Cambria"/>
          <w:b/>
          <w:color w:val="auto"/>
          <w:lang w:val="ru-RU"/>
        </w:rPr>
        <w:t xml:space="preserve"> </w:t>
      </w:r>
      <w:r w:rsidRPr="00DC3839">
        <w:rPr>
          <w:rFonts w:ascii="Cambria" w:hAnsi="Cambria"/>
          <w:b/>
          <w:color w:val="auto"/>
        </w:rPr>
        <w:t>II</w:t>
      </w:r>
      <w:r w:rsidRPr="00C07223">
        <w:rPr>
          <w:rFonts w:ascii="Cambria" w:hAnsi="Cambria"/>
          <w:b/>
          <w:color w:val="auto"/>
          <w:lang w:val="ru-RU"/>
        </w:rPr>
        <w:t xml:space="preserve"> </w:t>
      </w:r>
      <w:r w:rsidR="00982122" w:rsidRPr="00DC3839">
        <w:rPr>
          <w:rFonts w:ascii="Cambria" w:hAnsi="Cambria"/>
          <w:b/>
          <w:color w:val="auto"/>
        </w:rPr>
        <w:t>Implementing</w:t>
      </w:r>
      <w:r w:rsidR="00982122" w:rsidRPr="00C07223">
        <w:rPr>
          <w:rFonts w:ascii="Cambria" w:hAnsi="Cambria"/>
          <w:b/>
          <w:color w:val="auto"/>
          <w:lang w:val="ru-RU"/>
        </w:rPr>
        <w:t xml:space="preserve"> </w:t>
      </w:r>
      <w:r w:rsidR="00982122" w:rsidRPr="00DC3839">
        <w:rPr>
          <w:rFonts w:ascii="Cambria" w:hAnsi="Cambria"/>
          <w:b/>
          <w:color w:val="auto"/>
        </w:rPr>
        <w:t>Partner</w:t>
      </w:r>
      <w:r w:rsidRPr="00C07223">
        <w:rPr>
          <w:rFonts w:ascii="Cambria" w:hAnsi="Cambria"/>
          <w:b/>
          <w:color w:val="auto"/>
          <w:lang w:val="ru-RU"/>
        </w:rPr>
        <w:t>’</w:t>
      </w:r>
      <w:r w:rsidRPr="00DC3839">
        <w:rPr>
          <w:rFonts w:ascii="Cambria" w:hAnsi="Cambria"/>
          <w:b/>
          <w:color w:val="auto"/>
        </w:rPr>
        <w:t>s</w:t>
      </w:r>
      <w:r w:rsidRPr="00C07223">
        <w:rPr>
          <w:rFonts w:ascii="Cambria" w:hAnsi="Cambria"/>
          <w:b/>
          <w:color w:val="auto"/>
          <w:lang w:val="ru-RU"/>
        </w:rPr>
        <w:t xml:space="preserve"> </w:t>
      </w:r>
      <w:r w:rsidRPr="00DC3839">
        <w:rPr>
          <w:rFonts w:ascii="Cambria" w:hAnsi="Cambria"/>
          <w:b/>
          <w:color w:val="auto"/>
        </w:rPr>
        <w:t>Requirements</w:t>
      </w:r>
      <w:r w:rsidR="00587F40" w:rsidRPr="00C07223">
        <w:rPr>
          <w:rFonts w:ascii="Cambria" w:hAnsi="Cambria"/>
          <w:b/>
          <w:color w:val="auto"/>
          <w:lang w:val="ru-RU"/>
        </w:rPr>
        <w:t>/</w:t>
      </w:r>
      <w:r w:rsidR="00587F40" w:rsidRPr="00286351">
        <w:rPr>
          <w:rFonts w:ascii="Cambria" w:hAnsi="Cambria"/>
          <w:b/>
          <w:color w:val="0070C0"/>
          <w:lang w:val="ru-RU"/>
        </w:rPr>
        <w:t>Ч</w:t>
      </w:r>
      <w:r w:rsidR="00587F40" w:rsidRPr="00286351">
        <w:rPr>
          <w:rFonts w:ascii="Cambria" w:hAnsi="Cambria"/>
          <w:b/>
          <w:bCs/>
          <w:color w:val="0070C0"/>
          <w:lang w:val="ru-RU"/>
        </w:rPr>
        <w:t xml:space="preserve">АСТЬ </w:t>
      </w:r>
      <w:r w:rsidR="00587F40" w:rsidRPr="00286351">
        <w:rPr>
          <w:rFonts w:ascii="Cambria" w:hAnsi="Cambria"/>
          <w:b/>
          <w:bCs/>
          <w:color w:val="0070C0"/>
        </w:rPr>
        <w:t>II</w:t>
      </w:r>
      <w:r w:rsidR="00587F40" w:rsidRPr="00286351">
        <w:rPr>
          <w:rFonts w:ascii="Cambria" w:hAnsi="Cambria"/>
          <w:b/>
          <w:bCs/>
          <w:color w:val="0070C0"/>
          <w:lang w:val="ru-RU"/>
        </w:rPr>
        <w:t xml:space="preserve"> Требования партнера-исполнителя</w:t>
      </w:r>
    </w:p>
    <w:p w14:paraId="3C0C2FB0" w14:textId="2D02DC70" w:rsidR="00C455DB" w:rsidRPr="007F1A3A" w:rsidRDefault="00C455DB" w:rsidP="00DE06F9">
      <w:pPr>
        <w:pStyle w:val="ListParagraph"/>
        <w:numPr>
          <w:ilvl w:val="1"/>
          <w:numId w:val="33"/>
        </w:numPr>
      </w:pPr>
      <w:r w:rsidRPr="007F1A3A">
        <w:t>Section 4.1 - General Specifications</w:t>
      </w:r>
      <w:r w:rsidR="00587F40" w:rsidRPr="007F1A3A">
        <w:t xml:space="preserve">/ </w:t>
      </w:r>
      <w:r w:rsidR="00587F40" w:rsidRPr="00945756">
        <w:rPr>
          <w:color w:val="0070C0"/>
        </w:rPr>
        <w:t>Раздел 4.1 – Общие спецификации</w:t>
      </w:r>
    </w:p>
    <w:p w14:paraId="3A8E36E6" w14:textId="2A22DF63" w:rsidR="00C455DB" w:rsidRPr="007F1A3A" w:rsidRDefault="00C455DB" w:rsidP="00DE06F9">
      <w:pPr>
        <w:pStyle w:val="ListParagraph"/>
        <w:numPr>
          <w:ilvl w:val="1"/>
          <w:numId w:val="33"/>
        </w:numPr>
      </w:pPr>
      <w:r w:rsidRPr="007F1A3A">
        <w:t>Section 4.2 - Particular Specifications</w:t>
      </w:r>
      <w:r w:rsidR="00587F40" w:rsidRPr="007F1A3A">
        <w:t xml:space="preserve">/ </w:t>
      </w:r>
      <w:r w:rsidR="00587F40" w:rsidRPr="00945756">
        <w:rPr>
          <w:color w:val="0070C0"/>
        </w:rPr>
        <w:t>Раздел 4.2 – Особые спецификации</w:t>
      </w:r>
    </w:p>
    <w:p w14:paraId="7CDCE5B9" w14:textId="231AA4F5" w:rsidR="00C455DB" w:rsidRPr="007D20B9" w:rsidRDefault="00C455DB" w:rsidP="00C455DB">
      <w:pPr>
        <w:ind w:left="567"/>
        <w:rPr>
          <w:rFonts w:ascii="Cambria" w:hAnsi="Cambria"/>
          <w:b/>
          <w:color w:val="0070C0"/>
        </w:rPr>
      </w:pPr>
      <w:r w:rsidRPr="00DC3839">
        <w:rPr>
          <w:rFonts w:ascii="Cambria" w:hAnsi="Cambria"/>
          <w:b/>
          <w:color w:val="auto"/>
        </w:rPr>
        <w:t>PART III Conditions of Contract and Contract Forms</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ЧАСТЬ III Условия контракта и формы контракта</w:t>
      </w:r>
    </w:p>
    <w:p w14:paraId="4165F80C" w14:textId="3198FD64" w:rsidR="00C455DB" w:rsidRPr="00945756" w:rsidRDefault="00C455DB" w:rsidP="00DE06F9">
      <w:pPr>
        <w:pStyle w:val="ListParagraph"/>
        <w:numPr>
          <w:ilvl w:val="1"/>
          <w:numId w:val="33"/>
        </w:numPr>
        <w:rPr>
          <w:color w:val="0070C0"/>
        </w:rPr>
      </w:pPr>
      <w:r w:rsidRPr="007F1A3A">
        <w:t xml:space="preserve">Section 5 – Contract Form, incl. </w:t>
      </w:r>
      <w:r w:rsidR="00782911" w:rsidRPr="007F1A3A">
        <w:t>G</w:t>
      </w:r>
      <w:r w:rsidRPr="007F1A3A">
        <w:t xml:space="preserve">eneral and </w:t>
      </w:r>
      <w:r w:rsidR="00782911" w:rsidRPr="007F1A3A">
        <w:t>P</w:t>
      </w:r>
      <w:r w:rsidRPr="007F1A3A">
        <w:t>articular Conditions</w:t>
      </w:r>
      <w:r w:rsidR="00587F40" w:rsidRPr="007F1A3A">
        <w:t>/</w:t>
      </w:r>
      <w:r w:rsidR="007F7F5A" w:rsidRPr="007F1A3A">
        <w:t xml:space="preserve"> </w:t>
      </w:r>
      <w:r w:rsidR="007F7F5A" w:rsidRPr="00945756">
        <w:rPr>
          <w:color w:val="0070C0"/>
        </w:rPr>
        <w:t>Раздел 5 - Форма контракта, в т.ч. Общие и Особые условия контракта</w:t>
      </w:r>
    </w:p>
    <w:p w14:paraId="7FE9B85A" w14:textId="2CF3BE31" w:rsidR="00C455DB" w:rsidRPr="0073637C" w:rsidRDefault="00C455DB" w:rsidP="00C455DB">
      <w:pPr>
        <w:ind w:left="567"/>
        <w:rPr>
          <w:rFonts w:ascii="Cambria" w:hAnsi="Cambria"/>
          <w:b/>
          <w:color w:val="0070C0"/>
        </w:rPr>
      </w:pPr>
      <w:r w:rsidRPr="00DC3839">
        <w:rPr>
          <w:rFonts w:ascii="Cambria" w:hAnsi="Cambria"/>
          <w:b/>
          <w:color w:val="auto"/>
        </w:rPr>
        <w:t xml:space="preserve">PART IV </w:t>
      </w:r>
      <w:r w:rsidR="00C13041" w:rsidRPr="00DC3839">
        <w:rPr>
          <w:rFonts w:ascii="Cambria" w:hAnsi="Cambria"/>
          <w:b/>
          <w:color w:val="auto"/>
        </w:rPr>
        <w:t>Scope of Works and Design Report</w:t>
      </w:r>
      <w:r w:rsidR="00587F40">
        <w:rPr>
          <w:rFonts w:ascii="Cambria" w:hAnsi="Cambria"/>
          <w:b/>
          <w:color w:val="auto"/>
        </w:rPr>
        <w:t>/</w:t>
      </w:r>
      <w:r w:rsidR="007F7F5A" w:rsidRPr="007F7F5A">
        <w:rPr>
          <w:rFonts w:ascii="Cambria" w:hAnsi="Cambria"/>
          <w:b/>
          <w:bCs/>
        </w:rPr>
        <w:t xml:space="preserve"> </w:t>
      </w:r>
      <w:r w:rsidR="007F7F5A" w:rsidRPr="0073637C">
        <w:rPr>
          <w:rFonts w:ascii="Cambria" w:hAnsi="Cambria"/>
          <w:b/>
          <w:bCs/>
          <w:color w:val="0070C0"/>
        </w:rPr>
        <w:t xml:space="preserve">ЧАСТЬ IV </w:t>
      </w:r>
      <w:r w:rsidR="00BA686B">
        <w:rPr>
          <w:rFonts w:ascii="Cambria" w:hAnsi="Cambria"/>
          <w:b/>
          <w:bCs/>
          <w:color w:val="0070C0"/>
          <w:lang w:val="ru-RU"/>
        </w:rPr>
        <w:t>Отчет</w:t>
      </w:r>
      <w:r w:rsidR="00BA686B" w:rsidRPr="00B65616">
        <w:rPr>
          <w:rFonts w:ascii="Cambria" w:hAnsi="Cambria"/>
          <w:b/>
          <w:bCs/>
          <w:color w:val="0070C0"/>
          <w:lang w:val="en-US"/>
        </w:rPr>
        <w:t xml:space="preserve"> </w:t>
      </w:r>
      <w:r w:rsidR="00BA686B">
        <w:rPr>
          <w:rFonts w:ascii="Cambria" w:hAnsi="Cambria"/>
          <w:b/>
          <w:bCs/>
          <w:color w:val="0070C0"/>
          <w:lang w:val="ru-RU"/>
        </w:rPr>
        <w:t>об</w:t>
      </w:r>
      <w:r w:rsidR="00BA686B" w:rsidRPr="00B65616">
        <w:rPr>
          <w:rFonts w:ascii="Cambria" w:hAnsi="Cambria"/>
          <w:b/>
          <w:bCs/>
          <w:color w:val="0070C0"/>
          <w:lang w:val="en-US"/>
        </w:rPr>
        <w:t xml:space="preserve"> </w:t>
      </w:r>
      <w:r w:rsidR="00BA686B">
        <w:rPr>
          <w:rFonts w:ascii="Cambria" w:hAnsi="Cambria"/>
          <w:b/>
          <w:bCs/>
          <w:color w:val="0070C0"/>
          <w:lang w:val="ru-RU"/>
        </w:rPr>
        <w:t>объеме</w:t>
      </w:r>
      <w:r w:rsidR="00BA686B" w:rsidRPr="00B65616">
        <w:rPr>
          <w:rFonts w:ascii="Cambria" w:hAnsi="Cambria"/>
          <w:b/>
          <w:bCs/>
          <w:color w:val="0070C0"/>
          <w:lang w:val="en-US"/>
        </w:rPr>
        <w:t xml:space="preserve"> </w:t>
      </w:r>
      <w:r w:rsidR="00BA686B">
        <w:rPr>
          <w:rFonts w:ascii="Cambria" w:hAnsi="Cambria"/>
          <w:b/>
          <w:bCs/>
          <w:color w:val="0070C0"/>
          <w:lang w:val="ru-RU"/>
        </w:rPr>
        <w:t>работ</w:t>
      </w:r>
      <w:r w:rsidR="00BA686B" w:rsidRPr="00B65616">
        <w:rPr>
          <w:rFonts w:ascii="Cambria" w:hAnsi="Cambria"/>
          <w:b/>
          <w:bCs/>
          <w:color w:val="0070C0"/>
          <w:lang w:val="en-US"/>
        </w:rPr>
        <w:t xml:space="preserve"> </w:t>
      </w:r>
      <w:r w:rsidR="00BA686B">
        <w:rPr>
          <w:rFonts w:ascii="Cambria" w:hAnsi="Cambria"/>
          <w:b/>
          <w:bCs/>
          <w:color w:val="0070C0"/>
          <w:lang w:val="ru-RU"/>
        </w:rPr>
        <w:t>и</w:t>
      </w:r>
      <w:r w:rsidR="00BA686B" w:rsidRPr="00B65616">
        <w:rPr>
          <w:rFonts w:ascii="Cambria" w:hAnsi="Cambria"/>
          <w:b/>
          <w:bCs/>
          <w:color w:val="0070C0"/>
          <w:lang w:val="en-US"/>
        </w:rPr>
        <w:t xml:space="preserve"> </w:t>
      </w:r>
      <w:r w:rsidR="00BA686B">
        <w:rPr>
          <w:rFonts w:ascii="Cambria" w:hAnsi="Cambria"/>
          <w:b/>
          <w:bCs/>
          <w:color w:val="0070C0"/>
          <w:lang w:val="ru-RU"/>
        </w:rPr>
        <w:t>проектировании</w:t>
      </w:r>
    </w:p>
    <w:p w14:paraId="44524649" w14:textId="7E45D33F" w:rsidR="00C455DB" w:rsidRPr="00945756" w:rsidRDefault="00C455DB" w:rsidP="00DE06F9">
      <w:pPr>
        <w:pStyle w:val="ListParagraph"/>
        <w:numPr>
          <w:ilvl w:val="1"/>
          <w:numId w:val="33"/>
        </w:numPr>
        <w:rPr>
          <w:color w:val="0070C0"/>
        </w:rPr>
      </w:pPr>
      <w:r w:rsidRPr="007F1A3A">
        <w:t>Section 6 -</w:t>
      </w:r>
      <w:r w:rsidR="00782911" w:rsidRPr="007F1A3A">
        <w:t xml:space="preserve"> </w:t>
      </w:r>
      <w:r w:rsidR="00F85342" w:rsidRPr="007F1A3A">
        <w:t xml:space="preserve">Scope of Works, Design Report incl. attachments, drawings, </w:t>
      </w:r>
      <w:r w:rsidR="000B7514" w:rsidRPr="007F1A3A">
        <w:t>and other documents to best describe the works or services</w:t>
      </w:r>
      <w:r w:rsidR="00A929B7" w:rsidRPr="007F1A3A">
        <w:t xml:space="preserve"> to be undertaken</w:t>
      </w:r>
      <w:r w:rsidR="007F7F5A" w:rsidRPr="007F1A3A">
        <w:t>/</w:t>
      </w:r>
      <w:r w:rsidR="007F7F5A" w:rsidRPr="00945756">
        <w:rPr>
          <w:color w:val="0070C0"/>
        </w:rPr>
        <w:t xml:space="preserve">Раздел 6 </w:t>
      </w:r>
      <w:r w:rsidR="00BA686B" w:rsidRPr="00945756">
        <w:rPr>
          <w:color w:val="0070C0"/>
        </w:rPr>
        <w:t>–Отчет об объеме работ и проектировании</w:t>
      </w:r>
      <w:r w:rsidR="007F7F5A" w:rsidRPr="00945756">
        <w:rPr>
          <w:color w:val="0070C0"/>
        </w:rPr>
        <w:t>, включая приложения, чертежи и другие документы, которые лучше всего описывают работы или услуги, которые должны быть выполнены</w:t>
      </w:r>
      <w:r w:rsidR="000B7514" w:rsidRPr="00945756">
        <w:rPr>
          <w:color w:val="0070C0"/>
        </w:rPr>
        <w:t>.</w:t>
      </w:r>
    </w:p>
    <w:p w14:paraId="235F4672" w14:textId="5D100DB8"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Bidders are expected to examine the tender documents, including all instructions, forms, </w:t>
      </w:r>
      <w:r w:rsidR="000B7514" w:rsidRPr="00DC3839">
        <w:rPr>
          <w:rFonts w:ascii="Cambria" w:hAnsi="Cambria"/>
          <w:color w:val="auto"/>
          <w:sz w:val="20"/>
        </w:rPr>
        <w:t xml:space="preserve">BoQs, drawings, </w:t>
      </w:r>
      <w:r w:rsidRPr="00DC3839">
        <w:rPr>
          <w:rFonts w:ascii="Cambria" w:hAnsi="Cambria"/>
          <w:color w:val="auto"/>
          <w:sz w:val="20"/>
        </w:rPr>
        <w:t xml:space="preserve">contract terms and specifications. Failure to furnish all information required by the tender documents or submission of a tender not substantially responsive to the documents in every respect, will be at the bidder’s risk </w:t>
      </w:r>
      <w:r w:rsidRPr="00DC3839">
        <w:rPr>
          <w:rFonts w:ascii="Cambria" w:hAnsi="Cambria"/>
          <w:color w:val="auto"/>
          <w:sz w:val="20"/>
          <w:u w:val="single"/>
        </w:rPr>
        <w:t xml:space="preserve">and </w:t>
      </w:r>
      <w:r w:rsidR="000B7514" w:rsidRPr="00DC3839">
        <w:rPr>
          <w:rFonts w:ascii="Cambria" w:hAnsi="Cambria"/>
          <w:color w:val="auto"/>
          <w:sz w:val="20"/>
          <w:u w:val="single"/>
        </w:rPr>
        <w:t xml:space="preserve">will lead to </w:t>
      </w:r>
      <w:r w:rsidRPr="00DC3839">
        <w:rPr>
          <w:rFonts w:ascii="Cambria" w:hAnsi="Cambria"/>
          <w:color w:val="auto"/>
          <w:sz w:val="20"/>
          <w:u w:val="single"/>
        </w:rPr>
        <w:t>the rejection of the tender</w:t>
      </w:r>
      <w:r w:rsidRPr="00DC3839">
        <w:rPr>
          <w:rFonts w:ascii="Cambria" w:hAnsi="Cambria"/>
          <w:color w:val="auto"/>
          <w:sz w:val="20"/>
        </w:rPr>
        <w:t xml:space="preserve"> as an outcome of non-qualifying in the Technical Evaluation OR not fulfilling the documents required for Technical Evaluation.</w:t>
      </w:r>
      <w:r w:rsidR="001E713B" w:rsidRPr="00DC3839">
        <w:rPr>
          <w:rFonts w:ascii="Cambria" w:hAnsi="Cambria"/>
          <w:color w:val="auto"/>
          <w:sz w:val="20"/>
        </w:rPr>
        <w:t xml:space="preserve"> By submitting</w:t>
      </w:r>
      <w:r w:rsidR="000B7514" w:rsidRPr="00DC3839">
        <w:rPr>
          <w:rFonts w:ascii="Cambria" w:hAnsi="Cambria"/>
          <w:color w:val="auto"/>
          <w:sz w:val="20"/>
        </w:rPr>
        <w:t xml:space="preserve"> priced BoQ</w:t>
      </w:r>
      <w:r w:rsidR="001E713B" w:rsidRPr="00DC3839">
        <w:rPr>
          <w:rFonts w:ascii="Cambria" w:hAnsi="Cambria"/>
          <w:color w:val="auto"/>
          <w:sz w:val="20"/>
        </w:rPr>
        <w:t>s</w:t>
      </w:r>
      <w:r w:rsidR="000B7514" w:rsidRPr="00DC3839">
        <w:rPr>
          <w:rFonts w:ascii="Cambria" w:hAnsi="Cambria"/>
          <w:color w:val="auto"/>
          <w:sz w:val="20"/>
        </w:rPr>
        <w:t xml:space="preserve"> bidders acknowledge the correctness of the BoQ</w:t>
      </w:r>
      <w:r w:rsidR="001E713B" w:rsidRPr="00DC3839">
        <w:rPr>
          <w:rFonts w:ascii="Cambria" w:hAnsi="Cambria"/>
          <w:color w:val="auto"/>
          <w:sz w:val="20"/>
        </w:rPr>
        <w:t>s</w:t>
      </w:r>
      <w:r w:rsidR="000B7514" w:rsidRPr="00DC3839">
        <w:rPr>
          <w:rFonts w:ascii="Cambria" w:hAnsi="Cambria"/>
          <w:color w:val="auto"/>
          <w:sz w:val="20"/>
        </w:rPr>
        <w:t xml:space="preserve">, the related drawings and specifications, unless the bidder specifically points out any discrepancy between the </w:t>
      </w:r>
      <w:r w:rsidR="001E713B" w:rsidRPr="00DC3839">
        <w:rPr>
          <w:rFonts w:ascii="Cambria" w:hAnsi="Cambria"/>
          <w:color w:val="auto"/>
          <w:sz w:val="20"/>
        </w:rPr>
        <w:t>aforementioned documents in the</w:t>
      </w:r>
      <w:r w:rsidR="000B7514" w:rsidRPr="00DC3839">
        <w:rPr>
          <w:rFonts w:ascii="Cambria" w:hAnsi="Cambria"/>
          <w:color w:val="auto"/>
          <w:sz w:val="20"/>
        </w:rPr>
        <w:t xml:space="preserve"> bid</w:t>
      </w:r>
      <w:r w:rsidR="001E713B" w:rsidRPr="00DC3839">
        <w:rPr>
          <w:rFonts w:ascii="Cambria" w:hAnsi="Cambria"/>
          <w:color w:val="auto"/>
          <w:sz w:val="20"/>
        </w:rPr>
        <w:t>ding document</w:t>
      </w:r>
      <w:r w:rsidR="007F7F5A">
        <w:rPr>
          <w:rFonts w:ascii="Cambria" w:hAnsi="Cambria"/>
          <w:color w:val="auto"/>
          <w:sz w:val="20"/>
        </w:rPr>
        <w:t>/</w:t>
      </w:r>
      <w:r w:rsidR="007F7F5A" w:rsidRPr="0073637C">
        <w:rPr>
          <w:rFonts w:ascii="Cambria" w:hAnsi="Cambria"/>
          <w:color w:val="0070C0"/>
          <w:sz w:val="20"/>
        </w:rPr>
        <w:t>Ожидается, что участники т</w:t>
      </w:r>
      <w:r w:rsidR="007F7F5A" w:rsidRPr="0073637C">
        <w:rPr>
          <w:rFonts w:ascii="Cambria" w:hAnsi="Cambria"/>
          <w:color w:val="0070C0"/>
          <w:sz w:val="20"/>
          <w:lang w:val="ru-RU"/>
        </w:rPr>
        <w:t>ендера</w:t>
      </w:r>
      <w:r w:rsidR="007F7F5A" w:rsidRPr="0073637C">
        <w:rPr>
          <w:rFonts w:ascii="Cambria" w:hAnsi="Cambria"/>
          <w:color w:val="0070C0"/>
          <w:sz w:val="20"/>
        </w:rPr>
        <w:t xml:space="preserve"> изучат тендерную документацию, включая все инструкции, формы, </w:t>
      </w:r>
      <w:r w:rsidR="008C365F">
        <w:rPr>
          <w:rFonts w:ascii="Cambria" w:hAnsi="Cambria"/>
          <w:color w:val="0070C0"/>
          <w:sz w:val="20"/>
          <w:lang w:val="ru-RU"/>
        </w:rPr>
        <w:t>спецификации</w:t>
      </w:r>
      <w:r w:rsidR="008C365F" w:rsidRPr="00B65616">
        <w:rPr>
          <w:rFonts w:ascii="Cambria" w:hAnsi="Cambria"/>
          <w:color w:val="0070C0"/>
          <w:sz w:val="20"/>
        </w:rPr>
        <w:t xml:space="preserve"> </w:t>
      </w:r>
      <w:r w:rsidR="008C365F">
        <w:rPr>
          <w:rFonts w:ascii="Cambria" w:hAnsi="Cambria"/>
          <w:color w:val="0070C0"/>
          <w:sz w:val="20"/>
          <w:lang w:val="ru-RU"/>
        </w:rPr>
        <w:t>объемов</w:t>
      </w:r>
      <w:r w:rsidR="008C365F" w:rsidRPr="00B65616">
        <w:rPr>
          <w:rFonts w:ascii="Cambria" w:hAnsi="Cambria"/>
          <w:color w:val="0070C0"/>
          <w:sz w:val="20"/>
        </w:rPr>
        <w:t xml:space="preserve"> </w:t>
      </w:r>
      <w:r w:rsidR="008C365F">
        <w:rPr>
          <w:rFonts w:ascii="Cambria" w:hAnsi="Cambria"/>
          <w:color w:val="0070C0"/>
          <w:sz w:val="20"/>
          <w:lang w:val="ru-RU"/>
        </w:rPr>
        <w:t>работ</w:t>
      </w:r>
      <w:r w:rsidR="007F7F5A" w:rsidRPr="0073637C">
        <w:rPr>
          <w:rFonts w:ascii="Cambria" w:hAnsi="Cambria"/>
          <w:color w:val="0070C0"/>
          <w:sz w:val="20"/>
        </w:rPr>
        <w:t xml:space="preserve">чертежи, условия контракта и спецификации.  </w:t>
      </w:r>
      <w:r w:rsidR="007F7F5A" w:rsidRPr="0073637C">
        <w:rPr>
          <w:rFonts w:ascii="Cambria" w:hAnsi="Cambria"/>
          <w:color w:val="0070C0"/>
          <w:sz w:val="20"/>
          <w:lang w:val="ru-RU"/>
        </w:rPr>
        <w:t xml:space="preserve">Участники тендера берут на себя риск за непредоставление всей информации, требуемой в тендерных документах, или представление тендерного предложения, существенно не отвечающего документам во всех отношениях, </w:t>
      </w:r>
      <w:r w:rsidR="007F7F5A" w:rsidRPr="00B65616">
        <w:rPr>
          <w:rFonts w:ascii="Cambria" w:hAnsi="Cambria"/>
          <w:color w:val="0070C0"/>
          <w:sz w:val="20"/>
          <w:u w:val="single"/>
          <w:lang w:val="ru-RU"/>
        </w:rPr>
        <w:t>которое может привести</w:t>
      </w:r>
      <w:r w:rsidR="007F7F5A" w:rsidRPr="0073637C">
        <w:rPr>
          <w:rFonts w:ascii="Cambria" w:hAnsi="Cambria"/>
          <w:color w:val="0070C0"/>
          <w:sz w:val="20"/>
          <w:u w:val="single"/>
          <w:lang w:val="ru-RU"/>
        </w:rPr>
        <w:t xml:space="preserve"> к отклонению тендерной заявки </w:t>
      </w:r>
      <w:r w:rsidR="007F7F5A" w:rsidRPr="0073637C">
        <w:rPr>
          <w:rFonts w:ascii="Cambria" w:hAnsi="Cambria"/>
          <w:color w:val="0070C0"/>
          <w:sz w:val="20"/>
          <w:lang w:val="ru-RU"/>
        </w:rPr>
        <w:t xml:space="preserve">в результате дисквалификации в Технической оценке ИЛИ несоответствия документов, необходимых для технической оценки. Отправляя </w:t>
      </w:r>
      <w:r w:rsidR="007F7F5A" w:rsidRPr="00B65616">
        <w:rPr>
          <w:rFonts w:ascii="Cambria" w:hAnsi="Cambria"/>
          <w:color w:val="0070C0"/>
          <w:sz w:val="20"/>
          <w:lang w:val="ru-RU"/>
        </w:rPr>
        <w:t xml:space="preserve">спецификации </w:t>
      </w:r>
      <w:r w:rsidR="008C365F">
        <w:rPr>
          <w:rFonts w:ascii="Cambria" w:hAnsi="Cambria"/>
          <w:color w:val="0070C0"/>
          <w:sz w:val="20"/>
          <w:lang w:val="ru-RU"/>
        </w:rPr>
        <w:t xml:space="preserve">объемов работ </w:t>
      </w:r>
      <w:r w:rsidR="007F7F5A" w:rsidRPr="0073637C">
        <w:rPr>
          <w:rFonts w:ascii="Cambria" w:hAnsi="Cambria"/>
          <w:color w:val="0070C0"/>
          <w:sz w:val="20"/>
          <w:lang w:val="ru-RU"/>
        </w:rPr>
        <w:t xml:space="preserve">(BOQ),  участники тендера подтверждают правильность </w:t>
      </w:r>
      <w:r w:rsidR="008C365F">
        <w:rPr>
          <w:rFonts w:ascii="Cambria" w:hAnsi="Cambria"/>
          <w:color w:val="0070C0"/>
          <w:sz w:val="20"/>
          <w:lang w:val="ru-RU"/>
        </w:rPr>
        <w:t>спецификаций объемов работ</w:t>
      </w:r>
      <w:r w:rsidR="007F7F5A" w:rsidRPr="0073637C">
        <w:rPr>
          <w:rFonts w:ascii="Cambria" w:hAnsi="Cambria"/>
          <w:color w:val="0070C0"/>
          <w:sz w:val="20"/>
          <w:lang w:val="ru-RU"/>
        </w:rPr>
        <w:t xml:space="preserve"> (BOQ), соответствующих чертежей и спецификаций, если только участник тендера не укажет конкретно на какое-либо несоответствие между вышеупомянутыми документами в тендерной документации</w:t>
      </w:r>
      <w:r w:rsidR="000B7514" w:rsidRPr="0073637C">
        <w:rPr>
          <w:rFonts w:ascii="Cambria" w:hAnsi="Cambria"/>
          <w:color w:val="0070C0"/>
          <w:sz w:val="20"/>
          <w:lang w:val="ru-RU"/>
        </w:rPr>
        <w:t>.</w:t>
      </w:r>
    </w:p>
    <w:p w14:paraId="191E5AC8" w14:textId="038FA3A2" w:rsidR="00C455DB" w:rsidRPr="00DC3839" w:rsidRDefault="00C455DB" w:rsidP="00A809C2">
      <w:pPr>
        <w:pStyle w:val="Heading1"/>
        <w:numPr>
          <w:ilvl w:val="0"/>
          <w:numId w:val="9"/>
        </w:numPr>
        <w:rPr>
          <w:color w:val="auto"/>
        </w:rPr>
      </w:pPr>
      <w:bookmarkStart w:id="80" w:name="_Toc498365081"/>
      <w:bookmarkStart w:id="81" w:name="_Toc530904592"/>
      <w:bookmarkStart w:id="82" w:name="_Toc95718993"/>
      <w:bookmarkStart w:id="83" w:name="_Toc95719243"/>
      <w:bookmarkStart w:id="84" w:name="_Toc95719320"/>
      <w:bookmarkEnd w:id="80"/>
      <w:r w:rsidRPr="00DC3839">
        <w:rPr>
          <w:color w:val="auto"/>
        </w:rPr>
        <w:lastRenderedPageBreak/>
        <w:t>Clarifications and questions</w:t>
      </w:r>
      <w:bookmarkEnd w:id="81"/>
      <w:bookmarkEnd w:id="82"/>
      <w:bookmarkEnd w:id="83"/>
      <w:bookmarkEnd w:id="84"/>
      <w:r w:rsidR="007F7F5A">
        <w:rPr>
          <w:color w:val="auto"/>
        </w:rPr>
        <w:t>/</w:t>
      </w:r>
      <w:r w:rsidR="007F7F5A" w:rsidRPr="007F7F5A">
        <w:rPr>
          <w:color w:val="auto"/>
        </w:rPr>
        <w:t xml:space="preserve"> </w:t>
      </w:r>
      <w:r w:rsidR="007F7F5A" w:rsidRPr="0073637C">
        <w:rPr>
          <w:color w:val="0070C0"/>
        </w:rPr>
        <w:t>Уточнения и вопросы</w:t>
      </w:r>
    </w:p>
    <w:p w14:paraId="3C8D7C8E" w14:textId="18450E69"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An interested bidder requiring any clarification of the qualification documents may notify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in writing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address indicated in the </w:t>
      </w:r>
      <w:r w:rsidRPr="00DC3839">
        <w:rPr>
          <w:rFonts w:ascii="Cambria" w:hAnsi="Cambria"/>
          <w:i/>
          <w:color w:val="auto"/>
          <w:sz w:val="20"/>
          <w:u w:val="single"/>
        </w:rPr>
        <w:t>BDS</w:t>
      </w:r>
      <w:r w:rsidRPr="00DC3839">
        <w:rPr>
          <w:rFonts w:ascii="Cambria" w:hAnsi="Cambria"/>
          <w:color w:val="auto"/>
          <w:sz w:val="20"/>
        </w:rPr>
        <w:t xml:space="preserve">. All requests for clarification must be received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no later than </w:t>
      </w:r>
      <w:r w:rsidR="00045A42" w:rsidRPr="00DC3839">
        <w:rPr>
          <w:rFonts w:ascii="Cambria" w:hAnsi="Cambria"/>
          <w:color w:val="auto"/>
          <w:sz w:val="20"/>
        </w:rPr>
        <w:t>t</w:t>
      </w:r>
      <w:r w:rsidR="002E440C" w:rsidRPr="00DC3839">
        <w:rPr>
          <w:rFonts w:ascii="Cambria" w:hAnsi="Cambria"/>
          <w:color w:val="auto"/>
          <w:sz w:val="20"/>
        </w:rPr>
        <w:t>hirte</w:t>
      </w:r>
      <w:r w:rsidR="00045A42" w:rsidRPr="00DC3839">
        <w:rPr>
          <w:rFonts w:ascii="Cambria" w:hAnsi="Cambria"/>
          <w:color w:val="auto"/>
          <w:sz w:val="20"/>
        </w:rPr>
        <w:t>en</w:t>
      </w:r>
      <w:r w:rsidRPr="00DC3839">
        <w:rPr>
          <w:rFonts w:ascii="Cambria" w:hAnsi="Cambria"/>
          <w:color w:val="auto"/>
          <w:sz w:val="20"/>
        </w:rPr>
        <w:t xml:space="preserve"> (1</w:t>
      </w:r>
      <w:r w:rsidR="002E440C" w:rsidRPr="00DC3839">
        <w:rPr>
          <w:rFonts w:ascii="Cambria" w:hAnsi="Cambria"/>
          <w:color w:val="auto"/>
          <w:sz w:val="20"/>
        </w:rPr>
        <w:t>3</w:t>
      </w:r>
      <w:r w:rsidRPr="00DC3839">
        <w:rPr>
          <w:rFonts w:ascii="Cambria" w:hAnsi="Cambria"/>
          <w:color w:val="auto"/>
          <w:sz w:val="20"/>
        </w:rPr>
        <w:t>) calendar days prior to the deadline for the submission of documents.</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Заинтересованный участник тендера, требующий каких-либо разъяснений квалификационных документов, может уведомить Партнера-исполнителя в письменной форме по адресу Партнера-исполнителя , указанному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Все запросы на разъяснение должны быть получены Партнером-исполнителем не позднее, чем за тринадцать (13) календарных дней до истечения срока подачи документов.</w:t>
      </w:r>
    </w:p>
    <w:p w14:paraId="1AF01B85" w14:textId="51A97F45"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Responses</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requests</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clarification</w:t>
      </w:r>
      <w:r w:rsidRPr="007F7F5A">
        <w:rPr>
          <w:rFonts w:ascii="Cambria" w:hAnsi="Cambria"/>
          <w:color w:val="auto"/>
          <w:sz w:val="20"/>
          <w:lang w:val="ru-RU"/>
        </w:rPr>
        <w:t xml:space="preserve"> </w:t>
      </w:r>
      <w:r w:rsidRPr="00DC3839">
        <w:rPr>
          <w:rFonts w:ascii="Cambria" w:hAnsi="Cambria"/>
          <w:color w:val="auto"/>
          <w:sz w:val="20"/>
        </w:rPr>
        <w:t>will</w:t>
      </w:r>
      <w:r w:rsidRPr="007F7F5A">
        <w:rPr>
          <w:rFonts w:ascii="Cambria" w:hAnsi="Cambria"/>
          <w:color w:val="auto"/>
          <w:sz w:val="20"/>
          <w:lang w:val="ru-RU"/>
        </w:rPr>
        <w:t xml:space="preserve"> </w:t>
      </w:r>
      <w:r w:rsidRPr="00DC3839">
        <w:rPr>
          <w:rFonts w:ascii="Cambria" w:hAnsi="Cambria"/>
          <w:color w:val="auto"/>
          <w:sz w:val="20"/>
        </w:rPr>
        <w:t>be</w:t>
      </w:r>
      <w:r w:rsidRPr="007F7F5A">
        <w:rPr>
          <w:rFonts w:ascii="Cambria" w:hAnsi="Cambria"/>
          <w:color w:val="auto"/>
          <w:sz w:val="20"/>
          <w:lang w:val="ru-RU"/>
        </w:rPr>
        <w:t xml:space="preserve"> </w:t>
      </w:r>
      <w:r w:rsidRPr="00DC3839">
        <w:rPr>
          <w:rFonts w:ascii="Cambria" w:hAnsi="Cambria"/>
          <w:color w:val="auto"/>
          <w:sz w:val="20"/>
        </w:rPr>
        <w:t>made</w:t>
      </w:r>
      <w:r w:rsidRPr="007F7F5A">
        <w:rPr>
          <w:rFonts w:ascii="Cambria" w:hAnsi="Cambria"/>
          <w:color w:val="auto"/>
          <w:sz w:val="20"/>
          <w:lang w:val="ru-RU"/>
        </w:rPr>
        <w:t xml:space="preserve"> </w:t>
      </w:r>
      <w:r w:rsidRPr="00DC3839">
        <w:rPr>
          <w:rFonts w:ascii="Cambria" w:hAnsi="Cambria"/>
          <w:color w:val="auto"/>
          <w:sz w:val="20"/>
        </w:rPr>
        <w:t>by</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all</w:t>
      </w:r>
      <w:r w:rsidRPr="007F7F5A">
        <w:rPr>
          <w:rFonts w:ascii="Cambria" w:hAnsi="Cambria"/>
          <w:color w:val="auto"/>
          <w:sz w:val="20"/>
          <w:lang w:val="ru-RU"/>
        </w:rPr>
        <w:t xml:space="preserve"> </w:t>
      </w:r>
      <w:r w:rsidRPr="00DC3839">
        <w:rPr>
          <w:rFonts w:ascii="Cambria" w:hAnsi="Cambria"/>
          <w:color w:val="auto"/>
          <w:sz w:val="20"/>
        </w:rPr>
        <w:t>interested</w:t>
      </w:r>
      <w:r w:rsidRPr="007F7F5A">
        <w:rPr>
          <w:rFonts w:ascii="Cambria" w:hAnsi="Cambria"/>
          <w:color w:val="auto"/>
          <w:sz w:val="20"/>
          <w:lang w:val="ru-RU"/>
        </w:rPr>
        <w:t xml:space="preserve"> </w:t>
      </w:r>
      <w:r w:rsidRPr="00DC3839">
        <w:rPr>
          <w:rFonts w:ascii="Cambria" w:hAnsi="Cambria"/>
          <w:color w:val="auto"/>
          <w:sz w:val="20"/>
        </w:rPr>
        <w:t>bidders</w:t>
      </w:r>
      <w:r w:rsidRPr="007F7F5A">
        <w:rPr>
          <w:rFonts w:ascii="Cambria" w:hAnsi="Cambria"/>
          <w:color w:val="auto"/>
          <w:sz w:val="20"/>
          <w:lang w:val="ru-RU"/>
        </w:rPr>
        <w:t xml:space="preserve"> </w:t>
      </w:r>
      <w:r w:rsidRPr="00DC3839">
        <w:rPr>
          <w:rFonts w:ascii="Cambria" w:hAnsi="Cambria"/>
          <w:color w:val="auto"/>
          <w:sz w:val="20"/>
        </w:rPr>
        <w:t>no</w:t>
      </w:r>
      <w:r w:rsidRPr="007F7F5A">
        <w:rPr>
          <w:rFonts w:ascii="Cambria" w:hAnsi="Cambria"/>
          <w:color w:val="auto"/>
          <w:sz w:val="20"/>
          <w:lang w:val="ru-RU"/>
        </w:rPr>
        <w:t xml:space="preserve"> </w:t>
      </w:r>
      <w:r w:rsidRPr="00DC3839">
        <w:rPr>
          <w:rFonts w:ascii="Cambria" w:hAnsi="Cambria"/>
          <w:color w:val="auto"/>
          <w:sz w:val="20"/>
        </w:rPr>
        <w:t>later</w:t>
      </w:r>
      <w:r w:rsidRPr="007F7F5A">
        <w:rPr>
          <w:rFonts w:ascii="Cambria" w:hAnsi="Cambria"/>
          <w:color w:val="auto"/>
          <w:sz w:val="20"/>
          <w:lang w:val="ru-RU"/>
        </w:rPr>
        <w:t xml:space="preserve"> </w:t>
      </w:r>
      <w:r w:rsidRPr="00DC3839">
        <w:rPr>
          <w:rFonts w:ascii="Cambria" w:hAnsi="Cambria"/>
          <w:color w:val="auto"/>
          <w:sz w:val="20"/>
        </w:rPr>
        <w:t>than</w:t>
      </w:r>
      <w:r w:rsidRPr="007F7F5A">
        <w:rPr>
          <w:rFonts w:ascii="Cambria" w:hAnsi="Cambria"/>
          <w:color w:val="auto"/>
          <w:sz w:val="20"/>
          <w:lang w:val="ru-RU"/>
        </w:rPr>
        <w:t xml:space="preserve"> </w:t>
      </w:r>
      <w:r w:rsidR="002E440C" w:rsidRPr="00DC3839">
        <w:rPr>
          <w:rFonts w:ascii="Cambria" w:hAnsi="Cambria"/>
          <w:color w:val="auto"/>
          <w:sz w:val="20"/>
        </w:rPr>
        <w:t>t</w:t>
      </w:r>
      <w:r w:rsidRPr="00DC3839">
        <w:rPr>
          <w:rFonts w:ascii="Cambria" w:hAnsi="Cambria"/>
          <w:color w:val="auto"/>
          <w:sz w:val="20"/>
        </w:rPr>
        <w:t>en</w:t>
      </w:r>
      <w:r w:rsidRPr="007F7F5A">
        <w:rPr>
          <w:rFonts w:ascii="Cambria" w:hAnsi="Cambria"/>
          <w:color w:val="auto"/>
          <w:sz w:val="20"/>
          <w:lang w:val="ru-RU"/>
        </w:rPr>
        <w:t xml:space="preserve"> (</w:t>
      </w:r>
      <w:r w:rsidR="002E440C" w:rsidRPr="007F7F5A">
        <w:rPr>
          <w:rFonts w:ascii="Cambria" w:hAnsi="Cambria"/>
          <w:color w:val="auto"/>
          <w:sz w:val="20"/>
          <w:lang w:val="ru-RU"/>
        </w:rPr>
        <w:t>10</w:t>
      </w:r>
      <w:r w:rsidRPr="007F7F5A">
        <w:rPr>
          <w:rFonts w:ascii="Cambria" w:hAnsi="Cambria"/>
          <w:color w:val="auto"/>
          <w:sz w:val="20"/>
          <w:lang w:val="ru-RU"/>
        </w:rPr>
        <w:t xml:space="preserve">) </w:t>
      </w:r>
      <w:r w:rsidRPr="00DC3839">
        <w:rPr>
          <w:rFonts w:ascii="Cambria" w:hAnsi="Cambria"/>
          <w:color w:val="auto"/>
          <w:sz w:val="20"/>
        </w:rPr>
        <w:t>calendar</w:t>
      </w:r>
      <w:r w:rsidRPr="007F7F5A">
        <w:rPr>
          <w:rFonts w:ascii="Cambria" w:hAnsi="Cambria"/>
          <w:color w:val="auto"/>
          <w:sz w:val="20"/>
          <w:lang w:val="ru-RU"/>
        </w:rPr>
        <w:t xml:space="preserve"> </w:t>
      </w:r>
      <w:r w:rsidRPr="00DC3839">
        <w:rPr>
          <w:rFonts w:ascii="Cambria" w:hAnsi="Cambria"/>
          <w:color w:val="auto"/>
          <w:sz w:val="20"/>
        </w:rPr>
        <w:t>days</w:t>
      </w:r>
      <w:r w:rsidRPr="007F7F5A">
        <w:rPr>
          <w:rFonts w:ascii="Cambria" w:hAnsi="Cambria"/>
          <w:color w:val="auto"/>
          <w:sz w:val="20"/>
          <w:lang w:val="ru-RU"/>
        </w:rPr>
        <w:t xml:space="preserve"> </w:t>
      </w:r>
      <w:r w:rsidRPr="00DC3839">
        <w:rPr>
          <w:rFonts w:ascii="Cambria" w:hAnsi="Cambria"/>
          <w:color w:val="auto"/>
          <w:sz w:val="20"/>
        </w:rPr>
        <w:t>prior</w:t>
      </w:r>
      <w:r w:rsidRPr="007F7F5A">
        <w:rPr>
          <w:rFonts w:ascii="Cambria" w:hAnsi="Cambria"/>
          <w:color w:val="auto"/>
          <w:sz w:val="20"/>
          <w:lang w:val="ru-RU"/>
        </w:rPr>
        <w:t xml:space="preserve"> </w:t>
      </w:r>
      <w:r w:rsidRPr="00DC3839">
        <w:rPr>
          <w:rFonts w:ascii="Cambria" w:hAnsi="Cambria"/>
          <w:color w:val="auto"/>
          <w:sz w:val="20"/>
        </w:rPr>
        <w:t>to</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deadline</w:t>
      </w:r>
      <w:r w:rsidRPr="007F7F5A">
        <w:rPr>
          <w:rFonts w:ascii="Cambria" w:hAnsi="Cambria"/>
          <w:color w:val="auto"/>
          <w:sz w:val="20"/>
          <w:lang w:val="ru-RU"/>
        </w:rPr>
        <w:t xml:space="preserve"> </w:t>
      </w:r>
      <w:r w:rsidRPr="00DC3839">
        <w:rPr>
          <w:rFonts w:ascii="Cambria" w:hAnsi="Cambria"/>
          <w:color w:val="auto"/>
          <w:sz w:val="20"/>
        </w:rPr>
        <w:t>for</w:t>
      </w:r>
      <w:r w:rsidRPr="007F7F5A">
        <w:rPr>
          <w:rFonts w:ascii="Cambria" w:hAnsi="Cambria"/>
          <w:color w:val="auto"/>
          <w:sz w:val="20"/>
          <w:lang w:val="ru-RU"/>
        </w:rPr>
        <w:t xml:space="preserve"> </w:t>
      </w:r>
      <w:r w:rsidRPr="00DC3839">
        <w:rPr>
          <w:rFonts w:ascii="Cambria" w:hAnsi="Cambria"/>
          <w:color w:val="auto"/>
          <w:sz w:val="20"/>
        </w:rPr>
        <w:t>the</w:t>
      </w:r>
      <w:r w:rsidRPr="007F7F5A">
        <w:rPr>
          <w:rFonts w:ascii="Cambria" w:hAnsi="Cambria"/>
          <w:color w:val="auto"/>
          <w:sz w:val="20"/>
          <w:lang w:val="ru-RU"/>
        </w:rPr>
        <w:t xml:space="preserve"> </w:t>
      </w:r>
      <w:r w:rsidRPr="00DC3839">
        <w:rPr>
          <w:rFonts w:ascii="Cambria" w:hAnsi="Cambria"/>
          <w:color w:val="auto"/>
          <w:sz w:val="20"/>
        </w:rPr>
        <w:t>submission</w:t>
      </w:r>
      <w:r w:rsidRPr="007F7F5A">
        <w:rPr>
          <w:rFonts w:ascii="Cambria" w:hAnsi="Cambria"/>
          <w:color w:val="auto"/>
          <w:sz w:val="20"/>
          <w:lang w:val="ru-RU"/>
        </w:rPr>
        <w:t xml:space="preserve"> </w:t>
      </w:r>
      <w:r w:rsidRPr="00DC3839">
        <w:rPr>
          <w:rFonts w:ascii="Cambria" w:hAnsi="Cambria"/>
          <w:color w:val="auto"/>
          <w:sz w:val="20"/>
        </w:rPr>
        <w:t>of</w:t>
      </w:r>
      <w:r w:rsidRPr="007F7F5A">
        <w:rPr>
          <w:rFonts w:ascii="Cambria" w:hAnsi="Cambria"/>
          <w:color w:val="auto"/>
          <w:sz w:val="20"/>
          <w:lang w:val="ru-RU"/>
        </w:rPr>
        <w:t xml:space="preserve"> </w:t>
      </w:r>
      <w:r w:rsidRPr="00DC3839">
        <w:rPr>
          <w:rFonts w:ascii="Cambria" w:hAnsi="Cambria"/>
          <w:color w:val="auto"/>
          <w:sz w:val="20"/>
        </w:rPr>
        <w:t>documents</w:t>
      </w:r>
      <w:r w:rsidR="007F7F5A" w:rsidRPr="007F7F5A">
        <w:rPr>
          <w:rFonts w:ascii="Cambria" w:hAnsi="Cambria"/>
          <w:color w:val="auto"/>
          <w:sz w:val="20"/>
          <w:lang w:val="ru-RU"/>
        </w:rPr>
        <w:t xml:space="preserve">/ </w:t>
      </w:r>
      <w:r w:rsidR="007F7F5A" w:rsidRPr="0073637C">
        <w:rPr>
          <w:rFonts w:ascii="Cambria" w:hAnsi="Cambria"/>
          <w:color w:val="0070C0"/>
          <w:sz w:val="20"/>
          <w:lang w:val="ru-RU"/>
        </w:rPr>
        <w:t>Партнер-исполнитель направляет ответы на запросы о разъяснении всем заинтересованным участникам тендера не позднее, чем за 10 (десять) календарных дней до истечения срока подачи документов</w:t>
      </w:r>
      <w:r w:rsidRPr="0073637C">
        <w:rPr>
          <w:rFonts w:ascii="Cambria" w:hAnsi="Cambria"/>
          <w:color w:val="0070C0"/>
          <w:sz w:val="20"/>
          <w:lang w:val="ru-RU"/>
        </w:rPr>
        <w:t>.</w:t>
      </w:r>
    </w:p>
    <w:p w14:paraId="085C7F2F" w14:textId="2B5835B7"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qualification and all documents and correspondence relating to the qualification exchanged between the company and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shall be written in the language of the qualification specified in the </w:t>
      </w:r>
      <w:r w:rsidRPr="00DC3839">
        <w:rPr>
          <w:rFonts w:ascii="Cambria" w:hAnsi="Cambria"/>
          <w:i/>
          <w:color w:val="auto"/>
          <w:sz w:val="20"/>
          <w:u w:val="single"/>
        </w:rPr>
        <w:t>BDS</w:t>
      </w:r>
      <w:r w:rsidRPr="00DC3839">
        <w:rPr>
          <w:rFonts w:ascii="Cambria" w:hAnsi="Cambria"/>
          <w:color w:val="auto"/>
          <w:sz w:val="20"/>
        </w:rPr>
        <w:t>. Supporting documents and printed literature furnished by the company may be in other language</w:t>
      </w:r>
      <w:r w:rsidR="00045A42" w:rsidRPr="00DC3839">
        <w:rPr>
          <w:rFonts w:ascii="Cambria" w:hAnsi="Cambria"/>
          <w:color w:val="auto"/>
          <w:sz w:val="20"/>
        </w:rPr>
        <w:t>s</w:t>
      </w:r>
      <w:r w:rsidRPr="00DC3839">
        <w:rPr>
          <w:rFonts w:ascii="Cambria" w:hAnsi="Cambria"/>
          <w:color w:val="auto"/>
          <w:sz w:val="20"/>
        </w:rPr>
        <w:t>.</w:t>
      </w:r>
      <w:r w:rsidR="007F7F5A">
        <w:rPr>
          <w:rFonts w:ascii="Cambria" w:hAnsi="Cambria"/>
          <w:color w:val="auto"/>
          <w:sz w:val="20"/>
        </w:rPr>
        <w:t>/</w:t>
      </w:r>
      <w:r w:rsidR="007F7F5A" w:rsidRPr="007F7F5A">
        <w:rPr>
          <w:rFonts w:ascii="Cambria" w:hAnsi="Cambria"/>
          <w:color w:val="auto"/>
          <w:sz w:val="20"/>
        </w:rPr>
        <w:t xml:space="preserve"> </w:t>
      </w:r>
      <w:r w:rsidR="007F7F5A" w:rsidRPr="0073637C">
        <w:rPr>
          <w:rFonts w:ascii="Cambria" w:hAnsi="Cambria"/>
          <w:color w:val="0070C0"/>
          <w:sz w:val="20"/>
          <w:lang w:val="ru-RU"/>
        </w:rPr>
        <w:t xml:space="preserve">Квалификация, все документы и корреспонденция, касающиеся квалификации, которыми обмениваются компания и Партнер-исполнитель, должны быть выполнены на языке квалификации, указанном в </w:t>
      </w:r>
      <w:r w:rsidR="00457388">
        <w:rPr>
          <w:rFonts w:ascii="Cambria" w:hAnsi="Cambria"/>
          <w:color w:val="0070C0"/>
          <w:sz w:val="20"/>
          <w:lang w:val="ru-RU"/>
        </w:rPr>
        <w:t>Информации о требуемой закупке</w:t>
      </w:r>
      <w:r w:rsidR="007F7F5A" w:rsidRPr="0073637C">
        <w:rPr>
          <w:rFonts w:eastAsia="Arial"/>
          <w:color w:val="0070C0"/>
          <w:lang w:val="ru-RU"/>
        </w:rPr>
        <w:t>(</w:t>
      </w:r>
      <w:r w:rsidR="007F7F5A" w:rsidRPr="0073637C">
        <w:rPr>
          <w:rFonts w:ascii="Cambria" w:hAnsi="Cambria"/>
          <w:i/>
          <w:iCs/>
          <w:color w:val="0070C0"/>
          <w:sz w:val="20"/>
          <w:u w:val="single"/>
          <w:lang w:val="ru-RU"/>
        </w:rPr>
        <w:t>BDS)</w:t>
      </w:r>
      <w:r w:rsidR="007F7F5A" w:rsidRPr="0073637C">
        <w:rPr>
          <w:rFonts w:ascii="Cambria" w:hAnsi="Cambria"/>
          <w:color w:val="0070C0"/>
          <w:sz w:val="20"/>
          <w:lang w:val="ru-RU"/>
        </w:rPr>
        <w:t>. Сопроводительные документы и печатная литература, предоставляемая компанией, могут быть на других языках.</w:t>
      </w:r>
    </w:p>
    <w:p w14:paraId="5F87D496" w14:textId="629ED4AF" w:rsidR="00C455DB" w:rsidRPr="0073637C" w:rsidRDefault="00C455DB" w:rsidP="00A809C2">
      <w:pPr>
        <w:pStyle w:val="Heading1"/>
        <w:numPr>
          <w:ilvl w:val="0"/>
          <w:numId w:val="9"/>
        </w:numPr>
        <w:rPr>
          <w:color w:val="0070C0"/>
          <w:lang w:val="ru-RU"/>
        </w:rPr>
      </w:pPr>
      <w:bookmarkStart w:id="85" w:name="_Ref493587797"/>
      <w:bookmarkStart w:id="86" w:name="_Toc530904593"/>
      <w:bookmarkStart w:id="87" w:name="_Toc95718994"/>
      <w:bookmarkStart w:id="88" w:name="_Toc95719244"/>
      <w:bookmarkStart w:id="89" w:name="_Toc95719321"/>
      <w:r w:rsidRPr="00DC3839">
        <w:rPr>
          <w:color w:val="auto"/>
        </w:rPr>
        <w:t>Amendment</w:t>
      </w:r>
      <w:r w:rsidRPr="007B6FC5">
        <w:rPr>
          <w:color w:val="auto"/>
          <w:lang w:val="ru-RU"/>
        </w:rPr>
        <w:t xml:space="preserve"> </w:t>
      </w:r>
      <w:r w:rsidRPr="00DC3839">
        <w:rPr>
          <w:color w:val="auto"/>
        </w:rPr>
        <w:t>of</w:t>
      </w:r>
      <w:r w:rsidRPr="007B6FC5">
        <w:rPr>
          <w:color w:val="auto"/>
          <w:lang w:val="ru-RU"/>
        </w:rPr>
        <w:t xml:space="preserve"> </w:t>
      </w:r>
      <w:r w:rsidRPr="00DC3839">
        <w:rPr>
          <w:color w:val="auto"/>
        </w:rPr>
        <w:t>tender</w:t>
      </w:r>
      <w:r w:rsidRPr="007B6FC5">
        <w:rPr>
          <w:color w:val="auto"/>
          <w:lang w:val="ru-RU"/>
        </w:rPr>
        <w:t xml:space="preserve"> </w:t>
      </w:r>
      <w:r w:rsidRPr="00DC3839">
        <w:rPr>
          <w:color w:val="auto"/>
        </w:rPr>
        <w:t>documents</w:t>
      </w:r>
      <w:bookmarkEnd w:id="85"/>
      <w:bookmarkEnd w:id="86"/>
      <w:bookmarkEnd w:id="87"/>
      <w:bookmarkEnd w:id="88"/>
      <w:bookmarkEnd w:id="89"/>
      <w:r w:rsidR="007B6FC5" w:rsidRPr="007B6FC5">
        <w:rPr>
          <w:color w:val="auto"/>
          <w:lang w:val="ru-RU"/>
        </w:rPr>
        <w:t xml:space="preserve">/ </w:t>
      </w:r>
      <w:r w:rsidR="007B6FC5" w:rsidRPr="0073637C">
        <w:rPr>
          <w:color w:val="0070C0"/>
          <w:lang w:val="ru-RU"/>
        </w:rPr>
        <w:t>Внесение изменений в тендерную документацию</w:t>
      </w:r>
    </w:p>
    <w:p w14:paraId="78F36644" w14:textId="53B7746D"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any</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00571B1C" w:rsidRPr="00DC3839">
        <w:rPr>
          <w:rFonts w:ascii="Cambria" w:hAnsi="Cambria"/>
          <w:color w:val="auto"/>
          <w:sz w:val="20"/>
        </w:rPr>
        <w:t>but</w:t>
      </w:r>
      <w:r w:rsidR="00571B1C" w:rsidRPr="007B6FC5">
        <w:rPr>
          <w:rFonts w:ascii="Cambria" w:hAnsi="Cambria"/>
          <w:color w:val="auto"/>
          <w:sz w:val="20"/>
          <w:lang w:val="ru-RU"/>
        </w:rPr>
        <w:t xml:space="preserve"> </w:t>
      </w:r>
      <w:r w:rsidR="00571B1C" w:rsidRPr="00DC3839">
        <w:rPr>
          <w:rFonts w:ascii="Cambria" w:hAnsi="Cambria"/>
          <w:color w:val="auto"/>
          <w:sz w:val="20"/>
        </w:rPr>
        <w:t>at</w:t>
      </w:r>
      <w:r w:rsidR="00571B1C" w:rsidRPr="007B6FC5">
        <w:rPr>
          <w:rFonts w:ascii="Cambria" w:hAnsi="Cambria"/>
          <w:color w:val="auto"/>
          <w:sz w:val="20"/>
          <w:lang w:val="ru-RU"/>
        </w:rPr>
        <w:t xml:space="preserve"> </w:t>
      </w:r>
      <w:r w:rsidR="00571B1C" w:rsidRPr="00DC3839">
        <w:rPr>
          <w:rFonts w:ascii="Cambria" w:hAnsi="Cambria"/>
          <w:color w:val="auto"/>
          <w:sz w:val="20"/>
        </w:rPr>
        <w:t>the</w:t>
      </w:r>
      <w:r w:rsidR="00571B1C" w:rsidRPr="007B6FC5">
        <w:rPr>
          <w:rFonts w:ascii="Cambria" w:hAnsi="Cambria"/>
          <w:color w:val="auto"/>
          <w:sz w:val="20"/>
          <w:lang w:val="ru-RU"/>
        </w:rPr>
        <w:t xml:space="preserve"> </w:t>
      </w:r>
      <w:r w:rsidR="00571B1C" w:rsidRPr="00DC3839">
        <w:rPr>
          <w:rFonts w:ascii="Cambria" w:hAnsi="Cambria"/>
          <w:color w:val="auto"/>
          <w:sz w:val="20"/>
        </w:rPr>
        <w:t>latest</w:t>
      </w:r>
      <w:r w:rsidR="00571B1C" w:rsidRPr="007B6FC5">
        <w:rPr>
          <w:rFonts w:ascii="Cambria" w:hAnsi="Cambria"/>
          <w:color w:val="auto"/>
          <w:sz w:val="20"/>
          <w:lang w:val="ru-RU"/>
        </w:rPr>
        <w:t xml:space="preserve"> </w:t>
      </w:r>
      <w:r w:rsidR="00571B1C" w:rsidRPr="00DC3839">
        <w:rPr>
          <w:rFonts w:ascii="Cambria" w:hAnsi="Cambria"/>
          <w:color w:val="auto"/>
          <w:sz w:val="20"/>
        </w:rPr>
        <w:t>ten</w:t>
      </w:r>
      <w:r w:rsidR="00571B1C" w:rsidRPr="007B6FC5">
        <w:rPr>
          <w:rFonts w:ascii="Cambria" w:hAnsi="Cambria"/>
          <w:color w:val="auto"/>
          <w:sz w:val="20"/>
          <w:lang w:val="ru-RU"/>
        </w:rPr>
        <w:t xml:space="preserve"> (10) </w:t>
      </w:r>
      <w:r w:rsidR="00571B1C" w:rsidRPr="00DC3839">
        <w:rPr>
          <w:rFonts w:ascii="Cambria" w:hAnsi="Cambria"/>
          <w:color w:val="auto"/>
          <w:sz w:val="20"/>
        </w:rPr>
        <w:t>calendar</w:t>
      </w:r>
      <w:r w:rsidR="00571B1C" w:rsidRPr="007B6FC5">
        <w:rPr>
          <w:rFonts w:ascii="Cambria" w:hAnsi="Cambria"/>
          <w:color w:val="auto"/>
          <w:sz w:val="20"/>
          <w:lang w:val="ru-RU"/>
        </w:rPr>
        <w:t xml:space="preserve"> </w:t>
      </w:r>
      <w:r w:rsidR="00571B1C" w:rsidRPr="00DC3839">
        <w:rPr>
          <w:rFonts w:ascii="Cambria" w:hAnsi="Cambria"/>
          <w:color w:val="auto"/>
          <w:sz w:val="20"/>
        </w:rPr>
        <w:t>days</w:t>
      </w:r>
      <w:r w:rsidR="00571B1C" w:rsidRPr="007B6FC5">
        <w:rPr>
          <w:rFonts w:ascii="Cambria" w:hAnsi="Cambria"/>
          <w:color w:val="auto"/>
          <w:sz w:val="20"/>
          <w:lang w:val="ru-RU"/>
        </w:rPr>
        <w:t xml:space="preserve"> </w:t>
      </w:r>
      <w:r w:rsidRPr="00DC3839">
        <w:rPr>
          <w:rFonts w:ascii="Cambria" w:hAnsi="Cambria"/>
          <w:color w:val="auto"/>
          <w:sz w:val="20"/>
        </w:rPr>
        <w:t>prior</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amend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tender</w:t>
      </w:r>
      <w:r w:rsidRPr="007B6FC5">
        <w:rPr>
          <w:rFonts w:ascii="Cambria" w:hAnsi="Cambria"/>
          <w:color w:val="auto"/>
          <w:sz w:val="20"/>
          <w:lang w:val="ru-RU"/>
        </w:rPr>
        <w:t xml:space="preserve"> </w:t>
      </w:r>
      <w:r w:rsidRPr="00DC3839">
        <w:rPr>
          <w:rFonts w:ascii="Cambria" w:hAnsi="Cambria"/>
          <w:color w:val="auto"/>
          <w:sz w:val="20"/>
        </w:rPr>
        <w:t>documents</w:t>
      </w:r>
      <w:r w:rsidRPr="007B6FC5">
        <w:rPr>
          <w:rFonts w:ascii="Cambria" w:hAnsi="Cambria"/>
          <w:color w:val="auto"/>
          <w:sz w:val="20"/>
          <w:lang w:val="ru-RU"/>
        </w:rPr>
        <w:t xml:space="preserve"> </w:t>
      </w:r>
      <w:r w:rsidRPr="00DC3839">
        <w:rPr>
          <w:rFonts w:ascii="Cambria" w:hAnsi="Cambria"/>
          <w:color w:val="auto"/>
          <w:sz w:val="20"/>
        </w:rPr>
        <w:t>by</w:t>
      </w:r>
      <w:r w:rsidRPr="007B6FC5">
        <w:rPr>
          <w:rFonts w:ascii="Cambria" w:hAnsi="Cambria"/>
          <w:color w:val="auto"/>
          <w:sz w:val="20"/>
          <w:lang w:val="ru-RU"/>
        </w:rPr>
        <w:t xml:space="preserve"> </w:t>
      </w:r>
      <w:r w:rsidRPr="00DC3839">
        <w:rPr>
          <w:rFonts w:ascii="Cambria" w:hAnsi="Cambria"/>
          <w:color w:val="auto"/>
          <w:sz w:val="20"/>
        </w:rPr>
        <w:t>issuing</w:t>
      </w:r>
      <w:r w:rsidRPr="007B6FC5">
        <w:rPr>
          <w:rFonts w:ascii="Cambria" w:hAnsi="Cambria"/>
          <w:color w:val="auto"/>
          <w:sz w:val="20"/>
          <w:lang w:val="ru-RU"/>
        </w:rPr>
        <w:t xml:space="preserve"> </w:t>
      </w:r>
      <w:r w:rsidRPr="00DC3839">
        <w:rPr>
          <w:rFonts w:ascii="Cambria" w:hAnsi="Cambria"/>
          <w:color w:val="auto"/>
          <w:sz w:val="20"/>
        </w:rPr>
        <w:t>addenda</w:t>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В любое время, но не позднее, чем за десять (10) календарных дней до истечения срока подачи заявок, Партнер-исполнитель  может внести изменения в тендерную документацию путем внесения дополнений</w:t>
      </w:r>
      <w:r w:rsidRPr="0073637C">
        <w:rPr>
          <w:rFonts w:ascii="Cambria" w:hAnsi="Cambria"/>
          <w:color w:val="0070C0"/>
          <w:sz w:val="20"/>
          <w:lang w:val="ru-RU"/>
        </w:rPr>
        <w:t>.</w:t>
      </w:r>
    </w:p>
    <w:p w14:paraId="2CA72E7F" w14:textId="1DE06AAA" w:rsidR="00C455DB" w:rsidRPr="007363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 addendum thus issued shall be part of the tender documents and shall be communicated in writing to all prospective bidders that have received the tender documents. 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shall</w:t>
      </w:r>
      <w:r w:rsidRPr="007B6FC5">
        <w:rPr>
          <w:rFonts w:ascii="Cambria" w:hAnsi="Cambria"/>
          <w:color w:val="auto"/>
          <w:sz w:val="20"/>
          <w:lang w:val="ru-RU"/>
        </w:rPr>
        <w:t xml:space="preserve"> </w:t>
      </w:r>
      <w:r w:rsidRPr="00DC3839">
        <w:rPr>
          <w:rFonts w:ascii="Cambria" w:hAnsi="Cambria"/>
          <w:color w:val="auto"/>
          <w:sz w:val="20"/>
        </w:rPr>
        <w:t>promptly</w:t>
      </w:r>
      <w:r w:rsidRPr="007B6FC5">
        <w:rPr>
          <w:rFonts w:ascii="Cambria" w:hAnsi="Cambria"/>
          <w:color w:val="auto"/>
          <w:sz w:val="20"/>
          <w:lang w:val="ru-RU"/>
        </w:rPr>
        <w:t xml:space="preserve"> </w:t>
      </w:r>
      <w:r w:rsidRPr="00DC3839">
        <w:rPr>
          <w:rFonts w:ascii="Cambria" w:hAnsi="Cambria"/>
          <w:color w:val="auto"/>
          <w:sz w:val="20"/>
        </w:rPr>
        <w:t>acknowledge</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receipt</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each</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writing</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007B6FC5" w:rsidRPr="007B6FC5">
        <w:rPr>
          <w:rFonts w:ascii="Cambria" w:hAnsi="Cambria"/>
          <w:color w:val="auto"/>
          <w:sz w:val="20"/>
          <w:lang w:val="ru-RU"/>
        </w:rPr>
        <w:t>/</w:t>
      </w:r>
      <w:r w:rsidR="007B6FC5" w:rsidRPr="0073637C">
        <w:rPr>
          <w:rFonts w:ascii="Cambria" w:hAnsi="Cambria"/>
          <w:color w:val="0070C0"/>
          <w:sz w:val="20"/>
          <w:lang w:val="ru-RU"/>
        </w:rPr>
        <w:t>Любое изданное таким образом дополнение должно быть частью тендерной документации и должно быть доведено в письменном виде до сведения всех потенциальных участников тендера, получивших тендерную документацию. Потенциальные участники тендера должны незамедлительно в письменной форме подтвердить получение каждого дополнения Партнера-исполнителя</w:t>
      </w:r>
      <w:r w:rsidRPr="0073637C">
        <w:rPr>
          <w:rFonts w:ascii="Cambria" w:hAnsi="Cambria"/>
          <w:color w:val="0070C0"/>
          <w:sz w:val="20"/>
          <w:lang w:val="ru-RU"/>
        </w:rPr>
        <w:t>.</w:t>
      </w:r>
    </w:p>
    <w:p w14:paraId="76445A93" w14:textId="188F743F" w:rsidR="000E5300" w:rsidRPr="007B6FC5" w:rsidRDefault="00C455DB" w:rsidP="00F85342">
      <w:pPr>
        <w:pStyle w:val="Heading2"/>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567"/>
        <w:jc w:val="left"/>
        <w:rPr>
          <w:rFonts w:ascii="Cambria" w:hAnsi="Cambria"/>
          <w:color w:val="auto"/>
          <w:lang w:val="ru-RU"/>
        </w:rPr>
      </w:pP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give</w:t>
      </w:r>
      <w:r w:rsidRPr="007B6FC5">
        <w:rPr>
          <w:rFonts w:ascii="Cambria" w:hAnsi="Cambria"/>
          <w:color w:val="auto"/>
          <w:sz w:val="20"/>
          <w:lang w:val="ru-RU"/>
        </w:rPr>
        <w:t xml:space="preserve"> </w:t>
      </w:r>
      <w:r w:rsidRPr="00DC3839">
        <w:rPr>
          <w:rFonts w:ascii="Cambria" w:hAnsi="Cambria"/>
          <w:color w:val="auto"/>
          <w:sz w:val="20"/>
        </w:rPr>
        <w:t>prospective</w:t>
      </w:r>
      <w:r w:rsidRPr="007B6FC5">
        <w:rPr>
          <w:rFonts w:ascii="Cambria" w:hAnsi="Cambria"/>
          <w:color w:val="auto"/>
          <w:sz w:val="20"/>
          <w:lang w:val="ru-RU"/>
        </w:rPr>
        <w:t xml:space="preserve"> </w:t>
      </w:r>
      <w:r w:rsidRPr="00DC3839">
        <w:rPr>
          <w:rFonts w:ascii="Cambria" w:hAnsi="Cambria"/>
          <w:color w:val="auto"/>
          <w:sz w:val="20"/>
        </w:rPr>
        <w:t>bidders</w:t>
      </w:r>
      <w:r w:rsidRPr="007B6FC5">
        <w:rPr>
          <w:rFonts w:ascii="Cambria" w:hAnsi="Cambria"/>
          <w:color w:val="auto"/>
          <w:sz w:val="20"/>
          <w:lang w:val="ru-RU"/>
        </w:rPr>
        <w:t xml:space="preserve"> </w:t>
      </w:r>
      <w:r w:rsidRPr="00DC3839">
        <w:rPr>
          <w:rFonts w:ascii="Cambria" w:hAnsi="Cambria"/>
          <w:color w:val="auto"/>
          <w:sz w:val="20"/>
        </w:rPr>
        <w:t>reasonable</w:t>
      </w:r>
      <w:r w:rsidRPr="007B6FC5">
        <w:rPr>
          <w:rFonts w:ascii="Cambria" w:hAnsi="Cambria"/>
          <w:color w:val="auto"/>
          <w:sz w:val="20"/>
          <w:lang w:val="ru-RU"/>
        </w:rPr>
        <w:t xml:space="preserve"> </w:t>
      </w:r>
      <w:r w:rsidRPr="00DC3839">
        <w:rPr>
          <w:rFonts w:ascii="Cambria" w:hAnsi="Cambria"/>
          <w:color w:val="auto"/>
          <w:sz w:val="20"/>
        </w:rPr>
        <w:t>time</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which</w:t>
      </w:r>
      <w:r w:rsidRPr="007B6FC5">
        <w:rPr>
          <w:rFonts w:ascii="Cambria" w:hAnsi="Cambria"/>
          <w:color w:val="auto"/>
          <w:sz w:val="20"/>
          <w:lang w:val="ru-RU"/>
        </w:rPr>
        <w:t xml:space="preserve"> </w:t>
      </w:r>
      <w:r w:rsidRPr="00DC3839">
        <w:rPr>
          <w:rFonts w:ascii="Cambria" w:hAnsi="Cambria"/>
          <w:color w:val="auto"/>
          <w:sz w:val="20"/>
        </w:rPr>
        <w:t>to</w:t>
      </w:r>
      <w:r w:rsidRPr="007B6FC5">
        <w:rPr>
          <w:rFonts w:ascii="Cambria" w:hAnsi="Cambria"/>
          <w:color w:val="auto"/>
          <w:sz w:val="20"/>
          <w:lang w:val="ru-RU"/>
        </w:rPr>
        <w:t xml:space="preserve"> </w:t>
      </w:r>
      <w:r w:rsidRPr="00DC3839">
        <w:rPr>
          <w:rFonts w:ascii="Cambria" w:hAnsi="Cambria"/>
          <w:color w:val="auto"/>
          <w:sz w:val="20"/>
        </w:rPr>
        <w:t>take</w:t>
      </w:r>
      <w:r w:rsidRPr="007B6FC5">
        <w:rPr>
          <w:rFonts w:ascii="Cambria" w:hAnsi="Cambria"/>
          <w:color w:val="auto"/>
          <w:sz w:val="20"/>
          <w:lang w:val="ru-RU"/>
        </w:rPr>
        <w:t xml:space="preserve"> </w:t>
      </w:r>
      <w:r w:rsidRPr="00DC3839">
        <w:rPr>
          <w:rFonts w:ascii="Cambria" w:hAnsi="Cambria"/>
          <w:color w:val="auto"/>
          <w:sz w:val="20"/>
        </w:rPr>
        <w:t>an</w:t>
      </w:r>
      <w:r w:rsidRPr="007B6FC5">
        <w:rPr>
          <w:rFonts w:ascii="Cambria" w:hAnsi="Cambria"/>
          <w:color w:val="auto"/>
          <w:sz w:val="20"/>
          <w:lang w:val="ru-RU"/>
        </w:rPr>
        <w:t xml:space="preserve"> </w:t>
      </w:r>
      <w:r w:rsidRPr="00DC3839">
        <w:rPr>
          <w:rFonts w:ascii="Cambria" w:hAnsi="Cambria"/>
          <w:color w:val="auto"/>
          <w:sz w:val="20"/>
        </w:rPr>
        <w:t>addendum</w:t>
      </w:r>
      <w:r w:rsidRPr="007B6FC5">
        <w:rPr>
          <w:rFonts w:ascii="Cambria" w:hAnsi="Cambria"/>
          <w:color w:val="auto"/>
          <w:sz w:val="20"/>
          <w:lang w:val="ru-RU"/>
        </w:rPr>
        <w:t xml:space="preserve"> </w:t>
      </w:r>
      <w:r w:rsidRPr="00DC3839">
        <w:rPr>
          <w:rFonts w:ascii="Cambria" w:hAnsi="Cambria"/>
          <w:color w:val="auto"/>
          <w:sz w:val="20"/>
        </w:rPr>
        <w:t>into</w:t>
      </w:r>
      <w:r w:rsidRPr="007B6FC5">
        <w:rPr>
          <w:rFonts w:ascii="Cambria" w:hAnsi="Cambria"/>
          <w:color w:val="auto"/>
          <w:sz w:val="20"/>
          <w:lang w:val="ru-RU"/>
        </w:rPr>
        <w:t xml:space="preserve"> </w:t>
      </w:r>
      <w:r w:rsidRPr="00DC3839">
        <w:rPr>
          <w:rFonts w:ascii="Cambria" w:hAnsi="Cambria"/>
          <w:color w:val="auto"/>
          <w:sz w:val="20"/>
        </w:rPr>
        <w:t>account</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preparing</w:t>
      </w:r>
      <w:r w:rsidRPr="007B6FC5">
        <w:rPr>
          <w:rFonts w:ascii="Cambria" w:hAnsi="Cambria"/>
          <w:color w:val="auto"/>
          <w:sz w:val="20"/>
          <w:lang w:val="ru-RU"/>
        </w:rPr>
        <w:t xml:space="preserve"> </w:t>
      </w:r>
      <w:r w:rsidRPr="00DC3839">
        <w:rPr>
          <w:rFonts w:ascii="Cambria" w:hAnsi="Cambria"/>
          <w:color w:val="auto"/>
          <w:sz w:val="20"/>
        </w:rPr>
        <w:t>their</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7B6FC5">
        <w:rPr>
          <w:rFonts w:ascii="Cambria" w:hAnsi="Cambria"/>
          <w:color w:val="auto"/>
          <w:sz w:val="20"/>
          <w:lang w:val="ru-RU"/>
        </w:rPr>
        <w:t xml:space="preserve"> </w:t>
      </w:r>
      <w:r w:rsidRPr="00DC3839">
        <w:rPr>
          <w:rFonts w:ascii="Cambria" w:hAnsi="Cambria"/>
          <w:color w:val="auto"/>
          <w:sz w:val="20"/>
        </w:rPr>
        <w:t>may</w:t>
      </w:r>
      <w:r w:rsidRPr="007B6FC5">
        <w:rPr>
          <w:rFonts w:ascii="Cambria" w:hAnsi="Cambria"/>
          <w:color w:val="auto"/>
          <w:sz w:val="20"/>
          <w:lang w:val="ru-RU"/>
        </w:rPr>
        <w:t xml:space="preserve">, </w:t>
      </w:r>
      <w:r w:rsidRPr="00DC3839">
        <w:rPr>
          <w:rFonts w:ascii="Cambria" w:hAnsi="Cambria"/>
          <w:color w:val="auto"/>
          <w:sz w:val="20"/>
        </w:rPr>
        <w:t>at</w:t>
      </w:r>
      <w:r w:rsidRPr="007B6FC5">
        <w:rPr>
          <w:rFonts w:ascii="Cambria" w:hAnsi="Cambria"/>
          <w:color w:val="auto"/>
          <w:sz w:val="20"/>
          <w:lang w:val="ru-RU"/>
        </w:rPr>
        <w:t xml:space="preserve"> </w:t>
      </w:r>
      <w:r w:rsidRPr="00DC3839">
        <w:rPr>
          <w:rFonts w:ascii="Cambria" w:hAnsi="Cambria"/>
          <w:color w:val="auto"/>
          <w:sz w:val="20"/>
        </w:rPr>
        <w:t>its</w:t>
      </w:r>
      <w:r w:rsidRPr="007B6FC5">
        <w:rPr>
          <w:rFonts w:ascii="Cambria" w:hAnsi="Cambria"/>
          <w:color w:val="auto"/>
          <w:sz w:val="20"/>
          <w:lang w:val="ru-RU"/>
        </w:rPr>
        <w:t xml:space="preserve"> </w:t>
      </w:r>
      <w:r w:rsidRPr="00DC3839">
        <w:rPr>
          <w:rFonts w:ascii="Cambria" w:hAnsi="Cambria"/>
          <w:color w:val="auto"/>
          <w:sz w:val="20"/>
        </w:rPr>
        <w:t>discretion</w:t>
      </w:r>
      <w:r w:rsidRPr="007B6FC5">
        <w:rPr>
          <w:rFonts w:ascii="Cambria" w:hAnsi="Cambria"/>
          <w:color w:val="auto"/>
          <w:sz w:val="20"/>
          <w:lang w:val="ru-RU"/>
        </w:rPr>
        <w:t xml:space="preserve">, </w:t>
      </w:r>
      <w:r w:rsidRPr="00DC3839">
        <w:rPr>
          <w:rFonts w:ascii="Cambria" w:hAnsi="Cambria"/>
          <w:color w:val="auto"/>
          <w:sz w:val="20"/>
        </w:rPr>
        <w:t>extend</w:t>
      </w:r>
      <w:r w:rsidRPr="007B6FC5">
        <w:rPr>
          <w:rFonts w:ascii="Cambria" w:hAnsi="Cambria"/>
          <w:color w:val="auto"/>
          <w:sz w:val="20"/>
          <w:lang w:val="ru-RU"/>
        </w:rPr>
        <w:t xml:space="preserve"> </w:t>
      </w:r>
      <w:r w:rsidRPr="00DC3839">
        <w:rPr>
          <w:rFonts w:ascii="Cambria" w:hAnsi="Cambria"/>
          <w:color w:val="auto"/>
          <w:sz w:val="20"/>
        </w:rPr>
        <w:t>the</w:t>
      </w:r>
      <w:r w:rsidRPr="007B6FC5">
        <w:rPr>
          <w:rFonts w:ascii="Cambria" w:hAnsi="Cambria"/>
          <w:color w:val="auto"/>
          <w:sz w:val="20"/>
          <w:lang w:val="ru-RU"/>
        </w:rPr>
        <w:t xml:space="preserve"> </w:t>
      </w:r>
      <w:r w:rsidRPr="00DC3839">
        <w:rPr>
          <w:rFonts w:ascii="Cambria" w:hAnsi="Cambria"/>
          <w:color w:val="auto"/>
          <w:sz w:val="20"/>
        </w:rPr>
        <w:t>deadline</w:t>
      </w:r>
      <w:r w:rsidRPr="007B6FC5">
        <w:rPr>
          <w:rFonts w:ascii="Cambria" w:hAnsi="Cambria"/>
          <w:color w:val="auto"/>
          <w:sz w:val="20"/>
          <w:lang w:val="ru-RU"/>
        </w:rPr>
        <w:t xml:space="preserve"> </w:t>
      </w:r>
      <w:r w:rsidRPr="00DC3839">
        <w:rPr>
          <w:rFonts w:ascii="Cambria" w:hAnsi="Cambria"/>
          <w:color w:val="auto"/>
          <w:sz w:val="20"/>
        </w:rPr>
        <w:t>for</w:t>
      </w:r>
      <w:r w:rsidRPr="007B6FC5">
        <w:rPr>
          <w:rFonts w:ascii="Cambria" w:hAnsi="Cambria"/>
          <w:color w:val="auto"/>
          <w:sz w:val="20"/>
          <w:lang w:val="ru-RU"/>
        </w:rPr>
        <w:t xml:space="preserve"> </w:t>
      </w:r>
      <w:r w:rsidRPr="00DC3839">
        <w:rPr>
          <w:rFonts w:ascii="Cambria" w:hAnsi="Cambria"/>
          <w:color w:val="auto"/>
          <w:sz w:val="20"/>
        </w:rPr>
        <w:t>submission</w:t>
      </w:r>
      <w:r w:rsidRPr="007B6FC5">
        <w:rPr>
          <w:rFonts w:ascii="Cambria" w:hAnsi="Cambria"/>
          <w:color w:val="auto"/>
          <w:sz w:val="20"/>
          <w:lang w:val="ru-RU"/>
        </w:rPr>
        <w:t xml:space="preserve"> </w:t>
      </w:r>
      <w:r w:rsidRPr="00DC3839">
        <w:rPr>
          <w:rFonts w:ascii="Cambria" w:hAnsi="Cambria"/>
          <w:color w:val="auto"/>
          <w:sz w:val="20"/>
        </w:rPr>
        <w:t>of</w:t>
      </w:r>
      <w:r w:rsidRPr="007B6FC5">
        <w:rPr>
          <w:rFonts w:ascii="Cambria" w:hAnsi="Cambria"/>
          <w:color w:val="auto"/>
          <w:sz w:val="20"/>
          <w:lang w:val="ru-RU"/>
        </w:rPr>
        <w:t xml:space="preserve"> </w:t>
      </w:r>
      <w:r w:rsidRPr="00DC3839">
        <w:rPr>
          <w:rFonts w:ascii="Cambria" w:hAnsi="Cambria"/>
          <w:color w:val="auto"/>
          <w:sz w:val="20"/>
        </w:rPr>
        <w:t>bids</w:t>
      </w:r>
      <w:r w:rsidRPr="007B6FC5">
        <w:rPr>
          <w:rFonts w:ascii="Cambria" w:hAnsi="Cambria"/>
          <w:color w:val="auto"/>
          <w:sz w:val="20"/>
          <w:lang w:val="ru-RU"/>
        </w:rPr>
        <w:t xml:space="preserve">, </w:t>
      </w:r>
      <w:r w:rsidRPr="00DC3839">
        <w:rPr>
          <w:rFonts w:ascii="Cambria" w:hAnsi="Cambria"/>
          <w:color w:val="auto"/>
          <w:sz w:val="20"/>
        </w:rPr>
        <w:t>in</w:t>
      </w:r>
      <w:r w:rsidRPr="007B6FC5">
        <w:rPr>
          <w:rFonts w:ascii="Cambria" w:hAnsi="Cambria"/>
          <w:color w:val="auto"/>
          <w:sz w:val="20"/>
          <w:lang w:val="ru-RU"/>
        </w:rPr>
        <w:t xml:space="preserve"> </w:t>
      </w:r>
      <w:r w:rsidRPr="00DC3839">
        <w:rPr>
          <w:rFonts w:ascii="Cambria" w:hAnsi="Cambria"/>
          <w:color w:val="auto"/>
          <w:sz w:val="20"/>
        </w:rPr>
        <w:t>accordance</w:t>
      </w:r>
      <w:r w:rsidRPr="007B6FC5">
        <w:rPr>
          <w:rFonts w:ascii="Cambria" w:hAnsi="Cambria"/>
          <w:color w:val="auto"/>
          <w:sz w:val="20"/>
          <w:lang w:val="ru-RU"/>
        </w:rPr>
        <w:t xml:space="preserve"> </w:t>
      </w:r>
      <w:r w:rsidRPr="00DC3839">
        <w:rPr>
          <w:rFonts w:ascii="Cambria" w:hAnsi="Cambria"/>
          <w:color w:val="auto"/>
          <w:sz w:val="20"/>
        </w:rPr>
        <w:t>with</w:t>
      </w:r>
      <w:r w:rsidRPr="007B6FC5">
        <w:rPr>
          <w:rFonts w:ascii="Cambria" w:hAnsi="Cambria"/>
          <w:color w:val="auto"/>
          <w:sz w:val="20"/>
          <w:lang w:val="ru-RU"/>
        </w:rPr>
        <w:t xml:space="preserve"> </w:t>
      </w:r>
      <w:r w:rsidRPr="00DC3839">
        <w:rPr>
          <w:rFonts w:ascii="Cambria" w:hAnsi="Cambria"/>
          <w:color w:val="auto"/>
          <w:sz w:val="20"/>
        </w:rPr>
        <w:t>paragraph</w:t>
      </w:r>
      <w:r w:rsidRPr="007B6FC5">
        <w:rPr>
          <w:rFonts w:ascii="Cambria" w:hAnsi="Cambria"/>
          <w:color w:val="auto"/>
          <w:sz w:val="20"/>
          <w:lang w:val="ru-RU"/>
        </w:rPr>
        <w:t xml:space="preserve"> </w:t>
      </w:r>
      <w:r w:rsidRPr="00DC3839">
        <w:rPr>
          <w:rFonts w:ascii="Cambria" w:hAnsi="Cambria"/>
          <w:color w:val="auto"/>
          <w:sz w:val="20"/>
        </w:rPr>
        <w:fldChar w:fldCharType="begin"/>
      </w:r>
      <w:r w:rsidRPr="007B6FC5">
        <w:rPr>
          <w:rFonts w:ascii="Cambria" w:hAnsi="Cambria"/>
          <w:color w:val="auto"/>
          <w:sz w:val="20"/>
          <w:lang w:val="ru-RU"/>
        </w:rPr>
        <w:instrText xml:space="preserve"> </w:instrText>
      </w:r>
      <w:r w:rsidRPr="00DC3839">
        <w:rPr>
          <w:rFonts w:ascii="Cambria" w:hAnsi="Cambria"/>
          <w:color w:val="auto"/>
          <w:sz w:val="20"/>
        </w:rPr>
        <w:instrText>REF</w:instrText>
      </w:r>
      <w:r w:rsidRPr="007B6FC5">
        <w:rPr>
          <w:rFonts w:ascii="Cambria" w:hAnsi="Cambria"/>
          <w:color w:val="auto"/>
          <w:sz w:val="20"/>
          <w:lang w:val="ru-RU"/>
        </w:rPr>
        <w:instrText xml:space="preserve"> _</w:instrText>
      </w:r>
      <w:r w:rsidRPr="00DC3839">
        <w:rPr>
          <w:rFonts w:ascii="Cambria" w:hAnsi="Cambria"/>
          <w:color w:val="auto"/>
          <w:sz w:val="20"/>
        </w:rPr>
        <w:instrText>Ref</w:instrText>
      </w:r>
      <w:r w:rsidRPr="007B6FC5">
        <w:rPr>
          <w:rFonts w:ascii="Cambria" w:hAnsi="Cambria"/>
          <w:color w:val="auto"/>
          <w:sz w:val="20"/>
          <w:lang w:val="ru-RU"/>
        </w:rPr>
        <w:instrText>493587923 \</w:instrText>
      </w:r>
      <w:r w:rsidRPr="00DC3839">
        <w:rPr>
          <w:rFonts w:ascii="Cambria" w:hAnsi="Cambria"/>
          <w:color w:val="auto"/>
          <w:sz w:val="20"/>
        </w:rPr>
        <w:instrText>r</w:instrText>
      </w:r>
      <w:r w:rsidRPr="007B6FC5">
        <w:rPr>
          <w:rFonts w:ascii="Cambria" w:hAnsi="Cambria"/>
          <w:color w:val="auto"/>
          <w:sz w:val="20"/>
          <w:lang w:val="ru-RU"/>
        </w:rPr>
        <w:instrText xml:space="preserve"> \</w:instrText>
      </w:r>
      <w:r w:rsidRPr="00DC3839">
        <w:rPr>
          <w:rFonts w:ascii="Cambria" w:hAnsi="Cambria"/>
          <w:color w:val="auto"/>
          <w:sz w:val="20"/>
        </w:rPr>
        <w:instrText>h</w:instrText>
      </w:r>
      <w:r w:rsidRPr="007B6FC5">
        <w:rPr>
          <w:rFonts w:ascii="Cambria" w:hAnsi="Cambria"/>
          <w:color w:val="auto"/>
          <w:sz w:val="20"/>
          <w:lang w:val="ru-RU"/>
        </w:rPr>
        <w:instrText xml:space="preserve"> </w:instrText>
      </w:r>
      <w:r w:rsidR="00406D24" w:rsidRPr="007B6FC5">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7B6FC5">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B6FC5">
        <w:rPr>
          <w:rFonts w:ascii="Cambria" w:hAnsi="Cambria"/>
          <w:color w:val="auto"/>
          <w:sz w:val="20"/>
          <w:lang w:val="ru-RU"/>
        </w:rPr>
        <w:t>20.6</w:t>
      </w:r>
      <w:r w:rsidRPr="00DC3839">
        <w:rPr>
          <w:rFonts w:ascii="Cambria" w:hAnsi="Cambria"/>
          <w:color w:val="auto"/>
          <w:sz w:val="20"/>
        </w:rPr>
        <w:fldChar w:fldCharType="end"/>
      </w:r>
      <w:r w:rsidR="007B6FC5" w:rsidRPr="007B6FC5">
        <w:rPr>
          <w:rFonts w:ascii="Cambria" w:hAnsi="Cambria"/>
          <w:color w:val="auto"/>
          <w:sz w:val="20"/>
          <w:lang w:val="ru-RU"/>
        </w:rPr>
        <w:t xml:space="preserve"> /</w:t>
      </w:r>
      <w:r w:rsidR="007B6FC5" w:rsidRPr="0073637C">
        <w:rPr>
          <w:rFonts w:ascii="Cambria" w:hAnsi="Cambria"/>
          <w:color w:val="0070C0"/>
          <w:sz w:val="20"/>
          <w:lang w:val="ru-RU"/>
        </w:rPr>
        <w:t xml:space="preserve">Чтобы дать потенциальным участникам тендера соответствующее время для учета дополнений при подготовке своих предложений, Партнер-исполнитель  может по своему усмотрению продлить крайний срок подачи предложений в соответствии с пунктом </w:t>
      </w:r>
      <w:r w:rsidR="007B6FC5" w:rsidRPr="0073637C">
        <w:rPr>
          <w:rFonts w:ascii="Cambria" w:hAnsi="Cambria"/>
          <w:color w:val="0070C0"/>
          <w:sz w:val="20"/>
        </w:rPr>
        <w:fldChar w:fldCharType="begin"/>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 xml:space="preserve"> _</w:instrText>
      </w:r>
      <w:r w:rsidR="007B6FC5" w:rsidRPr="0073637C">
        <w:rPr>
          <w:rFonts w:ascii="Cambria" w:hAnsi="Cambria"/>
          <w:color w:val="0070C0"/>
          <w:sz w:val="20"/>
        </w:rPr>
        <w:instrText>Ref</w:instrText>
      </w:r>
      <w:r w:rsidR="007B6FC5" w:rsidRPr="0073637C">
        <w:rPr>
          <w:rFonts w:ascii="Cambria" w:hAnsi="Cambria"/>
          <w:color w:val="0070C0"/>
          <w:sz w:val="20"/>
          <w:lang w:val="ru-RU"/>
        </w:rPr>
        <w:instrText>493587923 \</w:instrText>
      </w:r>
      <w:r w:rsidR="007B6FC5" w:rsidRPr="0073637C">
        <w:rPr>
          <w:rFonts w:ascii="Cambria" w:hAnsi="Cambria"/>
          <w:color w:val="0070C0"/>
          <w:sz w:val="20"/>
        </w:rPr>
        <w:instrText>r</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instrText>h</w:instrText>
      </w:r>
      <w:r w:rsidR="007B6FC5" w:rsidRPr="0073637C">
        <w:rPr>
          <w:rFonts w:ascii="Cambria" w:hAnsi="Cambria"/>
          <w:color w:val="0070C0"/>
          <w:sz w:val="20"/>
          <w:lang w:val="ru-RU"/>
        </w:rPr>
        <w:instrText xml:space="preserve">  \* </w:instrText>
      </w:r>
      <w:r w:rsidR="007B6FC5" w:rsidRPr="0073637C">
        <w:rPr>
          <w:rFonts w:ascii="Cambria" w:hAnsi="Cambria"/>
          <w:color w:val="0070C0"/>
          <w:sz w:val="20"/>
        </w:rPr>
        <w:instrText>MERGEFORMAT</w:instrText>
      </w:r>
      <w:r w:rsidR="007B6FC5" w:rsidRPr="0073637C">
        <w:rPr>
          <w:rFonts w:ascii="Cambria" w:hAnsi="Cambria"/>
          <w:color w:val="0070C0"/>
          <w:sz w:val="20"/>
          <w:lang w:val="ru-RU"/>
        </w:rPr>
        <w:instrText xml:space="preserve"> </w:instrText>
      </w:r>
      <w:r w:rsidR="007B6FC5" w:rsidRPr="0073637C">
        <w:rPr>
          <w:rFonts w:ascii="Cambria" w:hAnsi="Cambria"/>
          <w:color w:val="0070C0"/>
          <w:sz w:val="20"/>
        </w:rPr>
      </w:r>
      <w:r w:rsidR="007B6FC5" w:rsidRPr="0073637C">
        <w:rPr>
          <w:rFonts w:ascii="Cambria" w:hAnsi="Cambria"/>
          <w:color w:val="0070C0"/>
          <w:sz w:val="20"/>
        </w:rPr>
        <w:fldChar w:fldCharType="separate"/>
      </w:r>
      <w:r w:rsidR="007B6FC5" w:rsidRPr="0073637C">
        <w:rPr>
          <w:rFonts w:ascii="Cambria" w:hAnsi="Cambria"/>
          <w:color w:val="0070C0"/>
          <w:sz w:val="20"/>
          <w:lang w:val="ru-RU"/>
        </w:rPr>
        <w:t>20.6</w:t>
      </w:r>
      <w:r w:rsidR="007B6FC5" w:rsidRPr="0073637C">
        <w:rPr>
          <w:rFonts w:ascii="Cambria" w:hAnsi="Cambria"/>
          <w:color w:val="0070C0"/>
          <w:sz w:val="20"/>
        </w:rPr>
        <w:fldChar w:fldCharType="end"/>
      </w:r>
      <w:r w:rsidRPr="0073637C">
        <w:rPr>
          <w:rFonts w:ascii="Cambria" w:hAnsi="Cambria"/>
          <w:color w:val="0070C0"/>
          <w:sz w:val="20"/>
          <w:lang w:val="ru-RU"/>
        </w:rPr>
        <w:t>.</w:t>
      </w:r>
      <w:r w:rsidR="000E5300" w:rsidRPr="007B6FC5">
        <w:rPr>
          <w:rFonts w:ascii="Cambria" w:hAnsi="Cambria"/>
          <w:color w:val="auto"/>
          <w:lang w:val="ru-RU"/>
        </w:rPr>
        <w:br w:type="page"/>
      </w:r>
    </w:p>
    <w:p w14:paraId="458619BA" w14:textId="01BE119F" w:rsidR="00C455DB" w:rsidRPr="00CF1761" w:rsidRDefault="00C455DB" w:rsidP="00F85342">
      <w:pPr>
        <w:pStyle w:val="Heading1"/>
        <w:numPr>
          <w:ilvl w:val="0"/>
          <w:numId w:val="0"/>
        </w:numPr>
        <w:ind w:left="851"/>
        <w:rPr>
          <w:color w:val="auto"/>
          <w:lang w:val="ru-RU"/>
        </w:rPr>
      </w:pPr>
      <w:bookmarkStart w:id="90" w:name="_Toc530733432"/>
      <w:bookmarkStart w:id="91" w:name="_Toc530734194"/>
      <w:bookmarkStart w:id="92" w:name="_Toc530734653"/>
      <w:bookmarkStart w:id="93" w:name="_Toc530904594"/>
      <w:bookmarkStart w:id="94" w:name="_Toc95718995"/>
      <w:bookmarkStart w:id="95" w:name="_Toc95719245"/>
      <w:bookmarkStart w:id="96" w:name="_Toc95719322"/>
      <w:bookmarkEnd w:id="90"/>
      <w:bookmarkEnd w:id="91"/>
      <w:bookmarkEnd w:id="92"/>
      <w:r w:rsidRPr="00DC3839">
        <w:rPr>
          <w:color w:val="auto"/>
        </w:rPr>
        <w:lastRenderedPageBreak/>
        <w:t>PREPARATION</w:t>
      </w:r>
      <w:r w:rsidRPr="00CF1761">
        <w:rPr>
          <w:color w:val="auto"/>
          <w:lang w:val="ru-RU"/>
        </w:rPr>
        <w:t xml:space="preserve"> </w:t>
      </w:r>
      <w:r w:rsidRPr="00DC3839">
        <w:rPr>
          <w:color w:val="auto"/>
        </w:rPr>
        <w:t>OF</w:t>
      </w:r>
      <w:r w:rsidRPr="00CF1761">
        <w:rPr>
          <w:color w:val="auto"/>
          <w:lang w:val="ru-RU"/>
        </w:rPr>
        <w:t xml:space="preserve"> </w:t>
      </w:r>
      <w:r w:rsidRPr="00DC3839">
        <w:rPr>
          <w:color w:val="auto"/>
        </w:rPr>
        <w:t>BIDS</w:t>
      </w:r>
      <w:bookmarkEnd w:id="93"/>
      <w:bookmarkEnd w:id="94"/>
      <w:bookmarkEnd w:id="95"/>
      <w:bookmarkEnd w:id="96"/>
      <w:r w:rsidR="00CF1761" w:rsidRPr="00CF1761">
        <w:rPr>
          <w:color w:val="auto"/>
          <w:lang w:val="ru-RU"/>
        </w:rPr>
        <w:t xml:space="preserve">/ </w:t>
      </w:r>
      <w:r w:rsidR="00CF1761" w:rsidRPr="0073637C">
        <w:rPr>
          <w:color w:val="0070C0"/>
          <w:lang w:val="ru-RU"/>
        </w:rPr>
        <w:t>ПОДГОТОВКА ТЕНДЕРНЫХ ПРЕДЛОЖЕНИЙ</w:t>
      </w:r>
    </w:p>
    <w:p w14:paraId="5C5E4AA7" w14:textId="1CE4918D" w:rsidR="00182017" w:rsidRPr="0073637C" w:rsidRDefault="00C455DB" w:rsidP="00DD1CF3">
      <w:pPr>
        <w:spacing w:line="276" w:lineRule="auto"/>
        <w:rPr>
          <w:rFonts w:ascii="Cambria" w:hAnsi="Cambria"/>
          <w:color w:val="0070C0"/>
          <w:lang w:val="ru-RU"/>
        </w:rPr>
      </w:pPr>
      <w:r w:rsidRPr="00DC3839">
        <w:rPr>
          <w:rFonts w:ascii="Cambria" w:hAnsi="Cambria"/>
          <w:color w:val="auto"/>
        </w:rPr>
        <w:t>This</w:t>
      </w:r>
      <w:r w:rsidRPr="00CF1761">
        <w:rPr>
          <w:rFonts w:ascii="Cambria" w:hAnsi="Cambria"/>
          <w:color w:val="auto"/>
          <w:lang w:val="ru-RU"/>
        </w:rPr>
        <w:t xml:space="preserve"> </w:t>
      </w:r>
      <w:r w:rsidRPr="00DC3839">
        <w:rPr>
          <w:rFonts w:ascii="Cambria" w:hAnsi="Cambria"/>
          <w:color w:val="auto"/>
        </w:rPr>
        <w:t>bidding</w:t>
      </w:r>
      <w:r w:rsidRPr="00CF1761">
        <w:rPr>
          <w:rFonts w:ascii="Cambria" w:hAnsi="Cambria"/>
          <w:color w:val="auto"/>
          <w:lang w:val="ru-RU"/>
        </w:rPr>
        <w:t xml:space="preserve"> </w:t>
      </w:r>
      <w:r w:rsidRPr="00DC3839">
        <w:rPr>
          <w:rFonts w:ascii="Cambria" w:hAnsi="Cambria"/>
          <w:color w:val="auto"/>
        </w:rPr>
        <w:t>procedure</w:t>
      </w:r>
      <w:r w:rsidRPr="00CF1761">
        <w:rPr>
          <w:rFonts w:ascii="Cambria" w:hAnsi="Cambria"/>
          <w:color w:val="auto"/>
          <w:lang w:val="ru-RU"/>
        </w:rPr>
        <w:t xml:space="preserve"> </w:t>
      </w:r>
      <w:r w:rsidRPr="00DC3839">
        <w:rPr>
          <w:rFonts w:ascii="Cambria" w:hAnsi="Cambria"/>
          <w:color w:val="auto"/>
        </w:rPr>
        <w:t>will</w:t>
      </w:r>
      <w:r w:rsidRPr="00CF1761">
        <w:rPr>
          <w:rFonts w:ascii="Cambria" w:hAnsi="Cambria"/>
          <w:color w:val="auto"/>
          <w:lang w:val="ru-RU"/>
        </w:rPr>
        <w:t xml:space="preserve"> </w:t>
      </w:r>
      <w:r w:rsidRPr="00DC3839">
        <w:rPr>
          <w:rFonts w:ascii="Cambria" w:hAnsi="Cambria"/>
          <w:color w:val="auto"/>
        </w:rPr>
        <w:t>be</w:t>
      </w:r>
      <w:r w:rsidRPr="00CF1761">
        <w:rPr>
          <w:rFonts w:ascii="Cambria" w:hAnsi="Cambria"/>
          <w:color w:val="auto"/>
          <w:lang w:val="ru-RU"/>
        </w:rPr>
        <w:t xml:space="preserve"> </w:t>
      </w:r>
      <w:r w:rsidRPr="00DC3839">
        <w:rPr>
          <w:rFonts w:ascii="Cambria" w:hAnsi="Cambria"/>
          <w:color w:val="auto"/>
        </w:rPr>
        <w:t>carried</w:t>
      </w:r>
      <w:r w:rsidRPr="00CF1761">
        <w:rPr>
          <w:rFonts w:ascii="Cambria" w:hAnsi="Cambria"/>
          <w:color w:val="auto"/>
          <w:lang w:val="ru-RU"/>
        </w:rPr>
        <w:t xml:space="preserve"> </w:t>
      </w:r>
      <w:r w:rsidRPr="00DC3839">
        <w:rPr>
          <w:rFonts w:ascii="Cambria" w:hAnsi="Cambria"/>
          <w:color w:val="auto"/>
        </w:rPr>
        <w:t>out</w:t>
      </w:r>
      <w:r w:rsidRPr="00CF1761">
        <w:rPr>
          <w:rFonts w:ascii="Cambria" w:hAnsi="Cambria"/>
          <w:color w:val="auto"/>
          <w:lang w:val="ru-RU"/>
        </w:rPr>
        <w:t xml:space="preserve"> </w:t>
      </w:r>
      <w:r w:rsidRPr="00DC3839">
        <w:rPr>
          <w:rFonts w:ascii="Cambria" w:hAnsi="Cambria"/>
          <w:color w:val="auto"/>
        </w:rPr>
        <w:t>according</w:t>
      </w:r>
      <w:r w:rsidRPr="00CF1761">
        <w:rPr>
          <w:rFonts w:ascii="Cambria" w:hAnsi="Cambria"/>
          <w:color w:val="auto"/>
          <w:lang w:val="ru-RU"/>
        </w:rPr>
        <w:t xml:space="preserve"> </w:t>
      </w:r>
      <w:r w:rsidRPr="00DC3839">
        <w:rPr>
          <w:rFonts w:ascii="Cambria" w:hAnsi="Cambria"/>
          <w:color w:val="auto"/>
        </w:rPr>
        <w:t>to</w:t>
      </w:r>
      <w:r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00E42BC5" w:rsidRPr="00DC3839">
        <w:rPr>
          <w:rFonts w:ascii="Cambria" w:hAnsi="Cambria"/>
          <w:color w:val="auto"/>
        </w:rPr>
        <w:t>latest</w:t>
      </w:r>
      <w:r w:rsidR="00E42BC5" w:rsidRPr="00CF1761">
        <w:rPr>
          <w:rFonts w:ascii="Cambria" w:hAnsi="Cambria"/>
          <w:color w:val="auto"/>
          <w:lang w:val="ru-RU"/>
        </w:rPr>
        <w:t xml:space="preserve"> </w:t>
      </w:r>
      <w:r w:rsidR="00E42BC5" w:rsidRPr="00DC3839">
        <w:rPr>
          <w:rFonts w:ascii="Cambria" w:hAnsi="Cambria"/>
          <w:color w:val="auto"/>
        </w:rPr>
        <w:t>version</w:t>
      </w:r>
      <w:r w:rsidR="00E42BC5" w:rsidRPr="00CF1761">
        <w:rPr>
          <w:rFonts w:ascii="Cambria" w:hAnsi="Cambria"/>
          <w:color w:val="auto"/>
          <w:lang w:val="ru-RU"/>
        </w:rPr>
        <w:t xml:space="preserve"> </w:t>
      </w:r>
      <w:r w:rsidR="00E42BC5" w:rsidRPr="00DC3839">
        <w:rPr>
          <w:rFonts w:ascii="Cambria" w:hAnsi="Cambria"/>
          <w:color w:val="auto"/>
        </w:rPr>
        <w:t>of</w:t>
      </w:r>
      <w:r w:rsidR="00E42BC5" w:rsidRPr="00CF1761">
        <w:rPr>
          <w:rFonts w:ascii="Cambria" w:hAnsi="Cambria"/>
          <w:color w:val="auto"/>
          <w:lang w:val="ru-RU"/>
        </w:rPr>
        <w:t xml:space="preserve"> </w:t>
      </w:r>
      <w:r w:rsidR="00E42BC5" w:rsidRPr="00DC3839">
        <w:rPr>
          <w:rFonts w:ascii="Cambria" w:hAnsi="Cambria"/>
          <w:color w:val="auto"/>
        </w:rPr>
        <w:t>the</w:t>
      </w:r>
      <w:r w:rsidR="00E42BC5" w:rsidRPr="00CF1761">
        <w:rPr>
          <w:rFonts w:ascii="Cambria" w:hAnsi="Cambria"/>
          <w:color w:val="auto"/>
          <w:lang w:val="ru-RU"/>
        </w:rPr>
        <w:t xml:space="preserve"> </w:t>
      </w:r>
      <w:r w:rsidRPr="00CF1761">
        <w:rPr>
          <w:rFonts w:ascii="Cambria" w:hAnsi="Cambria"/>
          <w:color w:val="auto"/>
          <w:lang w:val="ru-RU"/>
        </w:rPr>
        <w:t>“</w:t>
      </w:r>
      <w:r w:rsidRPr="00DC3839">
        <w:rPr>
          <w:rFonts w:ascii="Cambria" w:hAnsi="Cambria"/>
          <w:color w:val="auto"/>
        </w:rPr>
        <w:t>PATRIP</w:t>
      </w:r>
      <w:r w:rsidRPr="00CF1761">
        <w:rPr>
          <w:rFonts w:ascii="Cambria" w:hAnsi="Cambria"/>
          <w:color w:val="auto"/>
          <w:lang w:val="ru-RU"/>
        </w:rPr>
        <w:t xml:space="preserve"> </w:t>
      </w:r>
      <w:r w:rsidRPr="00DC3839">
        <w:rPr>
          <w:rFonts w:ascii="Cambria" w:hAnsi="Cambria"/>
          <w:color w:val="auto"/>
        </w:rPr>
        <w:t>Foundation</w:t>
      </w:r>
      <w:r w:rsidRPr="00CF1761">
        <w:rPr>
          <w:rFonts w:ascii="Cambria" w:hAnsi="Cambria"/>
          <w:color w:val="auto"/>
          <w:lang w:val="ru-RU"/>
        </w:rPr>
        <w:t xml:space="preserve"> </w:t>
      </w:r>
      <w:r w:rsidRPr="00DC3839">
        <w:rPr>
          <w:rFonts w:ascii="Cambria" w:hAnsi="Cambria"/>
          <w:color w:val="auto"/>
        </w:rPr>
        <w:t>Project</w:t>
      </w:r>
      <w:r w:rsidRPr="00CF1761">
        <w:rPr>
          <w:rFonts w:ascii="Cambria" w:hAnsi="Cambria"/>
          <w:color w:val="auto"/>
          <w:lang w:val="ru-RU"/>
        </w:rPr>
        <w:t xml:space="preserve"> </w:t>
      </w:r>
      <w:r w:rsidRPr="00DC3839">
        <w:rPr>
          <w:rFonts w:ascii="Cambria" w:hAnsi="Cambria"/>
          <w:color w:val="auto"/>
        </w:rPr>
        <w:t>Implementation</w:t>
      </w:r>
      <w:r w:rsidRPr="00CF1761">
        <w:rPr>
          <w:rFonts w:ascii="Cambria" w:hAnsi="Cambria"/>
          <w:color w:val="auto"/>
          <w:lang w:val="ru-RU"/>
        </w:rPr>
        <w:t xml:space="preserve"> </w:t>
      </w:r>
      <w:r w:rsidRPr="00DC3839">
        <w:rPr>
          <w:rFonts w:ascii="Cambria" w:hAnsi="Cambria"/>
          <w:color w:val="auto"/>
        </w:rPr>
        <w:t>Manual</w:t>
      </w:r>
      <w:r w:rsidRPr="00CF1761">
        <w:rPr>
          <w:rFonts w:ascii="Cambria" w:hAnsi="Cambria"/>
          <w:color w:val="auto"/>
          <w:lang w:val="ru-RU"/>
        </w:rPr>
        <w:t>”</w:t>
      </w:r>
      <w:r w:rsidR="00CF1761" w:rsidRPr="00CF1761">
        <w:rPr>
          <w:rFonts w:ascii="Cambria" w:hAnsi="Cambria"/>
          <w:color w:val="auto"/>
          <w:lang w:val="ru-RU"/>
        </w:rPr>
        <w:t xml:space="preserve">/ </w:t>
      </w:r>
      <w:r w:rsidR="00CF1761" w:rsidRPr="0073637C">
        <w:rPr>
          <w:rFonts w:ascii="Cambria" w:hAnsi="Cambria"/>
          <w:color w:val="0070C0"/>
          <w:lang w:val="ru-RU"/>
        </w:rPr>
        <w:t xml:space="preserve">Данная тендерная процедура будет проводиться в соответствии с последней версией «Руководства Фонда </w:t>
      </w:r>
      <w:r w:rsidR="00CF1761" w:rsidRPr="0073637C">
        <w:rPr>
          <w:rFonts w:ascii="Cambria" w:hAnsi="Cambria"/>
          <w:color w:val="0070C0"/>
        </w:rPr>
        <w:t>PATRIP</w:t>
      </w:r>
      <w:r w:rsidR="00CF1761" w:rsidRPr="0073637C">
        <w:rPr>
          <w:rFonts w:ascii="Cambria" w:hAnsi="Cambria"/>
          <w:color w:val="0070C0"/>
          <w:lang w:val="ru-RU"/>
        </w:rPr>
        <w:t xml:space="preserve"> по </w:t>
      </w:r>
      <w:r w:rsidR="00CF1761" w:rsidRPr="00B65616">
        <w:rPr>
          <w:rFonts w:ascii="Cambria" w:hAnsi="Cambria"/>
          <w:color w:val="0070C0"/>
          <w:lang w:val="ru-RU"/>
        </w:rPr>
        <w:t>реализации</w:t>
      </w:r>
      <w:r w:rsidR="00CF1761" w:rsidRPr="0073637C">
        <w:rPr>
          <w:rFonts w:ascii="Cambria" w:hAnsi="Cambria"/>
          <w:color w:val="0070C0"/>
          <w:lang w:val="ru-RU"/>
        </w:rPr>
        <w:t xml:space="preserve"> проекта»</w:t>
      </w:r>
      <w:r w:rsidRPr="0073637C">
        <w:rPr>
          <w:rFonts w:ascii="Cambria" w:hAnsi="Cambria"/>
          <w:color w:val="0070C0"/>
          <w:lang w:val="ru-RU"/>
        </w:rPr>
        <w:t xml:space="preserve">. </w:t>
      </w:r>
    </w:p>
    <w:p w14:paraId="70AEBE20" w14:textId="3B53AE39" w:rsidR="00730B2C" w:rsidRPr="00375C6A" w:rsidRDefault="00C455DB" w:rsidP="00DD1CF3">
      <w:pPr>
        <w:spacing w:line="276" w:lineRule="auto"/>
        <w:rPr>
          <w:rFonts w:ascii="Cambria" w:hAnsi="Cambria"/>
          <w:color w:val="0070C0"/>
          <w:lang w:val="ru-RU"/>
        </w:rPr>
      </w:pPr>
      <w:r w:rsidRPr="00DC3839">
        <w:rPr>
          <w:rFonts w:ascii="Cambria" w:hAnsi="Cambria"/>
          <w:color w:val="auto"/>
        </w:rPr>
        <w:t xml:space="preserve">The </w:t>
      </w:r>
      <w:r w:rsidR="0076763C" w:rsidRPr="00DC3839">
        <w:rPr>
          <w:rFonts w:ascii="Cambria" w:hAnsi="Cambria"/>
          <w:color w:val="auto"/>
        </w:rPr>
        <w:t xml:space="preserve">technical </w:t>
      </w:r>
      <w:r w:rsidRPr="00DC3839">
        <w:rPr>
          <w:rFonts w:ascii="Cambria" w:hAnsi="Cambria"/>
          <w:color w:val="auto"/>
        </w:rPr>
        <w:t xml:space="preserve">qualification documents and the </w:t>
      </w:r>
      <w:r w:rsidR="0076763C" w:rsidRPr="00DC3839">
        <w:rPr>
          <w:rFonts w:ascii="Cambria" w:hAnsi="Cambria"/>
          <w:color w:val="auto"/>
        </w:rPr>
        <w:t xml:space="preserve">financial </w:t>
      </w:r>
      <w:r w:rsidRPr="00DC3839">
        <w:rPr>
          <w:rFonts w:ascii="Cambria" w:hAnsi="Cambria"/>
          <w:color w:val="auto"/>
        </w:rPr>
        <w:t>bid shall be submitted simultaneously in two separate envelopes (one stage two-envelope procedure</w:t>
      </w:r>
      <w:r w:rsidR="004715E5" w:rsidRPr="00DC3839">
        <w:rPr>
          <w:rFonts w:ascii="Cambria" w:hAnsi="Cambria"/>
          <w:color w:val="auto"/>
        </w:rPr>
        <w:t xml:space="preserve"> with one outer and two inner envelops</w:t>
      </w:r>
      <w:r w:rsidRPr="00DC3839">
        <w:rPr>
          <w:rFonts w:ascii="Cambria" w:hAnsi="Cambria"/>
          <w:color w:val="auto"/>
        </w:rPr>
        <w:t>). In the first public session, only the technical envelopes with the qualification documents will be opened and examined for completeness, including the Declaration of Undertaking</w:t>
      </w:r>
      <w:r w:rsidR="004715E5" w:rsidRPr="00DC3839">
        <w:rPr>
          <w:rFonts w:ascii="Cambria" w:hAnsi="Cambria"/>
          <w:color w:val="auto"/>
        </w:rPr>
        <w:t xml:space="preserve"> and the Tender Security</w:t>
      </w:r>
      <w:r w:rsidRPr="00DC3839">
        <w:rPr>
          <w:rFonts w:ascii="Cambria" w:hAnsi="Cambria"/>
          <w:color w:val="auto"/>
        </w:rPr>
        <w:t xml:space="preserve">, and fulfilment of the </w:t>
      </w:r>
      <w:r w:rsidR="004A6304" w:rsidRPr="00DC3839">
        <w:rPr>
          <w:rFonts w:ascii="Cambria" w:hAnsi="Cambria"/>
          <w:color w:val="auto"/>
        </w:rPr>
        <w:t xml:space="preserve">compliancy </w:t>
      </w:r>
      <w:r w:rsidRPr="00DC3839">
        <w:rPr>
          <w:rFonts w:ascii="Cambria" w:hAnsi="Cambria"/>
          <w:color w:val="auto"/>
        </w:rPr>
        <w:t>criteria</w:t>
      </w:r>
      <w:r w:rsidR="004A6304" w:rsidRPr="00DC3839">
        <w:rPr>
          <w:rFonts w:ascii="Cambria" w:hAnsi="Cambria"/>
          <w:color w:val="auto"/>
        </w:rPr>
        <w:t xml:space="preserve"> – refer to paragraph 13</w:t>
      </w:r>
      <w:r w:rsidR="00364F91" w:rsidRPr="00DC3839">
        <w:rPr>
          <w:rFonts w:ascii="Cambria" w:hAnsi="Cambria"/>
          <w:color w:val="auto"/>
        </w:rPr>
        <w:t>.1.1</w:t>
      </w:r>
      <w:r w:rsidRPr="00DC3839">
        <w:rPr>
          <w:rFonts w:ascii="Cambria" w:hAnsi="Cambria"/>
          <w:color w:val="auto"/>
        </w:rPr>
        <w:t xml:space="preserve">. </w:t>
      </w:r>
      <w:r w:rsidR="004A6304" w:rsidRPr="00DC3839">
        <w:rPr>
          <w:rFonts w:ascii="Cambria" w:hAnsi="Cambria"/>
          <w:color w:val="auto"/>
          <w:u w:val="single"/>
        </w:rPr>
        <w:t xml:space="preserve">During </w:t>
      </w:r>
      <w:r w:rsidRPr="00DC3839">
        <w:rPr>
          <w:rFonts w:ascii="Cambria" w:hAnsi="Cambria"/>
          <w:color w:val="auto"/>
          <w:u w:val="single"/>
        </w:rPr>
        <w:t xml:space="preserve">the first public session the </w:t>
      </w:r>
      <w:r w:rsidR="004A6304" w:rsidRPr="00DC3839">
        <w:rPr>
          <w:rFonts w:ascii="Cambria" w:hAnsi="Cambria"/>
          <w:color w:val="auto"/>
          <w:u w:val="single"/>
        </w:rPr>
        <w:t xml:space="preserve">financial bid </w:t>
      </w:r>
      <w:r w:rsidRPr="00DC3839">
        <w:rPr>
          <w:rFonts w:ascii="Cambria" w:hAnsi="Cambria"/>
          <w:color w:val="auto"/>
          <w:u w:val="single"/>
        </w:rPr>
        <w:t xml:space="preserve">must not be opened and </w:t>
      </w:r>
      <w:r w:rsidR="004A6304" w:rsidRPr="00DC3839">
        <w:rPr>
          <w:rFonts w:ascii="Cambria" w:hAnsi="Cambria"/>
          <w:color w:val="auto"/>
          <w:u w:val="single"/>
        </w:rPr>
        <w:t xml:space="preserve">the bid price </w:t>
      </w:r>
      <w:r w:rsidRPr="00DC3839">
        <w:rPr>
          <w:rFonts w:ascii="Cambria" w:hAnsi="Cambria"/>
          <w:color w:val="auto"/>
          <w:u w:val="single"/>
        </w:rPr>
        <w:t>must not be read out.</w:t>
      </w:r>
      <w:r w:rsidRPr="00DC3839">
        <w:rPr>
          <w:rFonts w:ascii="Cambria" w:hAnsi="Cambria"/>
          <w:color w:val="auto"/>
        </w:rPr>
        <w:t xml:space="preserve"> </w:t>
      </w:r>
      <w:r w:rsidR="00730B2C" w:rsidRPr="00DC3839">
        <w:rPr>
          <w:rFonts w:ascii="Cambria" w:hAnsi="Cambria"/>
          <w:color w:val="auto"/>
          <w:u w:val="single"/>
        </w:rPr>
        <w:t>If any bidder mentions the bid amount in the technical qualification documents or any other separate page of the technical proposal, this will be at the bidder’s risk and will lead to the rejection of the contractor’s bid.</w:t>
      </w:r>
      <w:r w:rsidR="004715E5" w:rsidRPr="00DC3839">
        <w:rPr>
          <w:rFonts w:ascii="Cambria" w:hAnsi="Cambria"/>
          <w:color w:val="auto"/>
          <w:u w:val="single"/>
        </w:rPr>
        <w:t xml:space="preserve"> </w:t>
      </w:r>
      <w:r w:rsidR="004715E5" w:rsidRPr="00DC3839">
        <w:rPr>
          <w:rFonts w:ascii="Cambria" w:hAnsi="Cambria"/>
          <w:color w:val="auto"/>
        </w:rPr>
        <w:t>Bidders shall be informed in writing to participate in first public session and bidders are required to reply in writing about their participation</w:t>
      </w:r>
      <w:r w:rsidR="00CF1761">
        <w:rPr>
          <w:rFonts w:ascii="Cambria" w:hAnsi="Cambria"/>
          <w:color w:val="auto"/>
        </w:rPr>
        <w:t>/</w:t>
      </w:r>
      <w:r w:rsidR="00CF1761" w:rsidRPr="00375C6A">
        <w:rPr>
          <w:rFonts w:ascii="Cambria" w:hAnsi="Cambria"/>
          <w:color w:val="0070C0"/>
        </w:rPr>
        <w:t>Техническая квалификационная документация и финансовое предложение представляются одновременно в двух отдельных конвертах (процедура «од</w:t>
      </w:r>
      <w:r w:rsidR="00CF1761" w:rsidRPr="00375C6A">
        <w:rPr>
          <w:rFonts w:ascii="Cambria" w:hAnsi="Cambria"/>
          <w:color w:val="0070C0"/>
          <w:lang w:val="ru-RU"/>
        </w:rPr>
        <w:t>и</w:t>
      </w:r>
      <w:r w:rsidR="00CF1761" w:rsidRPr="00375C6A">
        <w:rPr>
          <w:rFonts w:ascii="Cambria" w:hAnsi="Cambria"/>
          <w:color w:val="0070C0"/>
        </w:rPr>
        <w:t xml:space="preserve">н этап- </w:t>
      </w:r>
      <w:r w:rsidR="00CF1761" w:rsidRPr="00375C6A">
        <w:rPr>
          <w:rFonts w:ascii="Cambria" w:hAnsi="Cambria"/>
          <w:color w:val="0070C0"/>
          <w:lang w:val="ru-RU"/>
        </w:rPr>
        <w:t>два</w:t>
      </w:r>
      <w:r w:rsidR="00CF1761" w:rsidRPr="00375C6A">
        <w:rPr>
          <w:rFonts w:ascii="Cambria" w:hAnsi="Cambria"/>
          <w:color w:val="0070C0"/>
        </w:rPr>
        <w:t xml:space="preserve"> конверт</w:t>
      </w:r>
      <w:r w:rsidR="00CF1761" w:rsidRPr="00375C6A">
        <w:rPr>
          <w:rFonts w:ascii="Cambria" w:hAnsi="Cambria"/>
          <w:color w:val="0070C0"/>
          <w:lang w:val="ru-RU"/>
        </w:rPr>
        <w:t>а</w:t>
      </w:r>
      <w:r w:rsidR="00CF1761" w:rsidRPr="00375C6A">
        <w:rPr>
          <w:rFonts w:ascii="Cambria" w:hAnsi="Cambria"/>
          <w:color w:val="0070C0"/>
        </w:rPr>
        <w:t xml:space="preserve">» с одним внешним и двумя внутренними конвертами). </w:t>
      </w:r>
      <w:r w:rsidR="00CF1761" w:rsidRPr="00375C6A">
        <w:rPr>
          <w:rFonts w:ascii="Cambria" w:hAnsi="Cambria"/>
          <w:color w:val="0070C0"/>
          <w:lang w:val="ru-RU"/>
        </w:rPr>
        <w:t xml:space="preserve">На первом открытом заседании будут вскрыты и проверены на полноту только технические конверты с квалификационными документами, включая Декларацию об обязательствах и Тендерную гарантию, а также выполнение критериев соответствия – см. пункт 13.1.1. </w:t>
      </w:r>
      <w:r w:rsidR="00CF1761" w:rsidRPr="00375C6A">
        <w:rPr>
          <w:rFonts w:ascii="Cambria" w:hAnsi="Cambria"/>
          <w:color w:val="0070C0"/>
          <w:u w:val="single"/>
          <w:lang w:val="ru-RU"/>
        </w:rPr>
        <w:t>Во время первого публичного заседания финансовое предложение не может быть вскрыто, и цена предложения не может быть оглашена.</w:t>
      </w:r>
      <w:r w:rsidR="00CF1761" w:rsidRPr="00375C6A">
        <w:rPr>
          <w:rFonts w:ascii="Cambria" w:hAnsi="Cambria"/>
          <w:color w:val="0070C0"/>
          <w:lang w:val="ru-RU"/>
        </w:rPr>
        <w:t xml:space="preserve"> </w:t>
      </w:r>
      <w:r w:rsidR="00CF1761" w:rsidRPr="00375C6A">
        <w:rPr>
          <w:rFonts w:ascii="Cambria" w:hAnsi="Cambria"/>
          <w:color w:val="0070C0"/>
          <w:u w:val="single"/>
          <w:lang w:val="ru-RU"/>
        </w:rPr>
        <w:t xml:space="preserve">Если какой-либо участник тендера укажет сумму предложения в технических квалификационных документах или на любой другой отдельной странице технического предложения, это будет на риск участника тендера и приведет к отклонению предложения подрядчика. </w:t>
      </w:r>
      <w:r w:rsidR="00CF1761" w:rsidRPr="00375C6A">
        <w:rPr>
          <w:rFonts w:ascii="Cambria" w:hAnsi="Cambria"/>
          <w:color w:val="0070C0"/>
          <w:lang w:val="ru-RU"/>
        </w:rPr>
        <w:t>Участники тендера должны быть информированы в письменной форме об участии в первом публичном заседании, и участники тендера должны ответить в письменной форме о своем участии</w:t>
      </w:r>
      <w:r w:rsidR="004715E5" w:rsidRPr="00375C6A">
        <w:rPr>
          <w:rFonts w:ascii="Cambria" w:hAnsi="Cambria"/>
          <w:color w:val="0070C0"/>
          <w:lang w:val="ru-RU"/>
        </w:rPr>
        <w:t>.</w:t>
      </w:r>
    </w:p>
    <w:p w14:paraId="4495C45E" w14:textId="25A0F582" w:rsidR="00C455DB" w:rsidRPr="00375C6A" w:rsidRDefault="00C455DB" w:rsidP="00DD1CF3">
      <w:pPr>
        <w:spacing w:line="276" w:lineRule="auto"/>
        <w:rPr>
          <w:rFonts w:ascii="Cambria" w:hAnsi="Cambria"/>
          <w:color w:val="0070C0"/>
          <w:lang w:val="ru-RU"/>
        </w:rPr>
      </w:pPr>
      <w:r w:rsidRPr="00DC3839">
        <w:rPr>
          <w:rFonts w:ascii="Cambria" w:hAnsi="Cambria"/>
          <w:b/>
          <w:color w:val="auto"/>
        </w:rPr>
        <w:t xml:space="preserve">The qualification </w:t>
      </w:r>
      <w:r w:rsidR="00444DFC" w:rsidRPr="00DC3839">
        <w:rPr>
          <w:rFonts w:ascii="Cambria" w:hAnsi="Cambria"/>
          <w:b/>
          <w:color w:val="auto"/>
        </w:rPr>
        <w:t xml:space="preserve">of submitted bids </w:t>
      </w:r>
      <w:r w:rsidRPr="00DC3839">
        <w:rPr>
          <w:rFonts w:ascii="Cambria" w:hAnsi="Cambria"/>
          <w:b/>
          <w:color w:val="auto"/>
        </w:rPr>
        <w:t xml:space="preserve">will be evaluated according to the criteria specified under paragraph </w:t>
      </w:r>
      <w:r w:rsidRPr="00DC3839">
        <w:rPr>
          <w:rFonts w:ascii="Cambria" w:hAnsi="Cambria"/>
          <w:b/>
          <w:color w:val="auto"/>
        </w:rPr>
        <w:fldChar w:fldCharType="begin"/>
      </w:r>
      <w:r w:rsidRPr="00DC3839">
        <w:rPr>
          <w:rFonts w:ascii="Cambria" w:hAnsi="Cambria"/>
          <w:b/>
          <w:color w:val="auto"/>
        </w:rPr>
        <w:instrText xml:space="preserve"> REF _Ref493600706 \r \h  \* MERGEFORMAT </w:instrText>
      </w:r>
      <w:r w:rsidRPr="00DC3839">
        <w:rPr>
          <w:rFonts w:ascii="Cambria" w:hAnsi="Cambria"/>
          <w:b/>
          <w:color w:val="auto"/>
        </w:rPr>
      </w:r>
      <w:r w:rsidRPr="00DC3839">
        <w:rPr>
          <w:rFonts w:ascii="Cambria" w:hAnsi="Cambria"/>
          <w:b/>
          <w:color w:val="auto"/>
        </w:rPr>
        <w:fldChar w:fldCharType="separate"/>
      </w:r>
      <w:r w:rsidRPr="00DC3839">
        <w:rPr>
          <w:rFonts w:ascii="Cambria" w:hAnsi="Cambria"/>
          <w:b/>
          <w:color w:val="auto"/>
        </w:rPr>
        <w:t>28</w:t>
      </w:r>
      <w:r w:rsidRPr="00DC3839">
        <w:rPr>
          <w:rFonts w:ascii="Cambria" w:hAnsi="Cambria"/>
          <w:b/>
          <w:color w:val="auto"/>
        </w:rPr>
        <w:fldChar w:fldCharType="end"/>
      </w:r>
      <w:r w:rsidRPr="00DC3839">
        <w:rPr>
          <w:rFonts w:ascii="Cambria" w:hAnsi="Cambria"/>
          <w:color w:val="auto"/>
        </w:rPr>
        <w:t xml:space="preserve">. In the second public session, the financial envelopes, with the price bid of those </w:t>
      </w:r>
      <w:r w:rsidR="0076763C" w:rsidRPr="00DC3839">
        <w:rPr>
          <w:rFonts w:ascii="Cambria" w:hAnsi="Cambria"/>
          <w:color w:val="auto"/>
        </w:rPr>
        <w:t xml:space="preserve">bidders </w:t>
      </w:r>
      <w:r w:rsidRPr="00DC3839">
        <w:rPr>
          <w:rFonts w:ascii="Cambria" w:hAnsi="Cambria"/>
          <w:color w:val="auto"/>
        </w:rPr>
        <w:t>who have fulfilled the qualification criteria, will be opened.</w:t>
      </w:r>
      <w:r w:rsidR="004715E5" w:rsidRPr="00DC3839">
        <w:rPr>
          <w:rFonts w:ascii="Cambria" w:hAnsi="Cambria"/>
          <w:color w:val="auto"/>
        </w:rPr>
        <w:t xml:space="preserve"> Bidders shall be informed in writing to participate in</w:t>
      </w:r>
      <w:r w:rsidR="00101824" w:rsidRPr="00DC3839">
        <w:rPr>
          <w:rFonts w:ascii="Cambria" w:hAnsi="Cambria"/>
          <w:color w:val="auto"/>
        </w:rPr>
        <w:t xml:space="preserve"> the</w:t>
      </w:r>
      <w:r w:rsidR="004715E5" w:rsidRPr="00DC3839">
        <w:rPr>
          <w:rFonts w:ascii="Cambria" w:hAnsi="Cambria"/>
          <w:color w:val="auto"/>
        </w:rPr>
        <w:t xml:space="preserve"> second public session and bidders are required to reply in writing about their participation</w:t>
      </w:r>
      <w:r w:rsidR="00CF1761">
        <w:rPr>
          <w:rFonts w:ascii="Cambria" w:hAnsi="Cambria"/>
          <w:color w:val="auto"/>
        </w:rPr>
        <w:t>/</w:t>
      </w:r>
      <w:r w:rsidR="00CF1761" w:rsidRPr="00375C6A">
        <w:rPr>
          <w:rFonts w:ascii="Cambria" w:hAnsi="Cambria"/>
          <w:b/>
          <w:color w:val="0070C0"/>
        </w:rPr>
        <w:t xml:space="preserve">Квалификация поданных </w:t>
      </w:r>
      <w:r w:rsidR="00CF1761" w:rsidRPr="00375C6A">
        <w:rPr>
          <w:rFonts w:ascii="Cambria" w:hAnsi="Cambria"/>
          <w:b/>
          <w:color w:val="0070C0"/>
          <w:lang w:val="ru-RU"/>
        </w:rPr>
        <w:t>предложений</w:t>
      </w:r>
      <w:r w:rsidR="00CF1761" w:rsidRPr="00375C6A">
        <w:rPr>
          <w:rFonts w:ascii="Cambria" w:hAnsi="Cambria"/>
          <w:b/>
          <w:color w:val="0070C0"/>
        </w:rPr>
        <w:t xml:space="preserve"> будет оцениваться в соответствии с критериями, указанными в пункте </w:t>
      </w:r>
      <w:r w:rsidR="00CF1761" w:rsidRPr="00375C6A">
        <w:rPr>
          <w:rFonts w:ascii="Cambria" w:hAnsi="Cambria"/>
          <w:b/>
          <w:color w:val="0070C0"/>
        </w:rPr>
        <w:fldChar w:fldCharType="begin"/>
      </w:r>
      <w:r w:rsidR="00CF1761" w:rsidRPr="00375C6A">
        <w:rPr>
          <w:rFonts w:ascii="Cambria" w:hAnsi="Cambria"/>
          <w:b/>
          <w:color w:val="0070C0"/>
        </w:rPr>
        <w:instrText xml:space="preserve"> REF _Ref493600706 \r \h  \* MERGEFORMAT </w:instrText>
      </w:r>
      <w:r w:rsidR="00CF1761" w:rsidRPr="00375C6A">
        <w:rPr>
          <w:rFonts w:ascii="Cambria" w:hAnsi="Cambria"/>
          <w:b/>
          <w:color w:val="0070C0"/>
        </w:rPr>
      </w:r>
      <w:r w:rsidR="00CF1761" w:rsidRPr="00375C6A">
        <w:rPr>
          <w:rFonts w:ascii="Cambria" w:hAnsi="Cambria"/>
          <w:b/>
          <w:color w:val="0070C0"/>
        </w:rPr>
        <w:fldChar w:fldCharType="separate"/>
      </w:r>
      <w:r w:rsidR="00CF1761" w:rsidRPr="00375C6A">
        <w:rPr>
          <w:rFonts w:ascii="Cambria" w:hAnsi="Cambria"/>
          <w:b/>
          <w:color w:val="0070C0"/>
        </w:rPr>
        <w:t>28</w:t>
      </w:r>
      <w:r w:rsidR="00CF1761" w:rsidRPr="00375C6A">
        <w:rPr>
          <w:rFonts w:ascii="Cambria" w:hAnsi="Cambria"/>
          <w:b/>
          <w:color w:val="0070C0"/>
        </w:rPr>
        <w:fldChar w:fldCharType="end"/>
      </w:r>
      <w:r w:rsidR="00CF1761" w:rsidRPr="00375C6A">
        <w:rPr>
          <w:rFonts w:ascii="Cambria" w:hAnsi="Cambria"/>
          <w:color w:val="0070C0"/>
        </w:rPr>
        <w:t xml:space="preserve">. </w:t>
      </w:r>
      <w:r w:rsidR="00CF1761" w:rsidRPr="00375C6A">
        <w:rPr>
          <w:rFonts w:ascii="Cambria" w:hAnsi="Cambria"/>
          <w:color w:val="0070C0"/>
          <w:lang w:val="ru-RU"/>
        </w:rPr>
        <w:t>На втором открытом заседании будут вскрыты финансовые конверты с ценовыми предложениями тех участников тендера, которые соответствуют квалификационным критериям. Участники тендера должны быть информированы в письменной форме об участии во втором открытом заседании, и они должны дать письменный ответ о своем участии</w:t>
      </w:r>
      <w:r w:rsidR="004715E5" w:rsidRPr="00375C6A">
        <w:rPr>
          <w:rFonts w:ascii="Cambria" w:hAnsi="Cambria"/>
          <w:color w:val="0070C0"/>
          <w:lang w:val="ru-RU"/>
        </w:rPr>
        <w:t>.</w:t>
      </w:r>
    </w:p>
    <w:p w14:paraId="409B3525" w14:textId="030EB992" w:rsidR="00C455DB" w:rsidRPr="00A73D44" w:rsidRDefault="00C455DB" w:rsidP="00A809C2">
      <w:pPr>
        <w:pStyle w:val="Heading1"/>
        <w:numPr>
          <w:ilvl w:val="0"/>
          <w:numId w:val="9"/>
        </w:numPr>
        <w:rPr>
          <w:color w:val="auto"/>
          <w:lang w:val="ru-RU"/>
        </w:rPr>
      </w:pPr>
      <w:bookmarkStart w:id="97" w:name="_Ref493602467"/>
      <w:bookmarkStart w:id="98" w:name="_Toc530904595"/>
      <w:bookmarkStart w:id="99" w:name="_Toc95718996"/>
      <w:bookmarkStart w:id="100" w:name="_Toc95719246"/>
      <w:bookmarkStart w:id="101" w:name="_Toc95719323"/>
      <w:r w:rsidRPr="00DC3839">
        <w:rPr>
          <w:color w:val="auto"/>
        </w:rPr>
        <w:t>Language</w:t>
      </w:r>
      <w:r w:rsidRPr="00A73D44">
        <w:rPr>
          <w:color w:val="auto"/>
          <w:lang w:val="ru-RU"/>
        </w:rPr>
        <w:t xml:space="preserve"> </w:t>
      </w:r>
      <w:r w:rsidRPr="00DC3839">
        <w:rPr>
          <w:color w:val="auto"/>
        </w:rPr>
        <w:t>of</w:t>
      </w:r>
      <w:r w:rsidRPr="00A73D44">
        <w:rPr>
          <w:color w:val="auto"/>
          <w:lang w:val="ru-RU"/>
        </w:rPr>
        <w:t xml:space="preserve"> </w:t>
      </w:r>
      <w:r w:rsidRPr="00DC3839">
        <w:rPr>
          <w:color w:val="auto"/>
        </w:rPr>
        <w:t>bid</w:t>
      </w:r>
      <w:bookmarkEnd w:id="97"/>
      <w:bookmarkEnd w:id="98"/>
      <w:bookmarkEnd w:id="99"/>
      <w:bookmarkEnd w:id="100"/>
      <w:bookmarkEnd w:id="101"/>
      <w:r w:rsidR="00A73D44" w:rsidRPr="00A73D44">
        <w:rPr>
          <w:color w:val="002060"/>
          <w:lang w:val="ru-RU"/>
        </w:rPr>
        <w:t xml:space="preserve"> /</w:t>
      </w:r>
      <w:r w:rsidR="00A73D44" w:rsidRPr="00375C6A">
        <w:rPr>
          <w:color w:val="0070C0"/>
          <w:lang w:val="ru-RU"/>
        </w:rPr>
        <w:t>Язык тендерного предложения</w:t>
      </w:r>
    </w:p>
    <w:p w14:paraId="1D52B4F8" w14:textId="65F4B14E" w:rsidR="00C455DB" w:rsidRPr="00A73D44" w:rsidRDefault="00C455DB" w:rsidP="00DD1CF3">
      <w:pPr>
        <w:spacing w:line="276" w:lineRule="auto"/>
        <w:rPr>
          <w:rFonts w:ascii="Cambria" w:hAnsi="Cambria"/>
          <w:color w:val="auto"/>
          <w:lang w:val="ru-RU"/>
        </w:rPr>
      </w:pPr>
      <w:r w:rsidRPr="00DC3839">
        <w:rPr>
          <w:rFonts w:ascii="Cambria" w:hAnsi="Cambria"/>
          <w:color w:val="auto"/>
        </w:rPr>
        <w:t>The qualification document as well as all correspondence and documents relating to the qualification shall be in English language. Supporting documents and printed literature, that are part of the application, may be in another language</w:t>
      </w:r>
      <w:r w:rsidR="00A73D44">
        <w:rPr>
          <w:rFonts w:ascii="Cambria" w:hAnsi="Cambria"/>
          <w:color w:val="auto"/>
        </w:rPr>
        <w:t>/</w:t>
      </w:r>
      <w:r w:rsidR="00A73D44" w:rsidRPr="00375C6A">
        <w:rPr>
          <w:rFonts w:ascii="Cambria" w:hAnsi="Cambria"/>
          <w:color w:val="0070C0"/>
        </w:rPr>
        <w:t xml:space="preserve">Квалификационный документ, а также вся корреспонденция и документы, относящиеся к квалификации, должны быть на английском языке. </w:t>
      </w:r>
      <w:r w:rsidR="00A73D44" w:rsidRPr="00375C6A">
        <w:rPr>
          <w:rFonts w:ascii="Cambria" w:hAnsi="Cambria"/>
          <w:color w:val="0070C0"/>
          <w:lang w:val="ru-RU"/>
        </w:rPr>
        <w:t>Сопроводительные документы и печатная литература тендерного предложения, могут быть на другом языке</w:t>
      </w:r>
      <w:r w:rsidRPr="00375C6A">
        <w:rPr>
          <w:rFonts w:ascii="Cambria" w:hAnsi="Cambria"/>
          <w:color w:val="0070C0"/>
          <w:lang w:val="ru-RU"/>
        </w:rPr>
        <w:t>.</w:t>
      </w:r>
    </w:p>
    <w:p w14:paraId="08F5507C" w14:textId="21404BC3" w:rsidR="00C455DB" w:rsidRPr="00494ADD" w:rsidRDefault="00C455DB" w:rsidP="00A809C2">
      <w:pPr>
        <w:pStyle w:val="Heading1"/>
        <w:numPr>
          <w:ilvl w:val="0"/>
          <w:numId w:val="9"/>
        </w:numPr>
        <w:rPr>
          <w:color w:val="0070C0"/>
          <w:lang w:val="ru-RU"/>
        </w:rPr>
      </w:pPr>
      <w:bookmarkStart w:id="102" w:name="_Ref493520132"/>
      <w:bookmarkStart w:id="103" w:name="_Ref508974019"/>
      <w:bookmarkStart w:id="104" w:name="_Toc530904596"/>
      <w:bookmarkStart w:id="105" w:name="_Toc95718997"/>
      <w:bookmarkStart w:id="106" w:name="_Toc95719247"/>
      <w:bookmarkStart w:id="107" w:name="_Toc95719324"/>
      <w:r w:rsidRPr="00DC3839">
        <w:rPr>
          <w:color w:val="auto"/>
        </w:rPr>
        <w:t>Documents</w:t>
      </w:r>
      <w:r w:rsidRPr="00A73D44">
        <w:rPr>
          <w:color w:val="auto"/>
          <w:lang w:val="ru-RU"/>
        </w:rPr>
        <w:t xml:space="preserve"> </w:t>
      </w:r>
      <w:r w:rsidRPr="00DC3839">
        <w:rPr>
          <w:color w:val="auto"/>
        </w:rPr>
        <w:t>comprising</w:t>
      </w:r>
      <w:r w:rsidRPr="00A73D44">
        <w:rPr>
          <w:color w:val="auto"/>
          <w:lang w:val="ru-RU"/>
        </w:rPr>
        <w:t xml:space="preserve"> </w:t>
      </w:r>
      <w:r w:rsidRPr="00DC3839">
        <w:rPr>
          <w:color w:val="auto"/>
        </w:rPr>
        <w:t>the</w:t>
      </w:r>
      <w:r w:rsidRPr="00A73D44">
        <w:rPr>
          <w:color w:val="auto"/>
          <w:lang w:val="ru-RU"/>
        </w:rPr>
        <w:t xml:space="preserve"> </w:t>
      </w:r>
      <w:bookmarkEnd w:id="102"/>
      <w:r w:rsidRPr="00DC3839">
        <w:rPr>
          <w:color w:val="auto"/>
        </w:rPr>
        <w:t>bid</w:t>
      </w:r>
      <w:bookmarkEnd w:id="103"/>
      <w:bookmarkEnd w:id="104"/>
      <w:bookmarkEnd w:id="105"/>
      <w:bookmarkEnd w:id="106"/>
      <w:bookmarkEnd w:id="107"/>
      <w:r w:rsidR="00A73D44" w:rsidRPr="00A73D44">
        <w:rPr>
          <w:color w:val="002060"/>
          <w:lang w:val="ru-RU"/>
        </w:rPr>
        <w:t xml:space="preserve">/ </w:t>
      </w:r>
      <w:r w:rsidR="00A73D44" w:rsidRPr="00494ADD">
        <w:rPr>
          <w:color w:val="0070C0"/>
          <w:lang w:val="ru-RU"/>
        </w:rPr>
        <w:t>Документы, составляющие тендерное предложение</w:t>
      </w:r>
    </w:p>
    <w:p w14:paraId="7CDA8213" w14:textId="30B79711" w:rsidR="003B7101" w:rsidRPr="00494ADD" w:rsidRDefault="003B7101" w:rsidP="00DD1CF3">
      <w:pPr>
        <w:spacing w:line="276" w:lineRule="auto"/>
        <w:rPr>
          <w:rFonts w:ascii="Cambria" w:hAnsi="Cambria"/>
          <w:color w:val="0070C0"/>
          <w:u w:val="single"/>
          <w:lang w:val="ru-RU"/>
        </w:rPr>
      </w:pPr>
      <w:r w:rsidRPr="00DC3839">
        <w:rPr>
          <w:rFonts w:ascii="Cambria" w:hAnsi="Cambria"/>
          <w:color w:val="auto"/>
          <w:u w:val="single"/>
        </w:rPr>
        <w:t>Bidders must meet all requirements as specified. Failure to meet even a single criterion will lead to a fail, which will lead to the exclusion of the bidder</w:t>
      </w:r>
      <w:r w:rsidR="00A73D44">
        <w:rPr>
          <w:rFonts w:ascii="Cambria" w:hAnsi="Cambria"/>
          <w:color w:val="auto"/>
          <w:u w:val="single"/>
        </w:rPr>
        <w:t>/</w:t>
      </w:r>
      <w:r w:rsidR="00A73D44" w:rsidRPr="00A73D44">
        <w:rPr>
          <w:rFonts w:ascii="Cambria" w:hAnsi="Cambria"/>
          <w:color w:val="auto"/>
          <w:u w:val="single"/>
        </w:rPr>
        <w:t xml:space="preserve"> </w:t>
      </w:r>
      <w:r w:rsidR="00A73D44" w:rsidRPr="00494ADD">
        <w:rPr>
          <w:rFonts w:ascii="Cambria" w:hAnsi="Cambria"/>
          <w:color w:val="0070C0"/>
          <w:u w:val="single"/>
        </w:rPr>
        <w:t>Участники т</w:t>
      </w:r>
      <w:r w:rsidR="00A73D44" w:rsidRPr="00494ADD">
        <w:rPr>
          <w:rFonts w:ascii="Cambria" w:hAnsi="Cambria"/>
          <w:color w:val="0070C0"/>
          <w:u w:val="single"/>
          <w:lang w:val="ru-RU"/>
        </w:rPr>
        <w:t>ендера</w:t>
      </w:r>
      <w:r w:rsidR="00A73D44" w:rsidRPr="00494ADD">
        <w:rPr>
          <w:rFonts w:ascii="Cambria" w:hAnsi="Cambria"/>
          <w:color w:val="0070C0"/>
          <w:u w:val="single"/>
        </w:rPr>
        <w:t xml:space="preserve"> должны соответствовать всем указанным требованиям. </w:t>
      </w:r>
      <w:r w:rsidR="00A73D44" w:rsidRPr="00494ADD">
        <w:rPr>
          <w:rFonts w:ascii="Cambria" w:hAnsi="Cambria"/>
          <w:color w:val="0070C0"/>
          <w:u w:val="single"/>
          <w:lang w:val="ru-RU"/>
        </w:rPr>
        <w:t>Невыполнение хотя бы одного критерия приведет к отказу, что станет результатом исключения участника тендера</w:t>
      </w:r>
      <w:r w:rsidRPr="00494ADD">
        <w:rPr>
          <w:rFonts w:ascii="Cambria" w:hAnsi="Cambria"/>
          <w:color w:val="0070C0"/>
          <w:u w:val="single"/>
          <w:lang w:val="ru-RU"/>
        </w:rPr>
        <w:t>.</w:t>
      </w:r>
    </w:p>
    <w:p w14:paraId="461D55FA" w14:textId="2DAA4A41" w:rsidR="00C455DB" w:rsidRPr="00DC73F5" w:rsidRDefault="00C455DB" w:rsidP="00DD1CF3">
      <w:pPr>
        <w:spacing w:line="276" w:lineRule="auto"/>
        <w:rPr>
          <w:rFonts w:ascii="Cambria" w:hAnsi="Cambria"/>
          <w:color w:val="0070C0"/>
        </w:rPr>
      </w:pPr>
      <w:r w:rsidRPr="00DC3839">
        <w:rPr>
          <w:rFonts w:ascii="Cambria" w:hAnsi="Cambria"/>
          <w:color w:val="auto"/>
        </w:rPr>
        <w:lastRenderedPageBreak/>
        <w:t>The bid documents to be su</w:t>
      </w:r>
      <w:r w:rsidR="00900737" w:rsidRPr="00DC3839">
        <w:rPr>
          <w:rFonts w:ascii="Cambria" w:hAnsi="Cambria"/>
          <w:color w:val="auto"/>
        </w:rPr>
        <w:t>bmitted are divided in two components</w:t>
      </w:r>
      <w:r w:rsidR="00A73D44">
        <w:rPr>
          <w:rFonts w:ascii="Cambria" w:hAnsi="Cambria"/>
          <w:color w:val="auto"/>
        </w:rPr>
        <w:t>/</w:t>
      </w:r>
      <w:r w:rsidR="00A73D44" w:rsidRPr="00A73D44">
        <w:rPr>
          <w:rFonts w:ascii="Cambria" w:hAnsi="Cambria"/>
          <w:color w:val="auto"/>
        </w:rPr>
        <w:t xml:space="preserve"> </w:t>
      </w:r>
      <w:r w:rsidR="00A73D44" w:rsidRPr="00DC73F5">
        <w:rPr>
          <w:rFonts w:ascii="Cambria" w:hAnsi="Cambria"/>
          <w:color w:val="0070C0"/>
        </w:rPr>
        <w:t>Подаваемые тендерные документы состоят из двух частей</w:t>
      </w:r>
      <w:r w:rsidRPr="00DC73F5">
        <w:rPr>
          <w:rFonts w:ascii="Cambria" w:hAnsi="Cambria"/>
          <w:color w:val="0070C0"/>
        </w:rPr>
        <w:t>:</w:t>
      </w:r>
    </w:p>
    <w:p w14:paraId="6E7822BF" w14:textId="5A445950" w:rsidR="00C455DB" w:rsidRPr="002A4191" w:rsidRDefault="00C455DB" w:rsidP="00DD1CF3">
      <w:pPr>
        <w:pStyle w:val="Bullit-Aufzhlung"/>
        <w:spacing w:line="276" w:lineRule="auto"/>
        <w:rPr>
          <w:rFonts w:ascii="Cambria" w:hAnsi="Cambria"/>
          <w:color w:val="0070C0"/>
        </w:rPr>
      </w:pPr>
      <w:r w:rsidRPr="002A4191">
        <w:rPr>
          <w:rFonts w:ascii="Cambria" w:hAnsi="Cambria"/>
        </w:rPr>
        <w:t xml:space="preserve">Technical </w:t>
      </w:r>
      <w:r w:rsidR="003B7101" w:rsidRPr="002A4191">
        <w:rPr>
          <w:rFonts w:ascii="Cambria" w:hAnsi="Cambria"/>
        </w:rPr>
        <w:t>Q</w:t>
      </w:r>
      <w:r w:rsidRPr="002A4191">
        <w:rPr>
          <w:rFonts w:ascii="Cambria" w:hAnsi="Cambria"/>
        </w:rPr>
        <w:t xml:space="preserve">ualification </w:t>
      </w:r>
      <w:r w:rsidR="003B7101" w:rsidRPr="002A4191">
        <w:rPr>
          <w:rFonts w:ascii="Cambria" w:hAnsi="Cambria"/>
        </w:rPr>
        <w:t>D</w:t>
      </w:r>
      <w:r w:rsidRPr="002A4191">
        <w:rPr>
          <w:rFonts w:ascii="Cambria" w:hAnsi="Cambria"/>
        </w:rPr>
        <w:t>ocument (inner envelope 1)</w:t>
      </w:r>
      <w:r w:rsidR="00A73D44" w:rsidRPr="00A73D44">
        <w:rPr>
          <w:rFonts w:ascii="Cambria" w:hAnsi="Cambria"/>
          <w:lang w:val="en-US"/>
        </w:rPr>
        <w:t xml:space="preserve"> </w:t>
      </w:r>
      <w:r w:rsidR="00A73D44">
        <w:rPr>
          <w:rFonts w:ascii="Cambria" w:hAnsi="Cambria"/>
          <w:lang w:val="en-US"/>
        </w:rPr>
        <w:t>/</w:t>
      </w:r>
      <w:r w:rsidR="00A73D44" w:rsidRPr="00DC73F5">
        <w:rPr>
          <w:rFonts w:ascii="Cambria" w:hAnsi="Cambria"/>
          <w:color w:val="0070C0"/>
          <w:lang w:val="ru-RU"/>
        </w:rPr>
        <w:t>Т</w:t>
      </w:r>
      <w:r w:rsidR="00A73D44" w:rsidRPr="00DC73F5">
        <w:rPr>
          <w:rFonts w:ascii="Cambria" w:hAnsi="Cambria"/>
          <w:color w:val="0070C0"/>
          <w:lang w:val="fr-FR"/>
        </w:rPr>
        <w:t>ехническ</w:t>
      </w:r>
      <w:r w:rsidR="00A73D44" w:rsidRPr="00DC73F5">
        <w:rPr>
          <w:rFonts w:ascii="Cambria" w:hAnsi="Cambria"/>
          <w:color w:val="0070C0"/>
          <w:lang w:val="ru-RU"/>
        </w:rPr>
        <w:t>ая</w:t>
      </w:r>
      <w:r w:rsidR="00A73D44" w:rsidRPr="002A4191">
        <w:rPr>
          <w:rFonts w:ascii="Cambria" w:hAnsi="Cambria"/>
          <w:color w:val="0070C0"/>
        </w:rPr>
        <w:t xml:space="preserve"> </w:t>
      </w:r>
      <w:r w:rsidR="00A73D44" w:rsidRPr="00DC73F5">
        <w:rPr>
          <w:rFonts w:ascii="Cambria" w:hAnsi="Cambria"/>
          <w:color w:val="0070C0"/>
          <w:lang w:val="fr-FR"/>
        </w:rPr>
        <w:t>квалификаци</w:t>
      </w:r>
      <w:r w:rsidR="00A73D44" w:rsidRPr="00DC73F5">
        <w:rPr>
          <w:rFonts w:ascii="Cambria" w:hAnsi="Cambria"/>
          <w:color w:val="0070C0"/>
          <w:lang w:val="ru-RU"/>
        </w:rPr>
        <w:t>я</w:t>
      </w:r>
      <w:r w:rsidR="00A73D44" w:rsidRPr="002A4191">
        <w:rPr>
          <w:rFonts w:ascii="Cambria" w:hAnsi="Cambria"/>
          <w:color w:val="0070C0"/>
        </w:rPr>
        <w:t xml:space="preserve"> (</w:t>
      </w:r>
      <w:r w:rsidR="00A73D44" w:rsidRPr="00DC73F5">
        <w:rPr>
          <w:rFonts w:ascii="Cambria" w:hAnsi="Cambria"/>
          <w:color w:val="0070C0"/>
          <w:lang w:val="fr-FR"/>
        </w:rPr>
        <w:t>внутренний</w:t>
      </w:r>
      <w:r w:rsidR="00A73D44" w:rsidRPr="002A4191">
        <w:rPr>
          <w:rFonts w:ascii="Cambria" w:hAnsi="Cambria"/>
          <w:color w:val="0070C0"/>
        </w:rPr>
        <w:t xml:space="preserve"> </w:t>
      </w:r>
      <w:r w:rsidR="00A73D44" w:rsidRPr="00DC73F5">
        <w:rPr>
          <w:rFonts w:ascii="Cambria" w:hAnsi="Cambria"/>
          <w:color w:val="0070C0"/>
          <w:lang w:val="fr-FR"/>
        </w:rPr>
        <w:t>конверт</w:t>
      </w:r>
      <w:r w:rsidR="00A73D44" w:rsidRPr="002A4191">
        <w:rPr>
          <w:rFonts w:ascii="Cambria" w:hAnsi="Cambria"/>
          <w:color w:val="0070C0"/>
        </w:rPr>
        <w:t xml:space="preserve"> 1)</w:t>
      </w:r>
    </w:p>
    <w:p w14:paraId="11D9EBCE" w14:textId="3410BB80" w:rsidR="00C455DB" w:rsidRPr="00A73D44" w:rsidRDefault="00C455DB" w:rsidP="00DD1CF3">
      <w:pPr>
        <w:pStyle w:val="Bullit-Aufzhlung"/>
        <w:spacing w:line="276" w:lineRule="auto"/>
        <w:rPr>
          <w:rFonts w:ascii="Cambria" w:hAnsi="Cambria"/>
          <w:color w:val="002060"/>
          <w:lang w:val="ru-RU"/>
        </w:rPr>
      </w:pPr>
      <w:r w:rsidRPr="00DC3839">
        <w:rPr>
          <w:rFonts w:ascii="Cambria" w:hAnsi="Cambria"/>
        </w:rPr>
        <w:t>Financial</w:t>
      </w:r>
      <w:r w:rsidRPr="00A73D44">
        <w:rPr>
          <w:rFonts w:ascii="Cambria" w:hAnsi="Cambria"/>
          <w:lang w:val="ru-RU"/>
        </w:rPr>
        <w:t xml:space="preserve"> </w:t>
      </w:r>
      <w:r w:rsidR="003B7101" w:rsidRPr="00DC3839">
        <w:rPr>
          <w:rFonts w:ascii="Cambria" w:hAnsi="Cambria"/>
        </w:rPr>
        <w:t>B</w:t>
      </w:r>
      <w:r w:rsidRPr="00DC3839">
        <w:rPr>
          <w:rFonts w:ascii="Cambria" w:hAnsi="Cambria"/>
        </w:rPr>
        <w:t>id</w:t>
      </w:r>
      <w:r w:rsidRPr="00A73D44">
        <w:rPr>
          <w:rFonts w:ascii="Cambria" w:hAnsi="Cambria"/>
          <w:lang w:val="ru-RU"/>
        </w:rPr>
        <w:t xml:space="preserve"> </w:t>
      </w:r>
      <w:r w:rsidR="003B7101" w:rsidRPr="00DC3839">
        <w:rPr>
          <w:rFonts w:ascii="Cambria" w:hAnsi="Cambria"/>
        </w:rPr>
        <w:t>D</w:t>
      </w:r>
      <w:r w:rsidRPr="00DC3839">
        <w:rPr>
          <w:rFonts w:ascii="Cambria" w:hAnsi="Cambria"/>
        </w:rPr>
        <w:t>ocument</w:t>
      </w:r>
      <w:r w:rsidRPr="00A73D44">
        <w:rPr>
          <w:rFonts w:ascii="Cambria" w:hAnsi="Cambria"/>
          <w:lang w:val="ru-RU"/>
        </w:rPr>
        <w:t xml:space="preserve"> (</w:t>
      </w:r>
      <w:r w:rsidRPr="00DC3839">
        <w:rPr>
          <w:rFonts w:ascii="Cambria" w:hAnsi="Cambria"/>
        </w:rPr>
        <w:t>inner</w:t>
      </w:r>
      <w:r w:rsidRPr="00A73D44">
        <w:rPr>
          <w:rFonts w:ascii="Cambria" w:hAnsi="Cambria"/>
          <w:lang w:val="ru-RU"/>
        </w:rPr>
        <w:t xml:space="preserve"> </w:t>
      </w:r>
      <w:r w:rsidRPr="00DC3839">
        <w:rPr>
          <w:rFonts w:ascii="Cambria" w:hAnsi="Cambria"/>
        </w:rPr>
        <w:t>envelope</w:t>
      </w:r>
      <w:r w:rsidRPr="00A73D44">
        <w:rPr>
          <w:rFonts w:ascii="Cambria" w:hAnsi="Cambria"/>
          <w:lang w:val="ru-RU"/>
        </w:rPr>
        <w:t xml:space="preserve"> 2)</w:t>
      </w:r>
      <w:r w:rsidR="00A73D44" w:rsidRPr="00A73D44">
        <w:rPr>
          <w:rFonts w:ascii="Cambria" w:hAnsi="Cambria"/>
          <w:lang w:val="ru-RU"/>
        </w:rPr>
        <w:t xml:space="preserve">/ </w:t>
      </w:r>
      <w:r w:rsidR="00A73D44" w:rsidRPr="00DC73F5">
        <w:rPr>
          <w:rFonts w:ascii="Cambria" w:hAnsi="Cambria"/>
          <w:color w:val="0070C0"/>
          <w:lang w:val="ru-RU"/>
        </w:rPr>
        <w:t>Финансовое предложение (внутренний конверт 2</w:t>
      </w:r>
      <w:r w:rsidR="00A73D44" w:rsidRPr="00A73D44">
        <w:rPr>
          <w:rFonts w:ascii="Cambria" w:hAnsi="Cambria"/>
          <w:color w:val="002060"/>
          <w:lang w:val="ru-RU"/>
        </w:rPr>
        <w:t>)</w:t>
      </w:r>
    </w:p>
    <w:p w14:paraId="7037FF65" w14:textId="1EA93132" w:rsidR="00C455DB" w:rsidRPr="002A4191" w:rsidRDefault="00C455DB" w:rsidP="002448F9">
      <w:pPr>
        <w:pStyle w:val="Heading2"/>
        <w:spacing w:before="120" w:line="276" w:lineRule="auto"/>
        <w:ind w:left="567"/>
        <w:rPr>
          <w:rFonts w:ascii="Cambria" w:hAnsi="Cambria"/>
          <w:color w:val="0070C0"/>
          <w:sz w:val="20"/>
          <w:u w:val="single"/>
          <w:lang w:val="ru-RU"/>
        </w:rPr>
      </w:pPr>
      <w:bookmarkStart w:id="108" w:name="_Technical_Qualification_Documents"/>
      <w:bookmarkStart w:id="109" w:name="_Ref493586662"/>
      <w:bookmarkEnd w:id="108"/>
      <w:r w:rsidRPr="00DC3839">
        <w:rPr>
          <w:rFonts w:ascii="Cambria" w:hAnsi="Cambria"/>
          <w:color w:val="auto"/>
          <w:sz w:val="20"/>
          <w:u w:val="single"/>
          <w:lang w:val="fr-FR"/>
        </w:rPr>
        <w:t>Technical</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Q</w:t>
      </w:r>
      <w:r w:rsidRPr="00DC3839">
        <w:rPr>
          <w:rFonts w:ascii="Cambria" w:hAnsi="Cambria"/>
          <w:color w:val="auto"/>
          <w:sz w:val="20"/>
          <w:u w:val="single"/>
          <w:lang w:val="fr-FR"/>
        </w:rPr>
        <w:t>ualification</w:t>
      </w:r>
      <w:r w:rsidRPr="002A4191">
        <w:rPr>
          <w:rFonts w:ascii="Cambria" w:hAnsi="Cambria"/>
          <w:color w:val="auto"/>
          <w:sz w:val="20"/>
          <w:u w:val="single"/>
          <w:lang w:val="ru-RU"/>
        </w:rPr>
        <w:t xml:space="preserve"> </w:t>
      </w:r>
      <w:r w:rsidR="003B7101" w:rsidRPr="00DC3839">
        <w:rPr>
          <w:rFonts w:ascii="Cambria" w:hAnsi="Cambria"/>
          <w:color w:val="auto"/>
          <w:sz w:val="20"/>
          <w:u w:val="single"/>
          <w:lang w:val="fr-FR"/>
        </w:rPr>
        <w:t>D</w:t>
      </w:r>
      <w:r w:rsidRPr="00DC3839">
        <w:rPr>
          <w:rFonts w:ascii="Cambria" w:hAnsi="Cambria"/>
          <w:color w:val="auto"/>
          <w:sz w:val="20"/>
          <w:u w:val="single"/>
          <w:lang w:val="fr-FR"/>
        </w:rPr>
        <w:t>ocuments</w:t>
      </w:r>
      <w:r w:rsidRPr="002A4191">
        <w:rPr>
          <w:rFonts w:ascii="Cambria" w:hAnsi="Cambria"/>
          <w:color w:val="auto"/>
          <w:sz w:val="20"/>
          <w:u w:val="single"/>
          <w:lang w:val="ru-RU"/>
        </w:rPr>
        <w:t xml:space="preserve"> (</w:t>
      </w:r>
      <w:r w:rsidRPr="00DC3839">
        <w:rPr>
          <w:rFonts w:ascii="Cambria" w:hAnsi="Cambria"/>
          <w:color w:val="auto"/>
          <w:sz w:val="20"/>
          <w:u w:val="single"/>
          <w:lang w:val="fr-FR"/>
        </w:rPr>
        <w:t>inner</w:t>
      </w:r>
      <w:r w:rsidRPr="002A4191">
        <w:rPr>
          <w:rFonts w:ascii="Cambria" w:hAnsi="Cambria"/>
          <w:color w:val="auto"/>
          <w:sz w:val="20"/>
          <w:u w:val="single"/>
          <w:lang w:val="ru-RU"/>
        </w:rPr>
        <w:t xml:space="preserve"> </w:t>
      </w:r>
      <w:r w:rsidRPr="00DC3839">
        <w:rPr>
          <w:rFonts w:ascii="Cambria" w:hAnsi="Cambria"/>
          <w:color w:val="auto"/>
          <w:sz w:val="20"/>
          <w:u w:val="single"/>
          <w:lang w:val="fr-FR"/>
        </w:rPr>
        <w:t>envelope</w:t>
      </w:r>
      <w:r w:rsidR="00D23D9D" w:rsidRPr="002A4191">
        <w:rPr>
          <w:rFonts w:ascii="Cambria" w:hAnsi="Cambria"/>
          <w:color w:val="auto"/>
          <w:sz w:val="20"/>
          <w:u w:val="single"/>
          <w:lang w:val="ru-RU"/>
        </w:rPr>
        <w:t xml:space="preserve"> 1</w:t>
      </w:r>
      <w:r w:rsidRPr="002A4191">
        <w:rPr>
          <w:rFonts w:ascii="Cambria" w:hAnsi="Cambria"/>
          <w:color w:val="002060"/>
          <w:sz w:val="20"/>
          <w:u w:val="single"/>
          <w:lang w:val="ru-RU"/>
        </w:rPr>
        <w:t>)</w:t>
      </w:r>
      <w:bookmarkEnd w:id="109"/>
      <w:r w:rsidR="00A73D44" w:rsidRPr="002A4191">
        <w:rPr>
          <w:rFonts w:ascii="Cambria" w:hAnsi="Cambria"/>
          <w:color w:val="002060"/>
          <w:sz w:val="20"/>
          <w:u w:val="single"/>
          <w:lang w:val="ru-RU"/>
        </w:rPr>
        <w:t xml:space="preserve">/ </w:t>
      </w:r>
      <w:r w:rsidR="00A73D44" w:rsidRPr="002A4191">
        <w:rPr>
          <w:rFonts w:ascii="Cambria" w:hAnsi="Cambria"/>
          <w:color w:val="0070C0"/>
          <w:sz w:val="20"/>
          <w:u w:val="single"/>
          <w:lang w:val="ru-RU"/>
        </w:rPr>
        <w:t>Технические квалификационные документы (внутренний конверт 1)</w:t>
      </w:r>
    </w:p>
    <w:p w14:paraId="554ED848" w14:textId="61526704" w:rsidR="00C455DB" w:rsidRPr="00DC3839" w:rsidRDefault="00364F91" w:rsidP="00C455DB">
      <w:pPr>
        <w:rPr>
          <w:rFonts w:ascii="Cambria" w:hAnsi="Cambria"/>
          <w:color w:val="auto"/>
          <w:u w:val="single"/>
        </w:rPr>
      </w:pPr>
      <w:r w:rsidRPr="00DC3839">
        <w:rPr>
          <w:rFonts w:ascii="Cambria" w:hAnsi="Cambria"/>
          <w:color w:val="auto"/>
          <w:u w:val="single"/>
        </w:rPr>
        <w:t>13.1.1</w:t>
      </w:r>
      <w:r w:rsidRPr="00DC3839">
        <w:rPr>
          <w:rFonts w:ascii="Cambria" w:hAnsi="Cambria"/>
          <w:color w:val="auto"/>
          <w:u w:val="single"/>
        </w:rPr>
        <w:tab/>
      </w:r>
      <w:r w:rsidR="00C455DB" w:rsidRPr="00DC3839">
        <w:rPr>
          <w:rFonts w:ascii="Cambria" w:hAnsi="Cambria"/>
          <w:color w:val="auto"/>
          <w:u w:val="single"/>
        </w:rPr>
        <w:t>Docume</w:t>
      </w:r>
      <w:r w:rsidR="00DD1CF3" w:rsidRPr="00DC3839">
        <w:rPr>
          <w:rFonts w:ascii="Cambria" w:hAnsi="Cambria"/>
          <w:color w:val="auto"/>
          <w:u w:val="single"/>
        </w:rPr>
        <w:t xml:space="preserve">nts for </w:t>
      </w:r>
      <w:r w:rsidR="004F5107" w:rsidRPr="00DC3839">
        <w:rPr>
          <w:rFonts w:ascii="Cambria" w:hAnsi="Cambria"/>
          <w:color w:val="auto"/>
          <w:u w:val="single"/>
        </w:rPr>
        <w:t>C</w:t>
      </w:r>
      <w:r w:rsidR="00DD1CF3" w:rsidRPr="00DC3839">
        <w:rPr>
          <w:rFonts w:ascii="Cambria" w:hAnsi="Cambria"/>
          <w:color w:val="auto"/>
          <w:u w:val="single"/>
        </w:rPr>
        <w:t>ompliancy</w:t>
      </w:r>
      <w:r w:rsidR="00A73D44">
        <w:rPr>
          <w:rFonts w:ascii="Cambria" w:hAnsi="Cambria"/>
          <w:color w:val="auto"/>
          <w:u w:val="single"/>
        </w:rPr>
        <w:t>/</w:t>
      </w:r>
      <w:r w:rsidR="00A73D44" w:rsidRPr="00A73D44">
        <w:rPr>
          <w:rFonts w:ascii="Cambria" w:hAnsi="Cambria"/>
          <w:color w:val="auto"/>
          <w:u w:val="single"/>
        </w:rPr>
        <w:t xml:space="preserve"> </w:t>
      </w:r>
      <w:r w:rsidR="00A73D44" w:rsidRPr="000E2E55">
        <w:rPr>
          <w:rFonts w:ascii="Cambria" w:hAnsi="Cambria"/>
          <w:color w:val="0070C0"/>
          <w:u w:val="single"/>
        </w:rPr>
        <w:t>Документы соответствия</w:t>
      </w:r>
    </w:p>
    <w:p w14:paraId="4CCC1806" w14:textId="373F6A33" w:rsidR="00C455DB" w:rsidRPr="000E2E55" w:rsidRDefault="004F5107" w:rsidP="004F5107">
      <w:pPr>
        <w:pStyle w:val="Heading4"/>
        <w:numPr>
          <w:ilvl w:val="0"/>
          <w:numId w:val="0"/>
        </w:numPr>
        <w:spacing w:line="276" w:lineRule="auto"/>
        <w:ind w:left="709"/>
        <w:rPr>
          <w:rFonts w:ascii="Cambria" w:hAnsi="Cambria"/>
          <w:color w:val="0070C0"/>
          <w:sz w:val="20"/>
          <w:szCs w:val="20"/>
          <w:lang w:val="ru-RU"/>
        </w:rPr>
      </w:pPr>
      <w:r w:rsidRPr="00DC3839">
        <w:rPr>
          <w:rFonts w:ascii="Cambria" w:hAnsi="Cambria"/>
          <w:b/>
          <w:color w:val="auto"/>
          <w:sz w:val="20"/>
          <w:szCs w:val="20"/>
        </w:rPr>
        <w:t xml:space="preserve">1. </w:t>
      </w:r>
      <w:r w:rsidR="00C455DB" w:rsidRPr="00DC3839">
        <w:rPr>
          <w:rFonts w:ascii="Cambria" w:hAnsi="Cambria"/>
          <w:b/>
          <w:color w:val="auto"/>
          <w:sz w:val="20"/>
          <w:szCs w:val="20"/>
        </w:rPr>
        <w:t>Declaration of Undertaking</w:t>
      </w:r>
      <w:r w:rsidR="00C455DB" w:rsidRPr="00DC3839">
        <w:rPr>
          <w:rFonts w:ascii="Cambria" w:hAnsi="Cambria"/>
          <w:color w:val="auto"/>
          <w:sz w:val="20"/>
          <w:szCs w:val="20"/>
        </w:rPr>
        <w:t>, using the form given in Section 3, paragraph </w:t>
      </w:r>
      <w:r w:rsidR="003E0684" w:rsidRPr="00DC3839">
        <w:rPr>
          <w:rFonts w:ascii="Cambria" w:hAnsi="Cambria"/>
          <w:color w:val="auto"/>
          <w:sz w:val="20"/>
          <w:szCs w:val="20"/>
        </w:rPr>
        <w:t>1</w:t>
      </w:r>
      <w:r w:rsidR="00C455DB" w:rsidRPr="00DC3839">
        <w:rPr>
          <w:rFonts w:ascii="Cambria" w:hAnsi="Cambria"/>
          <w:color w:val="auto"/>
          <w:sz w:val="20"/>
          <w:szCs w:val="20"/>
        </w:rPr>
        <w:t xml:space="preserve">. This form must be used without any alteration, addition or omission. Bidders should be aware that any fraudulent or corrupt activities disqualify them immediately from participation in the selection process and will be subject to further </w:t>
      </w:r>
      <w:bookmarkStart w:id="110" w:name="_Hlk145419332"/>
      <w:r w:rsidR="00C455DB" w:rsidRPr="00DC3839">
        <w:rPr>
          <w:rFonts w:ascii="Cambria" w:hAnsi="Cambria"/>
          <w:color w:val="auto"/>
          <w:sz w:val="20"/>
          <w:szCs w:val="20"/>
        </w:rPr>
        <w:t>legal investigation</w:t>
      </w:r>
      <w:bookmarkEnd w:id="110"/>
      <w:r w:rsidR="00C455DB" w:rsidRPr="00DC3839">
        <w:rPr>
          <w:rFonts w:ascii="Cambria" w:hAnsi="Cambria"/>
          <w:color w:val="auto"/>
          <w:sz w:val="20"/>
          <w:szCs w:val="20"/>
        </w:rPr>
        <w:t xml:space="preserve">. </w:t>
      </w:r>
      <w:r w:rsidR="003B7101" w:rsidRPr="00DC3839">
        <w:rPr>
          <w:rFonts w:ascii="Cambria" w:hAnsi="Cambria"/>
          <w:color w:val="auto"/>
          <w:sz w:val="20"/>
          <w:szCs w:val="20"/>
        </w:rPr>
        <w:t xml:space="preserve">Technical </w:t>
      </w:r>
      <w:r w:rsidR="00C455DB" w:rsidRPr="00DC3839">
        <w:rPr>
          <w:rFonts w:ascii="Cambria" w:hAnsi="Cambria"/>
          <w:color w:val="auto"/>
          <w:sz w:val="20"/>
          <w:szCs w:val="20"/>
        </w:rPr>
        <w:t>Qualification proposals will be rejected</w:t>
      </w:r>
      <w:r w:rsidR="00876C60" w:rsidRPr="00DC3839">
        <w:rPr>
          <w:rFonts w:ascii="Cambria" w:hAnsi="Cambria"/>
          <w:color w:val="auto"/>
          <w:sz w:val="20"/>
          <w:szCs w:val="20"/>
        </w:rPr>
        <w:t>,</w:t>
      </w:r>
      <w:r w:rsidR="00C455DB" w:rsidRPr="00DC3839">
        <w:rPr>
          <w:rFonts w:ascii="Cambria" w:hAnsi="Cambria"/>
          <w:color w:val="auto"/>
          <w:sz w:val="20"/>
          <w:szCs w:val="20"/>
        </w:rPr>
        <w:t xml:space="preserve"> if the interested company </w:t>
      </w:r>
      <w:r w:rsidR="00364F91" w:rsidRPr="00DC3839">
        <w:rPr>
          <w:rFonts w:ascii="Cambria" w:hAnsi="Cambria"/>
          <w:color w:val="auto"/>
          <w:sz w:val="20"/>
          <w:szCs w:val="20"/>
        </w:rPr>
        <w:t xml:space="preserve">or any Joint Venture / Association member </w:t>
      </w:r>
      <w:r w:rsidR="00C455DB" w:rsidRPr="00DC3839">
        <w:rPr>
          <w:rFonts w:ascii="Cambria" w:hAnsi="Cambria"/>
          <w:color w:val="auto"/>
          <w:sz w:val="20"/>
          <w:szCs w:val="20"/>
        </w:rPr>
        <w:t>has not submitted a</w:t>
      </w:r>
      <w:r w:rsidR="00364F91" w:rsidRPr="00DC3839">
        <w:rPr>
          <w:rFonts w:ascii="Cambria" w:hAnsi="Cambria"/>
          <w:color w:val="auto"/>
          <w:sz w:val="20"/>
          <w:szCs w:val="20"/>
        </w:rPr>
        <w:t xml:space="preserve"> signed Declaration of Undertaking</w:t>
      </w:r>
      <w:r w:rsidR="003B7101" w:rsidRPr="00DC3839">
        <w:rPr>
          <w:rFonts w:ascii="Cambria" w:hAnsi="Cambria"/>
          <w:color w:val="auto"/>
          <w:sz w:val="20"/>
          <w:szCs w:val="20"/>
        </w:rPr>
        <w:t xml:space="preserve"> with the Technical Qualification Documents</w:t>
      </w:r>
      <w:r w:rsidR="00364F91" w:rsidRPr="00DC3839">
        <w:rPr>
          <w:rFonts w:ascii="Cambria" w:hAnsi="Cambria"/>
          <w:color w:val="auto"/>
          <w:sz w:val="20"/>
          <w:szCs w:val="20"/>
        </w:rPr>
        <w:t>.</w:t>
      </w:r>
      <w:r w:rsidR="008506FE">
        <w:rPr>
          <w:rFonts w:ascii="Cambria" w:hAnsi="Cambria"/>
          <w:color w:val="auto"/>
          <w:sz w:val="20"/>
          <w:szCs w:val="20"/>
        </w:rPr>
        <w:t>/</w:t>
      </w:r>
      <w:r w:rsidR="008506FE" w:rsidRPr="008506FE">
        <w:rPr>
          <w:rFonts w:ascii="Cambria" w:hAnsi="Cambria"/>
          <w:b/>
          <w:color w:val="auto"/>
          <w:sz w:val="20"/>
          <w:szCs w:val="20"/>
        </w:rPr>
        <w:t xml:space="preserve"> </w:t>
      </w:r>
      <w:r w:rsidR="008506FE" w:rsidRPr="000E2E55">
        <w:rPr>
          <w:rFonts w:ascii="Cambria" w:hAnsi="Cambria"/>
          <w:b/>
          <w:color w:val="0070C0"/>
          <w:sz w:val="20"/>
          <w:szCs w:val="20"/>
          <w:lang w:val="ru-RU"/>
        </w:rPr>
        <w:t xml:space="preserve">Декларация об обязательствах </w:t>
      </w:r>
      <w:r w:rsidR="008506FE" w:rsidRPr="000E2E55">
        <w:rPr>
          <w:rFonts w:ascii="Cambria" w:hAnsi="Cambria"/>
          <w:color w:val="0070C0"/>
          <w:sz w:val="20"/>
          <w:szCs w:val="20"/>
          <w:lang w:val="ru-RU"/>
        </w:rPr>
        <w:t xml:space="preserve">по форме, приведенной в Разделе 3, параграф 1. Данная форма должна использоваться без каких-либо изменений, дополнений или пропусков. Участники тендера должны знать, что любые мошеннические или коррупционные действия немедленно лишают их права участвовать в процессе отбора и подлежат дальнейшему </w:t>
      </w:r>
      <w:r w:rsidR="008506FE" w:rsidRPr="00B65616">
        <w:rPr>
          <w:rFonts w:ascii="Cambria" w:hAnsi="Cambria"/>
          <w:color w:val="0070C0"/>
          <w:sz w:val="20"/>
          <w:szCs w:val="20"/>
          <w:lang w:val="ru-RU"/>
        </w:rPr>
        <w:t>судебному расследованию</w:t>
      </w:r>
      <w:r w:rsidR="006363AE" w:rsidRPr="00B65616">
        <w:rPr>
          <w:rFonts w:ascii="Cambria" w:hAnsi="Cambria"/>
          <w:color w:val="0070C0"/>
          <w:sz w:val="20"/>
          <w:szCs w:val="20"/>
          <w:lang w:val="ru-RU"/>
        </w:rPr>
        <w:t>.</w:t>
      </w:r>
      <w:r w:rsidR="008506FE" w:rsidRPr="00B65616">
        <w:rPr>
          <w:rFonts w:ascii="Cambria" w:hAnsi="Cambria"/>
          <w:color w:val="0070C0"/>
          <w:sz w:val="20"/>
          <w:szCs w:val="20"/>
          <w:lang w:val="ru-RU"/>
        </w:rPr>
        <w:t xml:space="preserve"> </w:t>
      </w:r>
      <w:r w:rsidR="008506FE" w:rsidRPr="000E2E55">
        <w:rPr>
          <w:rFonts w:ascii="Cambria" w:hAnsi="Cambria"/>
          <w:color w:val="0070C0"/>
          <w:sz w:val="20"/>
          <w:szCs w:val="20"/>
          <w:lang w:val="ru-RU"/>
        </w:rPr>
        <w:t>Предложения по технической квалификации будут отклонены, если заинтересованная компания или какой-либо член совместного предприятия/ассоциации не представил подписанную Декларацию об обязательствах с документами по технической квалификации.</w:t>
      </w:r>
      <w:r w:rsidR="00364F91" w:rsidRPr="000E2E55">
        <w:rPr>
          <w:rFonts w:ascii="Cambria" w:hAnsi="Cambria"/>
          <w:color w:val="0070C0"/>
          <w:sz w:val="20"/>
          <w:szCs w:val="20"/>
          <w:lang w:val="ru-RU"/>
        </w:rPr>
        <w:t xml:space="preserve"> </w:t>
      </w:r>
    </w:p>
    <w:p w14:paraId="4CC27E2A" w14:textId="5B536755" w:rsidR="00C455DB" w:rsidRPr="000E2E55" w:rsidRDefault="004F5107" w:rsidP="004F5107">
      <w:pPr>
        <w:pStyle w:val="Heading4"/>
        <w:numPr>
          <w:ilvl w:val="0"/>
          <w:numId w:val="0"/>
        </w:numPr>
        <w:spacing w:line="276" w:lineRule="auto"/>
        <w:ind w:left="709"/>
        <w:rPr>
          <w:rFonts w:ascii="Cambria" w:hAnsi="Cambria"/>
          <w:i/>
          <w:iCs w:val="0"/>
          <w:color w:val="0070C0"/>
          <w:sz w:val="20"/>
          <w:szCs w:val="20"/>
          <w:highlight w:val="yellow"/>
          <w:lang w:val="ru-RU"/>
        </w:rPr>
      </w:pPr>
      <w:r w:rsidRPr="0076689A">
        <w:rPr>
          <w:rFonts w:ascii="Cambria" w:hAnsi="Cambria"/>
          <w:b/>
          <w:color w:val="auto"/>
          <w:sz w:val="20"/>
          <w:szCs w:val="20"/>
          <w:lang w:val="ru-RU"/>
        </w:rPr>
        <w:t xml:space="preserve">2. </w:t>
      </w:r>
      <w:r w:rsidR="00C455DB" w:rsidRPr="00DC3839">
        <w:rPr>
          <w:rFonts w:ascii="Cambria" w:hAnsi="Cambria"/>
          <w:b/>
          <w:color w:val="auto"/>
          <w:sz w:val="20"/>
          <w:szCs w:val="20"/>
        </w:rPr>
        <w:t>Tender</w:t>
      </w:r>
      <w:r w:rsidR="00C455DB" w:rsidRPr="0076689A">
        <w:rPr>
          <w:rFonts w:ascii="Cambria" w:hAnsi="Cambria"/>
          <w:b/>
          <w:color w:val="auto"/>
          <w:sz w:val="20"/>
          <w:szCs w:val="20"/>
          <w:lang w:val="ru-RU"/>
        </w:rPr>
        <w:t xml:space="preserve"> </w:t>
      </w:r>
      <w:r w:rsidR="00C455DB" w:rsidRPr="00DC3839">
        <w:rPr>
          <w:rFonts w:ascii="Cambria" w:hAnsi="Cambria"/>
          <w:b/>
          <w:color w:val="auto"/>
          <w:sz w:val="20"/>
          <w:szCs w:val="20"/>
        </w:rPr>
        <w:t>Security</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using</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the</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form</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given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in</w:t>
      </w:r>
      <w:r w:rsidR="00C455DB" w:rsidRPr="0076689A">
        <w:rPr>
          <w:rFonts w:ascii="Cambria" w:hAnsi="Cambria"/>
          <w:color w:val="auto"/>
          <w:sz w:val="20"/>
          <w:szCs w:val="20"/>
          <w:lang w:val="ru-RU"/>
        </w:rPr>
        <w:t xml:space="preserve"> </w:t>
      </w:r>
      <w:r w:rsidR="00C455DB" w:rsidRPr="00DC3839">
        <w:rPr>
          <w:rFonts w:ascii="Cambria" w:hAnsi="Cambria"/>
          <w:color w:val="auto"/>
          <w:sz w:val="20"/>
          <w:szCs w:val="20"/>
        </w:rPr>
        <w:t>Section </w:t>
      </w:r>
      <w:r w:rsidR="00C455DB" w:rsidRPr="0076689A">
        <w:rPr>
          <w:rFonts w:ascii="Cambria" w:hAnsi="Cambria"/>
          <w:color w:val="auto"/>
          <w:sz w:val="20"/>
          <w:szCs w:val="20"/>
          <w:lang w:val="ru-RU"/>
        </w:rPr>
        <w:t xml:space="preserve">3, </w:t>
      </w:r>
      <w:r w:rsidR="00C455DB" w:rsidRPr="00DC3839">
        <w:rPr>
          <w:rFonts w:ascii="Cambria" w:hAnsi="Cambria"/>
          <w:color w:val="auto"/>
          <w:sz w:val="20"/>
          <w:szCs w:val="20"/>
        </w:rPr>
        <w:t>paragraph </w:t>
      </w:r>
      <w:r w:rsidR="003E0684" w:rsidRPr="0076689A">
        <w:rPr>
          <w:rFonts w:ascii="Cambria" w:hAnsi="Cambria"/>
          <w:color w:val="auto"/>
          <w:sz w:val="20"/>
          <w:szCs w:val="20"/>
          <w:lang w:val="ru-RU"/>
        </w:rPr>
        <w:t>2</w:t>
      </w:r>
      <w:r w:rsidR="008506FE" w:rsidRPr="0076689A">
        <w:rPr>
          <w:rFonts w:ascii="Cambria" w:hAnsi="Cambria"/>
          <w:color w:val="auto"/>
          <w:sz w:val="20"/>
          <w:szCs w:val="20"/>
          <w:lang w:val="ru-RU"/>
        </w:rPr>
        <w:t>/</w:t>
      </w:r>
      <w:r w:rsidR="008506FE" w:rsidRPr="0076689A">
        <w:rPr>
          <w:rFonts w:ascii="Cambria" w:hAnsi="Cambria"/>
          <w:b/>
          <w:color w:val="auto"/>
          <w:sz w:val="20"/>
          <w:szCs w:val="20"/>
          <w:lang w:val="ru-RU"/>
        </w:rPr>
        <w:t xml:space="preserve"> </w:t>
      </w:r>
      <w:r w:rsidR="008506FE" w:rsidRPr="000E2E55">
        <w:rPr>
          <w:rFonts w:ascii="Cambria" w:hAnsi="Cambria"/>
          <w:b/>
          <w:color w:val="0070C0"/>
          <w:sz w:val="20"/>
          <w:szCs w:val="20"/>
          <w:lang w:val="ru-RU"/>
        </w:rPr>
        <w:t>Тендерная гарантия</w:t>
      </w:r>
      <w:r w:rsidR="008506FE" w:rsidRPr="000E2E55">
        <w:rPr>
          <w:rFonts w:ascii="Cambria" w:hAnsi="Cambria"/>
          <w:color w:val="0070C0"/>
          <w:sz w:val="20"/>
          <w:szCs w:val="20"/>
          <w:lang w:val="ru-RU"/>
        </w:rPr>
        <w:t>, по форме, приведенной</w:t>
      </w:r>
      <w:r w:rsidR="008506FE" w:rsidRPr="000E2E55">
        <w:rPr>
          <w:rFonts w:ascii="Cambria" w:hAnsi="Cambria"/>
          <w:color w:val="0070C0"/>
          <w:lang w:val="ru-RU"/>
        </w:rPr>
        <w:t xml:space="preserve"> </w:t>
      </w:r>
      <w:r w:rsidR="008506FE" w:rsidRPr="000E2E55">
        <w:rPr>
          <w:rFonts w:ascii="Cambria" w:hAnsi="Cambria"/>
          <w:color w:val="0070C0"/>
          <w:sz w:val="20"/>
          <w:szCs w:val="20"/>
          <w:lang w:val="ru-RU"/>
        </w:rPr>
        <w:t>в Разделе 3, параграф 2.</w:t>
      </w:r>
    </w:p>
    <w:p w14:paraId="5C6EDEE2" w14:textId="2B1951FB" w:rsidR="00C455DB" w:rsidRPr="000826F7" w:rsidRDefault="00182017" w:rsidP="00DD1CF3">
      <w:pPr>
        <w:rPr>
          <w:rFonts w:ascii="Cambria" w:hAnsi="Cambria"/>
          <w:color w:val="auto"/>
          <w:u w:val="single"/>
          <w:lang w:val="en-US"/>
        </w:rPr>
      </w:pPr>
      <w:r w:rsidRPr="000826F7">
        <w:rPr>
          <w:rFonts w:ascii="Cambria" w:hAnsi="Cambria"/>
          <w:color w:val="auto"/>
          <w:u w:val="single"/>
          <w:lang w:val="en-US"/>
        </w:rPr>
        <w:t>13.1.2</w:t>
      </w:r>
      <w:r w:rsidRPr="000826F7">
        <w:rPr>
          <w:rFonts w:ascii="Cambria" w:hAnsi="Cambria"/>
          <w:color w:val="auto"/>
          <w:u w:val="single"/>
          <w:lang w:val="en-US"/>
        </w:rPr>
        <w:tab/>
      </w:r>
      <w:r w:rsidR="00C455DB" w:rsidRPr="00DC3839">
        <w:rPr>
          <w:rFonts w:ascii="Cambria" w:hAnsi="Cambria"/>
          <w:color w:val="auto"/>
          <w:u w:val="single"/>
        </w:rPr>
        <w:t>Do</w:t>
      </w:r>
      <w:r w:rsidR="00DD1CF3" w:rsidRPr="00DC3839">
        <w:rPr>
          <w:rFonts w:ascii="Cambria" w:hAnsi="Cambria"/>
          <w:color w:val="auto"/>
          <w:u w:val="single"/>
        </w:rPr>
        <w:t>cuments</w:t>
      </w:r>
      <w:r w:rsidR="00DD1CF3" w:rsidRPr="000826F7">
        <w:rPr>
          <w:rFonts w:ascii="Cambria" w:hAnsi="Cambria"/>
          <w:color w:val="auto"/>
          <w:u w:val="single"/>
          <w:lang w:val="en-US"/>
        </w:rPr>
        <w:t xml:space="preserve"> </w:t>
      </w:r>
      <w:r w:rsidR="00DD1CF3" w:rsidRPr="00DC3839">
        <w:rPr>
          <w:rFonts w:ascii="Cambria" w:hAnsi="Cambria"/>
          <w:color w:val="auto"/>
          <w:u w:val="single"/>
        </w:rPr>
        <w:t>for</w:t>
      </w:r>
      <w:r w:rsidR="00DD1CF3" w:rsidRPr="000826F7">
        <w:rPr>
          <w:rFonts w:ascii="Cambria" w:hAnsi="Cambria"/>
          <w:color w:val="auto"/>
          <w:u w:val="single"/>
          <w:lang w:val="en-US"/>
        </w:rPr>
        <w:t xml:space="preserve"> </w:t>
      </w:r>
      <w:r w:rsidR="004F5107" w:rsidRPr="00DC3839">
        <w:rPr>
          <w:rFonts w:ascii="Cambria" w:hAnsi="Cambria"/>
          <w:color w:val="auto"/>
          <w:u w:val="single"/>
        </w:rPr>
        <w:t>Technical</w:t>
      </w:r>
      <w:r w:rsidR="004F5107" w:rsidRPr="000826F7">
        <w:rPr>
          <w:rFonts w:ascii="Cambria" w:hAnsi="Cambria"/>
          <w:color w:val="auto"/>
          <w:u w:val="single"/>
          <w:lang w:val="en-US"/>
        </w:rPr>
        <w:t xml:space="preserve"> </w:t>
      </w:r>
      <w:r w:rsidR="004F5107" w:rsidRPr="00DC3839">
        <w:rPr>
          <w:rFonts w:ascii="Cambria" w:hAnsi="Cambria"/>
          <w:color w:val="auto"/>
          <w:u w:val="single"/>
        </w:rPr>
        <w:t>Q</w:t>
      </w:r>
      <w:r w:rsidRPr="00DC3839">
        <w:rPr>
          <w:rFonts w:ascii="Cambria" w:hAnsi="Cambria"/>
          <w:color w:val="auto"/>
          <w:u w:val="single"/>
        </w:rPr>
        <w:t>ualification</w:t>
      </w:r>
      <w:r w:rsidR="008506FE" w:rsidRPr="000826F7">
        <w:rPr>
          <w:rFonts w:ascii="Cambria" w:hAnsi="Cambria"/>
          <w:color w:val="002060"/>
          <w:u w:val="single"/>
          <w:lang w:val="en-US"/>
        </w:rPr>
        <w:t xml:space="preserve">/ </w:t>
      </w:r>
      <w:r w:rsidR="008506FE" w:rsidRPr="00251C3E">
        <w:rPr>
          <w:rFonts w:ascii="Cambria" w:hAnsi="Cambria"/>
          <w:color w:val="0070C0"/>
          <w:u w:val="single"/>
          <w:lang w:val="ru-RU"/>
        </w:rPr>
        <w:t>Документы</w:t>
      </w:r>
      <w:r w:rsidR="008506FE" w:rsidRPr="000826F7">
        <w:rPr>
          <w:rFonts w:ascii="Cambria" w:hAnsi="Cambria"/>
          <w:color w:val="0070C0"/>
          <w:u w:val="single"/>
          <w:lang w:val="en-US"/>
        </w:rPr>
        <w:t xml:space="preserve"> </w:t>
      </w:r>
      <w:r w:rsidR="008506FE" w:rsidRPr="00251C3E">
        <w:rPr>
          <w:rFonts w:ascii="Cambria" w:hAnsi="Cambria"/>
          <w:color w:val="0070C0"/>
          <w:u w:val="single"/>
          <w:lang w:val="ru-RU"/>
        </w:rPr>
        <w:t>по</w:t>
      </w:r>
      <w:r w:rsidR="008506FE" w:rsidRPr="000826F7">
        <w:rPr>
          <w:rFonts w:ascii="Cambria" w:hAnsi="Cambria"/>
          <w:color w:val="0070C0"/>
          <w:u w:val="single"/>
          <w:lang w:val="en-US"/>
        </w:rPr>
        <w:t xml:space="preserve"> </w:t>
      </w:r>
      <w:r w:rsidR="008506FE" w:rsidRPr="00251C3E">
        <w:rPr>
          <w:rFonts w:ascii="Cambria" w:hAnsi="Cambria"/>
          <w:color w:val="0070C0"/>
          <w:u w:val="single"/>
          <w:lang w:val="ru-RU"/>
        </w:rPr>
        <w:t>технической</w:t>
      </w:r>
      <w:r w:rsidR="008506FE" w:rsidRPr="000826F7">
        <w:rPr>
          <w:rFonts w:ascii="Cambria" w:hAnsi="Cambria"/>
          <w:color w:val="0070C0"/>
          <w:u w:val="single"/>
          <w:lang w:val="en-US"/>
        </w:rPr>
        <w:t xml:space="preserve"> </w:t>
      </w:r>
      <w:r w:rsidR="008506FE" w:rsidRPr="00251C3E">
        <w:rPr>
          <w:rFonts w:ascii="Cambria" w:hAnsi="Cambria"/>
          <w:color w:val="0070C0"/>
          <w:u w:val="single"/>
          <w:lang w:val="ru-RU"/>
        </w:rPr>
        <w:t>квалификации</w:t>
      </w:r>
    </w:p>
    <w:p w14:paraId="246964D6" w14:textId="1831CA47" w:rsidR="00C455DB" w:rsidRPr="00251C3E" w:rsidRDefault="004F5107" w:rsidP="004F5107">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3. </w:t>
      </w:r>
      <w:r w:rsidR="00C455DB" w:rsidRPr="00DC3839">
        <w:rPr>
          <w:rFonts w:ascii="Cambria" w:hAnsi="Cambria"/>
          <w:b/>
          <w:color w:val="auto"/>
        </w:rPr>
        <w:t>Letter of Submission</w:t>
      </w:r>
      <w:r w:rsidR="00C455DB" w:rsidRPr="00DC3839">
        <w:rPr>
          <w:rFonts w:ascii="Cambria" w:hAnsi="Cambria"/>
          <w:color w:val="auto"/>
        </w:rPr>
        <w:t>, using the form given in Section 3, paragraph </w:t>
      </w:r>
      <w:r w:rsidR="003E0684" w:rsidRPr="00DC3839">
        <w:rPr>
          <w:rFonts w:ascii="Cambria" w:hAnsi="Cambria"/>
          <w:color w:val="auto"/>
        </w:rPr>
        <w:t>3</w:t>
      </w:r>
      <w:r w:rsidR="00C455DB" w:rsidRPr="00DC3839">
        <w:rPr>
          <w:rFonts w:ascii="Cambria" w:hAnsi="Cambria"/>
          <w:color w:val="auto"/>
        </w:rPr>
        <w:t>. This format must be used without any alteration, addition or omission</w:t>
      </w:r>
      <w:r w:rsidR="008506FE">
        <w:rPr>
          <w:rFonts w:ascii="Cambria" w:hAnsi="Cambria"/>
          <w:color w:val="auto"/>
        </w:rPr>
        <w:t>/</w:t>
      </w:r>
      <w:r w:rsidR="008506FE" w:rsidRPr="008506FE">
        <w:rPr>
          <w:rFonts w:ascii="Cambria" w:hAnsi="Cambria"/>
          <w:b/>
          <w:color w:val="auto"/>
        </w:rPr>
        <w:t xml:space="preserve"> </w:t>
      </w:r>
      <w:r w:rsidR="008506FE" w:rsidRPr="00251C3E">
        <w:rPr>
          <w:rFonts w:ascii="Cambria" w:hAnsi="Cambria"/>
          <w:b/>
          <w:color w:val="0070C0"/>
        </w:rPr>
        <w:t xml:space="preserve">Письмо </w:t>
      </w:r>
      <w:r w:rsidR="008506FE" w:rsidRPr="00251C3E">
        <w:rPr>
          <w:rFonts w:ascii="Cambria" w:hAnsi="Cambria"/>
          <w:b/>
          <w:color w:val="0070C0"/>
          <w:lang w:val="ru-RU"/>
        </w:rPr>
        <w:t>о</w:t>
      </w:r>
      <w:r w:rsidR="008506FE" w:rsidRPr="00251C3E">
        <w:rPr>
          <w:rFonts w:ascii="Cambria" w:hAnsi="Cambria"/>
          <w:b/>
          <w:color w:val="0070C0"/>
        </w:rPr>
        <w:t xml:space="preserve"> </w:t>
      </w:r>
      <w:r w:rsidR="008506FE" w:rsidRPr="00251C3E">
        <w:rPr>
          <w:rFonts w:ascii="Cambria" w:hAnsi="Cambria"/>
          <w:b/>
          <w:color w:val="0070C0"/>
          <w:lang w:val="ru-RU"/>
        </w:rPr>
        <w:t>подаче</w:t>
      </w:r>
      <w:r w:rsidR="008506FE" w:rsidRPr="00251C3E">
        <w:rPr>
          <w:rFonts w:ascii="Cambria" w:hAnsi="Cambria"/>
          <w:b/>
          <w:color w:val="0070C0"/>
        </w:rPr>
        <w:t xml:space="preserve"> </w:t>
      </w:r>
      <w:r w:rsidR="008506FE" w:rsidRPr="00251C3E">
        <w:rPr>
          <w:rFonts w:ascii="Cambria" w:hAnsi="Cambria"/>
          <w:b/>
          <w:color w:val="0070C0"/>
          <w:lang w:val="ru-RU"/>
        </w:rPr>
        <w:t>тендерного</w:t>
      </w:r>
      <w:r w:rsidR="008506FE" w:rsidRPr="00251C3E">
        <w:rPr>
          <w:rFonts w:ascii="Cambria" w:hAnsi="Cambria"/>
          <w:b/>
          <w:color w:val="0070C0"/>
        </w:rPr>
        <w:t xml:space="preserve"> </w:t>
      </w:r>
      <w:r w:rsidR="008506FE" w:rsidRPr="00251C3E">
        <w:rPr>
          <w:rFonts w:ascii="Cambria" w:hAnsi="Cambria"/>
          <w:b/>
          <w:color w:val="0070C0"/>
          <w:lang w:val="ru-RU"/>
        </w:rPr>
        <w:t>предложения</w:t>
      </w:r>
      <w:r w:rsidR="008506FE" w:rsidRPr="00251C3E">
        <w:rPr>
          <w:rFonts w:ascii="Cambria" w:hAnsi="Cambria"/>
          <w:b/>
          <w:color w:val="0070C0"/>
        </w:rPr>
        <w:t xml:space="preserve"> </w:t>
      </w:r>
      <w:r w:rsidR="008506FE" w:rsidRPr="00251C3E">
        <w:rPr>
          <w:rFonts w:ascii="Cambria" w:hAnsi="Cambria"/>
          <w:color w:val="0070C0"/>
          <w:lang w:val="ru-RU"/>
        </w:rPr>
        <w:t>по</w:t>
      </w:r>
      <w:r w:rsidR="008506FE" w:rsidRPr="00251C3E">
        <w:rPr>
          <w:rFonts w:ascii="Cambria" w:hAnsi="Cambria"/>
          <w:color w:val="0070C0"/>
        </w:rPr>
        <w:t xml:space="preserve"> форм</w:t>
      </w:r>
      <w:r w:rsidR="008506FE" w:rsidRPr="00251C3E">
        <w:rPr>
          <w:rFonts w:ascii="Cambria" w:hAnsi="Cambria"/>
          <w:color w:val="0070C0"/>
          <w:lang w:val="ru-RU"/>
        </w:rPr>
        <w:t>е</w:t>
      </w:r>
      <w:r w:rsidR="008506FE" w:rsidRPr="00251C3E">
        <w:rPr>
          <w:rFonts w:ascii="Cambria" w:hAnsi="Cambria"/>
          <w:color w:val="0070C0"/>
        </w:rPr>
        <w:t>, приведенн</w:t>
      </w:r>
      <w:r w:rsidR="008506FE" w:rsidRPr="00251C3E">
        <w:rPr>
          <w:rFonts w:ascii="Cambria" w:hAnsi="Cambria"/>
          <w:color w:val="0070C0"/>
          <w:lang w:val="ru-RU"/>
        </w:rPr>
        <w:t>ой</w:t>
      </w:r>
      <w:r w:rsidR="008506FE" w:rsidRPr="00251C3E">
        <w:rPr>
          <w:rFonts w:ascii="Cambria" w:hAnsi="Cambria"/>
          <w:color w:val="0070C0"/>
        </w:rPr>
        <w:t xml:space="preserve"> в Разделе 3, параграф 3. </w:t>
      </w:r>
      <w:r w:rsidR="008506FE" w:rsidRPr="00251C3E">
        <w:rPr>
          <w:rFonts w:ascii="Cambria" w:hAnsi="Cambria"/>
          <w:color w:val="0070C0"/>
          <w:lang w:val="ru-RU"/>
        </w:rPr>
        <w:t>Данный формат должен использоваться без каких-либо изменений, дополнений или пропусков.</w:t>
      </w:r>
    </w:p>
    <w:p w14:paraId="53257EC5" w14:textId="6DA93EC3" w:rsidR="00EE1C77" w:rsidRPr="00251C3E" w:rsidRDefault="004F5107" w:rsidP="006F7584">
      <w:pPr>
        <w:pStyle w:val="berschriftabc"/>
        <w:numPr>
          <w:ilvl w:val="0"/>
          <w:numId w:val="0"/>
        </w:numPr>
        <w:spacing w:line="276" w:lineRule="auto"/>
        <w:ind w:left="709"/>
        <w:rPr>
          <w:rFonts w:ascii="Cambria" w:hAnsi="Cambria"/>
          <w:color w:val="0070C0"/>
        </w:rPr>
      </w:pPr>
      <w:r w:rsidRPr="00DC3839">
        <w:rPr>
          <w:rFonts w:ascii="Cambria" w:hAnsi="Cambria"/>
          <w:b/>
          <w:color w:val="auto"/>
        </w:rPr>
        <w:t xml:space="preserve">4. </w:t>
      </w:r>
      <w:r w:rsidR="00C455DB" w:rsidRPr="00DC3839">
        <w:rPr>
          <w:rFonts w:ascii="Cambria" w:hAnsi="Cambria"/>
          <w:b/>
          <w:color w:val="auto"/>
        </w:rPr>
        <w:t>Bidder Information Form</w:t>
      </w:r>
      <w:r w:rsidR="00C455DB" w:rsidRPr="00DC3839">
        <w:rPr>
          <w:rFonts w:ascii="Cambria" w:hAnsi="Cambria"/>
          <w:color w:val="auto"/>
        </w:rPr>
        <w:t>, using the form given in Section 3, paragraph </w:t>
      </w:r>
      <w:r w:rsidR="003E0684" w:rsidRPr="00DC3839">
        <w:rPr>
          <w:rFonts w:ascii="Cambria" w:hAnsi="Cambria"/>
          <w:color w:val="auto"/>
        </w:rPr>
        <w:t>4</w:t>
      </w:r>
      <w:r w:rsidR="00C455DB" w:rsidRPr="00DC3839">
        <w:rPr>
          <w:rFonts w:ascii="Cambria" w:hAnsi="Cambria"/>
          <w:color w:val="auto"/>
        </w:rPr>
        <w:t>. This format must be used without any alteration, addition or omission. In</w:t>
      </w:r>
      <w:r w:rsidR="00C455DB" w:rsidRPr="004A158C">
        <w:rPr>
          <w:rFonts w:ascii="Cambria" w:hAnsi="Cambria"/>
          <w:color w:val="auto"/>
          <w:lang w:val="ru-RU"/>
        </w:rPr>
        <w:t xml:space="preserve"> </w:t>
      </w:r>
      <w:r w:rsidR="00C455DB" w:rsidRPr="00DC3839">
        <w:rPr>
          <w:rFonts w:ascii="Cambria" w:hAnsi="Cambria"/>
          <w:color w:val="auto"/>
        </w:rPr>
        <w:t>addition</w:t>
      </w:r>
      <w:r w:rsidR="00C455DB" w:rsidRPr="004A158C">
        <w:rPr>
          <w:rFonts w:ascii="Cambria" w:hAnsi="Cambria"/>
          <w:color w:val="auto"/>
          <w:lang w:val="ru-RU"/>
        </w:rPr>
        <w:t xml:space="preserve">, </w:t>
      </w:r>
      <w:r w:rsidR="00C455DB" w:rsidRPr="00DC3839">
        <w:rPr>
          <w:rFonts w:ascii="Cambria" w:hAnsi="Cambria"/>
          <w:color w:val="auto"/>
        </w:rPr>
        <w:t>the</w:t>
      </w:r>
      <w:r w:rsidR="00C455DB" w:rsidRPr="004A158C">
        <w:rPr>
          <w:rFonts w:ascii="Cambria" w:hAnsi="Cambria"/>
          <w:color w:val="auto"/>
          <w:lang w:val="ru-RU"/>
        </w:rPr>
        <w:t xml:space="preserve"> </w:t>
      </w:r>
      <w:r w:rsidR="00C455DB" w:rsidRPr="00DC3839">
        <w:rPr>
          <w:rFonts w:ascii="Cambria" w:hAnsi="Cambria"/>
          <w:color w:val="auto"/>
        </w:rPr>
        <w:t>following</w:t>
      </w:r>
      <w:r w:rsidR="00C455DB" w:rsidRPr="004A158C">
        <w:rPr>
          <w:rFonts w:ascii="Cambria" w:hAnsi="Cambria"/>
          <w:color w:val="auto"/>
          <w:lang w:val="ru-RU"/>
        </w:rPr>
        <w:t xml:space="preserve"> </w:t>
      </w:r>
      <w:r w:rsidR="00C455DB" w:rsidRPr="00DC3839">
        <w:rPr>
          <w:rFonts w:ascii="Cambria" w:hAnsi="Cambria"/>
          <w:color w:val="auto"/>
        </w:rPr>
        <w:t>do</w:t>
      </w:r>
      <w:r w:rsidR="00EE1C77" w:rsidRPr="00DC3839">
        <w:rPr>
          <w:rFonts w:ascii="Cambria" w:hAnsi="Cambria"/>
          <w:color w:val="auto"/>
        </w:rPr>
        <w:t>cuments</w:t>
      </w:r>
      <w:r w:rsidR="00EE1C77" w:rsidRPr="004A158C">
        <w:rPr>
          <w:rFonts w:ascii="Cambria" w:hAnsi="Cambria"/>
          <w:color w:val="auto"/>
          <w:lang w:val="ru-RU"/>
        </w:rPr>
        <w:t xml:space="preserve"> </w:t>
      </w:r>
      <w:r w:rsidR="00EE1C77" w:rsidRPr="00DC3839">
        <w:rPr>
          <w:rFonts w:ascii="Cambria" w:hAnsi="Cambria"/>
          <w:color w:val="auto"/>
        </w:rPr>
        <w:t>have</w:t>
      </w:r>
      <w:r w:rsidR="00EE1C77" w:rsidRPr="004A158C">
        <w:rPr>
          <w:rFonts w:ascii="Cambria" w:hAnsi="Cambria"/>
          <w:color w:val="auto"/>
          <w:lang w:val="ru-RU"/>
        </w:rPr>
        <w:t xml:space="preserve"> </w:t>
      </w:r>
      <w:r w:rsidR="00EE1C77" w:rsidRPr="00DC3839">
        <w:rPr>
          <w:rFonts w:ascii="Cambria" w:hAnsi="Cambria"/>
          <w:color w:val="auto"/>
        </w:rPr>
        <w:t>to</w:t>
      </w:r>
      <w:r w:rsidR="00EE1C77" w:rsidRPr="004A158C">
        <w:rPr>
          <w:rFonts w:ascii="Cambria" w:hAnsi="Cambria"/>
          <w:color w:val="auto"/>
          <w:lang w:val="ru-RU"/>
        </w:rPr>
        <w:t xml:space="preserve"> </w:t>
      </w:r>
      <w:r w:rsidR="00EE1C77" w:rsidRPr="00DC3839">
        <w:rPr>
          <w:rFonts w:ascii="Cambria" w:hAnsi="Cambria"/>
          <w:color w:val="auto"/>
        </w:rPr>
        <w:t>be</w:t>
      </w:r>
      <w:r w:rsidR="00EE1C77" w:rsidRPr="004A158C">
        <w:rPr>
          <w:rFonts w:ascii="Cambria" w:hAnsi="Cambria"/>
          <w:color w:val="auto"/>
          <w:lang w:val="ru-RU"/>
        </w:rPr>
        <w:t xml:space="preserve"> </w:t>
      </w:r>
      <w:r w:rsidR="00EE1C77" w:rsidRPr="00DC3839">
        <w:rPr>
          <w:rFonts w:ascii="Cambria" w:hAnsi="Cambria"/>
          <w:color w:val="auto"/>
        </w:rPr>
        <w:t>provided</w:t>
      </w:r>
      <w:r w:rsidR="008506FE" w:rsidRPr="004A158C">
        <w:rPr>
          <w:rFonts w:ascii="Cambria" w:hAnsi="Cambria"/>
          <w:color w:val="002060"/>
          <w:lang w:val="ru-RU"/>
        </w:rPr>
        <w:t>/</w:t>
      </w:r>
      <w:r w:rsidR="006363AE">
        <w:rPr>
          <w:rFonts w:ascii="Cambria" w:hAnsi="Cambria"/>
          <w:color w:val="002060"/>
          <w:lang w:val="ru-RU"/>
        </w:rPr>
        <w:t>информация о требуемой закупке</w:t>
      </w:r>
      <w:r w:rsidR="008506FE" w:rsidRPr="004A158C">
        <w:rPr>
          <w:rFonts w:ascii="Cambria" w:hAnsi="Cambria"/>
          <w:color w:val="0070C0"/>
          <w:lang w:val="ru-RU"/>
        </w:rPr>
        <w:t xml:space="preserve">, </w:t>
      </w:r>
      <w:r w:rsidR="008506FE" w:rsidRPr="00251C3E">
        <w:rPr>
          <w:rFonts w:ascii="Cambria" w:hAnsi="Cambria"/>
          <w:color w:val="0070C0"/>
          <w:lang w:val="ru-RU"/>
        </w:rPr>
        <w:t>по</w:t>
      </w:r>
      <w:r w:rsidR="008506FE" w:rsidRPr="004A158C">
        <w:rPr>
          <w:rFonts w:ascii="Cambria" w:hAnsi="Cambria"/>
          <w:color w:val="0070C0"/>
          <w:lang w:val="ru-RU"/>
        </w:rPr>
        <w:t xml:space="preserve"> </w:t>
      </w:r>
      <w:r w:rsidR="008506FE" w:rsidRPr="00251C3E">
        <w:rPr>
          <w:rFonts w:ascii="Cambria" w:hAnsi="Cambria"/>
          <w:color w:val="0070C0"/>
          <w:lang w:val="ru-RU"/>
        </w:rPr>
        <w:t>форме</w:t>
      </w:r>
      <w:r w:rsidR="008506FE" w:rsidRPr="004A158C">
        <w:rPr>
          <w:rFonts w:ascii="Cambria" w:hAnsi="Cambria"/>
          <w:color w:val="0070C0"/>
          <w:lang w:val="ru-RU"/>
        </w:rPr>
        <w:t xml:space="preserve">, </w:t>
      </w:r>
      <w:r w:rsidR="008506FE" w:rsidRPr="00251C3E">
        <w:rPr>
          <w:rFonts w:ascii="Cambria" w:hAnsi="Cambria"/>
          <w:color w:val="0070C0"/>
          <w:lang w:val="ru-RU"/>
        </w:rPr>
        <w:t>приведенной</w:t>
      </w:r>
      <w:r w:rsidR="008506FE" w:rsidRPr="004A158C">
        <w:rPr>
          <w:rFonts w:ascii="Cambria" w:hAnsi="Cambria"/>
          <w:color w:val="0070C0"/>
          <w:lang w:val="ru-RU"/>
        </w:rPr>
        <w:t xml:space="preserve"> </w:t>
      </w:r>
      <w:r w:rsidR="008506FE" w:rsidRPr="00251C3E">
        <w:rPr>
          <w:rFonts w:ascii="Cambria" w:hAnsi="Cambria"/>
          <w:color w:val="0070C0"/>
          <w:lang w:val="ru-RU"/>
        </w:rPr>
        <w:t>в</w:t>
      </w:r>
      <w:r w:rsidR="008506FE" w:rsidRPr="004A158C">
        <w:rPr>
          <w:rFonts w:ascii="Cambria" w:hAnsi="Cambria"/>
          <w:color w:val="0070C0"/>
          <w:lang w:val="ru-RU"/>
        </w:rPr>
        <w:t xml:space="preserve"> </w:t>
      </w:r>
      <w:r w:rsidR="008506FE" w:rsidRPr="00251C3E">
        <w:rPr>
          <w:rFonts w:ascii="Cambria" w:hAnsi="Cambria"/>
          <w:color w:val="0070C0"/>
          <w:lang w:val="ru-RU"/>
        </w:rPr>
        <w:t>Разделе</w:t>
      </w:r>
      <w:r w:rsidR="008506FE" w:rsidRPr="004A158C">
        <w:rPr>
          <w:rFonts w:ascii="Cambria" w:hAnsi="Cambria"/>
          <w:color w:val="0070C0"/>
          <w:lang w:val="ru-RU"/>
        </w:rPr>
        <w:t xml:space="preserve"> 3, </w:t>
      </w:r>
      <w:r w:rsidR="008506FE" w:rsidRPr="00251C3E">
        <w:rPr>
          <w:rFonts w:ascii="Cambria" w:hAnsi="Cambria"/>
          <w:color w:val="0070C0"/>
          <w:lang w:val="ru-RU"/>
        </w:rPr>
        <w:t>параграф</w:t>
      </w:r>
      <w:r w:rsidR="008506FE" w:rsidRPr="004A158C">
        <w:rPr>
          <w:rFonts w:ascii="Cambria" w:hAnsi="Cambria"/>
          <w:color w:val="0070C0"/>
          <w:lang w:val="ru-RU"/>
        </w:rPr>
        <w:t xml:space="preserve"> 4. </w:t>
      </w:r>
      <w:r w:rsidR="008506FE" w:rsidRPr="00251C3E">
        <w:rPr>
          <w:rFonts w:ascii="Cambria" w:hAnsi="Cambria"/>
          <w:color w:val="0070C0"/>
          <w:lang w:val="ru-RU"/>
        </w:rPr>
        <w:t xml:space="preserve">Данный формат должен использоваться без каких-либо изменений, дополнений или пропусков. </w:t>
      </w:r>
      <w:r w:rsidR="008506FE" w:rsidRPr="00251C3E">
        <w:rPr>
          <w:rFonts w:ascii="Cambria" w:hAnsi="Cambria"/>
          <w:color w:val="0070C0"/>
        </w:rPr>
        <w:t>Кроме того, необходимо предоставить следующие документы</w:t>
      </w:r>
      <w:r w:rsidR="00EE1C77" w:rsidRPr="00251C3E">
        <w:rPr>
          <w:rFonts w:ascii="Cambria" w:hAnsi="Cambria"/>
          <w:color w:val="0070C0"/>
        </w:rPr>
        <w:t>:</w:t>
      </w:r>
    </w:p>
    <w:p w14:paraId="3BB4DC98" w14:textId="32A7BC8D" w:rsidR="00EE1C77" w:rsidRPr="008506FE" w:rsidRDefault="00C455DB" w:rsidP="00A809C2">
      <w:pPr>
        <w:pStyle w:val="berschriftabc"/>
        <w:numPr>
          <w:ilvl w:val="0"/>
          <w:numId w:val="20"/>
        </w:numPr>
        <w:spacing w:line="276" w:lineRule="auto"/>
        <w:ind w:left="993" w:hanging="295"/>
        <w:rPr>
          <w:rFonts w:ascii="Cambria" w:hAnsi="Cambria"/>
          <w:color w:val="auto"/>
          <w:lang w:val="ru-RU"/>
        </w:rPr>
      </w:pPr>
      <w:r w:rsidRPr="00DC3839">
        <w:rPr>
          <w:rFonts w:ascii="Cambria" w:hAnsi="Cambria"/>
          <w:color w:val="auto"/>
        </w:rPr>
        <w:t>C</w:t>
      </w:r>
      <w:r w:rsidR="00EE1C77" w:rsidRPr="00DC3839">
        <w:rPr>
          <w:rFonts w:ascii="Cambria" w:hAnsi="Cambria"/>
          <w:color w:val="auto"/>
        </w:rPr>
        <w:t xml:space="preserve">opy of </w:t>
      </w:r>
      <w:r w:rsidR="000A7685" w:rsidRPr="00DC3839">
        <w:rPr>
          <w:rFonts w:ascii="Cambria" w:hAnsi="Cambria"/>
          <w:color w:val="auto"/>
        </w:rPr>
        <w:t xml:space="preserve">a valid registration of firm. The receipt for application for renewal of the registration will not be considered as a valid registration of the firm and might lead to the </w:t>
      </w:r>
      <w:r w:rsidR="004715E5" w:rsidRPr="00DC3839">
        <w:rPr>
          <w:rFonts w:ascii="Cambria" w:hAnsi="Cambria"/>
          <w:color w:val="auto"/>
        </w:rPr>
        <w:t>rejection of the tender</w:t>
      </w:r>
      <w:r w:rsidR="008506FE">
        <w:rPr>
          <w:rFonts w:ascii="Cambria" w:hAnsi="Cambria"/>
          <w:color w:val="auto"/>
        </w:rPr>
        <w:t>/</w:t>
      </w:r>
      <w:r w:rsidR="008506FE" w:rsidRPr="00251C3E">
        <w:rPr>
          <w:rFonts w:ascii="Cambria" w:hAnsi="Cambria"/>
          <w:color w:val="0070C0"/>
        </w:rPr>
        <w:t xml:space="preserve">Копия действительной регистрации </w:t>
      </w:r>
      <w:r w:rsidR="008506FE" w:rsidRPr="00251C3E">
        <w:rPr>
          <w:rFonts w:ascii="Cambria" w:hAnsi="Cambria"/>
          <w:color w:val="0070C0"/>
          <w:lang w:val="ru-RU"/>
        </w:rPr>
        <w:t>компании</w:t>
      </w:r>
      <w:r w:rsidR="008506FE" w:rsidRPr="00251C3E">
        <w:rPr>
          <w:rFonts w:ascii="Cambria" w:hAnsi="Cambria"/>
          <w:color w:val="0070C0"/>
        </w:rPr>
        <w:t xml:space="preserve">. </w:t>
      </w:r>
      <w:r w:rsidR="008506FE" w:rsidRPr="00251C3E">
        <w:rPr>
          <w:rFonts w:ascii="Cambria" w:hAnsi="Cambria"/>
          <w:color w:val="0070C0"/>
          <w:lang w:val="ru-RU"/>
        </w:rPr>
        <w:t>Квитанция о подаче заявки на продление регистрации не будет считаться действительной регистрацией компании и может привести к отклонению тендерного предложения</w:t>
      </w:r>
      <w:r w:rsidR="00EE1C77" w:rsidRPr="00251C3E">
        <w:rPr>
          <w:rFonts w:ascii="Cambria" w:hAnsi="Cambria"/>
          <w:color w:val="0070C0"/>
          <w:lang w:val="ru-RU"/>
        </w:rPr>
        <w:t xml:space="preserve">; </w:t>
      </w:r>
    </w:p>
    <w:p w14:paraId="49063025" w14:textId="33EF9BE1" w:rsidR="00EE1C77" w:rsidRPr="008506FE" w:rsidRDefault="00EE1C77" w:rsidP="00A809C2">
      <w:pPr>
        <w:pStyle w:val="berschriftabc"/>
        <w:numPr>
          <w:ilvl w:val="0"/>
          <w:numId w:val="20"/>
        </w:numPr>
        <w:spacing w:line="276" w:lineRule="auto"/>
        <w:ind w:left="993" w:hanging="295"/>
        <w:rPr>
          <w:rFonts w:ascii="Cambria" w:hAnsi="Cambria"/>
          <w:color w:val="002060"/>
          <w:lang w:val="ru-RU"/>
        </w:rPr>
      </w:pPr>
      <w:r w:rsidRPr="00DC3839">
        <w:rPr>
          <w:rFonts w:ascii="Cambria" w:hAnsi="Cambria"/>
          <w:color w:val="auto"/>
        </w:rPr>
        <w:t>Written</w:t>
      </w:r>
      <w:r w:rsidRPr="008506FE">
        <w:rPr>
          <w:rFonts w:ascii="Cambria" w:hAnsi="Cambria"/>
          <w:color w:val="auto"/>
          <w:lang w:val="ru-RU"/>
        </w:rPr>
        <w:t xml:space="preserve"> </w:t>
      </w:r>
      <w:r w:rsidRPr="00DC3839">
        <w:rPr>
          <w:rFonts w:ascii="Cambria" w:hAnsi="Cambria"/>
          <w:color w:val="auto"/>
        </w:rPr>
        <w:t>authorisation</w:t>
      </w:r>
      <w:r w:rsidR="004715E5" w:rsidRPr="008506FE">
        <w:rPr>
          <w:rFonts w:ascii="Cambria" w:hAnsi="Cambria"/>
          <w:color w:val="auto"/>
          <w:lang w:val="ru-RU"/>
        </w:rPr>
        <w:t xml:space="preserve"> (</w:t>
      </w:r>
      <w:r w:rsidR="00AF7FAE" w:rsidRPr="00DC3839">
        <w:rPr>
          <w:rFonts w:ascii="Cambria" w:hAnsi="Cambria"/>
          <w:color w:val="auto"/>
        </w:rPr>
        <w:t>the</w:t>
      </w:r>
      <w:r w:rsidR="00AF7FAE" w:rsidRPr="008506FE">
        <w:rPr>
          <w:rFonts w:ascii="Cambria" w:hAnsi="Cambria"/>
          <w:color w:val="auto"/>
          <w:lang w:val="ru-RU"/>
        </w:rPr>
        <w:t xml:space="preserve"> </w:t>
      </w:r>
      <w:r w:rsidR="004715E5" w:rsidRPr="00DC3839">
        <w:rPr>
          <w:rFonts w:ascii="Cambria" w:hAnsi="Cambria"/>
          <w:color w:val="auto"/>
        </w:rPr>
        <w:t>same</w:t>
      </w:r>
      <w:r w:rsidR="004715E5" w:rsidRPr="008506FE">
        <w:rPr>
          <w:rFonts w:ascii="Cambria" w:hAnsi="Cambria"/>
          <w:color w:val="auto"/>
          <w:lang w:val="ru-RU"/>
        </w:rPr>
        <w:t xml:space="preserve"> </w:t>
      </w:r>
      <w:r w:rsidR="004715E5" w:rsidRPr="00DC3839">
        <w:rPr>
          <w:rFonts w:ascii="Cambria" w:hAnsi="Cambria"/>
          <w:color w:val="auto"/>
        </w:rPr>
        <w:t>individual</w:t>
      </w:r>
      <w:r w:rsidR="004715E5" w:rsidRPr="008506FE">
        <w:rPr>
          <w:rFonts w:ascii="Cambria" w:hAnsi="Cambria"/>
          <w:color w:val="auto"/>
          <w:lang w:val="ru-RU"/>
        </w:rPr>
        <w:t xml:space="preserve"> </w:t>
      </w:r>
      <w:r w:rsidR="004715E5" w:rsidRPr="00DC3839">
        <w:rPr>
          <w:rFonts w:ascii="Cambria" w:hAnsi="Cambria"/>
          <w:color w:val="auto"/>
        </w:rPr>
        <w:t>cannot</w:t>
      </w:r>
      <w:r w:rsidR="004715E5" w:rsidRPr="008506FE">
        <w:rPr>
          <w:rFonts w:ascii="Cambria" w:hAnsi="Cambria"/>
          <w:color w:val="auto"/>
          <w:lang w:val="ru-RU"/>
        </w:rPr>
        <w:t xml:space="preserve"> </w:t>
      </w:r>
      <w:r w:rsidR="004715E5" w:rsidRPr="00DC3839">
        <w:rPr>
          <w:rFonts w:ascii="Cambria" w:hAnsi="Cambria"/>
          <w:color w:val="auto"/>
        </w:rPr>
        <w:t>be</w:t>
      </w:r>
      <w:r w:rsidR="004715E5" w:rsidRPr="008506FE">
        <w:rPr>
          <w:rFonts w:ascii="Cambria" w:hAnsi="Cambria"/>
          <w:color w:val="auto"/>
          <w:lang w:val="ru-RU"/>
        </w:rPr>
        <w:t xml:space="preserve"> </w:t>
      </w:r>
      <w:r w:rsidR="004715E5" w:rsidRPr="00DC3839">
        <w:rPr>
          <w:rFonts w:ascii="Cambria" w:hAnsi="Cambria"/>
          <w:color w:val="auto"/>
        </w:rPr>
        <w:t>authorised</w:t>
      </w:r>
      <w:r w:rsidR="004715E5" w:rsidRPr="008506FE">
        <w:rPr>
          <w:rFonts w:ascii="Cambria" w:hAnsi="Cambria"/>
          <w:color w:val="auto"/>
          <w:lang w:val="ru-RU"/>
        </w:rPr>
        <w:t xml:space="preserve"> </w:t>
      </w:r>
      <w:r w:rsidR="004715E5" w:rsidRPr="00DC3839">
        <w:rPr>
          <w:rFonts w:ascii="Cambria" w:hAnsi="Cambria"/>
          <w:color w:val="auto"/>
        </w:rPr>
        <w:t>by</w:t>
      </w:r>
      <w:r w:rsidR="004715E5" w:rsidRPr="008506FE">
        <w:rPr>
          <w:rFonts w:ascii="Cambria" w:hAnsi="Cambria"/>
          <w:color w:val="auto"/>
          <w:lang w:val="ru-RU"/>
        </w:rPr>
        <w:t xml:space="preserve"> </w:t>
      </w:r>
      <w:r w:rsidR="004715E5" w:rsidRPr="00DC3839">
        <w:rPr>
          <w:rFonts w:ascii="Cambria" w:hAnsi="Cambria"/>
          <w:color w:val="auto"/>
        </w:rPr>
        <w:t>two</w:t>
      </w:r>
      <w:r w:rsidR="004715E5" w:rsidRPr="008506FE">
        <w:rPr>
          <w:rFonts w:ascii="Cambria" w:hAnsi="Cambria"/>
          <w:color w:val="auto"/>
          <w:lang w:val="ru-RU"/>
        </w:rPr>
        <w:t xml:space="preserve"> </w:t>
      </w:r>
      <w:r w:rsidR="004715E5" w:rsidRPr="00DC3839">
        <w:rPr>
          <w:rFonts w:ascii="Cambria" w:hAnsi="Cambria"/>
          <w:color w:val="auto"/>
        </w:rPr>
        <w:t>different</w:t>
      </w:r>
      <w:r w:rsidR="004715E5" w:rsidRPr="008506FE">
        <w:rPr>
          <w:rFonts w:ascii="Cambria" w:hAnsi="Cambria"/>
          <w:color w:val="auto"/>
          <w:lang w:val="ru-RU"/>
        </w:rPr>
        <w:t xml:space="preserve"> </w:t>
      </w:r>
      <w:r w:rsidR="004715E5" w:rsidRPr="00DC3839">
        <w:rPr>
          <w:rFonts w:ascii="Cambria" w:hAnsi="Cambria"/>
          <w:color w:val="auto"/>
        </w:rPr>
        <w:t>firms</w:t>
      </w:r>
      <w:r w:rsidR="004715E5" w:rsidRPr="008506FE">
        <w:rPr>
          <w:rFonts w:ascii="Cambria" w:hAnsi="Cambria"/>
          <w:color w:val="auto"/>
          <w:lang w:val="ru-RU"/>
        </w:rPr>
        <w:t>)</w:t>
      </w:r>
      <w:r w:rsidR="008506FE" w:rsidRPr="008506FE">
        <w:rPr>
          <w:rFonts w:ascii="Cambria" w:hAnsi="Cambria"/>
          <w:color w:val="auto"/>
          <w:lang w:val="ru-RU"/>
        </w:rPr>
        <w:t xml:space="preserve">/ </w:t>
      </w:r>
      <w:r w:rsidR="008506FE" w:rsidRPr="00251C3E">
        <w:rPr>
          <w:rFonts w:ascii="Cambria" w:hAnsi="Cambria"/>
          <w:color w:val="0070C0"/>
          <w:lang w:val="ru-RU"/>
        </w:rPr>
        <w:t>Письменная авторизация (одно и то же лицо не может быть уполномочено двумя разными компаниями)</w:t>
      </w:r>
      <w:r w:rsidRPr="00251C3E">
        <w:rPr>
          <w:rFonts w:ascii="Cambria" w:hAnsi="Cambria"/>
          <w:color w:val="0070C0"/>
          <w:lang w:val="ru-RU"/>
        </w:rPr>
        <w:t xml:space="preserve">; </w:t>
      </w:r>
    </w:p>
    <w:p w14:paraId="60979947" w14:textId="3B730245" w:rsidR="00EE1C77" w:rsidRPr="00D430C5" w:rsidRDefault="00C455DB" w:rsidP="00A809C2">
      <w:pPr>
        <w:pStyle w:val="berschriftabc"/>
        <w:numPr>
          <w:ilvl w:val="0"/>
          <w:numId w:val="20"/>
        </w:numPr>
        <w:spacing w:line="276" w:lineRule="auto"/>
        <w:ind w:left="993" w:hanging="295"/>
        <w:rPr>
          <w:rFonts w:ascii="Cambria" w:hAnsi="Cambria"/>
          <w:color w:val="002060"/>
          <w:lang w:val="ru-RU"/>
        </w:rPr>
      </w:pPr>
      <w:r w:rsidRPr="00DC3839">
        <w:rPr>
          <w:rFonts w:ascii="Cambria" w:hAnsi="Cambria"/>
          <w:color w:val="auto"/>
        </w:rPr>
        <w:t>In</w:t>
      </w:r>
      <w:r w:rsidRPr="00D430C5">
        <w:rPr>
          <w:rFonts w:ascii="Cambria" w:hAnsi="Cambria"/>
          <w:color w:val="auto"/>
          <w:lang w:val="ru-RU"/>
        </w:rPr>
        <w:t xml:space="preserve"> </w:t>
      </w:r>
      <w:r w:rsidRPr="00DC3839">
        <w:rPr>
          <w:rFonts w:ascii="Cambria" w:hAnsi="Cambria"/>
          <w:color w:val="auto"/>
        </w:rPr>
        <w:t>case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Pr="00D430C5">
        <w:rPr>
          <w:rFonts w:ascii="Cambria" w:hAnsi="Cambria"/>
          <w:color w:val="auto"/>
          <w:lang w:val="ru-RU"/>
        </w:rPr>
        <w:t xml:space="preserve">: </w:t>
      </w:r>
      <w:r w:rsidRPr="00DC3839">
        <w:rPr>
          <w:rFonts w:ascii="Cambria" w:hAnsi="Cambria"/>
          <w:color w:val="auto"/>
        </w:rPr>
        <w:t>Letter</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Intent</w:t>
      </w:r>
      <w:r w:rsidRPr="00D430C5">
        <w:rPr>
          <w:rFonts w:ascii="Cambria" w:hAnsi="Cambria"/>
          <w:color w:val="auto"/>
          <w:lang w:val="ru-RU"/>
        </w:rPr>
        <w:t xml:space="preserve"> </w:t>
      </w:r>
      <w:r w:rsidRPr="00DC3839">
        <w:rPr>
          <w:rFonts w:ascii="Cambria" w:hAnsi="Cambria"/>
          <w:color w:val="auto"/>
        </w:rPr>
        <w:t>from</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w:t>
      </w:r>
      <w:r w:rsidR="00EE1C77" w:rsidRPr="00DC3839">
        <w:rPr>
          <w:rFonts w:ascii="Cambria" w:hAnsi="Cambria"/>
          <w:color w:val="auto"/>
        </w:rPr>
        <w:t>n</w:t>
      </w:r>
      <w:r w:rsidR="00EE1C77" w:rsidRPr="00D430C5">
        <w:rPr>
          <w:rFonts w:ascii="Cambria" w:hAnsi="Cambria"/>
          <w:color w:val="auto"/>
          <w:lang w:val="ru-RU"/>
        </w:rPr>
        <w:t xml:space="preserve"> </w:t>
      </w:r>
      <w:r w:rsidR="00EE1C77" w:rsidRPr="00DC3839">
        <w:rPr>
          <w:rFonts w:ascii="Cambria" w:hAnsi="Cambria"/>
          <w:color w:val="auto"/>
        </w:rPr>
        <w:t>partner</w:t>
      </w:r>
      <w:r w:rsidR="00EE1C77" w:rsidRPr="00D430C5">
        <w:rPr>
          <w:rFonts w:ascii="Cambria" w:hAnsi="Cambria"/>
          <w:color w:val="auto"/>
          <w:lang w:val="ru-RU"/>
        </w:rPr>
        <w:t xml:space="preserve"> </w:t>
      </w:r>
      <w:r w:rsidR="00EE1C77" w:rsidRPr="00DC3839">
        <w:rPr>
          <w:rFonts w:ascii="Cambria" w:hAnsi="Cambria"/>
          <w:color w:val="auto"/>
        </w:rPr>
        <w:t>and</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 о намерениях от партнера по совместному предприятию/ассоциации и</w:t>
      </w:r>
    </w:p>
    <w:p w14:paraId="7A4E2C52" w14:textId="681415BC" w:rsidR="00C455DB" w:rsidRPr="00251C3E" w:rsidRDefault="00C455DB" w:rsidP="00A809C2">
      <w:pPr>
        <w:pStyle w:val="berschriftabc"/>
        <w:numPr>
          <w:ilvl w:val="0"/>
          <w:numId w:val="20"/>
        </w:numPr>
        <w:spacing w:line="276" w:lineRule="auto"/>
        <w:ind w:left="993" w:hanging="295"/>
        <w:rPr>
          <w:rFonts w:ascii="Cambria" w:hAnsi="Cambria"/>
          <w:color w:val="0070C0"/>
          <w:lang w:val="ru-RU"/>
        </w:rPr>
      </w:pPr>
      <w:r w:rsidRPr="00DC3839">
        <w:rPr>
          <w:rFonts w:ascii="Cambria" w:hAnsi="Cambria"/>
          <w:color w:val="auto"/>
        </w:rPr>
        <w:t>In case of Joint Venture / Association: Letter of Application for each partner incl. Name</w:t>
      </w:r>
      <w:r w:rsidRPr="00D430C5">
        <w:rPr>
          <w:rFonts w:ascii="Cambria" w:hAnsi="Cambria"/>
          <w:color w:val="auto"/>
          <w:lang w:val="ru-RU"/>
        </w:rPr>
        <w:t xml:space="preserve"> </w:t>
      </w:r>
      <w:r w:rsidRPr="00DC3839">
        <w:rPr>
          <w:rFonts w:ascii="Cambria" w:hAnsi="Cambria"/>
          <w:color w:val="auto"/>
        </w:rPr>
        <w:t>of</w:t>
      </w:r>
      <w:r w:rsidRPr="00D430C5">
        <w:rPr>
          <w:rFonts w:ascii="Cambria" w:hAnsi="Cambria"/>
          <w:color w:val="auto"/>
          <w:lang w:val="ru-RU"/>
        </w:rPr>
        <w:t xml:space="preserve"> </w:t>
      </w:r>
      <w:r w:rsidRPr="00DC3839">
        <w:rPr>
          <w:rFonts w:ascii="Cambria" w:hAnsi="Cambria"/>
          <w:color w:val="auto"/>
        </w:rPr>
        <w:t>company</w:t>
      </w:r>
      <w:r w:rsidRPr="00D430C5">
        <w:rPr>
          <w:rFonts w:ascii="Cambria" w:hAnsi="Cambria"/>
          <w:color w:val="auto"/>
          <w:lang w:val="ru-RU"/>
        </w:rPr>
        <w:t xml:space="preserve">, </w:t>
      </w:r>
      <w:r w:rsidRPr="00DC3839">
        <w:rPr>
          <w:rFonts w:ascii="Cambria" w:hAnsi="Cambria"/>
          <w:color w:val="auto"/>
        </w:rPr>
        <w:t>leading</w:t>
      </w:r>
      <w:r w:rsidRPr="00D430C5">
        <w:rPr>
          <w:rFonts w:ascii="Cambria" w:hAnsi="Cambria"/>
          <w:color w:val="auto"/>
          <w:lang w:val="ru-RU"/>
        </w:rPr>
        <w:t xml:space="preserve"> </w:t>
      </w:r>
      <w:r w:rsidRPr="00DC3839">
        <w:rPr>
          <w:rFonts w:ascii="Cambria" w:hAnsi="Cambria"/>
          <w:color w:val="auto"/>
        </w:rPr>
        <w:t>the</w:t>
      </w:r>
      <w:r w:rsidRPr="00D430C5">
        <w:rPr>
          <w:rFonts w:ascii="Cambria" w:hAnsi="Cambria"/>
          <w:color w:val="auto"/>
          <w:lang w:val="ru-RU"/>
        </w:rPr>
        <w:t xml:space="preserve"> </w:t>
      </w:r>
      <w:r w:rsidRPr="00DC3839">
        <w:rPr>
          <w:rFonts w:ascii="Cambria" w:hAnsi="Cambria"/>
          <w:color w:val="auto"/>
        </w:rPr>
        <w:t>Joint</w:t>
      </w:r>
      <w:r w:rsidRPr="00D430C5">
        <w:rPr>
          <w:rFonts w:ascii="Cambria" w:hAnsi="Cambria"/>
          <w:color w:val="auto"/>
          <w:lang w:val="ru-RU"/>
        </w:rPr>
        <w:t xml:space="preserve"> </w:t>
      </w:r>
      <w:r w:rsidRPr="00DC3839">
        <w:rPr>
          <w:rFonts w:ascii="Cambria" w:hAnsi="Cambria"/>
          <w:color w:val="auto"/>
        </w:rPr>
        <w:t>Venture</w:t>
      </w:r>
      <w:r w:rsidRPr="00D430C5">
        <w:rPr>
          <w:rFonts w:ascii="Cambria" w:hAnsi="Cambria"/>
          <w:color w:val="auto"/>
          <w:lang w:val="ru-RU"/>
        </w:rPr>
        <w:t xml:space="preserve"> / </w:t>
      </w:r>
      <w:r w:rsidRPr="00DC3839">
        <w:rPr>
          <w:rFonts w:ascii="Cambria" w:hAnsi="Cambria"/>
          <w:color w:val="auto"/>
        </w:rPr>
        <w:t>Association</w:t>
      </w:r>
      <w:r w:rsidR="00D430C5" w:rsidRPr="00D430C5">
        <w:rPr>
          <w:rFonts w:ascii="Cambria" w:hAnsi="Cambria"/>
          <w:color w:val="auto"/>
          <w:lang w:val="ru-RU"/>
        </w:rPr>
        <w:t xml:space="preserve">/ </w:t>
      </w:r>
      <w:r w:rsidR="00D430C5" w:rsidRPr="00251C3E">
        <w:rPr>
          <w:rFonts w:ascii="Cambria" w:hAnsi="Cambria"/>
          <w:color w:val="0070C0"/>
          <w:lang w:val="ru-RU"/>
        </w:rPr>
        <w:t>В случае совместного предприятия/ассоциации: Письмо-заявление для каждого партнера, включая название компании, возглавляющей совместное предприятие/ассоциацию.</w:t>
      </w:r>
    </w:p>
    <w:p w14:paraId="5E387AC2" w14:textId="37DE5182" w:rsidR="004F1773" w:rsidRPr="00251C3E" w:rsidRDefault="00EE1C77" w:rsidP="004F1773">
      <w:pPr>
        <w:pStyle w:val="berschriftabc"/>
        <w:numPr>
          <w:ilvl w:val="0"/>
          <w:numId w:val="0"/>
        </w:numPr>
        <w:spacing w:line="276" w:lineRule="auto"/>
        <w:ind w:left="709"/>
        <w:rPr>
          <w:rFonts w:ascii="Cambria" w:hAnsi="Cambria"/>
          <w:color w:val="0070C0"/>
          <w:lang w:val="ru-RU"/>
        </w:rPr>
      </w:pPr>
      <w:r w:rsidRPr="00DC3839">
        <w:rPr>
          <w:rFonts w:ascii="Cambria" w:hAnsi="Cambria"/>
          <w:b/>
          <w:color w:val="auto"/>
        </w:rPr>
        <w:t xml:space="preserve">5. </w:t>
      </w:r>
      <w:r w:rsidR="00C455DB" w:rsidRPr="00DC3839">
        <w:rPr>
          <w:rFonts w:ascii="Cambria" w:hAnsi="Cambria"/>
          <w:b/>
          <w:color w:val="auto"/>
        </w:rPr>
        <w:t>Work Experience</w:t>
      </w:r>
      <w:r w:rsidR="00C455DB" w:rsidRPr="00DC3839">
        <w:rPr>
          <w:rFonts w:ascii="Cambria" w:hAnsi="Cambria"/>
          <w:color w:val="auto"/>
        </w:rPr>
        <w:t xml:space="preserve"> in the last five </w:t>
      </w:r>
      <w:r w:rsidR="003B7101" w:rsidRPr="00DC3839">
        <w:rPr>
          <w:rFonts w:ascii="Cambria" w:hAnsi="Cambria"/>
          <w:color w:val="auto"/>
        </w:rPr>
        <w:t xml:space="preserve">(5) </w:t>
      </w:r>
      <w:r w:rsidR="00C455DB" w:rsidRPr="00DC3839">
        <w:rPr>
          <w:rFonts w:ascii="Cambria" w:hAnsi="Cambria"/>
          <w:color w:val="auto"/>
        </w:rPr>
        <w:t>years, using the form given in Section 3, paragraph </w:t>
      </w:r>
      <w:r w:rsidR="003E0684" w:rsidRPr="00DC3839">
        <w:rPr>
          <w:rFonts w:ascii="Cambria" w:hAnsi="Cambria"/>
          <w:color w:val="auto"/>
        </w:rPr>
        <w:t>5</w:t>
      </w:r>
      <w:r w:rsidR="00C455DB" w:rsidRPr="00DC3839">
        <w:rPr>
          <w:rFonts w:ascii="Cambria" w:hAnsi="Cambria"/>
          <w:color w:val="auto"/>
        </w:rPr>
        <w:t xml:space="preserve">. </w:t>
      </w:r>
      <w:r w:rsidR="00C455DB" w:rsidRPr="00DC3839">
        <w:rPr>
          <w:rFonts w:ascii="Cambria" w:hAnsi="Cambria"/>
          <w:color w:val="auto"/>
        </w:rPr>
        <w:lastRenderedPageBreak/>
        <w:t>Bidders and each member of a Joint Venture / Association should provide information on their work experience relevant to carry out the tendered work, concerning technical and country / regional expertise. Max. ten (10) relevant references on assignments of a similar si</w:t>
      </w:r>
      <w:r w:rsidRPr="00DC3839">
        <w:rPr>
          <w:rFonts w:ascii="Cambria" w:hAnsi="Cambria"/>
          <w:color w:val="auto"/>
        </w:rPr>
        <w:t>ze and nature must be provided</w:t>
      </w:r>
      <w:r w:rsidR="009B6F9E">
        <w:rPr>
          <w:rFonts w:ascii="Cambria" w:hAnsi="Cambria"/>
          <w:color w:val="auto"/>
        </w:rPr>
        <w:t>/</w:t>
      </w:r>
      <w:r w:rsidR="009B6F9E" w:rsidRPr="00251C3E">
        <w:rPr>
          <w:rFonts w:ascii="Cambria" w:hAnsi="Cambria"/>
          <w:b/>
          <w:color w:val="0070C0"/>
        </w:rPr>
        <w:t xml:space="preserve">Опыт работы </w:t>
      </w:r>
      <w:r w:rsidR="009B6F9E" w:rsidRPr="00251C3E">
        <w:rPr>
          <w:rFonts w:ascii="Cambria" w:hAnsi="Cambria"/>
          <w:color w:val="0070C0"/>
        </w:rPr>
        <w:t xml:space="preserve">за последние пять (5) лет,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5. </w:t>
      </w:r>
      <w:r w:rsidR="009B6F9E" w:rsidRPr="00251C3E">
        <w:rPr>
          <w:rFonts w:ascii="Cambria" w:hAnsi="Cambria"/>
          <w:color w:val="0070C0"/>
          <w:lang w:val="ru-RU"/>
        </w:rPr>
        <w:t>Участники тендера и каждый член Совместного предприятия/Ассоциации должны предоставить информацию о своем опыте работы, имеющем отношение к выполнению работ, заявленных в тендере, в отношении технической и страновой/региональной экспертизы. Максимально должны быть предоставлены десять (10) соответствующих справок о заданиях аналогичного объема и характера</w:t>
      </w:r>
      <w:r w:rsidRPr="00251C3E">
        <w:rPr>
          <w:rFonts w:ascii="Cambria" w:hAnsi="Cambria"/>
          <w:color w:val="0070C0"/>
          <w:lang w:val="ru-RU"/>
        </w:rPr>
        <w:t>:</w:t>
      </w:r>
    </w:p>
    <w:p w14:paraId="67E1B746" w14:textId="091EC1CE" w:rsidR="004F1773" w:rsidRPr="00B65616" w:rsidRDefault="00C455DB" w:rsidP="00A809C2">
      <w:pPr>
        <w:pStyle w:val="berschriftabc"/>
        <w:numPr>
          <w:ilvl w:val="0"/>
          <w:numId w:val="20"/>
        </w:numPr>
        <w:spacing w:line="276" w:lineRule="auto"/>
        <w:ind w:left="993" w:hanging="295"/>
        <w:rPr>
          <w:rFonts w:ascii="Cambria" w:hAnsi="Cambria"/>
          <w:color w:val="0070C0"/>
          <w:lang w:val="ru-RU"/>
        </w:rPr>
      </w:pPr>
      <w:r w:rsidRPr="00DC3839">
        <w:rPr>
          <w:rFonts w:ascii="Cambria" w:hAnsi="Cambria"/>
          <w:color w:val="auto"/>
        </w:rPr>
        <w:t>Satisfactory completion of projects of the same nature as the works to be tendered and of a certain contract value each in the past five</w:t>
      </w:r>
      <w:r w:rsidR="0074098C" w:rsidRPr="00DC3839">
        <w:rPr>
          <w:rFonts w:ascii="Cambria" w:hAnsi="Cambria"/>
          <w:color w:val="auto"/>
        </w:rPr>
        <w:t xml:space="preser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00EE1C77" w:rsidRPr="00DC3839">
        <w:rPr>
          <w:rFonts w:ascii="Cambria" w:hAnsi="Cambria"/>
          <w:color w:val="auto"/>
        </w:rPr>
        <w:t>amounts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того же характера, что и работы, указанные в тендере, и с определенной ценой контракта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Информации о требуемой закупке.</w:t>
      </w:r>
    </w:p>
    <w:p w14:paraId="2825835A" w14:textId="4BFF5B78" w:rsidR="004F1773" w:rsidRPr="00B65616" w:rsidRDefault="00C455DB" w:rsidP="00A809C2">
      <w:pPr>
        <w:pStyle w:val="berschriftabc"/>
        <w:numPr>
          <w:ilvl w:val="0"/>
          <w:numId w:val="20"/>
        </w:numPr>
        <w:spacing w:line="276" w:lineRule="auto"/>
        <w:ind w:left="993" w:hanging="295"/>
        <w:rPr>
          <w:rFonts w:ascii="Cambria" w:hAnsi="Cambria"/>
          <w:color w:val="auto"/>
          <w:lang w:val="ru-RU"/>
        </w:rPr>
      </w:pPr>
      <w:r w:rsidRPr="00DC3839">
        <w:rPr>
          <w:rFonts w:ascii="Cambria" w:hAnsi="Cambria"/>
          <w:color w:val="auto"/>
        </w:rPr>
        <w:t xml:space="preserve">Satisfactory completion of projects with a certain contract value of in countries of the region in the last five </w:t>
      </w:r>
      <w:r w:rsidR="003B7101" w:rsidRPr="00DC3839">
        <w:rPr>
          <w:rFonts w:ascii="Cambria" w:hAnsi="Cambria"/>
          <w:color w:val="auto"/>
        </w:rPr>
        <w:t xml:space="preserve">(5) </w:t>
      </w:r>
      <w:r w:rsidRPr="00DC3839">
        <w:rPr>
          <w:rFonts w:ascii="Cambria" w:hAnsi="Cambria"/>
          <w:color w:val="auto"/>
        </w:rPr>
        <w:t>years. The</w:t>
      </w:r>
      <w:r w:rsidRPr="009B6F9E">
        <w:rPr>
          <w:rFonts w:ascii="Cambria" w:hAnsi="Cambria"/>
          <w:color w:val="auto"/>
          <w:lang w:val="ru-RU"/>
        </w:rPr>
        <w:t xml:space="preserve"> </w:t>
      </w:r>
      <w:r w:rsidRPr="00DC3839">
        <w:rPr>
          <w:rFonts w:ascii="Cambria" w:hAnsi="Cambria"/>
          <w:color w:val="auto"/>
        </w:rPr>
        <w:t>specific</w:t>
      </w:r>
      <w:r w:rsidRPr="009B6F9E">
        <w:rPr>
          <w:rFonts w:ascii="Cambria" w:hAnsi="Cambria"/>
          <w:color w:val="auto"/>
          <w:lang w:val="ru-RU"/>
        </w:rPr>
        <w:t xml:space="preserve"> </w:t>
      </w:r>
      <w:r w:rsidRPr="00DC3839">
        <w:rPr>
          <w:rFonts w:ascii="Cambria" w:hAnsi="Cambria"/>
          <w:color w:val="auto"/>
        </w:rPr>
        <w:t>numbers</w:t>
      </w:r>
      <w:r w:rsidRPr="009B6F9E">
        <w:rPr>
          <w:rFonts w:ascii="Cambria" w:hAnsi="Cambria"/>
          <w:color w:val="auto"/>
          <w:lang w:val="ru-RU"/>
        </w:rPr>
        <w:t xml:space="preserve"> </w:t>
      </w:r>
      <w:r w:rsidRPr="00DC3839">
        <w:rPr>
          <w:rFonts w:ascii="Cambria" w:hAnsi="Cambria"/>
          <w:color w:val="auto"/>
        </w:rPr>
        <w:t>and</w:t>
      </w:r>
      <w:r w:rsidRPr="009B6F9E">
        <w:rPr>
          <w:rFonts w:ascii="Cambria" w:hAnsi="Cambria"/>
          <w:color w:val="auto"/>
          <w:lang w:val="ru-RU"/>
        </w:rPr>
        <w:t xml:space="preserve"> </w:t>
      </w:r>
      <w:r w:rsidRPr="00DC3839">
        <w:rPr>
          <w:rFonts w:ascii="Cambria" w:hAnsi="Cambria"/>
          <w:color w:val="auto"/>
        </w:rPr>
        <w:t>a</w:t>
      </w:r>
      <w:r w:rsidR="00EE1C77" w:rsidRPr="00DC3839">
        <w:rPr>
          <w:rFonts w:ascii="Cambria" w:hAnsi="Cambria"/>
          <w:color w:val="auto"/>
        </w:rPr>
        <w:t>mounts</w:t>
      </w:r>
      <w:r w:rsidR="00EE1C77" w:rsidRPr="009B6F9E">
        <w:rPr>
          <w:rFonts w:ascii="Cambria" w:hAnsi="Cambria"/>
          <w:color w:val="auto"/>
          <w:lang w:val="ru-RU"/>
        </w:rPr>
        <w:t xml:space="preserve"> </w:t>
      </w:r>
      <w:r w:rsidR="00EE1C77" w:rsidRPr="00DC3839">
        <w:rPr>
          <w:rFonts w:ascii="Cambria" w:hAnsi="Cambria"/>
          <w:color w:val="auto"/>
        </w:rPr>
        <w:t>are</w:t>
      </w:r>
      <w:r w:rsidR="00EE1C77" w:rsidRPr="009B6F9E">
        <w:rPr>
          <w:rFonts w:ascii="Cambria" w:hAnsi="Cambria"/>
          <w:color w:val="auto"/>
          <w:lang w:val="ru-RU"/>
        </w:rPr>
        <w:t xml:space="preserve"> </w:t>
      </w:r>
      <w:r w:rsidR="00EE1C77" w:rsidRPr="00DC3839">
        <w:rPr>
          <w:rFonts w:ascii="Cambria" w:hAnsi="Cambria"/>
          <w:color w:val="auto"/>
        </w:rPr>
        <w:t>defined</w:t>
      </w:r>
      <w:r w:rsidR="00EE1C77" w:rsidRPr="009B6F9E">
        <w:rPr>
          <w:rFonts w:ascii="Cambria" w:hAnsi="Cambria"/>
          <w:color w:val="auto"/>
          <w:lang w:val="ru-RU"/>
        </w:rPr>
        <w:t xml:space="preserve"> </w:t>
      </w:r>
      <w:r w:rsidR="00EE1C77" w:rsidRPr="00DC3839">
        <w:rPr>
          <w:rFonts w:ascii="Cambria" w:hAnsi="Cambria"/>
          <w:color w:val="auto"/>
        </w:rPr>
        <w:t>in</w:t>
      </w:r>
      <w:r w:rsidR="00EE1C77" w:rsidRPr="009B6F9E">
        <w:rPr>
          <w:rFonts w:ascii="Cambria" w:hAnsi="Cambria"/>
          <w:color w:val="auto"/>
          <w:lang w:val="ru-RU"/>
        </w:rPr>
        <w:t xml:space="preserve"> </w:t>
      </w:r>
      <w:r w:rsidR="00EE1C77" w:rsidRPr="00DC3839">
        <w:rPr>
          <w:rFonts w:ascii="Cambria" w:hAnsi="Cambria"/>
          <w:color w:val="auto"/>
        </w:rPr>
        <w:t>the</w:t>
      </w:r>
      <w:r w:rsidR="00EE1C77" w:rsidRPr="009B6F9E">
        <w:rPr>
          <w:rFonts w:ascii="Cambria" w:hAnsi="Cambria"/>
          <w:color w:val="auto"/>
          <w:lang w:val="ru-RU"/>
        </w:rPr>
        <w:t xml:space="preserve"> </w:t>
      </w:r>
      <w:r w:rsidR="00EE1C77" w:rsidRPr="00DC3839">
        <w:rPr>
          <w:rFonts w:ascii="Cambria" w:hAnsi="Cambria"/>
          <w:i/>
          <w:color w:val="auto"/>
          <w:u w:val="single"/>
        </w:rPr>
        <w:t>BDS</w:t>
      </w:r>
      <w:r w:rsidR="009B6F9E" w:rsidRPr="009B6F9E">
        <w:rPr>
          <w:rFonts w:ascii="Cambria" w:hAnsi="Cambria"/>
          <w:i/>
          <w:color w:val="auto"/>
          <w:u w:val="single"/>
          <w:lang w:val="ru-RU"/>
        </w:rPr>
        <w:t>/</w:t>
      </w:r>
      <w:r w:rsidR="009B6F9E" w:rsidRPr="009B6F9E">
        <w:rPr>
          <w:rFonts w:ascii="Cambria" w:hAnsi="Cambria"/>
          <w:color w:val="auto"/>
          <w:lang w:val="ru-RU"/>
        </w:rPr>
        <w:t xml:space="preserve"> </w:t>
      </w:r>
      <w:r w:rsidR="009B6F9E" w:rsidRPr="00251C3E">
        <w:rPr>
          <w:rFonts w:ascii="Cambria" w:hAnsi="Cambria"/>
          <w:color w:val="0070C0"/>
          <w:lang w:val="ru-RU"/>
        </w:rPr>
        <w:t xml:space="preserve">Удовлетворительное завершение проектов с определенной ценой контракта в странах региона за последние пять (5) лет. </w:t>
      </w:r>
      <w:r w:rsidR="009B6F9E" w:rsidRPr="00B65616">
        <w:rPr>
          <w:rFonts w:ascii="Cambria" w:hAnsi="Cambria"/>
          <w:color w:val="0070C0"/>
          <w:lang w:val="ru-RU"/>
        </w:rPr>
        <w:t xml:space="preserve">Конкретные цифры и суммы определены в </w:t>
      </w:r>
      <w:r w:rsidR="006363AE">
        <w:rPr>
          <w:rFonts w:ascii="Cambria" w:hAnsi="Cambria"/>
          <w:color w:val="0070C0"/>
          <w:lang w:val="ru-RU"/>
        </w:rPr>
        <w:t xml:space="preserve">Информации о требуемой закупке. </w:t>
      </w:r>
    </w:p>
    <w:p w14:paraId="4C0F8714" w14:textId="3A6811B5" w:rsidR="004F1773" w:rsidRPr="00251C3E" w:rsidRDefault="00C455DB" w:rsidP="00A809C2">
      <w:pPr>
        <w:pStyle w:val="berschriftabc"/>
        <w:numPr>
          <w:ilvl w:val="0"/>
          <w:numId w:val="20"/>
        </w:numPr>
        <w:spacing w:line="276" w:lineRule="auto"/>
        <w:ind w:left="993" w:hanging="295"/>
        <w:rPr>
          <w:rFonts w:ascii="Cambria" w:hAnsi="Cambria"/>
          <w:color w:val="0070C0"/>
        </w:rPr>
      </w:pPr>
      <w:r w:rsidRPr="00DC3839">
        <w:rPr>
          <w:rFonts w:ascii="Cambria" w:hAnsi="Cambria"/>
          <w:color w:val="auto"/>
        </w:rPr>
        <w:t xml:space="preserve">The </w:t>
      </w:r>
      <w:r w:rsidR="00A17A64" w:rsidRPr="00DC3839">
        <w:rPr>
          <w:rFonts w:ascii="Cambria" w:hAnsi="Cambria"/>
          <w:color w:val="auto"/>
        </w:rPr>
        <w:t>Bidder</w:t>
      </w:r>
      <w:r w:rsidRPr="00DC3839">
        <w:rPr>
          <w:rFonts w:ascii="Cambria" w:hAnsi="Cambria"/>
          <w:color w:val="auto"/>
        </w:rPr>
        <w:t>s should have been involved in the completion of the projects within the last 5 (five) years in the role of principal or lead contractor, a partner in a joint venture or as a major sub-contractor. The</w:t>
      </w:r>
      <w:r w:rsidRPr="009B6F9E">
        <w:rPr>
          <w:rFonts w:ascii="Cambria" w:hAnsi="Cambria"/>
          <w:color w:val="auto"/>
          <w:lang w:val="ru-RU"/>
        </w:rPr>
        <w:t xml:space="preserve"> </w:t>
      </w:r>
      <w:r w:rsidRPr="00DC3839">
        <w:rPr>
          <w:rFonts w:ascii="Cambria" w:hAnsi="Cambria"/>
          <w:color w:val="auto"/>
        </w:rPr>
        <w:t>projects</w:t>
      </w:r>
      <w:r w:rsidRPr="009B6F9E">
        <w:rPr>
          <w:rFonts w:ascii="Cambria" w:hAnsi="Cambria"/>
          <w:color w:val="auto"/>
          <w:lang w:val="ru-RU"/>
        </w:rPr>
        <w:t xml:space="preserve"> </w:t>
      </w:r>
      <w:r w:rsidRPr="00DC3839">
        <w:rPr>
          <w:rFonts w:ascii="Cambria" w:hAnsi="Cambria"/>
          <w:color w:val="auto"/>
        </w:rPr>
        <w:t>listed</w:t>
      </w:r>
      <w:r w:rsidRPr="009B6F9E">
        <w:rPr>
          <w:rFonts w:ascii="Cambria" w:hAnsi="Cambria"/>
          <w:color w:val="auto"/>
          <w:lang w:val="ru-RU"/>
        </w:rPr>
        <w:t xml:space="preserve"> </w:t>
      </w:r>
      <w:r w:rsidRPr="00DC3839">
        <w:rPr>
          <w:rFonts w:ascii="Cambria" w:hAnsi="Cambria"/>
          <w:color w:val="auto"/>
        </w:rPr>
        <w:t>above</w:t>
      </w:r>
      <w:r w:rsidRPr="009B6F9E">
        <w:rPr>
          <w:rFonts w:ascii="Cambria" w:hAnsi="Cambria"/>
          <w:color w:val="auto"/>
          <w:lang w:val="ru-RU"/>
        </w:rPr>
        <w:t xml:space="preserve"> </w:t>
      </w:r>
      <w:r w:rsidRPr="00DC3839">
        <w:rPr>
          <w:rFonts w:ascii="Cambria" w:hAnsi="Cambria"/>
          <w:color w:val="auto"/>
        </w:rPr>
        <w:t>should</w:t>
      </w:r>
      <w:r w:rsidRPr="009B6F9E">
        <w:rPr>
          <w:rFonts w:ascii="Cambria" w:hAnsi="Cambria"/>
          <w:color w:val="auto"/>
          <w:lang w:val="ru-RU"/>
        </w:rPr>
        <w:t xml:space="preserve"> </w:t>
      </w:r>
      <w:r w:rsidRPr="00DC3839">
        <w:rPr>
          <w:rFonts w:ascii="Cambria" w:hAnsi="Cambria"/>
          <w:color w:val="auto"/>
        </w:rPr>
        <w:t>have</w:t>
      </w:r>
      <w:r w:rsidR="00EE1C77" w:rsidRPr="009B6F9E">
        <w:rPr>
          <w:rFonts w:ascii="Cambria" w:hAnsi="Cambria"/>
          <w:color w:val="auto"/>
          <w:lang w:val="ru-RU"/>
        </w:rPr>
        <w:t xml:space="preserve"> </w:t>
      </w:r>
      <w:r w:rsidR="00EE1C77" w:rsidRPr="00DC3839">
        <w:rPr>
          <w:rFonts w:ascii="Cambria" w:hAnsi="Cambria"/>
          <w:color w:val="auto"/>
        </w:rPr>
        <w:t>been</w:t>
      </w:r>
      <w:r w:rsidR="00EE1C77" w:rsidRPr="009B6F9E">
        <w:rPr>
          <w:rFonts w:ascii="Cambria" w:hAnsi="Cambria"/>
          <w:color w:val="auto"/>
          <w:lang w:val="ru-RU"/>
        </w:rPr>
        <w:t xml:space="preserve"> </w:t>
      </w:r>
      <w:r w:rsidR="00EE1C77" w:rsidRPr="00DC3839">
        <w:rPr>
          <w:rFonts w:ascii="Cambria" w:hAnsi="Cambria"/>
          <w:color w:val="auto"/>
        </w:rPr>
        <w:t>implemented</w:t>
      </w:r>
      <w:r w:rsidR="00EE1C77" w:rsidRPr="009B6F9E">
        <w:rPr>
          <w:rFonts w:ascii="Cambria" w:hAnsi="Cambria"/>
          <w:color w:val="auto"/>
          <w:lang w:val="ru-RU"/>
        </w:rPr>
        <w:t xml:space="preserve"> </w:t>
      </w:r>
      <w:r w:rsidR="00EE1C77" w:rsidRPr="00DC3839">
        <w:rPr>
          <w:rFonts w:ascii="Cambria" w:hAnsi="Cambria"/>
          <w:color w:val="auto"/>
        </w:rPr>
        <w:t>successfully</w:t>
      </w:r>
      <w:r w:rsidR="009B6F9E" w:rsidRPr="009B6F9E">
        <w:rPr>
          <w:rFonts w:ascii="Cambria" w:hAnsi="Cambria"/>
          <w:color w:val="auto"/>
          <w:lang w:val="ru-RU"/>
        </w:rPr>
        <w:t>/</w:t>
      </w:r>
      <w:r w:rsidR="009B6F9E" w:rsidRPr="00251C3E">
        <w:rPr>
          <w:rFonts w:ascii="Cambria" w:hAnsi="Cambria"/>
          <w:color w:val="0070C0"/>
          <w:lang w:val="ru-RU"/>
        </w:rPr>
        <w:t xml:space="preserve">Участники тендера должны были участвовать в завершении проектов в течение последних 5 (пяти) лет в качестве основного или ведущего подрядчика, партнера в совместном предприятии или в качестве основного субподрядчика. </w:t>
      </w:r>
      <w:r w:rsidR="009B6F9E" w:rsidRPr="00251C3E">
        <w:rPr>
          <w:rFonts w:ascii="Cambria" w:hAnsi="Cambria"/>
          <w:color w:val="0070C0"/>
        </w:rPr>
        <w:t>Перечисленные выше проекты должны были быть реализованы успешно</w:t>
      </w:r>
      <w:r w:rsidR="00EE1C77" w:rsidRPr="00251C3E">
        <w:rPr>
          <w:rFonts w:ascii="Cambria" w:hAnsi="Cambria"/>
          <w:color w:val="0070C0"/>
        </w:rPr>
        <w:t>.</w:t>
      </w:r>
    </w:p>
    <w:p w14:paraId="24074A0A" w14:textId="71C100B8" w:rsidR="00C455DB" w:rsidRPr="00251C3E" w:rsidRDefault="00C455DB" w:rsidP="00A809C2">
      <w:pPr>
        <w:pStyle w:val="berschriftabc"/>
        <w:numPr>
          <w:ilvl w:val="0"/>
          <w:numId w:val="20"/>
        </w:numPr>
        <w:spacing w:line="276" w:lineRule="auto"/>
        <w:ind w:left="993" w:hanging="295"/>
        <w:rPr>
          <w:rFonts w:ascii="Cambria" w:hAnsi="Cambria"/>
          <w:color w:val="0070C0"/>
        </w:rPr>
      </w:pPr>
      <w:r w:rsidRPr="00DC3839">
        <w:rPr>
          <w:rFonts w:ascii="Cambria" w:hAnsi="Cambria"/>
          <w:color w:val="auto"/>
        </w:rPr>
        <w:t xml:space="preserve">The Applicant (in case of consortium/joint ventures each partner) should have a business license since at least five </w:t>
      </w:r>
      <w:r w:rsidR="003B7101" w:rsidRPr="00DC3839">
        <w:rPr>
          <w:rFonts w:ascii="Cambria" w:hAnsi="Cambria"/>
          <w:color w:val="auto"/>
        </w:rPr>
        <w:t xml:space="preserve">(5) </w:t>
      </w:r>
      <w:r w:rsidRPr="00DC3839">
        <w:rPr>
          <w:rFonts w:ascii="Cambria" w:hAnsi="Cambria"/>
          <w:color w:val="auto"/>
        </w:rPr>
        <w:t>years</w:t>
      </w:r>
      <w:r w:rsidR="009B6F9E">
        <w:rPr>
          <w:rFonts w:ascii="Cambria" w:hAnsi="Cambria"/>
          <w:color w:val="auto"/>
        </w:rPr>
        <w:t>/</w:t>
      </w:r>
      <w:r w:rsidR="009B6F9E" w:rsidRPr="009B6F9E">
        <w:rPr>
          <w:rFonts w:ascii="Cambria" w:hAnsi="Cambria"/>
          <w:color w:val="auto"/>
        </w:rPr>
        <w:t xml:space="preserve"> </w:t>
      </w:r>
      <w:r w:rsidR="009B6F9E" w:rsidRPr="00251C3E">
        <w:rPr>
          <w:rFonts w:ascii="Cambria" w:hAnsi="Cambria"/>
          <w:color w:val="0070C0"/>
        </w:rPr>
        <w:t>Заявитель (в случае кажд</w:t>
      </w:r>
      <w:r w:rsidR="009B6F9E" w:rsidRPr="00251C3E">
        <w:rPr>
          <w:rFonts w:ascii="Cambria" w:hAnsi="Cambria"/>
          <w:color w:val="0070C0"/>
          <w:lang w:val="ru-RU"/>
        </w:rPr>
        <w:t>ого</w:t>
      </w:r>
      <w:r w:rsidR="009B6F9E" w:rsidRPr="00251C3E">
        <w:rPr>
          <w:rFonts w:ascii="Cambria" w:hAnsi="Cambria"/>
          <w:color w:val="0070C0"/>
        </w:rPr>
        <w:t xml:space="preserve"> партнер</w:t>
      </w:r>
      <w:r w:rsidR="009B6F9E" w:rsidRPr="00251C3E">
        <w:rPr>
          <w:rFonts w:ascii="Cambria" w:hAnsi="Cambria"/>
          <w:color w:val="0070C0"/>
          <w:lang w:val="ru-RU"/>
        </w:rPr>
        <w:t>а</w:t>
      </w:r>
      <w:r w:rsidR="009B6F9E" w:rsidRPr="00251C3E">
        <w:rPr>
          <w:rFonts w:ascii="Cambria" w:hAnsi="Cambria"/>
          <w:color w:val="0070C0"/>
        </w:rPr>
        <w:t xml:space="preserve"> консорциума/совместных предприятий) должен иметь лицензию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ведение</w:t>
      </w:r>
      <w:r w:rsidR="009B6F9E" w:rsidRPr="00251C3E">
        <w:rPr>
          <w:rFonts w:ascii="Cambria" w:hAnsi="Cambria"/>
          <w:color w:val="0070C0"/>
        </w:rPr>
        <w:t xml:space="preserve"> </w:t>
      </w:r>
      <w:r w:rsidR="009B6F9E" w:rsidRPr="00251C3E">
        <w:rPr>
          <w:rFonts w:ascii="Cambria" w:hAnsi="Cambria"/>
          <w:color w:val="0070C0"/>
          <w:lang w:val="ru-RU"/>
        </w:rPr>
        <w:t>деятельности</w:t>
      </w:r>
      <w:r w:rsidR="009B6F9E" w:rsidRPr="00251C3E">
        <w:rPr>
          <w:rFonts w:ascii="Cambria" w:hAnsi="Cambria"/>
          <w:color w:val="0070C0"/>
        </w:rPr>
        <w:t xml:space="preserve"> </w:t>
      </w:r>
      <w:r w:rsidR="009B6F9E" w:rsidRPr="00251C3E">
        <w:rPr>
          <w:rFonts w:ascii="Cambria" w:hAnsi="Cambria"/>
          <w:color w:val="0070C0"/>
          <w:lang w:val="ru-RU"/>
        </w:rPr>
        <w:t>на</w:t>
      </w:r>
      <w:r w:rsidR="009B6F9E" w:rsidRPr="00251C3E">
        <w:rPr>
          <w:rFonts w:ascii="Cambria" w:hAnsi="Cambria"/>
          <w:color w:val="0070C0"/>
        </w:rPr>
        <w:t xml:space="preserve"> </w:t>
      </w:r>
      <w:r w:rsidR="009B6F9E" w:rsidRPr="00251C3E">
        <w:rPr>
          <w:rFonts w:ascii="Cambria" w:hAnsi="Cambria"/>
          <w:color w:val="0070C0"/>
          <w:lang w:val="ru-RU"/>
        </w:rPr>
        <w:t>срок</w:t>
      </w:r>
      <w:r w:rsidR="009B6F9E" w:rsidRPr="00251C3E">
        <w:rPr>
          <w:rFonts w:ascii="Cambria" w:hAnsi="Cambria"/>
          <w:color w:val="0070C0"/>
        </w:rPr>
        <w:t xml:space="preserve"> не менее пяти (5) лет</w:t>
      </w:r>
      <w:r w:rsidRPr="00251C3E">
        <w:rPr>
          <w:rFonts w:ascii="Cambria" w:hAnsi="Cambria"/>
          <w:color w:val="0070C0"/>
        </w:rPr>
        <w:t>.</w:t>
      </w:r>
    </w:p>
    <w:p w14:paraId="46B02C09" w14:textId="21B8AFAF"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6. </w:t>
      </w:r>
      <w:r w:rsidR="00C455DB" w:rsidRPr="00DC3839">
        <w:rPr>
          <w:rFonts w:ascii="Cambria" w:hAnsi="Cambria"/>
          <w:b/>
          <w:color w:val="auto"/>
        </w:rPr>
        <w:t>Financial Capability</w:t>
      </w:r>
      <w:r w:rsidR="00C455DB" w:rsidRPr="00DC3839">
        <w:rPr>
          <w:rFonts w:ascii="Cambria" w:hAnsi="Cambria"/>
          <w:color w:val="auto"/>
        </w:rPr>
        <w:t>, using the form given in Section 3, paragraph </w:t>
      </w:r>
      <w:r w:rsidR="003E0684" w:rsidRPr="00DC3839">
        <w:rPr>
          <w:rFonts w:ascii="Cambria" w:hAnsi="Cambria"/>
          <w:color w:val="auto"/>
        </w:rPr>
        <w:t>6</w:t>
      </w:r>
      <w:r w:rsidR="00C455DB" w:rsidRPr="00DC3839">
        <w:rPr>
          <w:rFonts w:ascii="Cambria" w:hAnsi="Cambria"/>
          <w:color w:val="auto"/>
        </w:rPr>
        <w:t>. In addition, bank state</w:t>
      </w:r>
      <w:r w:rsidR="00C455DB" w:rsidRPr="00DC3839">
        <w:rPr>
          <w:rFonts w:ascii="Cambria" w:hAnsi="Cambria"/>
          <w:color w:val="auto"/>
        </w:rPr>
        <w:softHyphen/>
        <w:t xml:space="preserve">ments have to be attached. Each statement page must be signed by the declaring company. Do </w:t>
      </w:r>
      <w:r w:rsidR="00C455DB" w:rsidRPr="00DC3839">
        <w:rPr>
          <w:rFonts w:ascii="Cambria" w:hAnsi="Cambria"/>
          <w:color w:val="auto"/>
          <w:u w:val="single"/>
        </w:rPr>
        <w:t>not</w:t>
      </w:r>
      <w:r w:rsidR="00C455DB" w:rsidRPr="00DC3839">
        <w:rPr>
          <w:rFonts w:ascii="Cambria" w:hAnsi="Cambria"/>
          <w:color w:val="auto"/>
        </w:rPr>
        <w:t xml:space="preserve"> include full financial reports. The average annual turnover over the last five </w:t>
      </w:r>
      <w:r w:rsidR="003B7101" w:rsidRPr="00DC3839">
        <w:rPr>
          <w:rFonts w:ascii="Cambria" w:hAnsi="Cambria"/>
          <w:color w:val="auto"/>
        </w:rPr>
        <w:t xml:space="preserve">(5) </w:t>
      </w:r>
      <w:r w:rsidR="00C455DB" w:rsidRPr="00DC3839">
        <w:rPr>
          <w:rFonts w:ascii="Cambria" w:hAnsi="Cambria"/>
          <w:color w:val="auto"/>
        </w:rPr>
        <w:t xml:space="preserve">years shall be at least as specified in the </w:t>
      </w:r>
      <w:r w:rsidR="00C455DB" w:rsidRPr="00DC3839">
        <w:rPr>
          <w:rFonts w:ascii="Cambria" w:hAnsi="Cambria"/>
          <w:i/>
          <w:color w:val="auto"/>
          <w:u w:val="single"/>
        </w:rPr>
        <w:t>BDS</w:t>
      </w:r>
      <w:r w:rsidR="00C455DB" w:rsidRPr="00DC3839">
        <w:rPr>
          <w:rFonts w:ascii="Cambria" w:hAnsi="Cambria"/>
          <w:color w:val="auto"/>
        </w:rPr>
        <w:t>. This form has to be filled in by each member of a Joint Venture / Association. In case of a joint venture, the turnover will be satisfied by the JV as a whole and not individually be each member</w:t>
      </w:r>
      <w:r w:rsidR="009B6F9E">
        <w:rPr>
          <w:rFonts w:ascii="Cambria" w:hAnsi="Cambria"/>
          <w:color w:val="auto"/>
        </w:rPr>
        <w:t>/</w:t>
      </w:r>
      <w:r w:rsidR="009B6F9E" w:rsidRPr="00251C3E">
        <w:rPr>
          <w:rFonts w:ascii="Cambria" w:hAnsi="Cambria"/>
          <w:b/>
          <w:color w:val="0070C0"/>
        </w:rPr>
        <w:t>Финансовые возможности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6. </w:t>
      </w:r>
      <w:r w:rsidR="009B6F9E" w:rsidRPr="00251C3E">
        <w:rPr>
          <w:rFonts w:ascii="Cambria" w:hAnsi="Cambria"/>
          <w:color w:val="0070C0"/>
          <w:lang w:val="ru-RU"/>
        </w:rPr>
        <w:t xml:space="preserve">Кроме того, </w:t>
      </w:r>
      <w:r w:rsidR="009B6F9E" w:rsidRPr="00251C3E">
        <w:rPr>
          <w:rFonts w:ascii="Cambria" w:hAnsi="Cambria"/>
          <w:color w:val="0070C0"/>
          <w:lang w:val="ru-RU"/>
        </w:rPr>
        <w:softHyphen/>
        <w:t xml:space="preserve">необходимо приложить банковские выписки. Каждая страница выписки должна быть подписана компанией-заявителем. Не </w:t>
      </w:r>
      <w:r w:rsidR="009B6F9E" w:rsidRPr="00251C3E">
        <w:rPr>
          <w:rFonts w:ascii="Cambria" w:hAnsi="Cambria"/>
          <w:color w:val="0070C0"/>
          <w:u w:val="single"/>
          <w:lang w:val="ru-RU"/>
        </w:rPr>
        <w:t>включайте</w:t>
      </w:r>
      <w:r w:rsidR="009B6F9E" w:rsidRPr="00251C3E">
        <w:rPr>
          <w:rFonts w:ascii="Cambria" w:hAnsi="Cambria"/>
          <w:color w:val="0070C0"/>
          <w:lang w:val="ru-RU"/>
        </w:rPr>
        <w:t xml:space="preserve"> полные финансовые отчеты. Среднегодовой оборот за последние пять (5) лет должен быть не ниже указанного в </w:t>
      </w:r>
      <w:r w:rsidR="006363AE">
        <w:rPr>
          <w:rFonts w:ascii="Cambria" w:hAnsi="Cambria"/>
          <w:color w:val="0070C0"/>
          <w:lang w:val="ru-RU"/>
        </w:rPr>
        <w:t>Информации о требуемой закупке</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Эта форма должна быть заполнена каждым членом совместного предприятия/ассоциации. В случае совместного предприятия оборот будет обеспечиваться СП в целом, а не каждым участником по отдельности</w:t>
      </w:r>
      <w:r w:rsidR="00C455DB" w:rsidRPr="00251C3E">
        <w:rPr>
          <w:rFonts w:ascii="Cambria" w:hAnsi="Cambria"/>
          <w:color w:val="0070C0"/>
          <w:lang w:val="ru-RU"/>
        </w:rPr>
        <w:t>.</w:t>
      </w:r>
    </w:p>
    <w:p w14:paraId="6F963D44" w14:textId="28244FE4" w:rsidR="00C455DB"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7. </w:t>
      </w:r>
      <w:r w:rsidR="00C455DB" w:rsidRPr="00DC3839">
        <w:rPr>
          <w:rFonts w:ascii="Cambria" w:hAnsi="Cambria"/>
          <w:b/>
          <w:color w:val="auto"/>
        </w:rPr>
        <w:t>Staff Resources</w:t>
      </w:r>
      <w:r w:rsidR="00C455DB" w:rsidRPr="00DC3839">
        <w:rPr>
          <w:rFonts w:ascii="Cambria" w:hAnsi="Cambria"/>
          <w:color w:val="auto"/>
        </w:rPr>
        <w:t>, using the form given in Section 3, paragraph </w:t>
      </w:r>
      <w:r w:rsidR="003E0684" w:rsidRPr="00DC3839">
        <w:rPr>
          <w:rFonts w:ascii="Cambria" w:hAnsi="Cambria"/>
          <w:color w:val="auto"/>
        </w:rPr>
        <w:t>7</w:t>
      </w:r>
      <w:r w:rsidR="00C455DB" w:rsidRPr="00DC3839">
        <w:rPr>
          <w:rFonts w:ascii="Cambria" w:hAnsi="Cambria"/>
          <w:color w:val="auto"/>
        </w:rPr>
        <w:t>. The Bidder must demons</w:t>
      </w:r>
      <w:r w:rsidR="003E5E7C" w:rsidRPr="00DC3839">
        <w:rPr>
          <w:rFonts w:ascii="Cambria" w:hAnsi="Cambria"/>
          <w:color w:val="auto"/>
        </w:rPr>
        <w:softHyphen/>
      </w:r>
      <w:r w:rsidR="00C455DB" w:rsidRPr="00DC3839">
        <w:rPr>
          <w:rFonts w:ascii="Cambria" w:hAnsi="Cambria"/>
          <w:color w:val="auto"/>
        </w:rPr>
        <w:t>trate that his personnel foreseen for the key positions meet the minimum requirements</w:t>
      </w:r>
      <w:r w:rsidR="00C455DB" w:rsidRPr="00DC3839" w:rsidDel="00895C38">
        <w:rPr>
          <w:rFonts w:ascii="Cambria" w:hAnsi="Cambria"/>
          <w:color w:val="auto"/>
        </w:rPr>
        <w:t xml:space="preserve"> </w:t>
      </w:r>
      <w:r w:rsidR="00C455DB" w:rsidRPr="00DC3839">
        <w:rPr>
          <w:rFonts w:ascii="Cambria" w:hAnsi="Cambria"/>
          <w:color w:val="auto"/>
        </w:rPr>
        <w:t xml:space="preserve">as specified in the </w:t>
      </w:r>
      <w:r w:rsidR="00C455DB" w:rsidRPr="00DC3839">
        <w:rPr>
          <w:rFonts w:ascii="Cambria" w:hAnsi="Cambria"/>
          <w:i/>
          <w:color w:val="auto"/>
          <w:u w:val="single"/>
        </w:rPr>
        <w:t>BDS</w:t>
      </w:r>
      <w:r w:rsidR="00C455DB" w:rsidRPr="00DC3839">
        <w:rPr>
          <w:rFonts w:ascii="Cambria" w:hAnsi="Cambria"/>
          <w:color w:val="auto"/>
        </w:rPr>
        <w:t xml:space="preserve">. </w:t>
      </w:r>
      <w:r w:rsidR="003B7101" w:rsidRPr="00DC3839">
        <w:rPr>
          <w:rFonts w:ascii="Cambria" w:hAnsi="Cambria"/>
          <w:color w:val="auto"/>
        </w:rPr>
        <w:t xml:space="preserve">CVs of </w:t>
      </w:r>
      <w:r w:rsidR="00C455DB" w:rsidRPr="00DC3839">
        <w:rPr>
          <w:rFonts w:ascii="Cambria" w:hAnsi="Cambria"/>
          <w:color w:val="auto"/>
        </w:rPr>
        <w:t>key staff</w:t>
      </w:r>
      <w:r w:rsidR="003B7101" w:rsidRPr="00DC3839">
        <w:rPr>
          <w:rFonts w:ascii="Cambria" w:hAnsi="Cambria"/>
          <w:color w:val="auto"/>
        </w:rPr>
        <w:t xml:space="preserve"> must be attached</w:t>
      </w:r>
      <w:r w:rsidR="00536F1C" w:rsidRPr="00DC3839">
        <w:rPr>
          <w:rFonts w:ascii="Cambria" w:hAnsi="Cambria"/>
          <w:color w:val="auto"/>
        </w:rPr>
        <w:t>, using the form given in Section</w:t>
      </w:r>
      <w:r w:rsidR="00BA594E" w:rsidRPr="00DC3839">
        <w:rPr>
          <w:rFonts w:ascii="Cambria" w:hAnsi="Cambria"/>
          <w:color w:val="auto"/>
        </w:rPr>
        <w:t> 3</w:t>
      </w:r>
      <w:r w:rsidR="00536F1C" w:rsidRPr="00DC3839">
        <w:rPr>
          <w:rFonts w:ascii="Cambria" w:hAnsi="Cambria"/>
          <w:color w:val="auto"/>
        </w:rPr>
        <w:t xml:space="preserve">, paragraph </w:t>
      </w:r>
      <w:r w:rsidR="00BA594E" w:rsidRPr="00DC3839">
        <w:rPr>
          <w:rFonts w:ascii="Cambria" w:hAnsi="Cambria"/>
          <w:color w:val="auto"/>
        </w:rPr>
        <w:t>7</w:t>
      </w:r>
      <w:r w:rsidR="009B6F9E">
        <w:rPr>
          <w:rFonts w:ascii="Cambria" w:hAnsi="Cambria"/>
          <w:color w:val="auto"/>
        </w:rPr>
        <w:t>/</w:t>
      </w:r>
      <w:r w:rsidR="009B6F9E" w:rsidRPr="009B6F9E">
        <w:rPr>
          <w:rFonts w:ascii="Cambria" w:hAnsi="Cambria"/>
          <w:b/>
          <w:color w:val="auto"/>
        </w:rPr>
        <w:t xml:space="preserve"> </w:t>
      </w:r>
      <w:r w:rsidR="009B6F9E" w:rsidRPr="00251C3E">
        <w:rPr>
          <w:rFonts w:ascii="Cambria" w:hAnsi="Cambria"/>
          <w:b/>
          <w:color w:val="0070C0"/>
        </w:rPr>
        <w:t>Кадровые ресурсы</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7. </w:t>
      </w:r>
      <w:r w:rsidR="009B6F9E" w:rsidRPr="00251C3E">
        <w:rPr>
          <w:rFonts w:ascii="Cambria" w:hAnsi="Cambria"/>
          <w:color w:val="0070C0"/>
          <w:lang w:val="ru-RU"/>
        </w:rPr>
        <w:t xml:space="preserve">Участник тендера должен продемонстрировать, </w:t>
      </w:r>
      <w:r w:rsidR="009B6F9E" w:rsidRPr="00251C3E">
        <w:rPr>
          <w:rFonts w:ascii="Cambria" w:hAnsi="Cambria"/>
          <w:color w:val="0070C0"/>
          <w:lang w:val="ru-RU"/>
        </w:rPr>
        <w:softHyphen/>
        <w:t>что его персонал, предусмотренный для ключевых должностей, соответствует минимальным требованиям.</w:t>
      </w:r>
      <w:r w:rsidR="009B6F9E" w:rsidRPr="00251C3E" w:rsidDel="00895C38">
        <w:rPr>
          <w:rFonts w:ascii="Cambria" w:hAnsi="Cambria"/>
          <w:color w:val="0070C0"/>
          <w:lang w:val="ru-RU"/>
        </w:rPr>
        <w:t xml:space="preserve"> </w:t>
      </w:r>
      <w:r w:rsidR="009B6F9E" w:rsidRPr="00251C3E">
        <w:rPr>
          <w:rFonts w:ascii="Cambria" w:hAnsi="Cambria"/>
          <w:color w:val="0070C0"/>
          <w:lang w:val="ru-RU"/>
        </w:rPr>
        <w:t xml:space="preserve">как указано в </w:t>
      </w:r>
      <w:r w:rsidR="006363AE">
        <w:rPr>
          <w:rFonts w:ascii="Cambria" w:hAnsi="Cambria"/>
          <w:color w:val="0070C0"/>
          <w:lang w:val="ru-RU"/>
        </w:rPr>
        <w:t>Информации о требуемой закупке</w:t>
      </w:r>
      <w:r w:rsidR="009B6F9E" w:rsidRPr="00251C3E">
        <w:rPr>
          <w:rFonts w:eastAsia="Arial"/>
          <w:color w:val="0070C0"/>
          <w:lang w:val="ru-RU"/>
        </w:rPr>
        <w:t>(</w:t>
      </w:r>
      <w:r w:rsidR="009B6F9E" w:rsidRPr="00251C3E">
        <w:rPr>
          <w:rFonts w:ascii="Cambria" w:hAnsi="Cambria"/>
          <w:i/>
          <w:iCs/>
          <w:color w:val="0070C0"/>
          <w:u w:val="single"/>
          <w:lang w:val="ru-RU"/>
        </w:rPr>
        <w:t>BDS)</w:t>
      </w:r>
      <w:r w:rsidR="009B6F9E" w:rsidRPr="00251C3E">
        <w:rPr>
          <w:rFonts w:ascii="Cambria" w:hAnsi="Cambria"/>
          <w:color w:val="0070C0"/>
          <w:lang w:val="ru-RU"/>
        </w:rPr>
        <w:t>. Необходимо приложить резюме ключевых сотрудников, используя форму, приведенную в Разделе 3, параграф 7.</w:t>
      </w:r>
    </w:p>
    <w:p w14:paraId="0F6D90EC" w14:textId="257743C2" w:rsidR="004F1773" w:rsidRPr="00251C3E" w:rsidRDefault="004F1773" w:rsidP="004F1773">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8. </w:t>
      </w:r>
      <w:r w:rsidR="00C455DB" w:rsidRPr="00DC3839">
        <w:rPr>
          <w:rFonts w:ascii="Cambria" w:hAnsi="Cambria"/>
          <w:b/>
          <w:color w:val="auto"/>
        </w:rPr>
        <w:t>Company’s Equipment</w:t>
      </w:r>
      <w:r w:rsidR="00C455DB" w:rsidRPr="00DC3839">
        <w:rPr>
          <w:rFonts w:ascii="Cambria" w:hAnsi="Cambria"/>
          <w:color w:val="auto"/>
        </w:rPr>
        <w:t>, using the form given in Section 3, paragraph </w:t>
      </w:r>
      <w:r w:rsidR="003E0684" w:rsidRPr="00DC3839">
        <w:rPr>
          <w:rFonts w:ascii="Cambria" w:hAnsi="Cambria"/>
          <w:color w:val="auto"/>
        </w:rPr>
        <w:t>8</w:t>
      </w:r>
      <w:r w:rsidR="00C455DB" w:rsidRPr="00DC3839">
        <w:rPr>
          <w:rFonts w:ascii="Cambria" w:hAnsi="Cambria"/>
          <w:color w:val="auto"/>
        </w:rPr>
        <w:t xml:space="preserve">. Each individual major item of equipment that is </w:t>
      </w:r>
      <w:r w:rsidRPr="00DC3839">
        <w:rPr>
          <w:rFonts w:ascii="Cambria" w:hAnsi="Cambria"/>
          <w:color w:val="auto"/>
        </w:rPr>
        <w:t xml:space="preserve">required as per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’s requirements to </w:t>
      </w:r>
      <w:r w:rsidR="00C455DB" w:rsidRPr="00DC3839">
        <w:rPr>
          <w:rFonts w:ascii="Cambria" w:hAnsi="Cambria"/>
          <w:color w:val="auto"/>
        </w:rPr>
        <w:t>be deployed on the</w:t>
      </w:r>
      <w:r w:rsidRPr="00DC3839">
        <w:rPr>
          <w:rFonts w:ascii="Cambria" w:hAnsi="Cambria"/>
          <w:color w:val="auto"/>
        </w:rPr>
        <w:t xml:space="preserve"> Contract must be mentioned</w:t>
      </w:r>
      <w:r w:rsidR="009B6F9E">
        <w:rPr>
          <w:rFonts w:ascii="Cambria" w:hAnsi="Cambria"/>
          <w:color w:val="auto"/>
        </w:rPr>
        <w:t>/</w:t>
      </w:r>
      <w:r w:rsidR="009B6F9E" w:rsidRPr="00251C3E">
        <w:rPr>
          <w:rFonts w:ascii="Cambria" w:hAnsi="Cambria"/>
          <w:b/>
          <w:color w:val="0070C0"/>
        </w:rPr>
        <w:t>Оборудование Компании</w:t>
      </w:r>
      <w:r w:rsidR="009B6F9E" w:rsidRPr="00251C3E">
        <w:rPr>
          <w:rFonts w:ascii="Cambria" w:hAnsi="Cambria"/>
          <w:color w:val="0070C0"/>
        </w:rPr>
        <w:t xml:space="preserve">, </w:t>
      </w:r>
      <w:r w:rsidR="009B6F9E" w:rsidRPr="00251C3E">
        <w:rPr>
          <w:rFonts w:ascii="Cambria" w:hAnsi="Cambria"/>
          <w:color w:val="0070C0"/>
          <w:lang w:val="ru-RU"/>
        </w:rPr>
        <w:t>по</w:t>
      </w:r>
      <w:r w:rsidR="009B6F9E" w:rsidRPr="00251C3E">
        <w:rPr>
          <w:rFonts w:ascii="Cambria" w:hAnsi="Cambria"/>
          <w:color w:val="0070C0"/>
          <w:lang w:val="en-US"/>
        </w:rPr>
        <w:t xml:space="preserve"> </w:t>
      </w:r>
      <w:r w:rsidR="009B6F9E" w:rsidRPr="00251C3E">
        <w:rPr>
          <w:rFonts w:ascii="Cambria" w:hAnsi="Cambria"/>
          <w:color w:val="0070C0"/>
        </w:rPr>
        <w:t>форм</w:t>
      </w:r>
      <w:r w:rsidR="009B6F9E" w:rsidRPr="00251C3E">
        <w:rPr>
          <w:rFonts w:ascii="Cambria" w:hAnsi="Cambria"/>
          <w:color w:val="0070C0"/>
          <w:lang w:val="ru-RU"/>
        </w:rPr>
        <w:t>е</w:t>
      </w:r>
      <w:r w:rsidR="009B6F9E" w:rsidRPr="00251C3E">
        <w:rPr>
          <w:rFonts w:ascii="Cambria" w:hAnsi="Cambria"/>
          <w:color w:val="0070C0"/>
        </w:rPr>
        <w:t>, приведенн</w:t>
      </w:r>
      <w:r w:rsidR="009B6F9E" w:rsidRPr="00251C3E">
        <w:rPr>
          <w:rFonts w:ascii="Cambria" w:hAnsi="Cambria"/>
          <w:color w:val="0070C0"/>
          <w:lang w:val="ru-RU"/>
        </w:rPr>
        <w:t>ой</w:t>
      </w:r>
      <w:r w:rsidR="009B6F9E" w:rsidRPr="00251C3E">
        <w:rPr>
          <w:rFonts w:ascii="Cambria" w:hAnsi="Cambria"/>
          <w:color w:val="0070C0"/>
        </w:rPr>
        <w:t xml:space="preserve"> в Разделе 3, параграф </w:t>
      </w:r>
      <w:r w:rsidR="009B6F9E" w:rsidRPr="00251C3E">
        <w:rPr>
          <w:rFonts w:ascii="Cambria" w:hAnsi="Cambria"/>
          <w:color w:val="0070C0"/>
        </w:rPr>
        <w:lastRenderedPageBreak/>
        <w:t xml:space="preserve">8. </w:t>
      </w:r>
      <w:r w:rsidR="009B6F9E" w:rsidRPr="00251C3E">
        <w:rPr>
          <w:rFonts w:ascii="Cambria" w:hAnsi="Cambria"/>
          <w:color w:val="0070C0"/>
          <w:lang w:val="ru-RU"/>
        </w:rPr>
        <w:t>Должна быть упомянута каждая отдельная крупная единица оборудования, которая требуется в соответствии с требованиями Партнера-исполнителя  для ввода в действие по Контракту</w:t>
      </w:r>
      <w:r w:rsidRPr="00251C3E">
        <w:rPr>
          <w:rFonts w:ascii="Cambria" w:hAnsi="Cambria"/>
          <w:color w:val="0070C0"/>
          <w:lang w:val="ru-RU"/>
        </w:rPr>
        <w:t>.</w:t>
      </w:r>
    </w:p>
    <w:p w14:paraId="04A40BDA" w14:textId="5C1BA2F4" w:rsidR="004F1773" w:rsidRPr="009C06CE" w:rsidRDefault="00C455DB" w:rsidP="00A809C2">
      <w:pPr>
        <w:pStyle w:val="berschriftabc"/>
        <w:numPr>
          <w:ilvl w:val="0"/>
          <w:numId w:val="21"/>
        </w:numPr>
        <w:spacing w:line="276" w:lineRule="auto"/>
        <w:ind w:left="1134"/>
        <w:rPr>
          <w:rFonts w:ascii="Cambria" w:hAnsi="Cambria"/>
          <w:color w:val="002060"/>
          <w:lang w:val="en-US"/>
        </w:rPr>
      </w:pPr>
      <w:r w:rsidRPr="00DC3839">
        <w:rPr>
          <w:rFonts w:ascii="Cambria" w:hAnsi="Cambria"/>
          <w:color w:val="auto"/>
        </w:rPr>
        <w:t>Knowledge</w:t>
      </w:r>
      <w:r w:rsidRPr="009C06CE">
        <w:rPr>
          <w:rFonts w:ascii="Cambria" w:hAnsi="Cambria"/>
          <w:color w:val="auto"/>
          <w:lang w:val="en-US"/>
        </w:rPr>
        <w:t xml:space="preserve"> </w:t>
      </w:r>
      <w:r w:rsidRPr="00DC3839">
        <w:rPr>
          <w:rFonts w:ascii="Cambria" w:hAnsi="Cambria"/>
          <w:color w:val="auto"/>
        </w:rPr>
        <w:t>of</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type</w:t>
      </w:r>
      <w:r w:rsidRPr="009C06CE">
        <w:rPr>
          <w:rFonts w:ascii="Cambria" w:hAnsi="Cambria"/>
          <w:color w:val="auto"/>
          <w:lang w:val="en-US"/>
        </w:rPr>
        <w:t xml:space="preserve"> </w:t>
      </w:r>
      <w:r w:rsidRPr="00DC3839">
        <w:rPr>
          <w:rFonts w:ascii="Cambria" w:hAnsi="Cambria"/>
          <w:color w:val="auto"/>
        </w:rPr>
        <w:t>and</w:t>
      </w:r>
      <w:r w:rsidRPr="009C06CE">
        <w:rPr>
          <w:rFonts w:ascii="Cambria" w:hAnsi="Cambria"/>
          <w:color w:val="auto"/>
          <w:lang w:val="en-US"/>
        </w:rPr>
        <w:t xml:space="preserve"> </w:t>
      </w:r>
      <w:r w:rsidRPr="00DC3839">
        <w:rPr>
          <w:rFonts w:ascii="Cambria" w:hAnsi="Cambria"/>
          <w:color w:val="auto"/>
        </w:rPr>
        <w:t>quantity</w:t>
      </w:r>
      <w:r w:rsidRPr="009C06CE">
        <w:rPr>
          <w:rFonts w:ascii="Cambria" w:hAnsi="Cambria"/>
          <w:color w:val="auto"/>
          <w:lang w:val="en-US"/>
        </w:rPr>
        <w:t xml:space="preserve"> </w:t>
      </w:r>
      <w:r w:rsidRPr="00DC3839">
        <w:rPr>
          <w:rFonts w:ascii="Cambria" w:hAnsi="Cambria"/>
          <w:color w:val="auto"/>
        </w:rPr>
        <w:t>of</w:t>
      </w:r>
      <w:r w:rsidRPr="009C06CE">
        <w:rPr>
          <w:rFonts w:ascii="Cambria" w:hAnsi="Cambria"/>
          <w:color w:val="auto"/>
          <w:lang w:val="en-US"/>
        </w:rPr>
        <w:t xml:space="preserve"> </w:t>
      </w:r>
      <w:r w:rsidRPr="00DC3839">
        <w:rPr>
          <w:rFonts w:ascii="Cambria" w:hAnsi="Cambria"/>
          <w:color w:val="auto"/>
        </w:rPr>
        <w:t>equipment</w:t>
      </w:r>
      <w:r w:rsidRPr="009C06CE">
        <w:rPr>
          <w:rFonts w:ascii="Cambria" w:hAnsi="Cambria"/>
          <w:color w:val="auto"/>
          <w:lang w:val="en-US"/>
        </w:rPr>
        <w:t xml:space="preserve"> </w:t>
      </w:r>
      <w:r w:rsidRPr="00DC3839">
        <w:rPr>
          <w:rFonts w:ascii="Cambria" w:hAnsi="Cambria"/>
          <w:color w:val="auto"/>
        </w:rPr>
        <w:t>required</w:t>
      </w:r>
      <w:r w:rsidRPr="009C06CE">
        <w:rPr>
          <w:rFonts w:ascii="Cambria" w:hAnsi="Cambria"/>
          <w:color w:val="auto"/>
          <w:lang w:val="en-US"/>
        </w:rPr>
        <w:t xml:space="preserve"> </w:t>
      </w:r>
      <w:r w:rsidRPr="00DC3839">
        <w:rPr>
          <w:rFonts w:ascii="Cambria" w:hAnsi="Cambria"/>
          <w:color w:val="auto"/>
        </w:rPr>
        <w:t>to</w:t>
      </w:r>
      <w:r w:rsidRPr="009C06CE">
        <w:rPr>
          <w:rFonts w:ascii="Cambria" w:hAnsi="Cambria"/>
          <w:color w:val="auto"/>
          <w:lang w:val="en-US"/>
        </w:rPr>
        <w:t xml:space="preserve"> </w:t>
      </w:r>
      <w:r w:rsidRPr="00DC3839">
        <w:rPr>
          <w:rFonts w:ascii="Cambria" w:hAnsi="Cambria"/>
          <w:color w:val="auto"/>
        </w:rPr>
        <w:t>complete</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work</w:t>
      </w:r>
      <w:r w:rsidRPr="009C06CE">
        <w:rPr>
          <w:rFonts w:ascii="Cambria" w:hAnsi="Cambria"/>
          <w:color w:val="auto"/>
          <w:lang w:val="en-US"/>
        </w:rPr>
        <w:t xml:space="preserve"> </w:t>
      </w:r>
      <w:r w:rsidRPr="00DC3839">
        <w:rPr>
          <w:rFonts w:ascii="Cambria" w:hAnsi="Cambria"/>
          <w:color w:val="auto"/>
        </w:rPr>
        <w:t>of</w:t>
      </w:r>
      <w:r w:rsidRPr="009C06CE">
        <w:rPr>
          <w:rFonts w:ascii="Cambria" w:hAnsi="Cambria"/>
          <w:color w:val="auto"/>
          <w:lang w:val="en-US"/>
        </w:rPr>
        <w:t xml:space="preserve"> </w:t>
      </w:r>
      <w:r w:rsidRPr="00DC3839">
        <w:rPr>
          <w:rFonts w:ascii="Cambria" w:hAnsi="Cambria"/>
          <w:color w:val="auto"/>
        </w:rPr>
        <w:t>ea</w:t>
      </w:r>
      <w:r w:rsidR="004F1773" w:rsidRPr="00DC3839">
        <w:rPr>
          <w:rFonts w:ascii="Cambria" w:hAnsi="Cambria"/>
          <w:color w:val="auto"/>
        </w:rPr>
        <w:t>ch</w:t>
      </w:r>
      <w:r w:rsidR="004F1773" w:rsidRPr="009C06CE">
        <w:rPr>
          <w:rFonts w:ascii="Cambria" w:hAnsi="Cambria"/>
          <w:color w:val="auto"/>
          <w:lang w:val="en-US"/>
        </w:rPr>
        <w:t xml:space="preserve"> </w:t>
      </w:r>
      <w:r w:rsidR="004F1773" w:rsidRPr="00DC3839">
        <w:rPr>
          <w:rFonts w:ascii="Cambria" w:hAnsi="Cambria"/>
          <w:color w:val="auto"/>
        </w:rPr>
        <w:t>engineering</w:t>
      </w:r>
      <w:r w:rsidR="004F1773" w:rsidRPr="009C06CE">
        <w:rPr>
          <w:rFonts w:ascii="Cambria" w:hAnsi="Cambria"/>
          <w:color w:val="auto"/>
          <w:lang w:val="en-US"/>
        </w:rPr>
        <w:t xml:space="preserve"> </w:t>
      </w:r>
      <w:r w:rsidR="004F1773" w:rsidRPr="00DC3839">
        <w:rPr>
          <w:rFonts w:ascii="Cambria" w:hAnsi="Cambria"/>
          <w:color w:val="auto"/>
        </w:rPr>
        <w:t>category</w:t>
      </w:r>
      <w:r w:rsidR="004F1773" w:rsidRPr="009C06CE">
        <w:rPr>
          <w:rFonts w:ascii="Cambria" w:hAnsi="Cambria"/>
          <w:color w:val="auto"/>
          <w:lang w:val="en-US"/>
        </w:rPr>
        <w:t xml:space="preserve">; </w:t>
      </w:r>
      <w:r w:rsidR="004F1773" w:rsidRPr="00DC3839">
        <w:rPr>
          <w:rFonts w:ascii="Cambria" w:hAnsi="Cambria"/>
          <w:color w:val="auto"/>
        </w:rPr>
        <w:t>and</w:t>
      </w:r>
      <w:r w:rsidR="009B6F9E" w:rsidRPr="009C06CE">
        <w:rPr>
          <w:rFonts w:ascii="Cambria" w:hAnsi="Cambria"/>
          <w:color w:val="auto"/>
          <w:lang w:val="en-US"/>
        </w:rPr>
        <w:t xml:space="preserve">/ </w:t>
      </w:r>
      <w:r w:rsidR="009B6F9E" w:rsidRPr="002A4191">
        <w:rPr>
          <w:rFonts w:ascii="Cambria" w:hAnsi="Cambria"/>
          <w:color w:val="0070C0"/>
          <w:lang w:val="ru-RU"/>
        </w:rPr>
        <w:t>Знание</w:t>
      </w:r>
      <w:r w:rsidR="009B6F9E" w:rsidRPr="009C06CE">
        <w:rPr>
          <w:rFonts w:ascii="Cambria" w:hAnsi="Cambria"/>
          <w:color w:val="0070C0"/>
          <w:lang w:val="en-US"/>
        </w:rPr>
        <w:t xml:space="preserve"> </w:t>
      </w:r>
      <w:r w:rsidR="009B6F9E" w:rsidRPr="00251C3E">
        <w:rPr>
          <w:rFonts w:ascii="Cambria" w:hAnsi="Cambria"/>
          <w:color w:val="0070C0"/>
          <w:lang w:val="ru-RU"/>
        </w:rPr>
        <w:t>тип</w:t>
      </w:r>
      <w:r w:rsidR="009B6F9E" w:rsidRPr="002A4191">
        <w:rPr>
          <w:rFonts w:ascii="Cambria" w:hAnsi="Cambria"/>
          <w:color w:val="0070C0"/>
          <w:lang w:val="ru-RU"/>
        </w:rPr>
        <w:t>а</w:t>
      </w:r>
      <w:r w:rsidR="009B6F9E" w:rsidRPr="009C06CE">
        <w:rPr>
          <w:rFonts w:ascii="Cambria" w:hAnsi="Cambria"/>
          <w:color w:val="0070C0"/>
          <w:lang w:val="en-US"/>
        </w:rPr>
        <w:t xml:space="preserve"> </w:t>
      </w:r>
      <w:r w:rsidR="009B6F9E" w:rsidRPr="002A4191">
        <w:rPr>
          <w:rFonts w:ascii="Cambria" w:hAnsi="Cambria"/>
          <w:color w:val="0070C0"/>
          <w:lang w:val="ru-RU"/>
        </w:rPr>
        <w:t>и</w:t>
      </w:r>
      <w:r w:rsidR="009B6F9E" w:rsidRPr="009C06CE">
        <w:rPr>
          <w:rFonts w:ascii="Cambria" w:hAnsi="Cambria"/>
          <w:color w:val="0070C0"/>
          <w:lang w:val="en-US"/>
        </w:rPr>
        <w:t xml:space="preserve"> </w:t>
      </w:r>
      <w:r w:rsidR="009B6F9E" w:rsidRPr="002A4191">
        <w:rPr>
          <w:rFonts w:ascii="Cambria" w:hAnsi="Cambria"/>
          <w:color w:val="0070C0"/>
          <w:lang w:val="ru-RU"/>
        </w:rPr>
        <w:t>количества</w:t>
      </w:r>
      <w:r w:rsidR="009B6F9E" w:rsidRPr="009C06CE">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9C06CE">
        <w:rPr>
          <w:rFonts w:ascii="Cambria" w:hAnsi="Cambria"/>
          <w:color w:val="0070C0"/>
          <w:lang w:val="en-US"/>
        </w:rPr>
        <w:t xml:space="preserve">, </w:t>
      </w:r>
      <w:r w:rsidR="009B6F9E" w:rsidRPr="002A4191">
        <w:rPr>
          <w:rFonts w:ascii="Cambria" w:hAnsi="Cambria"/>
          <w:color w:val="0070C0"/>
          <w:lang w:val="ru-RU"/>
        </w:rPr>
        <w:t>необходимо</w:t>
      </w:r>
      <w:r w:rsidR="009B6F9E" w:rsidRPr="00251C3E">
        <w:rPr>
          <w:rFonts w:ascii="Cambria" w:hAnsi="Cambria"/>
          <w:color w:val="0070C0"/>
          <w:lang w:val="ru-RU"/>
        </w:rPr>
        <w:t>е</w:t>
      </w:r>
      <w:r w:rsidR="009B6F9E" w:rsidRPr="009C06CE">
        <w:rPr>
          <w:rFonts w:ascii="Cambria" w:hAnsi="Cambria"/>
          <w:color w:val="0070C0"/>
          <w:lang w:val="en-US"/>
        </w:rPr>
        <w:t xml:space="preserve"> </w:t>
      </w:r>
      <w:r w:rsidR="009B6F9E" w:rsidRPr="002A4191">
        <w:rPr>
          <w:rFonts w:ascii="Cambria" w:hAnsi="Cambria"/>
          <w:color w:val="0070C0"/>
          <w:lang w:val="ru-RU"/>
        </w:rPr>
        <w:t>для</w:t>
      </w:r>
      <w:r w:rsidR="009B6F9E" w:rsidRPr="009C06CE">
        <w:rPr>
          <w:rFonts w:ascii="Cambria" w:hAnsi="Cambria"/>
          <w:color w:val="0070C0"/>
          <w:lang w:val="en-US"/>
        </w:rPr>
        <w:t xml:space="preserve"> </w:t>
      </w:r>
      <w:r w:rsidR="009B6F9E" w:rsidRPr="002A4191">
        <w:rPr>
          <w:rFonts w:ascii="Cambria" w:hAnsi="Cambria"/>
          <w:color w:val="0070C0"/>
          <w:lang w:val="ru-RU"/>
        </w:rPr>
        <w:t>выполнения</w:t>
      </w:r>
      <w:r w:rsidR="009B6F9E" w:rsidRPr="009C06CE">
        <w:rPr>
          <w:rFonts w:ascii="Cambria" w:hAnsi="Cambria"/>
          <w:color w:val="0070C0"/>
          <w:lang w:val="en-US"/>
        </w:rPr>
        <w:t xml:space="preserve"> </w:t>
      </w:r>
      <w:r w:rsidR="009B6F9E" w:rsidRPr="002A4191">
        <w:rPr>
          <w:rFonts w:ascii="Cambria" w:hAnsi="Cambria"/>
          <w:color w:val="0070C0"/>
          <w:lang w:val="ru-RU"/>
        </w:rPr>
        <w:t>работ</w:t>
      </w:r>
      <w:r w:rsidR="009B6F9E" w:rsidRPr="009C06CE">
        <w:rPr>
          <w:rFonts w:ascii="Cambria" w:hAnsi="Cambria"/>
          <w:color w:val="0070C0"/>
          <w:lang w:val="en-US"/>
        </w:rPr>
        <w:t xml:space="preserve"> </w:t>
      </w:r>
      <w:r w:rsidR="009B6F9E" w:rsidRPr="00251C3E">
        <w:rPr>
          <w:rFonts w:ascii="Cambria" w:hAnsi="Cambria"/>
          <w:color w:val="0070C0"/>
          <w:lang w:val="ru-RU"/>
        </w:rPr>
        <w:t>по</w:t>
      </w:r>
      <w:r w:rsidR="009B6F9E" w:rsidRPr="009C06CE">
        <w:rPr>
          <w:rFonts w:ascii="Cambria" w:hAnsi="Cambria"/>
          <w:color w:val="0070C0"/>
          <w:lang w:val="en-US"/>
        </w:rPr>
        <w:t xml:space="preserve"> </w:t>
      </w:r>
      <w:r w:rsidR="009B6F9E" w:rsidRPr="002A4191">
        <w:rPr>
          <w:rFonts w:ascii="Cambria" w:hAnsi="Cambria"/>
          <w:color w:val="0070C0"/>
          <w:lang w:val="ru-RU"/>
        </w:rPr>
        <w:t>каждой</w:t>
      </w:r>
      <w:r w:rsidR="009B6F9E" w:rsidRPr="009C06CE">
        <w:rPr>
          <w:rFonts w:ascii="Cambria" w:hAnsi="Cambria"/>
          <w:color w:val="0070C0"/>
          <w:lang w:val="en-US"/>
        </w:rPr>
        <w:t xml:space="preserve"> </w:t>
      </w:r>
      <w:r w:rsidR="009B6F9E" w:rsidRPr="002A4191">
        <w:rPr>
          <w:rFonts w:ascii="Cambria" w:hAnsi="Cambria"/>
          <w:color w:val="0070C0"/>
          <w:lang w:val="ru-RU"/>
        </w:rPr>
        <w:t>инженерной</w:t>
      </w:r>
      <w:r w:rsidR="009B6F9E" w:rsidRPr="009C06CE">
        <w:rPr>
          <w:rFonts w:ascii="Cambria" w:hAnsi="Cambria"/>
          <w:color w:val="0070C0"/>
          <w:lang w:val="en-US"/>
        </w:rPr>
        <w:t xml:space="preserve"> </w:t>
      </w:r>
      <w:r w:rsidR="009B6F9E" w:rsidRPr="002A4191">
        <w:rPr>
          <w:rFonts w:ascii="Cambria" w:hAnsi="Cambria"/>
          <w:color w:val="0070C0"/>
          <w:lang w:val="ru-RU"/>
        </w:rPr>
        <w:t>категории</w:t>
      </w:r>
      <w:r w:rsidR="009B6F9E" w:rsidRPr="009C06CE">
        <w:rPr>
          <w:rFonts w:ascii="Cambria" w:hAnsi="Cambria"/>
          <w:color w:val="0070C0"/>
          <w:lang w:val="en-US"/>
        </w:rPr>
        <w:t xml:space="preserve">; </w:t>
      </w:r>
      <w:r w:rsidR="009B6F9E" w:rsidRPr="002A4191">
        <w:rPr>
          <w:rFonts w:ascii="Cambria" w:hAnsi="Cambria"/>
          <w:color w:val="0070C0"/>
          <w:lang w:val="ru-RU"/>
        </w:rPr>
        <w:t>и</w:t>
      </w:r>
    </w:p>
    <w:p w14:paraId="70902601" w14:textId="63CD0B5B" w:rsidR="004F1773" w:rsidRPr="009C06CE" w:rsidRDefault="00C455DB" w:rsidP="00A809C2">
      <w:pPr>
        <w:pStyle w:val="berschriftabc"/>
        <w:numPr>
          <w:ilvl w:val="0"/>
          <w:numId w:val="21"/>
        </w:numPr>
        <w:spacing w:line="276" w:lineRule="auto"/>
        <w:ind w:left="1134"/>
        <w:rPr>
          <w:rFonts w:ascii="Cambria" w:hAnsi="Cambria"/>
          <w:color w:val="0070C0"/>
          <w:lang w:val="en-US"/>
        </w:rPr>
      </w:pPr>
      <w:r w:rsidRPr="00DC3839">
        <w:rPr>
          <w:rFonts w:ascii="Cambria" w:hAnsi="Cambria"/>
          <w:color w:val="auto"/>
        </w:rPr>
        <w:t>Possession</w:t>
      </w:r>
      <w:r w:rsidRPr="009C06CE">
        <w:rPr>
          <w:rFonts w:ascii="Cambria" w:hAnsi="Cambria"/>
          <w:color w:val="auto"/>
          <w:lang w:val="en-US"/>
        </w:rPr>
        <w:t xml:space="preserve"> </w:t>
      </w:r>
      <w:r w:rsidRPr="00DC3839">
        <w:rPr>
          <w:rFonts w:ascii="Cambria" w:hAnsi="Cambria"/>
          <w:color w:val="auto"/>
        </w:rPr>
        <w:t>of</w:t>
      </w:r>
      <w:r w:rsidRPr="009C06CE">
        <w:rPr>
          <w:rFonts w:ascii="Cambria" w:hAnsi="Cambria"/>
          <w:color w:val="auto"/>
          <w:lang w:val="en-US"/>
        </w:rPr>
        <w:t xml:space="preserve"> </w:t>
      </w:r>
      <w:r w:rsidRPr="00DC3839">
        <w:rPr>
          <w:rFonts w:ascii="Cambria" w:hAnsi="Cambria"/>
          <w:color w:val="auto"/>
        </w:rPr>
        <w:t>all</w:t>
      </w:r>
      <w:r w:rsidRPr="009C06CE">
        <w:rPr>
          <w:rFonts w:ascii="Cambria" w:hAnsi="Cambria"/>
          <w:color w:val="auto"/>
          <w:lang w:val="en-US"/>
        </w:rPr>
        <w:t xml:space="preserve"> </w:t>
      </w:r>
      <w:r w:rsidRPr="00DC3839">
        <w:rPr>
          <w:rFonts w:ascii="Cambria" w:hAnsi="Cambria"/>
          <w:color w:val="auto"/>
        </w:rPr>
        <w:t>required</w:t>
      </w:r>
      <w:r w:rsidRPr="009C06CE">
        <w:rPr>
          <w:rFonts w:ascii="Cambria" w:hAnsi="Cambria"/>
          <w:color w:val="auto"/>
          <w:lang w:val="en-US"/>
        </w:rPr>
        <w:t xml:space="preserve"> </w:t>
      </w:r>
      <w:r w:rsidRPr="00DC3839">
        <w:rPr>
          <w:rFonts w:ascii="Cambria" w:hAnsi="Cambria"/>
          <w:color w:val="auto"/>
        </w:rPr>
        <w:t>equipment</w:t>
      </w:r>
      <w:r w:rsidRPr="009C06CE">
        <w:rPr>
          <w:rFonts w:ascii="Cambria" w:hAnsi="Cambria"/>
          <w:color w:val="auto"/>
          <w:lang w:val="en-US"/>
        </w:rPr>
        <w:t xml:space="preserve"> </w:t>
      </w:r>
      <w:r w:rsidRPr="00DC3839">
        <w:rPr>
          <w:rFonts w:ascii="Cambria" w:hAnsi="Cambria"/>
          <w:color w:val="auto"/>
        </w:rPr>
        <w:t>or</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ability</w:t>
      </w:r>
      <w:r w:rsidRPr="009C06CE">
        <w:rPr>
          <w:rFonts w:ascii="Cambria" w:hAnsi="Cambria"/>
          <w:color w:val="auto"/>
          <w:lang w:val="en-US"/>
        </w:rPr>
        <w:t xml:space="preserve"> </w:t>
      </w:r>
      <w:r w:rsidRPr="00DC3839">
        <w:rPr>
          <w:rFonts w:ascii="Cambria" w:hAnsi="Cambria"/>
          <w:color w:val="auto"/>
        </w:rPr>
        <w:t>to</w:t>
      </w:r>
      <w:r w:rsidRPr="009C06CE">
        <w:rPr>
          <w:rFonts w:ascii="Cambria" w:hAnsi="Cambria"/>
          <w:color w:val="auto"/>
          <w:lang w:val="en-US"/>
        </w:rPr>
        <w:t xml:space="preserve"> </w:t>
      </w:r>
      <w:r w:rsidRPr="00DC3839">
        <w:rPr>
          <w:rFonts w:ascii="Cambria" w:hAnsi="Cambria"/>
          <w:color w:val="auto"/>
        </w:rPr>
        <w:t>ob</w:t>
      </w:r>
      <w:r w:rsidR="004F1773" w:rsidRPr="00DC3839">
        <w:rPr>
          <w:rFonts w:ascii="Cambria" w:hAnsi="Cambria"/>
          <w:color w:val="auto"/>
        </w:rPr>
        <w:t>tain</w:t>
      </w:r>
      <w:r w:rsidR="004F1773" w:rsidRPr="009C06CE">
        <w:rPr>
          <w:rFonts w:ascii="Cambria" w:hAnsi="Cambria"/>
          <w:color w:val="auto"/>
          <w:lang w:val="en-US"/>
        </w:rPr>
        <w:t xml:space="preserve"> </w:t>
      </w:r>
      <w:r w:rsidR="004F1773" w:rsidRPr="00DC3839">
        <w:rPr>
          <w:rFonts w:ascii="Cambria" w:hAnsi="Cambria"/>
          <w:color w:val="auto"/>
        </w:rPr>
        <w:t>it</w:t>
      </w:r>
      <w:r w:rsidR="004F1773" w:rsidRPr="009C06CE">
        <w:rPr>
          <w:rFonts w:ascii="Cambria" w:hAnsi="Cambria"/>
          <w:color w:val="auto"/>
          <w:lang w:val="en-US"/>
        </w:rPr>
        <w:t xml:space="preserve"> </w:t>
      </w:r>
      <w:r w:rsidR="004F1773" w:rsidRPr="00DC3839">
        <w:rPr>
          <w:rFonts w:ascii="Cambria" w:hAnsi="Cambria"/>
          <w:color w:val="auto"/>
        </w:rPr>
        <w:t>otherwise</w:t>
      </w:r>
      <w:r w:rsidR="004F1773" w:rsidRPr="009C06CE">
        <w:rPr>
          <w:rFonts w:ascii="Cambria" w:hAnsi="Cambria"/>
          <w:color w:val="auto"/>
          <w:lang w:val="en-US"/>
        </w:rPr>
        <w:t xml:space="preserve"> </w:t>
      </w:r>
      <w:r w:rsidR="004F1773" w:rsidRPr="00DC3839">
        <w:rPr>
          <w:rFonts w:ascii="Cambria" w:hAnsi="Cambria"/>
          <w:color w:val="auto"/>
        </w:rPr>
        <w:t>for</w:t>
      </w:r>
      <w:r w:rsidR="004F1773" w:rsidRPr="009C06CE">
        <w:rPr>
          <w:rFonts w:ascii="Cambria" w:hAnsi="Cambria"/>
          <w:color w:val="auto"/>
          <w:lang w:val="en-US"/>
        </w:rPr>
        <w:t xml:space="preserve"> </w:t>
      </w:r>
      <w:r w:rsidR="004F1773" w:rsidRPr="00DC3839">
        <w:rPr>
          <w:rFonts w:ascii="Cambria" w:hAnsi="Cambria"/>
          <w:color w:val="auto"/>
        </w:rPr>
        <w:t>the</w:t>
      </w:r>
      <w:r w:rsidR="004F1773" w:rsidRPr="009C06CE">
        <w:rPr>
          <w:rFonts w:ascii="Cambria" w:hAnsi="Cambria"/>
          <w:color w:val="auto"/>
          <w:lang w:val="en-US"/>
        </w:rPr>
        <w:t xml:space="preserve"> </w:t>
      </w:r>
      <w:r w:rsidR="004F1773" w:rsidRPr="00DC3839">
        <w:rPr>
          <w:rFonts w:ascii="Cambria" w:hAnsi="Cambria"/>
          <w:color w:val="auto"/>
        </w:rPr>
        <w:t>work</w:t>
      </w:r>
      <w:r w:rsidR="009B6F9E" w:rsidRPr="009C06CE">
        <w:rPr>
          <w:rFonts w:ascii="Cambria" w:hAnsi="Cambria"/>
          <w:color w:val="auto"/>
          <w:lang w:val="en-US"/>
        </w:rPr>
        <w:t xml:space="preserve">/ </w:t>
      </w:r>
      <w:r w:rsidR="009B6F9E" w:rsidRPr="002A4191">
        <w:rPr>
          <w:rFonts w:ascii="Cambria" w:hAnsi="Cambria"/>
          <w:color w:val="0070C0"/>
          <w:lang w:val="ru-RU"/>
        </w:rPr>
        <w:t>Наличие</w:t>
      </w:r>
      <w:r w:rsidR="009B6F9E" w:rsidRPr="009C06CE">
        <w:rPr>
          <w:rFonts w:ascii="Cambria" w:hAnsi="Cambria"/>
          <w:color w:val="0070C0"/>
          <w:lang w:val="en-US"/>
        </w:rPr>
        <w:t xml:space="preserve"> </w:t>
      </w:r>
      <w:r w:rsidR="009B6F9E" w:rsidRPr="002A4191">
        <w:rPr>
          <w:rFonts w:ascii="Cambria" w:hAnsi="Cambria"/>
          <w:color w:val="0070C0"/>
          <w:lang w:val="ru-RU"/>
        </w:rPr>
        <w:t>всего</w:t>
      </w:r>
      <w:r w:rsidR="009B6F9E" w:rsidRPr="009C06CE">
        <w:rPr>
          <w:rFonts w:ascii="Cambria" w:hAnsi="Cambria"/>
          <w:color w:val="0070C0"/>
          <w:lang w:val="en-US"/>
        </w:rPr>
        <w:t xml:space="preserve"> </w:t>
      </w:r>
      <w:r w:rsidR="009B6F9E" w:rsidRPr="002A4191">
        <w:rPr>
          <w:rFonts w:ascii="Cambria" w:hAnsi="Cambria"/>
          <w:color w:val="0070C0"/>
          <w:lang w:val="ru-RU"/>
        </w:rPr>
        <w:t>необходимого</w:t>
      </w:r>
      <w:r w:rsidR="009B6F9E" w:rsidRPr="009C06CE">
        <w:rPr>
          <w:rFonts w:ascii="Cambria" w:hAnsi="Cambria"/>
          <w:color w:val="0070C0"/>
          <w:lang w:val="en-US"/>
        </w:rPr>
        <w:t xml:space="preserve"> </w:t>
      </w:r>
      <w:r w:rsidR="009B6F9E" w:rsidRPr="002A4191">
        <w:rPr>
          <w:rFonts w:ascii="Cambria" w:hAnsi="Cambria"/>
          <w:color w:val="0070C0"/>
          <w:lang w:val="ru-RU"/>
        </w:rPr>
        <w:t>оборудования</w:t>
      </w:r>
      <w:r w:rsidR="009B6F9E" w:rsidRPr="009C06CE">
        <w:rPr>
          <w:rFonts w:ascii="Cambria" w:hAnsi="Cambria"/>
          <w:color w:val="0070C0"/>
          <w:lang w:val="en-US"/>
        </w:rPr>
        <w:t xml:space="preserve"> </w:t>
      </w:r>
      <w:r w:rsidR="009B6F9E" w:rsidRPr="002A4191">
        <w:rPr>
          <w:rFonts w:ascii="Cambria" w:hAnsi="Cambria"/>
          <w:color w:val="0070C0"/>
          <w:lang w:val="ru-RU"/>
        </w:rPr>
        <w:t>или</w:t>
      </w:r>
      <w:r w:rsidR="009B6F9E" w:rsidRPr="009C06CE">
        <w:rPr>
          <w:rFonts w:ascii="Cambria" w:hAnsi="Cambria"/>
          <w:color w:val="0070C0"/>
          <w:lang w:val="en-US"/>
        </w:rPr>
        <w:t xml:space="preserve"> </w:t>
      </w:r>
      <w:r w:rsidR="009B6F9E" w:rsidRPr="002A4191">
        <w:rPr>
          <w:rFonts w:ascii="Cambria" w:hAnsi="Cambria"/>
          <w:color w:val="0070C0"/>
          <w:lang w:val="ru-RU"/>
        </w:rPr>
        <w:t>возможность</w:t>
      </w:r>
      <w:r w:rsidR="009B6F9E" w:rsidRPr="009C06CE">
        <w:rPr>
          <w:rFonts w:ascii="Cambria" w:hAnsi="Cambria"/>
          <w:color w:val="0070C0"/>
          <w:lang w:val="en-US"/>
        </w:rPr>
        <w:t xml:space="preserve"> </w:t>
      </w:r>
      <w:r w:rsidR="009B6F9E" w:rsidRPr="002A4191">
        <w:rPr>
          <w:rFonts w:ascii="Cambria" w:hAnsi="Cambria"/>
          <w:color w:val="0070C0"/>
          <w:lang w:val="ru-RU"/>
        </w:rPr>
        <w:t>получить</w:t>
      </w:r>
      <w:r w:rsidR="009B6F9E" w:rsidRPr="009C06CE">
        <w:rPr>
          <w:rFonts w:ascii="Cambria" w:hAnsi="Cambria"/>
          <w:color w:val="0070C0"/>
          <w:lang w:val="en-US"/>
        </w:rPr>
        <w:t xml:space="preserve"> </w:t>
      </w:r>
      <w:r w:rsidR="009B6F9E" w:rsidRPr="002A4191">
        <w:rPr>
          <w:rFonts w:ascii="Cambria" w:hAnsi="Cambria"/>
          <w:color w:val="0070C0"/>
          <w:lang w:val="ru-RU"/>
        </w:rPr>
        <w:t>его</w:t>
      </w:r>
      <w:r w:rsidR="009B6F9E" w:rsidRPr="009C06CE">
        <w:rPr>
          <w:rFonts w:ascii="Cambria" w:hAnsi="Cambria"/>
          <w:color w:val="0070C0"/>
          <w:lang w:val="en-US"/>
        </w:rPr>
        <w:t xml:space="preserve"> </w:t>
      </w:r>
      <w:r w:rsidR="009B6F9E" w:rsidRPr="002A4191">
        <w:rPr>
          <w:rFonts w:ascii="Cambria" w:hAnsi="Cambria"/>
          <w:color w:val="0070C0"/>
          <w:lang w:val="ru-RU"/>
        </w:rPr>
        <w:t>иным</w:t>
      </w:r>
      <w:r w:rsidR="009B6F9E" w:rsidRPr="009C06CE">
        <w:rPr>
          <w:rFonts w:ascii="Cambria" w:hAnsi="Cambria"/>
          <w:color w:val="0070C0"/>
          <w:lang w:val="en-US"/>
        </w:rPr>
        <w:t xml:space="preserve"> </w:t>
      </w:r>
      <w:r w:rsidR="009B6F9E" w:rsidRPr="002A4191">
        <w:rPr>
          <w:rFonts w:ascii="Cambria" w:hAnsi="Cambria"/>
          <w:color w:val="0070C0"/>
          <w:lang w:val="ru-RU"/>
        </w:rPr>
        <w:t>образом</w:t>
      </w:r>
      <w:r w:rsidR="009B6F9E" w:rsidRPr="009C06CE">
        <w:rPr>
          <w:rFonts w:ascii="Cambria" w:hAnsi="Cambria"/>
          <w:color w:val="0070C0"/>
          <w:lang w:val="en-US"/>
        </w:rPr>
        <w:t xml:space="preserve"> </w:t>
      </w:r>
      <w:r w:rsidR="009B6F9E" w:rsidRPr="002A4191">
        <w:rPr>
          <w:rFonts w:ascii="Cambria" w:hAnsi="Cambria"/>
          <w:color w:val="0070C0"/>
          <w:lang w:val="ru-RU"/>
        </w:rPr>
        <w:t>для</w:t>
      </w:r>
      <w:r w:rsidR="009B6F9E" w:rsidRPr="009C06CE">
        <w:rPr>
          <w:rFonts w:ascii="Cambria" w:hAnsi="Cambria"/>
          <w:color w:val="0070C0"/>
          <w:lang w:val="en-US"/>
        </w:rPr>
        <w:t xml:space="preserve"> </w:t>
      </w:r>
      <w:r w:rsidR="009B6F9E" w:rsidRPr="002A4191">
        <w:rPr>
          <w:rFonts w:ascii="Cambria" w:hAnsi="Cambria"/>
          <w:color w:val="0070C0"/>
          <w:lang w:val="ru-RU"/>
        </w:rPr>
        <w:t>работы</w:t>
      </w:r>
      <w:r w:rsidR="004F1773" w:rsidRPr="009C06CE">
        <w:rPr>
          <w:rFonts w:ascii="Cambria" w:hAnsi="Cambria"/>
          <w:color w:val="0070C0"/>
          <w:lang w:val="en-US"/>
        </w:rPr>
        <w:t>.</w:t>
      </w:r>
    </w:p>
    <w:p w14:paraId="71B95E66" w14:textId="450F2EB3" w:rsidR="00C455DB" w:rsidRPr="00A8197C" w:rsidRDefault="00C455DB" w:rsidP="00A809C2">
      <w:pPr>
        <w:pStyle w:val="berschriftabc"/>
        <w:numPr>
          <w:ilvl w:val="0"/>
          <w:numId w:val="21"/>
        </w:numPr>
        <w:spacing w:line="276" w:lineRule="auto"/>
        <w:ind w:left="1134"/>
        <w:rPr>
          <w:rFonts w:ascii="Cambria" w:hAnsi="Cambria"/>
          <w:color w:val="0070C0"/>
          <w:lang w:val="ru-RU"/>
        </w:rPr>
      </w:pPr>
      <w:r w:rsidRPr="00DC3839">
        <w:rPr>
          <w:rFonts w:ascii="Cambria" w:hAnsi="Cambria"/>
          <w:color w:val="auto"/>
        </w:rPr>
        <w:t>The Bidder shall demonstrate that he has the knowledge and possession of the type and quantity of equipment required to perform the works in question by applying most suitable equipment and state-of-the-art technologies in order to ensure that all quality requirements according to international standards, technical specifications and within the timeframe can be complied with.</w:t>
      </w:r>
      <w:r w:rsidR="004715E5" w:rsidRPr="00DC3839">
        <w:rPr>
          <w:rFonts w:ascii="Cambria" w:hAnsi="Cambria"/>
          <w:color w:val="auto"/>
        </w:rPr>
        <w:t xml:space="preserve"> The</w:t>
      </w:r>
      <w:r w:rsidR="004715E5" w:rsidRPr="009B6F9E">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004715E5" w:rsidRPr="009B6F9E">
        <w:rPr>
          <w:rFonts w:ascii="Cambria" w:hAnsi="Cambria"/>
          <w:color w:val="auto"/>
          <w:lang w:val="ru-RU"/>
        </w:rPr>
        <w:t xml:space="preserve"> </w:t>
      </w:r>
      <w:r w:rsidR="004715E5" w:rsidRPr="00DC3839">
        <w:rPr>
          <w:rFonts w:ascii="Cambria" w:hAnsi="Cambria"/>
          <w:color w:val="auto"/>
        </w:rPr>
        <w:t>reserves</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right</w:t>
      </w:r>
      <w:r w:rsidR="004715E5" w:rsidRPr="009B6F9E">
        <w:rPr>
          <w:rFonts w:ascii="Cambria" w:hAnsi="Cambria"/>
          <w:color w:val="auto"/>
          <w:lang w:val="ru-RU"/>
        </w:rPr>
        <w:t xml:space="preserve"> </w:t>
      </w:r>
      <w:r w:rsidR="004715E5" w:rsidRPr="00DC3839">
        <w:rPr>
          <w:rFonts w:ascii="Cambria" w:hAnsi="Cambria"/>
          <w:color w:val="auto"/>
        </w:rPr>
        <w:t>to</w:t>
      </w:r>
      <w:r w:rsidR="004715E5" w:rsidRPr="009B6F9E">
        <w:rPr>
          <w:rFonts w:ascii="Cambria" w:hAnsi="Cambria"/>
          <w:color w:val="auto"/>
          <w:lang w:val="ru-RU"/>
        </w:rPr>
        <w:t xml:space="preserve"> </w:t>
      </w:r>
      <w:r w:rsidR="004715E5" w:rsidRPr="00DC3839">
        <w:rPr>
          <w:rFonts w:ascii="Cambria" w:hAnsi="Cambria"/>
          <w:color w:val="auto"/>
        </w:rPr>
        <w:t>physically</w:t>
      </w:r>
      <w:r w:rsidR="004715E5" w:rsidRPr="009B6F9E">
        <w:rPr>
          <w:rFonts w:ascii="Cambria" w:hAnsi="Cambria"/>
          <w:color w:val="auto"/>
          <w:lang w:val="ru-RU"/>
        </w:rPr>
        <w:t xml:space="preserve"> </w:t>
      </w:r>
      <w:r w:rsidR="004715E5" w:rsidRPr="00DC3839">
        <w:rPr>
          <w:rFonts w:ascii="Cambria" w:hAnsi="Cambria"/>
          <w:color w:val="auto"/>
        </w:rPr>
        <w:t>verify</w:t>
      </w:r>
      <w:r w:rsidR="004715E5" w:rsidRPr="009B6F9E">
        <w:rPr>
          <w:rFonts w:ascii="Cambria" w:hAnsi="Cambria"/>
          <w:color w:val="auto"/>
          <w:lang w:val="ru-RU"/>
        </w:rPr>
        <w:t xml:space="preserve"> </w:t>
      </w:r>
      <w:r w:rsidR="004715E5" w:rsidRPr="00DC3839">
        <w:rPr>
          <w:rFonts w:ascii="Cambria" w:hAnsi="Cambria"/>
          <w:color w:val="auto"/>
        </w:rPr>
        <w:t>the</w:t>
      </w:r>
      <w:r w:rsidR="004715E5" w:rsidRPr="009B6F9E">
        <w:rPr>
          <w:rFonts w:ascii="Cambria" w:hAnsi="Cambria"/>
          <w:color w:val="auto"/>
          <w:lang w:val="ru-RU"/>
        </w:rPr>
        <w:t xml:space="preserve"> </w:t>
      </w:r>
      <w:r w:rsidR="004715E5" w:rsidRPr="00DC3839">
        <w:rPr>
          <w:rFonts w:ascii="Cambria" w:hAnsi="Cambria"/>
          <w:color w:val="auto"/>
        </w:rPr>
        <w:t>list</w:t>
      </w:r>
      <w:r w:rsidR="004715E5" w:rsidRPr="009B6F9E">
        <w:rPr>
          <w:rFonts w:ascii="Cambria" w:hAnsi="Cambria"/>
          <w:color w:val="auto"/>
          <w:lang w:val="ru-RU"/>
        </w:rPr>
        <w:t xml:space="preserve"> </w:t>
      </w:r>
      <w:r w:rsidR="004715E5" w:rsidRPr="00DC3839">
        <w:rPr>
          <w:rFonts w:ascii="Cambria" w:hAnsi="Cambria"/>
          <w:color w:val="auto"/>
        </w:rPr>
        <w:t>of</w:t>
      </w:r>
      <w:r w:rsidR="004715E5" w:rsidRPr="009B6F9E">
        <w:rPr>
          <w:rFonts w:ascii="Cambria" w:hAnsi="Cambria"/>
          <w:color w:val="auto"/>
          <w:lang w:val="ru-RU"/>
        </w:rPr>
        <w:t xml:space="preserve"> </w:t>
      </w:r>
      <w:r w:rsidR="004715E5" w:rsidRPr="00DC3839">
        <w:rPr>
          <w:rFonts w:ascii="Cambria" w:hAnsi="Cambria"/>
          <w:color w:val="auto"/>
        </w:rPr>
        <w:t>equipment</w:t>
      </w:r>
      <w:r w:rsidR="009B6F9E" w:rsidRPr="009B6F9E">
        <w:rPr>
          <w:rFonts w:ascii="Cambria" w:hAnsi="Cambria"/>
          <w:color w:val="auto"/>
          <w:lang w:val="ru-RU"/>
        </w:rPr>
        <w:t>/</w:t>
      </w:r>
      <w:r w:rsidR="009B6F9E" w:rsidRPr="00A8197C">
        <w:rPr>
          <w:rFonts w:ascii="Cambria" w:hAnsi="Cambria"/>
          <w:color w:val="0070C0"/>
          <w:lang w:val="ru-RU"/>
        </w:rPr>
        <w:t xml:space="preserve">Участник тендера должен продемонстрировать </w:t>
      </w:r>
      <w:r w:rsidR="009B6F9E" w:rsidRPr="00B65616">
        <w:rPr>
          <w:rFonts w:ascii="Cambria" w:hAnsi="Cambria"/>
          <w:color w:val="0070C0"/>
          <w:lang w:val="ru-RU"/>
        </w:rPr>
        <w:t>знания по применению оборудования, независимо от типа и количества,</w:t>
      </w:r>
      <w:r w:rsidR="009B6F9E" w:rsidRPr="00A8197C">
        <w:rPr>
          <w:rFonts w:ascii="Cambria" w:hAnsi="Cambria"/>
          <w:color w:val="0070C0"/>
          <w:lang w:val="ru-RU"/>
        </w:rPr>
        <w:t xml:space="preserve"> необходимого для выполнения рассматриваемых работ, применяя наиболее подходящее оборудование и самые современные технологии, чтобы обеспечить выполнение всех требований к качеству в соответствии с международными стандартами, техническими спецификациями и в установленные сроки. Партнер-исполнитель оставляет за собой право физически проверить список оборудования</w:t>
      </w:r>
      <w:r w:rsidR="004715E5" w:rsidRPr="00A8197C">
        <w:rPr>
          <w:rFonts w:ascii="Cambria" w:hAnsi="Cambria"/>
          <w:color w:val="0070C0"/>
          <w:lang w:val="ru-RU"/>
        </w:rPr>
        <w:t>.</w:t>
      </w:r>
    </w:p>
    <w:p w14:paraId="6F676344" w14:textId="3A46DEFD" w:rsidR="00C455DB" w:rsidRPr="009C06CE" w:rsidRDefault="004F1773" w:rsidP="00AE7C83">
      <w:pPr>
        <w:pStyle w:val="berschriftabc"/>
        <w:numPr>
          <w:ilvl w:val="0"/>
          <w:numId w:val="0"/>
        </w:numPr>
        <w:spacing w:line="276" w:lineRule="auto"/>
        <w:ind w:left="709"/>
        <w:rPr>
          <w:rFonts w:ascii="Cambria" w:hAnsi="Cambria"/>
          <w:color w:val="0070C0"/>
          <w:lang w:val="en-US"/>
        </w:rPr>
      </w:pPr>
      <w:r w:rsidRPr="009C06CE">
        <w:rPr>
          <w:rFonts w:ascii="Cambria" w:hAnsi="Cambria"/>
          <w:b/>
          <w:color w:val="auto"/>
          <w:lang w:val="en-US"/>
        </w:rPr>
        <w:t xml:space="preserve">9. </w:t>
      </w:r>
      <w:r w:rsidR="00C455DB" w:rsidRPr="00DC3839">
        <w:rPr>
          <w:rFonts w:ascii="Cambria" w:hAnsi="Cambria"/>
          <w:b/>
          <w:color w:val="auto"/>
        </w:rPr>
        <w:t>Present</w:t>
      </w:r>
      <w:r w:rsidR="00C455DB" w:rsidRPr="009C06CE">
        <w:rPr>
          <w:rFonts w:ascii="Cambria" w:hAnsi="Cambria"/>
          <w:b/>
          <w:color w:val="auto"/>
          <w:lang w:val="en-US"/>
        </w:rPr>
        <w:t xml:space="preserve"> </w:t>
      </w:r>
      <w:r w:rsidR="00C455DB" w:rsidRPr="00DC3839">
        <w:rPr>
          <w:rFonts w:ascii="Cambria" w:hAnsi="Cambria"/>
          <w:b/>
          <w:color w:val="auto"/>
        </w:rPr>
        <w:t>Projects</w:t>
      </w:r>
      <w:r w:rsidR="00C455DB" w:rsidRPr="009C06CE">
        <w:rPr>
          <w:rFonts w:ascii="Cambria" w:hAnsi="Cambria"/>
          <w:color w:val="auto"/>
          <w:lang w:val="en-US"/>
        </w:rPr>
        <w:t xml:space="preserve">, </w:t>
      </w:r>
      <w:r w:rsidR="00C455DB" w:rsidRPr="00DC3839">
        <w:rPr>
          <w:rFonts w:ascii="Cambria" w:hAnsi="Cambria"/>
          <w:color w:val="auto"/>
        </w:rPr>
        <w:t>using</w:t>
      </w:r>
      <w:r w:rsidR="00C455DB" w:rsidRPr="009C06CE">
        <w:rPr>
          <w:rFonts w:ascii="Cambria" w:hAnsi="Cambria"/>
          <w:color w:val="auto"/>
          <w:lang w:val="en-US"/>
        </w:rPr>
        <w:t xml:space="preserve"> </w:t>
      </w:r>
      <w:r w:rsidR="00C455DB" w:rsidRPr="00DC3839">
        <w:rPr>
          <w:rFonts w:ascii="Cambria" w:hAnsi="Cambria"/>
          <w:color w:val="auto"/>
        </w:rPr>
        <w:t>the</w:t>
      </w:r>
      <w:r w:rsidR="00C455DB" w:rsidRPr="009C06CE">
        <w:rPr>
          <w:rFonts w:ascii="Cambria" w:hAnsi="Cambria"/>
          <w:color w:val="auto"/>
          <w:lang w:val="en-US"/>
        </w:rPr>
        <w:t xml:space="preserve"> </w:t>
      </w:r>
      <w:r w:rsidR="00C455DB" w:rsidRPr="00DC3839">
        <w:rPr>
          <w:rFonts w:ascii="Cambria" w:hAnsi="Cambria"/>
          <w:color w:val="auto"/>
        </w:rPr>
        <w:t>form</w:t>
      </w:r>
      <w:r w:rsidR="00C455DB" w:rsidRPr="009C06CE">
        <w:rPr>
          <w:rFonts w:ascii="Cambria" w:hAnsi="Cambria"/>
          <w:color w:val="auto"/>
          <w:lang w:val="en-US"/>
        </w:rPr>
        <w:t xml:space="preserve"> </w:t>
      </w:r>
      <w:r w:rsidR="00C455DB" w:rsidRPr="00DC3839">
        <w:rPr>
          <w:rFonts w:ascii="Cambria" w:hAnsi="Cambria"/>
          <w:color w:val="auto"/>
        </w:rPr>
        <w:t>given</w:t>
      </w:r>
      <w:r w:rsidR="00C455DB" w:rsidRPr="009C06CE">
        <w:rPr>
          <w:rFonts w:ascii="Cambria" w:hAnsi="Cambria"/>
          <w:color w:val="auto"/>
          <w:lang w:val="en-US"/>
        </w:rPr>
        <w:t xml:space="preserve"> </w:t>
      </w:r>
      <w:r w:rsidR="00C455DB" w:rsidRPr="00DC3839">
        <w:rPr>
          <w:rFonts w:ascii="Cambria" w:hAnsi="Cambria"/>
          <w:color w:val="auto"/>
        </w:rPr>
        <w:t>in</w:t>
      </w:r>
      <w:r w:rsidR="003E0318" w:rsidRPr="009C06CE">
        <w:rPr>
          <w:rFonts w:ascii="Cambria" w:hAnsi="Cambria"/>
          <w:color w:val="auto"/>
          <w:lang w:val="en-US"/>
        </w:rPr>
        <w:t xml:space="preserve"> </w:t>
      </w:r>
      <w:r w:rsidR="003E0318" w:rsidRPr="00DC3839">
        <w:rPr>
          <w:rFonts w:ascii="Cambria" w:hAnsi="Cambria"/>
          <w:color w:val="auto"/>
        </w:rPr>
        <w:t>Section </w:t>
      </w:r>
      <w:r w:rsidR="003E0318" w:rsidRPr="009C06CE">
        <w:rPr>
          <w:rFonts w:ascii="Cambria" w:hAnsi="Cambria"/>
          <w:color w:val="auto"/>
          <w:lang w:val="en-US"/>
        </w:rPr>
        <w:t xml:space="preserve">3, </w:t>
      </w:r>
      <w:r w:rsidR="003E0318" w:rsidRPr="00DC3839">
        <w:rPr>
          <w:rFonts w:ascii="Cambria" w:hAnsi="Cambria"/>
          <w:color w:val="auto"/>
        </w:rPr>
        <w:t>paragraph</w:t>
      </w:r>
      <w:r w:rsidR="00574A47" w:rsidRPr="009C06CE">
        <w:rPr>
          <w:rFonts w:ascii="Cambria" w:hAnsi="Cambria"/>
          <w:color w:val="auto"/>
          <w:lang w:val="en-US"/>
        </w:rPr>
        <w:t xml:space="preserve"> </w:t>
      </w:r>
      <w:r w:rsidR="003E0318" w:rsidRPr="00DC3839">
        <w:rPr>
          <w:rFonts w:ascii="Cambria" w:hAnsi="Cambria"/>
          <w:color w:val="auto"/>
        </w:rPr>
        <w:fldChar w:fldCharType="begin"/>
      </w:r>
      <w:r w:rsidR="003E0318" w:rsidRPr="009C06CE">
        <w:rPr>
          <w:rFonts w:ascii="Cambria" w:hAnsi="Cambria"/>
          <w:color w:val="auto"/>
          <w:lang w:val="en-US"/>
        </w:rPr>
        <w:instrText xml:space="preserve"> </w:instrText>
      </w:r>
      <w:r w:rsidR="003E0318" w:rsidRPr="00DC3839">
        <w:rPr>
          <w:rFonts w:ascii="Cambria" w:hAnsi="Cambria"/>
          <w:color w:val="auto"/>
        </w:rPr>
        <w:instrText>REF</w:instrText>
      </w:r>
      <w:r w:rsidR="003E0318" w:rsidRPr="009C06CE">
        <w:rPr>
          <w:rFonts w:ascii="Cambria" w:hAnsi="Cambria"/>
          <w:color w:val="auto"/>
          <w:lang w:val="en-US"/>
        </w:rPr>
        <w:instrText xml:space="preserve"> _</w:instrText>
      </w:r>
      <w:r w:rsidR="003E0318" w:rsidRPr="00DC3839">
        <w:rPr>
          <w:rFonts w:ascii="Cambria" w:hAnsi="Cambria"/>
          <w:color w:val="auto"/>
        </w:rPr>
        <w:instrText>Ref</w:instrText>
      </w:r>
      <w:r w:rsidR="003E0318" w:rsidRPr="009C06CE">
        <w:rPr>
          <w:rFonts w:ascii="Cambria" w:hAnsi="Cambria"/>
          <w:color w:val="auto"/>
          <w:lang w:val="en-US"/>
        </w:rPr>
        <w:instrText>493589576 \</w:instrText>
      </w:r>
      <w:r w:rsidR="003E0318" w:rsidRPr="00DC3839">
        <w:rPr>
          <w:rFonts w:ascii="Cambria" w:hAnsi="Cambria"/>
          <w:color w:val="auto"/>
        </w:rPr>
        <w:instrText>r</w:instrText>
      </w:r>
      <w:r w:rsidR="003E0318" w:rsidRPr="009C06CE">
        <w:rPr>
          <w:rFonts w:ascii="Cambria" w:hAnsi="Cambria"/>
          <w:color w:val="auto"/>
          <w:lang w:val="en-US"/>
        </w:rPr>
        <w:instrText xml:space="preserve"> \</w:instrText>
      </w:r>
      <w:r w:rsidR="003E0318" w:rsidRPr="00DC3839">
        <w:rPr>
          <w:rFonts w:ascii="Cambria" w:hAnsi="Cambria"/>
          <w:color w:val="auto"/>
        </w:rPr>
        <w:instrText>h</w:instrText>
      </w:r>
      <w:r w:rsidR="003E0318" w:rsidRPr="009C06CE">
        <w:rPr>
          <w:rFonts w:ascii="Cambria" w:hAnsi="Cambria"/>
          <w:color w:val="auto"/>
          <w:lang w:val="en-US"/>
        </w:rPr>
        <w:instrText xml:space="preserve"> </w:instrText>
      </w:r>
      <w:r w:rsidR="003E0318" w:rsidRPr="00DC3839">
        <w:rPr>
          <w:rFonts w:ascii="Cambria" w:hAnsi="Cambria"/>
          <w:color w:val="auto"/>
        </w:rPr>
      </w:r>
      <w:r w:rsidR="003E0318" w:rsidRPr="00DC3839">
        <w:rPr>
          <w:rFonts w:ascii="Cambria" w:hAnsi="Cambria"/>
          <w:color w:val="auto"/>
        </w:rPr>
        <w:fldChar w:fldCharType="separate"/>
      </w:r>
      <w:r w:rsidR="003E0318" w:rsidRPr="009C06CE">
        <w:rPr>
          <w:rFonts w:ascii="Cambria" w:hAnsi="Cambria"/>
          <w:color w:val="auto"/>
          <w:lang w:val="en-US"/>
        </w:rPr>
        <w:t>9</w:t>
      </w:r>
      <w:r w:rsidR="003E0318" w:rsidRPr="00DC3839">
        <w:rPr>
          <w:rFonts w:ascii="Cambria" w:hAnsi="Cambria"/>
          <w:color w:val="auto"/>
        </w:rPr>
        <w:fldChar w:fldCharType="end"/>
      </w:r>
      <w:r w:rsidR="009B6F9E" w:rsidRPr="009C06CE">
        <w:rPr>
          <w:rFonts w:ascii="Cambria" w:hAnsi="Cambria"/>
          <w:color w:val="auto"/>
          <w:lang w:val="en-US"/>
        </w:rPr>
        <w:t>/</w:t>
      </w:r>
      <w:r w:rsidR="009B6F9E" w:rsidRPr="009C06CE">
        <w:rPr>
          <w:rFonts w:ascii="Cambria" w:hAnsi="Cambria"/>
          <w:b/>
          <w:color w:val="auto"/>
          <w:lang w:val="en-US"/>
        </w:rPr>
        <w:t xml:space="preserve"> </w:t>
      </w:r>
      <w:r w:rsidR="009B6F9E" w:rsidRPr="00A8197C">
        <w:rPr>
          <w:rFonts w:ascii="Cambria" w:hAnsi="Cambria"/>
          <w:b/>
          <w:color w:val="0070C0"/>
          <w:lang w:val="ru-RU"/>
        </w:rPr>
        <w:t>Текущие</w:t>
      </w:r>
      <w:r w:rsidR="009B6F9E" w:rsidRPr="009C06CE">
        <w:rPr>
          <w:rFonts w:ascii="Cambria" w:hAnsi="Cambria"/>
          <w:b/>
          <w:color w:val="0070C0"/>
          <w:lang w:val="en-US"/>
        </w:rPr>
        <w:t xml:space="preserve"> </w:t>
      </w:r>
      <w:r w:rsidR="009B6F9E" w:rsidRPr="002A4191">
        <w:rPr>
          <w:rFonts w:ascii="Cambria" w:hAnsi="Cambria"/>
          <w:b/>
          <w:color w:val="0070C0"/>
          <w:lang w:val="ru-RU"/>
        </w:rPr>
        <w:t>проекты</w:t>
      </w:r>
      <w:r w:rsidR="009B6F9E" w:rsidRPr="009C06CE">
        <w:rPr>
          <w:rFonts w:ascii="Cambria" w:hAnsi="Cambria"/>
          <w:color w:val="0070C0"/>
          <w:lang w:val="en-US"/>
        </w:rPr>
        <w:t xml:space="preserve">, </w:t>
      </w:r>
      <w:r w:rsidR="009B6F9E" w:rsidRPr="00A8197C">
        <w:rPr>
          <w:rFonts w:ascii="Cambria" w:hAnsi="Cambria"/>
          <w:color w:val="0070C0"/>
          <w:lang w:val="ru-RU"/>
        </w:rPr>
        <w:t>по</w:t>
      </w:r>
      <w:r w:rsidR="009B6F9E" w:rsidRPr="009C06CE">
        <w:rPr>
          <w:rFonts w:ascii="Cambria" w:hAnsi="Cambria"/>
          <w:color w:val="0070C0"/>
          <w:lang w:val="en-US"/>
        </w:rPr>
        <w:t xml:space="preserve"> </w:t>
      </w:r>
      <w:r w:rsidR="009B6F9E" w:rsidRPr="002A4191">
        <w:rPr>
          <w:rFonts w:ascii="Cambria" w:hAnsi="Cambria"/>
          <w:color w:val="0070C0"/>
          <w:lang w:val="ru-RU"/>
        </w:rPr>
        <w:t>форм</w:t>
      </w:r>
      <w:r w:rsidR="009B6F9E" w:rsidRPr="00A8197C">
        <w:rPr>
          <w:rFonts w:ascii="Cambria" w:hAnsi="Cambria"/>
          <w:color w:val="0070C0"/>
          <w:lang w:val="ru-RU"/>
        </w:rPr>
        <w:t>е</w:t>
      </w:r>
      <w:r w:rsidR="009B6F9E" w:rsidRPr="009C06CE">
        <w:rPr>
          <w:rFonts w:ascii="Cambria" w:hAnsi="Cambria"/>
          <w:color w:val="0070C0"/>
          <w:lang w:val="en-US"/>
        </w:rPr>
        <w:t xml:space="preserve">, </w:t>
      </w:r>
      <w:r w:rsidR="009B6F9E" w:rsidRPr="002A4191">
        <w:rPr>
          <w:rFonts w:ascii="Cambria" w:hAnsi="Cambria"/>
          <w:color w:val="0070C0"/>
          <w:lang w:val="ru-RU"/>
        </w:rPr>
        <w:t>указанн</w:t>
      </w:r>
      <w:r w:rsidR="009B6F9E" w:rsidRPr="00A8197C">
        <w:rPr>
          <w:rFonts w:ascii="Cambria" w:hAnsi="Cambria"/>
          <w:color w:val="0070C0"/>
          <w:lang w:val="ru-RU"/>
        </w:rPr>
        <w:t>ой</w:t>
      </w:r>
      <w:r w:rsidR="009B6F9E" w:rsidRPr="009C06CE">
        <w:rPr>
          <w:rFonts w:ascii="Cambria" w:hAnsi="Cambria"/>
          <w:color w:val="0070C0"/>
          <w:lang w:val="en-US"/>
        </w:rPr>
        <w:t xml:space="preserve"> </w:t>
      </w:r>
      <w:r w:rsidR="009B6F9E" w:rsidRPr="002A4191">
        <w:rPr>
          <w:rFonts w:ascii="Cambria" w:hAnsi="Cambria"/>
          <w:color w:val="0070C0"/>
          <w:lang w:val="ru-RU"/>
        </w:rPr>
        <w:t>в</w:t>
      </w:r>
      <w:r w:rsidR="009B6F9E" w:rsidRPr="009C06CE">
        <w:rPr>
          <w:rFonts w:ascii="Cambria" w:hAnsi="Cambria"/>
          <w:color w:val="0070C0"/>
          <w:lang w:val="en-US"/>
        </w:rPr>
        <w:t xml:space="preserve"> </w:t>
      </w:r>
      <w:r w:rsidR="009B6F9E" w:rsidRPr="002A4191">
        <w:rPr>
          <w:rFonts w:ascii="Cambria" w:hAnsi="Cambria"/>
          <w:color w:val="0070C0"/>
          <w:lang w:val="ru-RU"/>
        </w:rPr>
        <w:t>Разделе</w:t>
      </w:r>
      <w:r w:rsidR="009B6F9E" w:rsidRPr="009C06CE">
        <w:rPr>
          <w:rFonts w:ascii="Cambria" w:hAnsi="Cambria"/>
          <w:color w:val="0070C0"/>
          <w:lang w:val="en-US"/>
        </w:rPr>
        <w:t xml:space="preserve"> 3, </w:t>
      </w:r>
      <w:r w:rsidR="009B6F9E" w:rsidRPr="002A4191">
        <w:rPr>
          <w:rFonts w:ascii="Cambria" w:hAnsi="Cambria"/>
          <w:color w:val="0070C0"/>
          <w:lang w:val="ru-RU"/>
        </w:rPr>
        <w:t>параграф</w:t>
      </w:r>
      <w:r w:rsidR="009B6F9E" w:rsidRPr="009C06CE">
        <w:rPr>
          <w:rFonts w:ascii="Cambria" w:hAnsi="Cambria"/>
          <w:color w:val="0070C0"/>
          <w:lang w:val="en-US"/>
        </w:rPr>
        <w:t xml:space="preserve"> </w:t>
      </w:r>
      <w:r w:rsidR="009B6F9E" w:rsidRPr="00A8197C">
        <w:rPr>
          <w:rFonts w:ascii="Cambria" w:hAnsi="Cambria"/>
          <w:color w:val="0070C0"/>
        </w:rPr>
        <w:fldChar w:fldCharType="begin"/>
      </w:r>
      <w:r w:rsidR="009B6F9E" w:rsidRPr="009C06CE">
        <w:rPr>
          <w:rFonts w:ascii="Cambria" w:hAnsi="Cambria"/>
          <w:color w:val="0070C0"/>
          <w:lang w:val="en-US"/>
        </w:rPr>
        <w:instrText xml:space="preserve"> </w:instrText>
      </w:r>
      <w:r w:rsidR="009B6F9E" w:rsidRPr="00A8197C">
        <w:rPr>
          <w:rFonts w:ascii="Cambria" w:hAnsi="Cambria"/>
          <w:color w:val="0070C0"/>
        </w:rPr>
        <w:instrText>REF</w:instrText>
      </w:r>
      <w:r w:rsidR="009B6F9E" w:rsidRPr="009C06CE">
        <w:rPr>
          <w:rFonts w:ascii="Cambria" w:hAnsi="Cambria"/>
          <w:color w:val="0070C0"/>
          <w:lang w:val="en-US"/>
        </w:rPr>
        <w:instrText xml:space="preserve"> _</w:instrText>
      </w:r>
      <w:r w:rsidR="009B6F9E" w:rsidRPr="00A8197C">
        <w:rPr>
          <w:rFonts w:ascii="Cambria" w:hAnsi="Cambria"/>
          <w:color w:val="0070C0"/>
        </w:rPr>
        <w:instrText>Ref</w:instrText>
      </w:r>
      <w:r w:rsidR="009B6F9E" w:rsidRPr="009C06CE">
        <w:rPr>
          <w:rFonts w:ascii="Cambria" w:hAnsi="Cambria"/>
          <w:color w:val="0070C0"/>
          <w:lang w:val="en-US"/>
        </w:rPr>
        <w:instrText>493589576 \</w:instrText>
      </w:r>
      <w:r w:rsidR="009B6F9E" w:rsidRPr="00A8197C">
        <w:rPr>
          <w:rFonts w:ascii="Cambria" w:hAnsi="Cambria"/>
          <w:color w:val="0070C0"/>
        </w:rPr>
        <w:instrText>r</w:instrText>
      </w:r>
      <w:r w:rsidR="009B6F9E" w:rsidRPr="009C06CE">
        <w:rPr>
          <w:rFonts w:ascii="Cambria" w:hAnsi="Cambria"/>
          <w:color w:val="0070C0"/>
          <w:lang w:val="en-US"/>
        </w:rPr>
        <w:instrText xml:space="preserve"> \</w:instrText>
      </w:r>
      <w:r w:rsidR="009B6F9E" w:rsidRPr="00A8197C">
        <w:rPr>
          <w:rFonts w:ascii="Cambria" w:hAnsi="Cambria"/>
          <w:color w:val="0070C0"/>
        </w:rPr>
        <w:instrText>h</w:instrText>
      </w:r>
      <w:r w:rsidR="009B6F9E" w:rsidRPr="009C06CE">
        <w:rPr>
          <w:rFonts w:ascii="Cambria" w:hAnsi="Cambria"/>
          <w:color w:val="0070C0"/>
          <w:lang w:val="en-US"/>
        </w:rPr>
        <w:instrText xml:space="preserve"> </w:instrText>
      </w:r>
      <w:r w:rsidR="009B6F9E" w:rsidRPr="00A8197C">
        <w:rPr>
          <w:rFonts w:ascii="Cambria" w:hAnsi="Cambria"/>
          <w:color w:val="0070C0"/>
        </w:rPr>
      </w:r>
      <w:r w:rsidR="009B6F9E" w:rsidRPr="00A8197C">
        <w:rPr>
          <w:rFonts w:ascii="Cambria" w:hAnsi="Cambria"/>
          <w:color w:val="0070C0"/>
        </w:rPr>
        <w:fldChar w:fldCharType="separate"/>
      </w:r>
      <w:r w:rsidR="009B6F9E" w:rsidRPr="009C06CE">
        <w:rPr>
          <w:rFonts w:ascii="Cambria" w:hAnsi="Cambria"/>
          <w:color w:val="0070C0"/>
          <w:lang w:val="en-US"/>
        </w:rPr>
        <w:t>9</w:t>
      </w:r>
      <w:r w:rsidR="009B6F9E" w:rsidRPr="00A8197C">
        <w:rPr>
          <w:rFonts w:ascii="Cambria" w:hAnsi="Cambria"/>
          <w:color w:val="0070C0"/>
        </w:rPr>
        <w:fldChar w:fldCharType="end"/>
      </w:r>
      <w:r w:rsidR="003E0318" w:rsidRPr="009C06CE">
        <w:rPr>
          <w:rFonts w:ascii="Cambria" w:hAnsi="Cambria"/>
          <w:color w:val="0070C0"/>
          <w:lang w:val="en-US"/>
        </w:rPr>
        <w:t>.</w:t>
      </w:r>
    </w:p>
    <w:p w14:paraId="6C581D6A" w14:textId="18B8290F" w:rsidR="00C455DB" w:rsidRPr="00A8197C" w:rsidRDefault="004F1773" w:rsidP="003E0684">
      <w:pPr>
        <w:pStyle w:val="berschriftabc"/>
        <w:numPr>
          <w:ilvl w:val="0"/>
          <w:numId w:val="0"/>
        </w:numPr>
        <w:spacing w:line="276" w:lineRule="auto"/>
        <w:ind w:left="720"/>
        <w:rPr>
          <w:rFonts w:ascii="Cambria" w:hAnsi="Cambria"/>
          <w:color w:val="0070C0"/>
          <w:lang w:val="ru-RU"/>
        </w:rPr>
      </w:pPr>
      <w:r w:rsidRPr="00DC3839">
        <w:rPr>
          <w:rFonts w:ascii="Cambria" w:hAnsi="Cambria"/>
          <w:b/>
          <w:color w:val="auto"/>
        </w:rPr>
        <w:t xml:space="preserve">10. </w:t>
      </w:r>
      <w:r w:rsidR="00C455DB" w:rsidRPr="00DC3839">
        <w:rPr>
          <w:rFonts w:ascii="Cambria" w:hAnsi="Cambria"/>
          <w:b/>
          <w:color w:val="auto"/>
        </w:rPr>
        <w:t>Method Statement,</w:t>
      </w:r>
      <w:r w:rsidR="00C455DB" w:rsidRPr="00DC3839">
        <w:rPr>
          <w:rFonts w:ascii="Cambria" w:hAnsi="Cambria"/>
          <w:color w:val="auto"/>
        </w:rPr>
        <w:t xml:space="preserve"> using additional information given in Section 3, paragraph </w:t>
      </w:r>
      <w:r w:rsidR="003E0684" w:rsidRPr="00DC3839">
        <w:rPr>
          <w:rFonts w:ascii="Cambria" w:hAnsi="Cambria"/>
          <w:color w:val="auto"/>
        </w:rPr>
        <w:t>10</w:t>
      </w:r>
      <w:r w:rsidR="00536F1C" w:rsidRPr="00DC3839">
        <w:rPr>
          <w:rFonts w:ascii="Cambria" w:hAnsi="Cambria"/>
          <w:color w:val="auto"/>
        </w:rPr>
        <w:t xml:space="preserve"> unless stated otherwise in the </w:t>
      </w:r>
      <w:r w:rsidR="00536F1C" w:rsidRPr="00DC3839">
        <w:rPr>
          <w:rFonts w:ascii="Cambria" w:hAnsi="Cambria"/>
          <w:i/>
          <w:color w:val="auto"/>
          <w:u w:val="single"/>
        </w:rPr>
        <w:t>BDS</w:t>
      </w:r>
      <w:r w:rsidR="00C455DB" w:rsidRPr="00DC3839">
        <w:rPr>
          <w:rFonts w:ascii="Cambria" w:hAnsi="Cambria"/>
          <w:color w:val="auto"/>
        </w:rPr>
        <w:t>.</w:t>
      </w:r>
      <w:r w:rsidR="00C455DB" w:rsidRPr="00DC3839">
        <w:rPr>
          <w:rFonts w:ascii="Cambria" w:hAnsi="Cambria"/>
          <w:i/>
          <w:color w:val="auto"/>
        </w:rPr>
        <w:t xml:space="preserve"> </w:t>
      </w:r>
      <w:r w:rsidR="00C455DB" w:rsidRPr="00DC3839">
        <w:rPr>
          <w:rFonts w:ascii="Cambria" w:hAnsi="Cambria"/>
          <w:color w:val="auto"/>
        </w:rPr>
        <w:t>The clearness, logical sequence, completeness of the method statement and construction schedule will be evaluated. The contractor must show that he understood the interrelation of the various tasks and show clearly how he intends to perform the works, which equipment is required, the number and composition of working teams etc.</w:t>
      </w:r>
      <w:r w:rsidR="004715E5" w:rsidRPr="00DC3839">
        <w:rPr>
          <w:rFonts w:ascii="Cambria" w:hAnsi="Cambria"/>
          <w:color w:val="auto"/>
        </w:rPr>
        <w:t>,</w:t>
      </w:r>
      <w:r w:rsidR="00C455DB" w:rsidRPr="00DC3839">
        <w:rPr>
          <w:rFonts w:ascii="Cambria" w:hAnsi="Cambria"/>
          <w:color w:val="auto"/>
        </w:rPr>
        <w:t xml:space="preserve"> Please see </w:t>
      </w:r>
      <w:r w:rsidR="00C455DB" w:rsidRPr="00DC3839">
        <w:rPr>
          <w:rFonts w:ascii="Cambria" w:hAnsi="Cambria"/>
          <w:i/>
          <w:color w:val="auto"/>
          <w:u w:val="single"/>
        </w:rPr>
        <w:t>BDS</w:t>
      </w:r>
      <w:r w:rsidR="00C455DB" w:rsidRPr="00DC3839">
        <w:rPr>
          <w:rFonts w:ascii="Cambria" w:hAnsi="Cambria"/>
          <w:color w:val="auto"/>
        </w:rPr>
        <w:t xml:space="preserve"> for details</w:t>
      </w:r>
      <w:r w:rsidR="00183CDE">
        <w:rPr>
          <w:rFonts w:ascii="Cambria" w:hAnsi="Cambria"/>
          <w:color w:val="auto"/>
        </w:rPr>
        <w:t>/</w:t>
      </w:r>
      <w:r w:rsidR="00183CDE" w:rsidRPr="00A8197C">
        <w:rPr>
          <w:rFonts w:ascii="Cambria" w:hAnsi="Cambria"/>
          <w:b/>
          <w:color w:val="0070C0"/>
          <w:lang w:val="ru-RU"/>
        </w:rPr>
        <w:t>Проект</w:t>
      </w:r>
      <w:r w:rsidR="00183CDE" w:rsidRPr="00A8197C">
        <w:rPr>
          <w:rFonts w:ascii="Cambria" w:hAnsi="Cambria"/>
          <w:b/>
          <w:color w:val="0070C0"/>
          <w:lang w:val="en-US"/>
        </w:rPr>
        <w:t xml:space="preserve"> </w:t>
      </w:r>
      <w:r w:rsidR="00183CDE" w:rsidRPr="00A8197C">
        <w:rPr>
          <w:rFonts w:ascii="Cambria" w:hAnsi="Cambria"/>
          <w:b/>
          <w:color w:val="0070C0"/>
          <w:lang w:val="ru-RU"/>
        </w:rPr>
        <w:t>производства</w:t>
      </w:r>
      <w:r w:rsidR="00183CDE" w:rsidRPr="00A8197C">
        <w:rPr>
          <w:rFonts w:ascii="Cambria" w:hAnsi="Cambria"/>
          <w:b/>
          <w:color w:val="0070C0"/>
          <w:lang w:val="en-US"/>
        </w:rPr>
        <w:t xml:space="preserve"> </w:t>
      </w:r>
      <w:r w:rsidR="00183CDE" w:rsidRPr="00A8197C">
        <w:rPr>
          <w:rFonts w:ascii="Cambria" w:hAnsi="Cambria"/>
          <w:b/>
          <w:color w:val="0070C0"/>
          <w:lang w:val="ru-RU"/>
        </w:rPr>
        <w:t>работ</w:t>
      </w:r>
      <w:r w:rsidR="00183CDE" w:rsidRPr="00A8197C">
        <w:rPr>
          <w:rFonts w:ascii="Cambria" w:hAnsi="Cambria"/>
          <w:b/>
          <w:color w:val="0070C0"/>
          <w:lang w:val="en-US"/>
        </w:rPr>
        <w:t>,</w:t>
      </w:r>
      <w:r w:rsidR="00183CDE" w:rsidRPr="00A8197C">
        <w:rPr>
          <w:rFonts w:ascii="Cambria" w:hAnsi="Cambria"/>
          <w:color w:val="0070C0"/>
        </w:rPr>
        <w:t xml:space="preserve"> </w:t>
      </w:r>
      <w:r w:rsidR="00183CDE" w:rsidRPr="00A8197C">
        <w:rPr>
          <w:rFonts w:ascii="Cambria" w:hAnsi="Cambria"/>
          <w:color w:val="0070C0"/>
          <w:lang w:val="ru-RU"/>
        </w:rPr>
        <w:t>с</w:t>
      </w:r>
      <w:r w:rsidR="00183CDE" w:rsidRPr="00A8197C">
        <w:rPr>
          <w:rFonts w:ascii="Cambria" w:hAnsi="Cambria"/>
          <w:color w:val="0070C0"/>
          <w:lang w:val="en-US"/>
        </w:rPr>
        <w:t xml:space="preserve"> </w:t>
      </w:r>
      <w:r w:rsidR="00183CDE" w:rsidRPr="00A8197C">
        <w:rPr>
          <w:rFonts w:ascii="Cambria" w:hAnsi="Cambria"/>
          <w:color w:val="0070C0"/>
        </w:rPr>
        <w:t>использ</w:t>
      </w:r>
      <w:r w:rsidR="00183CDE" w:rsidRPr="00A8197C">
        <w:rPr>
          <w:rFonts w:ascii="Cambria" w:hAnsi="Cambria"/>
          <w:color w:val="0070C0"/>
          <w:lang w:val="ru-RU"/>
        </w:rPr>
        <w:t>ованием</w:t>
      </w:r>
      <w:r w:rsidR="00183CDE" w:rsidRPr="00A8197C">
        <w:rPr>
          <w:rFonts w:ascii="Cambria" w:hAnsi="Cambria"/>
          <w:color w:val="0070C0"/>
        </w:rPr>
        <w:t xml:space="preserve"> дополнительн</w:t>
      </w:r>
      <w:r w:rsidR="00183CDE" w:rsidRPr="00A8197C">
        <w:rPr>
          <w:rFonts w:ascii="Cambria" w:hAnsi="Cambria"/>
          <w:color w:val="0070C0"/>
          <w:lang w:val="ru-RU"/>
        </w:rPr>
        <w:t>ой</w:t>
      </w:r>
      <w:r w:rsidR="00183CDE" w:rsidRPr="00A8197C">
        <w:rPr>
          <w:rFonts w:ascii="Cambria" w:hAnsi="Cambria"/>
          <w:color w:val="0070C0"/>
        </w:rPr>
        <w:t xml:space="preserve"> информаци</w:t>
      </w:r>
      <w:r w:rsidR="00183CDE" w:rsidRPr="00A8197C">
        <w:rPr>
          <w:rFonts w:ascii="Cambria" w:hAnsi="Cambria"/>
          <w:color w:val="0070C0"/>
          <w:lang w:val="ru-RU"/>
        </w:rPr>
        <w:t>и</w:t>
      </w:r>
      <w:r w:rsidR="00183CDE" w:rsidRPr="00A8197C">
        <w:rPr>
          <w:rFonts w:ascii="Cambria" w:hAnsi="Cambria"/>
          <w:color w:val="0070C0"/>
        </w:rPr>
        <w:t>, приведенн</w:t>
      </w:r>
      <w:r w:rsidR="00183CDE" w:rsidRPr="00A8197C">
        <w:rPr>
          <w:rFonts w:ascii="Cambria" w:hAnsi="Cambria"/>
          <w:color w:val="0070C0"/>
          <w:lang w:val="ru-RU"/>
        </w:rPr>
        <w:t>ой</w:t>
      </w:r>
      <w:r w:rsidR="00183CDE" w:rsidRPr="00A8197C">
        <w:rPr>
          <w:rFonts w:ascii="Cambria" w:hAnsi="Cambria"/>
          <w:color w:val="0070C0"/>
        </w:rPr>
        <w:t xml:space="preserve"> в Разделе 3, параграф 10, если иное не указано в </w:t>
      </w:r>
      <w:r w:rsidR="006F7B63">
        <w:rPr>
          <w:rFonts w:ascii="Cambria" w:hAnsi="Cambria"/>
          <w:color w:val="0070C0"/>
          <w:lang w:val="ru-RU"/>
        </w:rPr>
        <w:t>Информации</w:t>
      </w:r>
      <w:r w:rsidR="006F7B63" w:rsidRPr="00B65616">
        <w:rPr>
          <w:rFonts w:ascii="Cambria" w:hAnsi="Cambria"/>
          <w:color w:val="0070C0"/>
          <w:lang w:val="en-US"/>
        </w:rPr>
        <w:t xml:space="preserve"> </w:t>
      </w:r>
      <w:r w:rsidR="006F7B63">
        <w:rPr>
          <w:rFonts w:ascii="Cambria" w:hAnsi="Cambria"/>
          <w:color w:val="0070C0"/>
          <w:lang w:val="ru-RU"/>
        </w:rPr>
        <w:t>о</w:t>
      </w:r>
      <w:r w:rsidR="006F7B63" w:rsidRPr="00B65616">
        <w:rPr>
          <w:rFonts w:ascii="Cambria" w:hAnsi="Cambria"/>
          <w:color w:val="0070C0"/>
          <w:lang w:val="en-US"/>
        </w:rPr>
        <w:t xml:space="preserve"> </w:t>
      </w:r>
      <w:r w:rsidR="006F7B63">
        <w:rPr>
          <w:rFonts w:ascii="Cambria" w:hAnsi="Cambria"/>
          <w:color w:val="0070C0"/>
          <w:lang w:val="ru-RU"/>
        </w:rPr>
        <w:t>требуемой</w:t>
      </w:r>
      <w:r w:rsidR="006F7B63" w:rsidRPr="00B65616">
        <w:rPr>
          <w:rFonts w:ascii="Cambria" w:hAnsi="Cambria"/>
          <w:color w:val="0070C0"/>
          <w:lang w:val="en-US"/>
        </w:rPr>
        <w:t xml:space="preserve"> </w:t>
      </w:r>
      <w:r w:rsidR="006F7B63">
        <w:rPr>
          <w:rFonts w:ascii="Cambria" w:hAnsi="Cambria"/>
          <w:color w:val="0070C0"/>
          <w:lang w:val="ru-RU"/>
        </w:rPr>
        <w:t>закупке</w:t>
      </w:r>
      <w:r w:rsidR="00183CDE" w:rsidRPr="00A8197C">
        <w:rPr>
          <w:rFonts w:eastAsia="Arial"/>
          <w:color w:val="0070C0"/>
          <w:lang w:val="en-US"/>
        </w:rPr>
        <w:t>(</w:t>
      </w:r>
      <w:r w:rsidR="00183CDE" w:rsidRPr="00A8197C">
        <w:rPr>
          <w:rFonts w:ascii="Cambria" w:hAnsi="Cambria"/>
          <w:i/>
          <w:iCs/>
          <w:color w:val="0070C0"/>
          <w:u w:val="single"/>
          <w:lang w:val="en-US"/>
        </w:rPr>
        <w:t>BDS)</w:t>
      </w:r>
      <w:r w:rsidR="00183CDE" w:rsidRPr="00A8197C">
        <w:rPr>
          <w:rFonts w:ascii="Cambria" w:hAnsi="Cambria"/>
          <w:color w:val="0070C0"/>
        </w:rPr>
        <w:t>.</w:t>
      </w:r>
      <w:r w:rsidR="00183CDE" w:rsidRPr="00A8197C">
        <w:rPr>
          <w:rFonts w:ascii="Cambria" w:hAnsi="Cambria"/>
          <w:color w:val="0070C0"/>
          <w:lang w:val="en-US"/>
        </w:rPr>
        <w:t xml:space="preserve"> </w:t>
      </w:r>
      <w:r w:rsidR="00183CDE" w:rsidRPr="00A8197C">
        <w:rPr>
          <w:rFonts w:ascii="Cambria" w:hAnsi="Cambria"/>
          <w:color w:val="0070C0"/>
          <w:lang w:val="ru-RU"/>
        </w:rPr>
        <w:t xml:space="preserve">Будут оцениваться ясность, логическая последовательность, полнота изложения методики и график строительства. Подрядчик должен показать, что он понял взаимосвязь различных задач и ясно показать, как он намерен выполнять работы, какое оборудование требуется, количество и состав рабочих бригад и т. д. Подробности см. в </w:t>
      </w:r>
      <w:r w:rsidR="006F7B63">
        <w:rPr>
          <w:rFonts w:ascii="Cambria" w:hAnsi="Cambria"/>
          <w:color w:val="0070C0"/>
          <w:lang w:val="ru-RU"/>
        </w:rPr>
        <w:t xml:space="preserve">Информации о требуемой закупке. </w:t>
      </w:r>
    </w:p>
    <w:p w14:paraId="0B6D5323" w14:textId="3314DA66" w:rsidR="00C455DB" w:rsidRPr="00A8197C" w:rsidRDefault="002448F9" w:rsidP="00B04D49">
      <w:pPr>
        <w:pStyle w:val="berschriftabc"/>
        <w:numPr>
          <w:ilvl w:val="0"/>
          <w:numId w:val="0"/>
        </w:numPr>
        <w:spacing w:line="276" w:lineRule="auto"/>
        <w:ind w:left="709" w:hanging="11"/>
        <w:rPr>
          <w:rFonts w:ascii="Cambria" w:hAnsi="Cambria"/>
          <w:color w:val="0070C0"/>
          <w:lang w:val="ru-RU"/>
        </w:rPr>
      </w:pPr>
      <w:r w:rsidRPr="00183CDE">
        <w:rPr>
          <w:rFonts w:ascii="Cambria" w:hAnsi="Cambria"/>
          <w:b/>
          <w:color w:val="auto"/>
          <w:lang w:val="ru-RU"/>
        </w:rPr>
        <w:t xml:space="preserve">11. </w:t>
      </w:r>
      <w:r w:rsidR="00C455DB" w:rsidRPr="00DC3839">
        <w:rPr>
          <w:rFonts w:ascii="Cambria" w:hAnsi="Cambria"/>
          <w:b/>
          <w:color w:val="auto"/>
        </w:rPr>
        <w:t>Implementation</w:t>
      </w:r>
      <w:r w:rsidR="00C455DB" w:rsidRPr="00183CDE">
        <w:rPr>
          <w:rFonts w:ascii="Cambria" w:hAnsi="Cambria"/>
          <w:b/>
          <w:color w:val="auto"/>
          <w:lang w:val="ru-RU"/>
        </w:rPr>
        <w:t xml:space="preserve"> </w:t>
      </w:r>
      <w:r w:rsidR="00C455DB" w:rsidRPr="00DC3839">
        <w:rPr>
          <w:rFonts w:ascii="Cambria" w:hAnsi="Cambria"/>
          <w:b/>
          <w:color w:val="auto"/>
        </w:rPr>
        <w:t>Schedule</w:t>
      </w:r>
      <w:r w:rsidR="00955C52" w:rsidRPr="00183CDE">
        <w:rPr>
          <w:rFonts w:ascii="Cambria" w:hAnsi="Cambria"/>
          <w:b/>
          <w:color w:val="auto"/>
          <w:lang w:val="ru-RU"/>
        </w:rPr>
        <w:t xml:space="preserve">, </w:t>
      </w:r>
      <w:r w:rsidR="00955C52" w:rsidRPr="00DC3839">
        <w:rPr>
          <w:rFonts w:ascii="Cambria" w:hAnsi="Cambria"/>
          <w:color w:val="auto"/>
        </w:rPr>
        <w:t>using</w:t>
      </w:r>
      <w:r w:rsidR="00955C52" w:rsidRPr="00183CDE">
        <w:rPr>
          <w:rFonts w:ascii="Cambria" w:hAnsi="Cambria"/>
          <w:color w:val="auto"/>
          <w:lang w:val="ru-RU"/>
        </w:rPr>
        <w:t xml:space="preserve"> </w:t>
      </w:r>
      <w:r w:rsidR="00955C52" w:rsidRPr="00DC3839">
        <w:rPr>
          <w:rFonts w:ascii="Cambria" w:hAnsi="Cambria"/>
          <w:color w:val="auto"/>
        </w:rPr>
        <w:t>additional</w:t>
      </w:r>
      <w:r w:rsidR="00955C52" w:rsidRPr="00183CDE">
        <w:rPr>
          <w:rFonts w:ascii="Cambria" w:hAnsi="Cambria"/>
          <w:color w:val="auto"/>
          <w:lang w:val="ru-RU"/>
        </w:rPr>
        <w:t xml:space="preserve"> </w:t>
      </w:r>
      <w:r w:rsidR="00955C52" w:rsidRPr="00DC3839">
        <w:rPr>
          <w:rFonts w:ascii="Cambria" w:hAnsi="Cambria"/>
          <w:color w:val="auto"/>
        </w:rPr>
        <w:t>information</w:t>
      </w:r>
      <w:r w:rsidR="00955C52" w:rsidRPr="00183CDE">
        <w:rPr>
          <w:rFonts w:ascii="Cambria" w:hAnsi="Cambria"/>
          <w:color w:val="auto"/>
          <w:lang w:val="ru-RU"/>
        </w:rPr>
        <w:t xml:space="preserve"> </w:t>
      </w:r>
      <w:r w:rsidR="00955C52" w:rsidRPr="00DC3839">
        <w:rPr>
          <w:rFonts w:ascii="Cambria" w:hAnsi="Cambria"/>
          <w:color w:val="auto"/>
        </w:rPr>
        <w:t>given</w:t>
      </w:r>
      <w:r w:rsidR="00955C52" w:rsidRPr="00183CDE">
        <w:rPr>
          <w:rFonts w:ascii="Cambria" w:hAnsi="Cambria"/>
          <w:color w:val="auto"/>
          <w:lang w:val="ru-RU"/>
        </w:rPr>
        <w:t xml:space="preserve"> </w:t>
      </w:r>
      <w:r w:rsidR="00955C52" w:rsidRPr="00DC3839">
        <w:rPr>
          <w:rFonts w:ascii="Cambria" w:hAnsi="Cambria"/>
          <w:color w:val="auto"/>
        </w:rPr>
        <w:t>in</w:t>
      </w:r>
      <w:r w:rsidR="00955C52" w:rsidRPr="00183CDE">
        <w:rPr>
          <w:rFonts w:ascii="Cambria" w:hAnsi="Cambria"/>
          <w:color w:val="auto"/>
          <w:lang w:val="ru-RU"/>
        </w:rPr>
        <w:t xml:space="preserve"> </w:t>
      </w:r>
      <w:r w:rsidR="00955C52" w:rsidRPr="00DC3839">
        <w:rPr>
          <w:rFonts w:ascii="Cambria" w:hAnsi="Cambria"/>
          <w:color w:val="auto"/>
        </w:rPr>
        <w:t>Section </w:t>
      </w:r>
      <w:r w:rsidR="00955C52" w:rsidRPr="00183CDE">
        <w:rPr>
          <w:rFonts w:ascii="Cambria" w:hAnsi="Cambria"/>
          <w:color w:val="auto"/>
          <w:lang w:val="ru-RU"/>
        </w:rPr>
        <w:t xml:space="preserve">3, </w:t>
      </w:r>
      <w:r w:rsidR="00955C52" w:rsidRPr="00DC3839">
        <w:rPr>
          <w:rFonts w:ascii="Cambria" w:hAnsi="Cambria"/>
          <w:color w:val="auto"/>
        </w:rPr>
        <w:t>paragraph </w:t>
      </w:r>
      <w:r w:rsidR="00955C52" w:rsidRPr="00183CDE">
        <w:rPr>
          <w:rFonts w:ascii="Cambria" w:hAnsi="Cambria"/>
          <w:color w:val="auto"/>
          <w:lang w:val="ru-RU"/>
        </w:rPr>
        <w:t>11</w:t>
      </w:r>
      <w:r w:rsidR="00C455DB" w:rsidRPr="00183CDE">
        <w:rPr>
          <w:rFonts w:ascii="Cambria" w:hAnsi="Cambria"/>
          <w:color w:val="auto"/>
          <w:lang w:val="ru-RU"/>
        </w:rPr>
        <w:t xml:space="preserve"> </w:t>
      </w:r>
      <w:r w:rsidR="00C455DB" w:rsidRPr="00DC3839">
        <w:rPr>
          <w:rFonts w:ascii="Cambria" w:hAnsi="Cambria"/>
          <w:color w:val="auto"/>
        </w:rPr>
        <w:t>as</w:t>
      </w:r>
      <w:r w:rsidR="00C455DB" w:rsidRPr="00183CDE">
        <w:rPr>
          <w:rFonts w:ascii="Cambria" w:hAnsi="Cambria"/>
          <w:color w:val="auto"/>
          <w:lang w:val="ru-RU"/>
        </w:rPr>
        <w:t xml:space="preserve"> </w:t>
      </w:r>
      <w:r w:rsidR="00C455DB" w:rsidRPr="00DC3839">
        <w:rPr>
          <w:rFonts w:ascii="Cambria" w:hAnsi="Cambria"/>
          <w:color w:val="auto"/>
        </w:rPr>
        <w:t>proposed</w:t>
      </w:r>
      <w:r w:rsidR="00C455DB" w:rsidRPr="00183CDE">
        <w:rPr>
          <w:rFonts w:ascii="Cambria" w:hAnsi="Cambria"/>
          <w:color w:val="auto"/>
          <w:lang w:val="ru-RU"/>
        </w:rPr>
        <w:t xml:space="preserve"> </w:t>
      </w:r>
      <w:r w:rsidR="00C455DB" w:rsidRPr="00DC3839">
        <w:rPr>
          <w:rFonts w:ascii="Cambria" w:hAnsi="Cambria"/>
          <w:color w:val="auto"/>
        </w:rPr>
        <w:t>by</w:t>
      </w:r>
      <w:r w:rsidR="00C455DB" w:rsidRPr="00183CDE">
        <w:rPr>
          <w:rFonts w:ascii="Cambria" w:hAnsi="Cambria"/>
          <w:color w:val="auto"/>
          <w:lang w:val="ru-RU"/>
        </w:rPr>
        <w:t xml:space="preserve"> </w:t>
      </w:r>
      <w:r w:rsidR="00C455DB" w:rsidRPr="00DC3839">
        <w:rPr>
          <w:rFonts w:ascii="Cambria" w:hAnsi="Cambria"/>
          <w:color w:val="auto"/>
        </w:rPr>
        <w:t>the</w:t>
      </w:r>
      <w:r w:rsidR="00C455DB" w:rsidRPr="00183CDE">
        <w:rPr>
          <w:rFonts w:ascii="Cambria" w:hAnsi="Cambria"/>
          <w:color w:val="auto"/>
          <w:lang w:val="ru-RU"/>
        </w:rPr>
        <w:t xml:space="preserve"> </w:t>
      </w:r>
      <w:r w:rsidR="00C455DB" w:rsidRPr="00DC3839">
        <w:rPr>
          <w:rFonts w:ascii="Cambria" w:hAnsi="Cambria"/>
          <w:color w:val="auto"/>
        </w:rPr>
        <w:t>bidder</w:t>
      </w:r>
      <w:r w:rsidRPr="00183CDE">
        <w:rPr>
          <w:rFonts w:ascii="Cambria" w:hAnsi="Cambria"/>
          <w:color w:val="auto"/>
          <w:lang w:val="ru-RU"/>
        </w:rPr>
        <w:t xml:space="preserve"> </w:t>
      </w:r>
      <w:r w:rsidRPr="00DC3839">
        <w:rPr>
          <w:rFonts w:ascii="Cambria" w:hAnsi="Cambria"/>
          <w:color w:val="auto"/>
        </w:rPr>
        <w:t>for</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implementation</w:t>
      </w:r>
      <w:r w:rsidRPr="00183CDE">
        <w:rPr>
          <w:rFonts w:ascii="Cambria" w:hAnsi="Cambria"/>
          <w:color w:val="auto"/>
          <w:lang w:val="ru-RU"/>
        </w:rPr>
        <w:t xml:space="preserve"> </w:t>
      </w:r>
      <w:r w:rsidRPr="00DC3839">
        <w:rPr>
          <w:rFonts w:ascii="Cambria" w:hAnsi="Cambria"/>
          <w:color w:val="auto"/>
        </w:rPr>
        <w:t>of</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project</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График выполнения,</w:t>
      </w:r>
      <w:r w:rsidR="00183CDE" w:rsidRPr="00A8197C">
        <w:rPr>
          <w:rFonts w:ascii="Cambria" w:hAnsi="Cambria"/>
          <w:color w:val="0070C0"/>
          <w:lang w:val="ru-RU"/>
        </w:rPr>
        <w:t xml:space="preserve"> с использованием дополнительной информации, приведенной в Разделе 3, параграф 11, предложенный участником тендера для реализации проекта</w:t>
      </w:r>
      <w:r w:rsidRPr="00A8197C">
        <w:rPr>
          <w:rFonts w:ascii="Cambria" w:hAnsi="Cambria"/>
          <w:color w:val="0070C0"/>
          <w:lang w:val="ru-RU"/>
        </w:rPr>
        <w:t>.</w:t>
      </w:r>
    </w:p>
    <w:p w14:paraId="5A25BE27" w14:textId="41009AD9" w:rsidR="002448F9" w:rsidRPr="00183CDE" w:rsidRDefault="002448F9" w:rsidP="003E0684">
      <w:pPr>
        <w:pStyle w:val="berschriftabc"/>
        <w:numPr>
          <w:ilvl w:val="0"/>
          <w:numId w:val="0"/>
        </w:numPr>
        <w:spacing w:line="276" w:lineRule="auto"/>
        <w:ind w:left="720"/>
        <w:rPr>
          <w:rFonts w:ascii="Cambria" w:hAnsi="Cambria"/>
          <w:color w:val="002060"/>
          <w:lang w:val="ru-RU"/>
        </w:rPr>
      </w:pPr>
      <w:r w:rsidRPr="00DC3839">
        <w:rPr>
          <w:rFonts w:ascii="Cambria" w:hAnsi="Cambria"/>
          <w:b/>
          <w:color w:val="auto"/>
        </w:rPr>
        <w:t xml:space="preserve">12. </w:t>
      </w:r>
      <w:r w:rsidR="00C455DB" w:rsidRPr="00DC3839">
        <w:rPr>
          <w:rFonts w:ascii="Cambria" w:hAnsi="Cambria"/>
          <w:b/>
          <w:color w:val="auto"/>
        </w:rPr>
        <w:t>Additional Information</w:t>
      </w:r>
      <w:r w:rsidR="00C455DB" w:rsidRPr="00DC3839">
        <w:rPr>
          <w:rFonts w:ascii="Cambria" w:hAnsi="Cambria"/>
          <w:color w:val="auto"/>
        </w:rPr>
        <w:t>, as specified in Section 3, paragraph 12. In</w:t>
      </w:r>
      <w:r w:rsidR="00C455DB" w:rsidRPr="00183CDE">
        <w:rPr>
          <w:rFonts w:ascii="Cambria" w:hAnsi="Cambria"/>
          <w:color w:val="auto"/>
          <w:lang w:val="ru-RU"/>
        </w:rPr>
        <w:t xml:space="preserve"> </w:t>
      </w:r>
      <w:r w:rsidR="00C455DB" w:rsidRPr="00DC3839">
        <w:rPr>
          <w:rFonts w:ascii="Cambria" w:hAnsi="Cambria"/>
          <w:color w:val="auto"/>
        </w:rPr>
        <w:t>particular</w:t>
      </w:r>
      <w:r w:rsidR="00183CDE" w:rsidRPr="00183CDE">
        <w:rPr>
          <w:rFonts w:ascii="Cambria" w:hAnsi="Cambria"/>
          <w:color w:val="auto"/>
          <w:lang w:val="ru-RU"/>
        </w:rPr>
        <w:t>/</w:t>
      </w:r>
      <w:r w:rsidR="00183CDE" w:rsidRPr="00183CDE">
        <w:rPr>
          <w:rFonts w:ascii="Cambria" w:hAnsi="Cambria"/>
          <w:b/>
          <w:color w:val="auto"/>
          <w:lang w:val="ru-RU"/>
        </w:rPr>
        <w:t xml:space="preserve"> </w:t>
      </w:r>
      <w:r w:rsidR="00183CDE" w:rsidRPr="00A8197C">
        <w:rPr>
          <w:rFonts w:ascii="Cambria" w:hAnsi="Cambria"/>
          <w:b/>
          <w:color w:val="0070C0"/>
          <w:lang w:val="ru-RU"/>
        </w:rPr>
        <w:t>Дополнительная информация</w:t>
      </w:r>
      <w:r w:rsidR="00183CDE" w:rsidRPr="00A8197C">
        <w:rPr>
          <w:rFonts w:ascii="Cambria" w:hAnsi="Cambria"/>
          <w:color w:val="0070C0"/>
          <w:lang w:val="ru-RU"/>
        </w:rPr>
        <w:t>, как указано в Разделе 3, пункт 12. В частности</w:t>
      </w:r>
      <w:r w:rsidR="00C455DB" w:rsidRPr="00A8197C">
        <w:rPr>
          <w:rFonts w:ascii="Cambria" w:hAnsi="Cambria"/>
          <w:color w:val="0070C0"/>
          <w:lang w:val="ru-RU"/>
        </w:rPr>
        <w:t>:</w:t>
      </w:r>
    </w:p>
    <w:p w14:paraId="29B2806C" w14:textId="2684F649" w:rsidR="002448F9" w:rsidRPr="00DC3839" w:rsidRDefault="00C455DB" w:rsidP="00A809C2">
      <w:pPr>
        <w:pStyle w:val="berschriftabc"/>
        <w:numPr>
          <w:ilvl w:val="0"/>
          <w:numId w:val="22"/>
        </w:numPr>
        <w:spacing w:line="276" w:lineRule="auto"/>
        <w:ind w:left="1134"/>
        <w:rPr>
          <w:rFonts w:ascii="Cambria" w:hAnsi="Cambria"/>
          <w:color w:val="auto"/>
        </w:rPr>
      </w:pPr>
      <w:r w:rsidRPr="00DC3839">
        <w:rPr>
          <w:rFonts w:ascii="Cambria" w:hAnsi="Cambria"/>
          <w:color w:val="auto"/>
        </w:rPr>
        <w:t>Declar</w:t>
      </w:r>
      <w:r w:rsidR="002448F9" w:rsidRPr="00DC3839">
        <w:rPr>
          <w:rFonts w:ascii="Cambria" w:hAnsi="Cambria"/>
          <w:color w:val="auto"/>
        </w:rPr>
        <w:t>ation of submitting a proposal</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Заявление о </w:t>
      </w:r>
      <w:r w:rsidR="00183CDE" w:rsidRPr="00A8197C">
        <w:rPr>
          <w:rFonts w:ascii="Cambria" w:hAnsi="Cambria"/>
          <w:color w:val="0070C0"/>
          <w:lang w:val="ru-RU"/>
        </w:rPr>
        <w:t>подаче</w:t>
      </w:r>
      <w:r w:rsidR="00183CDE" w:rsidRPr="00A8197C">
        <w:rPr>
          <w:rFonts w:ascii="Cambria" w:hAnsi="Cambria"/>
          <w:color w:val="0070C0"/>
        </w:rPr>
        <w:t xml:space="preserve"> предложения</w:t>
      </w:r>
      <w:r w:rsidR="002448F9" w:rsidRPr="00A8197C">
        <w:rPr>
          <w:rFonts w:ascii="Cambria" w:hAnsi="Cambria"/>
          <w:color w:val="0070C0"/>
        </w:rPr>
        <w:t>.</w:t>
      </w:r>
    </w:p>
    <w:p w14:paraId="050B1E82" w14:textId="1FD6FF17" w:rsidR="002448F9" w:rsidRPr="00A8197C" w:rsidRDefault="0FB536B7" w:rsidP="00A809C2">
      <w:pPr>
        <w:pStyle w:val="berschriftabc"/>
        <w:numPr>
          <w:ilvl w:val="0"/>
          <w:numId w:val="22"/>
        </w:numPr>
        <w:spacing w:line="276" w:lineRule="auto"/>
        <w:ind w:left="1134"/>
        <w:rPr>
          <w:rFonts w:ascii="Cambria" w:hAnsi="Cambria"/>
          <w:color w:val="0070C0"/>
        </w:rPr>
      </w:pPr>
      <w:r w:rsidRPr="6BA24C2F">
        <w:rPr>
          <w:rFonts w:ascii="Cambria" w:hAnsi="Cambria"/>
          <w:color w:val="auto"/>
        </w:rPr>
        <w:t>Technical Information and Data Sheets: The completeness of information, the quality of material, machinery and other plant, the compliance with the spec</w:t>
      </w:r>
      <w:r w:rsidR="7CA6962D" w:rsidRPr="6BA24C2F">
        <w:rPr>
          <w:rFonts w:ascii="Cambria" w:hAnsi="Cambria"/>
          <w:color w:val="auto"/>
        </w:rPr>
        <w:t>ifications will be evaluated</w:t>
      </w:r>
      <w:r w:rsidR="1BD656F2" w:rsidRPr="6BA24C2F">
        <w:rPr>
          <w:rFonts w:ascii="Cambria" w:hAnsi="Cambria"/>
          <w:color w:val="auto"/>
        </w:rPr>
        <w:t xml:space="preserve">/ </w:t>
      </w:r>
      <w:r w:rsidR="1BD656F2" w:rsidRPr="6BA24C2F">
        <w:rPr>
          <w:rFonts w:ascii="Cambria" w:hAnsi="Cambria"/>
          <w:color w:val="0070C0"/>
        </w:rPr>
        <w:t>Техническая информация и</w:t>
      </w:r>
      <w:r w:rsidR="544502CC" w:rsidRPr="6BA24C2F">
        <w:rPr>
          <w:rFonts w:ascii="Cambria" w:hAnsi="Cambria"/>
          <w:color w:val="0070C0"/>
        </w:rPr>
        <w:t xml:space="preserve"> </w:t>
      </w:r>
      <w:r w:rsidR="42B7108D" w:rsidRPr="6BA24C2F">
        <w:rPr>
          <w:rFonts w:ascii="Cambria" w:hAnsi="Cambria"/>
          <w:color w:val="0070C0"/>
          <w:lang w:val="ru-RU"/>
        </w:rPr>
        <w:t>листы</w:t>
      </w:r>
      <w:r w:rsidR="42B7108D" w:rsidRPr="6BA24C2F">
        <w:rPr>
          <w:rFonts w:ascii="Cambria" w:hAnsi="Cambria"/>
          <w:color w:val="0070C0"/>
          <w:lang w:val="en-US"/>
        </w:rPr>
        <w:t xml:space="preserve"> </w:t>
      </w:r>
      <w:r w:rsidR="42B7108D" w:rsidRPr="6BA24C2F">
        <w:rPr>
          <w:rFonts w:ascii="Cambria" w:hAnsi="Cambria"/>
          <w:color w:val="0070C0"/>
          <w:lang w:val="ru-RU"/>
        </w:rPr>
        <w:t>данных</w:t>
      </w:r>
      <w:r w:rsidR="1BD656F2" w:rsidRPr="6BA24C2F">
        <w:rPr>
          <w:rFonts w:ascii="Cambria" w:hAnsi="Cambria"/>
          <w:color w:val="0070C0"/>
        </w:rPr>
        <w:t xml:space="preserve">: </w:t>
      </w:r>
      <w:r w:rsidR="1BD656F2" w:rsidRPr="6BA24C2F">
        <w:rPr>
          <w:rFonts w:ascii="Cambria" w:hAnsi="Cambria"/>
          <w:color w:val="0070C0"/>
          <w:lang w:val="ru-RU"/>
        </w:rPr>
        <w:t>б</w:t>
      </w:r>
      <w:r w:rsidR="1BD656F2" w:rsidRPr="6BA24C2F">
        <w:rPr>
          <w:rFonts w:ascii="Cambria" w:hAnsi="Cambria"/>
          <w:color w:val="0070C0"/>
        </w:rPr>
        <w:t>удет оцениваться полнота информации, качество материалов, машин и другого оборудования, соответствие спецификациям</w:t>
      </w:r>
      <w:r w:rsidR="7CA6962D" w:rsidRPr="6BA24C2F">
        <w:rPr>
          <w:rFonts w:ascii="Cambria" w:hAnsi="Cambria"/>
          <w:color w:val="0070C0"/>
        </w:rPr>
        <w:t>.</w:t>
      </w:r>
    </w:p>
    <w:p w14:paraId="6A1733E9" w14:textId="4CDC514F" w:rsidR="002448F9" w:rsidRPr="00A8197C" w:rsidRDefault="00982122" w:rsidP="00A809C2">
      <w:pPr>
        <w:pStyle w:val="berschriftabc"/>
        <w:numPr>
          <w:ilvl w:val="0"/>
          <w:numId w:val="22"/>
        </w:numPr>
        <w:spacing w:line="276" w:lineRule="auto"/>
        <w:ind w:left="1134"/>
        <w:rPr>
          <w:rFonts w:ascii="Cambria" w:hAnsi="Cambria"/>
          <w:color w:val="0070C0"/>
        </w:rPr>
      </w:pPr>
      <w:r w:rsidRPr="00DC3839">
        <w:rPr>
          <w:rFonts w:ascii="Cambria" w:hAnsi="Cambria"/>
          <w:color w:val="auto"/>
        </w:rPr>
        <w:t>I</w:t>
      </w:r>
      <w:r w:rsidR="000D7BE9" w:rsidRPr="00DC3839">
        <w:rPr>
          <w:rFonts w:ascii="Cambria" w:hAnsi="Cambria"/>
          <w:color w:val="auto"/>
        </w:rPr>
        <w:t>P</w:t>
      </w:r>
      <w:r w:rsidR="00C455DB" w:rsidRPr="00DC3839">
        <w:rPr>
          <w:rFonts w:ascii="Cambria" w:hAnsi="Cambria"/>
          <w:color w:val="auto"/>
        </w:rPr>
        <w:t>’s references and/or Taking Over Certificates and/or other references for the above projects (i</w:t>
      </w:r>
      <w:r w:rsidR="002448F9" w:rsidRPr="00DC3839">
        <w:rPr>
          <w:rFonts w:ascii="Cambria" w:hAnsi="Cambria"/>
          <w:color w:val="auto"/>
        </w:rPr>
        <w:t>f certificates are existing)</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lang w:val="ru-RU"/>
        </w:rPr>
        <w:t>Справки</w:t>
      </w:r>
      <w:r w:rsidR="00183CDE" w:rsidRPr="00A8197C">
        <w:rPr>
          <w:rFonts w:ascii="Cambria" w:hAnsi="Cambria"/>
          <w:color w:val="0070C0"/>
        </w:rPr>
        <w:t xml:space="preserve"> и/или сертификаты приемки и/или другие </w:t>
      </w:r>
      <w:r w:rsidR="00183CDE" w:rsidRPr="00A8197C">
        <w:rPr>
          <w:rFonts w:ascii="Cambria" w:hAnsi="Cambria"/>
          <w:color w:val="0070C0"/>
          <w:lang w:val="ru-RU"/>
        </w:rPr>
        <w:t>справки</w:t>
      </w:r>
      <w:r w:rsidR="00183CDE" w:rsidRPr="00A8197C">
        <w:rPr>
          <w:rFonts w:ascii="Cambria" w:hAnsi="Cambria"/>
          <w:color w:val="0070C0"/>
        </w:rPr>
        <w:t xml:space="preserve"> Партнер</w:t>
      </w:r>
      <w:r w:rsidR="00183CDE" w:rsidRPr="00A8197C">
        <w:rPr>
          <w:rFonts w:ascii="Cambria" w:hAnsi="Cambria"/>
          <w:color w:val="0070C0"/>
          <w:lang w:val="ru-RU"/>
        </w:rPr>
        <w:t>а</w:t>
      </w:r>
      <w:r w:rsidR="00183CDE" w:rsidRPr="00A8197C">
        <w:rPr>
          <w:rFonts w:ascii="Cambria" w:hAnsi="Cambria"/>
          <w:color w:val="0070C0"/>
        </w:rPr>
        <w:t>-исполнител</w:t>
      </w:r>
      <w:r w:rsidR="00183CDE" w:rsidRPr="00A8197C">
        <w:rPr>
          <w:rFonts w:ascii="Cambria" w:hAnsi="Cambria"/>
          <w:color w:val="0070C0"/>
          <w:lang w:val="ru-RU"/>
        </w:rPr>
        <w:t>я</w:t>
      </w:r>
      <w:r w:rsidR="00183CDE" w:rsidRPr="00A8197C">
        <w:rPr>
          <w:rFonts w:ascii="Cambria" w:hAnsi="Cambria"/>
          <w:color w:val="0070C0"/>
        </w:rPr>
        <w:t xml:space="preserve">  для вышеуказанных проектов (если сертификаты </w:t>
      </w:r>
      <w:r w:rsidR="00183CDE" w:rsidRPr="00A8197C">
        <w:rPr>
          <w:rFonts w:ascii="Cambria" w:hAnsi="Cambria"/>
          <w:color w:val="0070C0"/>
          <w:lang w:val="ru-RU"/>
        </w:rPr>
        <w:t>имеются</w:t>
      </w:r>
      <w:r w:rsidR="00183CDE" w:rsidRPr="00A8197C">
        <w:rPr>
          <w:rFonts w:ascii="Cambria" w:hAnsi="Cambria"/>
          <w:color w:val="0070C0"/>
        </w:rPr>
        <w:t xml:space="preserve"> </w:t>
      </w:r>
      <w:r w:rsidR="00183CDE" w:rsidRPr="00A8197C">
        <w:rPr>
          <w:rFonts w:ascii="Cambria" w:hAnsi="Cambria"/>
          <w:color w:val="0070C0"/>
          <w:lang w:val="ru-RU"/>
        </w:rPr>
        <w:t>в</w:t>
      </w:r>
      <w:r w:rsidR="00183CDE" w:rsidRPr="00A8197C">
        <w:rPr>
          <w:rFonts w:ascii="Cambria" w:hAnsi="Cambria"/>
          <w:color w:val="0070C0"/>
        </w:rPr>
        <w:t xml:space="preserve"> </w:t>
      </w:r>
      <w:r w:rsidR="00183CDE" w:rsidRPr="00A8197C">
        <w:rPr>
          <w:rFonts w:ascii="Cambria" w:hAnsi="Cambria"/>
          <w:color w:val="0070C0"/>
          <w:lang w:val="ru-RU"/>
        </w:rPr>
        <w:t>наличии</w:t>
      </w:r>
      <w:r w:rsidR="00183CDE" w:rsidRPr="00A8197C">
        <w:rPr>
          <w:rFonts w:ascii="Cambria" w:hAnsi="Cambria"/>
          <w:color w:val="0070C0"/>
        </w:rPr>
        <w:t>)</w:t>
      </w:r>
      <w:r w:rsidR="002448F9" w:rsidRPr="00A8197C">
        <w:rPr>
          <w:rFonts w:ascii="Cambria" w:hAnsi="Cambria"/>
          <w:color w:val="0070C0"/>
        </w:rPr>
        <w:t>.</w:t>
      </w:r>
    </w:p>
    <w:p w14:paraId="0CD5ED6D" w14:textId="4722D5BC" w:rsidR="002448F9" w:rsidRPr="00A8197C" w:rsidRDefault="00C455DB" w:rsidP="00A809C2">
      <w:pPr>
        <w:pStyle w:val="berschriftabc"/>
        <w:numPr>
          <w:ilvl w:val="0"/>
          <w:numId w:val="22"/>
        </w:numPr>
        <w:spacing w:line="276" w:lineRule="auto"/>
        <w:ind w:left="1134"/>
        <w:rPr>
          <w:rFonts w:ascii="Cambria" w:hAnsi="Cambria"/>
          <w:color w:val="0070C0"/>
        </w:rPr>
      </w:pPr>
      <w:r w:rsidRPr="00DC3839">
        <w:rPr>
          <w:rFonts w:ascii="Cambria" w:hAnsi="Cambria"/>
          <w:color w:val="auto"/>
        </w:rPr>
        <w:t>Photos of projects carried out for each proj</w:t>
      </w:r>
      <w:r w:rsidR="002448F9" w:rsidRPr="00DC3839">
        <w:rPr>
          <w:rFonts w:ascii="Cambria" w:hAnsi="Cambria"/>
          <w:color w:val="auto"/>
        </w:rPr>
        <w:t>ect (if photos are available)</w:t>
      </w:r>
      <w:r w:rsidR="00183CDE">
        <w:rPr>
          <w:rFonts w:ascii="Cambria" w:hAnsi="Cambria"/>
          <w:color w:val="auto"/>
        </w:rPr>
        <w:t>/</w:t>
      </w:r>
      <w:r w:rsidR="00183CDE" w:rsidRPr="00183CDE">
        <w:rPr>
          <w:rFonts w:ascii="Cambria" w:hAnsi="Cambria"/>
          <w:color w:val="auto"/>
        </w:rPr>
        <w:t xml:space="preserve"> </w:t>
      </w:r>
      <w:r w:rsidR="00183CDE" w:rsidRPr="00A8197C">
        <w:rPr>
          <w:rFonts w:ascii="Cambria" w:hAnsi="Cambria"/>
          <w:color w:val="0070C0"/>
        </w:rPr>
        <w:t xml:space="preserve">Фотографии </w:t>
      </w:r>
      <w:r w:rsidR="00183CDE" w:rsidRPr="00A8197C">
        <w:rPr>
          <w:rFonts w:ascii="Cambria" w:hAnsi="Cambria"/>
          <w:color w:val="0070C0"/>
          <w:lang w:val="ru-RU"/>
        </w:rPr>
        <w:t>выполне</w:t>
      </w:r>
      <w:r w:rsidR="00183CDE" w:rsidRPr="00A8197C">
        <w:rPr>
          <w:rFonts w:ascii="Cambria" w:hAnsi="Cambria"/>
          <w:color w:val="0070C0"/>
        </w:rPr>
        <w:t>нных проектов по каждому проекту (при наличии)</w:t>
      </w:r>
      <w:r w:rsidR="002448F9" w:rsidRPr="00A8197C">
        <w:rPr>
          <w:rFonts w:ascii="Cambria" w:hAnsi="Cambria"/>
          <w:color w:val="0070C0"/>
        </w:rPr>
        <w:t>.</w:t>
      </w:r>
    </w:p>
    <w:p w14:paraId="7C1B2148" w14:textId="6359A256" w:rsidR="00C455DB" w:rsidRPr="00A8197C" w:rsidRDefault="00C455DB" w:rsidP="00A809C2">
      <w:pPr>
        <w:pStyle w:val="berschriftabc"/>
        <w:numPr>
          <w:ilvl w:val="0"/>
          <w:numId w:val="22"/>
        </w:numPr>
        <w:spacing w:line="276" w:lineRule="auto"/>
        <w:ind w:left="1134"/>
        <w:rPr>
          <w:rFonts w:ascii="Cambria" w:hAnsi="Cambria"/>
          <w:color w:val="0070C0"/>
          <w:lang w:val="ru-RU"/>
        </w:rPr>
      </w:pPr>
      <w:r w:rsidRPr="00DC3839">
        <w:rPr>
          <w:rFonts w:ascii="Cambria" w:hAnsi="Cambria"/>
          <w:color w:val="auto"/>
        </w:rPr>
        <w:lastRenderedPageBreak/>
        <w:t>Any</w:t>
      </w:r>
      <w:r w:rsidRPr="00183CDE">
        <w:rPr>
          <w:rFonts w:ascii="Cambria" w:hAnsi="Cambria"/>
          <w:color w:val="auto"/>
          <w:lang w:val="ru-RU"/>
        </w:rPr>
        <w:t xml:space="preserve"> </w:t>
      </w:r>
      <w:r w:rsidRPr="00DC3839">
        <w:rPr>
          <w:rFonts w:ascii="Cambria" w:hAnsi="Cambria"/>
          <w:color w:val="auto"/>
        </w:rPr>
        <w:t>other</w:t>
      </w:r>
      <w:r w:rsidRPr="00183CDE">
        <w:rPr>
          <w:rFonts w:ascii="Cambria" w:hAnsi="Cambria"/>
          <w:color w:val="auto"/>
          <w:lang w:val="ru-RU"/>
        </w:rPr>
        <w:t xml:space="preserve"> </w:t>
      </w:r>
      <w:r w:rsidRPr="00DC3839">
        <w:rPr>
          <w:rFonts w:ascii="Cambria" w:hAnsi="Cambria"/>
          <w:color w:val="auto"/>
        </w:rPr>
        <w:t>information</w:t>
      </w:r>
      <w:r w:rsidRPr="00183CDE">
        <w:rPr>
          <w:rFonts w:ascii="Cambria" w:hAnsi="Cambria"/>
          <w:color w:val="auto"/>
          <w:lang w:val="ru-RU"/>
        </w:rPr>
        <w:t xml:space="preserve"> </w:t>
      </w:r>
      <w:r w:rsidRPr="00DC3839">
        <w:rPr>
          <w:rFonts w:ascii="Cambria" w:hAnsi="Cambria"/>
          <w:color w:val="auto"/>
        </w:rPr>
        <w:t>supporting</w:t>
      </w:r>
      <w:r w:rsidRPr="00183CDE">
        <w:rPr>
          <w:rFonts w:ascii="Cambria" w:hAnsi="Cambria"/>
          <w:color w:val="auto"/>
          <w:lang w:val="ru-RU"/>
        </w:rPr>
        <w:t xml:space="preserve"> </w:t>
      </w:r>
      <w:r w:rsidRPr="00DC3839">
        <w:rPr>
          <w:rFonts w:ascii="Cambria" w:hAnsi="Cambria"/>
          <w:color w:val="auto"/>
        </w:rPr>
        <w:t>the</w:t>
      </w:r>
      <w:r w:rsidRPr="00183CDE">
        <w:rPr>
          <w:rFonts w:ascii="Cambria" w:hAnsi="Cambria"/>
          <w:color w:val="auto"/>
          <w:lang w:val="ru-RU"/>
        </w:rPr>
        <w:t xml:space="preserve"> </w:t>
      </w:r>
      <w:r w:rsidRPr="00DC3839">
        <w:rPr>
          <w:rFonts w:ascii="Cambria" w:hAnsi="Cambria"/>
          <w:color w:val="auto"/>
        </w:rPr>
        <w:t>company</w:t>
      </w:r>
      <w:r w:rsidRPr="00183CDE">
        <w:rPr>
          <w:rFonts w:ascii="Cambria" w:hAnsi="Cambria"/>
          <w:color w:val="auto"/>
          <w:lang w:val="ru-RU"/>
        </w:rPr>
        <w:t>’</w:t>
      </w:r>
      <w:r w:rsidRPr="00DC3839">
        <w:rPr>
          <w:rFonts w:ascii="Cambria" w:hAnsi="Cambria"/>
          <w:color w:val="auto"/>
        </w:rPr>
        <w:t>s</w:t>
      </w:r>
      <w:r w:rsidRPr="00183CDE">
        <w:rPr>
          <w:rFonts w:ascii="Cambria" w:hAnsi="Cambria"/>
          <w:color w:val="auto"/>
          <w:lang w:val="ru-RU"/>
        </w:rPr>
        <w:t xml:space="preserve"> </w:t>
      </w:r>
      <w:r w:rsidRPr="00DC3839">
        <w:rPr>
          <w:rFonts w:ascii="Cambria" w:hAnsi="Cambria"/>
          <w:color w:val="auto"/>
        </w:rPr>
        <w:t>eligibility</w:t>
      </w:r>
      <w:r w:rsidR="00183CDE" w:rsidRPr="00183CDE">
        <w:rPr>
          <w:rFonts w:ascii="Cambria" w:hAnsi="Cambria"/>
          <w:color w:val="auto"/>
          <w:lang w:val="ru-RU"/>
        </w:rPr>
        <w:t xml:space="preserve">/ </w:t>
      </w:r>
      <w:r w:rsidR="00183CDE" w:rsidRPr="00A8197C">
        <w:rPr>
          <w:rFonts w:ascii="Cambria" w:hAnsi="Cambria"/>
          <w:color w:val="0070C0"/>
          <w:lang w:val="ru-RU"/>
        </w:rPr>
        <w:t>Любая другая информация, подтверждающая соответствие требованиям компании</w:t>
      </w:r>
      <w:r w:rsidR="002448F9" w:rsidRPr="00A8197C">
        <w:rPr>
          <w:rFonts w:ascii="Cambria" w:hAnsi="Cambria"/>
          <w:color w:val="0070C0"/>
          <w:lang w:val="ru-RU"/>
        </w:rPr>
        <w:t>.</w:t>
      </w:r>
    </w:p>
    <w:p w14:paraId="37D8B082" w14:textId="20614B8E" w:rsidR="00C455DB" w:rsidRPr="00A8197C" w:rsidRDefault="00C455DB" w:rsidP="002448F9">
      <w:pPr>
        <w:pStyle w:val="Heading2"/>
        <w:spacing w:before="120" w:line="276" w:lineRule="auto"/>
        <w:ind w:left="567"/>
        <w:rPr>
          <w:rFonts w:ascii="Cambria" w:hAnsi="Cambria"/>
          <w:color w:val="0070C0"/>
          <w:sz w:val="20"/>
          <w:u w:val="single"/>
          <w:lang w:val="ru-RU"/>
        </w:rPr>
      </w:pPr>
      <w:bookmarkStart w:id="111" w:name="_Ref493520198"/>
      <w:r w:rsidRPr="00DC3839">
        <w:rPr>
          <w:rFonts w:ascii="Cambria" w:hAnsi="Cambria"/>
          <w:color w:val="auto"/>
          <w:sz w:val="20"/>
          <w:u w:val="single"/>
        </w:rPr>
        <w:t>Financial</w:t>
      </w:r>
      <w:r w:rsidRPr="00183CDE">
        <w:rPr>
          <w:rFonts w:ascii="Cambria" w:hAnsi="Cambria"/>
          <w:color w:val="auto"/>
          <w:sz w:val="20"/>
          <w:u w:val="single"/>
          <w:lang w:val="ru-RU"/>
        </w:rPr>
        <w:t xml:space="preserve"> </w:t>
      </w:r>
      <w:r w:rsidRPr="00DC3839">
        <w:rPr>
          <w:rFonts w:ascii="Cambria" w:hAnsi="Cambria"/>
          <w:color w:val="auto"/>
          <w:sz w:val="20"/>
          <w:u w:val="single"/>
        </w:rPr>
        <w:t>bid</w:t>
      </w:r>
      <w:r w:rsidRPr="00183CDE">
        <w:rPr>
          <w:rFonts w:ascii="Cambria" w:hAnsi="Cambria"/>
          <w:color w:val="auto"/>
          <w:sz w:val="20"/>
          <w:u w:val="single"/>
          <w:lang w:val="ru-RU"/>
        </w:rPr>
        <w:t xml:space="preserve"> </w:t>
      </w:r>
      <w:r w:rsidRPr="00DC3839">
        <w:rPr>
          <w:rFonts w:ascii="Cambria" w:hAnsi="Cambria"/>
          <w:color w:val="auto"/>
          <w:sz w:val="20"/>
          <w:u w:val="single"/>
        </w:rPr>
        <w:t>document</w:t>
      </w:r>
      <w:r w:rsidRPr="00183CDE">
        <w:rPr>
          <w:rFonts w:ascii="Cambria" w:hAnsi="Cambria"/>
          <w:color w:val="auto"/>
          <w:sz w:val="20"/>
          <w:u w:val="single"/>
          <w:lang w:val="ru-RU"/>
        </w:rPr>
        <w:t xml:space="preserve"> (</w:t>
      </w:r>
      <w:r w:rsidRPr="00DC3839">
        <w:rPr>
          <w:rFonts w:ascii="Cambria" w:hAnsi="Cambria"/>
          <w:color w:val="auto"/>
          <w:sz w:val="20"/>
          <w:u w:val="single"/>
        </w:rPr>
        <w:t>inner</w:t>
      </w:r>
      <w:r w:rsidRPr="00183CDE">
        <w:rPr>
          <w:rFonts w:ascii="Cambria" w:hAnsi="Cambria"/>
          <w:color w:val="auto"/>
          <w:sz w:val="20"/>
          <w:u w:val="single"/>
          <w:lang w:val="ru-RU"/>
        </w:rPr>
        <w:t xml:space="preserve"> </w:t>
      </w:r>
      <w:r w:rsidRPr="00DC3839">
        <w:rPr>
          <w:rFonts w:ascii="Cambria" w:hAnsi="Cambria"/>
          <w:color w:val="auto"/>
          <w:sz w:val="20"/>
          <w:u w:val="single"/>
        </w:rPr>
        <w:t>envelope</w:t>
      </w:r>
      <w:r w:rsidR="00A903C1" w:rsidRPr="00183CDE">
        <w:rPr>
          <w:rFonts w:ascii="Cambria" w:hAnsi="Cambria"/>
          <w:color w:val="auto"/>
          <w:sz w:val="20"/>
          <w:u w:val="single"/>
          <w:lang w:val="ru-RU"/>
        </w:rPr>
        <w:t xml:space="preserve"> 2</w:t>
      </w:r>
      <w:r w:rsidRPr="00183CDE">
        <w:rPr>
          <w:rFonts w:ascii="Cambria" w:hAnsi="Cambria"/>
          <w:color w:val="auto"/>
          <w:sz w:val="20"/>
          <w:u w:val="single"/>
          <w:lang w:val="ru-RU"/>
        </w:rPr>
        <w:t>)</w:t>
      </w:r>
      <w:bookmarkEnd w:id="111"/>
      <w:r w:rsidR="00183CDE" w:rsidRPr="00183CDE">
        <w:rPr>
          <w:rFonts w:ascii="Cambria" w:hAnsi="Cambria"/>
          <w:color w:val="auto"/>
          <w:sz w:val="20"/>
          <w:u w:val="single"/>
          <w:lang w:val="ru-RU"/>
        </w:rPr>
        <w:t xml:space="preserve">/ </w:t>
      </w:r>
      <w:r w:rsidR="00183CDE" w:rsidRPr="00A8197C">
        <w:rPr>
          <w:rFonts w:ascii="Cambria" w:hAnsi="Cambria"/>
          <w:color w:val="0070C0"/>
          <w:sz w:val="20"/>
          <w:u w:val="single"/>
          <w:lang w:val="ru-RU"/>
        </w:rPr>
        <w:t>Финансовое предложение (внутренний конверт 2)</w:t>
      </w:r>
    </w:p>
    <w:p w14:paraId="305A6B4A" w14:textId="3F967BB8" w:rsidR="00566CF2" w:rsidRPr="00DC3839" w:rsidRDefault="00566CF2" w:rsidP="00566CF2">
      <w:pPr>
        <w:rPr>
          <w:rFonts w:ascii="Cambria" w:hAnsi="Cambria"/>
          <w:color w:val="auto"/>
          <w:u w:val="single"/>
        </w:rPr>
      </w:pPr>
      <w:r w:rsidRPr="00DC3839">
        <w:rPr>
          <w:rFonts w:ascii="Cambria" w:hAnsi="Cambria"/>
          <w:color w:val="auto"/>
          <w:u w:val="single"/>
        </w:rPr>
        <w:t>13.2.1</w:t>
      </w:r>
      <w:r w:rsidRPr="00DC3839">
        <w:rPr>
          <w:rFonts w:ascii="Cambria" w:hAnsi="Cambria"/>
          <w:color w:val="auto"/>
          <w:u w:val="single"/>
        </w:rPr>
        <w:tab/>
        <w:t>Financial Bid Document</w:t>
      </w:r>
      <w:r w:rsidR="00183CDE">
        <w:rPr>
          <w:rFonts w:ascii="Cambria" w:hAnsi="Cambria"/>
          <w:color w:val="auto"/>
          <w:u w:val="single"/>
        </w:rPr>
        <w:t>/</w:t>
      </w:r>
      <w:r w:rsidR="00183CDE" w:rsidRPr="00183CDE">
        <w:rPr>
          <w:rFonts w:ascii="Cambria" w:hAnsi="Cambria"/>
          <w:color w:val="auto"/>
          <w:u w:val="single"/>
        </w:rPr>
        <w:t xml:space="preserve"> </w:t>
      </w:r>
      <w:r w:rsidR="00183CDE" w:rsidRPr="00A8197C">
        <w:rPr>
          <w:rFonts w:ascii="Cambria" w:hAnsi="Cambria"/>
          <w:color w:val="0070C0"/>
          <w:u w:val="single"/>
        </w:rPr>
        <w:t>Финансов</w:t>
      </w:r>
      <w:r w:rsidR="00183CDE" w:rsidRPr="00A8197C">
        <w:rPr>
          <w:rFonts w:ascii="Cambria" w:hAnsi="Cambria"/>
          <w:color w:val="0070C0"/>
          <w:u w:val="single"/>
          <w:lang w:val="ru-RU"/>
        </w:rPr>
        <w:t>ое</w:t>
      </w:r>
      <w:r w:rsidR="00183CDE" w:rsidRPr="00A8197C">
        <w:rPr>
          <w:rFonts w:ascii="Cambria" w:hAnsi="Cambria"/>
          <w:color w:val="0070C0"/>
          <w:u w:val="single"/>
          <w:lang w:val="en-US"/>
        </w:rPr>
        <w:t xml:space="preserve"> </w:t>
      </w:r>
      <w:r w:rsidR="00183CDE" w:rsidRPr="00A8197C">
        <w:rPr>
          <w:rFonts w:ascii="Cambria" w:hAnsi="Cambria"/>
          <w:color w:val="0070C0"/>
          <w:u w:val="single"/>
          <w:lang w:val="ru-RU"/>
        </w:rPr>
        <w:t>предложение</w:t>
      </w:r>
    </w:p>
    <w:p w14:paraId="64B79440" w14:textId="2EEE96B7" w:rsidR="002448F9" w:rsidRPr="00DC3839" w:rsidRDefault="002448F9" w:rsidP="002448F9">
      <w:pPr>
        <w:pStyle w:val="berschriftabc"/>
        <w:numPr>
          <w:ilvl w:val="0"/>
          <w:numId w:val="0"/>
        </w:numPr>
        <w:spacing w:line="276" w:lineRule="auto"/>
        <w:ind w:left="720"/>
        <w:rPr>
          <w:rFonts w:ascii="Cambria" w:hAnsi="Cambria"/>
          <w:color w:val="auto"/>
        </w:rPr>
      </w:pPr>
      <w:r w:rsidRPr="00DC3839">
        <w:rPr>
          <w:rFonts w:ascii="Cambria" w:hAnsi="Cambria"/>
          <w:b/>
          <w:color w:val="auto"/>
        </w:rPr>
        <w:t xml:space="preserve">13. </w:t>
      </w:r>
      <w:r w:rsidR="00C455DB" w:rsidRPr="00DC3839">
        <w:rPr>
          <w:rFonts w:ascii="Cambria" w:hAnsi="Cambria"/>
          <w:b/>
          <w:color w:val="auto"/>
        </w:rPr>
        <w:t>Letter of Bid</w:t>
      </w:r>
      <w:r w:rsidR="00C455DB" w:rsidRPr="00DC3839">
        <w:rPr>
          <w:rFonts w:ascii="Cambria" w:hAnsi="Cambria"/>
          <w:color w:val="auto"/>
        </w:rPr>
        <w:t>, using the form give</w:t>
      </w:r>
      <w:r w:rsidRPr="00DC3839">
        <w:rPr>
          <w:rFonts w:ascii="Cambria" w:hAnsi="Cambria"/>
          <w:color w:val="auto"/>
        </w:rPr>
        <w:t>n in Section 3, paragraph 1</w:t>
      </w:r>
      <w:r w:rsidR="00566CF2" w:rsidRPr="00DC3839">
        <w:rPr>
          <w:rFonts w:ascii="Cambria" w:hAnsi="Cambria"/>
          <w:color w:val="auto"/>
        </w:rPr>
        <w:t>3</w:t>
      </w:r>
      <w:r w:rsidRPr="00DC3839">
        <w:rPr>
          <w:rFonts w:ascii="Cambria" w:hAnsi="Cambria"/>
          <w:color w:val="auto"/>
        </w:rPr>
        <w:t>.</w:t>
      </w:r>
    </w:p>
    <w:p w14:paraId="55042D76" w14:textId="77777777" w:rsidR="00725C1F" w:rsidRPr="00A8197C" w:rsidRDefault="00C455DB" w:rsidP="00725C1F">
      <w:pPr>
        <w:pStyle w:val="berschriftabc"/>
        <w:numPr>
          <w:ilvl w:val="0"/>
          <w:numId w:val="0"/>
        </w:numPr>
        <w:spacing w:line="276" w:lineRule="auto"/>
        <w:ind w:left="720"/>
        <w:rPr>
          <w:rFonts w:ascii="Cambria" w:hAnsi="Cambria"/>
          <w:color w:val="0070C0"/>
        </w:rPr>
      </w:pPr>
      <w:r w:rsidRPr="00DC3839">
        <w:rPr>
          <w:rFonts w:ascii="Cambria" w:hAnsi="Cambria"/>
          <w:color w:val="auto"/>
        </w:rPr>
        <w:t xml:space="preserve">In case the form of bid is not filled in completely, the bid will be excluded from further evaluation and the company </w:t>
      </w:r>
      <w:r w:rsidR="002448F9" w:rsidRPr="00DC3839">
        <w:rPr>
          <w:rFonts w:ascii="Cambria" w:hAnsi="Cambria"/>
          <w:color w:val="auto"/>
        </w:rPr>
        <w:t xml:space="preserve">will be </w:t>
      </w:r>
      <w:r w:rsidRPr="00DC3839">
        <w:rPr>
          <w:rFonts w:ascii="Cambria" w:hAnsi="Cambria"/>
          <w:color w:val="auto"/>
        </w:rPr>
        <w:t>disqualified from the tender process</w:t>
      </w:r>
      <w:r w:rsidR="00725C1F">
        <w:rPr>
          <w:rFonts w:ascii="Cambria" w:hAnsi="Cambria"/>
          <w:color w:val="auto"/>
        </w:rPr>
        <w:t>/</w:t>
      </w:r>
      <w:r w:rsidR="00725C1F" w:rsidRPr="00A8197C">
        <w:rPr>
          <w:rFonts w:ascii="Cambria" w:hAnsi="Cambria"/>
          <w:b/>
          <w:color w:val="0070C0"/>
        </w:rPr>
        <w:t>Письмо</w:t>
      </w:r>
      <w:r w:rsidR="00725C1F" w:rsidRPr="00A8197C">
        <w:rPr>
          <w:rFonts w:ascii="Cambria" w:hAnsi="Cambria"/>
          <w:b/>
          <w:color w:val="0070C0"/>
          <w:lang w:val="en-US"/>
        </w:rPr>
        <w:t xml:space="preserve"> </w:t>
      </w:r>
      <w:r w:rsidR="00725C1F" w:rsidRPr="00A8197C">
        <w:rPr>
          <w:rFonts w:ascii="Cambria" w:hAnsi="Cambria"/>
          <w:b/>
          <w:color w:val="0070C0"/>
          <w:lang w:val="ru-RU"/>
        </w:rPr>
        <w:t>об</w:t>
      </w:r>
      <w:r w:rsidR="00725C1F" w:rsidRPr="00A8197C">
        <w:rPr>
          <w:rFonts w:ascii="Cambria" w:hAnsi="Cambria"/>
          <w:b/>
          <w:color w:val="0070C0"/>
          <w:lang w:val="en-US"/>
        </w:rPr>
        <w:t xml:space="preserve"> </w:t>
      </w:r>
      <w:r w:rsidR="00725C1F" w:rsidRPr="00A8197C">
        <w:rPr>
          <w:rFonts w:ascii="Cambria" w:hAnsi="Cambria"/>
          <w:b/>
          <w:color w:val="0070C0"/>
          <w:lang w:val="ru-RU"/>
        </w:rPr>
        <w:t>участии</w:t>
      </w:r>
      <w:r w:rsidR="00725C1F" w:rsidRPr="00A8197C">
        <w:rPr>
          <w:rFonts w:ascii="Cambria" w:hAnsi="Cambria"/>
          <w:b/>
          <w:color w:val="0070C0"/>
          <w:lang w:val="en-US"/>
        </w:rPr>
        <w:t xml:space="preserve"> </w:t>
      </w:r>
      <w:r w:rsidR="00725C1F" w:rsidRPr="00A8197C">
        <w:rPr>
          <w:rFonts w:ascii="Cambria" w:hAnsi="Cambria"/>
          <w:b/>
          <w:color w:val="0070C0"/>
          <w:lang w:val="ru-RU"/>
        </w:rPr>
        <w:t>в</w:t>
      </w:r>
      <w:r w:rsidR="00725C1F" w:rsidRPr="00A8197C">
        <w:rPr>
          <w:rFonts w:ascii="Cambria" w:hAnsi="Cambria"/>
          <w:b/>
          <w:color w:val="0070C0"/>
          <w:lang w:val="en-US"/>
        </w:rPr>
        <w:t xml:space="preserve"> </w:t>
      </w:r>
      <w:r w:rsidR="00725C1F" w:rsidRPr="00A8197C">
        <w:rPr>
          <w:rFonts w:ascii="Cambria" w:hAnsi="Cambria"/>
          <w:b/>
          <w:color w:val="0070C0"/>
          <w:lang w:val="ru-RU"/>
        </w:rPr>
        <w:t>тендере</w:t>
      </w:r>
      <w:r w:rsidR="00725C1F" w:rsidRPr="00A8197C">
        <w:rPr>
          <w:rFonts w:ascii="Cambria" w:hAnsi="Cambria"/>
          <w:b/>
          <w:color w:val="0070C0"/>
        </w:rPr>
        <w:t xml:space="preserve"> </w:t>
      </w:r>
      <w:r w:rsidR="00725C1F" w:rsidRPr="00A8197C">
        <w:rPr>
          <w:rFonts w:ascii="Cambria" w:hAnsi="Cambria"/>
          <w:color w:val="0070C0"/>
        </w:rPr>
        <w:t>по форме, указанной в Разделе 3, параграф 13.</w:t>
      </w:r>
    </w:p>
    <w:p w14:paraId="0EF82DB1" w14:textId="1C50E980" w:rsidR="00C455DB" w:rsidRPr="00A8197C" w:rsidRDefault="00725C1F" w:rsidP="00725C1F">
      <w:pPr>
        <w:pStyle w:val="berschriftabc"/>
        <w:numPr>
          <w:ilvl w:val="0"/>
          <w:numId w:val="0"/>
        </w:numPr>
        <w:spacing w:line="276" w:lineRule="auto"/>
        <w:ind w:left="720"/>
        <w:rPr>
          <w:rFonts w:ascii="Cambria" w:hAnsi="Cambria"/>
          <w:color w:val="0070C0"/>
          <w:lang w:val="ru-RU"/>
        </w:rPr>
      </w:pPr>
      <w:r w:rsidRPr="00A8197C">
        <w:rPr>
          <w:rFonts w:ascii="Cambria" w:hAnsi="Cambria"/>
          <w:color w:val="0070C0"/>
          <w:lang w:val="ru-RU"/>
        </w:rPr>
        <w:t>В случае, если форма заявки не заполнена полностью, она будет исключена из дальнейшей оценки, а компания будет дисквалифицирована от участия в тендерном процессе</w:t>
      </w:r>
      <w:r w:rsidR="00C455DB" w:rsidRPr="00A8197C">
        <w:rPr>
          <w:rFonts w:ascii="Cambria" w:hAnsi="Cambria"/>
          <w:color w:val="0070C0"/>
          <w:lang w:val="ru-RU"/>
        </w:rPr>
        <w:t>.</w:t>
      </w:r>
    </w:p>
    <w:p w14:paraId="61FD9732" w14:textId="4C600023" w:rsidR="00C455DB" w:rsidRPr="00A8197C" w:rsidRDefault="00566CF2" w:rsidP="00566CF2">
      <w:pPr>
        <w:pStyle w:val="berschriftabc"/>
        <w:numPr>
          <w:ilvl w:val="0"/>
          <w:numId w:val="0"/>
        </w:numPr>
        <w:spacing w:line="276" w:lineRule="auto"/>
        <w:ind w:left="720"/>
        <w:rPr>
          <w:rFonts w:ascii="Cambria" w:hAnsi="Cambria"/>
          <w:color w:val="0070C0"/>
          <w:lang w:val="ru-RU"/>
        </w:rPr>
      </w:pPr>
      <w:r w:rsidRPr="00B00003">
        <w:rPr>
          <w:rFonts w:ascii="Cambria" w:hAnsi="Cambria"/>
          <w:b/>
          <w:color w:val="auto"/>
          <w:lang w:val="ru-RU"/>
        </w:rPr>
        <w:t xml:space="preserve">14. </w:t>
      </w:r>
      <w:r w:rsidR="00C455DB" w:rsidRPr="00DC3839">
        <w:rPr>
          <w:rFonts w:ascii="Cambria" w:hAnsi="Cambria"/>
          <w:b/>
          <w:color w:val="auto"/>
        </w:rPr>
        <w:t>Information</w:t>
      </w:r>
      <w:r w:rsidR="00C455DB" w:rsidRPr="00B00003">
        <w:rPr>
          <w:rFonts w:ascii="Cambria" w:hAnsi="Cambria"/>
          <w:b/>
          <w:color w:val="auto"/>
          <w:lang w:val="ru-RU"/>
        </w:rPr>
        <w:t xml:space="preserve"> </w:t>
      </w:r>
      <w:r w:rsidR="00C455DB" w:rsidRPr="00DC3839">
        <w:rPr>
          <w:rFonts w:ascii="Cambria" w:hAnsi="Cambria"/>
          <w:b/>
          <w:color w:val="auto"/>
        </w:rPr>
        <w:t>on</w:t>
      </w:r>
      <w:r w:rsidR="00C455DB" w:rsidRPr="00B00003">
        <w:rPr>
          <w:rFonts w:ascii="Cambria" w:hAnsi="Cambria"/>
          <w:b/>
          <w:color w:val="auto"/>
          <w:lang w:val="ru-RU"/>
        </w:rPr>
        <w:t xml:space="preserve"> </w:t>
      </w:r>
      <w:r w:rsidR="00C455DB" w:rsidRPr="00DC3839">
        <w:rPr>
          <w:rFonts w:ascii="Cambria" w:hAnsi="Cambria"/>
          <w:b/>
          <w:color w:val="auto"/>
        </w:rPr>
        <w:t>intended</w:t>
      </w:r>
      <w:r w:rsidR="00C455DB" w:rsidRPr="00B00003">
        <w:rPr>
          <w:rFonts w:ascii="Cambria" w:hAnsi="Cambria"/>
          <w:b/>
          <w:color w:val="auto"/>
          <w:lang w:val="ru-RU"/>
        </w:rPr>
        <w:t xml:space="preserve"> </w:t>
      </w:r>
      <w:r w:rsidR="00C455DB" w:rsidRPr="00DC3839">
        <w:rPr>
          <w:rFonts w:ascii="Cambria" w:hAnsi="Cambria"/>
          <w:b/>
          <w:color w:val="auto"/>
        </w:rPr>
        <w:t>sub</w:t>
      </w:r>
      <w:r w:rsidR="00C455DB" w:rsidRPr="00B00003">
        <w:rPr>
          <w:rFonts w:ascii="Cambria" w:hAnsi="Cambria"/>
          <w:b/>
          <w:color w:val="auto"/>
          <w:lang w:val="ru-RU"/>
        </w:rPr>
        <w:t>-</w:t>
      </w:r>
      <w:r w:rsidR="00C455DB" w:rsidRPr="00DC3839">
        <w:rPr>
          <w:rFonts w:ascii="Cambria" w:hAnsi="Cambria"/>
          <w:b/>
          <w:color w:val="auto"/>
        </w:rPr>
        <w:t>contracts</w:t>
      </w:r>
      <w:r w:rsidR="00C455DB" w:rsidRPr="00B00003">
        <w:rPr>
          <w:rFonts w:ascii="Cambria" w:hAnsi="Cambria"/>
          <w:color w:val="auto"/>
          <w:lang w:val="ru-RU"/>
        </w:rPr>
        <w:t xml:space="preserve">, </w:t>
      </w:r>
      <w:r w:rsidR="00C455DB" w:rsidRPr="00DC3839">
        <w:rPr>
          <w:rFonts w:ascii="Cambria" w:hAnsi="Cambria"/>
          <w:color w:val="auto"/>
        </w:rPr>
        <w:t>using</w:t>
      </w:r>
      <w:r w:rsidR="00C455DB" w:rsidRPr="00B00003">
        <w:rPr>
          <w:rFonts w:ascii="Cambria" w:hAnsi="Cambria"/>
          <w:color w:val="auto"/>
          <w:lang w:val="ru-RU"/>
        </w:rPr>
        <w:t xml:space="preserve"> </w:t>
      </w:r>
      <w:r w:rsidR="00C455DB" w:rsidRPr="00DC3839">
        <w:rPr>
          <w:rFonts w:ascii="Cambria" w:hAnsi="Cambria"/>
          <w:color w:val="auto"/>
        </w:rPr>
        <w:t>the</w:t>
      </w:r>
      <w:r w:rsidR="00C455DB" w:rsidRPr="00B00003">
        <w:rPr>
          <w:rFonts w:ascii="Cambria" w:hAnsi="Cambria"/>
          <w:color w:val="auto"/>
          <w:lang w:val="ru-RU"/>
        </w:rPr>
        <w:t xml:space="preserve"> </w:t>
      </w:r>
      <w:r w:rsidR="00C455DB" w:rsidRPr="00DC3839">
        <w:rPr>
          <w:rFonts w:ascii="Cambria" w:hAnsi="Cambria"/>
          <w:color w:val="auto"/>
        </w:rPr>
        <w:t>form</w:t>
      </w:r>
      <w:r w:rsidR="00C455DB" w:rsidRPr="00B00003">
        <w:rPr>
          <w:rFonts w:ascii="Cambria" w:hAnsi="Cambria"/>
          <w:color w:val="auto"/>
          <w:lang w:val="ru-RU"/>
        </w:rPr>
        <w:t xml:space="preserve"> </w:t>
      </w:r>
      <w:r w:rsidR="00C455DB" w:rsidRPr="00DC3839">
        <w:rPr>
          <w:rFonts w:ascii="Cambria" w:hAnsi="Cambria"/>
          <w:color w:val="auto"/>
        </w:rPr>
        <w:t>given</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Section </w:t>
      </w:r>
      <w:r w:rsidR="00C455DB" w:rsidRPr="00B00003">
        <w:rPr>
          <w:rFonts w:ascii="Cambria" w:hAnsi="Cambria"/>
          <w:color w:val="auto"/>
          <w:lang w:val="ru-RU"/>
        </w:rPr>
        <w:t xml:space="preserve">3, </w:t>
      </w:r>
      <w:r w:rsidR="00C455DB" w:rsidRPr="00DC3839">
        <w:rPr>
          <w:rFonts w:ascii="Cambria" w:hAnsi="Cambria"/>
          <w:color w:val="auto"/>
        </w:rPr>
        <w:t>paragraph </w:t>
      </w:r>
      <w:r w:rsidR="00C455DB" w:rsidRPr="00B00003">
        <w:rPr>
          <w:rFonts w:ascii="Cambria" w:hAnsi="Cambria"/>
          <w:color w:val="auto"/>
          <w:lang w:val="ru-RU"/>
        </w:rPr>
        <w:t>1</w:t>
      </w:r>
      <w:r w:rsidRPr="00B00003">
        <w:rPr>
          <w:rFonts w:ascii="Cambria" w:hAnsi="Cambria"/>
          <w:color w:val="auto"/>
          <w:lang w:val="ru-RU"/>
        </w:rPr>
        <w:t>4</w:t>
      </w:r>
      <w:r w:rsidR="00C455DB" w:rsidRPr="00B00003">
        <w:rPr>
          <w:rFonts w:ascii="Cambria" w:hAnsi="Cambria"/>
          <w:color w:val="auto"/>
          <w:lang w:val="ru-RU"/>
        </w:rPr>
        <w:t xml:space="preserve">, </w:t>
      </w:r>
      <w:r w:rsidR="00C455DB" w:rsidRPr="00DC3839">
        <w:rPr>
          <w:rFonts w:ascii="Cambria" w:hAnsi="Cambria"/>
          <w:color w:val="auto"/>
        </w:rPr>
        <w:t>if</w:t>
      </w:r>
      <w:r w:rsidR="00C455DB" w:rsidRPr="00B00003">
        <w:rPr>
          <w:rFonts w:ascii="Cambria" w:hAnsi="Cambria"/>
          <w:color w:val="auto"/>
          <w:lang w:val="ru-RU"/>
        </w:rPr>
        <w:t xml:space="preserve"> </w:t>
      </w:r>
      <w:r w:rsidR="00C455DB" w:rsidRPr="00DC3839">
        <w:rPr>
          <w:rFonts w:ascii="Cambria" w:hAnsi="Cambria"/>
          <w:color w:val="auto"/>
        </w:rPr>
        <w:t>applicable</w:t>
      </w:r>
      <w:r w:rsidR="00C455DB" w:rsidRPr="00B00003">
        <w:rPr>
          <w:rFonts w:ascii="Cambria" w:hAnsi="Cambria"/>
          <w:color w:val="auto"/>
          <w:lang w:val="ru-RU"/>
        </w:rPr>
        <w:t xml:space="preserve">, </w:t>
      </w:r>
      <w:r w:rsidR="00C455DB" w:rsidRPr="00DC3839">
        <w:rPr>
          <w:rFonts w:ascii="Cambria" w:hAnsi="Cambria"/>
          <w:color w:val="auto"/>
        </w:rPr>
        <w:t>otherwise</w:t>
      </w:r>
      <w:r w:rsidR="00C455DB" w:rsidRPr="00B00003">
        <w:rPr>
          <w:rFonts w:ascii="Cambria" w:hAnsi="Cambria"/>
          <w:color w:val="auto"/>
          <w:lang w:val="ru-RU"/>
        </w:rPr>
        <w:t xml:space="preserve"> </w:t>
      </w:r>
      <w:r w:rsidR="00C455DB" w:rsidRPr="00DC3839">
        <w:rPr>
          <w:rFonts w:ascii="Cambria" w:hAnsi="Cambria"/>
          <w:color w:val="auto"/>
        </w:rPr>
        <w:t>please</w:t>
      </w:r>
      <w:r w:rsidR="00C455DB" w:rsidRPr="00B00003">
        <w:rPr>
          <w:rFonts w:ascii="Cambria" w:hAnsi="Cambria"/>
          <w:color w:val="auto"/>
          <w:lang w:val="ru-RU"/>
        </w:rPr>
        <w:t xml:space="preserve"> </w:t>
      </w:r>
      <w:r w:rsidR="00C455DB" w:rsidRPr="00DC3839">
        <w:rPr>
          <w:rFonts w:ascii="Cambria" w:hAnsi="Cambria"/>
          <w:color w:val="auto"/>
        </w:rPr>
        <w:t>fill</w:t>
      </w:r>
      <w:r w:rsidR="00C455DB" w:rsidRPr="00B00003">
        <w:rPr>
          <w:rFonts w:ascii="Cambria" w:hAnsi="Cambria"/>
          <w:color w:val="auto"/>
          <w:lang w:val="ru-RU"/>
        </w:rPr>
        <w:t xml:space="preserve"> </w:t>
      </w:r>
      <w:r w:rsidR="00C455DB" w:rsidRPr="00DC3839">
        <w:rPr>
          <w:rFonts w:ascii="Cambria" w:hAnsi="Cambria"/>
          <w:color w:val="auto"/>
        </w:rPr>
        <w:t>in</w:t>
      </w:r>
      <w:r w:rsidR="00C455DB" w:rsidRPr="00B00003">
        <w:rPr>
          <w:rFonts w:ascii="Cambria" w:hAnsi="Cambria"/>
          <w:color w:val="auto"/>
          <w:lang w:val="ru-RU"/>
        </w:rPr>
        <w:t xml:space="preserve"> ‘</w:t>
      </w:r>
      <w:r w:rsidR="00C455DB" w:rsidRPr="00DC3839">
        <w:rPr>
          <w:rFonts w:ascii="Cambria" w:hAnsi="Cambria"/>
          <w:color w:val="auto"/>
        </w:rPr>
        <w:t>n</w:t>
      </w:r>
      <w:r w:rsidR="00C455DB" w:rsidRPr="00B00003">
        <w:rPr>
          <w:rFonts w:ascii="Cambria" w:hAnsi="Cambria"/>
          <w:color w:val="auto"/>
          <w:lang w:val="ru-RU"/>
        </w:rPr>
        <w:t>/</w:t>
      </w:r>
      <w:r w:rsidR="00C455DB" w:rsidRPr="00DC3839">
        <w:rPr>
          <w:rFonts w:ascii="Cambria" w:hAnsi="Cambria"/>
          <w:color w:val="auto"/>
        </w:rPr>
        <w:t>a</w:t>
      </w:r>
      <w:r w:rsidR="00C455DB" w:rsidRPr="00B00003">
        <w:rPr>
          <w:rFonts w:ascii="Cambria" w:hAnsi="Cambria"/>
          <w:color w:val="auto"/>
          <w:lang w:val="ru-RU"/>
        </w:rPr>
        <w:t>’</w:t>
      </w:r>
      <w:r w:rsidR="00B00003" w:rsidRPr="00B00003">
        <w:rPr>
          <w:rFonts w:ascii="Cambria" w:hAnsi="Cambria"/>
          <w:color w:val="auto"/>
          <w:lang w:val="ru-RU"/>
        </w:rPr>
        <w:t>/</w:t>
      </w:r>
      <w:r w:rsidR="00B00003" w:rsidRPr="00B00003">
        <w:rPr>
          <w:rFonts w:ascii="Cambria" w:hAnsi="Cambria"/>
          <w:b/>
          <w:color w:val="auto"/>
          <w:lang w:val="ru-RU"/>
        </w:rPr>
        <w:t xml:space="preserve"> </w:t>
      </w:r>
      <w:r w:rsidR="00B00003" w:rsidRPr="00A8197C">
        <w:rPr>
          <w:rFonts w:ascii="Cambria" w:hAnsi="Cambria"/>
          <w:b/>
          <w:color w:val="0070C0"/>
          <w:lang w:val="ru-RU"/>
        </w:rPr>
        <w:t>Информация о предполагаемых субконтрактах</w:t>
      </w:r>
      <w:r w:rsidR="00B00003" w:rsidRPr="00A8197C">
        <w:rPr>
          <w:rFonts w:ascii="Cambria" w:hAnsi="Cambria"/>
          <w:color w:val="0070C0"/>
          <w:lang w:val="ru-RU"/>
        </w:rPr>
        <w:t>, по форме, приведенной в Разделе 3, параграф 14, если применимо, в противном случае заполните как «неприменимо»</w:t>
      </w:r>
      <w:r w:rsidRPr="00A8197C">
        <w:rPr>
          <w:rFonts w:ascii="Cambria" w:hAnsi="Cambria"/>
          <w:color w:val="0070C0"/>
          <w:lang w:val="ru-RU"/>
        </w:rPr>
        <w:t>.</w:t>
      </w:r>
    </w:p>
    <w:p w14:paraId="22E29BA6" w14:textId="2F2C9373" w:rsidR="00566CF2" w:rsidRPr="00A8197C" w:rsidRDefault="00566CF2" w:rsidP="00566CF2">
      <w:pPr>
        <w:pStyle w:val="berschriftabc"/>
        <w:numPr>
          <w:ilvl w:val="0"/>
          <w:numId w:val="0"/>
        </w:numPr>
        <w:spacing w:line="276" w:lineRule="auto"/>
        <w:ind w:left="720"/>
        <w:rPr>
          <w:rFonts w:ascii="Cambria" w:hAnsi="Cambria"/>
          <w:color w:val="0070C0"/>
          <w:lang w:val="ru-RU"/>
        </w:rPr>
      </w:pPr>
      <w:r w:rsidRPr="007D4D07">
        <w:rPr>
          <w:rFonts w:ascii="Cambria" w:hAnsi="Cambria"/>
          <w:b/>
          <w:color w:val="auto"/>
          <w:lang w:val="ru-RU"/>
        </w:rPr>
        <w:t xml:space="preserve">15. </w:t>
      </w:r>
      <w:r w:rsidR="00C455DB" w:rsidRPr="00DC3839">
        <w:rPr>
          <w:rFonts w:ascii="Cambria" w:hAnsi="Cambria"/>
          <w:b/>
          <w:color w:val="auto"/>
        </w:rPr>
        <w:t>Priced</w:t>
      </w:r>
      <w:r w:rsidR="00C455DB" w:rsidRPr="007D4D07">
        <w:rPr>
          <w:rFonts w:ascii="Cambria" w:hAnsi="Cambria"/>
          <w:b/>
          <w:color w:val="auto"/>
          <w:lang w:val="ru-RU"/>
        </w:rPr>
        <w:t xml:space="preserve"> </w:t>
      </w:r>
      <w:r w:rsidR="00C455DB" w:rsidRPr="00DC3839">
        <w:rPr>
          <w:rFonts w:ascii="Cambria" w:hAnsi="Cambria"/>
          <w:b/>
          <w:color w:val="auto"/>
        </w:rPr>
        <w:t>Bill</w:t>
      </w:r>
      <w:r w:rsidR="00C455DB" w:rsidRPr="007D4D07">
        <w:rPr>
          <w:rFonts w:ascii="Cambria" w:hAnsi="Cambria"/>
          <w:b/>
          <w:color w:val="auto"/>
          <w:lang w:val="ru-RU"/>
        </w:rPr>
        <w:t xml:space="preserve"> </w:t>
      </w:r>
      <w:r w:rsidR="00C455DB" w:rsidRPr="00DC3839">
        <w:rPr>
          <w:rFonts w:ascii="Cambria" w:hAnsi="Cambria"/>
          <w:b/>
          <w:color w:val="auto"/>
        </w:rPr>
        <w:t>of</w:t>
      </w:r>
      <w:r w:rsidR="00C455DB" w:rsidRPr="007D4D07">
        <w:rPr>
          <w:rFonts w:ascii="Cambria" w:hAnsi="Cambria"/>
          <w:b/>
          <w:color w:val="auto"/>
          <w:lang w:val="ru-RU"/>
        </w:rPr>
        <w:t xml:space="preserve"> </w:t>
      </w:r>
      <w:r w:rsidR="00C455DB" w:rsidRPr="00DC3839">
        <w:rPr>
          <w:rFonts w:ascii="Cambria" w:hAnsi="Cambria"/>
          <w:b/>
          <w:color w:val="auto"/>
        </w:rPr>
        <w:t>Quantities</w:t>
      </w:r>
      <w:r w:rsidR="00C455DB" w:rsidRPr="007D4D07">
        <w:rPr>
          <w:rFonts w:ascii="Cambria" w:hAnsi="Cambria"/>
          <w:color w:val="auto"/>
          <w:lang w:val="ru-RU"/>
        </w:rPr>
        <w:t xml:space="preserve">, </w:t>
      </w:r>
      <w:r w:rsidR="00C455DB" w:rsidRPr="00DC3839">
        <w:rPr>
          <w:rFonts w:ascii="Cambria" w:hAnsi="Cambria"/>
          <w:color w:val="auto"/>
        </w:rPr>
        <w:t>using</w:t>
      </w:r>
      <w:r w:rsidR="00C455DB" w:rsidRPr="007D4D07">
        <w:rPr>
          <w:rFonts w:ascii="Cambria" w:hAnsi="Cambria"/>
          <w:color w:val="auto"/>
          <w:lang w:val="ru-RU"/>
        </w:rPr>
        <w:t xml:space="preserve"> </w:t>
      </w:r>
      <w:r w:rsidR="00C455DB" w:rsidRPr="00DC3839">
        <w:rPr>
          <w:rFonts w:ascii="Cambria" w:hAnsi="Cambria"/>
          <w:color w:val="auto"/>
        </w:rPr>
        <w:t>the</w:t>
      </w:r>
      <w:r w:rsidR="00C455DB" w:rsidRPr="007D4D07">
        <w:rPr>
          <w:rFonts w:ascii="Cambria" w:hAnsi="Cambria"/>
          <w:color w:val="auto"/>
          <w:lang w:val="ru-RU"/>
        </w:rPr>
        <w:t xml:space="preserve"> </w:t>
      </w:r>
      <w:r w:rsidR="00C455DB" w:rsidRPr="00DC3839">
        <w:rPr>
          <w:rFonts w:ascii="Cambria" w:hAnsi="Cambria"/>
          <w:color w:val="auto"/>
        </w:rPr>
        <w:t>form</w:t>
      </w:r>
      <w:r w:rsidR="00C455DB" w:rsidRPr="007D4D07">
        <w:rPr>
          <w:rFonts w:ascii="Cambria" w:hAnsi="Cambria"/>
          <w:color w:val="auto"/>
          <w:lang w:val="ru-RU"/>
        </w:rPr>
        <w:t xml:space="preserve"> </w:t>
      </w:r>
      <w:r w:rsidR="00C455DB" w:rsidRPr="00DC3839">
        <w:rPr>
          <w:rFonts w:ascii="Cambria" w:hAnsi="Cambria"/>
          <w:color w:val="auto"/>
        </w:rPr>
        <w:t>given</w:t>
      </w:r>
      <w:r w:rsidR="00C455DB" w:rsidRPr="007D4D07">
        <w:rPr>
          <w:rFonts w:ascii="Cambria" w:hAnsi="Cambria"/>
          <w:color w:val="auto"/>
          <w:lang w:val="ru-RU"/>
        </w:rPr>
        <w:t xml:space="preserve"> </w:t>
      </w:r>
      <w:r w:rsidR="00C455DB" w:rsidRPr="00DC3839">
        <w:rPr>
          <w:rFonts w:ascii="Cambria" w:hAnsi="Cambria"/>
          <w:color w:val="auto"/>
        </w:rPr>
        <w:t>in</w:t>
      </w:r>
      <w:r w:rsidR="00C455DB" w:rsidRPr="007D4D07">
        <w:rPr>
          <w:rFonts w:ascii="Cambria" w:hAnsi="Cambria"/>
          <w:color w:val="auto"/>
          <w:lang w:val="ru-RU"/>
        </w:rPr>
        <w:t xml:space="preserve"> </w:t>
      </w:r>
      <w:r w:rsidR="00C455DB" w:rsidRPr="00DC3839">
        <w:rPr>
          <w:rFonts w:ascii="Cambria" w:hAnsi="Cambria"/>
          <w:color w:val="auto"/>
        </w:rPr>
        <w:t>Section </w:t>
      </w:r>
      <w:r w:rsidR="00C455DB" w:rsidRPr="007D4D07">
        <w:rPr>
          <w:rFonts w:ascii="Cambria" w:hAnsi="Cambria"/>
          <w:color w:val="auto"/>
          <w:lang w:val="ru-RU"/>
        </w:rPr>
        <w:t xml:space="preserve">3, </w:t>
      </w:r>
      <w:r w:rsidR="00C455DB" w:rsidRPr="00DC3839">
        <w:rPr>
          <w:rFonts w:ascii="Cambria" w:hAnsi="Cambria"/>
          <w:color w:val="auto"/>
        </w:rPr>
        <w:t>paragraph </w:t>
      </w:r>
      <w:r w:rsidR="00C455DB" w:rsidRPr="007D4D07">
        <w:rPr>
          <w:rFonts w:ascii="Cambria" w:hAnsi="Cambria"/>
          <w:color w:val="auto"/>
          <w:lang w:val="ru-RU"/>
        </w:rPr>
        <w:t>1</w:t>
      </w:r>
      <w:r w:rsidRPr="007D4D07">
        <w:rPr>
          <w:rFonts w:ascii="Cambria" w:hAnsi="Cambria"/>
          <w:color w:val="auto"/>
          <w:lang w:val="ru-RU"/>
        </w:rPr>
        <w:t>5</w:t>
      </w:r>
      <w:r w:rsidRPr="007D4D07">
        <w:rPr>
          <w:rFonts w:ascii="Cambria" w:hAnsi="Cambria"/>
          <w:color w:val="0070C0"/>
          <w:lang w:val="ru-RU"/>
        </w:rPr>
        <w:t>.</w:t>
      </w:r>
      <w:r w:rsidR="00D81844" w:rsidRPr="007D4D07">
        <w:rPr>
          <w:rFonts w:ascii="Cambria" w:hAnsi="Cambria"/>
          <w:color w:val="0070C0"/>
          <w:lang w:val="ru-RU"/>
        </w:rPr>
        <w:t>/</w:t>
      </w:r>
      <w:r w:rsidR="006F7B63">
        <w:rPr>
          <w:rFonts w:ascii="Cambria" w:hAnsi="Cambria"/>
          <w:b/>
          <w:color w:val="0070C0"/>
          <w:lang w:val="ru-RU"/>
        </w:rPr>
        <w:t>Расчет спецификаций объемов работ</w:t>
      </w:r>
      <w:r w:rsidR="006F02D4">
        <w:rPr>
          <w:rFonts w:ascii="Cambria" w:hAnsi="Cambria"/>
          <w:b/>
          <w:color w:val="0070C0"/>
          <w:lang w:val="ru-RU"/>
        </w:rPr>
        <w:t xml:space="preserve"> </w:t>
      </w:r>
      <w:r w:rsidR="00D81844" w:rsidRPr="00A8197C">
        <w:rPr>
          <w:rFonts w:ascii="Cambria" w:hAnsi="Cambria"/>
          <w:color w:val="0070C0"/>
          <w:lang w:val="ru-RU"/>
        </w:rPr>
        <w:t>по форме, приведенной в Разделе 3, параграф 15.</w:t>
      </w:r>
    </w:p>
    <w:p w14:paraId="589E4655" w14:textId="64EEB620" w:rsidR="00C455DB" w:rsidRPr="00A8197C" w:rsidRDefault="00C455DB" w:rsidP="00A809C2">
      <w:pPr>
        <w:pStyle w:val="berschriftabc"/>
        <w:numPr>
          <w:ilvl w:val="0"/>
          <w:numId w:val="23"/>
        </w:numPr>
        <w:spacing w:line="276" w:lineRule="auto"/>
        <w:ind w:left="1134"/>
        <w:rPr>
          <w:rFonts w:ascii="Cambria" w:hAnsi="Cambria"/>
          <w:color w:val="0070C0"/>
          <w:lang w:val="ru-RU"/>
        </w:rPr>
      </w:pPr>
      <w:r w:rsidRPr="00DC3839">
        <w:rPr>
          <w:rFonts w:ascii="Cambria" w:hAnsi="Cambria"/>
          <w:color w:val="auto"/>
        </w:rPr>
        <w:t xml:space="preserve">Unless where Bill of Quantities (BoQ) have been made available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the bidder has to elaborate and submit complete BoQ for all services (design and construction works) to be carried out, to provide the tendered infrastructure. The BoQ shall be elaborated in conjunction with the documents of this limited competitive bidding, e.g. Conditions of Contract, the Technical Specifications and the Drawings</w:t>
      </w:r>
      <w:r w:rsidR="00D81844">
        <w:rPr>
          <w:rFonts w:ascii="Cambria" w:hAnsi="Cambria"/>
          <w:color w:val="auto"/>
        </w:rPr>
        <w:t>/</w:t>
      </w:r>
      <w:r w:rsidR="00D81844" w:rsidRPr="00A8197C">
        <w:rPr>
          <w:rFonts w:ascii="Cambria" w:hAnsi="Cambria"/>
          <w:color w:val="0070C0"/>
          <w:lang w:val="ru-RU"/>
        </w:rPr>
        <w:t>За</w:t>
      </w:r>
      <w:r w:rsidR="00D81844" w:rsidRPr="00A8197C">
        <w:rPr>
          <w:rFonts w:ascii="Cambria" w:hAnsi="Cambria"/>
          <w:color w:val="0070C0"/>
        </w:rPr>
        <w:t xml:space="preserve"> </w:t>
      </w:r>
      <w:r w:rsidR="00D81844" w:rsidRPr="00A8197C">
        <w:rPr>
          <w:rFonts w:ascii="Cambria" w:hAnsi="Cambria"/>
          <w:color w:val="0070C0"/>
          <w:lang w:val="ru-RU"/>
        </w:rPr>
        <w:t>исключением</w:t>
      </w:r>
      <w:r w:rsidR="00D81844" w:rsidRPr="00A8197C">
        <w:rPr>
          <w:rFonts w:ascii="Cambria" w:hAnsi="Cambria"/>
          <w:color w:val="0070C0"/>
        </w:rPr>
        <w:t xml:space="preserve"> </w:t>
      </w:r>
      <w:r w:rsidR="00D81844" w:rsidRPr="00A8197C">
        <w:rPr>
          <w:rFonts w:ascii="Cambria" w:hAnsi="Cambria"/>
          <w:color w:val="0070C0"/>
          <w:lang w:val="ru-RU"/>
        </w:rPr>
        <w:t>случаев</w:t>
      </w:r>
      <w:r w:rsidR="00D81844" w:rsidRPr="00A8197C">
        <w:rPr>
          <w:rFonts w:ascii="Cambria" w:hAnsi="Cambria"/>
          <w:color w:val="0070C0"/>
        </w:rPr>
        <w:t xml:space="preserve">, </w:t>
      </w:r>
      <w:r w:rsidR="00D81844" w:rsidRPr="00A8197C">
        <w:rPr>
          <w:rFonts w:ascii="Cambria" w:hAnsi="Cambria"/>
          <w:color w:val="0070C0"/>
          <w:lang w:val="ru-RU"/>
        </w:rPr>
        <w:t>когда</w:t>
      </w:r>
      <w:r w:rsidR="00D81844" w:rsidRPr="00A8197C">
        <w:rPr>
          <w:rFonts w:ascii="Cambria" w:hAnsi="Cambria"/>
          <w:color w:val="0070C0"/>
        </w:rPr>
        <w:t xml:space="preserve"> Партнер-исполнитель представил </w:t>
      </w:r>
      <w:r w:rsidR="00901416">
        <w:rPr>
          <w:rFonts w:ascii="Cambria" w:hAnsi="Cambria"/>
          <w:color w:val="0070C0"/>
          <w:lang w:val="ru-RU"/>
        </w:rPr>
        <w:t>спецификации</w:t>
      </w:r>
      <w:r w:rsidR="00901416" w:rsidRPr="00B65616">
        <w:rPr>
          <w:rFonts w:ascii="Cambria" w:hAnsi="Cambria"/>
          <w:color w:val="0070C0"/>
        </w:rPr>
        <w:t xml:space="preserve"> </w:t>
      </w:r>
      <w:r w:rsidR="00901416">
        <w:rPr>
          <w:rFonts w:ascii="Cambria" w:hAnsi="Cambria"/>
          <w:color w:val="0070C0"/>
          <w:lang w:val="ru-RU"/>
        </w:rPr>
        <w:t>объемов</w:t>
      </w:r>
      <w:r w:rsidR="00901416" w:rsidRPr="00B65616">
        <w:rPr>
          <w:rFonts w:ascii="Cambria" w:hAnsi="Cambria"/>
          <w:color w:val="0070C0"/>
        </w:rPr>
        <w:t xml:space="preserve"> </w:t>
      </w:r>
      <w:r w:rsidR="00901416">
        <w:rPr>
          <w:rFonts w:ascii="Cambria" w:hAnsi="Cambria"/>
          <w:color w:val="0070C0"/>
          <w:lang w:val="ru-RU"/>
        </w:rPr>
        <w:t>работ</w:t>
      </w:r>
      <w:r w:rsidR="00D81844" w:rsidRPr="00A8197C">
        <w:rPr>
          <w:rFonts w:ascii="Cambria" w:hAnsi="Cambria"/>
          <w:color w:val="0070C0"/>
        </w:rPr>
        <w:t>(BOQ), участник тендера должен разработать и представить полн</w:t>
      </w:r>
      <w:r w:rsidR="00D81844" w:rsidRPr="00A8197C">
        <w:rPr>
          <w:rFonts w:ascii="Cambria" w:hAnsi="Cambria"/>
          <w:color w:val="0070C0"/>
          <w:lang w:val="ru-RU"/>
        </w:rPr>
        <w:t>ую</w:t>
      </w:r>
      <w:r w:rsidR="00D81844" w:rsidRPr="00A8197C">
        <w:rPr>
          <w:rFonts w:ascii="Cambria" w:hAnsi="Cambria"/>
          <w:color w:val="0070C0"/>
        </w:rPr>
        <w:t xml:space="preserve"> </w:t>
      </w:r>
      <w:r w:rsidR="00901416">
        <w:rPr>
          <w:rFonts w:ascii="Cambria" w:hAnsi="Cambria"/>
          <w:color w:val="0070C0"/>
          <w:lang w:val="ru-RU"/>
        </w:rPr>
        <w:t>спецификации</w:t>
      </w:r>
      <w:r w:rsidR="00901416" w:rsidRPr="007D4D07">
        <w:rPr>
          <w:rFonts w:ascii="Cambria" w:hAnsi="Cambria"/>
          <w:color w:val="0070C0"/>
        </w:rPr>
        <w:t xml:space="preserve"> </w:t>
      </w:r>
      <w:r w:rsidR="00901416">
        <w:rPr>
          <w:rFonts w:ascii="Cambria" w:hAnsi="Cambria"/>
          <w:color w:val="0070C0"/>
          <w:lang w:val="ru-RU"/>
        </w:rPr>
        <w:t>объемов</w:t>
      </w:r>
      <w:r w:rsidR="00901416" w:rsidRPr="007D4D07">
        <w:rPr>
          <w:rFonts w:ascii="Cambria" w:hAnsi="Cambria"/>
          <w:color w:val="0070C0"/>
        </w:rPr>
        <w:t xml:space="preserve"> </w:t>
      </w:r>
      <w:r w:rsidR="00901416">
        <w:rPr>
          <w:rFonts w:ascii="Cambria" w:hAnsi="Cambria"/>
          <w:color w:val="0070C0"/>
          <w:lang w:val="ru-RU"/>
        </w:rPr>
        <w:t>работ</w:t>
      </w:r>
      <w:r w:rsidR="00D81844" w:rsidRPr="007D4D07">
        <w:rPr>
          <w:rFonts w:ascii="Cambria" w:hAnsi="Cambria"/>
          <w:color w:val="0070C0"/>
        </w:rPr>
        <w:t>(</w:t>
      </w:r>
      <w:r w:rsidR="00D81844" w:rsidRPr="00A8197C">
        <w:rPr>
          <w:rFonts w:ascii="Cambria" w:hAnsi="Cambria"/>
          <w:color w:val="0070C0"/>
        </w:rPr>
        <w:t>BOQ</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всех</w:t>
      </w:r>
      <w:r w:rsidR="00D81844" w:rsidRPr="007D4D07">
        <w:rPr>
          <w:rFonts w:ascii="Cambria" w:hAnsi="Cambria"/>
          <w:color w:val="0070C0"/>
        </w:rPr>
        <w:t xml:space="preserve"> </w:t>
      </w:r>
      <w:r w:rsidR="00D81844" w:rsidRPr="00B65616">
        <w:rPr>
          <w:rFonts w:ascii="Cambria" w:hAnsi="Cambria"/>
          <w:color w:val="0070C0"/>
          <w:lang w:val="ru-RU"/>
        </w:rPr>
        <w:t>услуг</w:t>
      </w:r>
      <w:r w:rsidR="00D81844" w:rsidRPr="007D4D07">
        <w:rPr>
          <w:rFonts w:ascii="Cambria" w:hAnsi="Cambria"/>
          <w:color w:val="0070C0"/>
        </w:rPr>
        <w:t xml:space="preserve"> (</w:t>
      </w:r>
      <w:r w:rsidR="00D81844" w:rsidRPr="00B65616">
        <w:rPr>
          <w:rFonts w:ascii="Cambria" w:hAnsi="Cambria"/>
          <w:color w:val="0070C0"/>
          <w:lang w:val="ru-RU"/>
        </w:rPr>
        <w:t>проектные</w:t>
      </w:r>
      <w:r w:rsidR="00D81844" w:rsidRPr="007D4D07">
        <w:rPr>
          <w:rFonts w:ascii="Cambria" w:hAnsi="Cambria"/>
          <w:color w:val="0070C0"/>
        </w:rPr>
        <w:t xml:space="preserve"> </w:t>
      </w:r>
      <w:r w:rsidR="00D81844" w:rsidRPr="00B65616">
        <w:rPr>
          <w:rFonts w:ascii="Cambria" w:hAnsi="Cambria"/>
          <w:color w:val="0070C0"/>
          <w:lang w:val="ru-RU"/>
        </w:rPr>
        <w:t>и</w:t>
      </w:r>
      <w:r w:rsidR="00D81844" w:rsidRPr="007D4D07">
        <w:rPr>
          <w:rFonts w:ascii="Cambria" w:hAnsi="Cambria"/>
          <w:color w:val="0070C0"/>
        </w:rPr>
        <w:t xml:space="preserve"> </w:t>
      </w:r>
      <w:r w:rsidR="00D81844" w:rsidRPr="00B65616">
        <w:rPr>
          <w:rFonts w:ascii="Cambria" w:hAnsi="Cambria"/>
          <w:color w:val="0070C0"/>
          <w:lang w:val="ru-RU"/>
        </w:rPr>
        <w:t>строительные</w:t>
      </w:r>
      <w:r w:rsidR="00D81844" w:rsidRPr="007D4D07">
        <w:rPr>
          <w:rFonts w:ascii="Cambria" w:hAnsi="Cambria"/>
          <w:color w:val="0070C0"/>
        </w:rPr>
        <w:t xml:space="preserve"> </w:t>
      </w:r>
      <w:r w:rsidR="00D81844" w:rsidRPr="00B65616">
        <w:rPr>
          <w:rFonts w:ascii="Cambria" w:hAnsi="Cambria"/>
          <w:color w:val="0070C0"/>
          <w:lang w:val="ru-RU"/>
        </w:rPr>
        <w:t>работы</w:t>
      </w:r>
      <w:r w:rsidR="00D81844" w:rsidRPr="007D4D07">
        <w:rPr>
          <w:rFonts w:ascii="Cambria" w:hAnsi="Cambria"/>
          <w:color w:val="0070C0"/>
        </w:rPr>
        <w:t xml:space="preserve">), </w:t>
      </w:r>
      <w:r w:rsidR="00D81844" w:rsidRPr="00B65616">
        <w:rPr>
          <w:rFonts w:ascii="Cambria" w:hAnsi="Cambria"/>
          <w:color w:val="0070C0"/>
          <w:lang w:val="ru-RU"/>
        </w:rPr>
        <w:t>которые</w:t>
      </w:r>
      <w:r w:rsidR="00D81844" w:rsidRPr="007D4D07">
        <w:rPr>
          <w:rFonts w:ascii="Cambria" w:hAnsi="Cambria"/>
          <w:color w:val="0070C0"/>
        </w:rPr>
        <w:t xml:space="preserve"> </w:t>
      </w:r>
      <w:r w:rsidR="00D81844" w:rsidRPr="00B65616">
        <w:rPr>
          <w:rFonts w:ascii="Cambria" w:hAnsi="Cambria"/>
          <w:color w:val="0070C0"/>
          <w:lang w:val="ru-RU"/>
        </w:rPr>
        <w:t>должны</w:t>
      </w:r>
      <w:r w:rsidR="00D81844" w:rsidRPr="007D4D07">
        <w:rPr>
          <w:rFonts w:ascii="Cambria" w:hAnsi="Cambria"/>
          <w:color w:val="0070C0"/>
        </w:rPr>
        <w:t xml:space="preserve"> </w:t>
      </w:r>
      <w:r w:rsidR="00D81844" w:rsidRPr="00B65616">
        <w:rPr>
          <w:rFonts w:ascii="Cambria" w:hAnsi="Cambria"/>
          <w:color w:val="0070C0"/>
          <w:lang w:val="ru-RU"/>
        </w:rPr>
        <w:t>быть</w:t>
      </w:r>
      <w:r w:rsidR="00D81844" w:rsidRPr="007D4D07">
        <w:rPr>
          <w:rFonts w:ascii="Cambria" w:hAnsi="Cambria"/>
          <w:color w:val="0070C0"/>
        </w:rPr>
        <w:t xml:space="preserve"> </w:t>
      </w:r>
      <w:r w:rsidR="00D81844" w:rsidRPr="00B65616">
        <w:rPr>
          <w:rFonts w:ascii="Cambria" w:hAnsi="Cambria"/>
          <w:color w:val="0070C0"/>
          <w:lang w:val="ru-RU"/>
        </w:rPr>
        <w:t>выполнены</w:t>
      </w:r>
      <w:r w:rsidR="00D81844" w:rsidRPr="007D4D07">
        <w:rPr>
          <w:rFonts w:ascii="Cambria" w:hAnsi="Cambria"/>
          <w:color w:val="0070C0"/>
        </w:rPr>
        <w:t xml:space="preserve">, </w:t>
      </w:r>
      <w:r w:rsidR="00D81844" w:rsidRPr="00B65616">
        <w:rPr>
          <w:rFonts w:ascii="Cambria" w:hAnsi="Cambria"/>
          <w:color w:val="0070C0"/>
          <w:lang w:val="ru-RU"/>
        </w:rPr>
        <w:t>для</w:t>
      </w:r>
      <w:r w:rsidR="00D81844" w:rsidRPr="007D4D07">
        <w:rPr>
          <w:rFonts w:ascii="Cambria" w:hAnsi="Cambria"/>
          <w:color w:val="0070C0"/>
        </w:rPr>
        <w:t xml:space="preserve"> </w:t>
      </w:r>
      <w:r w:rsidR="00D81844" w:rsidRPr="00B65616">
        <w:rPr>
          <w:rFonts w:ascii="Cambria" w:hAnsi="Cambria"/>
          <w:color w:val="0070C0"/>
          <w:lang w:val="ru-RU"/>
        </w:rPr>
        <w:t>обеспечения</w:t>
      </w:r>
      <w:r w:rsidR="00D81844" w:rsidRPr="007D4D07">
        <w:rPr>
          <w:rFonts w:ascii="Cambria" w:hAnsi="Cambria"/>
          <w:color w:val="0070C0"/>
        </w:rPr>
        <w:t xml:space="preserve"> </w:t>
      </w:r>
      <w:r w:rsidR="00D81844" w:rsidRPr="00A8197C">
        <w:rPr>
          <w:rFonts w:ascii="Cambria" w:hAnsi="Cambria"/>
          <w:color w:val="0070C0"/>
          <w:lang w:val="ru-RU"/>
        </w:rPr>
        <w:t>представле</w:t>
      </w:r>
      <w:r w:rsidR="00D81844" w:rsidRPr="00B65616">
        <w:rPr>
          <w:rFonts w:ascii="Cambria" w:hAnsi="Cambria"/>
          <w:color w:val="0070C0"/>
          <w:lang w:val="ru-RU"/>
        </w:rPr>
        <w:t>нной</w:t>
      </w:r>
      <w:r w:rsidR="00D81844" w:rsidRPr="007D4D07">
        <w:rPr>
          <w:rFonts w:ascii="Cambria" w:hAnsi="Cambria"/>
          <w:color w:val="0070C0"/>
        </w:rPr>
        <w:t xml:space="preserve"> </w:t>
      </w:r>
      <w:r w:rsidR="00D81844" w:rsidRPr="00B65616">
        <w:rPr>
          <w:rFonts w:ascii="Cambria" w:hAnsi="Cambria"/>
          <w:color w:val="0070C0"/>
          <w:lang w:val="ru-RU"/>
        </w:rPr>
        <w:t>инфраструктуры</w:t>
      </w:r>
      <w:r w:rsidR="00D81844" w:rsidRPr="007D4D07">
        <w:rPr>
          <w:rFonts w:ascii="Cambria" w:hAnsi="Cambria"/>
          <w:color w:val="0070C0"/>
        </w:rPr>
        <w:t xml:space="preserve">. </w:t>
      </w:r>
      <w:r w:rsidR="00AB4D7E">
        <w:rPr>
          <w:rFonts w:ascii="Cambria" w:hAnsi="Cambria"/>
          <w:color w:val="0070C0"/>
          <w:lang w:val="ru-RU"/>
        </w:rPr>
        <w:t>Спецификации объемов работ</w:t>
      </w:r>
      <w:r w:rsidR="00D81844" w:rsidRPr="00A8197C">
        <w:rPr>
          <w:rFonts w:ascii="Cambria" w:hAnsi="Cambria"/>
          <w:color w:val="0070C0"/>
          <w:lang w:val="ru-RU"/>
        </w:rPr>
        <w:t>должн</w:t>
      </w:r>
      <w:r w:rsidR="00AB4D7E">
        <w:rPr>
          <w:rFonts w:ascii="Cambria" w:hAnsi="Cambria"/>
          <w:color w:val="0070C0"/>
          <w:lang w:val="ru-RU"/>
        </w:rPr>
        <w:t>ы</w:t>
      </w:r>
      <w:r w:rsidR="00D81844" w:rsidRPr="00A8197C">
        <w:rPr>
          <w:rFonts w:ascii="Cambria" w:hAnsi="Cambria"/>
          <w:color w:val="0070C0"/>
          <w:lang w:val="ru-RU"/>
        </w:rPr>
        <w:t xml:space="preserve"> быть разработан</w:t>
      </w:r>
      <w:r w:rsidR="00AB4D7E">
        <w:rPr>
          <w:rFonts w:ascii="Cambria" w:hAnsi="Cambria"/>
          <w:color w:val="0070C0"/>
          <w:lang w:val="ru-RU"/>
        </w:rPr>
        <w:t>ы</w:t>
      </w:r>
      <w:r w:rsidR="00D81844" w:rsidRPr="00A8197C">
        <w:rPr>
          <w:rFonts w:ascii="Cambria" w:hAnsi="Cambria"/>
          <w:color w:val="0070C0"/>
          <w:lang w:val="ru-RU"/>
        </w:rPr>
        <w:t xml:space="preserve"> вместе с документами данных </w:t>
      </w:r>
      <w:r w:rsidR="00AA6AD2">
        <w:rPr>
          <w:rFonts w:ascii="Cambria" w:hAnsi="Cambria"/>
          <w:color w:val="0070C0"/>
          <w:lang w:val="ru-RU"/>
        </w:rPr>
        <w:t>ограниченных</w:t>
      </w:r>
      <w:r w:rsidR="00D81844" w:rsidRPr="00B65616">
        <w:rPr>
          <w:rFonts w:ascii="Cambria" w:hAnsi="Cambria"/>
          <w:color w:val="0070C0"/>
          <w:lang w:val="ru-RU"/>
        </w:rPr>
        <w:t>закупок на конкурсной основе</w:t>
      </w:r>
      <w:r w:rsidR="00D81844" w:rsidRPr="00A8197C">
        <w:rPr>
          <w:rFonts w:ascii="Cambria" w:hAnsi="Cambria"/>
          <w:color w:val="0070C0"/>
          <w:lang w:val="ru-RU"/>
        </w:rPr>
        <w:t>, например, условиями контракта, техническими спецификациями и чертежами</w:t>
      </w:r>
      <w:r w:rsidRPr="00A8197C">
        <w:rPr>
          <w:rFonts w:ascii="Cambria" w:hAnsi="Cambria"/>
          <w:color w:val="0070C0"/>
          <w:lang w:val="ru-RU"/>
        </w:rPr>
        <w:t>.</w:t>
      </w:r>
    </w:p>
    <w:p w14:paraId="4AFD1DAB" w14:textId="24D1615A" w:rsidR="00C455DB" w:rsidRPr="00A8197C" w:rsidRDefault="00C455DB" w:rsidP="00A809C2">
      <w:pPr>
        <w:pStyle w:val="berschriftabc"/>
        <w:numPr>
          <w:ilvl w:val="0"/>
          <w:numId w:val="23"/>
        </w:numPr>
        <w:spacing w:line="276" w:lineRule="auto"/>
        <w:ind w:left="1134"/>
        <w:rPr>
          <w:rFonts w:ascii="Cambria" w:hAnsi="Cambria"/>
          <w:color w:val="0070C0"/>
          <w:lang w:val="ru-RU"/>
        </w:rPr>
      </w:pPr>
      <w:r w:rsidRPr="00DC3839">
        <w:rPr>
          <w:rFonts w:ascii="Cambria" w:hAnsi="Cambria"/>
          <w:color w:val="auto"/>
        </w:rPr>
        <w:t xml:space="preserve">Where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has made available BoQ for the project with the tender documents it is the responsibility of the bidder to review, and where deemed necessary, notify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about any required miscalculation or omissions noticed in the BoQ. By submitting a bid bidder confirms the correctness of the BoQ and has no right to claim any extra volumes, should a</w:t>
      </w:r>
      <w:r w:rsidR="00A903C1" w:rsidRPr="00DC3839">
        <w:rPr>
          <w:rFonts w:ascii="Cambria" w:hAnsi="Cambria"/>
          <w:color w:val="auto"/>
        </w:rPr>
        <w:t>n</w:t>
      </w:r>
      <w:r w:rsidRPr="00DC3839">
        <w:rPr>
          <w:rFonts w:ascii="Cambria" w:hAnsi="Cambria"/>
          <w:color w:val="auto"/>
        </w:rPr>
        <w:t xml:space="preserve"> omission or miscalculation be noticed after the signing of the contract</w:t>
      </w:r>
      <w:r w:rsidR="00D81844">
        <w:rPr>
          <w:rFonts w:ascii="Cambria" w:hAnsi="Cambria"/>
          <w:color w:val="auto"/>
        </w:rPr>
        <w:t>/</w:t>
      </w:r>
      <w:r w:rsidR="00D81844" w:rsidRPr="00A8197C">
        <w:rPr>
          <w:rFonts w:ascii="Cambria" w:hAnsi="Cambria"/>
          <w:color w:val="0070C0"/>
        </w:rPr>
        <w:t xml:space="preserve">В тех случаях, когда Партнер-исполнитель предоставляет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D81844" w:rsidRPr="00A8197C">
        <w:rPr>
          <w:rFonts w:ascii="Cambria" w:hAnsi="Cambria"/>
          <w:color w:val="0070C0"/>
        </w:rPr>
        <w:t xml:space="preserve">вместе с тендерной документацией, участник тендера обязан рассмотреть </w:t>
      </w:r>
      <w:r w:rsidR="00D81844" w:rsidRPr="00A8197C">
        <w:rPr>
          <w:rFonts w:ascii="Cambria" w:hAnsi="Cambria"/>
          <w:color w:val="0070C0"/>
          <w:lang w:val="ru-RU"/>
        </w:rPr>
        <w:t>их</w:t>
      </w:r>
      <w:r w:rsidR="00D81844" w:rsidRPr="00A8197C">
        <w:rPr>
          <w:rFonts w:ascii="Cambria" w:hAnsi="Cambria"/>
          <w:color w:val="0070C0"/>
        </w:rPr>
        <w:t xml:space="preserve"> и, при необходимости, уведомить </w:t>
      </w:r>
      <w:r w:rsidR="00D81844" w:rsidRPr="00A8197C">
        <w:rPr>
          <w:rFonts w:ascii="Cambria" w:hAnsi="Cambria"/>
          <w:color w:val="0070C0"/>
          <w:lang w:val="ru-RU"/>
        </w:rPr>
        <w:t>Партнера</w:t>
      </w:r>
      <w:r w:rsidR="00D81844" w:rsidRPr="00A8197C">
        <w:rPr>
          <w:rFonts w:ascii="Cambria" w:hAnsi="Cambria"/>
          <w:color w:val="0070C0"/>
        </w:rPr>
        <w:t>-</w:t>
      </w:r>
      <w:r w:rsidR="00D81844" w:rsidRPr="00A8197C">
        <w:rPr>
          <w:rFonts w:ascii="Cambria" w:hAnsi="Cambria"/>
          <w:color w:val="0070C0"/>
          <w:lang w:val="ru-RU"/>
        </w:rPr>
        <w:t>исполнителя</w:t>
      </w:r>
      <w:r w:rsidR="00D81844" w:rsidRPr="00A8197C">
        <w:rPr>
          <w:rFonts w:ascii="Cambria" w:hAnsi="Cambria"/>
          <w:color w:val="0070C0"/>
        </w:rPr>
        <w:t xml:space="preserve">  о </w:t>
      </w:r>
      <w:r w:rsidR="00D81844" w:rsidRPr="00A8197C">
        <w:rPr>
          <w:rFonts w:ascii="Cambria" w:hAnsi="Cambria"/>
          <w:color w:val="0070C0"/>
          <w:lang w:val="ru-RU"/>
        </w:rPr>
        <w:t>каких</w:t>
      </w:r>
      <w:r w:rsidR="00D81844" w:rsidRPr="00A8197C">
        <w:rPr>
          <w:rFonts w:ascii="Cambria" w:hAnsi="Cambria"/>
          <w:color w:val="0070C0"/>
        </w:rPr>
        <w:t>-</w:t>
      </w:r>
      <w:r w:rsidR="00D81844" w:rsidRPr="00A8197C">
        <w:rPr>
          <w:rFonts w:ascii="Cambria" w:hAnsi="Cambria"/>
          <w:color w:val="0070C0"/>
          <w:lang w:val="ru-RU"/>
        </w:rPr>
        <w:t>либо</w:t>
      </w:r>
      <w:r w:rsidR="00D81844" w:rsidRPr="00A8197C">
        <w:rPr>
          <w:rFonts w:ascii="Cambria" w:hAnsi="Cambria"/>
          <w:color w:val="0070C0"/>
        </w:rPr>
        <w:t xml:space="preserve"> </w:t>
      </w:r>
      <w:r w:rsidR="00D81844" w:rsidRPr="00A8197C">
        <w:rPr>
          <w:rFonts w:ascii="Cambria" w:hAnsi="Cambria"/>
          <w:color w:val="0070C0"/>
          <w:lang w:val="ru-RU"/>
        </w:rPr>
        <w:t>ошибках</w:t>
      </w:r>
      <w:r w:rsidR="00D81844" w:rsidRPr="00A8197C">
        <w:rPr>
          <w:rFonts w:ascii="Cambria" w:hAnsi="Cambria"/>
          <w:color w:val="0070C0"/>
        </w:rPr>
        <w:t xml:space="preserve"> </w:t>
      </w:r>
      <w:r w:rsidR="00D81844" w:rsidRPr="00A8197C">
        <w:rPr>
          <w:rFonts w:ascii="Cambria" w:hAnsi="Cambria"/>
          <w:color w:val="0070C0"/>
          <w:lang w:val="ru-RU"/>
        </w:rPr>
        <w:t>в</w:t>
      </w:r>
      <w:r w:rsidR="00D81844" w:rsidRPr="00A8197C">
        <w:rPr>
          <w:rFonts w:ascii="Cambria" w:hAnsi="Cambria"/>
          <w:color w:val="0070C0"/>
        </w:rPr>
        <w:t xml:space="preserve"> </w:t>
      </w:r>
      <w:r w:rsidR="00D81844" w:rsidRPr="00A8197C">
        <w:rPr>
          <w:rFonts w:ascii="Cambria" w:hAnsi="Cambria"/>
          <w:color w:val="0070C0"/>
          <w:lang w:val="ru-RU"/>
        </w:rPr>
        <w:t>расчетах</w:t>
      </w:r>
      <w:r w:rsidR="00D81844" w:rsidRPr="00A8197C">
        <w:rPr>
          <w:rFonts w:ascii="Cambria" w:hAnsi="Cambria"/>
          <w:color w:val="0070C0"/>
        </w:rPr>
        <w:t xml:space="preserve"> или упущениях, обнаруженных в </w:t>
      </w:r>
      <w:r w:rsidR="00D81844" w:rsidRPr="00A8197C">
        <w:rPr>
          <w:rFonts w:ascii="Cambria" w:hAnsi="Cambria"/>
          <w:color w:val="0070C0"/>
          <w:lang w:val="ru-RU"/>
        </w:rPr>
        <w:t>смете</w:t>
      </w:r>
      <w:r w:rsidR="00D81844" w:rsidRPr="00A8197C">
        <w:rPr>
          <w:rFonts w:ascii="Cambria" w:hAnsi="Cambria"/>
          <w:color w:val="0070C0"/>
        </w:rPr>
        <w:t xml:space="preserve">. </w:t>
      </w:r>
      <w:r w:rsidR="00D81844" w:rsidRPr="00A8197C">
        <w:rPr>
          <w:rFonts w:ascii="Cambria" w:hAnsi="Cambria"/>
          <w:color w:val="0070C0"/>
          <w:lang w:val="ru-RU"/>
        </w:rPr>
        <w:t xml:space="preserve">Подавая заявку, участник тендера подтверждает правильность </w:t>
      </w:r>
      <w:r w:rsidR="00D81844" w:rsidRPr="00B65616">
        <w:rPr>
          <w:rFonts w:ascii="Cambria" w:hAnsi="Cambria"/>
          <w:color w:val="0070C0"/>
          <w:lang w:val="ru-RU"/>
        </w:rPr>
        <w:t xml:space="preserve">предоставленной </w:t>
      </w:r>
      <w:r w:rsidR="00AA6AD2">
        <w:rPr>
          <w:rFonts w:ascii="Cambria" w:hAnsi="Cambria"/>
          <w:color w:val="0070C0"/>
          <w:lang w:val="ru-RU"/>
        </w:rPr>
        <w:t>спецификаций объемов работ</w:t>
      </w:r>
      <w:r w:rsidR="00D81844" w:rsidRPr="00A8197C">
        <w:rPr>
          <w:rFonts w:ascii="Cambria" w:hAnsi="Cambria"/>
          <w:color w:val="0070C0"/>
          <w:lang w:val="ru-RU"/>
        </w:rPr>
        <w:t>и не имеет права требовать какие-либо дополнительные объемы, если упущения или ошибки в расчетах будут обнаружены после подписания контракта</w:t>
      </w:r>
      <w:r w:rsidRPr="00A8197C">
        <w:rPr>
          <w:rFonts w:ascii="Cambria" w:hAnsi="Cambria"/>
          <w:color w:val="0070C0"/>
          <w:lang w:val="ru-RU"/>
        </w:rPr>
        <w:t xml:space="preserve">. </w:t>
      </w:r>
    </w:p>
    <w:p w14:paraId="4FBED1FB" w14:textId="79E19A04" w:rsidR="00DA4CF8" w:rsidRPr="00A8197C" w:rsidRDefault="00C455DB" w:rsidP="00A809C2">
      <w:pPr>
        <w:pStyle w:val="berschriftabc"/>
        <w:numPr>
          <w:ilvl w:val="0"/>
          <w:numId w:val="23"/>
        </w:numPr>
        <w:spacing w:line="276" w:lineRule="auto"/>
        <w:ind w:left="1134"/>
        <w:rPr>
          <w:rFonts w:ascii="Cambria" w:hAnsi="Cambria"/>
          <w:color w:val="0070C0"/>
          <w:lang w:val="ru-RU"/>
        </w:rPr>
      </w:pPr>
      <w:r w:rsidRPr="00DC3839">
        <w:rPr>
          <w:rFonts w:ascii="Cambria" w:hAnsi="Cambria"/>
          <w:color w:val="auto"/>
        </w:rPr>
        <w:t xml:space="preserve">The </w:t>
      </w:r>
      <w:r w:rsidR="000F630A" w:rsidRPr="00DC3839">
        <w:rPr>
          <w:rFonts w:ascii="Cambria" w:hAnsi="Cambria"/>
          <w:color w:val="auto"/>
        </w:rPr>
        <w:t>b</w:t>
      </w:r>
      <w:r w:rsidR="00A17A64" w:rsidRPr="00DC3839">
        <w:rPr>
          <w:rFonts w:ascii="Cambria" w:hAnsi="Cambria"/>
          <w:color w:val="auto"/>
        </w:rPr>
        <w:t>idder</w:t>
      </w:r>
      <w:r w:rsidRPr="00DC3839">
        <w:rPr>
          <w:rFonts w:ascii="Cambria" w:hAnsi="Cambria"/>
          <w:color w:val="auto"/>
        </w:rPr>
        <w:t xml:space="preserve"> shall satisfy himself as to the meaning of every item in the BoQ and the frame conditions for the execution of the respective work. The fixed price</w:t>
      </w:r>
      <w:r w:rsidR="00A903C1" w:rsidRPr="00DC3839">
        <w:rPr>
          <w:rFonts w:ascii="Cambria" w:hAnsi="Cambria"/>
          <w:color w:val="auto"/>
        </w:rPr>
        <w:t>s</w:t>
      </w:r>
      <w:r w:rsidRPr="00DC3839">
        <w:rPr>
          <w:rFonts w:ascii="Cambria" w:hAnsi="Cambria"/>
          <w:color w:val="auto"/>
        </w:rPr>
        <w:t xml:space="preserve"> entered in the BoQ for the various sections of works are deemed to cover all supplies and work, finished and com</w:t>
      </w:r>
      <w:r w:rsidR="00DA4CF8" w:rsidRPr="00DC3839">
        <w:rPr>
          <w:rFonts w:ascii="Cambria" w:hAnsi="Cambria"/>
          <w:color w:val="auto"/>
        </w:rPr>
        <w:t>pleted in all respects</w:t>
      </w:r>
      <w:r w:rsidR="002C2F17">
        <w:rPr>
          <w:rFonts w:ascii="Cambria" w:hAnsi="Cambria"/>
          <w:color w:val="auto"/>
        </w:rPr>
        <w:t>/</w:t>
      </w:r>
      <w:r w:rsidR="002C2F17" w:rsidRPr="00A8197C">
        <w:rPr>
          <w:rFonts w:ascii="Cambria" w:hAnsi="Cambria"/>
          <w:color w:val="0070C0"/>
        </w:rPr>
        <w:t xml:space="preserve">Участник тендера должен убедиться в значении каждого пункта в </w:t>
      </w:r>
      <w:r w:rsidR="00AA6AD2">
        <w:rPr>
          <w:rFonts w:ascii="Cambria" w:hAnsi="Cambria"/>
          <w:color w:val="0070C0"/>
          <w:lang w:val="ru-RU"/>
        </w:rPr>
        <w:t>спецификации</w:t>
      </w:r>
      <w:r w:rsidR="00AA6AD2" w:rsidRPr="00B65616">
        <w:rPr>
          <w:rFonts w:ascii="Cambria" w:hAnsi="Cambria"/>
          <w:color w:val="0070C0"/>
        </w:rPr>
        <w:t xml:space="preserve"> </w:t>
      </w:r>
      <w:r w:rsidR="00AA6AD2">
        <w:rPr>
          <w:rFonts w:ascii="Cambria" w:hAnsi="Cambria"/>
          <w:color w:val="0070C0"/>
          <w:lang w:val="ru-RU"/>
        </w:rPr>
        <w:t>объемов</w:t>
      </w:r>
      <w:r w:rsidR="00AA6AD2" w:rsidRPr="00B65616">
        <w:rPr>
          <w:rFonts w:ascii="Cambria" w:hAnsi="Cambria"/>
          <w:color w:val="0070C0"/>
        </w:rPr>
        <w:t xml:space="preserve"> </w:t>
      </w:r>
      <w:r w:rsidR="00AA6AD2">
        <w:rPr>
          <w:rFonts w:ascii="Cambria" w:hAnsi="Cambria"/>
          <w:color w:val="0070C0"/>
          <w:lang w:val="ru-RU"/>
        </w:rPr>
        <w:t>работ</w:t>
      </w:r>
      <w:r w:rsidR="009855C0" w:rsidRPr="00B65616">
        <w:rPr>
          <w:rFonts w:ascii="Cambria" w:hAnsi="Cambria"/>
          <w:color w:val="0070C0"/>
        </w:rPr>
        <w:t xml:space="preserve"> </w:t>
      </w:r>
      <w:r w:rsidR="002C2F17" w:rsidRPr="00A8197C">
        <w:rPr>
          <w:rFonts w:ascii="Cambria" w:hAnsi="Cambria"/>
          <w:color w:val="0070C0"/>
          <w:lang w:val="en-US"/>
        </w:rPr>
        <w:t>(BOQ)</w:t>
      </w:r>
      <w:r w:rsidR="002C2F17" w:rsidRPr="00A8197C">
        <w:rPr>
          <w:rFonts w:ascii="Cambria" w:hAnsi="Cambria"/>
          <w:color w:val="0070C0"/>
        </w:rPr>
        <w:t xml:space="preserve"> и рамочных условиях выполнения соответствующ</w:t>
      </w:r>
      <w:r w:rsidR="002C2F17" w:rsidRPr="00A8197C">
        <w:rPr>
          <w:rFonts w:ascii="Cambria" w:hAnsi="Cambria"/>
          <w:color w:val="0070C0"/>
          <w:lang w:val="ru-RU"/>
        </w:rPr>
        <w:t>их</w:t>
      </w:r>
      <w:r w:rsidR="002C2F17" w:rsidRPr="00A8197C">
        <w:rPr>
          <w:rFonts w:ascii="Cambria" w:hAnsi="Cambria"/>
          <w:color w:val="0070C0"/>
        </w:rPr>
        <w:t xml:space="preserve"> работ. </w:t>
      </w:r>
      <w:r w:rsidR="002C2F17" w:rsidRPr="00A8197C">
        <w:rPr>
          <w:rFonts w:ascii="Cambria" w:hAnsi="Cambria"/>
          <w:color w:val="0070C0"/>
          <w:lang w:val="ru-RU"/>
        </w:rPr>
        <w:t xml:space="preserve">Фиксированные цены, указанные в </w:t>
      </w:r>
      <w:r w:rsidR="00AA6AD2">
        <w:rPr>
          <w:rFonts w:ascii="Cambria" w:hAnsi="Cambria"/>
          <w:color w:val="0070C0"/>
          <w:lang w:val="ru-RU"/>
        </w:rPr>
        <w:t>спецификации объемов работ</w:t>
      </w:r>
      <w:r w:rsidR="00AA6AD2" w:rsidRPr="00A8197C">
        <w:rPr>
          <w:rFonts w:ascii="Cambria" w:hAnsi="Cambria"/>
          <w:color w:val="0070C0"/>
          <w:lang w:val="ru-RU"/>
        </w:rPr>
        <w:t xml:space="preserve"> </w:t>
      </w:r>
      <w:r w:rsidR="002C2F17" w:rsidRPr="00A8197C">
        <w:rPr>
          <w:rFonts w:ascii="Cambria" w:hAnsi="Cambria"/>
          <w:color w:val="0070C0"/>
          <w:lang w:val="ru-RU"/>
        </w:rPr>
        <w:t>(BOQ) для различных разделов работ, считаются покрывающими все поставки и работы, завершенные во всех отношениях</w:t>
      </w:r>
      <w:r w:rsidR="00DA4CF8" w:rsidRPr="00A8197C">
        <w:rPr>
          <w:rFonts w:ascii="Cambria" w:hAnsi="Cambria"/>
          <w:color w:val="0070C0"/>
          <w:lang w:val="ru-RU"/>
        </w:rPr>
        <w:t>.</w:t>
      </w:r>
    </w:p>
    <w:p w14:paraId="0822702F" w14:textId="1700077A" w:rsidR="00DA4CF8" w:rsidRPr="00B65616" w:rsidRDefault="00C455DB" w:rsidP="00A809C2">
      <w:pPr>
        <w:pStyle w:val="berschriftabc"/>
        <w:numPr>
          <w:ilvl w:val="0"/>
          <w:numId w:val="23"/>
        </w:numPr>
        <w:spacing w:line="276" w:lineRule="auto"/>
        <w:ind w:left="1134"/>
        <w:rPr>
          <w:rFonts w:ascii="Cambria" w:hAnsi="Cambria"/>
          <w:color w:val="0070C0"/>
          <w:lang w:val="ru-RU"/>
        </w:rPr>
      </w:pP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items</w:t>
      </w:r>
      <w:r w:rsidRPr="00B65616">
        <w:rPr>
          <w:rFonts w:ascii="Cambria" w:hAnsi="Cambria"/>
          <w:color w:val="auto"/>
          <w:lang w:val="ru-RU"/>
        </w:rPr>
        <w:t xml:space="preserve"> </w:t>
      </w:r>
      <w:r w:rsidRPr="00DC3839">
        <w:rPr>
          <w:rFonts w:ascii="Cambria" w:hAnsi="Cambria"/>
          <w:color w:val="auto"/>
        </w:rPr>
        <w:t>set</w:t>
      </w:r>
      <w:r w:rsidRPr="00B65616">
        <w:rPr>
          <w:rFonts w:ascii="Cambria" w:hAnsi="Cambria"/>
          <w:color w:val="auto"/>
          <w:lang w:val="ru-RU"/>
        </w:rPr>
        <w:t xml:space="preserve"> </w:t>
      </w:r>
      <w:r w:rsidRPr="00DC3839">
        <w:rPr>
          <w:rFonts w:ascii="Cambria" w:hAnsi="Cambria"/>
          <w:color w:val="auto"/>
        </w:rPr>
        <w:t>forth</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BoQ</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prices</w:t>
      </w:r>
      <w:r w:rsidRPr="00B65616">
        <w:rPr>
          <w:rFonts w:ascii="Cambria" w:hAnsi="Cambria"/>
          <w:color w:val="auto"/>
          <w:lang w:val="ru-RU"/>
        </w:rPr>
        <w:t xml:space="preserve"> </w:t>
      </w:r>
      <w:r w:rsidRPr="00DC3839">
        <w:rPr>
          <w:rFonts w:ascii="Cambria" w:hAnsi="Cambria"/>
          <w:color w:val="auto"/>
        </w:rPr>
        <w:t>entered</w:t>
      </w:r>
      <w:r w:rsidRPr="00B65616">
        <w:rPr>
          <w:rFonts w:ascii="Cambria" w:hAnsi="Cambria"/>
          <w:color w:val="auto"/>
          <w:lang w:val="ru-RU"/>
        </w:rPr>
        <w:t xml:space="preserve"> </w:t>
      </w:r>
      <w:r w:rsidRPr="00DC3839">
        <w:rPr>
          <w:rFonts w:ascii="Cambria" w:hAnsi="Cambria"/>
          <w:color w:val="auto"/>
        </w:rPr>
        <w:t>therein</w:t>
      </w:r>
      <w:r w:rsidRPr="00B65616">
        <w:rPr>
          <w:rFonts w:ascii="Cambria" w:hAnsi="Cambria"/>
          <w:color w:val="auto"/>
          <w:lang w:val="ru-RU"/>
        </w:rPr>
        <w:t xml:space="preserve"> </w:t>
      </w:r>
      <w:r w:rsidRPr="00DC3839">
        <w:rPr>
          <w:rFonts w:ascii="Cambria" w:hAnsi="Cambria"/>
          <w:color w:val="auto"/>
        </w:rPr>
        <w:t>shall</w:t>
      </w:r>
      <w:r w:rsidRPr="00B65616">
        <w:rPr>
          <w:rFonts w:ascii="Cambria" w:hAnsi="Cambria"/>
          <w:color w:val="auto"/>
          <w:lang w:val="ru-RU"/>
        </w:rPr>
        <w:t xml:space="preserve">, </w:t>
      </w:r>
      <w:r w:rsidRPr="00DC3839">
        <w:rPr>
          <w:rFonts w:ascii="Cambria" w:hAnsi="Cambria"/>
          <w:color w:val="auto"/>
        </w:rPr>
        <w:t>except</w:t>
      </w:r>
      <w:r w:rsidRPr="00B65616">
        <w:rPr>
          <w:rFonts w:ascii="Cambria" w:hAnsi="Cambria"/>
          <w:color w:val="auto"/>
          <w:lang w:val="ru-RU"/>
        </w:rPr>
        <w:t xml:space="preserve"> </w:t>
      </w:r>
      <w:r w:rsidRPr="00DC3839">
        <w:rPr>
          <w:rFonts w:ascii="Cambria" w:hAnsi="Cambria"/>
          <w:color w:val="auto"/>
        </w:rPr>
        <w:t>insofar</w:t>
      </w:r>
      <w:r w:rsidRPr="00B65616">
        <w:rPr>
          <w:rFonts w:ascii="Cambria" w:hAnsi="Cambria"/>
          <w:color w:val="auto"/>
          <w:lang w:val="ru-RU"/>
        </w:rPr>
        <w:t xml:space="preserve"> </w:t>
      </w:r>
      <w:r w:rsidRPr="00DC3839">
        <w:rPr>
          <w:rFonts w:ascii="Cambria" w:hAnsi="Cambria"/>
          <w:color w:val="auto"/>
        </w:rPr>
        <w:t>as</w:t>
      </w:r>
      <w:r w:rsidRPr="00B65616">
        <w:rPr>
          <w:rFonts w:ascii="Cambria" w:hAnsi="Cambria"/>
          <w:color w:val="auto"/>
          <w:lang w:val="ru-RU"/>
        </w:rPr>
        <w:t xml:space="preserve"> </w:t>
      </w:r>
      <w:r w:rsidRPr="00DC3839">
        <w:rPr>
          <w:rFonts w:ascii="Cambria" w:hAnsi="Cambria"/>
          <w:color w:val="auto"/>
        </w:rPr>
        <w:t>may</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otherwise</w:t>
      </w:r>
      <w:r w:rsidRPr="00B65616">
        <w:rPr>
          <w:rFonts w:ascii="Cambria" w:hAnsi="Cambria"/>
          <w:color w:val="auto"/>
          <w:lang w:val="ru-RU"/>
        </w:rPr>
        <w:t xml:space="preserve"> </w:t>
      </w:r>
      <w:r w:rsidRPr="00DC3839">
        <w:rPr>
          <w:rFonts w:ascii="Cambria" w:hAnsi="Cambria"/>
          <w:color w:val="auto"/>
        </w:rPr>
        <w:t>expressly</w:t>
      </w:r>
      <w:r w:rsidRPr="00B65616">
        <w:rPr>
          <w:rFonts w:ascii="Cambria" w:hAnsi="Cambria"/>
          <w:color w:val="auto"/>
          <w:lang w:val="ru-RU"/>
        </w:rPr>
        <w:t xml:space="preserve"> </w:t>
      </w:r>
      <w:r w:rsidRPr="00DC3839">
        <w:rPr>
          <w:rFonts w:ascii="Cambria" w:hAnsi="Cambria"/>
          <w:color w:val="auto"/>
        </w:rPr>
        <w:t>provided</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in</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w:t>
      </w:r>
      <w:r w:rsidRPr="00B65616">
        <w:rPr>
          <w:rFonts w:ascii="Cambria" w:hAnsi="Cambria"/>
          <w:color w:val="auto"/>
          <w:lang w:val="ru-RU"/>
        </w:rPr>
        <w:t xml:space="preserve">, </w:t>
      </w:r>
      <w:r w:rsidRPr="00DC3839">
        <w:rPr>
          <w:rFonts w:ascii="Cambria" w:hAnsi="Cambria"/>
          <w:color w:val="auto"/>
        </w:rPr>
        <w:t>be</w:t>
      </w:r>
      <w:r w:rsidRPr="00B65616">
        <w:rPr>
          <w:rFonts w:ascii="Cambria" w:hAnsi="Cambria"/>
          <w:color w:val="auto"/>
          <w:lang w:val="ru-RU"/>
        </w:rPr>
        <w:t xml:space="preserve"> </w:t>
      </w:r>
      <w:r w:rsidRPr="00DC3839">
        <w:rPr>
          <w:rFonts w:ascii="Cambria" w:hAnsi="Cambria"/>
          <w:color w:val="auto"/>
        </w:rPr>
        <w:t>deemed</w:t>
      </w:r>
      <w:r w:rsidRPr="00B65616">
        <w:rPr>
          <w:rFonts w:ascii="Cambria" w:hAnsi="Cambria"/>
          <w:color w:val="auto"/>
          <w:lang w:val="ru-RU"/>
        </w:rPr>
        <w:t xml:space="preserve"> </w:t>
      </w:r>
      <w:r w:rsidRPr="00DC3839">
        <w:rPr>
          <w:rFonts w:ascii="Cambria" w:hAnsi="Cambria"/>
          <w:color w:val="auto"/>
        </w:rPr>
        <w:t>to</w:t>
      </w:r>
      <w:r w:rsidRPr="00B65616">
        <w:rPr>
          <w:rFonts w:ascii="Cambria" w:hAnsi="Cambria"/>
          <w:color w:val="auto"/>
          <w:lang w:val="ru-RU"/>
        </w:rPr>
        <w:t xml:space="preserve"> </w:t>
      </w:r>
      <w:r w:rsidRPr="00DC3839">
        <w:rPr>
          <w:rFonts w:ascii="Cambria" w:hAnsi="Cambria"/>
          <w:color w:val="auto"/>
        </w:rPr>
        <w:t>cover</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Contractor</w:t>
      </w:r>
      <w:r w:rsidRPr="00B65616">
        <w:rPr>
          <w:rFonts w:ascii="Cambria" w:hAnsi="Cambria"/>
          <w:color w:val="auto"/>
          <w:lang w:val="ru-RU"/>
        </w:rPr>
        <w:t>’</w:t>
      </w:r>
      <w:r w:rsidRPr="00DC3839">
        <w:rPr>
          <w:rFonts w:ascii="Cambria" w:hAnsi="Cambria"/>
          <w:color w:val="auto"/>
        </w:rPr>
        <w:t>s</w:t>
      </w:r>
      <w:r w:rsidRPr="00B65616">
        <w:rPr>
          <w:rFonts w:ascii="Cambria" w:hAnsi="Cambria"/>
          <w:color w:val="auto"/>
          <w:lang w:val="ru-RU"/>
        </w:rPr>
        <w:t xml:space="preserve"> </w:t>
      </w:r>
      <w:r w:rsidRPr="00DC3839">
        <w:rPr>
          <w:rFonts w:ascii="Cambria" w:hAnsi="Cambria"/>
          <w:color w:val="auto"/>
        </w:rPr>
        <w:t>liabilities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obligations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all</w:t>
      </w:r>
      <w:r w:rsidRPr="00B65616">
        <w:rPr>
          <w:rFonts w:ascii="Cambria" w:hAnsi="Cambria"/>
          <w:color w:val="auto"/>
          <w:lang w:val="ru-RU"/>
        </w:rPr>
        <w:t xml:space="preserve"> </w:t>
      </w:r>
      <w:r w:rsidRPr="00DC3839">
        <w:rPr>
          <w:rFonts w:ascii="Cambria" w:hAnsi="Cambria"/>
          <w:color w:val="auto"/>
        </w:rPr>
        <w:t>matters</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things</w:t>
      </w:r>
      <w:r w:rsidRPr="00B65616">
        <w:rPr>
          <w:rFonts w:ascii="Cambria" w:hAnsi="Cambria"/>
          <w:color w:val="auto"/>
          <w:lang w:val="ru-RU"/>
        </w:rPr>
        <w:t xml:space="preserve"> </w:t>
      </w:r>
      <w:r w:rsidRPr="00DC3839">
        <w:rPr>
          <w:rFonts w:ascii="Cambria" w:hAnsi="Cambria"/>
          <w:color w:val="auto"/>
        </w:rPr>
        <w:t>necessary</w:t>
      </w:r>
      <w:r w:rsidRPr="00B65616">
        <w:rPr>
          <w:rFonts w:ascii="Cambria" w:hAnsi="Cambria"/>
          <w:color w:val="auto"/>
          <w:lang w:val="ru-RU"/>
        </w:rPr>
        <w:t xml:space="preserve"> </w:t>
      </w:r>
      <w:r w:rsidRPr="00DC3839">
        <w:rPr>
          <w:rFonts w:ascii="Cambria" w:hAnsi="Cambria"/>
          <w:color w:val="auto"/>
        </w:rPr>
        <w:t>for</w:t>
      </w:r>
      <w:r w:rsidRPr="00B65616">
        <w:rPr>
          <w:rFonts w:ascii="Cambria" w:hAnsi="Cambria"/>
          <w:color w:val="auto"/>
          <w:lang w:val="ru-RU"/>
        </w:rPr>
        <w:t xml:space="preserve"> </w:t>
      </w:r>
      <w:r w:rsidRPr="00DC3839">
        <w:rPr>
          <w:rFonts w:ascii="Cambria" w:hAnsi="Cambria"/>
          <w:color w:val="auto"/>
        </w:rPr>
        <w:t>the</w:t>
      </w:r>
      <w:r w:rsidRPr="00B65616">
        <w:rPr>
          <w:rFonts w:ascii="Cambria" w:hAnsi="Cambria"/>
          <w:color w:val="auto"/>
          <w:lang w:val="ru-RU"/>
        </w:rPr>
        <w:t xml:space="preserve"> </w:t>
      </w:r>
      <w:r w:rsidRPr="00DC3839">
        <w:rPr>
          <w:rFonts w:ascii="Cambria" w:hAnsi="Cambria"/>
          <w:color w:val="auto"/>
        </w:rPr>
        <w:t>proper</w:t>
      </w:r>
      <w:r w:rsidRPr="00B65616">
        <w:rPr>
          <w:rFonts w:ascii="Cambria" w:hAnsi="Cambria"/>
          <w:color w:val="auto"/>
          <w:lang w:val="ru-RU"/>
        </w:rPr>
        <w:t xml:space="preserve"> </w:t>
      </w:r>
      <w:r w:rsidRPr="00DC3839">
        <w:rPr>
          <w:rFonts w:ascii="Cambria" w:hAnsi="Cambria"/>
          <w:color w:val="auto"/>
        </w:rPr>
        <w:t>performance</w:t>
      </w:r>
      <w:r w:rsidRPr="00B65616">
        <w:rPr>
          <w:rFonts w:ascii="Cambria" w:hAnsi="Cambria"/>
          <w:color w:val="auto"/>
          <w:lang w:val="ru-RU"/>
        </w:rPr>
        <w:t xml:space="preserve">, </w:t>
      </w:r>
      <w:r w:rsidRPr="00DC3839">
        <w:rPr>
          <w:rFonts w:ascii="Cambria" w:hAnsi="Cambria"/>
          <w:color w:val="auto"/>
        </w:rPr>
        <w:t>intended</w:t>
      </w:r>
      <w:r w:rsidRPr="00B65616">
        <w:rPr>
          <w:rFonts w:ascii="Cambria" w:hAnsi="Cambria"/>
          <w:color w:val="auto"/>
          <w:lang w:val="ru-RU"/>
        </w:rPr>
        <w:t xml:space="preserve"> </w:t>
      </w:r>
      <w:r w:rsidRPr="00DC3839">
        <w:rPr>
          <w:rFonts w:ascii="Cambria" w:hAnsi="Cambria"/>
          <w:color w:val="auto"/>
        </w:rPr>
        <w:t>function</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maintenance</w:t>
      </w:r>
      <w:r w:rsidRPr="00B65616">
        <w:rPr>
          <w:rFonts w:ascii="Cambria" w:hAnsi="Cambria"/>
          <w:color w:val="auto"/>
          <w:lang w:val="ru-RU"/>
        </w:rPr>
        <w:t xml:space="preserve"> </w:t>
      </w:r>
      <w:r w:rsidRPr="00DC3839">
        <w:rPr>
          <w:rFonts w:ascii="Cambria" w:hAnsi="Cambria"/>
          <w:color w:val="auto"/>
        </w:rPr>
        <w:t>and</w:t>
      </w:r>
      <w:r w:rsidRPr="00B65616">
        <w:rPr>
          <w:rFonts w:ascii="Cambria" w:hAnsi="Cambria"/>
          <w:color w:val="auto"/>
          <w:lang w:val="ru-RU"/>
        </w:rPr>
        <w:t xml:space="preserve"> </w:t>
      </w:r>
      <w:r w:rsidRPr="00DC3839">
        <w:rPr>
          <w:rFonts w:ascii="Cambria" w:hAnsi="Cambria"/>
          <w:color w:val="auto"/>
        </w:rPr>
        <w:t>complet</w:t>
      </w:r>
      <w:r w:rsidR="00DA4CF8" w:rsidRPr="00DC3839">
        <w:rPr>
          <w:rFonts w:ascii="Cambria" w:hAnsi="Cambria"/>
          <w:color w:val="auto"/>
        </w:rPr>
        <w:t>ion</w:t>
      </w:r>
      <w:r w:rsidR="00DA4CF8" w:rsidRPr="00B65616">
        <w:rPr>
          <w:rFonts w:ascii="Cambria" w:hAnsi="Cambria"/>
          <w:color w:val="auto"/>
          <w:lang w:val="ru-RU"/>
        </w:rPr>
        <w:t xml:space="preserve"> </w:t>
      </w:r>
      <w:r w:rsidR="00DA4CF8" w:rsidRPr="00DC3839">
        <w:rPr>
          <w:rFonts w:ascii="Cambria" w:hAnsi="Cambria"/>
          <w:color w:val="auto"/>
        </w:rPr>
        <w:t>of</w:t>
      </w:r>
      <w:r w:rsidR="00DA4CF8" w:rsidRPr="00B65616">
        <w:rPr>
          <w:rFonts w:ascii="Cambria" w:hAnsi="Cambria"/>
          <w:color w:val="auto"/>
          <w:lang w:val="ru-RU"/>
        </w:rPr>
        <w:t xml:space="preserve"> </w:t>
      </w:r>
      <w:r w:rsidR="00DA4CF8" w:rsidRPr="00DC3839">
        <w:rPr>
          <w:rFonts w:ascii="Cambria" w:hAnsi="Cambria"/>
          <w:color w:val="auto"/>
        </w:rPr>
        <w:t>the</w:t>
      </w:r>
      <w:r w:rsidR="00DA4CF8" w:rsidRPr="00B65616">
        <w:rPr>
          <w:rFonts w:ascii="Cambria" w:hAnsi="Cambria"/>
          <w:color w:val="auto"/>
          <w:lang w:val="ru-RU"/>
        </w:rPr>
        <w:t xml:space="preserve"> </w:t>
      </w:r>
      <w:r w:rsidR="00DA4CF8" w:rsidRPr="00DC3839">
        <w:rPr>
          <w:rFonts w:ascii="Cambria" w:hAnsi="Cambria"/>
          <w:color w:val="auto"/>
        </w:rPr>
        <w:t>works</w:t>
      </w:r>
      <w:r w:rsidR="00DA4CF8" w:rsidRPr="00B65616">
        <w:rPr>
          <w:rFonts w:ascii="Cambria" w:hAnsi="Cambria"/>
          <w:color w:val="auto"/>
          <w:lang w:val="ru-RU"/>
        </w:rPr>
        <w:t xml:space="preserve"> </w:t>
      </w:r>
      <w:r w:rsidR="00DA4CF8" w:rsidRPr="00DC3839">
        <w:rPr>
          <w:rFonts w:ascii="Cambria" w:hAnsi="Cambria"/>
          <w:color w:val="auto"/>
        </w:rPr>
        <w:t>as</w:t>
      </w:r>
      <w:r w:rsidR="00DA4CF8" w:rsidRPr="00B65616">
        <w:rPr>
          <w:rFonts w:ascii="Cambria" w:hAnsi="Cambria"/>
          <w:color w:val="auto"/>
          <w:lang w:val="ru-RU"/>
        </w:rPr>
        <w:t xml:space="preserve"> </w:t>
      </w:r>
      <w:r w:rsidR="00DA4CF8" w:rsidRPr="00DC3839">
        <w:rPr>
          <w:rFonts w:ascii="Cambria" w:hAnsi="Cambria"/>
          <w:color w:val="auto"/>
        </w:rPr>
        <w:t>specified</w:t>
      </w:r>
      <w:r w:rsidR="002C2F17" w:rsidRPr="00B65616">
        <w:rPr>
          <w:rFonts w:ascii="Cambria" w:hAnsi="Cambria"/>
          <w:color w:val="auto"/>
          <w:lang w:val="ru-RU"/>
        </w:rPr>
        <w:t>/</w:t>
      </w:r>
      <w:r w:rsidR="002C2F17" w:rsidRPr="00B65616">
        <w:rPr>
          <w:rFonts w:ascii="Cambria" w:hAnsi="Cambria"/>
          <w:color w:val="0070C0"/>
          <w:lang w:val="ru-RU"/>
        </w:rPr>
        <w:t>П</w:t>
      </w:r>
      <w:r w:rsidR="002C2F17" w:rsidRPr="00A8197C">
        <w:rPr>
          <w:rFonts w:ascii="Cambria" w:hAnsi="Cambria"/>
          <w:color w:val="0070C0"/>
          <w:lang w:val="ru-RU"/>
        </w:rPr>
        <w:t>озиции</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lastRenderedPageBreak/>
        <w:t>цены</w:t>
      </w:r>
      <w:r w:rsidR="002C2F17" w:rsidRPr="00B65616">
        <w:rPr>
          <w:rFonts w:ascii="Cambria" w:hAnsi="Cambria"/>
          <w:color w:val="0070C0"/>
          <w:lang w:val="ru-RU"/>
        </w:rPr>
        <w:t xml:space="preserve">, </w:t>
      </w:r>
      <w:r w:rsidR="002C2F17" w:rsidRPr="00A8197C">
        <w:rPr>
          <w:rFonts w:ascii="Cambria" w:hAnsi="Cambria"/>
          <w:color w:val="0070C0"/>
          <w:lang w:val="ru-RU"/>
        </w:rPr>
        <w:t>указа</w:t>
      </w:r>
      <w:r w:rsidR="002C2F17" w:rsidRPr="00B65616">
        <w:rPr>
          <w:rFonts w:ascii="Cambria" w:hAnsi="Cambria"/>
          <w:color w:val="0070C0"/>
          <w:lang w:val="ru-RU"/>
        </w:rPr>
        <w:t xml:space="preserve">нные в </w:t>
      </w:r>
      <w:r w:rsidR="00AA6AD2">
        <w:rPr>
          <w:rFonts w:ascii="Cambria" w:hAnsi="Cambria"/>
          <w:color w:val="0070C0"/>
          <w:lang w:val="ru-RU"/>
        </w:rPr>
        <w:t>спецификациях объемов работ</w:t>
      </w:r>
      <w:r w:rsidR="00AA6AD2" w:rsidRPr="00B65616">
        <w:rPr>
          <w:rFonts w:ascii="Cambria" w:hAnsi="Cambria"/>
          <w:color w:val="0070C0"/>
          <w:lang w:val="ru-RU"/>
        </w:rPr>
        <w:t xml:space="preserve"> </w:t>
      </w:r>
      <w:r w:rsidR="002C2F17" w:rsidRPr="00B65616">
        <w:rPr>
          <w:rFonts w:ascii="Cambria" w:hAnsi="Cambria"/>
          <w:color w:val="0070C0"/>
          <w:lang w:val="ru-RU"/>
        </w:rPr>
        <w:t>(</w:t>
      </w:r>
      <w:r w:rsidR="002C2F17" w:rsidRPr="00A8197C">
        <w:rPr>
          <w:rFonts w:ascii="Cambria" w:hAnsi="Cambria"/>
          <w:color w:val="0070C0"/>
          <w:lang w:val="en-US"/>
        </w:rPr>
        <w:t>BOQ</w:t>
      </w:r>
      <w:r w:rsidR="002C2F17" w:rsidRPr="00B65616">
        <w:rPr>
          <w:rFonts w:ascii="Cambria" w:hAnsi="Cambria"/>
          <w:color w:val="0070C0"/>
          <w:lang w:val="ru-RU"/>
        </w:rPr>
        <w:t>), если иное прямо не предусмотрено в Контракте, считаются покрывающими вс</w:t>
      </w:r>
      <w:r w:rsidR="002C2F17" w:rsidRPr="00A8197C">
        <w:rPr>
          <w:rFonts w:ascii="Cambria" w:hAnsi="Cambria"/>
          <w:color w:val="0070C0"/>
          <w:lang w:val="ru-RU"/>
        </w:rPr>
        <w:t>ю</w:t>
      </w:r>
      <w:r w:rsidR="002C2F17" w:rsidRPr="00B65616">
        <w:rPr>
          <w:rFonts w:ascii="Cambria" w:hAnsi="Cambria"/>
          <w:color w:val="0070C0"/>
          <w:lang w:val="ru-RU"/>
        </w:rPr>
        <w:t xml:space="preserve"> </w:t>
      </w:r>
      <w:r w:rsidR="002C2F17" w:rsidRPr="00A8197C">
        <w:rPr>
          <w:rFonts w:ascii="Cambria" w:hAnsi="Cambria"/>
          <w:color w:val="0070C0"/>
          <w:lang w:val="ru-RU"/>
        </w:rPr>
        <w:t>ответственность</w:t>
      </w:r>
      <w:r w:rsidR="002C2F17" w:rsidRPr="00B65616">
        <w:rPr>
          <w:rFonts w:ascii="Cambria" w:hAnsi="Cambria"/>
          <w:color w:val="0070C0"/>
          <w:lang w:val="ru-RU"/>
        </w:rPr>
        <w:t xml:space="preserve"> </w:t>
      </w:r>
      <w:r w:rsidR="002C2F17" w:rsidRPr="00A8197C">
        <w:rPr>
          <w:rFonts w:ascii="Cambria" w:hAnsi="Cambria"/>
          <w:color w:val="0070C0"/>
          <w:lang w:val="ru-RU"/>
        </w:rPr>
        <w:t>и</w:t>
      </w:r>
      <w:r w:rsidR="002C2F17" w:rsidRPr="00B65616">
        <w:rPr>
          <w:rFonts w:ascii="Cambria" w:hAnsi="Cambria"/>
          <w:color w:val="0070C0"/>
          <w:lang w:val="ru-RU"/>
        </w:rPr>
        <w:t xml:space="preserve"> </w:t>
      </w:r>
      <w:r w:rsidR="002C2F17" w:rsidRPr="00A8197C">
        <w:rPr>
          <w:rFonts w:ascii="Cambria" w:hAnsi="Cambria"/>
          <w:color w:val="0070C0"/>
          <w:lang w:val="ru-RU"/>
        </w:rPr>
        <w:t>все</w:t>
      </w:r>
      <w:r w:rsidR="002C2F17" w:rsidRPr="00B65616">
        <w:rPr>
          <w:rFonts w:ascii="Cambria" w:hAnsi="Cambria"/>
          <w:color w:val="0070C0"/>
          <w:lang w:val="ru-RU"/>
        </w:rPr>
        <w:t xml:space="preserve"> обязательства Подрядчика, а также все вопросы и </w:t>
      </w:r>
      <w:r w:rsidR="002C2F17" w:rsidRPr="00A8197C">
        <w:rPr>
          <w:rFonts w:ascii="Cambria" w:hAnsi="Cambria"/>
          <w:color w:val="0070C0"/>
          <w:lang w:val="ru-RU"/>
        </w:rPr>
        <w:t>материалы</w:t>
      </w:r>
      <w:r w:rsidR="002C2F17" w:rsidRPr="00B65616">
        <w:rPr>
          <w:rFonts w:ascii="Cambria" w:hAnsi="Cambria"/>
          <w:color w:val="0070C0"/>
          <w:lang w:val="ru-RU"/>
        </w:rPr>
        <w:t>, необходимые для надлежащего исполнения, предполагаем</w:t>
      </w:r>
      <w:r w:rsidR="002C2F17" w:rsidRPr="00A8197C">
        <w:rPr>
          <w:rFonts w:ascii="Cambria" w:hAnsi="Cambria"/>
          <w:color w:val="0070C0"/>
          <w:lang w:val="ru-RU"/>
        </w:rPr>
        <w:t>ых</w:t>
      </w:r>
      <w:r w:rsidR="002C2F17" w:rsidRPr="00B65616">
        <w:rPr>
          <w:rFonts w:ascii="Cambria" w:hAnsi="Cambria"/>
          <w:color w:val="0070C0"/>
          <w:lang w:val="ru-RU"/>
        </w:rPr>
        <w:t xml:space="preserve"> функци</w:t>
      </w:r>
      <w:r w:rsidR="002C2F17" w:rsidRPr="00A8197C">
        <w:rPr>
          <w:rFonts w:ascii="Cambria" w:hAnsi="Cambria"/>
          <w:color w:val="0070C0"/>
          <w:lang w:val="ru-RU"/>
        </w:rPr>
        <w:t>й</w:t>
      </w:r>
      <w:r w:rsidR="002C2F17" w:rsidRPr="00B65616">
        <w:rPr>
          <w:rFonts w:ascii="Cambria" w:hAnsi="Cambria"/>
          <w:color w:val="0070C0"/>
          <w:lang w:val="ru-RU"/>
        </w:rPr>
        <w:t>, техническо</w:t>
      </w:r>
      <w:r w:rsidR="002C2F17" w:rsidRPr="00A8197C">
        <w:rPr>
          <w:rFonts w:ascii="Cambria" w:hAnsi="Cambria"/>
          <w:color w:val="0070C0"/>
          <w:lang w:val="ru-RU"/>
        </w:rPr>
        <w:t>го</w:t>
      </w:r>
      <w:r w:rsidR="002C2F17" w:rsidRPr="00B65616">
        <w:rPr>
          <w:rFonts w:ascii="Cambria" w:hAnsi="Cambria"/>
          <w:color w:val="0070C0"/>
          <w:lang w:val="ru-RU"/>
        </w:rPr>
        <w:t xml:space="preserve"> обслуживани</w:t>
      </w:r>
      <w:r w:rsidR="002C2F17" w:rsidRPr="00A8197C">
        <w:rPr>
          <w:rFonts w:ascii="Cambria" w:hAnsi="Cambria"/>
          <w:color w:val="0070C0"/>
          <w:lang w:val="ru-RU"/>
        </w:rPr>
        <w:t>я</w:t>
      </w:r>
      <w:r w:rsidR="002C2F17" w:rsidRPr="00B65616">
        <w:rPr>
          <w:rFonts w:ascii="Cambria" w:hAnsi="Cambria"/>
          <w:color w:val="0070C0"/>
          <w:lang w:val="ru-RU"/>
        </w:rPr>
        <w:t xml:space="preserve"> и завершени</w:t>
      </w:r>
      <w:r w:rsidR="002C2F17" w:rsidRPr="00A8197C">
        <w:rPr>
          <w:rFonts w:ascii="Cambria" w:hAnsi="Cambria"/>
          <w:color w:val="0070C0"/>
          <w:lang w:val="ru-RU"/>
        </w:rPr>
        <w:t>я</w:t>
      </w:r>
      <w:r w:rsidR="002C2F17" w:rsidRPr="00B65616">
        <w:rPr>
          <w:rFonts w:ascii="Cambria" w:hAnsi="Cambria"/>
          <w:color w:val="0070C0"/>
          <w:lang w:val="ru-RU"/>
        </w:rPr>
        <w:t xml:space="preserve"> работ, как указано</w:t>
      </w:r>
      <w:r w:rsidR="00DA4CF8" w:rsidRPr="00B65616">
        <w:rPr>
          <w:rFonts w:ascii="Cambria" w:hAnsi="Cambria"/>
          <w:color w:val="0070C0"/>
          <w:lang w:val="ru-RU"/>
        </w:rPr>
        <w:t>.</w:t>
      </w:r>
    </w:p>
    <w:p w14:paraId="26CF0E00" w14:textId="35D73E93" w:rsidR="00DA4CF8" w:rsidRPr="009C06CE" w:rsidRDefault="00C455DB" w:rsidP="00A809C2">
      <w:pPr>
        <w:pStyle w:val="berschriftabc"/>
        <w:numPr>
          <w:ilvl w:val="0"/>
          <w:numId w:val="23"/>
        </w:numPr>
        <w:spacing w:line="276" w:lineRule="auto"/>
        <w:ind w:left="1134"/>
        <w:rPr>
          <w:rFonts w:ascii="Cambria" w:hAnsi="Cambria"/>
          <w:color w:val="0070C0"/>
          <w:lang w:val="en-US"/>
        </w:rPr>
      </w:pP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rates</w:t>
      </w:r>
      <w:r w:rsidRPr="009C06CE">
        <w:rPr>
          <w:rFonts w:ascii="Cambria" w:hAnsi="Cambria"/>
          <w:color w:val="auto"/>
          <w:lang w:val="en-US"/>
        </w:rPr>
        <w:t xml:space="preserve"> </w:t>
      </w:r>
      <w:r w:rsidRPr="00DC3839">
        <w:rPr>
          <w:rFonts w:ascii="Cambria" w:hAnsi="Cambria"/>
          <w:color w:val="auto"/>
        </w:rPr>
        <w:t>shall</w:t>
      </w:r>
      <w:r w:rsidRPr="009C06CE">
        <w:rPr>
          <w:rFonts w:ascii="Cambria" w:hAnsi="Cambria"/>
          <w:color w:val="auto"/>
          <w:lang w:val="en-US"/>
        </w:rPr>
        <w:t xml:space="preserve"> </w:t>
      </w:r>
      <w:r w:rsidRPr="00DC3839">
        <w:rPr>
          <w:rFonts w:ascii="Cambria" w:hAnsi="Cambria"/>
          <w:color w:val="auto"/>
        </w:rPr>
        <w:t>include</w:t>
      </w:r>
      <w:r w:rsidRPr="009C06CE">
        <w:rPr>
          <w:rFonts w:ascii="Cambria" w:hAnsi="Cambria"/>
          <w:color w:val="auto"/>
          <w:lang w:val="en-US"/>
        </w:rPr>
        <w:t xml:space="preserve"> </w:t>
      </w: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following</w:t>
      </w:r>
      <w:r w:rsidRPr="009C06CE">
        <w:rPr>
          <w:rFonts w:ascii="Cambria" w:hAnsi="Cambria"/>
          <w:color w:val="auto"/>
          <w:lang w:val="en-US"/>
        </w:rPr>
        <w:t xml:space="preserve"> </w:t>
      </w:r>
      <w:r w:rsidRPr="00DC3839">
        <w:rPr>
          <w:rFonts w:ascii="Cambria" w:hAnsi="Cambria"/>
          <w:color w:val="auto"/>
        </w:rPr>
        <w:t>unless</w:t>
      </w:r>
      <w:r w:rsidR="00DA4CF8" w:rsidRPr="009C06CE">
        <w:rPr>
          <w:rFonts w:ascii="Cambria" w:hAnsi="Cambria"/>
          <w:color w:val="auto"/>
          <w:lang w:val="en-US"/>
        </w:rPr>
        <w:t xml:space="preserve"> </w:t>
      </w:r>
      <w:r w:rsidR="00DA4CF8" w:rsidRPr="00DC3839">
        <w:rPr>
          <w:rFonts w:ascii="Cambria" w:hAnsi="Cambria"/>
          <w:color w:val="auto"/>
        </w:rPr>
        <w:t>expressly</w:t>
      </w:r>
      <w:r w:rsidR="00DA4CF8" w:rsidRPr="009C06CE">
        <w:rPr>
          <w:rFonts w:ascii="Cambria" w:hAnsi="Cambria"/>
          <w:color w:val="auto"/>
          <w:lang w:val="en-US"/>
        </w:rPr>
        <w:t xml:space="preserve"> </w:t>
      </w:r>
      <w:r w:rsidR="00DA4CF8" w:rsidRPr="00DC3839">
        <w:rPr>
          <w:rFonts w:ascii="Cambria" w:hAnsi="Cambria"/>
          <w:color w:val="auto"/>
        </w:rPr>
        <w:t>stated</w:t>
      </w:r>
      <w:r w:rsidR="00DA4CF8" w:rsidRPr="009C06CE">
        <w:rPr>
          <w:rFonts w:ascii="Cambria" w:hAnsi="Cambria"/>
          <w:color w:val="auto"/>
          <w:lang w:val="en-US"/>
        </w:rPr>
        <w:t xml:space="preserve"> </w:t>
      </w:r>
      <w:r w:rsidR="00DA4CF8" w:rsidRPr="00DC3839">
        <w:rPr>
          <w:rFonts w:ascii="Cambria" w:hAnsi="Cambria"/>
          <w:color w:val="auto"/>
        </w:rPr>
        <w:t>otherwise</w:t>
      </w:r>
      <w:r w:rsidR="002C2F17" w:rsidRPr="009C06CE">
        <w:rPr>
          <w:rFonts w:ascii="Cambria" w:hAnsi="Cambria"/>
          <w:color w:val="auto"/>
          <w:lang w:val="en-US"/>
        </w:rPr>
        <w:t xml:space="preserve">/ </w:t>
      </w:r>
      <w:r w:rsidR="002C2F17" w:rsidRPr="00A8197C">
        <w:rPr>
          <w:rFonts w:ascii="Cambria" w:hAnsi="Cambria"/>
          <w:color w:val="0070C0"/>
          <w:lang w:val="ru-RU"/>
        </w:rPr>
        <w:t>Цены</w:t>
      </w:r>
      <w:r w:rsidR="002C2F17" w:rsidRPr="009C06CE">
        <w:rPr>
          <w:rFonts w:ascii="Cambria" w:hAnsi="Cambria"/>
          <w:color w:val="0070C0"/>
          <w:lang w:val="en-US"/>
        </w:rPr>
        <w:t xml:space="preserve"> </w:t>
      </w:r>
      <w:r w:rsidR="002C2F17" w:rsidRPr="002A4191">
        <w:rPr>
          <w:rFonts w:ascii="Cambria" w:hAnsi="Cambria"/>
          <w:color w:val="0070C0"/>
          <w:lang w:val="ru-RU"/>
        </w:rPr>
        <w:t>должны</w:t>
      </w:r>
      <w:r w:rsidR="002C2F17" w:rsidRPr="009C06CE">
        <w:rPr>
          <w:rFonts w:ascii="Cambria" w:hAnsi="Cambria"/>
          <w:color w:val="0070C0"/>
          <w:lang w:val="en-US"/>
        </w:rPr>
        <w:t xml:space="preserve"> </w:t>
      </w:r>
      <w:r w:rsidR="002C2F17" w:rsidRPr="002A4191">
        <w:rPr>
          <w:rFonts w:ascii="Cambria" w:hAnsi="Cambria"/>
          <w:color w:val="0070C0"/>
          <w:lang w:val="ru-RU"/>
        </w:rPr>
        <w:t>включать</w:t>
      </w:r>
      <w:r w:rsidR="002C2F17" w:rsidRPr="009C06CE">
        <w:rPr>
          <w:rFonts w:ascii="Cambria" w:hAnsi="Cambria"/>
          <w:color w:val="0070C0"/>
          <w:lang w:val="en-US"/>
        </w:rPr>
        <w:t xml:space="preserve"> </w:t>
      </w:r>
      <w:r w:rsidR="002C2F17" w:rsidRPr="002A4191">
        <w:rPr>
          <w:rFonts w:ascii="Cambria" w:hAnsi="Cambria"/>
          <w:color w:val="0070C0"/>
          <w:lang w:val="ru-RU"/>
        </w:rPr>
        <w:t>следующее</w:t>
      </w:r>
      <w:r w:rsidR="002C2F17" w:rsidRPr="009C06CE">
        <w:rPr>
          <w:rFonts w:ascii="Cambria" w:hAnsi="Cambria"/>
          <w:color w:val="0070C0"/>
          <w:lang w:val="en-US"/>
        </w:rPr>
        <w:t xml:space="preserve">, </w:t>
      </w:r>
      <w:r w:rsidR="002C2F17" w:rsidRPr="002A4191">
        <w:rPr>
          <w:rFonts w:ascii="Cambria" w:hAnsi="Cambria"/>
          <w:color w:val="0070C0"/>
          <w:lang w:val="ru-RU"/>
        </w:rPr>
        <w:t>если</w:t>
      </w:r>
      <w:r w:rsidR="002C2F17" w:rsidRPr="009C06CE">
        <w:rPr>
          <w:rFonts w:ascii="Cambria" w:hAnsi="Cambria"/>
          <w:color w:val="0070C0"/>
          <w:lang w:val="en-US"/>
        </w:rPr>
        <w:t xml:space="preserve"> </w:t>
      </w:r>
      <w:r w:rsidR="002C2F17" w:rsidRPr="002A4191">
        <w:rPr>
          <w:rFonts w:ascii="Cambria" w:hAnsi="Cambria"/>
          <w:color w:val="0070C0"/>
          <w:lang w:val="ru-RU"/>
        </w:rPr>
        <w:t>прямо</w:t>
      </w:r>
      <w:r w:rsidR="002C2F17" w:rsidRPr="009C06CE">
        <w:rPr>
          <w:rFonts w:ascii="Cambria" w:hAnsi="Cambria"/>
          <w:color w:val="0070C0"/>
          <w:lang w:val="en-US"/>
        </w:rPr>
        <w:t xml:space="preserve"> </w:t>
      </w:r>
      <w:r w:rsidR="002C2F17" w:rsidRPr="002A4191">
        <w:rPr>
          <w:rFonts w:ascii="Cambria" w:hAnsi="Cambria"/>
          <w:color w:val="0070C0"/>
          <w:lang w:val="ru-RU"/>
        </w:rPr>
        <w:t>не</w:t>
      </w:r>
      <w:r w:rsidR="002C2F17" w:rsidRPr="009C06CE">
        <w:rPr>
          <w:rFonts w:ascii="Cambria" w:hAnsi="Cambria"/>
          <w:color w:val="0070C0"/>
          <w:lang w:val="en-US"/>
        </w:rPr>
        <w:t xml:space="preserve"> </w:t>
      </w:r>
      <w:r w:rsidR="002C2F17" w:rsidRPr="002A4191">
        <w:rPr>
          <w:rFonts w:ascii="Cambria" w:hAnsi="Cambria"/>
          <w:color w:val="0070C0"/>
          <w:lang w:val="ru-RU"/>
        </w:rPr>
        <w:t>указано</w:t>
      </w:r>
      <w:r w:rsidR="002C2F17" w:rsidRPr="009C06CE">
        <w:rPr>
          <w:rFonts w:ascii="Cambria" w:hAnsi="Cambria"/>
          <w:color w:val="0070C0"/>
          <w:lang w:val="en-US"/>
        </w:rPr>
        <w:t xml:space="preserve"> </w:t>
      </w:r>
      <w:r w:rsidR="002C2F17" w:rsidRPr="002A4191">
        <w:rPr>
          <w:rFonts w:ascii="Cambria" w:hAnsi="Cambria"/>
          <w:color w:val="0070C0"/>
          <w:lang w:val="ru-RU"/>
        </w:rPr>
        <w:t>иное</w:t>
      </w:r>
      <w:r w:rsidR="00DA4CF8" w:rsidRPr="009C06CE">
        <w:rPr>
          <w:rFonts w:ascii="Cambria" w:hAnsi="Cambria"/>
          <w:color w:val="0070C0"/>
          <w:lang w:val="en-US"/>
        </w:rPr>
        <w:t>:</w:t>
      </w:r>
    </w:p>
    <w:p w14:paraId="68470D86" w14:textId="0C0E664D" w:rsidR="00DA4CF8" w:rsidRPr="00A8197C" w:rsidRDefault="00C455DB" w:rsidP="00A809C2">
      <w:pPr>
        <w:pStyle w:val="berschriftabc"/>
        <w:numPr>
          <w:ilvl w:val="1"/>
          <w:numId w:val="23"/>
        </w:numPr>
        <w:spacing w:line="276" w:lineRule="auto"/>
        <w:ind w:left="1560"/>
        <w:rPr>
          <w:rFonts w:ascii="Cambria" w:hAnsi="Cambria"/>
          <w:color w:val="0070C0"/>
        </w:rPr>
      </w:pPr>
      <w:r w:rsidRPr="00DC3839">
        <w:rPr>
          <w:rFonts w:ascii="Cambria" w:hAnsi="Cambria"/>
          <w:color w:val="auto"/>
        </w:rPr>
        <w:t>labour and all co</w:t>
      </w:r>
      <w:r w:rsidR="00DA4CF8" w:rsidRPr="00DC3839">
        <w:rPr>
          <w:rFonts w:ascii="Cambria" w:hAnsi="Cambria"/>
          <w:color w:val="auto"/>
        </w:rPr>
        <w:t>sts in connection therewith</w:t>
      </w:r>
      <w:r w:rsidR="002C2F17">
        <w:rPr>
          <w:rFonts w:ascii="Cambria" w:hAnsi="Cambria"/>
          <w:color w:val="auto"/>
        </w:rPr>
        <w:t>/</w:t>
      </w:r>
      <w:r w:rsidR="002C2F17" w:rsidRPr="002C2F17">
        <w:rPr>
          <w:rFonts w:ascii="Cambria" w:hAnsi="Cambria"/>
          <w:color w:val="auto"/>
          <w:lang w:val="en-US"/>
        </w:rPr>
        <w:t xml:space="preserve"> </w:t>
      </w:r>
      <w:r w:rsidR="002C2F17" w:rsidRPr="00A8197C">
        <w:rPr>
          <w:rFonts w:ascii="Cambria" w:hAnsi="Cambria"/>
          <w:color w:val="0070C0"/>
          <w:lang w:val="ru-RU"/>
        </w:rPr>
        <w:t>работы</w:t>
      </w:r>
      <w:r w:rsidR="002C2F17" w:rsidRPr="00A8197C">
        <w:rPr>
          <w:rFonts w:ascii="Cambria" w:hAnsi="Cambria"/>
          <w:color w:val="0070C0"/>
        </w:rPr>
        <w:t xml:space="preserve"> и все расходы, связанные с ним</w:t>
      </w:r>
      <w:r w:rsidR="002C2F17" w:rsidRPr="00A8197C">
        <w:rPr>
          <w:rFonts w:ascii="Cambria" w:hAnsi="Cambria"/>
          <w:color w:val="0070C0"/>
          <w:lang w:val="ru-RU"/>
        </w:rPr>
        <w:t>и</w:t>
      </w:r>
      <w:r w:rsidR="00DA4CF8" w:rsidRPr="00A8197C">
        <w:rPr>
          <w:rFonts w:ascii="Cambria" w:hAnsi="Cambria"/>
          <w:color w:val="0070C0"/>
        </w:rPr>
        <w:t>;</w:t>
      </w:r>
    </w:p>
    <w:p w14:paraId="2633F0CC" w14:textId="622B0C53" w:rsidR="00DA4CF8" w:rsidRPr="00A8197C" w:rsidRDefault="00C455DB" w:rsidP="00A809C2">
      <w:pPr>
        <w:pStyle w:val="berschriftabc"/>
        <w:numPr>
          <w:ilvl w:val="1"/>
          <w:numId w:val="23"/>
        </w:numPr>
        <w:spacing w:line="276" w:lineRule="auto"/>
        <w:ind w:left="1560"/>
        <w:rPr>
          <w:rFonts w:ascii="Cambria" w:hAnsi="Cambria"/>
          <w:color w:val="0070C0"/>
        </w:rPr>
      </w:pPr>
      <w:r w:rsidRPr="00DC3839">
        <w:rPr>
          <w:rFonts w:ascii="Cambria" w:hAnsi="Cambria"/>
          <w:color w:val="auto"/>
        </w:rPr>
        <w:t>the supply of materials and goods to site, including costs for purchase, transportation, storage, wa</w:t>
      </w:r>
      <w:r w:rsidR="00DA4CF8" w:rsidRPr="00DC3839">
        <w:rPr>
          <w:rFonts w:ascii="Cambria" w:hAnsi="Cambria"/>
          <w:color w:val="auto"/>
        </w:rPr>
        <w:t>stage and any other charges</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поставка материалов и товаров на объект, включая затраты на приобретение, транспортировку, хранение, утилизацию и любые другие расходы</w:t>
      </w:r>
      <w:r w:rsidR="00DA4CF8" w:rsidRPr="00A8197C">
        <w:rPr>
          <w:rFonts w:ascii="Cambria" w:hAnsi="Cambria"/>
          <w:color w:val="0070C0"/>
        </w:rPr>
        <w:t>;</w:t>
      </w:r>
    </w:p>
    <w:p w14:paraId="75BCDAC1" w14:textId="6BED4137" w:rsidR="00DA4CF8" w:rsidRPr="00A8197C" w:rsidRDefault="00C455DB" w:rsidP="00A809C2">
      <w:pPr>
        <w:pStyle w:val="berschriftabc"/>
        <w:numPr>
          <w:ilvl w:val="1"/>
          <w:numId w:val="23"/>
        </w:numPr>
        <w:spacing w:line="276" w:lineRule="auto"/>
        <w:ind w:left="1560"/>
        <w:rPr>
          <w:rFonts w:ascii="Cambria" w:hAnsi="Cambria"/>
          <w:color w:val="0070C0"/>
        </w:rPr>
      </w:pPr>
      <w:r w:rsidRPr="00DC3839">
        <w:rPr>
          <w:rFonts w:ascii="Cambria" w:hAnsi="Cambria"/>
          <w:color w:val="auto"/>
        </w:rPr>
        <w:t xml:space="preserve">equipment and all </w:t>
      </w:r>
      <w:r w:rsidR="00DA4CF8" w:rsidRPr="00DC3839">
        <w:rPr>
          <w:rFonts w:ascii="Cambria" w:hAnsi="Cambria"/>
          <w:color w:val="auto"/>
        </w:rPr>
        <w:t>costs in connection therewith</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оборудование и все расходы, связанные с ним</w:t>
      </w:r>
      <w:r w:rsidR="00DA4CF8" w:rsidRPr="00A8197C">
        <w:rPr>
          <w:rFonts w:ascii="Cambria" w:hAnsi="Cambria"/>
          <w:color w:val="0070C0"/>
        </w:rPr>
        <w:t>;</w:t>
      </w:r>
    </w:p>
    <w:p w14:paraId="3C5E67BC" w14:textId="775A2595" w:rsidR="00DA4CF8" w:rsidRPr="00A8197C" w:rsidRDefault="00C455DB" w:rsidP="00A809C2">
      <w:pPr>
        <w:pStyle w:val="berschriftabc"/>
        <w:numPr>
          <w:ilvl w:val="1"/>
          <w:numId w:val="23"/>
        </w:numPr>
        <w:spacing w:line="276" w:lineRule="auto"/>
        <w:ind w:left="1560"/>
        <w:rPr>
          <w:rFonts w:ascii="Cambria" w:hAnsi="Cambria"/>
          <w:color w:val="0070C0"/>
        </w:rPr>
      </w:pPr>
      <w:r w:rsidRPr="00DC3839">
        <w:rPr>
          <w:rFonts w:ascii="Cambria" w:hAnsi="Cambria"/>
          <w:color w:val="auto"/>
        </w:rPr>
        <w:t>fixing, erect</w:t>
      </w:r>
      <w:r w:rsidR="00DA4CF8" w:rsidRPr="00DC3839">
        <w:rPr>
          <w:rFonts w:ascii="Cambria" w:hAnsi="Cambria"/>
          <w:color w:val="auto"/>
        </w:rPr>
        <w:t>ing and installing or placing</w:t>
      </w:r>
      <w:r w:rsidR="002C2F17" w:rsidRPr="002C2F17">
        <w:rPr>
          <w:rFonts w:ascii="Cambria" w:hAnsi="Cambria"/>
          <w:color w:val="002060"/>
        </w:rPr>
        <w:t xml:space="preserve">/ </w:t>
      </w:r>
      <w:r w:rsidR="002C2F17" w:rsidRPr="00A8197C">
        <w:rPr>
          <w:rFonts w:ascii="Cambria" w:hAnsi="Cambria"/>
          <w:color w:val="0070C0"/>
        </w:rPr>
        <w:t>монтаж и установка или размещение</w:t>
      </w:r>
      <w:r w:rsidR="00DA4CF8" w:rsidRPr="00A8197C">
        <w:rPr>
          <w:rFonts w:ascii="Cambria" w:hAnsi="Cambria"/>
          <w:color w:val="0070C0"/>
        </w:rPr>
        <w:t>;</w:t>
      </w:r>
    </w:p>
    <w:p w14:paraId="327FBB5D" w14:textId="53498DE2" w:rsidR="00DA4CF8" w:rsidRPr="00A8197C" w:rsidRDefault="00C455DB" w:rsidP="00A809C2">
      <w:pPr>
        <w:pStyle w:val="berschriftabc"/>
        <w:numPr>
          <w:ilvl w:val="1"/>
          <w:numId w:val="23"/>
        </w:numPr>
        <w:spacing w:line="276" w:lineRule="auto"/>
        <w:ind w:left="1560"/>
        <w:rPr>
          <w:rFonts w:ascii="Cambria" w:hAnsi="Cambria"/>
          <w:color w:val="0070C0"/>
        </w:rPr>
      </w:pPr>
      <w:r w:rsidRPr="00DC3839">
        <w:rPr>
          <w:rFonts w:ascii="Cambria" w:hAnsi="Cambria"/>
          <w:color w:val="auto"/>
        </w:rPr>
        <w:t>all Temporary Works, complete including equipment</w:t>
      </w:r>
      <w:r w:rsidR="00DA4CF8" w:rsidRPr="00DC3839">
        <w:rPr>
          <w:rFonts w:ascii="Cambria" w:hAnsi="Cambria"/>
          <w:color w:val="auto"/>
        </w:rPr>
        <w:t>, tools and consumables, and</w:t>
      </w:r>
      <w:r w:rsidR="002C2F17">
        <w:rPr>
          <w:rFonts w:ascii="Cambria" w:hAnsi="Cambria"/>
          <w:color w:val="auto"/>
        </w:rPr>
        <w:t>/</w:t>
      </w:r>
      <w:r w:rsidR="002C2F17" w:rsidRPr="002C2F17">
        <w:rPr>
          <w:rFonts w:ascii="Cambria" w:hAnsi="Cambria"/>
          <w:color w:val="auto"/>
        </w:rPr>
        <w:t xml:space="preserve"> </w:t>
      </w:r>
      <w:r w:rsidR="002C2F17" w:rsidRPr="00A8197C">
        <w:rPr>
          <w:rFonts w:ascii="Cambria" w:hAnsi="Cambria"/>
          <w:color w:val="0070C0"/>
        </w:rPr>
        <w:t xml:space="preserve">все </w:t>
      </w:r>
      <w:r w:rsidR="002C2F17" w:rsidRPr="00A8197C">
        <w:rPr>
          <w:rFonts w:ascii="Cambria" w:hAnsi="Cambria"/>
          <w:color w:val="0070C0"/>
          <w:lang w:val="ru-RU"/>
        </w:rPr>
        <w:t>в</w:t>
      </w:r>
      <w:r w:rsidR="002C2F17" w:rsidRPr="00A8197C">
        <w:rPr>
          <w:rFonts w:ascii="Cambria" w:hAnsi="Cambria"/>
          <w:color w:val="0070C0"/>
        </w:rPr>
        <w:t>ременные работы, включая оборудование, инструменты и расходные материалы, и</w:t>
      </w:r>
      <w:r w:rsidR="00DA4CF8" w:rsidRPr="00A8197C">
        <w:rPr>
          <w:rFonts w:ascii="Cambria" w:hAnsi="Cambria"/>
          <w:color w:val="0070C0"/>
        </w:rPr>
        <w:t>;</w:t>
      </w:r>
    </w:p>
    <w:p w14:paraId="299F132B" w14:textId="5FD00463" w:rsidR="00DA4CF8" w:rsidRPr="00A8197C" w:rsidRDefault="00DA4CF8" w:rsidP="00A809C2">
      <w:pPr>
        <w:pStyle w:val="berschriftabc"/>
        <w:numPr>
          <w:ilvl w:val="1"/>
          <w:numId w:val="23"/>
        </w:numPr>
        <w:spacing w:line="276" w:lineRule="auto"/>
        <w:ind w:left="1560"/>
        <w:rPr>
          <w:rFonts w:ascii="Cambria" w:hAnsi="Cambria"/>
          <w:color w:val="0070C0"/>
          <w:lang w:val="ru-RU"/>
        </w:rPr>
      </w:pPr>
      <w:r w:rsidRPr="00DC3839">
        <w:rPr>
          <w:rFonts w:ascii="Cambria" w:hAnsi="Cambria"/>
          <w:color w:val="auto"/>
        </w:rPr>
        <w:t>charges</w:t>
      </w:r>
      <w:r w:rsidRPr="002C2F17">
        <w:rPr>
          <w:rFonts w:ascii="Cambria" w:hAnsi="Cambria"/>
          <w:color w:val="auto"/>
          <w:lang w:val="ru-RU"/>
        </w:rPr>
        <w:t xml:space="preserve">, </w:t>
      </w:r>
      <w:r w:rsidRPr="00DC3839">
        <w:rPr>
          <w:rFonts w:ascii="Cambria" w:hAnsi="Cambria"/>
          <w:color w:val="auto"/>
        </w:rPr>
        <w:t>overheads</w:t>
      </w:r>
      <w:r w:rsidRPr="002C2F17">
        <w:rPr>
          <w:rFonts w:ascii="Cambria" w:hAnsi="Cambria"/>
          <w:color w:val="auto"/>
          <w:lang w:val="ru-RU"/>
        </w:rPr>
        <w:t xml:space="preserve"> </w:t>
      </w:r>
      <w:r w:rsidRPr="00DC3839">
        <w:rPr>
          <w:rFonts w:ascii="Cambria" w:hAnsi="Cambria"/>
          <w:color w:val="auto"/>
        </w:rPr>
        <w:t>and</w:t>
      </w:r>
      <w:r w:rsidRPr="002C2F17">
        <w:rPr>
          <w:rFonts w:ascii="Cambria" w:hAnsi="Cambria"/>
          <w:color w:val="auto"/>
          <w:lang w:val="ru-RU"/>
        </w:rPr>
        <w:t xml:space="preserve"> </w:t>
      </w:r>
      <w:r w:rsidRPr="00DC3839">
        <w:rPr>
          <w:rFonts w:ascii="Cambria" w:hAnsi="Cambria"/>
          <w:color w:val="auto"/>
        </w:rPr>
        <w:t>profit</w:t>
      </w:r>
      <w:r w:rsidR="002C2F17" w:rsidRPr="002C2F17">
        <w:rPr>
          <w:rFonts w:ascii="Cambria" w:hAnsi="Cambria"/>
          <w:color w:val="auto"/>
          <w:lang w:val="ru-RU"/>
        </w:rPr>
        <w:t xml:space="preserve">/ </w:t>
      </w:r>
      <w:r w:rsidR="002C2F17" w:rsidRPr="00A8197C">
        <w:rPr>
          <w:rFonts w:ascii="Cambria" w:hAnsi="Cambria"/>
          <w:color w:val="0070C0"/>
          <w:lang w:val="ru-RU"/>
        </w:rPr>
        <w:t>издержки, накладные расходы и прибыль</w:t>
      </w:r>
      <w:r w:rsidRPr="00A8197C">
        <w:rPr>
          <w:rFonts w:ascii="Cambria" w:hAnsi="Cambria"/>
          <w:color w:val="0070C0"/>
          <w:lang w:val="ru-RU"/>
        </w:rPr>
        <w:t>.</w:t>
      </w:r>
    </w:p>
    <w:p w14:paraId="5258AD9C" w14:textId="526723A7" w:rsidR="00DA4CF8" w:rsidRPr="00A8197C" w:rsidRDefault="00DA4CF8" w:rsidP="00A809C2">
      <w:pPr>
        <w:pStyle w:val="berschriftabc"/>
        <w:numPr>
          <w:ilvl w:val="0"/>
          <w:numId w:val="23"/>
        </w:numPr>
        <w:spacing w:line="276" w:lineRule="auto"/>
        <w:ind w:left="1134"/>
        <w:rPr>
          <w:rFonts w:ascii="Cambria" w:hAnsi="Cambria"/>
          <w:color w:val="0070C0"/>
          <w:lang w:val="ru-RU"/>
        </w:rPr>
      </w:pPr>
      <w:r w:rsidRPr="00DC3839">
        <w:rPr>
          <w:rFonts w:ascii="Cambria" w:hAnsi="Cambria"/>
          <w:color w:val="auto"/>
        </w:rPr>
        <w:t>No extra payment shall be made in respect of anything described in the Contract for which no corresponding item is given in the BoQ although necessary for completion of the Work and the cost thereof shall be deemed to be included in and covered by the Contract Price elsewhere as aforesaid. Any requirements written down in the Technical Specifications, which have not been included in the Bill of Quantities shall be deemed to have been included within the priced items in the BoQ. The</w:t>
      </w:r>
      <w:r w:rsidRPr="006D051A">
        <w:rPr>
          <w:rFonts w:ascii="Cambria" w:hAnsi="Cambria"/>
          <w:color w:val="auto"/>
          <w:lang w:val="ru-RU"/>
        </w:rPr>
        <w:t xml:space="preserve"> </w:t>
      </w:r>
      <w:r w:rsidRPr="00DC3839">
        <w:rPr>
          <w:rFonts w:ascii="Cambria" w:hAnsi="Cambria"/>
          <w:color w:val="auto"/>
        </w:rPr>
        <w:t>cost</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any</w:t>
      </w:r>
      <w:r w:rsidRPr="006D051A">
        <w:rPr>
          <w:rFonts w:ascii="Cambria" w:hAnsi="Cambria"/>
          <w:color w:val="auto"/>
          <w:lang w:val="ru-RU"/>
        </w:rPr>
        <w:t xml:space="preserve"> </w:t>
      </w:r>
      <w:r w:rsidRPr="00DC3839">
        <w:rPr>
          <w:rFonts w:ascii="Cambria" w:hAnsi="Cambria"/>
          <w:color w:val="auto"/>
        </w:rPr>
        <w:t>item</w:t>
      </w:r>
      <w:r w:rsidRPr="006D051A">
        <w:rPr>
          <w:rFonts w:ascii="Cambria" w:hAnsi="Cambria"/>
          <w:color w:val="auto"/>
          <w:lang w:val="ru-RU"/>
        </w:rPr>
        <w:t xml:space="preserve"> </w:t>
      </w:r>
      <w:r w:rsidRPr="00DC3839">
        <w:rPr>
          <w:rFonts w:ascii="Cambria" w:hAnsi="Cambria"/>
          <w:color w:val="auto"/>
        </w:rPr>
        <w:t>against</w:t>
      </w:r>
      <w:r w:rsidRPr="006D051A">
        <w:rPr>
          <w:rFonts w:ascii="Cambria" w:hAnsi="Cambria"/>
          <w:color w:val="auto"/>
          <w:lang w:val="ru-RU"/>
        </w:rPr>
        <w:t xml:space="preserve"> </w:t>
      </w:r>
      <w:r w:rsidRPr="00DC3839">
        <w:rPr>
          <w:rFonts w:ascii="Cambria" w:hAnsi="Cambria"/>
          <w:color w:val="auto"/>
        </w:rPr>
        <w:t>which</w:t>
      </w:r>
      <w:r w:rsidRPr="006D051A">
        <w:rPr>
          <w:rFonts w:ascii="Cambria" w:hAnsi="Cambria"/>
          <w:color w:val="auto"/>
          <w:lang w:val="ru-RU"/>
        </w:rPr>
        <w:t xml:space="preserve"> </w:t>
      </w:r>
      <w:r w:rsidRPr="00DC3839">
        <w:rPr>
          <w:rFonts w:ascii="Cambria" w:hAnsi="Cambria"/>
          <w:color w:val="auto"/>
        </w:rPr>
        <w:t>no</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w:t>
      </w:r>
      <w:r w:rsidRPr="006D051A">
        <w:rPr>
          <w:rFonts w:ascii="Cambria" w:hAnsi="Cambria"/>
          <w:color w:val="auto"/>
          <w:lang w:val="ru-RU"/>
        </w:rPr>
        <w:t xml:space="preserve"> </w:t>
      </w:r>
      <w:r w:rsidRPr="00DC3839">
        <w:rPr>
          <w:rFonts w:ascii="Cambria" w:hAnsi="Cambria"/>
          <w:color w:val="auto"/>
        </w:rPr>
        <w:t>has</w:t>
      </w:r>
      <w:r w:rsidRPr="006D051A">
        <w:rPr>
          <w:rFonts w:ascii="Cambria" w:hAnsi="Cambria"/>
          <w:color w:val="auto"/>
          <w:lang w:val="ru-RU"/>
        </w:rPr>
        <w:t xml:space="preserve"> </w:t>
      </w:r>
      <w:r w:rsidRPr="00DC3839">
        <w:rPr>
          <w:rFonts w:ascii="Cambria" w:hAnsi="Cambria"/>
          <w:color w:val="auto"/>
        </w:rPr>
        <w:t>been</w:t>
      </w:r>
      <w:r w:rsidRPr="006D051A">
        <w:rPr>
          <w:rFonts w:ascii="Cambria" w:hAnsi="Cambria"/>
          <w:color w:val="auto"/>
          <w:lang w:val="ru-RU"/>
        </w:rPr>
        <w:t xml:space="preserve"> </w:t>
      </w:r>
      <w:r w:rsidRPr="00DC3839">
        <w:rPr>
          <w:rFonts w:ascii="Cambria" w:hAnsi="Cambria"/>
          <w:color w:val="auto"/>
        </w:rPr>
        <w:t>entered</w:t>
      </w:r>
      <w:r w:rsidRPr="006D051A">
        <w:rPr>
          <w:rFonts w:ascii="Cambria" w:hAnsi="Cambria"/>
          <w:color w:val="auto"/>
          <w:lang w:val="ru-RU"/>
        </w:rPr>
        <w:t xml:space="preserve"> </w:t>
      </w:r>
      <w:r w:rsidRPr="00DC3839">
        <w:rPr>
          <w:rFonts w:ascii="Cambria" w:hAnsi="Cambria"/>
          <w:color w:val="auto"/>
        </w:rPr>
        <w:t>shall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deemed</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covered</w:t>
      </w:r>
      <w:r w:rsidRPr="006D051A">
        <w:rPr>
          <w:rFonts w:ascii="Cambria" w:hAnsi="Cambria"/>
          <w:color w:val="auto"/>
          <w:lang w:val="ru-RU"/>
        </w:rPr>
        <w:t xml:space="preserve"> </w:t>
      </w:r>
      <w:r w:rsidRPr="00DC3839">
        <w:rPr>
          <w:rFonts w:ascii="Cambria" w:hAnsi="Cambria"/>
          <w:color w:val="auto"/>
        </w:rPr>
        <w:t>by</w:t>
      </w:r>
      <w:r w:rsidRPr="006D051A">
        <w:rPr>
          <w:rFonts w:ascii="Cambria" w:hAnsi="Cambria"/>
          <w:color w:val="auto"/>
          <w:lang w:val="ru-RU"/>
        </w:rPr>
        <w:t xml:space="preserve"> </w:t>
      </w:r>
      <w:r w:rsidRPr="00DC3839">
        <w:rPr>
          <w:rFonts w:ascii="Cambria" w:hAnsi="Cambria"/>
          <w:color w:val="auto"/>
        </w:rPr>
        <w:t>unit</w:t>
      </w:r>
      <w:r w:rsidRPr="006D051A">
        <w:rPr>
          <w:rFonts w:ascii="Cambria" w:hAnsi="Cambria"/>
          <w:color w:val="auto"/>
          <w:lang w:val="ru-RU"/>
        </w:rPr>
        <w:t xml:space="preserve"> </w:t>
      </w:r>
      <w:r w:rsidRPr="00DC3839">
        <w:rPr>
          <w:rFonts w:ascii="Cambria" w:hAnsi="Cambria"/>
          <w:color w:val="auto"/>
        </w:rPr>
        <w:t>rates</w:t>
      </w:r>
      <w:r w:rsidRPr="006D051A">
        <w:rPr>
          <w:rFonts w:ascii="Cambria" w:hAnsi="Cambria"/>
          <w:color w:val="auto"/>
          <w:lang w:val="ru-RU"/>
        </w:rPr>
        <w:t xml:space="preserve"> </w:t>
      </w:r>
      <w:r w:rsidRPr="00DC3839">
        <w:rPr>
          <w:rFonts w:ascii="Cambria" w:hAnsi="Cambria"/>
          <w:color w:val="auto"/>
        </w:rPr>
        <w:t>of</w:t>
      </w:r>
      <w:r w:rsidRPr="006D051A">
        <w:rPr>
          <w:rFonts w:ascii="Cambria" w:hAnsi="Cambria"/>
          <w:color w:val="auto"/>
          <w:lang w:val="ru-RU"/>
        </w:rPr>
        <w:t xml:space="preserve"> </w:t>
      </w:r>
      <w:r w:rsidRPr="00DC3839">
        <w:rPr>
          <w:rFonts w:ascii="Cambria" w:hAnsi="Cambria"/>
          <w:color w:val="auto"/>
        </w:rPr>
        <w:t>other</w:t>
      </w:r>
      <w:r w:rsidRPr="006D051A">
        <w:rPr>
          <w:rFonts w:ascii="Cambria" w:hAnsi="Cambria"/>
          <w:color w:val="auto"/>
          <w:lang w:val="ru-RU"/>
        </w:rPr>
        <w:t xml:space="preserve"> </w:t>
      </w:r>
      <w:r w:rsidRPr="00DC3839">
        <w:rPr>
          <w:rFonts w:ascii="Cambria" w:hAnsi="Cambria"/>
          <w:color w:val="auto"/>
        </w:rPr>
        <w:t>items</w:t>
      </w:r>
      <w:r w:rsidR="006D051A" w:rsidRPr="006D051A">
        <w:rPr>
          <w:rFonts w:ascii="Cambria" w:hAnsi="Cambria"/>
          <w:color w:val="auto"/>
          <w:lang w:val="ru-RU"/>
        </w:rPr>
        <w:t>/</w:t>
      </w:r>
      <w:r w:rsidR="006D051A" w:rsidRPr="00A8197C">
        <w:rPr>
          <w:rFonts w:ascii="Cambria" w:hAnsi="Cambria"/>
          <w:color w:val="0070C0"/>
          <w:lang w:val="ru-RU"/>
        </w:rPr>
        <w:t xml:space="preserve">Никакие дополнительные платежи не должны производиться в отношении чего-либо, описанного в Контракте, для которого не указана соответствующая статья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несмотря на то, что это необходимо для завершения Работ, и их стоимость считается включенной и покрываемой ценой Контракта в другом месте, как изложено выше. Любые требования, записанные в Технических спецификациях, которые не были включены в смету, считаются включенными в ценовые позиции в </w:t>
      </w:r>
      <w:r w:rsidR="00AA6AD2">
        <w:rPr>
          <w:rFonts w:ascii="Cambria" w:hAnsi="Cambria"/>
          <w:color w:val="0070C0"/>
          <w:lang w:val="ru-RU"/>
        </w:rPr>
        <w:t>спецификациях объемов работ</w:t>
      </w:r>
      <w:r w:rsidR="006D051A" w:rsidRPr="00A8197C">
        <w:rPr>
          <w:rFonts w:ascii="Cambria" w:hAnsi="Cambria"/>
          <w:color w:val="0070C0"/>
          <w:lang w:val="ru-RU"/>
        </w:rPr>
        <w:t xml:space="preserve"> (BOQ). Считается, что стоимость любого предмета, в отношении которого не введена цена за единицу товара, покрывается ценой за единицу товара других предметов</w:t>
      </w:r>
      <w:r w:rsidRPr="00A8197C">
        <w:rPr>
          <w:rFonts w:ascii="Cambria" w:hAnsi="Cambria"/>
          <w:color w:val="0070C0"/>
          <w:lang w:val="ru-RU"/>
        </w:rPr>
        <w:t>.</w:t>
      </w:r>
    </w:p>
    <w:p w14:paraId="0AF954C2" w14:textId="59CF9C3A" w:rsidR="00DA4CF8" w:rsidRPr="00A8197C" w:rsidRDefault="00DA4CF8" w:rsidP="00A809C2">
      <w:pPr>
        <w:pStyle w:val="berschriftabc"/>
        <w:numPr>
          <w:ilvl w:val="0"/>
          <w:numId w:val="23"/>
        </w:numPr>
        <w:spacing w:line="276" w:lineRule="auto"/>
        <w:ind w:left="1134"/>
        <w:rPr>
          <w:rFonts w:ascii="Cambria" w:hAnsi="Cambria"/>
          <w:color w:val="0070C0"/>
          <w:lang w:val="ru-RU"/>
        </w:rPr>
      </w:pPr>
      <w:r w:rsidRPr="00DC3839">
        <w:rPr>
          <w:rFonts w:ascii="Cambria" w:hAnsi="Cambria"/>
          <w:color w:val="auto"/>
        </w:rPr>
        <w:t>In</w:t>
      </w:r>
      <w:r w:rsidRPr="006D051A">
        <w:rPr>
          <w:rFonts w:ascii="Cambria" w:hAnsi="Cambria"/>
          <w:color w:val="auto"/>
          <w:lang w:val="ru-RU"/>
        </w:rPr>
        <w:t xml:space="preserve"> </w:t>
      </w:r>
      <w:r w:rsidRPr="00DC3839">
        <w:rPr>
          <w:rFonts w:ascii="Cambria" w:hAnsi="Cambria"/>
          <w:color w:val="auto"/>
        </w:rPr>
        <w:t>case</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00982122" w:rsidRPr="00DC3839">
        <w:rPr>
          <w:rFonts w:ascii="Cambria" w:hAnsi="Cambria"/>
          <w:color w:val="auto"/>
        </w:rPr>
        <w:t>I</w:t>
      </w:r>
      <w:r w:rsidR="000D7BE9" w:rsidRPr="00DC3839">
        <w:rPr>
          <w:rFonts w:ascii="Cambria" w:hAnsi="Cambria"/>
          <w:color w:val="auto"/>
        </w:rPr>
        <w:t>P</w:t>
      </w:r>
      <w:r w:rsidRPr="006D051A">
        <w:rPr>
          <w:rFonts w:ascii="Cambria" w:hAnsi="Cambria"/>
          <w:color w:val="auto"/>
          <w:lang w:val="ru-RU"/>
        </w:rPr>
        <w:t xml:space="preserve"> </w:t>
      </w:r>
      <w:r w:rsidRPr="00DC3839">
        <w:rPr>
          <w:rFonts w:ascii="Cambria" w:hAnsi="Cambria"/>
          <w:color w:val="auto"/>
        </w:rPr>
        <w:t>evaluates</w:t>
      </w:r>
      <w:r w:rsidRPr="006D051A">
        <w:rPr>
          <w:rFonts w:ascii="Cambria" w:hAnsi="Cambria"/>
          <w:color w:val="auto"/>
          <w:lang w:val="ru-RU"/>
        </w:rPr>
        <w:t xml:space="preserve"> </w:t>
      </w:r>
      <w:r w:rsidRPr="00DC3839">
        <w:rPr>
          <w:rFonts w:ascii="Cambria" w:hAnsi="Cambria"/>
          <w:color w:val="auto"/>
        </w:rPr>
        <w:t>that</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BoQ</w:t>
      </w:r>
      <w:r w:rsidRPr="006D051A">
        <w:rPr>
          <w:rFonts w:ascii="Cambria" w:hAnsi="Cambria"/>
          <w:color w:val="auto"/>
          <w:lang w:val="ru-RU"/>
        </w:rPr>
        <w:t xml:space="preserve"> </w:t>
      </w:r>
      <w:r w:rsidRPr="00DC3839">
        <w:rPr>
          <w:rFonts w:ascii="Cambria" w:hAnsi="Cambria"/>
          <w:color w:val="auto"/>
        </w:rPr>
        <w:t>does</w:t>
      </w:r>
      <w:r w:rsidRPr="006D051A">
        <w:rPr>
          <w:rFonts w:ascii="Cambria" w:hAnsi="Cambria"/>
          <w:color w:val="auto"/>
          <w:lang w:val="ru-RU"/>
        </w:rPr>
        <w:t xml:space="preserve"> </w:t>
      </w:r>
      <w:r w:rsidRPr="00DC3839">
        <w:rPr>
          <w:rFonts w:ascii="Cambria" w:hAnsi="Cambria"/>
          <w:color w:val="auto"/>
        </w:rPr>
        <w:t>not</w:t>
      </w:r>
      <w:r w:rsidRPr="006D051A">
        <w:rPr>
          <w:rFonts w:ascii="Cambria" w:hAnsi="Cambria"/>
          <w:color w:val="auto"/>
          <w:lang w:val="ru-RU"/>
        </w:rPr>
        <w:t xml:space="preserve"> </w:t>
      </w:r>
      <w:r w:rsidRPr="00DC3839">
        <w:rPr>
          <w:rFonts w:ascii="Cambria" w:hAnsi="Cambria"/>
          <w:color w:val="auto"/>
        </w:rPr>
        <w:t>cover</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complete</w:t>
      </w:r>
      <w:r w:rsidRPr="006D051A">
        <w:rPr>
          <w:rFonts w:ascii="Cambria" w:hAnsi="Cambria"/>
          <w:color w:val="auto"/>
          <w:lang w:val="ru-RU"/>
        </w:rPr>
        <w:t xml:space="preserve"> </w:t>
      </w:r>
      <w:r w:rsidRPr="00DC3839">
        <w:rPr>
          <w:rFonts w:ascii="Cambria" w:hAnsi="Cambria"/>
          <w:color w:val="auto"/>
        </w:rPr>
        <w:t>works</w:t>
      </w:r>
      <w:r w:rsidRPr="006D051A">
        <w:rPr>
          <w:rFonts w:ascii="Cambria" w:hAnsi="Cambria"/>
          <w:color w:val="auto"/>
          <w:lang w:val="ru-RU"/>
        </w:rPr>
        <w:t xml:space="preserve"> </w:t>
      </w:r>
      <w:r w:rsidRPr="00DC3839">
        <w:rPr>
          <w:rFonts w:ascii="Cambria" w:hAnsi="Cambria"/>
          <w:color w:val="auto"/>
        </w:rPr>
        <w:t>acc</w:t>
      </w:r>
      <w:r w:rsidRPr="006D051A">
        <w:rPr>
          <w:rFonts w:ascii="Cambria" w:hAnsi="Cambria"/>
          <w:color w:val="auto"/>
          <w:lang w:val="ru-RU"/>
        </w:rPr>
        <w:t xml:space="preserve">. </w:t>
      </w:r>
      <w:r w:rsidRPr="00DC3839">
        <w:rPr>
          <w:rFonts w:ascii="Cambria" w:hAnsi="Cambria"/>
          <w:color w:val="auto"/>
        </w:rPr>
        <w:t>to</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requirement</w:t>
      </w:r>
      <w:r w:rsidRPr="006D051A">
        <w:rPr>
          <w:rFonts w:ascii="Cambria" w:hAnsi="Cambria"/>
          <w:color w:val="auto"/>
          <w:lang w:val="ru-RU"/>
        </w:rPr>
        <w:t xml:space="preserve"> </w:t>
      </w:r>
      <w:r w:rsidRPr="00DC3839">
        <w:rPr>
          <w:rFonts w:ascii="Cambria" w:hAnsi="Cambria"/>
          <w:color w:val="auto"/>
        </w:rPr>
        <w:t>and</w:t>
      </w:r>
      <w:r w:rsidRPr="006D051A">
        <w:rPr>
          <w:rFonts w:ascii="Cambria" w:hAnsi="Cambria"/>
          <w:color w:val="auto"/>
          <w:lang w:val="ru-RU"/>
        </w:rPr>
        <w:t xml:space="preserve"> </w:t>
      </w:r>
      <w:r w:rsidRPr="00DC3839">
        <w:rPr>
          <w:rFonts w:ascii="Cambria" w:hAnsi="Cambria"/>
          <w:color w:val="auto"/>
        </w:rPr>
        <w:t>specifications</w:t>
      </w:r>
      <w:r w:rsidRPr="006D051A">
        <w:rPr>
          <w:rFonts w:ascii="Cambria" w:hAnsi="Cambria"/>
          <w:color w:val="auto"/>
          <w:lang w:val="ru-RU"/>
        </w:rPr>
        <w:t xml:space="preserve">, </w:t>
      </w:r>
      <w:r w:rsidRPr="00DC3839">
        <w:rPr>
          <w:rFonts w:ascii="Cambria" w:hAnsi="Cambria"/>
          <w:color w:val="auto"/>
        </w:rPr>
        <w:t>the</w:t>
      </w:r>
      <w:r w:rsidRPr="006D051A">
        <w:rPr>
          <w:rFonts w:ascii="Cambria" w:hAnsi="Cambria"/>
          <w:color w:val="auto"/>
          <w:lang w:val="ru-RU"/>
        </w:rPr>
        <w:t xml:space="preserve"> </w:t>
      </w:r>
      <w:r w:rsidRPr="00DC3839">
        <w:rPr>
          <w:rFonts w:ascii="Cambria" w:hAnsi="Cambria"/>
          <w:color w:val="auto"/>
        </w:rPr>
        <w:t>bid</w:t>
      </w:r>
      <w:r w:rsidRPr="006D051A">
        <w:rPr>
          <w:rFonts w:ascii="Cambria" w:hAnsi="Cambria"/>
          <w:color w:val="auto"/>
          <w:lang w:val="ru-RU"/>
        </w:rPr>
        <w:t xml:space="preserve"> </w:t>
      </w:r>
      <w:r w:rsidRPr="00DC3839">
        <w:rPr>
          <w:rFonts w:ascii="Cambria" w:hAnsi="Cambria"/>
          <w:color w:val="auto"/>
        </w:rPr>
        <w:t>will</w:t>
      </w:r>
      <w:r w:rsidRPr="006D051A">
        <w:rPr>
          <w:rFonts w:ascii="Cambria" w:hAnsi="Cambria"/>
          <w:color w:val="auto"/>
          <w:lang w:val="ru-RU"/>
        </w:rPr>
        <w:t xml:space="preserve"> </w:t>
      </w:r>
      <w:r w:rsidRPr="00DC3839">
        <w:rPr>
          <w:rFonts w:ascii="Cambria" w:hAnsi="Cambria"/>
          <w:color w:val="auto"/>
        </w:rPr>
        <w:t>be</w:t>
      </w:r>
      <w:r w:rsidRPr="006D051A">
        <w:rPr>
          <w:rFonts w:ascii="Cambria" w:hAnsi="Cambria"/>
          <w:color w:val="auto"/>
          <w:lang w:val="ru-RU"/>
        </w:rPr>
        <w:t xml:space="preserve"> </w:t>
      </w:r>
      <w:r w:rsidRPr="00DC3839">
        <w:rPr>
          <w:rFonts w:ascii="Cambria" w:hAnsi="Cambria"/>
          <w:color w:val="auto"/>
        </w:rPr>
        <w:t>excluded</w:t>
      </w:r>
      <w:r w:rsidRPr="006D051A">
        <w:rPr>
          <w:rFonts w:ascii="Cambria" w:hAnsi="Cambria"/>
          <w:color w:val="auto"/>
          <w:lang w:val="ru-RU"/>
        </w:rPr>
        <w:t xml:space="preserve"> </w:t>
      </w:r>
      <w:r w:rsidRPr="00DC3839">
        <w:rPr>
          <w:rFonts w:ascii="Cambria" w:hAnsi="Cambria"/>
          <w:color w:val="auto"/>
        </w:rPr>
        <w:t>from</w:t>
      </w:r>
      <w:r w:rsidRPr="006D051A">
        <w:rPr>
          <w:rFonts w:ascii="Cambria" w:hAnsi="Cambria"/>
          <w:color w:val="auto"/>
          <w:lang w:val="ru-RU"/>
        </w:rPr>
        <w:t xml:space="preserve"> </w:t>
      </w:r>
      <w:r w:rsidRPr="00DC3839">
        <w:rPr>
          <w:rFonts w:ascii="Cambria" w:hAnsi="Cambria"/>
          <w:color w:val="auto"/>
        </w:rPr>
        <w:t>further</w:t>
      </w:r>
      <w:r w:rsidRPr="006D051A">
        <w:rPr>
          <w:rFonts w:ascii="Cambria" w:hAnsi="Cambria"/>
          <w:color w:val="auto"/>
          <w:lang w:val="ru-RU"/>
        </w:rPr>
        <w:t xml:space="preserve"> </w:t>
      </w:r>
      <w:r w:rsidRPr="00DC3839">
        <w:rPr>
          <w:rFonts w:ascii="Cambria" w:hAnsi="Cambria"/>
          <w:color w:val="auto"/>
        </w:rPr>
        <w:t>evaluation</w:t>
      </w:r>
      <w:r w:rsidR="006D051A" w:rsidRPr="006D051A">
        <w:rPr>
          <w:rFonts w:ascii="Cambria" w:hAnsi="Cambria"/>
          <w:color w:val="auto"/>
          <w:lang w:val="ru-RU"/>
        </w:rPr>
        <w:t>/</w:t>
      </w:r>
      <w:r w:rsidR="006D051A" w:rsidRPr="00A8197C">
        <w:rPr>
          <w:rFonts w:ascii="Cambria" w:hAnsi="Cambria"/>
          <w:color w:val="0070C0"/>
          <w:lang w:val="ru-RU"/>
        </w:rPr>
        <w:t>В случае, если Партнер-исполнитель считает, что</w:t>
      </w:r>
      <w:r w:rsidR="00AA6AD2" w:rsidRPr="00B65616">
        <w:rPr>
          <w:rFonts w:ascii="Cambria" w:hAnsi="Cambria"/>
          <w:color w:val="0070C0"/>
          <w:lang w:val="ru-RU"/>
        </w:rPr>
        <w:t xml:space="preserve"> </w:t>
      </w:r>
      <w:r w:rsidR="00AA6AD2">
        <w:rPr>
          <w:rFonts w:ascii="Cambria" w:hAnsi="Cambria"/>
          <w:color w:val="0070C0"/>
          <w:lang w:val="ru-RU"/>
        </w:rPr>
        <w:t>спецификации объемов работ</w:t>
      </w:r>
      <w:r w:rsidR="006D051A" w:rsidRPr="00A8197C">
        <w:rPr>
          <w:rFonts w:ascii="Cambria" w:hAnsi="Cambria"/>
          <w:color w:val="0070C0"/>
          <w:lang w:val="ru-RU"/>
        </w:rPr>
        <w:t>(BOQ) не распространяется на все работы в соответствии с требованиями и спецификациями, предложение будет исключено из дальнейшей оценки</w:t>
      </w:r>
      <w:r w:rsidRPr="00A8197C">
        <w:rPr>
          <w:rFonts w:ascii="Cambria" w:hAnsi="Cambria"/>
          <w:color w:val="0070C0"/>
          <w:lang w:val="ru-RU"/>
        </w:rPr>
        <w:t>.</w:t>
      </w:r>
    </w:p>
    <w:p w14:paraId="11D8D6F0" w14:textId="77762EC4" w:rsidR="00C455DB" w:rsidRPr="00A8197C" w:rsidRDefault="00C455DB" w:rsidP="00DD1CF3">
      <w:pPr>
        <w:pStyle w:val="Heading2"/>
        <w:spacing w:before="0" w:after="0" w:line="276" w:lineRule="auto"/>
        <w:ind w:left="567"/>
        <w:rPr>
          <w:rFonts w:ascii="Cambria" w:hAnsi="Cambria"/>
          <w:color w:val="0070C0"/>
          <w:sz w:val="20"/>
          <w:lang w:val="ru-RU"/>
        </w:rPr>
      </w:pPr>
      <w:bookmarkStart w:id="112" w:name="_Ref493589649"/>
      <w:r w:rsidRPr="00DC3839">
        <w:rPr>
          <w:rFonts w:ascii="Cambria" w:hAnsi="Cambria"/>
          <w:color w:val="auto"/>
          <w:sz w:val="20"/>
          <w:szCs w:val="20"/>
        </w:rPr>
        <w:t xml:space="preserve">The bidder shall submit offers, which comply with the requirements of the tender documents, </w:t>
      </w:r>
      <w:r w:rsidRPr="00DC3839">
        <w:rPr>
          <w:rFonts w:ascii="Cambria" w:hAnsi="Cambria"/>
          <w:color w:val="auto"/>
          <w:sz w:val="20"/>
        </w:rPr>
        <w:t xml:space="preserve">including the basic technical requirements as indicated in the drawings and specifications. The attention of bidders is drawn to the provision of paragraph </w:t>
      </w:r>
      <w:r w:rsidRPr="00DC3839">
        <w:rPr>
          <w:rFonts w:ascii="Cambria" w:hAnsi="Cambria"/>
          <w:color w:val="auto"/>
          <w:sz w:val="20"/>
        </w:rPr>
        <w:fldChar w:fldCharType="begin"/>
      </w:r>
      <w:r w:rsidRPr="00DC3839">
        <w:rPr>
          <w:rFonts w:ascii="Cambria" w:hAnsi="Cambria"/>
          <w:color w:val="auto"/>
          <w:sz w:val="20"/>
        </w:rPr>
        <w:instrText xml:space="preserve"> REF _Ref493589576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9</w:t>
      </w:r>
      <w:r w:rsidRPr="00DC3839">
        <w:rPr>
          <w:rFonts w:ascii="Cambria" w:hAnsi="Cambria"/>
          <w:color w:val="auto"/>
          <w:sz w:val="20"/>
        </w:rPr>
        <w:fldChar w:fldCharType="end"/>
      </w:r>
      <w:r w:rsidRPr="00DC3839">
        <w:rPr>
          <w:rFonts w:ascii="Cambria" w:hAnsi="Cambria"/>
          <w:color w:val="auto"/>
          <w:sz w:val="20"/>
        </w:rPr>
        <w:t xml:space="preserve"> regarding the rejection of bids, which are not responsive to the requirements of the tender documents</w:t>
      </w:r>
      <w:r w:rsidR="006D051A">
        <w:rPr>
          <w:rFonts w:ascii="Cambria" w:hAnsi="Cambria"/>
          <w:color w:val="auto"/>
          <w:sz w:val="20"/>
        </w:rPr>
        <w:t>/</w:t>
      </w:r>
      <w:r w:rsidR="006D051A" w:rsidRPr="00A8197C">
        <w:rPr>
          <w:rFonts w:ascii="Cambria" w:hAnsi="Cambria"/>
          <w:color w:val="0070C0"/>
          <w:sz w:val="20"/>
          <w:szCs w:val="20"/>
        </w:rPr>
        <w:t>Участник т</w:t>
      </w:r>
      <w:r w:rsidR="006D051A" w:rsidRPr="00A8197C">
        <w:rPr>
          <w:rFonts w:ascii="Cambria" w:hAnsi="Cambria"/>
          <w:color w:val="0070C0"/>
          <w:sz w:val="20"/>
          <w:szCs w:val="20"/>
          <w:lang w:val="ru-RU"/>
        </w:rPr>
        <w:t>ендера</w:t>
      </w:r>
      <w:r w:rsidR="006D051A" w:rsidRPr="00A8197C">
        <w:rPr>
          <w:rFonts w:ascii="Cambria" w:hAnsi="Cambria"/>
          <w:color w:val="0070C0"/>
          <w:sz w:val="20"/>
          <w:szCs w:val="20"/>
        </w:rPr>
        <w:t xml:space="preserve"> должен п</w:t>
      </w:r>
      <w:r w:rsidR="006D051A" w:rsidRPr="00A8197C">
        <w:rPr>
          <w:rFonts w:ascii="Cambria" w:hAnsi="Cambria"/>
          <w:color w:val="0070C0"/>
          <w:sz w:val="20"/>
          <w:szCs w:val="20"/>
          <w:lang w:val="ru-RU"/>
        </w:rPr>
        <w:t>одать</w:t>
      </w:r>
      <w:r w:rsidR="006D051A" w:rsidRPr="00A8197C">
        <w:rPr>
          <w:rFonts w:ascii="Cambria" w:hAnsi="Cambria"/>
          <w:color w:val="0070C0"/>
          <w:sz w:val="20"/>
          <w:szCs w:val="20"/>
        </w:rPr>
        <w:t xml:space="preserve"> предложения, соответствующие требованиям тендерной документации, </w:t>
      </w:r>
      <w:r w:rsidR="006D051A" w:rsidRPr="00A8197C">
        <w:rPr>
          <w:rFonts w:ascii="Cambria" w:hAnsi="Cambria"/>
          <w:color w:val="0070C0"/>
          <w:sz w:val="20"/>
        </w:rPr>
        <w:t xml:space="preserve">в том числе основным техническим требованиям, указанным в чертежах и спецификациях. </w:t>
      </w:r>
      <w:r w:rsidR="006D051A" w:rsidRPr="00A8197C">
        <w:rPr>
          <w:rFonts w:ascii="Cambria" w:hAnsi="Cambria"/>
          <w:color w:val="0070C0"/>
          <w:sz w:val="20"/>
          <w:lang w:val="ru-RU"/>
        </w:rPr>
        <w:t xml:space="preserve">Обращаем внимание участников тендера на положение пункта </w:t>
      </w:r>
      <w:r w:rsidR="006D051A" w:rsidRPr="00A8197C">
        <w:rPr>
          <w:rFonts w:ascii="Cambria" w:hAnsi="Cambria"/>
          <w:color w:val="0070C0"/>
          <w:sz w:val="20"/>
        </w:rPr>
        <w:fldChar w:fldCharType="begin"/>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 xml:space="preserve"> _</w:instrText>
      </w:r>
      <w:r w:rsidR="006D051A" w:rsidRPr="00A8197C">
        <w:rPr>
          <w:rFonts w:ascii="Cambria" w:hAnsi="Cambria"/>
          <w:color w:val="0070C0"/>
          <w:sz w:val="20"/>
        </w:rPr>
        <w:instrText>Ref</w:instrText>
      </w:r>
      <w:r w:rsidR="006D051A" w:rsidRPr="00A8197C">
        <w:rPr>
          <w:rFonts w:ascii="Cambria" w:hAnsi="Cambria"/>
          <w:color w:val="0070C0"/>
          <w:sz w:val="20"/>
          <w:lang w:val="ru-RU"/>
        </w:rPr>
        <w:instrText>493589576 \</w:instrText>
      </w:r>
      <w:r w:rsidR="006D051A" w:rsidRPr="00A8197C">
        <w:rPr>
          <w:rFonts w:ascii="Cambria" w:hAnsi="Cambria"/>
          <w:color w:val="0070C0"/>
          <w:sz w:val="20"/>
        </w:rPr>
        <w:instrText>r</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instrText>h</w:instrText>
      </w:r>
      <w:r w:rsidR="006D051A" w:rsidRPr="00A8197C">
        <w:rPr>
          <w:rFonts w:ascii="Cambria" w:hAnsi="Cambria"/>
          <w:color w:val="0070C0"/>
          <w:sz w:val="20"/>
          <w:lang w:val="ru-RU"/>
        </w:rPr>
        <w:instrText xml:space="preserve">  \* </w:instrText>
      </w:r>
      <w:r w:rsidR="006D051A" w:rsidRPr="00A8197C">
        <w:rPr>
          <w:rFonts w:ascii="Cambria" w:hAnsi="Cambria"/>
          <w:color w:val="0070C0"/>
          <w:sz w:val="20"/>
        </w:rPr>
        <w:instrText>MERGEFORMAT</w:instrText>
      </w:r>
      <w:r w:rsidR="006D051A" w:rsidRPr="00A8197C">
        <w:rPr>
          <w:rFonts w:ascii="Cambria" w:hAnsi="Cambria"/>
          <w:color w:val="0070C0"/>
          <w:sz w:val="20"/>
          <w:lang w:val="ru-RU"/>
        </w:rPr>
        <w:instrText xml:space="preserve"> </w:instrText>
      </w:r>
      <w:r w:rsidR="006D051A" w:rsidRPr="00A8197C">
        <w:rPr>
          <w:rFonts w:ascii="Cambria" w:hAnsi="Cambria"/>
          <w:color w:val="0070C0"/>
          <w:sz w:val="20"/>
        </w:rPr>
      </w:r>
      <w:r w:rsidR="006D051A" w:rsidRPr="00A8197C">
        <w:rPr>
          <w:rFonts w:ascii="Cambria" w:hAnsi="Cambria"/>
          <w:color w:val="0070C0"/>
          <w:sz w:val="20"/>
        </w:rPr>
        <w:fldChar w:fldCharType="separate"/>
      </w:r>
      <w:r w:rsidR="006D051A" w:rsidRPr="00A8197C">
        <w:rPr>
          <w:rFonts w:ascii="Cambria" w:hAnsi="Cambria"/>
          <w:color w:val="0070C0"/>
          <w:sz w:val="20"/>
          <w:lang w:val="ru-RU"/>
        </w:rPr>
        <w:t>9</w:t>
      </w:r>
      <w:r w:rsidR="006D051A" w:rsidRPr="00A8197C">
        <w:rPr>
          <w:rFonts w:ascii="Cambria" w:hAnsi="Cambria"/>
          <w:color w:val="0070C0"/>
          <w:sz w:val="20"/>
        </w:rPr>
        <w:fldChar w:fldCharType="end"/>
      </w:r>
      <w:r w:rsidR="006D051A" w:rsidRPr="00A8197C">
        <w:rPr>
          <w:rFonts w:ascii="Cambria" w:hAnsi="Cambria"/>
          <w:color w:val="0070C0"/>
          <w:sz w:val="20"/>
          <w:lang w:val="ru-RU"/>
        </w:rPr>
        <w:t xml:space="preserve"> об отклонении заявок, не соответствующих требованиям тендерной документации</w:t>
      </w:r>
      <w:r w:rsidRPr="00A8197C">
        <w:rPr>
          <w:rFonts w:ascii="Cambria" w:hAnsi="Cambria"/>
          <w:color w:val="0070C0"/>
          <w:sz w:val="20"/>
          <w:lang w:val="ru-RU"/>
        </w:rPr>
        <w:t xml:space="preserve">. </w:t>
      </w:r>
      <w:bookmarkEnd w:id="112"/>
    </w:p>
    <w:p w14:paraId="78091688" w14:textId="5658311D" w:rsidR="00C455DB" w:rsidRPr="006D051A" w:rsidRDefault="00C455DB" w:rsidP="00AC4CAF">
      <w:pPr>
        <w:pStyle w:val="Heading1"/>
        <w:rPr>
          <w:color w:val="auto"/>
          <w:lang w:val="ru-RU"/>
        </w:rPr>
      </w:pPr>
      <w:bookmarkStart w:id="113" w:name="_Toc530904597"/>
      <w:bookmarkStart w:id="114" w:name="_Toc95718998"/>
      <w:bookmarkStart w:id="115" w:name="_Toc95719248"/>
      <w:bookmarkStart w:id="116" w:name="_Toc95719325"/>
      <w:r w:rsidRPr="00DC3839">
        <w:rPr>
          <w:color w:val="auto"/>
        </w:rPr>
        <w:lastRenderedPageBreak/>
        <w:t>Tender</w:t>
      </w:r>
      <w:r w:rsidRPr="006D051A">
        <w:rPr>
          <w:color w:val="auto"/>
          <w:lang w:val="ru-RU"/>
        </w:rPr>
        <w:t xml:space="preserve"> </w:t>
      </w:r>
      <w:r w:rsidRPr="00DC3839">
        <w:rPr>
          <w:color w:val="auto"/>
        </w:rPr>
        <w:t>Prices</w:t>
      </w:r>
      <w:bookmarkEnd w:id="113"/>
      <w:bookmarkEnd w:id="114"/>
      <w:bookmarkEnd w:id="115"/>
      <w:bookmarkEnd w:id="116"/>
      <w:r w:rsidR="006D051A" w:rsidRPr="006D051A">
        <w:rPr>
          <w:color w:val="auto"/>
          <w:lang w:val="ru-RU"/>
        </w:rPr>
        <w:t xml:space="preserve">/ </w:t>
      </w:r>
      <w:r w:rsidR="006D051A" w:rsidRPr="00A8197C">
        <w:rPr>
          <w:color w:val="0070C0"/>
          <w:lang w:val="ru-RU"/>
        </w:rPr>
        <w:t>Цены тендерного предложения</w:t>
      </w:r>
    </w:p>
    <w:p w14:paraId="0FB24EFA" w14:textId="53FF8B0E" w:rsidR="00C455DB" w:rsidRPr="00A8197C" w:rsidRDefault="00C455DB" w:rsidP="00DD1CF3">
      <w:pPr>
        <w:pStyle w:val="Heading2"/>
        <w:spacing w:before="0" w:after="0" w:line="276" w:lineRule="auto"/>
        <w:ind w:left="567"/>
        <w:rPr>
          <w:rFonts w:ascii="Cambria" w:hAnsi="Cambria"/>
          <w:color w:val="0070C0"/>
          <w:sz w:val="20"/>
          <w:lang w:val="ru-RU"/>
        </w:rPr>
      </w:pPr>
      <w:bookmarkStart w:id="117" w:name="_Ref493602705"/>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Contract</w:t>
      </w:r>
      <w:r w:rsidRPr="006D051A">
        <w:rPr>
          <w:rFonts w:ascii="Cambria" w:hAnsi="Cambria"/>
          <w:color w:val="auto"/>
          <w:sz w:val="20"/>
          <w:lang w:val="ru-RU"/>
        </w:rPr>
        <w:t xml:space="preserve"> </w:t>
      </w:r>
      <w:r w:rsidRPr="00DC3839">
        <w:rPr>
          <w:rFonts w:ascii="Cambria" w:hAnsi="Cambria"/>
          <w:color w:val="auto"/>
          <w:sz w:val="20"/>
        </w:rPr>
        <w:t>shall</w:t>
      </w:r>
      <w:r w:rsidRPr="006D051A">
        <w:rPr>
          <w:rFonts w:ascii="Cambria" w:hAnsi="Cambria"/>
          <w:color w:val="auto"/>
          <w:sz w:val="20"/>
          <w:lang w:val="ru-RU"/>
        </w:rPr>
        <w:t xml:space="preserve"> </w:t>
      </w:r>
      <w:r w:rsidRPr="00DC3839">
        <w:rPr>
          <w:rFonts w:ascii="Cambria" w:hAnsi="Cambria"/>
          <w:color w:val="auto"/>
          <w:sz w:val="20"/>
        </w:rPr>
        <w:t>be</w:t>
      </w:r>
      <w:r w:rsidRPr="006D051A">
        <w:rPr>
          <w:rFonts w:ascii="Cambria" w:hAnsi="Cambria"/>
          <w:color w:val="auto"/>
          <w:sz w:val="20"/>
          <w:lang w:val="ru-RU"/>
        </w:rPr>
        <w:t xml:space="preserve"> </w:t>
      </w:r>
      <w:r w:rsidRPr="00DC3839">
        <w:rPr>
          <w:rFonts w:ascii="Cambria" w:hAnsi="Cambria"/>
          <w:color w:val="auto"/>
          <w:sz w:val="20"/>
        </w:rPr>
        <w:t>for</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works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services</w:t>
      </w:r>
      <w:r w:rsidRPr="006D051A">
        <w:rPr>
          <w:rFonts w:ascii="Cambria" w:hAnsi="Cambria"/>
          <w:color w:val="auto"/>
          <w:sz w:val="20"/>
          <w:lang w:val="ru-RU"/>
        </w:rPr>
        <w:t xml:space="preserve"> </w:t>
      </w:r>
      <w:r w:rsidRPr="00DC3839">
        <w:rPr>
          <w:rFonts w:ascii="Cambria" w:hAnsi="Cambria"/>
          <w:color w:val="auto"/>
          <w:sz w:val="20"/>
        </w:rPr>
        <w:t>as</w:t>
      </w:r>
      <w:r w:rsidRPr="006D051A">
        <w:rPr>
          <w:rFonts w:ascii="Cambria" w:hAnsi="Cambria"/>
          <w:color w:val="auto"/>
          <w:sz w:val="20"/>
          <w:lang w:val="ru-RU"/>
        </w:rPr>
        <w:t xml:space="preserve"> </w:t>
      </w:r>
      <w:r w:rsidRPr="00DC3839">
        <w:rPr>
          <w:rFonts w:ascii="Cambria" w:hAnsi="Cambria"/>
          <w:color w:val="auto"/>
          <w:sz w:val="20"/>
        </w:rPr>
        <w:t>described</w:t>
      </w:r>
      <w:r w:rsidRPr="006D051A">
        <w:rPr>
          <w:rFonts w:ascii="Cambria" w:hAnsi="Cambria"/>
          <w:color w:val="auto"/>
          <w:sz w:val="20"/>
          <w:lang w:val="ru-RU"/>
        </w:rPr>
        <w:t xml:space="preserve"> </w:t>
      </w:r>
      <w:r w:rsidRPr="00DC3839">
        <w:rPr>
          <w:rFonts w:ascii="Cambria" w:hAnsi="Cambria"/>
          <w:color w:val="auto"/>
          <w:sz w:val="20"/>
        </w:rPr>
        <w:t>in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i/>
          <w:color w:val="auto"/>
          <w:sz w:val="20"/>
          <w:u w:val="single"/>
        </w:rPr>
        <w:t>BDS</w:t>
      </w:r>
      <w:r w:rsidRPr="006D051A">
        <w:rPr>
          <w:rFonts w:ascii="Cambria" w:hAnsi="Cambria"/>
          <w:color w:val="auto"/>
          <w:sz w:val="20"/>
          <w:lang w:val="ru-RU"/>
        </w:rPr>
        <w:t xml:space="preserve">, </w:t>
      </w:r>
      <w:r w:rsidRPr="00DC3839">
        <w:rPr>
          <w:rFonts w:ascii="Cambria" w:hAnsi="Cambria"/>
          <w:color w:val="auto"/>
          <w:sz w:val="20"/>
        </w:rPr>
        <w:t>paragraph</w:t>
      </w:r>
      <w:r w:rsidRPr="006D051A">
        <w:rPr>
          <w:rFonts w:ascii="Cambria" w:hAnsi="Cambria"/>
          <w:color w:val="auto"/>
          <w:sz w:val="20"/>
          <w:lang w:val="ru-RU"/>
        </w:rPr>
        <w:t xml:space="preserve"> </w:t>
      </w:r>
      <w:r w:rsidRPr="00DC3839">
        <w:rPr>
          <w:rFonts w:ascii="Cambria" w:hAnsi="Cambria"/>
          <w:color w:val="auto"/>
          <w:sz w:val="20"/>
        </w:rPr>
        <w:fldChar w:fldCharType="begin"/>
      </w:r>
      <w:r w:rsidRPr="006D051A">
        <w:rPr>
          <w:rFonts w:ascii="Cambria" w:hAnsi="Cambria"/>
          <w:color w:val="auto"/>
          <w:sz w:val="20"/>
          <w:lang w:val="ru-RU"/>
        </w:rPr>
        <w:instrText xml:space="preserve"> </w:instrText>
      </w:r>
      <w:r w:rsidRPr="00DC3839">
        <w:rPr>
          <w:rFonts w:ascii="Cambria" w:hAnsi="Cambria"/>
          <w:color w:val="auto"/>
          <w:sz w:val="20"/>
        </w:rPr>
        <w:instrText>REF</w:instrText>
      </w:r>
      <w:r w:rsidRPr="006D051A">
        <w:rPr>
          <w:rFonts w:ascii="Cambria" w:hAnsi="Cambria"/>
          <w:color w:val="auto"/>
          <w:sz w:val="20"/>
          <w:lang w:val="ru-RU"/>
        </w:rPr>
        <w:instrText xml:space="preserve"> _</w:instrText>
      </w:r>
      <w:r w:rsidRPr="00DC3839">
        <w:rPr>
          <w:rFonts w:ascii="Cambria" w:hAnsi="Cambria"/>
          <w:color w:val="auto"/>
          <w:sz w:val="20"/>
        </w:rPr>
        <w:instrText>Ref</w:instrText>
      </w:r>
      <w:r w:rsidRPr="006D051A">
        <w:rPr>
          <w:rFonts w:ascii="Cambria" w:hAnsi="Cambria"/>
          <w:color w:val="auto"/>
          <w:sz w:val="20"/>
          <w:lang w:val="ru-RU"/>
        </w:rPr>
        <w:instrText>493517907 \</w:instrText>
      </w:r>
      <w:r w:rsidRPr="00DC3839">
        <w:rPr>
          <w:rFonts w:ascii="Cambria" w:hAnsi="Cambria"/>
          <w:color w:val="auto"/>
          <w:sz w:val="20"/>
        </w:rPr>
        <w:instrText>r</w:instrText>
      </w:r>
      <w:r w:rsidRPr="006D051A">
        <w:rPr>
          <w:rFonts w:ascii="Cambria" w:hAnsi="Cambria"/>
          <w:color w:val="auto"/>
          <w:sz w:val="20"/>
          <w:lang w:val="ru-RU"/>
        </w:rPr>
        <w:instrText xml:space="preserve"> \</w:instrText>
      </w:r>
      <w:r w:rsidRPr="00DC3839">
        <w:rPr>
          <w:rFonts w:ascii="Cambria" w:hAnsi="Cambria"/>
          <w:color w:val="auto"/>
          <w:sz w:val="20"/>
        </w:rPr>
        <w:instrText>h</w:instrText>
      </w:r>
      <w:r w:rsidRPr="006D051A">
        <w:rPr>
          <w:rFonts w:ascii="Cambria" w:hAnsi="Cambria"/>
          <w:color w:val="auto"/>
          <w:sz w:val="20"/>
          <w:lang w:val="ru-RU"/>
        </w:rPr>
        <w:instrText xml:space="preserve"> </w:instrText>
      </w:r>
      <w:r w:rsidR="00406D24" w:rsidRPr="006D051A">
        <w:rPr>
          <w:rFonts w:ascii="Cambria" w:hAnsi="Cambria"/>
          <w:color w:val="auto"/>
          <w:sz w:val="20"/>
          <w:lang w:val="ru-RU"/>
        </w:rPr>
        <w:instrText xml:space="preserve"> \* </w:instrText>
      </w:r>
      <w:r w:rsidR="00406D24" w:rsidRPr="00DC3839">
        <w:rPr>
          <w:rFonts w:ascii="Cambria" w:hAnsi="Cambria"/>
          <w:color w:val="auto"/>
          <w:sz w:val="20"/>
        </w:rPr>
        <w:instrText>MERGEFORMAT</w:instrText>
      </w:r>
      <w:r w:rsidR="00406D24" w:rsidRPr="006D051A">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6D051A">
        <w:rPr>
          <w:rFonts w:ascii="Cambria" w:hAnsi="Cambria"/>
          <w:color w:val="auto"/>
          <w:sz w:val="20"/>
          <w:lang w:val="ru-RU"/>
        </w:rPr>
        <w:t>1</w:t>
      </w:r>
      <w:r w:rsidRPr="00DC3839">
        <w:rPr>
          <w:rFonts w:ascii="Cambria" w:hAnsi="Cambria"/>
          <w:color w:val="auto"/>
          <w:sz w:val="20"/>
        </w:rPr>
        <w:fldChar w:fldCharType="end"/>
      </w:r>
      <w:r w:rsidRPr="006D051A">
        <w:rPr>
          <w:rFonts w:ascii="Cambria" w:hAnsi="Cambria"/>
          <w:color w:val="auto"/>
          <w:sz w:val="20"/>
          <w:lang w:val="ru-RU"/>
        </w:rPr>
        <w:t xml:space="preserve">, </w:t>
      </w:r>
      <w:r w:rsidRPr="00DC3839">
        <w:rPr>
          <w:rFonts w:ascii="Cambria" w:hAnsi="Cambria"/>
          <w:color w:val="auto"/>
          <w:sz w:val="20"/>
        </w:rPr>
        <w:t>based</w:t>
      </w:r>
      <w:r w:rsidRPr="006D051A">
        <w:rPr>
          <w:rFonts w:ascii="Cambria" w:hAnsi="Cambria"/>
          <w:color w:val="auto"/>
          <w:sz w:val="20"/>
          <w:lang w:val="ru-RU"/>
        </w:rPr>
        <w:t xml:space="preserve"> </w:t>
      </w:r>
      <w:r w:rsidRPr="00DC3839">
        <w:rPr>
          <w:rFonts w:ascii="Cambria" w:hAnsi="Cambria"/>
          <w:color w:val="auto"/>
          <w:sz w:val="20"/>
        </w:rPr>
        <w:t>on</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Pr="00DC3839">
        <w:rPr>
          <w:rFonts w:ascii="Cambria" w:hAnsi="Cambria"/>
          <w:color w:val="auto"/>
          <w:sz w:val="20"/>
        </w:rPr>
        <w:t>schedule</w:t>
      </w:r>
      <w:r w:rsidRPr="006D051A">
        <w:rPr>
          <w:rFonts w:ascii="Cambria" w:hAnsi="Cambria"/>
          <w:color w:val="auto"/>
          <w:sz w:val="20"/>
          <w:lang w:val="ru-RU"/>
        </w:rPr>
        <w:t xml:space="preserve"> </w:t>
      </w:r>
      <w:r w:rsidRPr="00DC3839">
        <w:rPr>
          <w:rFonts w:ascii="Cambria" w:hAnsi="Cambria"/>
          <w:color w:val="auto"/>
          <w:sz w:val="20"/>
        </w:rPr>
        <w:t>of</w:t>
      </w:r>
      <w:r w:rsidRPr="006D051A">
        <w:rPr>
          <w:rFonts w:ascii="Cambria" w:hAnsi="Cambria"/>
          <w:color w:val="auto"/>
          <w:sz w:val="20"/>
          <w:lang w:val="ru-RU"/>
        </w:rPr>
        <w:t xml:space="preserve"> </w:t>
      </w:r>
      <w:r w:rsidRPr="00DC3839">
        <w:rPr>
          <w:rFonts w:ascii="Cambria" w:hAnsi="Cambria"/>
          <w:color w:val="auto"/>
          <w:sz w:val="20"/>
        </w:rPr>
        <w:t>unit</w:t>
      </w:r>
      <w:r w:rsidRPr="006D051A">
        <w:rPr>
          <w:rFonts w:ascii="Cambria" w:hAnsi="Cambria"/>
          <w:color w:val="auto"/>
          <w:sz w:val="20"/>
          <w:lang w:val="ru-RU"/>
        </w:rPr>
        <w:t xml:space="preserve"> </w:t>
      </w:r>
      <w:r w:rsidRPr="00DC3839">
        <w:rPr>
          <w:rFonts w:ascii="Cambria" w:hAnsi="Cambria"/>
          <w:color w:val="auto"/>
          <w:sz w:val="20"/>
        </w:rPr>
        <w:t>rates</w:t>
      </w:r>
      <w:r w:rsidRPr="006D051A">
        <w:rPr>
          <w:rFonts w:ascii="Cambria" w:hAnsi="Cambria"/>
          <w:color w:val="auto"/>
          <w:sz w:val="20"/>
          <w:lang w:val="ru-RU"/>
        </w:rPr>
        <w:t xml:space="preserve"> </w:t>
      </w:r>
      <w:r w:rsidRPr="00DC3839">
        <w:rPr>
          <w:rFonts w:ascii="Cambria" w:hAnsi="Cambria"/>
          <w:color w:val="auto"/>
          <w:sz w:val="20"/>
        </w:rPr>
        <w:t>and</w:t>
      </w:r>
      <w:r w:rsidRPr="006D051A">
        <w:rPr>
          <w:rFonts w:ascii="Cambria" w:hAnsi="Cambria"/>
          <w:color w:val="auto"/>
          <w:sz w:val="20"/>
          <w:lang w:val="ru-RU"/>
        </w:rPr>
        <w:t xml:space="preserve"> </w:t>
      </w:r>
      <w:r w:rsidRPr="00DC3839">
        <w:rPr>
          <w:rFonts w:ascii="Cambria" w:hAnsi="Cambria"/>
          <w:color w:val="auto"/>
          <w:sz w:val="20"/>
        </w:rPr>
        <w:t>prices</w:t>
      </w:r>
      <w:r w:rsidRPr="006D051A">
        <w:rPr>
          <w:rFonts w:ascii="Cambria" w:hAnsi="Cambria"/>
          <w:color w:val="auto"/>
          <w:sz w:val="20"/>
          <w:lang w:val="ru-RU"/>
        </w:rPr>
        <w:t xml:space="preserve"> </w:t>
      </w:r>
      <w:r w:rsidRPr="00DC3839">
        <w:rPr>
          <w:rFonts w:ascii="Cambria" w:hAnsi="Cambria"/>
          <w:color w:val="auto"/>
          <w:sz w:val="20"/>
        </w:rPr>
        <w:t>submitted</w:t>
      </w:r>
      <w:r w:rsidRPr="006D051A">
        <w:rPr>
          <w:rFonts w:ascii="Cambria" w:hAnsi="Cambria"/>
          <w:color w:val="auto"/>
          <w:sz w:val="20"/>
          <w:lang w:val="ru-RU"/>
        </w:rPr>
        <w:t xml:space="preserve"> </w:t>
      </w:r>
      <w:r w:rsidRPr="00DC3839">
        <w:rPr>
          <w:rFonts w:ascii="Cambria" w:hAnsi="Cambria"/>
          <w:color w:val="auto"/>
          <w:sz w:val="20"/>
        </w:rPr>
        <w:t>by</w:t>
      </w:r>
      <w:r w:rsidRPr="006D051A">
        <w:rPr>
          <w:rFonts w:ascii="Cambria" w:hAnsi="Cambria"/>
          <w:color w:val="auto"/>
          <w:sz w:val="20"/>
          <w:lang w:val="ru-RU"/>
        </w:rPr>
        <w:t xml:space="preserve"> </w:t>
      </w:r>
      <w:r w:rsidRPr="00DC3839">
        <w:rPr>
          <w:rFonts w:ascii="Cambria" w:hAnsi="Cambria"/>
          <w:color w:val="auto"/>
          <w:sz w:val="20"/>
        </w:rPr>
        <w:t>the</w:t>
      </w:r>
      <w:r w:rsidRPr="006D051A">
        <w:rPr>
          <w:rFonts w:ascii="Cambria" w:hAnsi="Cambria"/>
          <w:color w:val="auto"/>
          <w:sz w:val="20"/>
          <w:lang w:val="ru-RU"/>
        </w:rPr>
        <w:t xml:space="preserve"> </w:t>
      </w:r>
      <w:r w:rsidR="00A17A64" w:rsidRPr="00DC3839">
        <w:rPr>
          <w:rFonts w:ascii="Cambria" w:hAnsi="Cambria"/>
          <w:color w:val="auto"/>
          <w:sz w:val="20"/>
        </w:rPr>
        <w:t>bidder</w:t>
      </w:r>
      <w:r w:rsidR="006D051A" w:rsidRPr="006D051A">
        <w:rPr>
          <w:rFonts w:ascii="Cambria" w:hAnsi="Cambria"/>
          <w:color w:val="auto"/>
          <w:sz w:val="20"/>
          <w:lang w:val="ru-RU"/>
        </w:rPr>
        <w:t>/</w:t>
      </w:r>
      <w:r w:rsidR="006D051A" w:rsidRPr="00A8197C">
        <w:rPr>
          <w:rFonts w:ascii="Cambria" w:hAnsi="Cambria"/>
          <w:color w:val="0070C0"/>
          <w:sz w:val="20"/>
          <w:lang w:val="ru-RU"/>
        </w:rPr>
        <w:t xml:space="preserve">Контракт заключается на работы и услуги, как описано в </w:t>
      </w:r>
      <w:r w:rsidR="00C96FE4">
        <w:rPr>
          <w:rFonts w:ascii="Cambria" w:hAnsi="Cambria"/>
          <w:color w:val="0070C0"/>
          <w:sz w:val="20"/>
          <w:lang w:val="ru-RU"/>
        </w:rPr>
        <w:t>информации о требуемой закупке</w:t>
      </w:r>
      <w:r w:rsidR="006D051A" w:rsidRPr="00A8197C">
        <w:rPr>
          <w:rFonts w:eastAsia="Arial"/>
          <w:color w:val="0070C0"/>
          <w:lang w:val="ru-RU"/>
        </w:rPr>
        <w:t>(</w:t>
      </w:r>
      <w:r w:rsidR="006D051A" w:rsidRPr="00A8197C">
        <w:rPr>
          <w:rFonts w:ascii="Cambria" w:hAnsi="Cambria"/>
          <w:i/>
          <w:iCs/>
          <w:color w:val="0070C0"/>
          <w:sz w:val="20"/>
          <w:u w:val="single"/>
          <w:lang w:val="ru-RU"/>
        </w:rPr>
        <w:t>BDS)</w:t>
      </w:r>
      <w:r w:rsidR="006D051A" w:rsidRPr="00A8197C">
        <w:rPr>
          <w:rFonts w:ascii="Cambria" w:hAnsi="Cambria"/>
          <w:color w:val="0070C0"/>
          <w:sz w:val="20"/>
          <w:lang w:val="ru-RU"/>
        </w:rPr>
        <w:t xml:space="preserve">, параграф 1, на основе </w:t>
      </w:r>
      <w:r w:rsidR="006D051A" w:rsidRPr="00B65616">
        <w:rPr>
          <w:rFonts w:ascii="Cambria" w:hAnsi="Cambria"/>
          <w:color w:val="0070C0"/>
          <w:sz w:val="20"/>
          <w:lang w:val="ru-RU"/>
        </w:rPr>
        <w:t>таблицы единичных расценок</w:t>
      </w:r>
      <w:r w:rsidR="006D051A" w:rsidRPr="00A8197C">
        <w:rPr>
          <w:rFonts w:ascii="Cambria" w:hAnsi="Cambria"/>
          <w:color w:val="0070C0"/>
          <w:sz w:val="20"/>
          <w:lang w:val="ru-RU"/>
        </w:rPr>
        <w:t xml:space="preserve"> и цен за единицу товара, представленных участником тендера</w:t>
      </w:r>
      <w:r w:rsidRPr="00A8197C">
        <w:rPr>
          <w:rFonts w:ascii="Cambria" w:hAnsi="Cambria"/>
          <w:color w:val="0070C0"/>
          <w:sz w:val="20"/>
          <w:lang w:val="ru-RU"/>
        </w:rPr>
        <w:t>.</w:t>
      </w:r>
      <w:bookmarkEnd w:id="117"/>
    </w:p>
    <w:p w14:paraId="5F8C2195" w14:textId="20B893C3" w:rsidR="00BB3BE0" w:rsidRPr="00A8197C" w:rsidRDefault="242F4496" w:rsidP="6B3F194E">
      <w:pPr>
        <w:pStyle w:val="Heading2"/>
        <w:spacing w:before="0" w:after="0" w:line="276" w:lineRule="auto"/>
        <w:ind w:left="567"/>
        <w:rPr>
          <w:rFonts w:ascii="Cambria" w:hAnsi="Cambria"/>
          <w:color w:val="0070C0"/>
          <w:sz w:val="20"/>
          <w:szCs w:val="20"/>
          <w:lang w:val="ru-RU"/>
        </w:rPr>
      </w:pPr>
      <w:r w:rsidRPr="00666F68">
        <w:rPr>
          <w:rFonts w:ascii="Cambria" w:hAnsi="Cambria"/>
          <w:color w:val="auto"/>
          <w:sz w:val="20"/>
          <w:szCs w:val="20"/>
        </w:rPr>
        <w:t xml:space="preserve">The Bidder shall submit a Bid for the whole of the Works described in the </w:t>
      </w:r>
      <w:r w:rsidRPr="00666F68">
        <w:rPr>
          <w:rFonts w:ascii="Cambria" w:hAnsi="Cambria"/>
          <w:i/>
          <w:iCs/>
          <w:color w:val="auto"/>
          <w:sz w:val="20"/>
          <w:szCs w:val="20"/>
          <w:u w:val="single"/>
        </w:rPr>
        <w:t>BDS</w:t>
      </w:r>
      <w:r w:rsidRPr="00666F68">
        <w:rPr>
          <w:rFonts w:ascii="Cambria" w:hAnsi="Cambria"/>
          <w:color w:val="auto"/>
          <w:sz w:val="20"/>
          <w:szCs w:val="20"/>
        </w:rPr>
        <w:t>, paragraph 1, by filling in price(s) for all items of the Works, as identified in the BoQ. I</w:t>
      </w:r>
      <w:r w:rsidRPr="6B3F194E">
        <w:rPr>
          <w:rFonts w:ascii="Cambria" w:hAnsi="Cambria"/>
          <w:color w:val="auto"/>
          <w:sz w:val="20"/>
          <w:szCs w:val="20"/>
        </w:rPr>
        <w:t xml:space="preserve">tems against which no rate or price is entered by the Bidder shall be deemed covered by the rates for other items in the Bill of Quantities and will not be paid for separately by the </w:t>
      </w:r>
      <w:r w:rsidR="378FF7DC" w:rsidRPr="6B3F194E">
        <w:rPr>
          <w:rFonts w:ascii="Cambria" w:hAnsi="Cambria"/>
          <w:color w:val="auto"/>
          <w:sz w:val="20"/>
          <w:szCs w:val="20"/>
        </w:rPr>
        <w:t>I</w:t>
      </w:r>
      <w:r w:rsidR="4209CC30" w:rsidRPr="6B3F194E">
        <w:rPr>
          <w:rFonts w:ascii="Cambria" w:hAnsi="Cambria"/>
          <w:color w:val="auto"/>
          <w:sz w:val="20"/>
          <w:szCs w:val="20"/>
        </w:rPr>
        <w:t>P</w:t>
      </w:r>
      <w:r w:rsidRPr="6B3F194E">
        <w:rPr>
          <w:rFonts w:ascii="Cambria" w:hAnsi="Cambria"/>
          <w:color w:val="auto"/>
          <w:sz w:val="20"/>
          <w:szCs w:val="20"/>
        </w:rPr>
        <w:t>. An item not listed in the priced Bill of Quantities shall be assumed to be not included in the Bid, and provided that the Bid is determined substantially responsive notwithstanding this omission, the highest price of the item quoted by substantially responsive Bidders will be added to the Bid price and the equivalent total cost of the Bid so determined will be used for price comparison</w:t>
      </w:r>
      <w:r w:rsidR="4E9B7121" w:rsidRPr="6B3F194E">
        <w:rPr>
          <w:rFonts w:ascii="Cambria" w:hAnsi="Cambria"/>
          <w:color w:val="auto"/>
          <w:sz w:val="20"/>
          <w:szCs w:val="20"/>
        </w:rPr>
        <w:t>/</w:t>
      </w:r>
      <w:r w:rsidR="4E9B7121" w:rsidRPr="6B3F194E">
        <w:rPr>
          <w:rFonts w:ascii="Cambria" w:hAnsi="Cambria"/>
          <w:color w:val="0070C0"/>
          <w:sz w:val="20"/>
          <w:szCs w:val="20"/>
        </w:rPr>
        <w:t>Участник т</w:t>
      </w:r>
      <w:r w:rsidR="4E9B7121" w:rsidRPr="6B3F194E">
        <w:rPr>
          <w:rFonts w:ascii="Cambria" w:hAnsi="Cambria"/>
          <w:color w:val="0070C0"/>
          <w:sz w:val="20"/>
          <w:szCs w:val="20"/>
          <w:lang w:val="ru-RU"/>
        </w:rPr>
        <w:t>ендера</w:t>
      </w:r>
      <w:r w:rsidR="4E9B7121" w:rsidRPr="6B3F194E">
        <w:rPr>
          <w:rFonts w:ascii="Cambria" w:hAnsi="Cambria"/>
          <w:color w:val="0070C0"/>
          <w:sz w:val="20"/>
          <w:szCs w:val="20"/>
        </w:rPr>
        <w:t xml:space="preserve"> пода</w:t>
      </w:r>
      <w:r w:rsidR="4E9B7121" w:rsidRPr="6B3F194E">
        <w:rPr>
          <w:rFonts w:ascii="Cambria" w:hAnsi="Cambria"/>
          <w:color w:val="0070C0"/>
          <w:sz w:val="20"/>
          <w:szCs w:val="20"/>
          <w:lang w:val="ru-RU"/>
        </w:rPr>
        <w:t>ет</w:t>
      </w:r>
      <w:r w:rsidR="4E9B7121" w:rsidRPr="6B3F194E">
        <w:rPr>
          <w:rFonts w:ascii="Cambria" w:hAnsi="Cambria"/>
          <w:color w:val="0070C0"/>
          <w:sz w:val="20"/>
          <w:szCs w:val="20"/>
        </w:rPr>
        <w:t xml:space="preserve"> Предложение на все Работы, описанные в параграфе 1 </w:t>
      </w:r>
      <w:r w:rsidR="3421B325" w:rsidRPr="6B3F194E">
        <w:rPr>
          <w:rFonts w:ascii="Cambria" w:hAnsi="Cambria"/>
          <w:color w:val="0070C0"/>
          <w:sz w:val="20"/>
          <w:szCs w:val="20"/>
          <w:lang w:val="ru-RU"/>
        </w:rPr>
        <w:t>Информации</w:t>
      </w:r>
      <w:r w:rsidR="3421B325" w:rsidRPr="6B3F194E">
        <w:rPr>
          <w:rFonts w:ascii="Cambria" w:hAnsi="Cambria"/>
          <w:color w:val="0070C0"/>
          <w:sz w:val="20"/>
          <w:szCs w:val="20"/>
          <w:lang w:val="en-US"/>
        </w:rPr>
        <w:t xml:space="preserve"> </w:t>
      </w:r>
      <w:r w:rsidR="3421B325" w:rsidRPr="6B3F194E">
        <w:rPr>
          <w:rFonts w:ascii="Cambria" w:hAnsi="Cambria"/>
          <w:color w:val="0070C0"/>
          <w:sz w:val="20"/>
          <w:szCs w:val="20"/>
          <w:lang w:val="ru-RU"/>
        </w:rPr>
        <w:t>о</w:t>
      </w:r>
      <w:r w:rsidR="3421B325" w:rsidRPr="6B3F194E">
        <w:rPr>
          <w:rFonts w:ascii="Cambria" w:hAnsi="Cambria"/>
          <w:color w:val="0070C0"/>
          <w:sz w:val="20"/>
          <w:szCs w:val="20"/>
          <w:lang w:val="en-US"/>
        </w:rPr>
        <w:t xml:space="preserve"> </w:t>
      </w:r>
      <w:r w:rsidR="3421B325" w:rsidRPr="6B3F194E">
        <w:rPr>
          <w:rFonts w:ascii="Cambria" w:hAnsi="Cambria"/>
          <w:color w:val="0070C0"/>
          <w:sz w:val="20"/>
          <w:szCs w:val="20"/>
          <w:lang w:val="ru-RU"/>
        </w:rPr>
        <w:t>требуемой</w:t>
      </w:r>
      <w:r w:rsidR="3421B325" w:rsidRPr="6B3F194E">
        <w:rPr>
          <w:rFonts w:ascii="Cambria" w:hAnsi="Cambria"/>
          <w:color w:val="0070C0"/>
          <w:sz w:val="20"/>
          <w:szCs w:val="20"/>
          <w:lang w:val="en-US"/>
        </w:rPr>
        <w:t xml:space="preserve"> </w:t>
      </w:r>
      <w:r w:rsidR="3421B325" w:rsidRPr="6B3F194E">
        <w:rPr>
          <w:rFonts w:ascii="Cambria" w:hAnsi="Cambria"/>
          <w:color w:val="0070C0"/>
          <w:sz w:val="20"/>
          <w:szCs w:val="20"/>
          <w:lang w:val="ru-RU"/>
        </w:rPr>
        <w:t>закупке</w:t>
      </w:r>
      <w:r w:rsidR="4E9B7121" w:rsidRPr="6B3F194E">
        <w:rPr>
          <w:rFonts w:eastAsia="Arial"/>
          <w:color w:val="0070C0"/>
          <w:lang w:val="en-US"/>
        </w:rPr>
        <w:t>(</w:t>
      </w:r>
      <w:r w:rsidR="4E9B7121" w:rsidRPr="6B3F194E">
        <w:rPr>
          <w:rFonts w:ascii="Cambria" w:hAnsi="Cambria"/>
          <w:i/>
          <w:iCs/>
          <w:color w:val="0070C0"/>
          <w:sz w:val="20"/>
          <w:szCs w:val="20"/>
          <w:u w:val="single"/>
          <w:lang w:val="en-US"/>
        </w:rPr>
        <w:t>BDS)</w:t>
      </w:r>
      <w:r w:rsidR="4E9B7121" w:rsidRPr="6B3F194E">
        <w:rPr>
          <w:rFonts w:ascii="Cambria" w:hAnsi="Cambria"/>
          <w:color w:val="0070C0"/>
          <w:sz w:val="20"/>
          <w:szCs w:val="20"/>
        </w:rPr>
        <w:t>,</w:t>
      </w:r>
      <w:r w:rsidR="4E9B7121" w:rsidRPr="6B3F194E">
        <w:rPr>
          <w:rFonts w:ascii="Cambria" w:hAnsi="Cambria"/>
          <w:color w:val="0070C0"/>
          <w:sz w:val="20"/>
          <w:szCs w:val="20"/>
          <w:lang w:val="en-US"/>
        </w:rPr>
        <w:t xml:space="preserve"> </w:t>
      </w:r>
      <w:r w:rsidR="4E9B7121" w:rsidRPr="6B3F194E">
        <w:rPr>
          <w:rFonts w:ascii="Cambria" w:hAnsi="Cambria"/>
          <w:color w:val="0070C0"/>
          <w:sz w:val="20"/>
          <w:szCs w:val="20"/>
        </w:rPr>
        <w:t xml:space="preserve">указав цену(ы) на все позиции Работ, указанные в </w:t>
      </w:r>
      <w:r w:rsidR="3421B325" w:rsidRPr="6B3F194E">
        <w:rPr>
          <w:rFonts w:ascii="Cambria" w:hAnsi="Cambria"/>
          <w:color w:val="0070C0"/>
          <w:sz w:val="20"/>
          <w:szCs w:val="20"/>
          <w:lang w:val="ru-RU"/>
        </w:rPr>
        <w:t>спецификациях</w:t>
      </w:r>
      <w:r w:rsidR="3421B325" w:rsidRPr="6B3F194E">
        <w:rPr>
          <w:rFonts w:ascii="Cambria" w:hAnsi="Cambria"/>
          <w:color w:val="0070C0"/>
          <w:sz w:val="20"/>
          <w:szCs w:val="20"/>
          <w:lang w:val="en-US"/>
        </w:rPr>
        <w:t xml:space="preserve"> </w:t>
      </w:r>
      <w:r w:rsidR="3421B325" w:rsidRPr="6B3F194E">
        <w:rPr>
          <w:rFonts w:ascii="Cambria" w:hAnsi="Cambria"/>
          <w:color w:val="0070C0"/>
          <w:sz w:val="20"/>
          <w:szCs w:val="20"/>
          <w:lang w:val="ru-RU"/>
        </w:rPr>
        <w:t>объемов</w:t>
      </w:r>
      <w:r w:rsidR="3421B325" w:rsidRPr="6B3F194E">
        <w:rPr>
          <w:rFonts w:ascii="Cambria" w:hAnsi="Cambria"/>
          <w:color w:val="0070C0"/>
          <w:sz w:val="20"/>
          <w:szCs w:val="20"/>
          <w:lang w:val="en-US"/>
        </w:rPr>
        <w:t xml:space="preserve"> </w:t>
      </w:r>
      <w:r w:rsidR="3421B325" w:rsidRPr="6B3F194E">
        <w:rPr>
          <w:rFonts w:ascii="Cambria" w:hAnsi="Cambria"/>
          <w:color w:val="0070C0"/>
          <w:sz w:val="20"/>
          <w:szCs w:val="20"/>
          <w:lang w:val="ru-RU"/>
        </w:rPr>
        <w:t>работ</w:t>
      </w:r>
      <w:r w:rsidR="4E9B7121" w:rsidRPr="6B3F194E">
        <w:rPr>
          <w:rFonts w:ascii="Cambria" w:hAnsi="Cambria"/>
          <w:color w:val="0070C0"/>
          <w:sz w:val="20"/>
          <w:szCs w:val="20"/>
          <w:lang w:val="en-US"/>
        </w:rPr>
        <w:t xml:space="preserve"> (BOQ)</w:t>
      </w:r>
      <w:r w:rsidR="4E9B7121" w:rsidRPr="6B3F194E">
        <w:rPr>
          <w:rFonts w:ascii="Cambria" w:hAnsi="Cambria"/>
          <w:color w:val="0070C0"/>
          <w:sz w:val="20"/>
          <w:szCs w:val="20"/>
        </w:rPr>
        <w:t xml:space="preserve">. </w:t>
      </w:r>
      <w:r w:rsidR="4E9B7121" w:rsidRPr="6B3F194E">
        <w:rPr>
          <w:rFonts w:ascii="Cambria" w:hAnsi="Cambria"/>
          <w:color w:val="0070C0"/>
          <w:sz w:val="20"/>
          <w:szCs w:val="20"/>
          <w:lang w:val="ru-RU"/>
        </w:rPr>
        <w:t xml:space="preserve">Подразумевается, что для товаров, в отношении которых Участник тендера не указал ставку или цену, предусмотрены цены других позиций в </w:t>
      </w:r>
      <w:r w:rsidR="3421B325" w:rsidRPr="6B3F194E">
        <w:rPr>
          <w:rFonts w:ascii="Cambria" w:hAnsi="Cambria"/>
          <w:color w:val="0070C0"/>
          <w:sz w:val="20"/>
          <w:szCs w:val="20"/>
          <w:lang w:val="ru-RU"/>
        </w:rPr>
        <w:t xml:space="preserve">спецификациях объемов работ </w:t>
      </w:r>
      <w:r w:rsidR="4E9B7121" w:rsidRPr="6B3F194E">
        <w:rPr>
          <w:rFonts w:ascii="Cambria" w:hAnsi="Cambria"/>
          <w:color w:val="0070C0"/>
          <w:sz w:val="20"/>
          <w:szCs w:val="20"/>
          <w:lang w:val="ru-RU"/>
        </w:rPr>
        <w:t xml:space="preserve">(BOQ) и </w:t>
      </w:r>
      <w:r w:rsidR="4E9B7121" w:rsidRPr="6B3F194E">
        <w:rPr>
          <w:rFonts w:ascii="Cambria" w:hAnsi="Cambria"/>
          <w:color w:val="0070C0"/>
          <w:sz w:val="20"/>
          <w:szCs w:val="20"/>
          <w:lang w:val="ru"/>
        </w:rPr>
        <w:t>Партнер-исполнитель</w:t>
      </w:r>
      <w:r w:rsidR="4E9B7121" w:rsidRPr="6B3F194E">
        <w:rPr>
          <w:rFonts w:ascii="Cambria" w:hAnsi="Cambria"/>
          <w:color w:val="0070C0"/>
          <w:sz w:val="20"/>
          <w:szCs w:val="20"/>
          <w:lang w:val="ru-RU"/>
        </w:rPr>
        <w:t xml:space="preserve"> не будет оплачивать за них отдельно. Позиция, не указанная в </w:t>
      </w:r>
      <w:r w:rsidR="3421B325" w:rsidRPr="6B3F194E">
        <w:rPr>
          <w:rFonts w:ascii="Cambria" w:hAnsi="Cambria"/>
          <w:color w:val="0070C0"/>
          <w:sz w:val="20"/>
          <w:szCs w:val="20"/>
          <w:lang w:val="ru-RU"/>
        </w:rPr>
        <w:t xml:space="preserve">спецификациях объемов работ </w:t>
      </w:r>
      <w:r w:rsidR="4E9B7121" w:rsidRPr="6B3F194E">
        <w:rPr>
          <w:rFonts w:ascii="Cambria" w:hAnsi="Cambria"/>
          <w:color w:val="0070C0"/>
          <w:sz w:val="20"/>
          <w:szCs w:val="20"/>
          <w:lang w:val="ru-RU"/>
        </w:rPr>
        <w:t>(BOQ), считается не включенной в Предложение, и при условии, если Предложение определено в значительной степени отвечающим требованиям, несмотря на такое упущение, самая высокая цена за позицию, указанная Участниками тендера, в значительной степени отвечающим требованиям, будет добавлена в цену Предложения и определенная таким образом эквивалентная общая цена предложения будет использоваться для сравнения цен</w:t>
      </w:r>
      <w:r w:rsidRPr="6B3F194E">
        <w:rPr>
          <w:rFonts w:ascii="Cambria" w:hAnsi="Cambria"/>
          <w:color w:val="0070C0"/>
          <w:sz w:val="20"/>
          <w:szCs w:val="20"/>
          <w:lang w:val="ru-RU"/>
        </w:rPr>
        <w:t>.</w:t>
      </w:r>
    </w:p>
    <w:p w14:paraId="19CED681" w14:textId="6C661944" w:rsidR="00C455DB" w:rsidRPr="00A8197C" w:rsidRDefault="00C455DB" w:rsidP="00DD1CF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All duties, taxes and other levies of the project country payable by the Contractor under the Contract, or for any other cause, shall be included in the rates and prices and the total tender price submitted by the </w:t>
      </w:r>
      <w:r w:rsidR="00A17A64" w:rsidRPr="00DC3839">
        <w:rPr>
          <w:rFonts w:ascii="Cambria" w:hAnsi="Cambria"/>
          <w:color w:val="auto"/>
          <w:sz w:val="20"/>
        </w:rPr>
        <w:t>bidder</w:t>
      </w:r>
      <w:r w:rsidRPr="00DC3839">
        <w:rPr>
          <w:rFonts w:ascii="Cambria" w:hAnsi="Cambria"/>
          <w:color w:val="auto"/>
          <w:sz w:val="20"/>
        </w:rPr>
        <w:t>. The</w:t>
      </w:r>
      <w:r w:rsidRPr="008D39C4">
        <w:rPr>
          <w:rFonts w:ascii="Cambria" w:hAnsi="Cambria"/>
          <w:color w:val="auto"/>
          <w:sz w:val="20"/>
          <w:lang w:val="ru-RU"/>
        </w:rPr>
        <w:t xml:space="preserve"> </w:t>
      </w:r>
      <w:r w:rsidRPr="00DC3839">
        <w:rPr>
          <w:rFonts w:ascii="Cambria" w:hAnsi="Cambria"/>
          <w:color w:val="auto"/>
          <w:sz w:val="20"/>
        </w:rPr>
        <w:t>evaluation</w:t>
      </w:r>
      <w:r w:rsidRPr="008D39C4">
        <w:rPr>
          <w:rFonts w:ascii="Cambria" w:hAnsi="Cambria"/>
          <w:color w:val="auto"/>
          <w:sz w:val="20"/>
          <w:lang w:val="ru-RU"/>
        </w:rPr>
        <w:t xml:space="preserve"> </w:t>
      </w:r>
      <w:r w:rsidRPr="00DC3839">
        <w:rPr>
          <w:rFonts w:ascii="Cambria" w:hAnsi="Cambria"/>
          <w:color w:val="auto"/>
          <w:sz w:val="20"/>
        </w:rPr>
        <w:t>and</w:t>
      </w:r>
      <w:r w:rsidRPr="008D39C4">
        <w:rPr>
          <w:rFonts w:ascii="Cambria" w:hAnsi="Cambria"/>
          <w:color w:val="auto"/>
          <w:sz w:val="20"/>
          <w:lang w:val="ru-RU"/>
        </w:rPr>
        <w:t xml:space="preserve"> </w:t>
      </w:r>
      <w:r w:rsidRPr="00DC3839">
        <w:rPr>
          <w:rFonts w:ascii="Cambria" w:hAnsi="Cambria"/>
          <w:color w:val="auto"/>
          <w:sz w:val="20"/>
        </w:rPr>
        <w:t>comparison</w:t>
      </w:r>
      <w:r w:rsidRPr="008D39C4">
        <w:rPr>
          <w:rFonts w:ascii="Cambria" w:hAnsi="Cambria"/>
          <w:color w:val="auto"/>
          <w:sz w:val="20"/>
          <w:lang w:val="ru-RU"/>
        </w:rPr>
        <w:t xml:space="preserve"> </w:t>
      </w:r>
      <w:r w:rsidRPr="00DC3839">
        <w:rPr>
          <w:rFonts w:ascii="Cambria" w:hAnsi="Cambria"/>
          <w:color w:val="auto"/>
          <w:sz w:val="20"/>
        </w:rPr>
        <w:t>of</w:t>
      </w:r>
      <w:r w:rsidRPr="008D39C4">
        <w:rPr>
          <w:rFonts w:ascii="Cambria" w:hAnsi="Cambria"/>
          <w:color w:val="auto"/>
          <w:sz w:val="20"/>
          <w:lang w:val="ru-RU"/>
        </w:rPr>
        <w:t xml:space="preserve"> </w:t>
      </w:r>
      <w:r w:rsidRPr="00DC3839">
        <w:rPr>
          <w:rFonts w:ascii="Cambria" w:hAnsi="Cambria"/>
          <w:color w:val="auto"/>
          <w:sz w:val="20"/>
        </w:rPr>
        <w:t>tenders</w:t>
      </w:r>
      <w:r w:rsidRPr="008D39C4">
        <w:rPr>
          <w:rFonts w:ascii="Cambria" w:hAnsi="Cambria"/>
          <w:color w:val="auto"/>
          <w:sz w:val="20"/>
          <w:lang w:val="ru-RU"/>
        </w:rPr>
        <w:t xml:space="preserve"> </w:t>
      </w:r>
      <w:r w:rsidRPr="00DC3839">
        <w:rPr>
          <w:rFonts w:ascii="Cambria" w:hAnsi="Cambria"/>
          <w:color w:val="auto"/>
          <w:sz w:val="20"/>
        </w:rPr>
        <w:t>by</w:t>
      </w:r>
      <w:r w:rsidRPr="008D39C4">
        <w:rPr>
          <w:rFonts w:ascii="Cambria" w:hAnsi="Cambria"/>
          <w:color w:val="auto"/>
          <w:sz w:val="20"/>
          <w:lang w:val="ru-RU"/>
        </w:rPr>
        <w:t xml:space="preserve"> </w:t>
      </w:r>
      <w:r w:rsidRPr="00DC3839">
        <w:rPr>
          <w:rFonts w:ascii="Cambria" w:hAnsi="Cambria"/>
          <w:color w:val="auto"/>
          <w:sz w:val="20"/>
        </w:rPr>
        <w:t>the</w:t>
      </w:r>
      <w:r w:rsidRPr="008D39C4">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8D39C4">
        <w:rPr>
          <w:rFonts w:ascii="Cambria" w:hAnsi="Cambria"/>
          <w:color w:val="auto"/>
          <w:sz w:val="20"/>
          <w:lang w:val="ru-RU"/>
        </w:rPr>
        <w:t xml:space="preserve"> </w:t>
      </w:r>
      <w:r w:rsidRPr="00DC3839">
        <w:rPr>
          <w:rFonts w:ascii="Cambria" w:hAnsi="Cambria"/>
          <w:color w:val="auto"/>
          <w:sz w:val="20"/>
        </w:rPr>
        <w:t>shall</w:t>
      </w:r>
      <w:r w:rsidRPr="008D39C4">
        <w:rPr>
          <w:rFonts w:ascii="Cambria" w:hAnsi="Cambria"/>
          <w:color w:val="auto"/>
          <w:sz w:val="20"/>
          <w:lang w:val="ru-RU"/>
        </w:rPr>
        <w:t xml:space="preserve"> </w:t>
      </w:r>
      <w:r w:rsidRPr="00DC3839">
        <w:rPr>
          <w:rFonts w:ascii="Cambria" w:hAnsi="Cambria"/>
          <w:color w:val="auto"/>
          <w:sz w:val="20"/>
        </w:rPr>
        <w:t>be</w:t>
      </w:r>
      <w:r w:rsidRPr="008D39C4">
        <w:rPr>
          <w:rFonts w:ascii="Cambria" w:hAnsi="Cambria"/>
          <w:color w:val="auto"/>
          <w:sz w:val="20"/>
          <w:lang w:val="ru-RU"/>
        </w:rPr>
        <w:t xml:space="preserve"> </w:t>
      </w:r>
      <w:r w:rsidRPr="00DC3839">
        <w:rPr>
          <w:rFonts w:ascii="Cambria" w:hAnsi="Cambria"/>
          <w:color w:val="auto"/>
          <w:sz w:val="20"/>
        </w:rPr>
        <w:t>made</w:t>
      </w:r>
      <w:r w:rsidRPr="008D39C4">
        <w:rPr>
          <w:rFonts w:ascii="Cambria" w:hAnsi="Cambria"/>
          <w:color w:val="auto"/>
          <w:sz w:val="20"/>
          <w:lang w:val="ru-RU"/>
        </w:rPr>
        <w:t xml:space="preserve"> </w:t>
      </w:r>
      <w:r w:rsidRPr="00DC3839">
        <w:rPr>
          <w:rFonts w:ascii="Cambria" w:hAnsi="Cambria"/>
          <w:color w:val="auto"/>
          <w:sz w:val="20"/>
        </w:rPr>
        <w:t>accordingly</w:t>
      </w:r>
      <w:r w:rsidR="008D39C4" w:rsidRPr="008D39C4">
        <w:rPr>
          <w:rFonts w:ascii="Cambria" w:hAnsi="Cambria"/>
          <w:color w:val="auto"/>
          <w:sz w:val="20"/>
          <w:lang w:val="ru-RU"/>
        </w:rPr>
        <w:t>/</w:t>
      </w:r>
      <w:r w:rsidR="008D39C4" w:rsidRPr="00A8197C">
        <w:rPr>
          <w:rFonts w:ascii="Cambria" w:hAnsi="Cambria"/>
          <w:color w:val="0070C0"/>
          <w:sz w:val="20"/>
          <w:lang w:val="ru-RU"/>
        </w:rPr>
        <w:t xml:space="preserve">Все пошлины, налоги и другие сборы странового проекта, подлежащие уплате Подрядчиком по Контракту или по любой другой причине, должны быть включены в ставки и цены и общую цену предложения, представленную участником тендера. Оценка и сравнение предложений со стороны </w:t>
      </w:r>
      <w:r w:rsidR="008D39C4" w:rsidRPr="00A8197C">
        <w:rPr>
          <w:rFonts w:ascii="Cambria" w:hAnsi="Cambria"/>
          <w:color w:val="0070C0"/>
          <w:sz w:val="20"/>
          <w:lang w:val="ru"/>
        </w:rPr>
        <w:t>Партнера-исполнителя</w:t>
      </w:r>
      <w:r w:rsidR="008D39C4" w:rsidRPr="00A8197C">
        <w:rPr>
          <w:rFonts w:ascii="Cambria" w:hAnsi="Cambria"/>
          <w:color w:val="0070C0"/>
          <w:lang w:val="ru-RU"/>
        </w:rPr>
        <w:t xml:space="preserve">  </w:t>
      </w:r>
      <w:r w:rsidR="008D39C4" w:rsidRPr="00A8197C">
        <w:rPr>
          <w:rFonts w:ascii="Cambria" w:hAnsi="Cambria"/>
          <w:color w:val="0070C0"/>
          <w:sz w:val="20"/>
          <w:lang w:val="ru-RU"/>
        </w:rPr>
        <w:t xml:space="preserve"> должны производиться соответствующим образом</w:t>
      </w:r>
      <w:r w:rsidRPr="00A8197C">
        <w:rPr>
          <w:rFonts w:ascii="Cambria" w:hAnsi="Cambria"/>
          <w:color w:val="0070C0"/>
          <w:sz w:val="20"/>
          <w:lang w:val="ru-RU"/>
        </w:rPr>
        <w:t>.</w:t>
      </w:r>
    </w:p>
    <w:p w14:paraId="539B0169" w14:textId="77777777" w:rsidR="00BF4EEF" w:rsidRDefault="00C455DB" w:rsidP="00BF4EEF">
      <w:pPr>
        <w:pStyle w:val="Heading2"/>
        <w:spacing w:before="0" w:after="0" w:line="276" w:lineRule="auto"/>
        <w:ind w:left="567"/>
        <w:rPr>
          <w:rFonts w:ascii="Cambria" w:hAnsi="Cambria"/>
          <w:color w:val="0070C0"/>
          <w:sz w:val="20"/>
          <w:lang w:val="ru-RU"/>
        </w:rPr>
      </w:pPr>
      <w:bookmarkStart w:id="118" w:name="_Ref493602747"/>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rates</w:t>
      </w:r>
      <w:r w:rsidRPr="00A82989">
        <w:rPr>
          <w:rFonts w:ascii="Cambria" w:hAnsi="Cambria"/>
          <w:color w:val="auto"/>
          <w:sz w:val="20"/>
          <w:lang w:val="ru-RU"/>
        </w:rPr>
        <w:t xml:space="preserve"> </w:t>
      </w:r>
      <w:r w:rsidRPr="00C96FE4">
        <w:rPr>
          <w:rFonts w:ascii="Cambria" w:hAnsi="Cambria"/>
          <w:color w:val="auto"/>
          <w:sz w:val="20"/>
        </w:rPr>
        <w:t>and</w:t>
      </w:r>
      <w:r w:rsidRPr="00A82989">
        <w:rPr>
          <w:rFonts w:ascii="Cambria" w:hAnsi="Cambria"/>
          <w:color w:val="auto"/>
          <w:sz w:val="20"/>
          <w:lang w:val="ru-RU"/>
        </w:rPr>
        <w:t xml:space="preserve"> </w:t>
      </w:r>
      <w:r w:rsidRPr="00C96FE4">
        <w:rPr>
          <w:rFonts w:ascii="Cambria" w:hAnsi="Cambria"/>
          <w:color w:val="auto"/>
          <w:sz w:val="20"/>
        </w:rPr>
        <w:t>prices</w:t>
      </w:r>
      <w:r w:rsidRPr="00A82989">
        <w:rPr>
          <w:rFonts w:ascii="Cambria" w:hAnsi="Cambria"/>
          <w:color w:val="auto"/>
          <w:sz w:val="20"/>
          <w:lang w:val="ru-RU"/>
        </w:rPr>
        <w:t xml:space="preserve"> </w:t>
      </w:r>
      <w:r w:rsidRPr="00C96FE4">
        <w:rPr>
          <w:rFonts w:ascii="Cambria" w:hAnsi="Cambria"/>
          <w:color w:val="auto"/>
          <w:sz w:val="20"/>
        </w:rPr>
        <w:t>quoted</w:t>
      </w:r>
      <w:r w:rsidRPr="00A82989">
        <w:rPr>
          <w:rFonts w:ascii="Cambria" w:hAnsi="Cambria"/>
          <w:color w:val="auto"/>
          <w:sz w:val="20"/>
          <w:lang w:val="ru-RU"/>
        </w:rPr>
        <w:t xml:space="preserve"> </w:t>
      </w:r>
      <w:r w:rsidRPr="00C96FE4">
        <w:rPr>
          <w:rFonts w:ascii="Cambria" w:hAnsi="Cambria"/>
          <w:color w:val="auto"/>
          <w:sz w:val="20"/>
        </w:rPr>
        <w:t>by</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00A17A64" w:rsidRPr="00C96FE4">
        <w:rPr>
          <w:rFonts w:ascii="Cambria" w:hAnsi="Cambria"/>
          <w:color w:val="auto"/>
          <w:sz w:val="20"/>
        </w:rPr>
        <w:t>bidder</w:t>
      </w:r>
      <w:r w:rsidRPr="00C96FE4">
        <w:rPr>
          <w:rFonts w:ascii="Cambria" w:hAnsi="Cambria"/>
          <w:color w:val="auto"/>
          <w:sz w:val="20"/>
        </w:rPr>
        <w:t>s</w:t>
      </w:r>
      <w:r w:rsidRPr="00A82989">
        <w:rPr>
          <w:rFonts w:ascii="Cambria" w:hAnsi="Cambria"/>
          <w:color w:val="auto"/>
          <w:sz w:val="20"/>
          <w:lang w:val="ru-RU"/>
        </w:rPr>
        <w:t xml:space="preserve"> </w:t>
      </w:r>
      <w:r w:rsidRPr="00C96FE4">
        <w:rPr>
          <w:rFonts w:ascii="Cambria" w:hAnsi="Cambria"/>
          <w:color w:val="auto"/>
          <w:sz w:val="20"/>
        </w:rPr>
        <w:t>are</w:t>
      </w:r>
      <w:r w:rsidRPr="00A82989">
        <w:rPr>
          <w:rFonts w:ascii="Cambria" w:hAnsi="Cambria"/>
          <w:color w:val="auto"/>
          <w:sz w:val="20"/>
          <w:lang w:val="ru-RU"/>
        </w:rPr>
        <w:t xml:space="preserve"> </w:t>
      </w:r>
      <w:r w:rsidRPr="00C96FE4">
        <w:rPr>
          <w:rFonts w:ascii="Cambria" w:hAnsi="Cambria"/>
          <w:color w:val="auto"/>
          <w:sz w:val="20"/>
        </w:rPr>
        <w:t>not</w:t>
      </w:r>
      <w:r w:rsidRPr="00A82989">
        <w:rPr>
          <w:rFonts w:ascii="Cambria" w:hAnsi="Cambria"/>
          <w:color w:val="auto"/>
          <w:sz w:val="20"/>
          <w:lang w:val="ru-RU"/>
        </w:rPr>
        <w:t xml:space="preserve"> </w:t>
      </w:r>
      <w:r w:rsidRPr="00C96FE4">
        <w:rPr>
          <w:rFonts w:ascii="Cambria" w:hAnsi="Cambria"/>
          <w:color w:val="auto"/>
          <w:sz w:val="20"/>
        </w:rPr>
        <w:t>subject</w:t>
      </w:r>
      <w:r w:rsidRPr="00A82989">
        <w:rPr>
          <w:rFonts w:ascii="Cambria" w:hAnsi="Cambria"/>
          <w:color w:val="auto"/>
          <w:sz w:val="20"/>
          <w:lang w:val="ru-RU"/>
        </w:rPr>
        <w:t xml:space="preserve"> </w:t>
      </w:r>
      <w:r w:rsidR="00BA1E25" w:rsidRPr="00C96FE4">
        <w:rPr>
          <w:rFonts w:ascii="Cambria" w:hAnsi="Cambria"/>
          <w:color w:val="auto"/>
          <w:sz w:val="20"/>
        </w:rPr>
        <w:t>to</w:t>
      </w:r>
      <w:r w:rsidR="00BA1E25" w:rsidRPr="00A82989">
        <w:rPr>
          <w:rFonts w:ascii="Cambria" w:hAnsi="Cambria"/>
          <w:color w:val="auto"/>
          <w:sz w:val="20"/>
          <w:lang w:val="ru-RU"/>
        </w:rPr>
        <w:t xml:space="preserve"> </w:t>
      </w:r>
      <w:r w:rsidR="00BA1E25" w:rsidRPr="00C96FE4">
        <w:rPr>
          <w:rFonts w:ascii="Cambria" w:hAnsi="Cambria"/>
          <w:color w:val="auto"/>
          <w:sz w:val="20"/>
        </w:rPr>
        <w:t>adjustment</w:t>
      </w:r>
      <w:r w:rsidR="00BA1E25" w:rsidRPr="00A82989">
        <w:rPr>
          <w:rFonts w:ascii="Cambria" w:hAnsi="Cambria"/>
          <w:color w:val="auto"/>
          <w:sz w:val="20"/>
          <w:lang w:val="ru-RU"/>
        </w:rPr>
        <w:t xml:space="preserve"> </w:t>
      </w:r>
      <w:r w:rsidR="00BA1E25" w:rsidRPr="00C96FE4">
        <w:rPr>
          <w:rFonts w:ascii="Cambria" w:hAnsi="Cambria"/>
          <w:color w:val="auto"/>
          <w:sz w:val="20"/>
        </w:rPr>
        <w:t>during</w:t>
      </w:r>
      <w:r w:rsidR="00BA1E25" w:rsidRPr="00A82989">
        <w:rPr>
          <w:rFonts w:ascii="Cambria" w:hAnsi="Cambria"/>
          <w:color w:val="auto"/>
          <w:sz w:val="20"/>
          <w:lang w:val="ru-RU"/>
        </w:rPr>
        <w:t xml:space="preserve"> </w:t>
      </w:r>
      <w:r w:rsidR="00BA1E25" w:rsidRPr="00C96FE4">
        <w:rPr>
          <w:rFonts w:ascii="Cambria" w:hAnsi="Cambria"/>
          <w:color w:val="auto"/>
          <w:sz w:val="20"/>
        </w:rPr>
        <w:t>the</w:t>
      </w:r>
      <w:r w:rsidR="00BA1E25" w:rsidRPr="00A82989">
        <w:rPr>
          <w:rFonts w:ascii="Cambria" w:hAnsi="Cambria"/>
          <w:color w:val="auto"/>
          <w:sz w:val="20"/>
          <w:lang w:val="ru-RU"/>
        </w:rPr>
        <w:t xml:space="preserve"> </w:t>
      </w:r>
      <w:r w:rsidR="00BA1E25" w:rsidRPr="00C96FE4">
        <w:rPr>
          <w:rFonts w:ascii="Cambria" w:hAnsi="Cambria"/>
          <w:color w:val="auto"/>
          <w:sz w:val="20"/>
        </w:rPr>
        <w:t>perfor</w:t>
      </w:r>
      <w:r w:rsidRPr="00C96FE4">
        <w:rPr>
          <w:rFonts w:ascii="Cambria" w:hAnsi="Cambria"/>
          <w:color w:val="auto"/>
          <w:sz w:val="20"/>
        </w:rPr>
        <w:t>mance</w:t>
      </w:r>
      <w:r w:rsidRPr="00A82989">
        <w:rPr>
          <w:rFonts w:ascii="Cambria" w:hAnsi="Cambria"/>
          <w:color w:val="auto"/>
          <w:sz w:val="20"/>
          <w:lang w:val="ru-RU"/>
        </w:rPr>
        <w:t xml:space="preserve"> </w:t>
      </w:r>
      <w:r w:rsidRPr="00C96FE4">
        <w:rPr>
          <w:rFonts w:ascii="Cambria" w:hAnsi="Cambria"/>
          <w:color w:val="auto"/>
          <w:sz w:val="20"/>
        </w:rPr>
        <w:t>of</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C96FE4">
        <w:rPr>
          <w:rFonts w:ascii="Cambria" w:hAnsi="Cambria"/>
          <w:color w:val="auto"/>
          <w:sz w:val="20"/>
        </w:rPr>
        <w:t>contract</w:t>
      </w:r>
      <w:r w:rsidRPr="00A82989">
        <w:rPr>
          <w:rFonts w:ascii="Cambria" w:hAnsi="Cambria"/>
          <w:color w:val="auto"/>
          <w:sz w:val="20"/>
          <w:lang w:val="ru-RU"/>
        </w:rPr>
        <w:t xml:space="preserve">, </w:t>
      </w:r>
      <w:r w:rsidRPr="00C96FE4">
        <w:rPr>
          <w:rFonts w:ascii="Cambria" w:hAnsi="Cambria"/>
          <w:color w:val="auto"/>
          <w:sz w:val="20"/>
        </w:rPr>
        <w:t>as</w:t>
      </w:r>
      <w:r w:rsidRPr="00A82989">
        <w:rPr>
          <w:rFonts w:ascii="Cambria" w:hAnsi="Cambria"/>
          <w:color w:val="auto"/>
          <w:sz w:val="20"/>
          <w:lang w:val="ru-RU"/>
        </w:rPr>
        <w:t xml:space="preserve"> </w:t>
      </w:r>
      <w:r w:rsidRPr="00C96FE4">
        <w:rPr>
          <w:rFonts w:ascii="Cambria" w:hAnsi="Cambria"/>
          <w:color w:val="auto"/>
          <w:sz w:val="20"/>
        </w:rPr>
        <w:t>specified</w:t>
      </w:r>
      <w:r w:rsidRPr="00A82989">
        <w:rPr>
          <w:rFonts w:ascii="Cambria" w:hAnsi="Cambria"/>
          <w:color w:val="auto"/>
          <w:sz w:val="20"/>
          <w:lang w:val="ru-RU"/>
        </w:rPr>
        <w:t xml:space="preserve"> </w:t>
      </w:r>
      <w:r w:rsidRPr="00C96FE4">
        <w:rPr>
          <w:rFonts w:ascii="Cambria" w:hAnsi="Cambria"/>
          <w:color w:val="auto"/>
          <w:sz w:val="20"/>
        </w:rPr>
        <w:t>in</w:t>
      </w:r>
      <w:r w:rsidRPr="00A82989">
        <w:rPr>
          <w:rFonts w:ascii="Cambria" w:hAnsi="Cambria"/>
          <w:color w:val="auto"/>
          <w:sz w:val="20"/>
          <w:lang w:val="ru-RU"/>
        </w:rPr>
        <w:t xml:space="preserve"> </w:t>
      </w:r>
      <w:r w:rsidRPr="00C96FE4">
        <w:rPr>
          <w:rFonts w:ascii="Cambria" w:hAnsi="Cambria"/>
          <w:color w:val="auto"/>
          <w:sz w:val="20"/>
        </w:rPr>
        <w:t>the</w:t>
      </w:r>
      <w:r w:rsidRPr="00A82989">
        <w:rPr>
          <w:rFonts w:ascii="Cambria" w:hAnsi="Cambria"/>
          <w:color w:val="auto"/>
          <w:sz w:val="20"/>
          <w:lang w:val="ru-RU"/>
        </w:rPr>
        <w:t xml:space="preserve"> </w:t>
      </w:r>
      <w:r w:rsidRPr="007D4D07">
        <w:rPr>
          <w:rFonts w:ascii="Cambria" w:hAnsi="Cambria"/>
          <w:color w:val="auto"/>
          <w:sz w:val="20"/>
        </w:rPr>
        <w:t>BDS</w:t>
      </w:r>
      <w:r w:rsidR="008D39C4" w:rsidRPr="00A82989">
        <w:rPr>
          <w:rFonts w:ascii="Cambria" w:hAnsi="Cambria"/>
          <w:color w:val="auto"/>
          <w:sz w:val="20"/>
          <w:lang w:val="ru-RU"/>
        </w:rPr>
        <w:t xml:space="preserve">/ </w:t>
      </w:r>
      <w:r w:rsidR="008D39C4" w:rsidRPr="00A82989">
        <w:rPr>
          <w:rFonts w:ascii="Cambria" w:hAnsi="Cambria"/>
          <w:color w:val="0070C0"/>
          <w:sz w:val="20"/>
          <w:lang w:val="ru-RU"/>
        </w:rPr>
        <w:t xml:space="preserve">Ставки и цены, указанные участниками тендера, не подлежат корректировке в ходе исполнения контракта, как указано в </w:t>
      </w:r>
      <w:r w:rsidR="00C96FE4" w:rsidRPr="00A82989">
        <w:rPr>
          <w:rFonts w:ascii="Cambria" w:hAnsi="Cambria"/>
          <w:color w:val="0070C0"/>
          <w:sz w:val="20"/>
          <w:lang w:val="ru-RU"/>
        </w:rPr>
        <w:t>Информации о требуемой закупке</w:t>
      </w:r>
      <w:bookmarkStart w:id="119" w:name="_Ref493589131"/>
      <w:bookmarkStart w:id="120" w:name="_Ref493589358"/>
      <w:bookmarkStart w:id="121" w:name="_Toc530904598"/>
      <w:bookmarkStart w:id="122" w:name="_Toc95718999"/>
      <w:bookmarkStart w:id="123" w:name="_Toc95719249"/>
      <w:bookmarkStart w:id="124" w:name="_Toc95719326"/>
      <w:bookmarkEnd w:id="118"/>
    </w:p>
    <w:p w14:paraId="5ABDAD57" w14:textId="13162520" w:rsidR="00C455DB" w:rsidRPr="00557FBF" w:rsidRDefault="00C455DB" w:rsidP="00AE7C83">
      <w:pPr>
        <w:pStyle w:val="Heading2"/>
        <w:numPr>
          <w:ilvl w:val="0"/>
          <w:numId w:val="9"/>
        </w:numPr>
        <w:spacing w:after="0" w:line="276" w:lineRule="auto"/>
        <w:contextualSpacing w:val="0"/>
        <w:rPr>
          <w:rFonts w:ascii="Cambria" w:hAnsi="Cambria"/>
          <w:b/>
          <w:bCs/>
          <w:color w:val="0070C0"/>
          <w:lang w:val="ru-RU"/>
        </w:rPr>
      </w:pPr>
      <w:r w:rsidRPr="00557FBF">
        <w:rPr>
          <w:rFonts w:ascii="Cambria" w:hAnsi="Cambria"/>
          <w:b/>
          <w:bCs/>
          <w:color w:val="auto"/>
        </w:rPr>
        <w:t>Currencies</w:t>
      </w:r>
      <w:r w:rsidRPr="00557FBF">
        <w:rPr>
          <w:rFonts w:ascii="Cambria" w:hAnsi="Cambria"/>
          <w:b/>
          <w:bCs/>
          <w:color w:val="auto"/>
          <w:lang w:val="ru-RU"/>
        </w:rPr>
        <w:t xml:space="preserve"> </w:t>
      </w:r>
      <w:r w:rsidRPr="00557FBF">
        <w:rPr>
          <w:rFonts w:ascii="Cambria" w:hAnsi="Cambria"/>
          <w:b/>
          <w:bCs/>
          <w:color w:val="auto"/>
        </w:rPr>
        <w:t>of</w:t>
      </w:r>
      <w:r w:rsidRPr="00557FBF">
        <w:rPr>
          <w:rFonts w:ascii="Cambria" w:hAnsi="Cambria"/>
          <w:b/>
          <w:bCs/>
          <w:color w:val="auto"/>
          <w:lang w:val="ru-RU"/>
        </w:rPr>
        <w:t xml:space="preserve"> </w:t>
      </w:r>
      <w:r w:rsidRPr="00557FBF">
        <w:rPr>
          <w:rFonts w:ascii="Cambria" w:hAnsi="Cambria"/>
          <w:b/>
          <w:bCs/>
          <w:color w:val="auto"/>
        </w:rPr>
        <w:t>Tender</w:t>
      </w:r>
      <w:r w:rsidRPr="00557FBF">
        <w:rPr>
          <w:rFonts w:ascii="Cambria" w:hAnsi="Cambria"/>
          <w:b/>
          <w:bCs/>
          <w:color w:val="auto"/>
          <w:lang w:val="ru-RU"/>
        </w:rPr>
        <w:t xml:space="preserve"> </w:t>
      </w:r>
      <w:r w:rsidRPr="00557FBF">
        <w:rPr>
          <w:rFonts w:ascii="Cambria" w:hAnsi="Cambria"/>
          <w:b/>
          <w:bCs/>
          <w:color w:val="auto"/>
        </w:rPr>
        <w:t>and</w:t>
      </w:r>
      <w:r w:rsidRPr="00557FBF">
        <w:rPr>
          <w:rFonts w:ascii="Cambria" w:hAnsi="Cambria"/>
          <w:b/>
          <w:bCs/>
          <w:color w:val="auto"/>
          <w:lang w:val="ru-RU"/>
        </w:rPr>
        <w:t xml:space="preserve"> </w:t>
      </w:r>
      <w:r w:rsidRPr="00557FBF">
        <w:rPr>
          <w:rFonts w:ascii="Cambria" w:hAnsi="Cambria"/>
          <w:b/>
          <w:bCs/>
          <w:color w:val="auto"/>
        </w:rPr>
        <w:t>Payment</w:t>
      </w:r>
      <w:bookmarkEnd w:id="119"/>
      <w:bookmarkEnd w:id="120"/>
      <w:bookmarkEnd w:id="121"/>
      <w:bookmarkEnd w:id="122"/>
      <w:bookmarkEnd w:id="123"/>
      <w:bookmarkEnd w:id="124"/>
      <w:r w:rsidR="008D39C4" w:rsidRPr="00557FBF">
        <w:rPr>
          <w:rFonts w:ascii="Cambria" w:hAnsi="Cambria"/>
          <w:b/>
          <w:bCs/>
          <w:color w:val="auto"/>
          <w:lang w:val="ru-RU"/>
        </w:rPr>
        <w:t xml:space="preserve">/ </w:t>
      </w:r>
      <w:r w:rsidR="008D39C4" w:rsidRPr="00557FBF">
        <w:rPr>
          <w:rFonts w:ascii="Cambria" w:hAnsi="Cambria"/>
          <w:b/>
          <w:bCs/>
          <w:color w:val="0070C0"/>
          <w:lang w:val="ru-RU"/>
        </w:rPr>
        <w:t>Валюта тендерного предложения и платежей</w:t>
      </w:r>
    </w:p>
    <w:p w14:paraId="39AFDA91" w14:textId="5B573FDA" w:rsidR="00C455DB" w:rsidRPr="007D4D07" w:rsidRDefault="00C455DB" w:rsidP="00C455DB">
      <w:pPr>
        <w:rPr>
          <w:rFonts w:ascii="Cambria" w:hAnsi="Cambria"/>
          <w:color w:val="0070C0"/>
          <w:lang w:val="ru-RU"/>
        </w:rPr>
      </w:pP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unit</w:t>
      </w:r>
      <w:r w:rsidRPr="007D4D07">
        <w:rPr>
          <w:rFonts w:ascii="Cambria" w:hAnsi="Cambria"/>
          <w:color w:val="auto"/>
          <w:lang w:val="ru-RU"/>
        </w:rPr>
        <w:t xml:space="preserve"> </w:t>
      </w:r>
      <w:r w:rsidRPr="00DC3839">
        <w:rPr>
          <w:rFonts w:ascii="Cambria" w:hAnsi="Cambria"/>
          <w:color w:val="auto"/>
        </w:rPr>
        <w:t>rates</w:t>
      </w:r>
      <w:r w:rsidRPr="007D4D07">
        <w:rPr>
          <w:rFonts w:ascii="Cambria" w:hAnsi="Cambria"/>
          <w:color w:val="auto"/>
          <w:lang w:val="ru-RU"/>
        </w:rPr>
        <w:t xml:space="preserve"> </w:t>
      </w:r>
      <w:r w:rsidRPr="00DC3839">
        <w:rPr>
          <w:rFonts w:ascii="Cambria" w:hAnsi="Cambria"/>
          <w:color w:val="auto"/>
        </w:rPr>
        <w:t>and</w:t>
      </w:r>
      <w:r w:rsidRPr="007D4D07">
        <w:rPr>
          <w:rFonts w:ascii="Cambria" w:hAnsi="Cambria"/>
          <w:color w:val="auto"/>
          <w:lang w:val="ru-RU"/>
        </w:rPr>
        <w:t xml:space="preserve"> </w:t>
      </w:r>
      <w:r w:rsidRPr="00DC3839">
        <w:rPr>
          <w:rFonts w:ascii="Cambria" w:hAnsi="Cambria"/>
          <w:color w:val="auto"/>
        </w:rPr>
        <w:t>prices</w:t>
      </w:r>
      <w:r w:rsidRPr="007D4D07">
        <w:rPr>
          <w:rFonts w:ascii="Cambria" w:hAnsi="Cambria"/>
          <w:color w:val="auto"/>
          <w:lang w:val="ru-RU"/>
        </w:rPr>
        <w:t xml:space="preserve"> </w:t>
      </w:r>
      <w:r w:rsidRPr="00DC3839">
        <w:rPr>
          <w:rFonts w:ascii="Cambria" w:hAnsi="Cambria"/>
          <w:color w:val="auto"/>
        </w:rPr>
        <w:t>shall</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quoted</w:t>
      </w:r>
      <w:r w:rsidRPr="007D4D07">
        <w:rPr>
          <w:rFonts w:ascii="Cambria" w:hAnsi="Cambria"/>
          <w:color w:val="auto"/>
          <w:lang w:val="ru-RU"/>
        </w:rPr>
        <w:t xml:space="preserve"> </w:t>
      </w:r>
      <w:r w:rsidRPr="00DC3839">
        <w:rPr>
          <w:rFonts w:ascii="Cambria" w:hAnsi="Cambria"/>
          <w:color w:val="auto"/>
        </w:rPr>
        <w:t>by</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00A17A64" w:rsidRPr="00DC3839">
        <w:rPr>
          <w:rFonts w:ascii="Cambria" w:hAnsi="Cambria"/>
          <w:color w:val="auto"/>
        </w:rPr>
        <w:t>bidder</w:t>
      </w:r>
      <w:r w:rsidRPr="007D4D07">
        <w:rPr>
          <w:rFonts w:ascii="Cambria" w:hAnsi="Cambria"/>
          <w:color w:val="auto"/>
          <w:lang w:val="ru-RU"/>
        </w:rPr>
        <w:t xml:space="preserve"> </w:t>
      </w:r>
      <w:r w:rsidRPr="00DC3839">
        <w:rPr>
          <w:rFonts w:ascii="Cambria" w:hAnsi="Cambria"/>
          <w:color w:val="auto"/>
        </w:rPr>
        <w:t>only</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color w:val="auto"/>
        </w:rPr>
        <w:t>currency</w:t>
      </w:r>
      <w:r w:rsidRPr="007D4D07">
        <w:rPr>
          <w:rFonts w:ascii="Cambria" w:hAnsi="Cambria"/>
          <w:color w:val="auto"/>
          <w:lang w:val="ru-RU"/>
        </w:rPr>
        <w:t xml:space="preserve"> </w:t>
      </w:r>
      <w:r w:rsidRPr="00DC3839">
        <w:rPr>
          <w:rFonts w:ascii="Cambria" w:hAnsi="Cambria"/>
          <w:color w:val="auto"/>
        </w:rPr>
        <w:t>as</w:t>
      </w:r>
      <w:r w:rsidRPr="007D4D07">
        <w:rPr>
          <w:rFonts w:ascii="Cambria" w:hAnsi="Cambria"/>
          <w:color w:val="auto"/>
          <w:lang w:val="ru-RU"/>
        </w:rPr>
        <w:t xml:space="preserve"> </w:t>
      </w:r>
      <w:r w:rsidRPr="00DC3839">
        <w:rPr>
          <w:rFonts w:ascii="Cambria" w:hAnsi="Cambria"/>
          <w:color w:val="auto"/>
        </w:rPr>
        <w:t>specified</w:t>
      </w:r>
      <w:r w:rsidRPr="007D4D07">
        <w:rPr>
          <w:rFonts w:ascii="Cambria" w:hAnsi="Cambria"/>
          <w:color w:val="auto"/>
          <w:lang w:val="ru-RU"/>
        </w:rPr>
        <w:t xml:space="preserve"> </w:t>
      </w:r>
      <w:r w:rsidRPr="00DC3839">
        <w:rPr>
          <w:rFonts w:ascii="Cambria" w:hAnsi="Cambria"/>
          <w:color w:val="auto"/>
        </w:rPr>
        <w:t>in</w:t>
      </w:r>
      <w:r w:rsidRPr="007D4D07">
        <w:rPr>
          <w:rFonts w:ascii="Cambria" w:hAnsi="Cambria"/>
          <w:color w:val="auto"/>
          <w:lang w:val="ru-RU"/>
        </w:rPr>
        <w:t xml:space="preserve"> </w:t>
      </w:r>
      <w:r w:rsidRPr="00DC3839">
        <w:rPr>
          <w:rFonts w:ascii="Cambria" w:hAnsi="Cambria"/>
          <w:color w:val="auto"/>
        </w:rPr>
        <w:t>the</w:t>
      </w:r>
      <w:r w:rsidRPr="007D4D07">
        <w:rPr>
          <w:rFonts w:ascii="Cambria" w:hAnsi="Cambria"/>
          <w:color w:val="auto"/>
          <w:lang w:val="ru-RU"/>
        </w:rPr>
        <w:t xml:space="preserve"> </w:t>
      </w:r>
      <w:r w:rsidRPr="00DC3839">
        <w:rPr>
          <w:rFonts w:ascii="Cambria" w:hAnsi="Cambria"/>
          <w:i/>
          <w:color w:val="auto"/>
          <w:u w:val="single"/>
        </w:rPr>
        <w:t>BDS</w:t>
      </w:r>
      <w:r w:rsidR="008D39C4" w:rsidRPr="007D4D07">
        <w:rPr>
          <w:rFonts w:ascii="Cambria" w:hAnsi="Cambria"/>
          <w:i/>
          <w:color w:val="auto"/>
          <w:u w:val="single"/>
          <w:lang w:val="ru-RU"/>
        </w:rPr>
        <w:t>/</w:t>
      </w:r>
      <w:r w:rsidR="008D39C4" w:rsidRPr="007D4D07">
        <w:rPr>
          <w:rFonts w:ascii="Cambria" w:hAnsi="Cambria"/>
          <w:color w:val="auto"/>
          <w:lang w:val="ru-RU"/>
        </w:rPr>
        <w:t xml:space="preserve"> </w:t>
      </w:r>
      <w:r w:rsidR="008D39C4" w:rsidRPr="00A8197C">
        <w:rPr>
          <w:rFonts w:ascii="Cambria" w:hAnsi="Cambria"/>
          <w:color w:val="0070C0"/>
          <w:lang w:val="ru-RU"/>
        </w:rPr>
        <w:t>У</w:t>
      </w:r>
      <w:r w:rsidR="008D39C4" w:rsidRPr="007D4D07">
        <w:rPr>
          <w:rFonts w:ascii="Cambria" w:hAnsi="Cambria"/>
          <w:color w:val="0070C0"/>
          <w:lang w:val="ru-RU"/>
        </w:rPr>
        <w:t>частник т</w:t>
      </w:r>
      <w:r w:rsidR="008D39C4" w:rsidRPr="00A8197C">
        <w:rPr>
          <w:rFonts w:ascii="Cambria" w:hAnsi="Cambria"/>
          <w:color w:val="0070C0"/>
          <w:lang w:val="ru-RU"/>
        </w:rPr>
        <w:t>ендера</w:t>
      </w:r>
      <w:r w:rsidR="008D39C4" w:rsidRPr="007D4D07">
        <w:rPr>
          <w:rFonts w:ascii="Cambria" w:hAnsi="Cambria"/>
          <w:color w:val="0070C0"/>
          <w:lang w:val="ru-RU"/>
        </w:rPr>
        <w:t xml:space="preserve"> </w:t>
      </w:r>
      <w:r w:rsidR="008D39C4" w:rsidRPr="00A8197C">
        <w:rPr>
          <w:rFonts w:ascii="Cambria" w:hAnsi="Cambria"/>
          <w:color w:val="0070C0"/>
          <w:lang w:val="ru-RU"/>
        </w:rPr>
        <w:t>указывает</w:t>
      </w:r>
      <w:r w:rsidR="008D39C4" w:rsidRPr="007D4D07">
        <w:rPr>
          <w:rFonts w:ascii="Cambria" w:hAnsi="Cambria"/>
          <w:color w:val="0070C0"/>
          <w:lang w:val="ru-RU"/>
        </w:rPr>
        <w:t xml:space="preserve"> </w:t>
      </w:r>
      <w:r w:rsidR="008D39C4" w:rsidRPr="00A8197C">
        <w:rPr>
          <w:rFonts w:ascii="Cambria" w:hAnsi="Cambria"/>
          <w:color w:val="0070C0"/>
          <w:lang w:val="ru-RU"/>
        </w:rPr>
        <w:t>расценки</w:t>
      </w:r>
      <w:r w:rsidR="008D39C4" w:rsidRPr="007D4D07">
        <w:rPr>
          <w:rFonts w:ascii="Cambria" w:hAnsi="Cambria"/>
          <w:color w:val="0070C0"/>
          <w:lang w:val="ru-RU"/>
        </w:rPr>
        <w:t xml:space="preserve"> </w:t>
      </w:r>
      <w:r w:rsidR="008D39C4" w:rsidRPr="00A8197C">
        <w:rPr>
          <w:rFonts w:ascii="Cambria" w:hAnsi="Cambria"/>
          <w:color w:val="0070C0"/>
          <w:lang w:val="ru-RU"/>
        </w:rPr>
        <w:t>единицу</w:t>
      </w:r>
      <w:r w:rsidR="008D39C4" w:rsidRPr="007D4D07">
        <w:rPr>
          <w:rFonts w:ascii="Cambria" w:hAnsi="Cambria"/>
          <w:color w:val="0070C0"/>
          <w:lang w:val="ru-RU"/>
        </w:rPr>
        <w:t xml:space="preserve"> </w:t>
      </w:r>
      <w:r w:rsidR="008D39C4" w:rsidRPr="00A8197C">
        <w:rPr>
          <w:rFonts w:ascii="Cambria" w:hAnsi="Cambria"/>
          <w:color w:val="0070C0"/>
          <w:lang w:val="ru-RU"/>
        </w:rPr>
        <w:t>товара</w:t>
      </w:r>
      <w:r w:rsidR="008D39C4" w:rsidRPr="007D4D07">
        <w:rPr>
          <w:rFonts w:ascii="Cambria" w:hAnsi="Cambria"/>
          <w:color w:val="0070C0"/>
          <w:lang w:val="ru-RU"/>
        </w:rPr>
        <w:t xml:space="preserve"> и цены только в валюте, указанной в</w:t>
      </w:r>
      <w:r w:rsidR="00AE7C83">
        <w:rPr>
          <w:rFonts w:ascii="Cambria" w:hAnsi="Cambria"/>
          <w:color w:val="0070C0"/>
          <w:lang w:val="ru-RU"/>
        </w:rPr>
        <w:t xml:space="preserve"> </w:t>
      </w:r>
      <w:r w:rsidR="00C96FE4">
        <w:rPr>
          <w:rFonts w:ascii="Cambria" w:hAnsi="Cambria"/>
          <w:color w:val="0070C0"/>
          <w:lang w:val="ru-RU"/>
        </w:rPr>
        <w:t>Информации</w:t>
      </w:r>
      <w:r w:rsidR="00C96FE4" w:rsidRPr="007D4D07">
        <w:rPr>
          <w:rFonts w:ascii="Cambria" w:hAnsi="Cambria"/>
          <w:color w:val="0070C0"/>
          <w:lang w:val="ru-RU"/>
        </w:rPr>
        <w:t xml:space="preserve"> </w:t>
      </w:r>
      <w:r w:rsidR="00C96FE4">
        <w:rPr>
          <w:rFonts w:ascii="Cambria" w:hAnsi="Cambria"/>
          <w:color w:val="0070C0"/>
          <w:lang w:val="ru-RU"/>
        </w:rPr>
        <w:t>о</w:t>
      </w:r>
      <w:r w:rsidR="00C96FE4" w:rsidRPr="007D4D07">
        <w:rPr>
          <w:rFonts w:ascii="Cambria" w:hAnsi="Cambria"/>
          <w:color w:val="0070C0"/>
          <w:lang w:val="ru-RU"/>
        </w:rPr>
        <w:t xml:space="preserve"> </w:t>
      </w:r>
      <w:r w:rsidR="00C96FE4">
        <w:rPr>
          <w:rFonts w:ascii="Cambria" w:hAnsi="Cambria"/>
          <w:color w:val="0070C0"/>
          <w:lang w:val="ru-RU"/>
        </w:rPr>
        <w:t>требуемой</w:t>
      </w:r>
      <w:r w:rsidR="00C96FE4" w:rsidRPr="007D4D07">
        <w:rPr>
          <w:rFonts w:ascii="Cambria" w:hAnsi="Cambria"/>
          <w:color w:val="0070C0"/>
          <w:lang w:val="ru-RU"/>
        </w:rPr>
        <w:t xml:space="preserve"> </w:t>
      </w:r>
      <w:r w:rsidR="00C96FE4">
        <w:rPr>
          <w:rFonts w:ascii="Cambria" w:hAnsi="Cambria"/>
          <w:color w:val="0070C0"/>
          <w:lang w:val="ru-RU"/>
        </w:rPr>
        <w:t>закупке</w:t>
      </w:r>
      <w:r w:rsidRPr="007D4D07">
        <w:rPr>
          <w:rFonts w:ascii="Cambria" w:hAnsi="Cambria"/>
          <w:color w:val="0070C0"/>
          <w:lang w:val="ru-RU"/>
        </w:rPr>
        <w:t>.</w:t>
      </w:r>
    </w:p>
    <w:p w14:paraId="2A60BF19" w14:textId="3D1BAF23" w:rsidR="00C455DB" w:rsidRPr="008D39C4" w:rsidRDefault="00C455DB" w:rsidP="00A809C2">
      <w:pPr>
        <w:pStyle w:val="Heading1"/>
        <w:numPr>
          <w:ilvl w:val="0"/>
          <w:numId w:val="9"/>
        </w:numPr>
        <w:rPr>
          <w:color w:val="auto"/>
          <w:lang w:val="ru-RU"/>
        </w:rPr>
      </w:pPr>
      <w:bookmarkStart w:id="125" w:name="_Toc530904599"/>
      <w:bookmarkStart w:id="126" w:name="_Toc95719000"/>
      <w:bookmarkStart w:id="127" w:name="_Toc95719250"/>
      <w:bookmarkStart w:id="128" w:name="_Toc95719327"/>
      <w:r w:rsidRPr="00DC3839">
        <w:rPr>
          <w:color w:val="auto"/>
        </w:rPr>
        <w:t>Tender</w:t>
      </w:r>
      <w:r w:rsidRPr="008D39C4">
        <w:rPr>
          <w:color w:val="auto"/>
          <w:lang w:val="ru-RU"/>
        </w:rPr>
        <w:t xml:space="preserve"> </w:t>
      </w:r>
      <w:r w:rsidRPr="00DC3839">
        <w:rPr>
          <w:color w:val="auto"/>
        </w:rPr>
        <w:t>Validity</w:t>
      </w:r>
      <w:bookmarkEnd w:id="125"/>
      <w:bookmarkEnd w:id="126"/>
      <w:bookmarkEnd w:id="127"/>
      <w:bookmarkEnd w:id="128"/>
      <w:r w:rsidR="008D39C4" w:rsidRPr="008D39C4">
        <w:rPr>
          <w:color w:val="auto"/>
          <w:lang w:val="ru-RU"/>
        </w:rPr>
        <w:t xml:space="preserve">/ </w:t>
      </w:r>
      <w:r w:rsidR="008D39C4" w:rsidRPr="00A8197C">
        <w:rPr>
          <w:color w:val="0070C0"/>
          <w:lang w:val="ru-RU"/>
        </w:rPr>
        <w:t>Срок действия тендерного предложения</w:t>
      </w:r>
    </w:p>
    <w:p w14:paraId="5C8FF46D" w14:textId="17629396" w:rsidR="00C455DB" w:rsidRPr="00A8197C" w:rsidRDefault="00C455DB" w:rsidP="003D4A02">
      <w:pPr>
        <w:pStyle w:val="Heading2"/>
        <w:spacing w:before="0" w:after="0" w:line="276" w:lineRule="auto"/>
        <w:ind w:left="567"/>
        <w:rPr>
          <w:rFonts w:ascii="Cambria" w:hAnsi="Cambria"/>
          <w:color w:val="0070C0"/>
          <w:sz w:val="20"/>
          <w:lang w:val="ru-RU"/>
        </w:rPr>
      </w:pPr>
      <w:bookmarkStart w:id="129" w:name="_Ref493602923"/>
      <w:r w:rsidRPr="00DC3839">
        <w:rPr>
          <w:rFonts w:ascii="Cambria" w:hAnsi="Cambria"/>
          <w:color w:val="auto"/>
          <w:sz w:val="20"/>
        </w:rPr>
        <w:t>Tenders</w:t>
      </w:r>
      <w:r w:rsidRPr="008E74C6">
        <w:rPr>
          <w:rFonts w:ascii="Cambria" w:hAnsi="Cambria"/>
          <w:color w:val="auto"/>
          <w:sz w:val="20"/>
          <w:lang w:val="ru-RU"/>
        </w:rPr>
        <w:t xml:space="preserve"> </w:t>
      </w:r>
      <w:r w:rsidRPr="00DC3839">
        <w:rPr>
          <w:rFonts w:ascii="Cambria" w:hAnsi="Cambria"/>
          <w:color w:val="auto"/>
          <w:sz w:val="20"/>
        </w:rPr>
        <w:t>shall</w:t>
      </w:r>
      <w:r w:rsidRPr="008E74C6">
        <w:rPr>
          <w:rFonts w:ascii="Cambria" w:hAnsi="Cambria"/>
          <w:color w:val="auto"/>
          <w:sz w:val="20"/>
          <w:lang w:val="ru-RU"/>
        </w:rPr>
        <w:t xml:space="preserve"> </w:t>
      </w:r>
      <w:r w:rsidRPr="00DC3839">
        <w:rPr>
          <w:rFonts w:ascii="Cambria" w:hAnsi="Cambria"/>
          <w:color w:val="auto"/>
          <w:sz w:val="20"/>
        </w:rPr>
        <w:t>remain</w:t>
      </w:r>
      <w:r w:rsidRPr="008E74C6">
        <w:rPr>
          <w:rFonts w:ascii="Cambria" w:hAnsi="Cambria"/>
          <w:color w:val="auto"/>
          <w:sz w:val="20"/>
          <w:lang w:val="ru-RU"/>
        </w:rPr>
        <w:t xml:space="preserve"> </w:t>
      </w:r>
      <w:r w:rsidRPr="00DC3839">
        <w:rPr>
          <w:rFonts w:ascii="Cambria" w:hAnsi="Cambria"/>
          <w:color w:val="auto"/>
          <w:sz w:val="20"/>
        </w:rPr>
        <w:t>valid</w:t>
      </w:r>
      <w:r w:rsidRPr="008E74C6">
        <w:rPr>
          <w:rFonts w:ascii="Cambria" w:hAnsi="Cambria"/>
          <w:color w:val="auto"/>
          <w:sz w:val="20"/>
          <w:lang w:val="ru-RU"/>
        </w:rPr>
        <w:t xml:space="preserve"> </w:t>
      </w:r>
      <w:r w:rsidRPr="00DC3839">
        <w:rPr>
          <w:rFonts w:ascii="Cambria" w:hAnsi="Cambria"/>
          <w:color w:val="auto"/>
          <w:sz w:val="20"/>
        </w:rPr>
        <w:t>for</w:t>
      </w:r>
      <w:r w:rsidRPr="008E74C6">
        <w:rPr>
          <w:rFonts w:ascii="Cambria" w:hAnsi="Cambria"/>
          <w:color w:val="auto"/>
          <w:sz w:val="20"/>
          <w:lang w:val="ru-RU"/>
        </w:rPr>
        <w:t xml:space="preserve"> </w:t>
      </w:r>
      <w:r w:rsidRPr="00DC3839">
        <w:rPr>
          <w:rFonts w:ascii="Cambria" w:hAnsi="Cambria"/>
          <w:color w:val="auto"/>
          <w:sz w:val="20"/>
        </w:rPr>
        <w:t>a</w:t>
      </w:r>
      <w:r w:rsidRPr="008E74C6">
        <w:rPr>
          <w:rFonts w:ascii="Cambria" w:hAnsi="Cambria"/>
          <w:color w:val="auto"/>
          <w:sz w:val="20"/>
          <w:lang w:val="ru-RU"/>
        </w:rPr>
        <w:t xml:space="preserve"> </w:t>
      </w:r>
      <w:r w:rsidRPr="00DC3839">
        <w:rPr>
          <w:rFonts w:ascii="Cambria" w:hAnsi="Cambria"/>
          <w:color w:val="auto"/>
          <w:sz w:val="20"/>
        </w:rPr>
        <w:t>period</w:t>
      </w:r>
      <w:r w:rsidRPr="008E74C6">
        <w:rPr>
          <w:rFonts w:ascii="Cambria" w:hAnsi="Cambria"/>
          <w:color w:val="auto"/>
          <w:sz w:val="20"/>
          <w:lang w:val="ru-RU"/>
        </w:rPr>
        <w:t xml:space="preserve"> </w:t>
      </w:r>
      <w:r w:rsidRPr="00DC3839">
        <w:rPr>
          <w:rFonts w:ascii="Cambria" w:hAnsi="Cambria"/>
          <w:color w:val="auto"/>
          <w:sz w:val="20"/>
        </w:rPr>
        <w:t>as</w:t>
      </w:r>
      <w:r w:rsidRPr="008E74C6">
        <w:rPr>
          <w:rFonts w:ascii="Cambria" w:hAnsi="Cambria"/>
          <w:color w:val="auto"/>
          <w:sz w:val="20"/>
          <w:lang w:val="ru-RU"/>
        </w:rPr>
        <w:t xml:space="preserve"> </w:t>
      </w:r>
      <w:r w:rsidRPr="00DC3839">
        <w:rPr>
          <w:rFonts w:ascii="Cambria" w:hAnsi="Cambria"/>
          <w:color w:val="auto"/>
          <w:sz w:val="20"/>
        </w:rPr>
        <w:t>specified</w:t>
      </w:r>
      <w:r w:rsidRPr="008E74C6">
        <w:rPr>
          <w:rFonts w:ascii="Cambria" w:hAnsi="Cambria"/>
          <w:color w:val="auto"/>
          <w:sz w:val="20"/>
          <w:lang w:val="ru-RU"/>
        </w:rPr>
        <w:t xml:space="preserve"> </w:t>
      </w:r>
      <w:r w:rsidRPr="00DC3839">
        <w:rPr>
          <w:rFonts w:ascii="Cambria" w:hAnsi="Cambria"/>
          <w:color w:val="auto"/>
          <w:sz w:val="20"/>
        </w:rPr>
        <w:t>in</w:t>
      </w:r>
      <w:r w:rsidRPr="008E74C6">
        <w:rPr>
          <w:rFonts w:ascii="Cambria" w:hAnsi="Cambria"/>
          <w:color w:val="auto"/>
          <w:sz w:val="20"/>
          <w:lang w:val="ru-RU"/>
        </w:rPr>
        <w:t xml:space="preserve"> </w:t>
      </w:r>
      <w:r w:rsidRPr="00DC3839">
        <w:rPr>
          <w:rFonts w:ascii="Cambria" w:hAnsi="Cambria"/>
          <w:color w:val="auto"/>
          <w:sz w:val="20"/>
        </w:rPr>
        <w:t>the</w:t>
      </w:r>
      <w:r w:rsidRPr="008E74C6">
        <w:rPr>
          <w:rFonts w:ascii="Cambria" w:hAnsi="Cambria"/>
          <w:color w:val="auto"/>
          <w:sz w:val="20"/>
          <w:lang w:val="ru-RU"/>
        </w:rPr>
        <w:t xml:space="preserve"> </w:t>
      </w:r>
      <w:r w:rsidRPr="00DC3839">
        <w:rPr>
          <w:rFonts w:ascii="Cambria" w:hAnsi="Cambria"/>
          <w:i/>
          <w:color w:val="auto"/>
          <w:sz w:val="20"/>
          <w:u w:val="single"/>
        </w:rPr>
        <w:t>BDS</w:t>
      </w:r>
      <w:bookmarkEnd w:id="129"/>
      <w:r w:rsidR="008E74C6" w:rsidRPr="008E74C6">
        <w:rPr>
          <w:rFonts w:ascii="Cambria" w:hAnsi="Cambria"/>
          <w:i/>
          <w:color w:val="auto"/>
          <w:sz w:val="20"/>
          <w:u w:val="single"/>
          <w:lang w:val="ru-RU"/>
        </w:rPr>
        <w:t>/</w:t>
      </w:r>
      <w:r w:rsidR="008E74C6" w:rsidRPr="008E74C6">
        <w:rPr>
          <w:rFonts w:ascii="Cambria" w:hAnsi="Cambria"/>
          <w:color w:val="auto"/>
          <w:sz w:val="20"/>
          <w:lang w:val="ru-RU"/>
        </w:rPr>
        <w:t xml:space="preserve"> </w:t>
      </w:r>
      <w:r w:rsidR="008E74C6" w:rsidRPr="00A8197C">
        <w:rPr>
          <w:rFonts w:ascii="Cambria" w:hAnsi="Cambria"/>
          <w:color w:val="0070C0"/>
          <w:sz w:val="20"/>
          <w:lang w:val="ru-RU"/>
        </w:rPr>
        <w:t xml:space="preserve">Тендерные предложения остаются в силе в течение периода, указанного в </w:t>
      </w:r>
      <w:r w:rsidR="00300B3C">
        <w:rPr>
          <w:rFonts w:ascii="Cambria" w:hAnsi="Cambria"/>
          <w:color w:val="0070C0"/>
          <w:sz w:val="20"/>
          <w:lang w:val="ru-RU"/>
        </w:rPr>
        <w:t>Информации о требуемой закупке</w:t>
      </w:r>
    </w:p>
    <w:p w14:paraId="19A0EB57" w14:textId="6BAA9F2D"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In exceptional circumstances, prior to expiry of the original tender validity period,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may request that the </w:t>
      </w:r>
      <w:r w:rsidR="00A17A64" w:rsidRPr="00DC3839">
        <w:rPr>
          <w:rFonts w:ascii="Cambria" w:hAnsi="Cambria"/>
          <w:color w:val="auto"/>
          <w:sz w:val="20"/>
        </w:rPr>
        <w:t>bidder</w:t>
      </w:r>
      <w:r w:rsidRPr="00DC3839">
        <w:rPr>
          <w:rFonts w:ascii="Cambria" w:hAnsi="Cambria"/>
          <w:color w:val="auto"/>
          <w:sz w:val="20"/>
        </w:rPr>
        <w:t xml:space="preserve">s extend the period of validity for a specified additional period. The request and the responses thereto shall be made in writing. A </w:t>
      </w:r>
      <w:r w:rsidR="00A17A64" w:rsidRPr="00DC3839">
        <w:rPr>
          <w:rFonts w:ascii="Cambria" w:hAnsi="Cambria"/>
          <w:color w:val="auto"/>
          <w:sz w:val="20"/>
        </w:rPr>
        <w:t>bidder</w:t>
      </w:r>
      <w:r w:rsidRPr="00DC3839">
        <w:rPr>
          <w:rFonts w:ascii="Cambria" w:hAnsi="Cambria"/>
          <w:color w:val="auto"/>
          <w:sz w:val="20"/>
        </w:rPr>
        <w:t xml:space="preserve"> may refuse the request without forfeiting his Tender Security. A </w:t>
      </w:r>
      <w:r w:rsidR="00A17A64" w:rsidRPr="00DC3839">
        <w:rPr>
          <w:rFonts w:ascii="Cambria" w:hAnsi="Cambria"/>
          <w:color w:val="auto"/>
          <w:sz w:val="20"/>
        </w:rPr>
        <w:t>bidder</w:t>
      </w:r>
      <w:r w:rsidRPr="00DC3839">
        <w:rPr>
          <w:rFonts w:ascii="Cambria" w:hAnsi="Cambria"/>
          <w:color w:val="auto"/>
          <w:sz w:val="20"/>
        </w:rPr>
        <w:t xml:space="preserve"> agreeing to the request will not be required or permitted to modify his tender but will be required to extend the validity of his Tender Security for the period of the extension, and in compliance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_Ref493518242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w:t>
      </w:r>
      <w:r w:rsidRPr="00DC3839">
        <w:rPr>
          <w:rFonts w:ascii="Cambria" w:hAnsi="Cambria"/>
          <w:color w:val="auto"/>
          <w:sz w:val="20"/>
        </w:rPr>
        <w:fldChar w:fldCharType="end"/>
      </w:r>
      <w:r w:rsidRPr="00DC3839">
        <w:rPr>
          <w:rFonts w:ascii="Cambria" w:hAnsi="Cambria"/>
          <w:color w:val="auto"/>
          <w:sz w:val="20"/>
        </w:rPr>
        <w:t xml:space="preserve"> in all respects</w:t>
      </w:r>
      <w:r w:rsidR="008E74C6">
        <w:rPr>
          <w:rFonts w:ascii="Cambria" w:hAnsi="Cambria"/>
          <w:color w:val="auto"/>
          <w:sz w:val="20"/>
        </w:rPr>
        <w:t>/</w:t>
      </w:r>
      <w:r w:rsidR="008E74C6" w:rsidRPr="00A8197C">
        <w:rPr>
          <w:rFonts w:ascii="Cambria" w:hAnsi="Cambria"/>
          <w:color w:val="0070C0"/>
          <w:sz w:val="20"/>
        </w:rPr>
        <w:t xml:space="preserve">В исключительных обстоятельствах, до истечения первоначального срока действия заявки, </w:t>
      </w:r>
      <w:r w:rsidR="008E74C6" w:rsidRPr="00A8197C">
        <w:rPr>
          <w:rFonts w:ascii="Cambria" w:hAnsi="Cambria"/>
          <w:color w:val="0070C0"/>
          <w:sz w:val="20"/>
          <w:lang w:val="ru"/>
        </w:rPr>
        <w:t>Партнер</w:t>
      </w:r>
      <w:r w:rsidR="008E74C6" w:rsidRPr="00A8197C">
        <w:rPr>
          <w:rFonts w:ascii="Cambria" w:hAnsi="Cambria"/>
          <w:color w:val="0070C0"/>
          <w:sz w:val="20"/>
          <w:lang w:val="en-US"/>
        </w:rPr>
        <w:t>-</w:t>
      </w:r>
      <w:r w:rsidR="008E74C6" w:rsidRPr="00A8197C">
        <w:rPr>
          <w:rFonts w:ascii="Cambria" w:hAnsi="Cambria"/>
          <w:color w:val="0070C0"/>
          <w:sz w:val="20"/>
          <w:lang w:val="ru"/>
        </w:rPr>
        <w:t>исполнитель</w:t>
      </w:r>
      <w:r w:rsidR="008E74C6" w:rsidRPr="00A8197C">
        <w:rPr>
          <w:rFonts w:ascii="Cambria" w:hAnsi="Cambria"/>
          <w:color w:val="0070C0"/>
        </w:rPr>
        <w:t xml:space="preserve">  </w:t>
      </w:r>
      <w:r w:rsidR="008E74C6" w:rsidRPr="00A8197C">
        <w:rPr>
          <w:rFonts w:ascii="Cambria" w:hAnsi="Cambria"/>
          <w:color w:val="0070C0"/>
          <w:sz w:val="20"/>
        </w:rPr>
        <w:t xml:space="preserve"> может потребовать, чтобы участники т</w:t>
      </w:r>
      <w:r w:rsidR="008E74C6" w:rsidRPr="00A8197C">
        <w:rPr>
          <w:rFonts w:ascii="Cambria" w:hAnsi="Cambria"/>
          <w:color w:val="0070C0"/>
          <w:sz w:val="20"/>
          <w:lang w:val="ru-RU"/>
        </w:rPr>
        <w:t>ендера</w:t>
      </w:r>
      <w:r w:rsidR="008E74C6" w:rsidRPr="00A8197C">
        <w:rPr>
          <w:rFonts w:ascii="Cambria" w:hAnsi="Cambria"/>
          <w:color w:val="0070C0"/>
          <w:sz w:val="20"/>
        </w:rPr>
        <w:t xml:space="preserve"> продлили срок </w:t>
      </w:r>
      <w:r w:rsidR="008E74C6" w:rsidRPr="00A8197C">
        <w:rPr>
          <w:rFonts w:ascii="Cambria" w:hAnsi="Cambria"/>
          <w:color w:val="0070C0"/>
          <w:sz w:val="20"/>
          <w:lang w:val="ru-RU"/>
        </w:rPr>
        <w:t>ее</w:t>
      </w:r>
      <w:r w:rsidR="008E74C6" w:rsidRPr="00A8197C">
        <w:rPr>
          <w:rFonts w:ascii="Cambria" w:hAnsi="Cambria"/>
          <w:color w:val="0070C0"/>
          <w:sz w:val="20"/>
          <w:lang w:val="en-US"/>
        </w:rPr>
        <w:t xml:space="preserve"> </w:t>
      </w:r>
      <w:r w:rsidR="008E74C6" w:rsidRPr="00A8197C">
        <w:rPr>
          <w:rFonts w:ascii="Cambria" w:hAnsi="Cambria"/>
          <w:color w:val="0070C0"/>
          <w:sz w:val="20"/>
        </w:rPr>
        <w:t xml:space="preserve">действия на указанный дополнительный период. </w:t>
      </w:r>
      <w:r w:rsidR="008E74C6" w:rsidRPr="00A8197C">
        <w:rPr>
          <w:rFonts w:ascii="Cambria" w:hAnsi="Cambria"/>
          <w:color w:val="0070C0"/>
          <w:sz w:val="20"/>
          <w:lang w:val="ru-RU"/>
        </w:rPr>
        <w:t>Запросы и ответы по заявке оформляются в письменной форме. Участник тендера может отклонить запрос без утраты права на свою тендерную гарантию. От участника тендера, согласившегося с запросом, не требуется и не разрешается вносить изменения в свою заявку, но он должен будет продлить срок действия своей тендерной гарантии на период продления и в соответствии с пунктом 17 во всех отношениях</w:t>
      </w:r>
      <w:r w:rsidRPr="00A8197C">
        <w:rPr>
          <w:rFonts w:ascii="Cambria" w:hAnsi="Cambria"/>
          <w:color w:val="0070C0"/>
          <w:sz w:val="20"/>
          <w:lang w:val="ru-RU"/>
        </w:rPr>
        <w:t>.</w:t>
      </w:r>
    </w:p>
    <w:p w14:paraId="4D71381B" w14:textId="77D57C18" w:rsidR="00C455DB" w:rsidRPr="004A158C" w:rsidRDefault="00C455DB" w:rsidP="00A809C2">
      <w:pPr>
        <w:pStyle w:val="Heading1"/>
        <w:numPr>
          <w:ilvl w:val="0"/>
          <w:numId w:val="9"/>
        </w:numPr>
        <w:rPr>
          <w:color w:val="0070C0"/>
          <w:lang w:val="ru-RU"/>
        </w:rPr>
      </w:pPr>
      <w:bookmarkStart w:id="130" w:name="_Ref493518242"/>
      <w:bookmarkStart w:id="131" w:name="_Toc530904600"/>
      <w:bookmarkStart w:id="132" w:name="_Toc95719001"/>
      <w:bookmarkStart w:id="133" w:name="_Toc95719251"/>
      <w:bookmarkStart w:id="134" w:name="_Toc95719328"/>
      <w:bookmarkStart w:id="135" w:name="_Ref493590435"/>
      <w:r w:rsidRPr="00DC3839">
        <w:rPr>
          <w:color w:val="auto"/>
        </w:rPr>
        <w:t>Tender</w:t>
      </w:r>
      <w:r w:rsidRPr="004A158C">
        <w:rPr>
          <w:color w:val="auto"/>
          <w:lang w:val="ru-RU"/>
        </w:rPr>
        <w:t xml:space="preserve"> </w:t>
      </w:r>
      <w:r w:rsidRPr="00DC3839">
        <w:rPr>
          <w:color w:val="auto"/>
        </w:rPr>
        <w:t>Security</w:t>
      </w:r>
      <w:bookmarkEnd w:id="130"/>
      <w:r w:rsidR="00BA1E25" w:rsidRPr="004A158C">
        <w:rPr>
          <w:color w:val="auto"/>
          <w:lang w:val="ru-RU"/>
        </w:rPr>
        <w:t xml:space="preserve"> (</w:t>
      </w:r>
      <w:r w:rsidR="00BA1E25" w:rsidRPr="00DC3839">
        <w:rPr>
          <w:color w:val="auto"/>
        </w:rPr>
        <w:t>Bid</w:t>
      </w:r>
      <w:r w:rsidR="00BA1E25" w:rsidRPr="004A158C">
        <w:rPr>
          <w:color w:val="auto"/>
          <w:lang w:val="ru-RU"/>
        </w:rPr>
        <w:t xml:space="preserve"> </w:t>
      </w:r>
      <w:r w:rsidR="00BA1E25" w:rsidRPr="00DC3839">
        <w:rPr>
          <w:color w:val="auto"/>
        </w:rPr>
        <w:t>Bond</w:t>
      </w:r>
      <w:r w:rsidR="00BA1E25" w:rsidRPr="004A158C">
        <w:rPr>
          <w:color w:val="auto"/>
          <w:lang w:val="ru-RU"/>
        </w:rPr>
        <w:t>)</w:t>
      </w:r>
      <w:bookmarkEnd w:id="131"/>
      <w:bookmarkEnd w:id="132"/>
      <w:bookmarkEnd w:id="133"/>
      <w:bookmarkEnd w:id="134"/>
      <w:r w:rsidR="006760A8" w:rsidRPr="004A158C">
        <w:rPr>
          <w:color w:val="auto"/>
          <w:lang w:val="ru-RU"/>
        </w:rPr>
        <w:t xml:space="preserve">/ </w:t>
      </w:r>
      <w:r w:rsidR="006760A8" w:rsidRPr="00A8197C">
        <w:rPr>
          <w:color w:val="0070C0"/>
          <w:lang w:val="ru-RU"/>
        </w:rPr>
        <w:t>Тендерная</w:t>
      </w:r>
      <w:r w:rsidR="006760A8" w:rsidRPr="004A158C">
        <w:rPr>
          <w:color w:val="0070C0"/>
          <w:lang w:val="ru-RU"/>
        </w:rPr>
        <w:t xml:space="preserve"> </w:t>
      </w:r>
      <w:r w:rsidR="006760A8" w:rsidRPr="00A8197C">
        <w:rPr>
          <w:color w:val="0070C0"/>
          <w:lang w:val="ru-RU"/>
        </w:rPr>
        <w:t>гарантия</w:t>
      </w:r>
      <w:r w:rsidR="006760A8" w:rsidRPr="004A158C">
        <w:rPr>
          <w:color w:val="0070C0"/>
          <w:lang w:val="ru-RU"/>
        </w:rPr>
        <w:t xml:space="preserve"> (</w:t>
      </w:r>
      <w:r w:rsidR="004A158C">
        <w:rPr>
          <w:color w:val="0070C0"/>
          <w:lang w:val="ru-RU"/>
        </w:rPr>
        <w:t>банковская гарантия</w:t>
      </w:r>
      <w:r w:rsidR="006760A8" w:rsidRPr="004A158C">
        <w:rPr>
          <w:color w:val="0070C0"/>
          <w:lang w:val="ru-RU"/>
        </w:rPr>
        <w:t>)</w:t>
      </w:r>
      <w:r w:rsidRPr="004A158C">
        <w:rPr>
          <w:color w:val="0070C0"/>
          <w:lang w:val="ru-RU"/>
        </w:rPr>
        <w:t xml:space="preserve"> </w:t>
      </w:r>
    </w:p>
    <w:bookmarkEnd w:id="135"/>
    <w:p w14:paraId="1CE8CD79" w14:textId="3E09604F"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354B5C">
        <w:rPr>
          <w:rFonts w:ascii="Cambria" w:hAnsi="Cambria"/>
          <w:color w:val="auto"/>
          <w:sz w:val="20"/>
          <w:lang w:val="ru-RU"/>
        </w:rPr>
        <w:t xml:space="preserve"> </w:t>
      </w:r>
      <w:r w:rsidR="00A17A64" w:rsidRPr="00DC3839">
        <w:rPr>
          <w:rFonts w:ascii="Cambria" w:hAnsi="Cambria"/>
          <w:color w:val="auto"/>
          <w:sz w:val="20"/>
        </w:rPr>
        <w:t>bidder</w:t>
      </w:r>
      <w:r w:rsidRPr="00354B5C">
        <w:rPr>
          <w:rFonts w:ascii="Cambria" w:hAnsi="Cambria"/>
          <w:color w:val="auto"/>
          <w:sz w:val="20"/>
          <w:lang w:val="ru-RU"/>
        </w:rPr>
        <w:t xml:space="preserve"> </w:t>
      </w:r>
      <w:r w:rsidRPr="00DC3839">
        <w:rPr>
          <w:rFonts w:ascii="Cambria" w:hAnsi="Cambria"/>
          <w:color w:val="auto"/>
          <w:sz w:val="20"/>
        </w:rPr>
        <w:t>shall</w:t>
      </w:r>
      <w:r w:rsidRPr="00354B5C">
        <w:rPr>
          <w:rFonts w:ascii="Cambria" w:hAnsi="Cambria"/>
          <w:color w:val="auto"/>
          <w:sz w:val="20"/>
          <w:lang w:val="ru-RU"/>
        </w:rPr>
        <w:t xml:space="preserve"> </w:t>
      </w:r>
      <w:r w:rsidRPr="00DC3839">
        <w:rPr>
          <w:rFonts w:ascii="Cambria" w:hAnsi="Cambria"/>
          <w:color w:val="auto"/>
          <w:sz w:val="20"/>
        </w:rPr>
        <w:t>furnish</w:t>
      </w:r>
      <w:r w:rsidRPr="00354B5C">
        <w:rPr>
          <w:rFonts w:ascii="Cambria" w:hAnsi="Cambria"/>
          <w:color w:val="auto"/>
          <w:sz w:val="20"/>
          <w:lang w:val="ru-RU"/>
        </w:rPr>
        <w:t xml:space="preserve"> </w:t>
      </w:r>
      <w:r w:rsidRPr="00DC3839">
        <w:rPr>
          <w:rFonts w:ascii="Cambria" w:hAnsi="Cambria"/>
          <w:color w:val="auto"/>
          <w:sz w:val="20"/>
        </w:rPr>
        <w:t>as</w:t>
      </w:r>
      <w:r w:rsidRPr="00354B5C">
        <w:rPr>
          <w:rFonts w:ascii="Cambria" w:hAnsi="Cambria"/>
          <w:color w:val="auto"/>
          <w:sz w:val="20"/>
          <w:lang w:val="ru-RU"/>
        </w:rPr>
        <w:t xml:space="preserve"> </w:t>
      </w:r>
      <w:r w:rsidRPr="00DC3839">
        <w:rPr>
          <w:rFonts w:ascii="Cambria" w:hAnsi="Cambria"/>
          <w:color w:val="auto"/>
          <w:sz w:val="20"/>
        </w:rPr>
        <w:t>part</w:t>
      </w:r>
      <w:r w:rsidRPr="00354B5C">
        <w:rPr>
          <w:rFonts w:ascii="Cambria" w:hAnsi="Cambria"/>
          <w:color w:val="auto"/>
          <w:sz w:val="20"/>
          <w:lang w:val="ru-RU"/>
        </w:rPr>
        <w:t xml:space="preserve"> </w:t>
      </w:r>
      <w:r w:rsidRPr="00DC3839">
        <w:rPr>
          <w:rFonts w:ascii="Cambria" w:hAnsi="Cambria"/>
          <w:color w:val="auto"/>
          <w:sz w:val="20"/>
        </w:rPr>
        <w:t>of</w:t>
      </w:r>
      <w:r w:rsidRPr="00354B5C">
        <w:rPr>
          <w:rFonts w:ascii="Cambria" w:hAnsi="Cambria"/>
          <w:color w:val="auto"/>
          <w:sz w:val="20"/>
          <w:lang w:val="ru-RU"/>
        </w:rPr>
        <w:t xml:space="preserve"> </w:t>
      </w:r>
      <w:r w:rsidRPr="00DC3839">
        <w:rPr>
          <w:rFonts w:ascii="Cambria" w:hAnsi="Cambria"/>
          <w:color w:val="auto"/>
          <w:sz w:val="20"/>
        </w:rPr>
        <w:t>his</w:t>
      </w:r>
      <w:r w:rsidRPr="00354B5C">
        <w:rPr>
          <w:rFonts w:ascii="Cambria" w:hAnsi="Cambria"/>
          <w:color w:val="auto"/>
          <w:sz w:val="20"/>
          <w:lang w:val="ru-RU"/>
        </w:rPr>
        <w:t xml:space="preserve"> </w:t>
      </w:r>
      <w:r w:rsidRPr="00DC3839">
        <w:rPr>
          <w:rFonts w:ascii="Cambria" w:hAnsi="Cambria"/>
          <w:color w:val="auto"/>
          <w:sz w:val="20"/>
        </w:rPr>
        <w:t>tender</w:t>
      </w:r>
      <w:r w:rsidRPr="00354B5C">
        <w:rPr>
          <w:rFonts w:ascii="Cambria" w:hAnsi="Cambria"/>
          <w:color w:val="auto"/>
          <w:sz w:val="20"/>
          <w:lang w:val="ru-RU"/>
        </w:rPr>
        <w:t xml:space="preserve">, </w:t>
      </w:r>
      <w:r w:rsidRPr="00DC3839">
        <w:rPr>
          <w:rFonts w:ascii="Cambria" w:hAnsi="Cambria"/>
          <w:color w:val="auto"/>
          <w:sz w:val="20"/>
        </w:rPr>
        <w:t>a</w:t>
      </w:r>
      <w:r w:rsidRPr="00354B5C">
        <w:rPr>
          <w:rFonts w:ascii="Cambria" w:hAnsi="Cambria"/>
          <w:color w:val="auto"/>
          <w:sz w:val="20"/>
          <w:lang w:val="ru-RU"/>
        </w:rPr>
        <w:t xml:space="preserve"> </w:t>
      </w:r>
      <w:r w:rsidRPr="00DC3839">
        <w:rPr>
          <w:rFonts w:ascii="Cambria" w:hAnsi="Cambria"/>
          <w:color w:val="auto"/>
          <w:sz w:val="20"/>
        </w:rPr>
        <w:t>Tender</w:t>
      </w:r>
      <w:r w:rsidRPr="00354B5C">
        <w:rPr>
          <w:rFonts w:ascii="Cambria" w:hAnsi="Cambria"/>
          <w:color w:val="auto"/>
          <w:sz w:val="20"/>
          <w:lang w:val="ru-RU"/>
        </w:rPr>
        <w:t xml:space="preserve"> </w:t>
      </w:r>
      <w:r w:rsidRPr="00DC3839">
        <w:rPr>
          <w:rFonts w:ascii="Cambria" w:hAnsi="Cambria"/>
          <w:color w:val="auto"/>
          <w:sz w:val="20"/>
        </w:rPr>
        <w:t>Security</w:t>
      </w:r>
      <w:r w:rsidRPr="00354B5C">
        <w:rPr>
          <w:rFonts w:ascii="Cambria" w:hAnsi="Cambria"/>
          <w:color w:val="auto"/>
          <w:sz w:val="20"/>
          <w:lang w:val="ru-RU"/>
        </w:rPr>
        <w:t xml:space="preserve"> </w:t>
      </w:r>
      <w:r w:rsidRPr="00354B5C">
        <w:rPr>
          <w:rFonts w:ascii="Cambria" w:hAnsi="Cambria"/>
          <w:color w:val="auto"/>
          <w:sz w:val="20"/>
        </w:rPr>
        <w:t>as</w:t>
      </w:r>
      <w:r w:rsidRPr="00354B5C">
        <w:rPr>
          <w:rFonts w:ascii="Cambria" w:hAnsi="Cambria"/>
          <w:color w:val="auto"/>
          <w:sz w:val="20"/>
          <w:lang w:val="ru-RU"/>
        </w:rPr>
        <w:t xml:space="preserve"> </w:t>
      </w:r>
      <w:r w:rsidRPr="00354B5C">
        <w:rPr>
          <w:rFonts w:ascii="Cambria" w:hAnsi="Cambria"/>
          <w:color w:val="auto"/>
          <w:sz w:val="20"/>
        </w:rPr>
        <w:t>specified</w:t>
      </w:r>
      <w:r w:rsidRPr="00354B5C">
        <w:rPr>
          <w:rFonts w:ascii="Cambria" w:hAnsi="Cambria"/>
          <w:color w:val="auto"/>
          <w:sz w:val="20"/>
          <w:lang w:val="ru-RU"/>
        </w:rPr>
        <w:t xml:space="preserve"> </w:t>
      </w:r>
      <w:r w:rsidRPr="00354B5C">
        <w:rPr>
          <w:rFonts w:ascii="Cambria" w:hAnsi="Cambria"/>
          <w:color w:val="auto"/>
          <w:sz w:val="20"/>
        </w:rPr>
        <w:t>in</w:t>
      </w:r>
      <w:r w:rsidRPr="00354B5C">
        <w:rPr>
          <w:rFonts w:ascii="Cambria" w:hAnsi="Cambria"/>
          <w:color w:val="auto"/>
          <w:sz w:val="20"/>
          <w:lang w:val="ru-RU"/>
        </w:rPr>
        <w:t xml:space="preserve"> </w:t>
      </w:r>
      <w:r w:rsidRPr="00354B5C">
        <w:rPr>
          <w:rFonts w:ascii="Cambria" w:hAnsi="Cambria"/>
          <w:color w:val="auto"/>
          <w:sz w:val="20"/>
        </w:rPr>
        <w:t>the</w:t>
      </w:r>
      <w:r w:rsidRPr="00354B5C">
        <w:rPr>
          <w:rFonts w:ascii="Cambria" w:hAnsi="Cambria"/>
          <w:color w:val="auto"/>
          <w:sz w:val="20"/>
          <w:lang w:val="ru-RU"/>
        </w:rPr>
        <w:t xml:space="preserve"> </w:t>
      </w:r>
      <w:r w:rsidRPr="00354B5C">
        <w:rPr>
          <w:rFonts w:ascii="Cambria" w:hAnsi="Cambria"/>
          <w:i/>
          <w:color w:val="auto"/>
          <w:sz w:val="20"/>
          <w:u w:val="single"/>
        </w:rPr>
        <w:t>BDS</w:t>
      </w:r>
      <w:r w:rsidRPr="00354B5C">
        <w:rPr>
          <w:rFonts w:ascii="Cambria" w:hAnsi="Cambria"/>
          <w:color w:val="auto"/>
          <w:sz w:val="20"/>
          <w:lang w:val="ru-RU"/>
        </w:rPr>
        <w:t>.</w:t>
      </w:r>
      <w:r w:rsidR="001625D7" w:rsidRPr="00354B5C">
        <w:rPr>
          <w:rFonts w:ascii="Cambria" w:hAnsi="Cambria"/>
          <w:color w:val="auto"/>
          <w:sz w:val="20"/>
          <w:lang w:val="ru-RU"/>
        </w:rPr>
        <w:t xml:space="preserve"> </w:t>
      </w:r>
      <w:r w:rsidR="006760A8" w:rsidRPr="00354B5C">
        <w:rPr>
          <w:rFonts w:ascii="Cambria" w:hAnsi="Cambria"/>
          <w:color w:val="auto"/>
          <w:sz w:val="20"/>
          <w:lang w:val="ru-RU"/>
        </w:rPr>
        <w:t>/</w:t>
      </w:r>
      <w:r w:rsidR="006760A8" w:rsidRPr="00354B5C">
        <w:rPr>
          <w:rFonts w:ascii="Cambria" w:hAnsi="Cambria"/>
          <w:color w:val="0070C0"/>
          <w:sz w:val="20"/>
          <w:lang w:val="ru-RU"/>
        </w:rPr>
        <w:t xml:space="preserve">Участник тендера должен предоставить в рамках своего предложения Тендерную гарантию, как указано в </w:t>
      </w:r>
      <w:r w:rsidR="004A158C" w:rsidRPr="00354B5C">
        <w:rPr>
          <w:rFonts w:ascii="Cambria" w:hAnsi="Cambria"/>
          <w:color w:val="0070C0"/>
          <w:sz w:val="20"/>
          <w:lang w:val="ru-RU"/>
        </w:rPr>
        <w:t>Информации о требуемой закупке</w:t>
      </w:r>
      <w:r w:rsidR="00E1548A" w:rsidRPr="00354B5C">
        <w:rPr>
          <w:rFonts w:ascii="Cambria" w:hAnsi="Cambria"/>
          <w:color w:val="0070C0"/>
          <w:sz w:val="20"/>
          <w:lang w:val="ru-RU"/>
        </w:rPr>
        <w:t xml:space="preserve"> </w:t>
      </w:r>
      <w:r w:rsidR="006760A8" w:rsidRPr="00354B5C">
        <w:rPr>
          <w:rFonts w:eastAsia="Arial"/>
          <w:color w:val="0070C0"/>
          <w:lang w:val="ru-RU"/>
        </w:rPr>
        <w:t>(</w:t>
      </w:r>
      <w:r w:rsidR="006760A8" w:rsidRPr="00354B5C">
        <w:rPr>
          <w:rFonts w:ascii="Cambria" w:hAnsi="Cambria"/>
          <w:i/>
          <w:color w:val="0070C0"/>
          <w:sz w:val="20"/>
          <w:u w:val="single"/>
        </w:rPr>
        <w:t>BDS</w:t>
      </w:r>
      <w:r w:rsidR="006760A8" w:rsidRPr="00354B5C">
        <w:rPr>
          <w:rFonts w:ascii="Cambria" w:hAnsi="Cambria"/>
          <w:i/>
          <w:color w:val="0070C0"/>
          <w:sz w:val="20"/>
          <w:u w:val="single"/>
          <w:lang w:val="ru-RU"/>
        </w:rPr>
        <w:t>)</w:t>
      </w:r>
      <w:r w:rsidR="006760A8" w:rsidRPr="00354B5C">
        <w:rPr>
          <w:rFonts w:ascii="Cambria" w:hAnsi="Cambria"/>
          <w:color w:val="0070C0"/>
          <w:sz w:val="20"/>
          <w:lang w:val="ru-RU"/>
        </w:rPr>
        <w:t xml:space="preserve">. </w:t>
      </w:r>
    </w:p>
    <w:p w14:paraId="2A1F5BD9" w14:textId="2774E1D2"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Tender Security shall, at the </w:t>
      </w:r>
      <w:r w:rsidR="00A17A64" w:rsidRPr="00DC3839">
        <w:rPr>
          <w:rFonts w:ascii="Cambria" w:hAnsi="Cambria"/>
          <w:color w:val="auto"/>
          <w:sz w:val="20"/>
        </w:rPr>
        <w:t>bidder’</w:t>
      </w:r>
      <w:r w:rsidRPr="00DC3839">
        <w:rPr>
          <w:rFonts w:ascii="Cambria" w:hAnsi="Cambria"/>
          <w:color w:val="auto"/>
          <w:sz w:val="20"/>
        </w:rPr>
        <w:t xml:space="preserve">s option, be in the form of a certified check, bank draft, standby letter of credit or guarantee from a bank located in the country of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 foreign bank, which has been determined by the </w:t>
      </w:r>
      <w:r w:rsidR="00A17A64" w:rsidRPr="00DC3839">
        <w:rPr>
          <w:rFonts w:ascii="Cambria" w:hAnsi="Cambria"/>
          <w:color w:val="auto"/>
          <w:sz w:val="20"/>
        </w:rPr>
        <w:t>bidder</w:t>
      </w:r>
      <w:r w:rsidRPr="00DC3839">
        <w:rPr>
          <w:rFonts w:ascii="Cambria" w:hAnsi="Cambria"/>
          <w:color w:val="auto"/>
          <w:sz w:val="20"/>
        </w:rPr>
        <w:t xml:space="preserve"> to be acceptable to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The format of the tender bank guarantee shall be in accordance with the sample form of Tender Security included in Section 3, paragraph 10. Bank</w:t>
      </w:r>
      <w:r w:rsidRPr="006760A8">
        <w:rPr>
          <w:rFonts w:ascii="Cambria" w:hAnsi="Cambria"/>
          <w:color w:val="auto"/>
          <w:sz w:val="20"/>
          <w:lang w:val="ru-RU"/>
        </w:rPr>
        <w:t xml:space="preserve"> </w:t>
      </w:r>
      <w:r w:rsidRPr="00DC3839">
        <w:rPr>
          <w:rFonts w:ascii="Cambria" w:hAnsi="Cambria"/>
          <w:color w:val="auto"/>
          <w:sz w:val="20"/>
        </w:rPr>
        <w:t>guarantees</w:t>
      </w:r>
      <w:r w:rsidRPr="006760A8">
        <w:rPr>
          <w:rFonts w:ascii="Cambria" w:hAnsi="Cambria"/>
          <w:color w:val="auto"/>
          <w:sz w:val="20"/>
          <w:lang w:val="ru-RU"/>
        </w:rPr>
        <w:t xml:space="preserve"> </w:t>
      </w:r>
      <w:r w:rsidRPr="00DC3839">
        <w:rPr>
          <w:rFonts w:ascii="Cambria" w:hAnsi="Cambria"/>
          <w:color w:val="auto"/>
          <w:sz w:val="20"/>
        </w:rPr>
        <w:t>issued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surety</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shall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valid</w:t>
      </w:r>
      <w:r w:rsidRPr="006760A8">
        <w:rPr>
          <w:rFonts w:ascii="Cambria" w:hAnsi="Cambria"/>
          <w:color w:val="auto"/>
          <w:sz w:val="20"/>
          <w:lang w:val="ru-RU"/>
        </w:rPr>
        <w:t xml:space="preserve"> </w:t>
      </w:r>
      <w:r w:rsidRPr="00DC3839">
        <w:rPr>
          <w:rFonts w:ascii="Cambria" w:hAnsi="Cambria"/>
          <w:color w:val="auto"/>
          <w:sz w:val="20"/>
        </w:rPr>
        <w:t>for</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beyond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validity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006760A8" w:rsidRPr="006760A8">
        <w:rPr>
          <w:rFonts w:ascii="Cambria" w:hAnsi="Cambria"/>
          <w:color w:val="auto"/>
          <w:sz w:val="20"/>
          <w:lang w:val="ru-RU"/>
        </w:rPr>
        <w:t>/</w:t>
      </w:r>
      <w:r w:rsidR="006760A8" w:rsidRPr="00A8197C">
        <w:rPr>
          <w:rFonts w:ascii="Cambria" w:hAnsi="Cambria"/>
          <w:color w:val="0070C0"/>
          <w:sz w:val="20"/>
          <w:lang w:val="ru-RU"/>
        </w:rPr>
        <w:t xml:space="preserve">Тендерная гарантия должна, по выбору участника тендера, быть в форме заверенного чека, тратты, выставленной банком на другой банк, резервного аккредитива или гарантии от банка, расположенного в стране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xml:space="preserve">, или иностранного банка, который был определен участником тендера и приемлемым для </w:t>
      </w:r>
      <w:r w:rsidR="006760A8" w:rsidRPr="00A8197C">
        <w:rPr>
          <w:rFonts w:ascii="Cambria" w:hAnsi="Cambria"/>
          <w:color w:val="0070C0"/>
          <w:sz w:val="20"/>
          <w:lang w:val="ru"/>
        </w:rPr>
        <w:t>Партнера-исполнителя</w:t>
      </w:r>
      <w:r w:rsidR="006760A8" w:rsidRPr="00A8197C">
        <w:rPr>
          <w:rFonts w:ascii="Cambria" w:hAnsi="Cambria"/>
          <w:color w:val="0070C0"/>
          <w:sz w:val="20"/>
          <w:lang w:val="ru-RU"/>
        </w:rPr>
        <w:t>. Форма банковской тендерной гарантии должна соответствовать образцу формы тендерной гарантии, приведенному в разделе 3, параграф 10. Банковские гарантии, выданные в качестве обеспечения тендера, должны быть действительны в течение 28 дней после окончания срока действия тендерного предложения</w:t>
      </w:r>
      <w:r w:rsidRPr="00A8197C">
        <w:rPr>
          <w:rFonts w:ascii="Cambria" w:hAnsi="Cambria"/>
          <w:color w:val="0070C0"/>
          <w:sz w:val="20"/>
          <w:lang w:val="ru-RU"/>
        </w:rPr>
        <w:t>.</w:t>
      </w:r>
    </w:p>
    <w:p w14:paraId="101352DA" w14:textId="0D7CD46C"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Any</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accompanied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an</w:t>
      </w:r>
      <w:r w:rsidRPr="006760A8">
        <w:rPr>
          <w:rFonts w:ascii="Cambria" w:hAnsi="Cambria"/>
          <w:color w:val="auto"/>
          <w:sz w:val="20"/>
          <w:lang w:val="ru-RU"/>
        </w:rPr>
        <w:t xml:space="preserve"> </w:t>
      </w:r>
      <w:r w:rsidRPr="00DC3839">
        <w:rPr>
          <w:rFonts w:ascii="Cambria" w:hAnsi="Cambria"/>
          <w:color w:val="auto"/>
          <w:sz w:val="20"/>
        </w:rPr>
        <w:t>acceptable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00BA1E25" w:rsidRPr="00DC3839">
        <w:rPr>
          <w:rFonts w:ascii="Cambria" w:hAnsi="Cambria"/>
          <w:color w:val="auto"/>
          <w:sz w:val="20"/>
        </w:rPr>
        <w:t>will</w:t>
      </w:r>
      <w:r w:rsidR="00BA1E25"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rejected</w:t>
      </w:r>
      <w:r w:rsidRPr="006760A8">
        <w:rPr>
          <w:rFonts w:ascii="Cambria" w:hAnsi="Cambria"/>
          <w:color w:val="auto"/>
          <w:sz w:val="20"/>
          <w:lang w:val="ru-RU"/>
        </w:rPr>
        <w:t xml:space="preserve"> </w:t>
      </w:r>
      <w:r w:rsidRPr="00DC3839">
        <w:rPr>
          <w:rFonts w:ascii="Cambria" w:hAnsi="Cambria"/>
          <w:color w:val="auto"/>
          <w:sz w:val="20"/>
        </w:rPr>
        <w:t>by</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non</w:t>
      </w:r>
      <w:r w:rsidRPr="006760A8">
        <w:rPr>
          <w:rFonts w:ascii="Cambria" w:hAnsi="Cambria"/>
          <w:color w:val="auto"/>
          <w:sz w:val="20"/>
          <w:lang w:val="ru-RU"/>
        </w:rPr>
        <w:t>-</w:t>
      </w:r>
      <w:r w:rsidRPr="00DC3839">
        <w:rPr>
          <w:rFonts w:ascii="Cambria" w:hAnsi="Cambria"/>
          <w:color w:val="auto"/>
          <w:sz w:val="20"/>
        </w:rPr>
        <w:t>responsive</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Заявка, не сопровождаемая приемлемой тендерной гарантией, будет отклонена Партнером-исполнителем как не отвечающая требованиям</w:t>
      </w:r>
      <w:r w:rsidRPr="00A8197C">
        <w:rPr>
          <w:rFonts w:ascii="Cambria" w:hAnsi="Cambria"/>
          <w:color w:val="0070C0"/>
          <w:sz w:val="20"/>
          <w:lang w:val="ru-RU"/>
        </w:rPr>
        <w:t>.</w:t>
      </w:r>
    </w:p>
    <w:p w14:paraId="505E1F74" w14:textId="1F7B9F3A"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securities</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unsuccessful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DC3839">
        <w:rPr>
          <w:rFonts w:ascii="Cambria" w:hAnsi="Cambria"/>
          <w:color w:val="auto"/>
          <w:sz w:val="20"/>
        </w:rPr>
        <w:t>s</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promptly</w:t>
      </w:r>
      <w:r w:rsidRPr="006760A8">
        <w:rPr>
          <w:rFonts w:ascii="Cambria" w:hAnsi="Cambria"/>
          <w:color w:val="auto"/>
          <w:sz w:val="20"/>
          <w:lang w:val="ru-RU"/>
        </w:rPr>
        <w:t xml:space="preserve"> </w:t>
      </w:r>
      <w:r w:rsidRPr="00DC3839">
        <w:rPr>
          <w:rFonts w:ascii="Cambria" w:hAnsi="Cambria"/>
          <w:color w:val="auto"/>
          <w:sz w:val="20"/>
        </w:rPr>
        <w:t>as</w:t>
      </w:r>
      <w:r w:rsidRPr="006760A8">
        <w:rPr>
          <w:rFonts w:ascii="Cambria" w:hAnsi="Cambria"/>
          <w:color w:val="auto"/>
          <w:sz w:val="20"/>
          <w:lang w:val="ru-RU"/>
        </w:rPr>
        <w:t xml:space="preserve"> </w:t>
      </w:r>
      <w:r w:rsidRPr="00DC3839">
        <w:rPr>
          <w:rFonts w:ascii="Cambria" w:hAnsi="Cambria"/>
          <w:color w:val="auto"/>
          <w:sz w:val="20"/>
        </w:rPr>
        <w:t>possible</w:t>
      </w:r>
      <w:r w:rsidRPr="006760A8">
        <w:rPr>
          <w:rFonts w:ascii="Cambria" w:hAnsi="Cambria"/>
          <w:color w:val="auto"/>
          <w:sz w:val="20"/>
          <w:lang w:val="ru-RU"/>
        </w:rPr>
        <w:t xml:space="preserve">, </w:t>
      </w:r>
      <w:r w:rsidRPr="00DC3839">
        <w:rPr>
          <w:rFonts w:ascii="Cambria" w:hAnsi="Cambria"/>
          <w:color w:val="auto"/>
          <w:sz w:val="20"/>
        </w:rPr>
        <w:t>but</w:t>
      </w:r>
      <w:r w:rsidRPr="006760A8">
        <w:rPr>
          <w:rFonts w:ascii="Cambria" w:hAnsi="Cambria"/>
          <w:color w:val="auto"/>
          <w:sz w:val="20"/>
          <w:lang w:val="ru-RU"/>
        </w:rPr>
        <w:t xml:space="preserve"> </w:t>
      </w:r>
      <w:r w:rsidRPr="00DC3839">
        <w:rPr>
          <w:rFonts w:ascii="Cambria" w:hAnsi="Cambria"/>
          <w:color w:val="auto"/>
          <w:sz w:val="20"/>
        </w:rPr>
        <w:t>not</w:t>
      </w:r>
      <w:r w:rsidRPr="006760A8">
        <w:rPr>
          <w:rFonts w:ascii="Cambria" w:hAnsi="Cambria"/>
          <w:color w:val="auto"/>
          <w:sz w:val="20"/>
          <w:lang w:val="ru-RU"/>
        </w:rPr>
        <w:t xml:space="preserve"> </w:t>
      </w:r>
      <w:r w:rsidRPr="00DC3839">
        <w:rPr>
          <w:rFonts w:ascii="Cambria" w:hAnsi="Cambria"/>
          <w:color w:val="auto"/>
          <w:sz w:val="20"/>
        </w:rPr>
        <w:t>later</w:t>
      </w:r>
      <w:r w:rsidRPr="006760A8">
        <w:rPr>
          <w:rFonts w:ascii="Cambria" w:hAnsi="Cambria"/>
          <w:color w:val="auto"/>
          <w:sz w:val="20"/>
          <w:lang w:val="ru-RU"/>
        </w:rPr>
        <w:t xml:space="preserve"> </w:t>
      </w:r>
      <w:r w:rsidRPr="00DC3839">
        <w:rPr>
          <w:rFonts w:ascii="Cambria" w:hAnsi="Cambria"/>
          <w:color w:val="auto"/>
          <w:sz w:val="20"/>
        </w:rPr>
        <w:t>than</w:t>
      </w:r>
      <w:r w:rsidRPr="006760A8">
        <w:rPr>
          <w:rFonts w:ascii="Cambria" w:hAnsi="Cambria"/>
          <w:color w:val="auto"/>
          <w:sz w:val="20"/>
          <w:lang w:val="ru-RU"/>
        </w:rPr>
        <w:t xml:space="preserve"> 28 </w:t>
      </w:r>
      <w:r w:rsidRPr="00DC3839">
        <w:rPr>
          <w:rFonts w:ascii="Cambria" w:hAnsi="Cambria"/>
          <w:color w:val="auto"/>
          <w:sz w:val="20"/>
        </w:rPr>
        <w:t>days</w:t>
      </w:r>
      <w:r w:rsidRPr="006760A8">
        <w:rPr>
          <w:rFonts w:ascii="Cambria" w:hAnsi="Cambria"/>
          <w:color w:val="auto"/>
          <w:sz w:val="20"/>
          <w:lang w:val="ru-RU"/>
        </w:rPr>
        <w:t xml:space="preserve"> </w:t>
      </w:r>
      <w:r w:rsidRPr="00DC3839">
        <w:rPr>
          <w:rFonts w:ascii="Cambria" w:hAnsi="Cambria"/>
          <w:color w:val="auto"/>
          <w:sz w:val="20"/>
        </w:rPr>
        <w:t>after</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expiration</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period</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validity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Тендерные гарантии проигравших участников будут возвращены в кратчайшие сроки, но не позднее 28 дней после истечения срока действия тендерного предложения</w:t>
      </w:r>
      <w:r w:rsidRPr="00A8197C">
        <w:rPr>
          <w:rFonts w:ascii="Cambria" w:hAnsi="Cambria"/>
          <w:color w:val="0070C0"/>
          <w:sz w:val="20"/>
          <w:lang w:val="ru-RU"/>
        </w:rPr>
        <w:t>.</w:t>
      </w:r>
    </w:p>
    <w:p w14:paraId="45E99010" w14:textId="28C39642" w:rsidR="00C455DB" w:rsidRPr="00A8197C" w:rsidRDefault="00C455DB" w:rsidP="003D4A02">
      <w:pPr>
        <w:pStyle w:val="Heading2"/>
        <w:spacing w:before="0" w:after="0" w:line="276" w:lineRule="auto"/>
        <w:ind w:left="567"/>
        <w:rPr>
          <w:rFonts w:ascii="Cambria" w:hAnsi="Cambria"/>
          <w:color w:val="0070C0"/>
          <w:sz w:val="20"/>
          <w:lang w:val="ru-RU"/>
        </w:rPr>
      </w:pPr>
      <w:bookmarkStart w:id="136" w:name="_Ref493590456"/>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Tender</w:t>
      </w:r>
      <w:r w:rsidRPr="006760A8">
        <w:rPr>
          <w:rFonts w:ascii="Cambria" w:hAnsi="Cambria"/>
          <w:color w:val="auto"/>
          <w:sz w:val="20"/>
          <w:lang w:val="ru-RU"/>
        </w:rPr>
        <w:t xml:space="preserve"> </w:t>
      </w:r>
      <w:r w:rsidRPr="00DC3839">
        <w:rPr>
          <w:rFonts w:ascii="Cambria" w:hAnsi="Cambria"/>
          <w:color w:val="auto"/>
          <w:sz w:val="20"/>
        </w:rPr>
        <w:t>Security</w:t>
      </w:r>
      <w:r w:rsidRPr="006760A8">
        <w:rPr>
          <w:rFonts w:ascii="Cambria" w:hAnsi="Cambria"/>
          <w:color w:val="auto"/>
          <w:sz w:val="20"/>
          <w:lang w:val="ru-RU"/>
        </w:rPr>
        <w:t xml:space="preserve"> </w:t>
      </w:r>
      <w:r w:rsidRPr="00DC3839">
        <w:rPr>
          <w:rFonts w:ascii="Cambria" w:hAnsi="Cambria"/>
          <w:color w:val="auto"/>
          <w:sz w:val="20"/>
        </w:rPr>
        <w:t>of</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successful</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will</w:t>
      </w:r>
      <w:r w:rsidRPr="006760A8">
        <w:rPr>
          <w:rFonts w:ascii="Cambria" w:hAnsi="Cambria"/>
          <w:color w:val="auto"/>
          <w:sz w:val="20"/>
          <w:lang w:val="ru-RU"/>
        </w:rPr>
        <w:t xml:space="preserve"> </w:t>
      </w:r>
      <w:r w:rsidRPr="00DC3839">
        <w:rPr>
          <w:rFonts w:ascii="Cambria" w:hAnsi="Cambria"/>
          <w:color w:val="auto"/>
          <w:sz w:val="20"/>
        </w:rPr>
        <w:t>be</w:t>
      </w:r>
      <w:r w:rsidRPr="006760A8">
        <w:rPr>
          <w:rFonts w:ascii="Cambria" w:hAnsi="Cambria"/>
          <w:color w:val="auto"/>
          <w:sz w:val="20"/>
          <w:lang w:val="ru-RU"/>
        </w:rPr>
        <w:t xml:space="preserve"> </w:t>
      </w:r>
      <w:r w:rsidRPr="00DC3839">
        <w:rPr>
          <w:rFonts w:ascii="Cambria" w:hAnsi="Cambria"/>
          <w:color w:val="auto"/>
          <w:sz w:val="20"/>
        </w:rPr>
        <w:t>returned</w:t>
      </w:r>
      <w:r w:rsidRPr="006760A8">
        <w:rPr>
          <w:rFonts w:ascii="Cambria" w:hAnsi="Cambria"/>
          <w:color w:val="auto"/>
          <w:sz w:val="20"/>
          <w:lang w:val="ru-RU"/>
        </w:rPr>
        <w:t xml:space="preserve"> </w:t>
      </w:r>
      <w:r w:rsidRPr="00DC3839">
        <w:rPr>
          <w:rFonts w:ascii="Cambria" w:hAnsi="Cambria"/>
          <w:color w:val="auto"/>
          <w:sz w:val="20"/>
        </w:rPr>
        <w:t>when</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00A17A64" w:rsidRPr="00DC3839">
        <w:rPr>
          <w:rFonts w:ascii="Cambria" w:hAnsi="Cambria"/>
          <w:color w:val="auto"/>
          <w:sz w:val="20"/>
        </w:rPr>
        <w:t>bidder</w:t>
      </w:r>
      <w:r w:rsidRPr="006760A8">
        <w:rPr>
          <w:rFonts w:ascii="Cambria" w:hAnsi="Cambria"/>
          <w:color w:val="auto"/>
          <w:sz w:val="20"/>
          <w:lang w:val="ru-RU"/>
        </w:rPr>
        <w:t xml:space="preserve"> </w:t>
      </w:r>
      <w:r w:rsidRPr="00DC3839">
        <w:rPr>
          <w:rFonts w:ascii="Cambria" w:hAnsi="Cambria"/>
          <w:color w:val="auto"/>
          <w:sz w:val="20"/>
        </w:rPr>
        <w:t>has</w:t>
      </w:r>
      <w:r w:rsidRPr="006760A8">
        <w:rPr>
          <w:rFonts w:ascii="Cambria" w:hAnsi="Cambria"/>
          <w:color w:val="auto"/>
          <w:sz w:val="20"/>
          <w:lang w:val="ru-RU"/>
        </w:rPr>
        <w:t xml:space="preserve"> </w:t>
      </w:r>
      <w:r w:rsidRPr="00DC3839">
        <w:rPr>
          <w:rFonts w:ascii="Cambria" w:hAnsi="Cambria"/>
          <w:color w:val="auto"/>
          <w:sz w:val="20"/>
        </w:rPr>
        <w:t>signed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Agreement</w:t>
      </w:r>
      <w:r w:rsidRPr="006760A8">
        <w:rPr>
          <w:rFonts w:ascii="Cambria" w:hAnsi="Cambria"/>
          <w:color w:val="auto"/>
          <w:sz w:val="20"/>
          <w:lang w:val="ru-RU"/>
        </w:rPr>
        <w:t xml:space="preserve"> </w:t>
      </w:r>
      <w:r w:rsidRPr="00DC3839">
        <w:rPr>
          <w:rFonts w:ascii="Cambria" w:hAnsi="Cambria"/>
          <w:color w:val="auto"/>
          <w:sz w:val="20"/>
        </w:rPr>
        <w:t>and</w:t>
      </w:r>
      <w:r w:rsidRPr="006760A8">
        <w:rPr>
          <w:rFonts w:ascii="Cambria" w:hAnsi="Cambria"/>
          <w:color w:val="auto"/>
          <w:sz w:val="20"/>
          <w:lang w:val="ru-RU"/>
        </w:rPr>
        <w:t xml:space="preserve"> </w:t>
      </w:r>
      <w:r w:rsidRPr="00DC3839">
        <w:rPr>
          <w:rFonts w:ascii="Cambria" w:hAnsi="Cambria"/>
          <w:color w:val="auto"/>
          <w:sz w:val="20"/>
        </w:rPr>
        <w:t>furnished</w:t>
      </w:r>
      <w:r w:rsidRPr="006760A8">
        <w:rPr>
          <w:rFonts w:ascii="Cambria" w:hAnsi="Cambria"/>
          <w:color w:val="auto"/>
          <w:sz w:val="20"/>
          <w:lang w:val="ru-RU"/>
        </w:rPr>
        <w:t xml:space="preserve"> </w:t>
      </w:r>
      <w:r w:rsidRPr="00DC3839">
        <w:rPr>
          <w:rFonts w:ascii="Cambria" w:hAnsi="Cambria"/>
          <w:color w:val="auto"/>
          <w:sz w:val="20"/>
        </w:rPr>
        <w:t>the</w:t>
      </w:r>
      <w:r w:rsidRPr="006760A8">
        <w:rPr>
          <w:rFonts w:ascii="Cambria" w:hAnsi="Cambria"/>
          <w:color w:val="auto"/>
          <w:sz w:val="20"/>
          <w:lang w:val="ru-RU"/>
        </w:rPr>
        <w:t xml:space="preserve"> </w:t>
      </w:r>
      <w:r w:rsidRPr="00DC3839">
        <w:rPr>
          <w:rFonts w:ascii="Cambria" w:hAnsi="Cambria"/>
          <w:color w:val="auto"/>
          <w:sz w:val="20"/>
        </w:rPr>
        <w:t>required</w:t>
      </w:r>
      <w:r w:rsidRPr="006760A8">
        <w:rPr>
          <w:rFonts w:ascii="Cambria" w:hAnsi="Cambria"/>
          <w:color w:val="auto"/>
          <w:sz w:val="20"/>
          <w:lang w:val="ru-RU"/>
        </w:rPr>
        <w:t xml:space="preserve"> </w:t>
      </w:r>
      <w:r w:rsidRPr="00DC3839">
        <w:rPr>
          <w:rFonts w:ascii="Cambria" w:hAnsi="Cambria"/>
          <w:color w:val="auto"/>
          <w:sz w:val="20"/>
        </w:rPr>
        <w:t>Performance</w:t>
      </w:r>
      <w:r w:rsidRPr="006760A8">
        <w:rPr>
          <w:rFonts w:ascii="Cambria" w:hAnsi="Cambria"/>
          <w:color w:val="auto"/>
          <w:sz w:val="20"/>
          <w:lang w:val="ru-RU"/>
        </w:rPr>
        <w:t xml:space="preserve"> </w:t>
      </w:r>
      <w:r w:rsidRPr="00DC3839">
        <w:rPr>
          <w:rFonts w:ascii="Cambria" w:hAnsi="Cambria"/>
          <w:color w:val="auto"/>
          <w:sz w:val="20"/>
        </w:rPr>
        <w:t>Security</w:t>
      </w:r>
      <w:r w:rsidR="006760A8" w:rsidRPr="006760A8">
        <w:rPr>
          <w:rFonts w:ascii="Cambria" w:hAnsi="Cambria"/>
          <w:color w:val="auto"/>
          <w:sz w:val="20"/>
          <w:lang w:val="ru-RU"/>
        </w:rPr>
        <w:t xml:space="preserve">/ </w:t>
      </w:r>
      <w:r w:rsidR="006760A8" w:rsidRPr="00A8197C">
        <w:rPr>
          <w:rFonts w:ascii="Cambria" w:hAnsi="Cambria"/>
          <w:color w:val="0070C0"/>
          <w:sz w:val="20"/>
          <w:lang w:val="ru-RU"/>
        </w:rPr>
        <w:t>Тендерная гарантия победителя тендера будет возвращена после подписания Соглашения Участником тендера и предоставления требуемой Гарантии исполнения</w:t>
      </w:r>
      <w:r w:rsidRPr="00A8197C">
        <w:rPr>
          <w:rFonts w:ascii="Cambria" w:hAnsi="Cambria"/>
          <w:color w:val="0070C0"/>
          <w:sz w:val="20"/>
          <w:lang w:val="ru-RU"/>
        </w:rPr>
        <w:t>.</w:t>
      </w:r>
      <w:bookmarkEnd w:id="136"/>
    </w:p>
    <w:p w14:paraId="2C48975F" w14:textId="53E889D7" w:rsidR="00C455DB" w:rsidRPr="002A4191" w:rsidRDefault="00C455DB" w:rsidP="003D4A02">
      <w:pPr>
        <w:pStyle w:val="Heading2"/>
        <w:spacing w:before="0" w:after="0" w:line="276" w:lineRule="auto"/>
        <w:ind w:left="567"/>
        <w:rPr>
          <w:rFonts w:ascii="Cambria" w:hAnsi="Cambria"/>
          <w:color w:val="auto"/>
          <w:sz w:val="20"/>
          <w:lang w:val="ru-RU"/>
        </w:rPr>
      </w:pPr>
      <w:bookmarkStart w:id="137" w:name="_Ref493588004"/>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Tender</w:t>
      </w:r>
      <w:r w:rsidRPr="002A4191">
        <w:rPr>
          <w:rFonts w:ascii="Cambria" w:hAnsi="Cambria"/>
          <w:color w:val="auto"/>
          <w:sz w:val="20"/>
          <w:lang w:val="ru-RU"/>
        </w:rPr>
        <w:t xml:space="preserve"> </w:t>
      </w:r>
      <w:r w:rsidRPr="00DC3839">
        <w:rPr>
          <w:rFonts w:ascii="Cambria" w:hAnsi="Cambria"/>
          <w:color w:val="auto"/>
          <w:sz w:val="20"/>
        </w:rPr>
        <w:t>Security</w:t>
      </w:r>
      <w:r w:rsidRPr="002A4191">
        <w:rPr>
          <w:rFonts w:ascii="Cambria" w:hAnsi="Cambria"/>
          <w:color w:val="auto"/>
          <w:sz w:val="20"/>
          <w:lang w:val="ru-RU"/>
        </w:rPr>
        <w:t xml:space="preserve"> </w:t>
      </w:r>
      <w:r w:rsidRPr="00DC3839">
        <w:rPr>
          <w:rFonts w:ascii="Cambria" w:hAnsi="Cambria"/>
          <w:color w:val="auto"/>
          <w:sz w:val="20"/>
        </w:rPr>
        <w:t>may</w:t>
      </w:r>
      <w:r w:rsidRPr="002A4191">
        <w:rPr>
          <w:rFonts w:ascii="Cambria" w:hAnsi="Cambria"/>
          <w:color w:val="auto"/>
          <w:sz w:val="20"/>
          <w:lang w:val="ru-RU"/>
        </w:rPr>
        <w:t xml:space="preserve"> </w:t>
      </w:r>
      <w:r w:rsidRPr="00DC3839">
        <w:rPr>
          <w:rFonts w:ascii="Cambria" w:hAnsi="Cambria"/>
          <w:color w:val="auto"/>
          <w:sz w:val="20"/>
        </w:rPr>
        <w:t>be</w:t>
      </w:r>
      <w:r w:rsidRPr="002A4191">
        <w:rPr>
          <w:rFonts w:ascii="Cambria" w:hAnsi="Cambria"/>
          <w:color w:val="auto"/>
          <w:sz w:val="20"/>
          <w:lang w:val="ru-RU"/>
        </w:rPr>
        <w:t xml:space="preserve"> </w:t>
      </w:r>
      <w:r w:rsidRPr="00DC3839">
        <w:rPr>
          <w:rFonts w:ascii="Cambria" w:hAnsi="Cambria"/>
          <w:color w:val="auto"/>
          <w:sz w:val="20"/>
        </w:rPr>
        <w:t>forfeited</w:t>
      </w:r>
      <w:bookmarkEnd w:id="137"/>
      <w:r w:rsidR="006760A8" w:rsidRPr="002A4191">
        <w:rPr>
          <w:rFonts w:ascii="Cambria" w:hAnsi="Cambria"/>
          <w:color w:val="auto"/>
          <w:sz w:val="20"/>
          <w:lang w:val="ru-RU"/>
        </w:rPr>
        <w:t xml:space="preserve"> /</w:t>
      </w:r>
      <w:r w:rsidR="006760A8" w:rsidRPr="002A4191">
        <w:rPr>
          <w:rFonts w:ascii="Cambria" w:hAnsi="Cambria"/>
          <w:color w:val="0070C0"/>
          <w:sz w:val="20"/>
          <w:lang w:val="ru-RU"/>
        </w:rPr>
        <w:t>Тендерн</w:t>
      </w:r>
      <w:r w:rsidR="006760A8" w:rsidRPr="00A8197C">
        <w:rPr>
          <w:rFonts w:ascii="Cambria" w:hAnsi="Cambria"/>
          <w:color w:val="0070C0"/>
          <w:sz w:val="20"/>
          <w:lang w:val="ru-RU"/>
        </w:rPr>
        <w:t>ая гарантия</w:t>
      </w:r>
      <w:r w:rsidR="006760A8" w:rsidRPr="002A4191">
        <w:rPr>
          <w:rFonts w:ascii="Cambria" w:hAnsi="Cambria"/>
          <w:color w:val="0070C0"/>
          <w:sz w:val="20"/>
          <w:lang w:val="ru-RU"/>
        </w:rPr>
        <w:t xml:space="preserve"> может быть конфискован</w:t>
      </w:r>
      <w:r w:rsidR="006760A8" w:rsidRPr="00A8197C">
        <w:rPr>
          <w:rFonts w:ascii="Cambria" w:hAnsi="Cambria"/>
          <w:color w:val="0070C0"/>
          <w:sz w:val="20"/>
          <w:lang w:val="ru-RU"/>
        </w:rPr>
        <w:t>а</w:t>
      </w:r>
    </w:p>
    <w:p w14:paraId="77E3DE04" w14:textId="7562DC94" w:rsidR="00C455DB" w:rsidRPr="004563B1"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00A17A64" w:rsidRPr="00DC3839">
        <w:rPr>
          <w:rFonts w:ascii="Cambria" w:hAnsi="Cambria"/>
          <w:color w:val="auto"/>
        </w:rPr>
        <w:t>bidder</w:t>
      </w:r>
      <w:r w:rsidRPr="004563B1">
        <w:rPr>
          <w:rFonts w:ascii="Cambria" w:hAnsi="Cambria"/>
          <w:color w:val="auto"/>
          <w:lang w:val="ru-RU"/>
        </w:rPr>
        <w:t xml:space="preserve"> </w:t>
      </w:r>
      <w:r w:rsidRPr="00DC3839">
        <w:rPr>
          <w:rFonts w:ascii="Cambria" w:hAnsi="Cambria"/>
          <w:color w:val="auto"/>
        </w:rPr>
        <w:t>withdraws</w:t>
      </w:r>
      <w:r w:rsidRPr="004563B1">
        <w:rPr>
          <w:rFonts w:ascii="Cambria" w:hAnsi="Cambria"/>
          <w:color w:val="auto"/>
          <w:lang w:val="ru-RU"/>
        </w:rPr>
        <w:t xml:space="preserve"> </w:t>
      </w:r>
      <w:r w:rsidRPr="00DC3839">
        <w:rPr>
          <w:rFonts w:ascii="Cambria" w:hAnsi="Cambria"/>
          <w:color w:val="auto"/>
        </w:rPr>
        <w:t>his</w:t>
      </w:r>
      <w:r w:rsidRPr="004563B1">
        <w:rPr>
          <w:rFonts w:ascii="Cambria" w:hAnsi="Cambria"/>
          <w:color w:val="auto"/>
          <w:lang w:val="ru-RU"/>
        </w:rPr>
        <w:t xml:space="preserve"> </w:t>
      </w:r>
      <w:r w:rsidRPr="00DC3839">
        <w:rPr>
          <w:rFonts w:ascii="Cambria" w:hAnsi="Cambria"/>
          <w:color w:val="auto"/>
        </w:rPr>
        <w:t>tender</w:t>
      </w:r>
      <w:r w:rsidRPr="004563B1">
        <w:rPr>
          <w:rFonts w:ascii="Cambria" w:hAnsi="Cambria"/>
          <w:color w:val="auto"/>
          <w:lang w:val="ru-RU"/>
        </w:rPr>
        <w:t xml:space="preserve"> </w:t>
      </w:r>
      <w:r w:rsidRPr="00DC3839">
        <w:rPr>
          <w:rFonts w:ascii="Cambria" w:hAnsi="Cambria"/>
          <w:color w:val="auto"/>
        </w:rPr>
        <w:t>during</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Pr="00DC3839">
        <w:rPr>
          <w:rFonts w:ascii="Cambria" w:hAnsi="Cambria"/>
          <w:color w:val="auto"/>
        </w:rPr>
        <w:t>period</w:t>
      </w:r>
      <w:r w:rsidRPr="004563B1">
        <w:rPr>
          <w:rFonts w:ascii="Cambria" w:hAnsi="Cambria"/>
          <w:color w:val="auto"/>
          <w:lang w:val="ru-RU"/>
        </w:rPr>
        <w:t xml:space="preserve"> </w:t>
      </w:r>
      <w:r w:rsidRPr="00DC3839">
        <w:rPr>
          <w:rFonts w:ascii="Cambria" w:hAnsi="Cambria"/>
          <w:color w:val="auto"/>
        </w:rPr>
        <w:t>of</w:t>
      </w:r>
      <w:r w:rsidRPr="004563B1">
        <w:rPr>
          <w:rFonts w:ascii="Cambria" w:hAnsi="Cambria"/>
          <w:color w:val="auto"/>
          <w:lang w:val="ru-RU"/>
        </w:rPr>
        <w:t xml:space="preserve"> </w:t>
      </w:r>
      <w:r w:rsidRPr="00DC3839">
        <w:rPr>
          <w:rFonts w:ascii="Cambria" w:hAnsi="Cambria"/>
          <w:color w:val="auto"/>
        </w:rPr>
        <w:t>tender</w:t>
      </w:r>
      <w:r w:rsidRPr="004563B1">
        <w:rPr>
          <w:rFonts w:ascii="Cambria" w:hAnsi="Cambria"/>
          <w:color w:val="auto"/>
          <w:lang w:val="ru-RU"/>
        </w:rPr>
        <w:t xml:space="preserve"> </w:t>
      </w:r>
      <w:r w:rsidRPr="00DC3839">
        <w:rPr>
          <w:rFonts w:ascii="Cambria" w:hAnsi="Cambria"/>
          <w:color w:val="auto"/>
        </w:rPr>
        <w:t>validity</w:t>
      </w:r>
      <w:r w:rsidR="006760A8" w:rsidRPr="004563B1">
        <w:rPr>
          <w:rFonts w:ascii="Cambria" w:hAnsi="Cambria"/>
          <w:color w:val="auto"/>
          <w:lang w:val="ru-RU"/>
        </w:rPr>
        <w:t xml:space="preserve">/ </w:t>
      </w:r>
      <w:r w:rsidR="006760A8" w:rsidRPr="004563B1">
        <w:rPr>
          <w:rFonts w:ascii="Cambria" w:hAnsi="Cambria"/>
          <w:color w:val="0070C0"/>
          <w:lang w:val="ru-RU"/>
        </w:rPr>
        <w:t>Если участник т</w:t>
      </w:r>
      <w:r w:rsidR="006760A8" w:rsidRPr="00A8197C">
        <w:rPr>
          <w:rFonts w:ascii="Cambria" w:hAnsi="Cambria"/>
          <w:color w:val="0070C0"/>
          <w:lang w:val="ru-RU"/>
        </w:rPr>
        <w:t>ендера</w:t>
      </w:r>
      <w:r w:rsidR="006760A8" w:rsidRPr="004563B1">
        <w:rPr>
          <w:rFonts w:ascii="Cambria" w:hAnsi="Cambria"/>
          <w:color w:val="0070C0"/>
          <w:lang w:val="ru-RU"/>
        </w:rPr>
        <w:t xml:space="preserve"> отзывает свою заявку в течение срока действия заявки</w:t>
      </w:r>
      <w:r w:rsidRPr="004563B1">
        <w:rPr>
          <w:rFonts w:ascii="Cambria" w:hAnsi="Cambria"/>
          <w:color w:val="0070C0"/>
          <w:lang w:val="ru-RU"/>
        </w:rPr>
        <w:t>;</w:t>
      </w:r>
    </w:p>
    <w:p w14:paraId="7BC93CBB" w14:textId="1D576702" w:rsidR="00C455DB" w:rsidRPr="004563B1" w:rsidRDefault="00C455DB" w:rsidP="00B04D49">
      <w:pPr>
        <w:pStyle w:val="berschriftabc"/>
        <w:spacing w:line="276" w:lineRule="auto"/>
        <w:ind w:left="1276"/>
        <w:rPr>
          <w:rFonts w:ascii="Cambria" w:hAnsi="Cambria"/>
          <w:color w:val="0070C0"/>
          <w:lang w:val="ru-RU"/>
        </w:rPr>
      </w:pPr>
      <w:r w:rsidRPr="00DC3839">
        <w:rPr>
          <w:rFonts w:ascii="Cambria" w:hAnsi="Cambria"/>
          <w:color w:val="auto"/>
        </w:rPr>
        <w:t>If</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00A17A64" w:rsidRPr="00DC3839">
        <w:rPr>
          <w:rFonts w:ascii="Cambria" w:hAnsi="Cambria"/>
          <w:color w:val="auto"/>
        </w:rPr>
        <w:t>bidder</w:t>
      </w:r>
      <w:r w:rsidRPr="004563B1">
        <w:rPr>
          <w:rFonts w:ascii="Cambria" w:hAnsi="Cambria"/>
          <w:color w:val="auto"/>
          <w:lang w:val="ru-RU"/>
        </w:rPr>
        <w:t xml:space="preserve"> </w:t>
      </w:r>
      <w:r w:rsidRPr="00DC3839">
        <w:rPr>
          <w:rFonts w:ascii="Cambria" w:hAnsi="Cambria"/>
          <w:color w:val="auto"/>
        </w:rPr>
        <w:t>does</w:t>
      </w:r>
      <w:r w:rsidRPr="004563B1">
        <w:rPr>
          <w:rFonts w:ascii="Cambria" w:hAnsi="Cambria"/>
          <w:color w:val="auto"/>
          <w:lang w:val="ru-RU"/>
        </w:rPr>
        <w:t xml:space="preserve"> </w:t>
      </w:r>
      <w:r w:rsidRPr="00DC3839">
        <w:rPr>
          <w:rFonts w:ascii="Cambria" w:hAnsi="Cambria"/>
          <w:color w:val="auto"/>
        </w:rPr>
        <w:t>not</w:t>
      </w:r>
      <w:r w:rsidRPr="004563B1">
        <w:rPr>
          <w:rFonts w:ascii="Cambria" w:hAnsi="Cambria"/>
          <w:color w:val="auto"/>
          <w:lang w:val="ru-RU"/>
        </w:rPr>
        <w:t xml:space="preserve"> </w:t>
      </w:r>
      <w:r w:rsidRPr="00DC3839">
        <w:rPr>
          <w:rFonts w:ascii="Cambria" w:hAnsi="Cambria"/>
          <w:color w:val="auto"/>
        </w:rPr>
        <w:t>accept</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Pr="00DC3839">
        <w:rPr>
          <w:rFonts w:ascii="Cambria" w:hAnsi="Cambria"/>
          <w:color w:val="auto"/>
        </w:rPr>
        <w:t>correction</w:t>
      </w:r>
      <w:r w:rsidRPr="004563B1">
        <w:rPr>
          <w:rFonts w:ascii="Cambria" w:hAnsi="Cambria"/>
          <w:color w:val="auto"/>
          <w:lang w:val="ru-RU"/>
        </w:rPr>
        <w:t xml:space="preserve"> </w:t>
      </w:r>
      <w:r w:rsidRPr="00DC3839">
        <w:rPr>
          <w:rFonts w:ascii="Cambria" w:hAnsi="Cambria"/>
          <w:color w:val="auto"/>
        </w:rPr>
        <w:t>of</w:t>
      </w:r>
      <w:r w:rsidRPr="004563B1">
        <w:rPr>
          <w:rFonts w:ascii="Cambria" w:hAnsi="Cambria"/>
          <w:color w:val="auto"/>
          <w:lang w:val="ru-RU"/>
        </w:rPr>
        <w:t xml:space="preserve"> </w:t>
      </w:r>
      <w:r w:rsidRPr="00DC3839">
        <w:rPr>
          <w:rFonts w:ascii="Cambria" w:hAnsi="Cambria"/>
          <w:color w:val="auto"/>
        </w:rPr>
        <w:t>his</w:t>
      </w:r>
      <w:r w:rsidRPr="004563B1">
        <w:rPr>
          <w:rFonts w:ascii="Cambria" w:hAnsi="Cambria"/>
          <w:color w:val="auto"/>
          <w:lang w:val="ru-RU"/>
        </w:rPr>
        <w:t xml:space="preserve"> </w:t>
      </w:r>
      <w:r w:rsidRPr="00DC3839">
        <w:rPr>
          <w:rFonts w:ascii="Cambria" w:hAnsi="Cambria"/>
          <w:color w:val="auto"/>
        </w:rPr>
        <w:t>tender</w:t>
      </w:r>
      <w:r w:rsidRPr="004563B1">
        <w:rPr>
          <w:rFonts w:ascii="Cambria" w:hAnsi="Cambria"/>
          <w:color w:val="auto"/>
          <w:lang w:val="ru-RU"/>
        </w:rPr>
        <w:t xml:space="preserve"> </w:t>
      </w:r>
      <w:r w:rsidRPr="00DC3839">
        <w:rPr>
          <w:rFonts w:ascii="Cambria" w:hAnsi="Cambria"/>
          <w:color w:val="auto"/>
        </w:rPr>
        <w:t>price</w:t>
      </w:r>
      <w:r w:rsidRPr="004563B1">
        <w:rPr>
          <w:rFonts w:ascii="Cambria" w:hAnsi="Cambria"/>
          <w:color w:val="auto"/>
          <w:lang w:val="ru-RU"/>
        </w:rPr>
        <w:t xml:space="preserve">, </w:t>
      </w:r>
      <w:r w:rsidRPr="00DC3839">
        <w:rPr>
          <w:rFonts w:ascii="Cambria" w:hAnsi="Cambria"/>
          <w:color w:val="auto"/>
        </w:rPr>
        <w:t>pursuant</w:t>
      </w:r>
      <w:r w:rsidRPr="004563B1">
        <w:rPr>
          <w:rFonts w:ascii="Cambria" w:hAnsi="Cambria"/>
          <w:color w:val="auto"/>
          <w:lang w:val="ru-RU"/>
        </w:rPr>
        <w:t xml:space="preserve"> </w:t>
      </w:r>
      <w:r w:rsidRPr="00DC3839">
        <w:rPr>
          <w:rFonts w:ascii="Cambria" w:hAnsi="Cambria"/>
          <w:color w:val="auto"/>
        </w:rPr>
        <w:t>to</w:t>
      </w:r>
      <w:r w:rsidRPr="004563B1">
        <w:rPr>
          <w:rFonts w:ascii="Cambria" w:hAnsi="Cambria"/>
          <w:color w:val="auto"/>
          <w:lang w:val="ru-RU"/>
        </w:rPr>
        <w:t xml:space="preserve"> </w:t>
      </w:r>
      <w:r w:rsidRPr="00DC3839">
        <w:rPr>
          <w:rFonts w:ascii="Cambria" w:hAnsi="Cambria"/>
          <w:color w:val="auto"/>
        </w:rPr>
        <w:t>paragraph</w:t>
      </w:r>
      <w:r w:rsidRPr="004563B1">
        <w:rPr>
          <w:rFonts w:ascii="Cambria" w:hAnsi="Cambria"/>
          <w:color w:val="auto"/>
          <w:lang w:val="ru-RU"/>
        </w:rPr>
        <w:t xml:space="preserve"> </w:t>
      </w:r>
      <w:r w:rsidRPr="00DC3839">
        <w:rPr>
          <w:rFonts w:ascii="Cambria" w:hAnsi="Cambria"/>
          <w:color w:val="auto"/>
          <w:highlight w:val="yellow"/>
        </w:rPr>
        <w:fldChar w:fldCharType="begin"/>
      </w:r>
      <w:r w:rsidRPr="004563B1">
        <w:rPr>
          <w:rFonts w:ascii="Cambria" w:hAnsi="Cambria"/>
          <w:color w:val="auto"/>
          <w:lang w:val="ru-RU"/>
        </w:rPr>
        <w:instrText xml:space="preserve"> </w:instrText>
      </w:r>
      <w:r w:rsidRPr="00DC3839">
        <w:rPr>
          <w:rFonts w:ascii="Cambria" w:hAnsi="Cambria"/>
          <w:color w:val="auto"/>
        </w:rPr>
        <w:instrText>REF</w:instrText>
      </w:r>
      <w:r w:rsidRPr="004563B1">
        <w:rPr>
          <w:rFonts w:ascii="Cambria" w:hAnsi="Cambria"/>
          <w:color w:val="auto"/>
          <w:lang w:val="ru-RU"/>
        </w:rPr>
        <w:instrText xml:space="preserve"> _</w:instrText>
      </w:r>
      <w:r w:rsidRPr="00DC3839">
        <w:rPr>
          <w:rFonts w:ascii="Cambria" w:hAnsi="Cambria"/>
          <w:color w:val="auto"/>
        </w:rPr>
        <w:instrText>Ref</w:instrText>
      </w:r>
      <w:r w:rsidRPr="004563B1">
        <w:rPr>
          <w:rFonts w:ascii="Cambria" w:hAnsi="Cambria"/>
          <w:color w:val="auto"/>
          <w:lang w:val="ru-RU"/>
        </w:rPr>
        <w:instrText>493598677 \</w:instrText>
      </w:r>
      <w:r w:rsidRPr="00DC3839">
        <w:rPr>
          <w:rFonts w:ascii="Cambria" w:hAnsi="Cambria"/>
          <w:color w:val="auto"/>
        </w:rPr>
        <w:instrText>r</w:instrText>
      </w:r>
      <w:r w:rsidRPr="004563B1">
        <w:rPr>
          <w:rFonts w:ascii="Cambria" w:hAnsi="Cambria"/>
          <w:color w:val="auto"/>
          <w:lang w:val="ru-RU"/>
        </w:rPr>
        <w:instrText xml:space="preserve"> \</w:instrText>
      </w:r>
      <w:r w:rsidRPr="00DC3839">
        <w:rPr>
          <w:rFonts w:ascii="Cambria" w:hAnsi="Cambria"/>
          <w:color w:val="auto"/>
        </w:rPr>
        <w:instrText>h</w:instrText>
      </w:r>
      <w:r w:rsidRPr="004563B1">
        <w:rPr>
          <w:rFonts w:ascii="Cambria" w:hAnsi="Cambria"/>
          <w:color w:val="auto"/>
          <w:lang w:val="ru-RU"/>
        </w:rPr>
        <w:instrText xml:space="preserve"> </w:instrText>
      </w:r>
      <w:r w:rsidR="00406D24" w:rsidRPr="004563B1">
        <w:rPr>
          <w:rFonts w:ascii="Cambria" w:hAnsi="Cambria"/>
          <w:color w:val="auto"/>
          <w:highlight w:val="yellow"/>
          <w:lang w:val="ru-RU"/>
        </w:rPr>
        <w:instrText xml:space="preserve"> \* </w:instrText>
      </w:r>
      <w:r w:rsidR="00406D24" w:rsidRPr="00DC3839">
        <w:rPr>
          <w:rFonts w:ascii="Cambria" w:hAnsi="Cambria"/>
          <w:color w:val="auto"/>
          <w:highlight w:val="yellow"/>
        </w:rPr>
        <w:instrText>MERGEFORMAT</w:instrText>
      </w:r>
      <w:r w:rsidR="00406D24" w:rsidRPr="004563B1">
        <w:rPr>
          <w:rFonts w:ascii="Cambria" w:hAnsi="Cambria"/>
          <w:color w:val="auto"/>
          <w:highlight w:val="yellow"/>
          <w:lang w:val="ru-RU"/>
        </w:rPr>
        <w:instrText xml:space="preserve"> </w:instrText>
      </w:r>
      <w:r w:rsidRPr="00DC3839">
        <w:rPr>
          <w:rFonts w:ascii="Cambria" w:hAnsi="Cambria"/>
          <w:color w:val="auto"/>
          <w:highlight w:val="yellow"/>
        </w:rPr>
      </w:r>
      <w:r w:rsidRPr="00DC3839">
        <w:rPr>
          <w:rFonts w:ascii="Cambria" w:hAnsi="Cambria"/>
          <w:color w:val="auto"/>
          <w:highlight w:val="yellow"/>
        </w:rPr>
        <w:fldChar w:fldCharType="separate"/>
      </w:r>
      <w:r w:rsidR="004B1DD8" w:rsidRPr="004563B1">
        <w:rPr>
          <w:rFonts w:ascii="Cambria" w:hAnsi="Cambria"/>
          <w:color w:val="auto"/>
          <w:lang w:val="ru-RU"/>
        </w:rPr>
        <w:t>28.7</w:t>
      </w:r>
      <w:r w:rsidRPr="00DC3839">
        <w:rPr>
          <w:rFonts w:ascii="Cambria" w:hAnsi="Cambria"/>
          <w:color w:val="auto"/>
          <w:highlight w:val="yellow"/>
        </w:rPr>
        <w:fldChar w:fldCharType="end"/>
      </w:r>
      <w:r w:rsidRPr="004563B1">
        <w:rPr>
          <w:rFonts w:ascii="Cambria" w:hAnsi="Cambria"/>
          <w:color w:val="auto"/>
          <w:lang w:val="ru-RU"/>
        </w:rPr>
        <w:t xml:space="preserve">; </w:t>
      </w:r>
      <w:r w:rsidRPr="00DC3839">
        <w:rPr>
          <w:rFonts w:ascii="Cambria" w:hAnsi="Cambria"/>
          <w:color w:val="auto"/>
        </w:rPr>
        <w:t>or</w:t>
      </w:r>
      <w:r w:rsidR="006760A8" w:rsidRPr="004563B1">
        <w:rPr>
          <w:rFonts w:ascii="Cambria" w:hAnsi="Cambria"/>
          <w:color w:val="auto"/>
          <w:lang w:val="ru-RU"/>
        </w:rPr>
        <w:t xml:space="preserve">/ </w:t>
      </w:r>
      <w:r w:rsidR="006760A8" w:rsidRPr="004563B1">
        <w:rPr>
          <w:rFonts w:ascii="Cambria" w:hAnsi="Cambria"/>
          <w:color w:val="0070C0"/>
          <w:lang w:val="ru-RU"/>
        </w:rPr>
        <w:t>Если участник т</w:t>
      </w:r>
      <w:r w:rsidR="006760A8" w:rsidRPr="00A8197C">
        <w:rPr>
          <w:rFonts w:ascii="Cambria" w:hAnsi="Cambria"/>
          <w:color w:val="0070C0"/>
          <w:lang w:val="ru-RU"/>
        </w:rPr>
        <w:t>ендера</w:t>
      </w:r>
      <w:r w:rsidR="006760A8" w:rsidRPr="004563B1">
        <w:rPr>
          <w:rFonts w:ascii="Cambria" w:hAnsi="Cambria"/>
          <w:color w:val="0070C0"/>
          <w:lang w:val="ru-RU"/>
        </w:rPr>
        <w:t xml:space="preserve"> не принимает корректировку </w:t>
      </w:r>
      <w:r w:rsidR="006760A8" w:rsidRPr="00A8197C">
        <w:rPr>
          <w:rFonts w:ascii="Cambria" w:hAnsi="Cambria"/>
          <w:color w:val="0070C0"/>
          <w:lang w:val="ru-RU"/>
        </w:rPr>
        <w:t>цены</w:t>
      </w:r>
      <w:r w:rsidR="006760A8" w:rsidRPr="004563B1">
        <w:rPr>
          <w:rFonts w:ascii="Cambria" w:hAnsi="Cambria"/>
          <w:color w:val="0070C0"/>
          <w:lang w:val="ru-RU"/>
        </w:rPr>
        <w:t xml:space="preserve"> своей </w:t>
      </w:r>
      <w:r w:rsidR="006760A8" w:rsidRPr="00A8197C">
        <w:rPr>
          <w:rFonts w:ascii="Cambria" w:hAnsi="Cambria"/>
          <w:color w:val="0070C0"/>
          <w:lang w:val="ru-RU"/>
        </w:rPr>
        <w:t>заявки</w:t>
      </w:r>
      <w:r w:rsidR="006760A8" w:rsidRPr="004563B1">
        <w:rPr>
          <w:rFonts w:ascii="Cambria" w:hAnsi="Cambria"/>
          <w:color w:val="0070C0"/>
          <w:lang w:val="ru-RU"/>
        </w:rPr>
        <w:t xml:space="preserve"> в соответствии с пунктом </w:t>
      </w:r>
      <w:r w:rsidR="006760A8" w:rsidRPr="00A8197C">
        <w:rPr>
          <w:rFonts w:ascii="Cambria" w:hAnsi="Cambria"/>
          <w:color w:val="0070C0"/>
          <w:highlight w:val="yellow"/>
        </w:rPr>
        <w:fldChar w:fldCharType="begin"/>
      </w:r>
      <w:r w:rsidR="006760A8" w:rsidRPr="004563B1">
        <w:rPr>
          <w:rFonts w:ascii="Cambria" w:hAnsi="Cambria"/>
          <w:color w:val="0070C0"/>
          <w:lang w:val="ru-RU"/>
        </w:rPr>
        <w:instrText xml:space="preserve"> </w:instrText>
      </w:r>
      <w:r w:rsidR="006760A8" w:rsidRPr="00A8197C">
        <w:rPr>
          <w:rFonts w:ascii="Cambria" w:hAnsi="Cambria"/>
          <w:color w:val="0070C0"/>
        </w:rPr>
        <w:instrText>REF</w:instrText>
      </w:r>
      <w:r w:rsidR="006760A8" w:rsidRPr="004563B1">
        <w:rPr>
          <w:rFonts w:ascii="Cambria" w:hAnsi="Cambria"/>
          <w:color w:val="0070C0"/>
          <w:lang w:val="ru-RU"/>
        </w:rPr>
        <w:instrText xml:space="preserve"> _</w:instrText>
      </w:r>
      <w:r w:rsidR="006760A8" w:rsidRPr="00A8197C">
        <w:rPr>
          <w:rFonts w:ascii="Cambria" w:hAnsi="Cambria"/>
          <w:color w:val="0070C0"/>
        </w:rPr>
        <w:instrText>Ref</w:instrText>
      </w:r>
      <w:r w:rsidR="006760A8" w:rsidRPr="004563B1">
        <w:rPr>
          <w:rFonts w:ascii="Cambria" w:hAnsi="Cambria"/>
          <w:color w:val="0070C0"/>
          <w:lang w:val="ru-RU"/>
        </w:rPr>
        <w:instrText>493598677 \</w:instrText>
      </w:r>
      <w:r w:rsidR="006760A8" w:rsidRPr="00A8197C">
        <w:rPr>
          <w:rFonts w:ascii="Cambria" w:hAnsi="Cambria"/>
          <w:color w:val="0070C0"/>
        </w:rPr>
        <w:instrText>r</w:instrText>
      </w:r>
      <w:r w:rsidR="006760A8" w:rsidRPr="004563B1">
        <w:rPr>
          <w:rFonts w:ascii="Cambria" w:hAnsi="Cambria"/>
          <w:color w:val="0070C0"/>
          <w:lang w:val="ru-RU"/>
        </w:rPr>
        <w:instrText xml:space="preserve"> \</w:instrText>
      </w:r>
      <w:r w:rsidR="006760A8" w:rsidRPr="00A8197C">
        <w:rPr>
          <w:rFonts w:ascii="Cambria" w:hAnsi="Cambria"/>
          <w:color w:val="0070C0"/>
        </w:rPr>
        <w:instrText>h</w:instrText>
      </w:r>
      <w:r w:rsidR="006760A8" w:rsidRPr="004563B1">
        <w:rPr>
          <w:rFonts w:ascii="Cambria" w:hAnsi="Cambria"/>
          <w:color w:val="0070C0"/>
          <w:lang w:val="ru-RU"/>
        </w:rPr>
        <w:instrText xml:space="preserve"> </w:instrText>
      </w:r>
      <w:r w:rsidR="006760A8" w:rsidRPr="004563B1">
        <w:rPr>
          <w:rFonts w:ascii="Cambria" w:hAnsi="Cambria"/>
          <w:color w:val="0070C0"/>
          <w:highlight w:val="yellow"/>
          <w:lang w:val="ru-RU"/>
        </w:rPr>
        <w:instrText xml:space="preserve"> \* </w:instrText>
      </w:r>
      <w:r w:rsidR="006760A8" w:rsidRPr="00A8197C">
        <w:rPr>
          <w:rFonts w:ascii="Cambria" w:hAnsi="Cambria"/>
          <w:color w:val="0070C0"/>
          <w:highlight w:val="yellow"/>
        </w:rPr>
        <w:instrText>MERGEFORMAT</w:instrText>
      </w:r>
      <w:r w:rsidR="006760A8" w:rsidRPr="004563B1">
        <w:rPr>
          <w:rFonts w:ascii="Cambria" w:hAnsi="Cambria"/>
          <w:color w:val="0070C0"/>
          <w:highlight w:val="yellow"/>
          <w:lang w:val="ru-RU"/>
        </w:rPr>
        <w:instrText xml:space="preserve"> </w:instrText>
      </w:r>
      <w:r w:rsidR="006760A8" w:rsidRPr="00A8197C">
        <w:rPr>
          <w:rFonts w:ascii="Cambria" w:hAnsi="Cambria"/>
          <w:color w:val="0070C0"/>
          <w:highlight w:val="yellow"/>
        </w:rPr>
      </w:r>
      <w:r w:rsidR="006760A8" w:rsidRPr="00A8197C">
        <w:rPr>
          <w:rFonts w:ascii="Cambria" w:hAnsi="Cambria"/>
          <w:color w:val="0070C0"/>
          <w:highlight w:val="yellow"/>
        </w:rPr>
        <w:fldChar w:fldCharType="separate"/>
      </w:r>
      <w:r w:rsidR="006760A8" w:rsidRPr="004563B1">
        <w:rPr>
          <w:rFonts w:ascii="Cambria" w:hAnsi="Cambria"/>
          <w:color w:val="0070C0"/>
          <w:lang w:val="ru-RU"/>
        </w:rPr>
        <w:t>28.7</w:t>
      </w:r>
      <w:r w:rsidR="006760A8" w:rsidRPr="00A8197C">
        <w:rPr>
          <w:rFonts w:ascii="Cambria" w:hAnsi="Cambria"/>
          <w:color w:val="0070C0"/>
          <w:highlight w:val="yellow"/>
        </w:rPr>
        <w:fldChar w:fldCharType="end"/>
      </w:r>
      <w:r w:rsidR="006760A8" w:rsidRPr="004563B1">
        <w:rPr>
          <w:rFonts w:ascii="Cambria" w:hAnsi="Cambria"/>
          <w:color w:val="0070C0"/>
          <w:lang w:val="ru-RU"/>
        </w:rPr>
        <w:t>; или</w:t>
      </w:r>
    </w:p>
    <w:p w14:paraId="722BC6BE" w14:textId="396DEFA1" w:rsidR="00C455DB" w:rsidRPr="00A8197C" w:rsidRDefault="00C455DB" w:rsidP="00B04D49">
      <w:pPr>
        <w:pStyle w:val="berschriftabc"/>
        <w:spacing w:line="276" w:lineRule="auto"/>
        <w:ind w:left="1276"/>
        <w:rPr>
          <w:rFonts w:ascii="Cambria" w:hAnsi="Cambria"/>
          <w:color w:val="0070C0"/>
        </w:rPr>
      </w:pPr>
      <w:r w:rsidRPr="00DC3839">
        <w:rPr>
          <w:rFonts w:ascii="Cambria" w:hAnsi="Cambria"/>
          <w:color w:val="auto"/>
        </w:rPr>
        <w:t xml:space="preserve">In the case of a successful </w:t>
      </w:r>
      <w:r w:rsidR="00A17A64" w:rsidRPr="00DC3839">
        <w:rPr>
          <w:rFonts w:ascii="Cambria" w:hAnsi="Cambria"/>
          <w:color w:val="auto"/>
        </w:rPr>
        <w:t>bidder</w:t>
      </w:r>
      <w:r w:rsidRPr="00DC3839">
        <w:rPr>
          <w:rFonts w:ascii="Cambria" w:hAnsi="Cambria"/>
          <w:color w:val="auto"/>
        </w:rPr>
        <w:t>, if he fails within the specified time limit to</w:t>
      </w:r>
      <w:r w:rsidR="006760A8">
        <w:rPr>
          <w:rFonts w:ascii="Cambria" w:hAnsi="Cambria"/>
          <w:color w:val="auto"/>
        </w:rPr>
        <w:t>/</w:t>
      </w:r>
      <w:r w:rsidR="006760A8" w:rsidRPr="006760A8">
        <w:rPr>
          <w:rFonts w:ascii="Cambria" w:hAnsi="Cambria"/>
          <w:color w:val="auto"/>
        </w:rPr>
        <w:t xml:space="preserve"> </w:t>
      </w:r>
      <w:r w:rsidR="006760A8" w:rsidRPr="00A8197C">
        <w:rPr>
          <w:rFonts w:ascii="Cambria" w:hAnsi="Cambria"/>
          <w:color w:val="0070C0"/>
        </w:rPr>
        <w:t>В случае побед</w:t>
      </w:r>
      <w:r w:rsidR="006760A8" w:rsidRPr="00A8197C">
        <w:rPr>
          <w:rFonts w:ascii="Cambria" w:hAnsi="Cambria"/>
          <w:color w:val="0070C0"/>
          <w:lang w:val="ru-RU"/>
        </w:rPr>
        <w:t>ы</w:t>
      </w:r>
      <w:r w:rsidR="006760A8" w:rsidRPr="00A8197C">
        <w:rPr>
          <w:rFonts w:ascii="Cambria" w:hAnsi="Cambria"/>
          <w:color w:val="0070C0"/>
          <w:lang w:val="en-US"/>
        </w:rPr>
        <w:t xml:space="preserve"> </w:t>
      </w:r>
      <w:r w:rsidR="006760A8" w:rsidRPr="00A8197C">
        <w:rPr>
          <w:rFonts w:ascii="Cambria" w:hAnsi="Cambria"/>
          <w:color w:val="0070C0"/>
          <w:lang w:val="ru-RU"/>
        </w:rPr>
        <w:t>в</w:t>
      </w:r>
      <w:r w:rsidR="006760A8" w:rsidRPr="00A8197C">
        <w:rPr>
          <w:rFonts w:ascii="Cambria" w:hAnsi="Cambria"/>
          <w:color w:val="0070C0"/>
          <w:lang w:val="en-US"/>
        </w:rPr>
        <w:t xml:space="preserve"> </w:t>
      </w:r>
      <w:r w:rsidR="006760A8" w:rsidRPr="00A8197C">
        <w:rPr>
          <w:rFonts w:ascii="Cambria" w:hAnsi="Cambria"/>
          <w:color w:val="0070C0"/>
          <w:lang w:val="ru-RU"/>
        </w:rPr>
        <w:t>тендере</w:t>
      </w:r>
      <w:r w:rsidR="006760A8" w:rsidRPr="00A8197C">
        <w:rPr>
          <w:rFonts w:ascii="Cambria" w:hAnsi="Cambria"/>
          <w:color w:val="0070C0"/>
        </w:rPr>
        <w:t>, если он в течение установленного срока не</w:t>
      </w:r>
      <w:r w:rsidRPr="00A8197C">
        <w:rPr>
          <w:rFonts w:ascii="Cambria" w:hAnsi="Cambria"/>
          <w:color w:val="0070C0"/>
        </w:rPr>
        <w:t xml:space="preserve"> </w:t>
      </w:r>
    </w:p>
    <w:p w14:paraId="14746E1F" w14:textId="1712D8B0" w:rsidR="00C455DB" w:rsidRPr="00DC3839" w:rsidRDefault="00C455DB" w:rsidP="00B04D49">
      <w:pPr>
        <w:pStyle w:val="Heading3"/>
        <w:numPr>
          <w:ilvl w:val="0"/>
          <w:numId w:val="0"/>
        </w:numPr>
        <w:spacing w:line="276" w:lineRule="auto"/>
        <w:ind w:left="1276"/>
        <w:rPr>
          <w:rFonts w:ascii="Cambria" w:hAnsi="Cambria"/>
          <w:color w:val="auto"/>
          <w:sz w:val="20"/>
          <w:szCs w:val="20"/>
        </w:rPr>
      </w:pPr>
      <w:r w:rsidRPr="00DC3839">
        <w:rPr>
          <w:rFonts w:ascii="Cambria" w:hAnsi="Cambria"/>
          <w:color w:val="auto"/>
          <w:sz w:val="20"/>
          <w:szCs w:val="20"/>
        </w:rPr>
        <w:lastRenderedPageBreak/>
        <w:t>(i)</w:t>
      </w:r>
      <w:r w:rsidRPr="00DC3839">
        <w:rPr>
          <w:rFonts w:ascii="Cambria" w:hAnsi="Cambria"/>
          <w:color w:val="auto"/>
          <w:sz w:val="20"/>
          <w:szCs w:val="20"/>
        </w:rPr>
        <w:tab/>
        <w:t>Sign the Agreement, or</w:t>
      </w:r>
      <w:r w:rsidR="006760A8">
        <w:rPr>
          <w:rFonts w:ascii="Cambria" w:hAnsi="Cambria"/>
          <w:color w:val="auto"/>
          <w:sz w:val="20"/>
          <w:szCs w:val="20"/>
        </w:rPr>
        <w:t>/</w:t>
      </w:r>
      <w:r w:rsidR="006760A8" w:rsidRPr="006760A8">
        <w:rPr>
          <w:rFonts w:ascii="Cambria" w:hAnsi="Cambria"/>
          <w:color w:val="auto"/>
          <w:sz w:val="20"/>
          <w:szCs w:val="20"/>
        </w:rPr>
        <w:t xml:space="preserve"> </w:t>
      </w:r>
      <w:r w:rsidR="006760A8" w:rsidRPr="00A8197C">
        <w:rPr>
          <w:rFonts w:ascii="Cambria" w:hAnsi="Cambria"/>
          <w:color w:val="0070C0"/>
          <w:sz w:val="20"/>
          <w:szCs w:val="20"/>
        </w:rPr>
        <w:t>Подписа</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Соглашение, или</w:t>
      </w:r>
    </w:p>
    <w:p w14:paraId="51B161EB" w14:textId="06438972" w:rsidR="00C455DB" w:rsidRPr="00A8197C" w:rsidRDefault="00C455DB" w:rsidP="00B04D49">
      <w:pPr>
        <w:pStyle w:val="Heading3"/>
        <w:numPr>
          <w:ilvl w:val="0"/>
          <w:numId w:val="0"/>
        </w:numPr>
        <w:spacing w:line="276" w:lineRule="auto"/>
        <w:ind w:left="1276"/>
        <w:rPr>
          <w:rFonts w:ascii="Cambria" w:hAnsi="Cambria"/>
          <w:color w:val="0070C0"/>
          <w:sz w:val="20"/>
          <w:szCs w:val="20"/>
        </w:rPr>
      </w:pPr>
      <w:r w:rsidRPr="00DC3839">
        <w:rPr>
          <w:rFonts w:ascii="Cambria" w:hAnsi="Cambria"/>
          <w:color w:val="auto"/>
          <w:sz w:val="20"/>
          <w:szCs w:val="20"/>
        </w:rPr>
        <w:t>(ii)</w:t>
      </w:r>
      <w:r w:rsidRPr="00DC3839">
        <w:rPr>
          <w:rFonts w:ascii="Cambria" w:hAnsi="Cambria"/>
          <w:color w:val="auto"/>
          <w:sz w:val="20"/>
          <w:szCs w:val="20"/>
        </w:rPr>
        <w:tab/>
        <w:t xml:space="preserve">Furnish the required Performance </w:t>
      </w:r>
      <w:r w:rsidR="009855C0">
        <w:rPr>
          <w:rFonts w:ascii="Cambria" w:hAnsi="Cambria"/>
          <w:color w:val="auto"/>
          <w:sz w:val="20"/>
          <w:szCs w:val="20"/>
        </w:rPr>
        <w:t>in</w:t>
      </w:r>
      <w:r w:rsidR="006760A8" w:rsidRPr="00A8197C">
        <w:rPr>
          <w:rFonts w:ascii="Cambria" w:hAnsi="Cambria"/>
          <w:color w:val="0070C0"/>
          <w:sz w:val="20"/>
          <w:szCs w:val="20"/>
        </w:rPr>
        <w:t>/</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не</w:t>
      </w:r>
      <w:r w:rsidR="006760A8" w:rsidRPr="00A8197C">
        <w:rPr>
          <w:rFonts w:ascii="Cambria" w:hAnsi="Cambria"/>
          <w:color w:val="0070C0"/>
          <w:sz w:val="20"/>
          <w:szCs w:val="20"/>
          <w:lang w:val="en-US"/>
        </w:rPr>
        <w:t xml:space="preserve"> </w:t>
      </w:r>
      <w:r w:rsidR="006760A8" w:rsidRPr="00A8197C">
        <w:rPr>
          <w:rFonts w:ascii="Cambria" w:hAnsi="Cambria"/>
          <w:color w:val="0070C0"/>
          <w:sz w:val="20"/>
          <w:szCs w:val="20"/>
          <w:lang w:val="ru-RU"/>
        </w:rPr>
        <w:t>п</w:t>
      </w:r>
      <w:r w:rsidR="006760A8" w:rsidRPr="00A8197C">
        <w:rPr>
          <w:rFonts w:ascii="Cambria" w:hAnsi="Cambria"/>
          <w:color w:val="0070C0"/>
          <w:sz w:val="20"/>
          <w:szCs w:val="20"/>
        </w:rPr>
        <w:t>редостави</w:t>
      </w:r>
      <w:r w:rsidR="006760A8" w:rsidRPr="00A8197C">
        <w:rPr>
          <w:rFonts w:ascii="Cambria" w:hAnsi="Cambria"/>
          <w:color w:val="0070C0"/>
          <w:sz w:val="20"/>
          <w:szCs w:val="20"/>
          <w:lang w:val="ru-RU"/>
        </w:rPr>
        <w:t>л</w:t>
      </w:r>
      <w:r w:rsidR="006760A8" w:rsidRPr="00A8197C">
        <w:rPr>
          <w:rFonts w:ascii="Cambria" w:hAnsi="Cambria"/>
          <w:color w:val="0070C0"/>
          <w:sz w:val="20"/>
          <w:szCs w:val="20"/>
        </w:rPr>
        <w:t xml:space="preserve"> требуемую </w:t>
      </w:r>
      <w:r w:rsidR="006760A8" w:rsidRPr="00B65616">
        <w:rPr>
          <w:rFonts w:ascii="Cambria" w:hAnsi="Cambria"/>
          <w:color w:val="0070C0"/>
          <w:sz w:val="20"/>
          <w:szCs w:val="20"/>
        </w:rPr>
        <w:t>Банковскую гарантию исполнения</w:t>
      </w:r>
      <w:r w:rsidR="006760A8" w:rsidRPr="00B65616">
        <w:rPr>
          <w:rFonts w:ascii="Cambria" w:hAnsi="Cambria"/>
          <w:color w:val="0070C0"/>
          <w:sz w:val="20"/>
          <w:szCs w:val="20"/>
          <w:lang w:val="ru-RU"/>
        </w:rPr>
        <w:t xml:space="preserve"> обязательств по контракту</w:t>
      </w:r>
      <w:r w:rsidRPr="004A158C">
        <w:rPr>
          <w:rFonts w:ascii="Cambria" w:hAnsi="Cambria"/>
          <w:color w:val="0070C0"/>
          <w:sz w:val="20"/>
          <w:szCs w:val="20"/>
        </w:rPr>
        <w:t>.</w:t>
      </w:r>
    </w:p>
    <w:p w14:paraId="1D06593A" w14:textId="20F29D83" w:rsidR="00C455DB" w:rsidRPr="00A8197C" w:rsidRDefault="00C455DB" w:rsidP="00A809C2">
      <w:pPr>
        <w:pStyle w:val="Heading1"/>
        <w:numPr>
          <w:ilvl w:val="0"/>
          <w:numId w:val="9"/>
        </w:numPr>
        <w:rPr>
          <w:color w:val="0070C0"/>
          <w:lang w:val="ru-RU"/>
        </w:rPr>
      </w:pPr>
      <w:bookmarkStart w:id="138" w:name="_Toc530904601"/>
      <w:bookmarkStart w:id="139" w:name="_Toc95719002"/>
      <w:bookmarkStart w:id="140" w:name="_Toc95719252"/>
      <w:bookmarkStart w:id="141" w:name="_Toc95719329"/>
      <w:r w:rsidRPr="00DC3839">
        <w:rPr>
          <w:color w:val="auto"/>
        </w:rPr>
        <w:t>Alternative</w:t>
      </w:r>
      <w:r w:rsidRPr="00CF518B">
        <w:rPr>
          <w:color w:val="auto"/>
          <w:lang w:val="ru-RU"/>
        </w:rPr>
        <w:t xml:space="preserve"> </w:t>
      </w:r>
      <w:r w:rsidRPr="00DC3839">
        <w:rPr>
          <w:color w:val="auto"/>
        </w:rPr>
        <w:t>Proposals</w:t>
      </w:r>
      <w:r w:rsidRPr="00CF518B">
        <w:rPr>
          <w:color w:val="auto"/>
          <w:lang w:val="ru-RU"/>
        </w:rPr>
        <w:t xml:space="preserve"> </w:t>
      </w:r>
      <w:r w:rsidRPr="00DC3839">
        <w:rPr>
          <w:color w:val="auto"/>
        </w:rPr>
        <w:t>by</w:t>
      </w:r>
      <w:r w:rsidRPr="00CF518B">
        <w:rPr>
          <w:color w:val="auto"/>
          <w:lang w:val="ru-RU"/>
        </w:rPr>
        <w:t xml:space="preserve"> </w:t>
      </w:r>
      <w:r w:rsidR="00A17A64" w:rsidRPr="00DC3839">
        <w:rPr>
          <w:color w:val="auto"/>
        </w:rPr>
        <w:t>Bidder</w:t>
      </w:r>
      <w:r w:rsidRPr="00DC3839">
        <w:rPr>
          <w:color w:val="auto"/>
        </w:rPr>
        <w:t>s</w:t>
      </w:r>
      <w:bookmarkEnd w:id="138"/>
      <w:bookmarkEnd w:id="139"/>
      <w:bookmarkEnd w:id="140"/>
      <w:bookmarkEnd w:id="141"/>
      <w:r w:rsidR="00CF518B" w:rsidRPr="00CF518B">
        <w:rPr>
          <w:color w:val="auto"/>
          <w:lang w:val="ru-RU"/>
        </w:rPr>
        <w:t>/</w:t>
      </w:r>
      <w:r w:rsidR="00CF518B" w:rsidRPr="00A8197C">
        <w:rPr>
          <w:color w:val="0070C0"/>
          <w:lang w:val="ru-RU"/>
        </w:rPr>
        <w:t>Альтернативные предложения участников тендера</w:t>
      </w:r>
    </w:p>
    <w:p w14:paraId="7D251F22" w14:textId="5F26F223" w:rsidR="00DB53BE" w:rsidRPr="00A8197C" w:rsidRDefault="00A17A64" w:rsidP="00DB53BE">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Bidder</w:t>
      </w:r>
      <w:r w:rsidR="00C455DB" w:rsidRPr="00DC3839">
        <w:rPr>
          <w:rFonts w:ascii="Cambria" w:hAnsi="Cambria"/>
          <w:color w:val="auto"/>
          <w:sz w:val="20"/>
        </w:rPr>
        <w:t>s shall submit offers, which comply with the requirements of the tender documents and with the basic technical design as, indicated in the Drawings and Specifications. Alternatives may be submitted</w:t>
      </w:r>
      <w:r w:rsidR="00BA1E25" w:rsidRPr="00DC3839">
        <w:rPr>
          <w:rFonts w:ascii="Cambria" w:hAnsi="Cambria"/>
          <w:color w:val="auto"/>
          <w:sz w:val="20"/>
        </w:rPr>
        <w:t xml:space="preserve">, if allowable in the </w:t>
      </w:r>
      <w:r w:rsidR="00BA1E25" w:rsidRPr="00DC3839">
        <w:rPr>
          <w:rFonts w:ascii="Cambria" w:hAnsi="Cambria"/>
          <w:i/>
          <w:color w:val="auto"/>
          <w:sz w:val="20"/>
          <w:u w:val="single"/>
        </w:rPr>
        <w:t>BDS</w:t>
      </w:r>
      <w:r w:rsidR="00BA1E25" w:rsidRPr="00DC3839">
        <w:rPr>
          <w:rFonts w:ascii="Cambria" w:hAnsi="Cambria"/>
          <w:color w:val="auto"/>
          <w:sz w:val="20"/>
        </w:rPr>
        <w:t>,</w:t>
      </w:r>
      <w:r w:rsidR="00C455DB" w:rsidRPr="00DC3839">
        <w:rPr>
          <w:rFonts w:ascii="Cambria" w:hAnsi="Cambria"/>
          <w:color w:val="auto"/>
          <w:sz w:val="20"/>
        </w:rPr>
        <w:t xml:space="preserve"> but will not be considered as part of the evaluation and comparison procedure of tenders. The attention of </w:t>
      </w:r>
      <w:r w:rsidR="000A511B" w:rsidRPr="00DC3839">
        <w:rPr>
          <w:rFonts w:ascii="Cambria" w:hAnsi="Cambria"/>
          <w:color w:val="auto"/>
          <w:sz w:val="20"/>
        </w:rPr>
        <w:t>b</w:t>
      </w:r>
      <w:r w:rsidRPr="00DC3839">
        <w:rPr>
          <w:rFonts w:ascii="Cambria" w:hAnsi="Cambria"/>
          <w:color w:val="auto"/>
          <w:sz w:val="20"/>
        </w:rPr>
        <w:t>idder</w:t>
      </w:r>
      <w:r w:rsidR="00C455DB" w:rsidRPr="00DC3839">
        <w:rPr>
          <w:rFonts w:ascii="Cambria" w:hAnsi="Cambria"/>
          <w:color w:val="auto"/>
          <w:sz w:val="20"/>
        </w:rPr>
        <w:t xml:space="preserve">s is drawn to the provisions of paragraph </w:t>
      </w:r>
      <w:r w:rsidR="00C455DB" w:rsidRPr="00DC3839">
        <w:rPr>
          <w:rFonts w:ascii="Cambria" w:hAnsi="Cambria"/>
          <w:color w:val="auto"/>
          <w:sz w:val="20"/>
        </w:rPr>
        <w:fldChar w:fldCharType="begin"/>
      </w:r>
      <w:r w:rsidR="00C455DB" w:rsidRPr="00DC3839">
        <w:rPr>
          <w:rFonts w:ascii="Cambria" w:hAnsi="Cambria"/>
          <w:color w:val="auto"/>
          <w:sz w:val="20"/>
        </w:rPr>
        <w:instrText xml:space="preserve"> REF _Ref493600706 \r \h </w:instrText>
      </w:r>
      <w:r w:rsidR="003D4A02" w:rsidRPr="00DC3839">
        <w:rPr>
          <w:rFonts w:ascii="Cambria" w:hAnsi="Cambria"/>
          <w:color w:val="auto"/>
          <w:sz w:val="20"/>
        </w:rPr>
        <w:instrText xml:space="preserve"> \* MERGEFORMAT </w:instrText>
      </w:r>
      <w:r w:rsidR="00C455DB" w:rsidRPr="00DC3839">
        <w:rPr>
          <w:rFonts w:ascii="Cambria" w:hAnsi="Cambria"/>
          <w:color w:val="auto"/>
          <w:sz w:val="20"/>
        </w:rPr>
      </w:r>
      <w:r w:rsidR="00C455DB" w:rsidRPr="00DC3839">
        <w:rPr>
          <w:rFonts w:ascii="Cambria" w:hAnsi="Cambria"/>
          <w:color w:val="auto"/>
          <w:sz w:val="20"/>
        </w:rPr>
        <w:fldChar w:fldCharType="separate"/>
      </w:r>
      <w:r w:rsidR="00C455DB" w:rsidRPr="00DC3839">
        <w:rPr>
          <w:rFonts w:ascii="Cambria" w:hAnsi="Cambria"/>
          <w:color w:val="auto"/>
          <w:sz w:val="20"/>
        </w:rPr>
        <w:t>28</w:t>
      </w:r>
      <w:r w:rsidR="00C455DB" w:rsidRPr="00DC3839">
        <w:rPr>
          <w:rFonts w:ascii="Cambria" w:hAnsi="Cambria"/>
          <w:color w:val="auto"/>
          <w:sz w:val="20"/>
        </w:rPr>
        <w:fldChar w:fldCharType="end"/>
      </w:r>
      <w:r w:rsidR="00C455DB" w:rsidRPr="00DC3839">
        <w:rPr>
          <w:rFonts w:ascii="Cambria" w:hAnsi="Cambria"/>
          <w:color w:val="auto"/>
          <w:sz w:val="20"/>
        </w:rPr>
        <w:t xml:space="preserve"> regarding the rejection of tenders, which are not substantially responsive to the requirements of the tender documents</w:t>
      </w:r>
      <w:r w:rsidR="00CF518B">
        <w:rPr>
          <w:rFonts w:ascii="Cambria" w:hAnsi="Cambria"/>
          <w:color w:val="auto"/>
          <w:sz w:val="20"/>
        </w:rPr>
        <w:t>/</w:t>
      </w:r>
      <w:r w:rsidR="00CF518B" w:rsidRPr="00A8197C">
        <w:rPr>
          <w:rFonts w:ascii="Cambria" w:hAnsi="Cambria"/>
          <w:color w:val="0070C0"/>
          <w:sz w:val="20"/>
          <w:lang w:val="ru-RU"/>
        </w:rPr>
        <w:t>Участники</w:t>
      </w:r>
      <w:r w:rsidR="00CF518B" w:rsidRPr="00A8197C">
        <w:rPr>
          <w:rFonts w:ascii="Cambria" w:hAnsi="Cambria"/>
          <w:color w:val="0070C0"/>
          <w:sz w:val="20"/>
          <w:lang w:val="en-US"/>
        </w:rPr>
        <w:t xml:space="preserve"> </w:t>
      </w:r>
      <w:r w:rsidR="00CF518B" w:rsidRPr="00A8197C">
        <w:rPr>
          <w:rFonts w:ascii="Cambria" w:hAnsi="Cambria"/>
          <w:color w:val="0070C0"/>
          <w:sz w:val="20"/>
          <w:lang w:val="ru-RU"/>
        </w:rPr>
        <w:t>тендера</w:t>
      </w:r>
      <w:r w:rsidR="00CF518B" w:rsidRPr="00A8197C">
        <w:rPr>
          <w:rFonts w:ascii="Cambria" w:hAnsi="Cambria"/>
          <w:color w:val="0070C0"/>
          <w:sz w:val="20"/>
        </w:rPr>
        <w:t xml:space="preserve"> п</w:t>
      </w:r>
      <w:r w:rsidR="00CF518B" w:rsidRPr="00A8197C">
        <w:rPr>
          <w:rFonts w:ascii="Cambria" w:hAnsi="Cambria"/>
          <w:color w:val="0070C0"/>
          <w:sz w:val="20"/>
          <w:lang w:val="ru-RU"/>
        </w:rPr>
        <w:t>одают</w:t>
      </w:r>
      <w:r w:rsidR="00CF518B" w:rsidRPr="00A8197C">
        <w:rPr>
          <w:rFonts w:ascii="Cambria" w:hAnsi="Cambria"/>
          <w:color w:val="0070C0"/>
          <w:sz w:val="20"/>
        </w:rPr>
        <w:t xml:space="preserve"> предложения, соответствующие требованиям тендерной документации и </w:t>
      </w:r>
      <w:r w:rsidR="00CF518B" w:rsidRPr="00A8197C">
        <w:rPr>
          <w:rFonts w:ascii="Cambria" w:hAnsi="Cambria"/>
          <w:color w:val="0070C0"/>
          <w:sz w:val="20"/>
          <w:lang w:val="ru-RU"/>
        </w:rPr>
        <w:t>основно</w:t>
      </w:r>
      <w:r w:rsidR="00CF518B" w:rsidRPr="00A8197C">
        <w:rPr>
          <w:rFonts w:ascii="Cambria" w:hAnsi="Cambria"/>
          <w:color w:val="0070C0"/>
          <w:sz w:val="20"/>
        </w:rPr>
        <w:t xml:space="preserve">му техническому проекту, как указано в чертежах и спецификациях. </w:t>
      </w:r>
      <w:r w:rsidR="00CF518B" w:rsidRPr="00A8197C">
        <w:rPr>
          <w:rFonts w:ascii="Cambria" w:hAnsi="Cambria"/>
          <w:color w:val="0070C0"/>
          <w:sz w:val="20"/>
          <w:lang w:val="ru-RU"/>
        </w:rPr>
        <w:t xml:space="preserve">Альтернативные предложения могут быть представлены, если это допустимо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xml:space="preserve"> но они не будут рассматриваться как часть процедуры оценки и сравнения тендерных предложений. Просим участников тендера обратить внимание на положения пункта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493600706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28</w:t>
      </w:r>
      <w:r w:rsidR="00CF518B" w:rsidRPr="00A8197C">
        <w:rPr>
          <w:rFonts w:ascii="Cambria" w:hAnsi="Cambria"/>
          <w:color w:val="0070C0"/>
          <w:sz w:val="20"/>
        </w:rPr>
        <w:fldChar w:fldCharType="end"/>
      </w:r>
      <w:r w:rsidR="00CF518B" w:rsidRPr="00A8197C">
        <w:rPr>
          <w:rFonts w:ascii="Cambria" w:hAnsi="Cambria"/>
          <w:color w:val="0070C0"/>
          <w:sz w:val="20"/>
          <w:lang w:val="ru-RU"/>
        </w:rPr>
        <w:t xml:space="preserve"> об отклонении предложений, которые существенно не отвечают требованиям тендерной документации</w:t>
      </w:r>
      <w:r w:rsidR="00C455DB" w:rsidRPr="00A8197C">
        <w:rPr>
          <w:rFonts w:ascii="Cambria" w:hAnsi="Cambria"/>
          <w:color w:val="0070C0"/>
          <w:sz w:val="20"/>
          <w:lang w:val="ru-RU"/>
        </w:rPr>
        <w:t>.</w:t>
      </w:r>
      <w:r w:rsidR="00DB53BE" w:rsidRPr="00A8197C">
        <w:rPr>
          <w:rFonts w:ascii="Cambria" w:hAnsi="Cambria"/>
          <w:color w:val="0070C0"/>
          <w:sz w:val="20"/>
          <w:lang w:val="ru-RU"/>
        </w:rPr>
        <w:t xml:space="preserve"> </w:t>
      </w:r>
    </w:p>
    <w:p w14:paraId="745B3E9E" w14:textId="5D70C195" w:rsidR="00DB53BE" w:rsidRPr="00A8197C" w:rsidRDefault="00DB53BE" w:rsidP="00AE7C83">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When</w:t>
      </w:r>
      <w:r w:rsidRPr="00CF518B">
        <w:rPr>
          <w:rFonts w:ascii="Cambria" w:hAnsi="Cambria"/>
          <w:color w:val="auto"/>
          <w:sz w:val="20"/>
          <w:lang w:val="ru-RU"/>
        </w:rPr>
        <w:t xml:space="preserve"> </w:t>
      </w:r>
      <w:r w:rsidRPr="00DC3839">
        <w:rPr>
          <w:rFonts w:ascii="Cambria" w:hAnsi="Cambria"/>
          <w:color w:val="auto"/>
          <w:sz w:val="20"/>
        </w:rPr>
        <w:t>alternatives</w:t>
      </w:r>
      <w:r w:rsidRPr="00CF518B">
        <w:rPr>
          <w:rFonts w:ascii="Cambria" w:hAnsi="Cambria"/>
          <w:color w:val="auto"/>
          <w:sz w:val="20"/>
          <w:lang w:val="ru-RU"/>
        </w:rPr>
        <w:t xml:space="preserve"> </w:t>
      </w:r>
      <w:r w:rsidRPr="00DC3839">
        <w:rPr>
          <w:rFonts w:ascii="Cambria" w:hAnsi="Cambria"/>
          <w:color w:val="auto"/>
          <w:sz w:val="20"/>
        </w:rPr>
        <w:t>are</w:t>
      </w:r>
      <w:r w:rsidRPr="00CF518B">
        <w:rPr>
          <w:rFonts w:ascii="Cambria" w:hAnsi="Cambria"/>
          <w:color w:val="auto"/>
          <w:sz w:val="20"/>
          <w:lang w:val="ru-RU"/>
        </w:rPr>
        <w:t xml:space="preserve"> </w:t>
      </w:r>
      <w:r w:rsidRPr="00DC3839">
        <w:rPr>
          <w:rFonts w:ascii="Cambria" w:hAnsi="Cambria"/>
          <w:color w:val="auto"/>
          <w:sz w:val="20"/>
        </w:rPr>
        <w:t>explicitly</w:t>
      </w:r>
      <w:r w:rsidRPr="00CF518B">
        <w:rPr>
          <w:rFonts w:ascii="Cambria" w:hAnsi="Cambria"/>
          <w:color w:val="auto"/>
          <w:sz w:val="20"/>
          <w:lang w:val="ru-RU"/>
        </w:rPr>
        <w:t xml:space="preserve"> </w:t>
      </w:r>
      <w:r w:rsidRPr="00DC3839">
        <w:rPr>
          <w:rFonts w:ascii="Cambria" w:hAnsi="Cambria"/>
          <w:color w:val="auto"/>
          <w:sz w:val="20"/>
        </w:rPr>
        <w:t>invited</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permitted</w:t>
      </w:r>
      <w:r w:rsidRPr="00CF518B">
        <w:rPr>
          <w:rFonts w:ascii="Cambria" w:hAnsi="Cambria"/>
          <w:color w:val="auto"/>
          <w:sz w:val="20"/>
          <w:lang w:val="ru-RU"/>
        </w:rPr>
        <w:t xml:space="preserve">, </w:t>
      </w:r>
      <w:r w:rsidRPr="00DC3839">
        <w:rPr>
          <w:rFonts w:ascii="Cambria" w:hAnsi="Cambria"/>
          <w:color w:val="auto"/>
          <w:sz w:val="20"/>
        </w:rPr>
        <w:t>a</w:t>
      </w:r>
      <w:r w:rsidRPr="00CF518B">
        <w:rPr>
          <w:rFonts w:ascii="Cambria" w:hAnsi="Cambria"/>
          <w:color w:val="auto"/>
          <w:sz w:val="20"/>
          <w:lang w:val="ru-RU"/>
        </w:rPr>
        <w:t xml:space="preserve"> </w:t>
      </w:r>
      <w:r w:rsidRPr="00DC3839">
        <w:rPr>
          <w:rFonts w:ascii="Cambria" w:hAnsi="Cambria"/>
          <w:color w:val="auto"/>
          <w:sz w:val="20"/>
        </w:rPr>
        <w:t>statement</w:t>
      </w:r>
      <w:r w:rsidRPr="00CF518B">
        <w:rPr>
          <w:rFonts w:ascii="Cambria" w:hAnsi="Cambria"/>
          <w:color w:val="auto"/>
          <w:sz w:val="20"/>
          <w:lang w:val="ru-RU"/>
        </w:rPr>
        <w:t xml:space="preserve"> </w:t>
      </w:r>
      <w:r w:rsidRPr="00DC3839">
        <w:rPr>
          <w:rFonts w:ascii="Cambria" w:hAnsi="Cambria"/>
          <w:color w:val="auto"/>
          <w:sz w:val="20"/>
        </w:rPr>
        <w:t>to</w:t>
      </w:r>
      <w:r w:rsidRPr="00CF518B">
        <w:rPr>
          <w:rFonts w:ascii="Cambria" w:hAnsi="Cambria"/>
          <w:color w:val="auto"/>
          <w:sz w:val="20"/>
          <w:lang w:val="ru-RU"/>
        </w:rPr>
        <w:t xml:space="preserve"> </w:t>
      </w:r>
      <w:r w:rsidRPr="00DC3839">
        <w:rPr>
          <w:rFonts w:ascii="Cambria" w:hAnsi="Cambria"/>
          <w:color w:val="auto"/>
          <w:sz w:val="20"/>
        </w:rPr>
        <w:t>that</w:t>
      </w:r>
      <w:r w:rsidRPr="00CF518B">
        <w:rPr>
          <w:rFonts w:ascii="Cambria" w:hAnsi="Cambria"/>
          <w:color w:val="auto"/>
          <w:sz w:val="20"/>
          <w:lang w:val="ru-RU"/>
        </w:rPr>
        <w:t xml:space="preserve"> </w:t>
      </w:r>
      <w:r w:rsidRPr="00DC3839">
        <w:rPr>
          <w:rFonts w:ascii="Cambria" w:hAnsi="Cambria"/>
          <w:color w:val="auto"/>
          <w:sz w:val="20"/>
        </w:rPr>
        <w:t>effect</w:t>
      </w:r>
      <w:r w:rsidRPr="00CF518B">
        <w:rPr>
          <w:rFonts w:ascii="Cambria" w:hAnsi="Cambria"/>
          <w:color w:val="auto"/>
          <w:sz w:val="20"/>
          <w:lang w:val="ru-RU"/>
        </w:rPr>
        <w:t xml:space="preserve"> </w:t>
      </w:r>
      <w:r w:rsidRPr="00DC3839">
        <w:rPr>
          <w:rFonts w:ascii="Cambria" w:hAnsi="Cambria"/>
          <w:color w:val="auto"/>
          <w:sz w:val="20"/>
        </w:rPr>
        <w:t>will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included</w:t>
      </w:r>
      <w:r w:rsidRPr="00CF518B">
        <w:rPr>
          <w:rFonts w:ascii="Cambria" w:hAnsi="Cambria"/>
          <w:color w:val="auto"/>
          <w:sz w:val="20"/>
          <w:lang w:val="ru-RU"/>
        </w:rPr>
        <w:t xml:space="preserve"> </w:t>
      </w:r>
      <w:r w:rsidRPr="00DC3839">
        <w:rPr>
          <w:rFonts w:ascii="Cambria" w:hAnsi="Cambria"/>
          <w:color w:val="auto"/>
          <w:sz w:val="20"/>
        </w:rPr>
        <w:t>in</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i/>
          <w:color w:val="auto"/>
          <w:sz w:val="20"/>
          <w:u w:val="single"/>
        </w:rPr>
        <w:t>BDS</w:t>
      </w:r>
      <w:r w:rsidRPr="00CF518B">
        <w:rPr>
          <w:rFonts w:ascii="Cambria" w:hAnsi="Cambria"/>
          <w:color w:val="auto"/>
          <w:sz w:val="20"/>
          <w:lang w:val="ru-RU"/>
        </w:rPr>
        <w:t xml:space="preserve">, </w:t>
      </w:r>
      <w:r w:rsidRPr="00DC3839">
        <w:rPr>
          <w:rFonts w:ascii="Cambria" w:hAnsi="Cambria"/>
          <w:color w:val="auto"/>
          <w:sz w:val="20"/>
        </w:rPr>
        <w:t>together</w:t>
      </w:r>
      <w:r w:rsidRPr="00CF518B">
        <w:rPr>
          <w:rFonts w:ascii="Cambria" w:hAnsi="Cambria"/>
          <w:color w:val="auto"/>
          <w:sz w:val="20"/>
          <w:lang w:val="ru-RU"/>
        </w:rPr>
        <w:t xml:space="preserve"> </w:t>
      </w:r>
      <w:r w:rsidRPr="00DC3839">
        <w:rPr>
          <w:rFonts w:ascii="Cambria" w:hAnsi="Cambria"/>
          <w:color w:val="auto"/>
          <w:sz w:val="20"/>
        </w:rPr>
        <w:t>with</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submission</w:t>
      </w:r>
      <w:r w:rsidRPr="00CF518B">
        <w:rPr>
          <w:rFonts w:ascii="Cambria" w:hAnsi="Cambria"/>
          <w:color w:val="auto"/>
          <w:sz w:val="20"/>
          <w:lang w:val="ru-RU"/>
        </w:rPr>
        <w:t xml:space="preserve"> </w:t>
      </w:r>
      <w:r w:rsidRPr="00DC3839">
        <w:rPr>
          <w:rFonts w:ascii="Cambria" w:hAnsi="Cambria"/>
          <w:color w:val="auto"/>
          <w:sz w:val="20"/>
        </w:rPr>
        <w:t>requirements</w:t>
      </w:r>
      <w:r w:rsidRPr="00CF518B">
        <w:rPr>
          <w:rFonts w:ascii="Cambria" w:hAnsi="Cambria"/>
          <w:color w:val="auto"/>
          <w:sz w:val="20"/>
          <w:lang w:val="ru-RU"/>
        </w:rPr>
        <w:t xml:space="preserve"> </w:t>
      </w:r>
      <w:r w:rsidRPr="00DC3839">
        <w:rPr>
          <w:rFonts w:ascii="Cambria" w:hAnsi="Cambria"/>
          <w:color w:val="auto"/>
          <w:sz w:val="20"/>
        </w:rPr>
        <w:t>and</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methods</w:t>
      </w:r>
      <w:r w:rsidRPr="00CF518B">
        <w:rPr>
          <w:rFonts w:ascii="Cambria" w:hAnsi="Cambria"/>
          <w:color w:val="auto"/>
          <w:sz w:val="20"/>
          <w:lang w:val="ru-RU"/>
        </w:rPr>
        <w:t xml:space="preserve"> </w:t>
      </w:r>
      <w:r w:rsidRPr="00DC3839">
        <w:rPr>
          <w:rFonts w:ascii="Cambria" w:hAnsi="Cambria"/>
          <w:color w:val="auto"/>
          <w:sz w:val="20"/>
        </w:rPr>
        <w:t>for</w:t>
      </w:r>
      <w:r w:rsidRPr="00CF518B">
        <w:rPr>
          <w:rFonts w:ascii="Cambria" w:hAnsi="Cambria"/>
          <w:color w:val="auto"/>
          <w:sz w:val="20"/>
          <w:lang w:val="ru-RU"/>
        </w:rPr>
        <w:t xml:space="preserve"> </w:t>
      </w:r>
      <w:r w:rsidRPr="00DC3839">
        <w:rPr>
          <w:rFonts w:ascii="Cambria" w:hAnsi="Cambria"/>
          <w:color w:val="auto"/>
          <w:sz w:val="20"/>
        </w:rPr>
        <w:t>evaluating</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alternatives</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В случае открытого приглашения на подачу альтернативных предложений или их разрешения, соответствующее заявление включается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iCs/>
          <w:color w:val="0070C0"/>
          <w:sz w:val="20"/>
          <w:u w:val="single"/>
          <w:lang w:val="ru-RU"/>
        </w:rPr>
        <w:t>BDS</w:t>
      </w:r>
      <w:r w:rsidR="00CF518B" w:rsidRPr="00A8197C">
        <w:rPr>
          <w:rFonts w:ascii="Cambria" w:hAnsi="Cambria"/>
          <w:color w:val="0070C0"/>
          <w:sz w:val="20"/>
          <w:lang w:val="ru-RU"/>
        </w:rPr>
        <w:t>) вместе с требованиями к их представлению и методами оценки таких альтернативых предложений</w:t>
      </w:r>
      <w:r w:rsidRPr="00A8197C">
        <w:rPr>
          <w:rFonts w:ascii="Cambria" w:hAnsi="Cambria"/>
          <w:color w:val="0070C0"/>
          <w:sz w:val="20"/>
          <w:lang w:val="ru-RU"/>
        </w:rPr>
        <w:t>.</w:t>
      </w:r>
    </w:p>
    <w:p w14:paraId="023EA134" w14:textId="74EE9DF7" w:rsidR="00C455DB" w:rsidRPr="00CF518B" w:rsidRDefault="00C455DB" w:rsidP="00AE7C83">
      <w:pPr>
        <w:pStyle w:val="Heading1"/>
        <w:numPr>
          <w:ilvl w:val="0"/>
          <w:numId w:val="9"/>
        </w:numPr>
        <w:rPr>
          <w:color w:val="002060"/>
          <w:lang w:val="ru-RU"/>
        </w:rPr>
      </w:pPr>
      <w:bookmarkStart w:id="142" w:name="_Toc530904602"/>
      <w:bookmarkStart w:id="143" w:name="_Toc95719003"/>
      <w:bookmarkStart w:id="144" w:name="_Toc95719253"/>
      <w:bookmarkStart w:id="145" w:name="_Toc95719330"/>
      <w:r w:rsidRPr="00DC3839">
        <w:rPr>
          <w:color w:val="auto"/>
        </w:rPr>
        <w:t>Format</w:t>
      </w:r>
      <w:r w:rsidRPr="00CF518B">
        <w:rPr>
          <w:color w:val="auto"/>
          <w:lang w:val="ru-RU"/>
        </w:rPr>
        <w:t xml:space="preserve"> </w:t>
      </w:r>
      <w:r w:rsidRPr="00DC3839">
        <w:rPr>
          <w:color w:val="auto"/>
        </w:rPr>
        <w:t>and</w:t>
      </w:r>
      <w:r w:rsidRPr="00CF518B">
        <w:rPr>
          <w:color w:val="auto"/>
          <w:lang w:val="ru-RU"/>
        </w:rPr>
        <w:t xml:space="preserve"> </w:t>
      </w:r>
      <w:r w:rsidRPr="00DC3839">
        <w:rPr>
          <w:color w:val="auto"/>
        </w:rPr>
        <w:t>Signing</w:t>
      </w:r>
      <w:r w:rsidRPr="00CF518B">
        <w:rPr>
          <w:color w:val="auto"/>
          <w:lang w:val="ru-RU"/>
        </w:rPr>
        <w:t xml:space="preserve"> </w:t>
      </w:r>
      <w:r w:rsidRPr="00DC3839">
        <w:rPr>
          <w:color w:val="auto"/>
        </w:rPr>
        <w:t>of</w:t>
      </w:r>
      <w:r w:rsidRPr="00CF518B">
        <w:rPr>
          <w:color w:val="auto"/>
          <w:lang w:val="ru-RU"/>
        </w:rPr>
        <w:t xml:space="preserve"> </w:t>
      </w:r>
      <w:r w:rsidRPr="00DC3839">
        <w:rPr>
          <w:color w:val="auto"/>
        </w:rPr>
        <w:t>Tender</w:t>
      </w:r>
      <w:bookmarkEnd w:id="142"/>
      <w:bookmarkEnd w:id="143"/>
      <w:bookmarkEnd w:id="144"/>
      <w:bookmarkEnd w:id="145"/>
      <w:r w:rsidR="00CF518B" w:rsidRPr="00CF518B">
        <w:rPr>
          <w:color w:val="auto"/>
          <w:lang w:val="ru-RU"/>
        </w:rPr>
        <w:t xml:space="preserve">/ </w:t>
      </w:r>
      <w:r w:rsidR="00CF518B" w:rsidRPr="00A8197C">
        <w:rPr>
          <w:color w:val="0070C0"/>
          <w:lang w:val="ru-RU"/>
        </w:rPr>
        <w:t>Формат и подписание тендерного предложения</w:t>
      </w:r>
    </w:p>
    <w:p w14:paraId="37BB0076" w14:textId="4AE27B4F" w:rsidR="00C455DB" w:rsidRPr="00A8197C" w:rsidRDefault="00C455DB" w:rsidP="003D4A02">
      <w:pPr>
        <w:pStyle w:val="Heading2"/>
        <w:spacing w:before="0" w:after="0" w:line="276" w:lineRule="auto"/>
        <w:ind w:left="567"/>
        <w:rPr>
          <w:rFonts w:ascii="Cambria" w:hAnsi="Cambria"/>
          <w:color w:val="0070C0"/>
          <w:sz w:val="20"/>
          <w:lang w:val="ru-RU"/>
        </w:rPr>
      </w:pPr>
      <w:bookmarkStart w:id="146" w:name="_Ref493603134"/>
      <w:r w:rsidRPr="00DC3839">
        <w:rPr>
          <w:rFonts w:ascii="Cambria" w:hAnsi="Cambria"/>
          <w:color w:val="auto"/>
          <w:sz w:val="20"/>
        </w:rPr>
        <w:t xml:space="preserve">The bidder shall prepare one original of the documents comprising the tender as described in paragraph </w:t>
      </w:r>
      <w:r w:rsidRPr="00DC3839">
        <w:rPr>
          <w:rFonts w:ascii="Cambria" w:hAnsi="Cambria"/>
          <w:color w:val="auto"/>
          <w:sz w:val="20"/>
        </w:rPr>
        <w:fldChar w:fldCharType="begin"/>
      </w:r>
      <w:r w:rsidRPr="00DC3839">
        <w:rPr>
          <w:rFonts w:ascii="Cambria" w:hAnsi="Cambria"/>
          <w:color w:val="auto"/>
          <w:sz w:val="20"/>
        </w:rPr>
        <w:instrText xml:space="preserve"> REF _Ref493520132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13</w:t>
      </w:r>
      <w:r w:rsidRPr="00DC3839">
        <w:rPr>
          <w:rFonts w:ascii="Cambria" w:hAnsi="Cambria"/>
          <w:color w:val="auto"/>
          <w:sz w:val="20"/>
        </w:rPr>
        <w:fldChar w:fldCharType="end"/>
      </w:r>
      <w:r w:rsidRPr="00DC3839">
        <w:rPr>
          <w:rFonts w:ascii="Cambria" w:hAnsi="Cambria"/>
          <w:color w:val="auto"/>
          <w:sz w:val="20"/>
        </w:rPr>
        <w:t xml:space="preserve">, with the section containing the Form of Tender, and clearly marked “ORIGINAL”. In addition, the bidder shall submit copies of the tender, in the number specified in the </w:t>
      </w:r>
      <w:r w:rsidR="009B112C" w:rsidRPr="00DC3839">
        <w:rPr>
          <w:rFonts w:ascii="Cambria" w:hAnsi="Cambria"/>
          <w:i/>
          <w:color w:val="auto"/>
          <w:sz w:val="20"/>
          <w:u w:val="single"/>
        </w:rPr>
        <w:t>BDS</w:t>
      </w:r>
      <w:r w:rsidRPr="00DC3839">
        <w:rPr>
          <w:rFonts w:ascii="Cambria" w:hAnsi="Cambria"/>
          <w:color w:val="auto"/>
          <w:sz w:val="20"/>
        </w:rPr>
        <w:t>, and clearly marked as “COPY”. In the event of a discrepancy between the original and the copies, the original shall prevail</w:t>
      </w:r>
      <w:r w:rsidR="00CF518B">
        <w:rPr>
          <w:rFonts w:ascii="Cambria" w:hAnsi="Cambria"/>
          <w:color w:val="auto"/>
          <w:sz w:val="20"/>
        </w:rPr>
        <w:t>/</w:t>
      </w:r>
      <w:r w:rsidR="00CF518B" w:rsidRPr="00A8197C">
        <w:rPr>
          <w:rFonts w:ascii="Cambria" w:hAnsi="Cambria"/>
          <w:color w:val="0070C0"/>
          <w:sz w:val="20"/>
        </w:rPr>
        <w:t>Участник т</w:t>
      </w:r>
      <w:r w:rsidR="00CF518B" w:rsidRPr="00A8197C">
        <w:rPr>
          <w:rFonts w:ascii="Cambria" w:hAnsi="Cambria"/>
          <w:color w:val="0070C0"/>
          <w:sz w:val="20"/>
          <w:lang w:val="ru-RU"/>
        </w:rPr>
        <w:t>ендера</w:t>
      </w:r>
      <w:r w:rsidR="00CF518B" w:rsidRPr="00A8197C">
        <w:rPr>
          <w:rFonts w:ascii="Cambria" w:hAnsi="Cambria"/>
          <w:color w:val="0070C0"/>
          <w:sz w:val="20"/>
        </w:rPr>
        <w:t xml:space="preserve"> должен подготовить один оригинал документов, составляющих заявку, как описано в параграфе </w:t>
      </w:r>
      <w:r w:rsidR="00CF518B" w:rsidRPr="00A8197C">
        <w:rPr>
          <w:rFonts w:ascii="Cambria" w:hAnsi="Cambria"/>
          <w:color w:val="0070C0"/>
          <w:sz w:val="20"/>
        </w:rPr>
        <w:fldChar w:fldCharType="begin"/>
      </w:r>
      <w:r w:rsidR="00CF518B" w:rsidRPr="00A8197C">
        <w:rPr>
          <w:rFonts w:ascii="Cambria" w:hAnsi="Cambria"/>
          <w:color w:val="0070C0"/>
          <w:sz w:val="20"/>
        </w:rPr>
        <w:instrText xml:space="preserve"> REF _Ref493520132 \r \h  \* MERGEFORMAT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rPr>
        <w:t>13</w:t>
      </w:r>
      <w:r w:rsidR="00CF518B" w:rsidRPr="00A8197C">
        <w:rPr>
          <w:rFonts w:ascii="Cambria" w:hAnsi="Cambria"/>
          <w:color w:val="0070C0"/>
          <w:sz w:val="20"/>
        </w:rPr>
        <w:fldChar w:fldCharType="end"/>
      </w:r>
      <w:r w:rsidR="00CF518B" w:rsidRPr="00A8197C">
        <w:rPr>
          <w:rFonts w:ascii="Cambria" w:hAnsi="Cambria"/>
          <w:color w:val="0070C0"/>
          <w:sz w:val="20"/>
        </w:rPr>
        <w:t xml:space="preserve">, </w:t>
      </w:r>
      <w:r w:rsidR="00CF518B" w:rsidRPr="00A8197C">
        <w:rPr>
          <w:rFonts w:ascii="Cambria" w:hAnsi="Cambria"/>
          <w:color w:val="0070C0"/>
          <w:sz w:val="20"/>
          <w:lang w:val="ru-RU"/>
        </w:rPr>
        <w:t>в</w:t>
      </w:r>
      <w:r w:rsidR="00CF518B" w:rsidRPr="00A8197C">
        <w:rPr>
          <w:rFonts w:ascii="Cambria" w:hAnsi="Cambria"/>
          <w:color w:val="0070C0"/>
          <w:sz w:val="20"/>
        </w:rPr>
        <w:t xml:space="preserve"> раздел</w:t>
      </w:r>
      <w:r w:rsidR="00CF518B" w:rsidRPr="00A8197C">
        <w:rPr>
          <w:rFonts w:ascii="Cambria" w:hAnsi="Cambria"/>
          <w:color w:val="0070C0"/>
          <w:sz w:val="20"/>
          <w:lang w:val="ru-RU"/>
        </w:rPr>
        <w:t>е</w:t>
      </w:r>
      <w:r w:rsidR="00CF518B" w:rsidRPr="00A8197C">
        <w:rPr>
          <w:rFonts w:ascii="Cambria" w:hAnsi="Cambria"/>
          <w:color w:val="0070C0"/>
          <w:sz w:val="20"/>
        </w:rPr>
        <w:t xml:space="preserve"> </w:t>
      </w:r>
      <w:r w:rsidR="00CF518B" w:rsidRPr="00A8197C">
        <w:rPr>
          <w:rFonts w:ascii="Cambria" w:hAnsi="Cambria"/>
          <w:color w:val="0070C0"/>
          <w:sz w:val="20"/>
          <w:lang w:val="ru-RU"/>
        </w:rPr>
        <w:t>с</w:t>
      </w:r>
      <w:r w:rsidR="00CF518B" w:rsidRPr="00A8197C">
        <w:rPr>
          <w:rFonts w:ascii="Cambria" w:hAnsi="Cambria"/>
          <w:color w:val="0070C0"/>
          <w:sz w:val="20"/>
        </w:rPr>
        <w:t xml:space="preserve"> форм</w:t>
      </w:r>
      <w:r w:rsidR="00CF518B" w:rsidRPr="00A8197C">
        <w:rPr>
          <w:rFonts w:ascii="Cambria" w:hAnsi="Cambria"/>
          <w:color w:val="0070C0"/>
          <w:sz w:val="20"/>
          <w:lang w:val="ru-RU"/>
        </w:rPr>
        <w:t>ой</w:t>
      </w:r>
      <w:r w:rsidR="00CF518B" w:rsidRPr="00A8197C">
        <w:rPr>
          <w:rFonts w:ascii="Cambria" w:hAnsi="Cambria"/>
          <w:color w:val="0070C0"/>
          <w:sz w:val="20"/>
        </w:rPr>
        <w:t xml:space="preserve"> заявки, с четкой пометкой «ОРИГИНАЛ». </w:t>
      </w:r>
      <w:r w:rsidR="00CF518B" w:rsidRPr="00A8197C">
        <w:rPr>
          <w:rFonts w:ascii="Cambria" w:hAnsi="Cambria"/>
          <w:color w:val="0070C0"/>
          <w:sz w:val="20"/>
          <w:lang w:val="ru-RU"/>
        </w:rPr>
        <w:t xml:space="preserve">Кроме того, участник тендера должен представить копии тендерной заявки в количестве, указанном в </w:t>
      </w:r>
      <w:r w:rsidR="004A158C">
        <w:rPr>
          <w:rFonts w:ascii="Cambria" w:hAnsi="Cambria"/>
          <w:color w:val="0070C0"/>
          <w:sz w:val="20"/>
          <w:lang w:val="ru-RU"/>
        </w:rPr>
        <w:t>Информации о требуемой закупке</w:t>
      </w:r>
      <w:r w:rsidR="00CF518B" w:rsidRPr="00A8197C">
        <w:rPr>
          <w:rFonts w:eastAsia="Arial"/>
          <w:color w:val="0070C0"/>
          <w:lang w:val="ru-RU"/>
        </w:rPr>
        <w:t>(</w:t>
      </w:r>
      <w:r w:rsidR="00CF518B" w:rsidRPr="00A8197C">
        <w:rPr>
          <w:rFonts w:ascii="Cambria" w:hAnsi="Cambria"/>
          <w:i/>
          <w:color w:val="0070C0"/>
          <w:sz w:val="20"/>
          <w:u w:val="single"/>
          <w:lang w:val="ru-RU"/>
        </w:rPr>
        <w:t>BDS)</w:t>
      </w:r>
      <w:r w:rsidR="00CF518B" w:rsidRPr="00A8197C">
        <w:rPr>
          <w:rFonts w:ascii="Cambria" w:hAnsi="Cambria"/>
          <w:color w:val="0070C0"/>
          <w:sz w:val="20"/>
          <w:lang w:val="ru-RU"/>
        </w:rPr>
        <w:t>, с четкой пометкой «КОПИЯ». В случае расхождений между оригиналом и копией оригинал имеет преимущественную силу</w:t>
      </w:r>
      <w:r w:rsidRPr="00A8197C">
        <w:rPr>
          <w:rFonts w:ascii="Cambria" w:hAnsi="Cambria"/>
          <w:color w:val="0070C0"/>
          <w:sz w:val="20"/>
          <w:lang w:val="ru-RU"/>
        </w:rPr>
        <w:t>.</w:t>
      </w:r>
      <w:bookmarkEnd w:id="146"/>
    </w:p>
    <w:p w14:paraId="1C0D8E08" w14:textId="383A017E"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The original and all copies of the tender shall be typed or written in indelible ink (in the case of copies, photocopies are also acceptable) and shall be signed by a person or persons duly authorized to sign on behalf of the bidder,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_Ref493520198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008E3B2A" w:rsidRPr="00DC3839">
        <w:rPr>
          <w:rFonts w:ascii="Cambria" w:hAnsi="Cambria"/>
          <w:color w:val="auto"/>
          <w:sz w:val="20"/>
        </w:rPr>
        <w:t>13.2</w:t>
      </w:r>
      <w:r w:rsidRPr="00DC3839">
        <w:rPr>
          <w:rFonts w:ascii="Cambria" w:hAnsi="Cambria"/>
          <w:color w:val="auto"/>
          <w:sz w:val="20"/>
        </w:rPr>
        <w:fldChar w:fldCharType="end"/>
      </w:r>
      <w:r w:rsidRPr="00DC3839">
        <w:rPr>
          <w:rFonts w:ascii="Cambria" w:hAnsi="Cambria"/>
          <w:color w:val="auto"/>
          <w:sz w:val="20"/>
        </w:rPr>
        <w:t>, as the case may be. All</w:t>
      </w:r>
      <w:r w:rsidRPr="00CF518B">
        <w:rPr>
          <w:rFonts w:ascii="Cambria" w:hAnsi="Cambria"/>
          <w:color w:val="auto"/>
          <w:sz w:val="20"/>
          <w:lang w:val="ru-RU"/>
        </w:rPr>
        <w:t xml:space="preserve"> </w:t>
      </w:r>
      <w:r w:rsidRPr="00DC3839">
        <w:rPr>
          <w:rFonts w:ascii="Cambria" w:hAnsi="Cambria"/>
          <w:color w:val="auto"/>
          <w:sz w:val="20"/>
        </w:rPr>
        <w:t>pages</w:t>
      </w:r>
      <w:r w:rsidRPr="00CF518B">
        <w:rPr>
          <w:rFonts w:ascii="Cambria" w:hAnsi="Cambria"/>
          <w:color w:val="auto"/>
          <w:sz w:val="20"/>
          <w:lang w:val="ru-RU"/>
        </w:rPr>
        <w:t xml:space="preserve"> </w:t>
      </w:r>
      <w:r w:rsidRPr="00DC3839">
        <w:rPr>
          <w:rFonts w:ascii="Cambria" w:hAnsi="Cambria"/>
          <w:color w:val="auto"/>
          <w:sz w:val="20"/>
        </w:rPr>
        <w:t>of</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Pr="00CF518B">
        <w:rPr>
          <w:rFonts w:ascii="Cambria" w:hAnsi="Cambria"/>
          <w:color w:val="auto"/>
          <w:sz w:val="20"/>
          <w:lang w:val="ru-RU"/>
        </w:rPr>
        <w:t xml:space="preserve"> </w:t>
      </w:r>
      <w:r w:rsidRPr="00DC3839">
        <w:rPr>
          <w:rFonts w:ascii="Cambria" w:hAnsi="Cambria"/>
          <w:color w:val="auto"/>
          <w:sz w:val="20"/>
        </w:rPr>
        <w:t>where</w:t>
      </w:r>
      <w:r w:rsidRPr="00CF518B">
        <w:rPr>
          <w:rFonts w:ascii="Cambria" w:hAnsi="Cambria"/>
          <w:color w:val="auto"/>
          <w:sz w:val="20"/>
          <w:lang w:val="ru-RU"/>
        </w:rPr>
        <w:t xml:space="preserve"> </w:t>
      </w:r>
      <w:r w:rsidRPr="00DC3839">
        <w:rPr>
          <w:rFonts w:ascii="Cambria" w:hAnsi="Cambria"/>
          <w:color w:val="auto"/>
          <w:sz w:val="20"/>
        </w:rPr>
        <w:t>entries</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amendments</w:t>
      </w:r>
      <w:r w:rsidRPr="00CF518B">
        <w:rPr>
          <w:rFonts w:ascii="Cambria" w:hAnsi="Cambria"/>
          <w:color w:val="auto"/>
          <w:sz w:val="20"/>
          <w:lang w:val="ru-RU"/>
        </w:rPr>
        <w:t xml:space="preserve"> </w:t>
      </w:r>
      <w:r w:rsidRPr="00DC3839">
        <w:rPr>
          <w:rFonts w:ascii="Cambria" w:hAnsi="Cambria"/>
          <w:color w:val="auto"/>
          <w:sz w:val="20"/>
        </w:rPr>
        <w:t>have</w:t>
      </w:r>
      <w:r w:rsidRPr="00CF518B">
        <w:rPr>
          <w:rFonts w:ascii="Cambria" w:hAnsi="Cambria"/>
          <w:color w:val="auto"/>
          <w:sz w:val="20"/>
          <w:lang w:val="ru-RU"/>
        </w:rPr>
        <w:t xml:space="preserve"> </w:t>
      </w:r>
      <w:r w:rsidRPr="00DC3839">
        <w:rPr>
          <w:rFonts w:ascii="Cambria" w:hAnsi="Cambria"/>
          <w:color w:val="auto"/>
          <w:sz w:val="20"/>
        </w:rPr>
        <w:t>been</w:t>
      </w:r>
      <w:r w:rsidRPr="00CF518B">
        <w:rPr>
          <w:rFonts w:ascii="Cambria" w:hAnsi="Cambria"/>
          <w:color w:val="auto"/>
          <w:sz w:val="20"/>
          <w:lang w:val="ru-RU"/>
        </w:rPr>
        <w:t xml:space="preserve"> </w:t>
      </w:r>
      <w:r w:rsidRPr="00DC3839">
        <w:rPr>
          <w:rFonts w:ascii="Cambria" w:hAnsi="Cambria"/>
          <w:color w:val="auto"/>
          <w:sz w:val="20"/>
        </w:rPr>
        <w:t>made</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Оригинал и все копии тендерной заявки должны быть напечатаны или написаны несмываемыми чернилами (в случае копий, фотокопии также приемлемы) и должны быть подписаны лицом или лицами, должным образом уполномоченными подписывать их от имени участника тендера, в соответствии с пунктом </w:t>
      </w:r>
      <w:r w:rsidR="00CF518B" w:rsidRPr="00A8197C">
        <w:rPr>
          <w:rFonts w:ascii="Cambria" w:hAnsi="Cambria"/>
          <w:color w:val="0070C0"/>
          <w:sz w:val="20"/>
        </w:rPr>
        <w:fldChar w:fldCharType="begin"/>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 xml:space="preserve"> _</w:instrText>
      </w:r>
      <w:r w:rsidR="00CF518B" w:rsidRPr="00A8197C">
        <w:rPr>
          <w:rFonts w:ascii="Cambria" w:hAnsi="Cambria"/>
          <w:color w:val="0070C0"/>
          <w:sz w:val="20"/>
        </w:rPr>
        <w:instrText>Ref</w:instrText>
      </w:r>
      <w:r w:rsidR="00CF518B" w:rsidRPr="00A8197C">
        <w:rPr>
          <w:rFonts w:ascii="Cambria" w:hAnsi="Cambria"/>
          <w:color w:val="0070C0"/>
          <w:sz w:val="20"/>
          <w:lang w:val="ru-RU"/>
        </w:rPr>
        <w:instrText>493520198 \</w:instrText>
      </w:r>
      <w:r w:rsidR="00CF518B" w:rsidRPr="00A8197C">
        <w:rPr>
          <w:rFonts w:ascii="Cambria" w:hAnsi="Cambria"/>
          <w:color w:val="0070C0"/>
          <w:sz w:val="20"/>
        </w:rPr>
        <w:instrText>r</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instrText>h</w:instrText>
      </w:r>
      <w:r w:rsidR="00CF518B" w:rsidRPr="00A8197C">
        <w:rPr>
          <w:rFonts w:ascii="Cambria" w:hAnsi="Cambria"/>
          <w:color w:val="0070C0"/>
          <w:sz w:val="20"/>
          <w:lang w:val="ru-RU"/>
        </w:rPr>
        <w:instrText xml:space="preserve">  \* </w:instrText>
      </w:r>
      <w:r w:rsidR="00CF518B" w:rsidRPr="00A8197C">
        <w:rPr>
          <w:rFonts w:ascii="Cambria" w:hAnsi="Cambria"/>
          <w:color w:val="0070C0"/>
          <w:sz w:val="20"/>
        </w:rPr>
        <w:instrText>MERGEFORMAT</w:instrText>
      </w:r>
      <w:r w:rsidR="00CF518B" w:rsidRPr="00A8197C">
        <w:rPr>
          <w:rFonts w:ascii="Cambria" w:hAnsi="Cambria"/>
          <w:color w:val="0070C0"/>
          <w:sz w:val="20"/>
          <w:lang w:val="ru-RU"/>
        </w:rPr>
        <w:instrText xml:space="preserve"> </w:instrText>
      </w:r>
      <w:r w:rsidR="00CF518B" w:rsidRPr="00A8197C">
        <w:rPr>
          <w:rFonts w:ascii="Cambria" w:hAnsi="Cambria"/>
          <w:color w:val="0070C0"/>
          <w:sz w:val="20"/>
        </w:rPr>
      </w:r>
      <w:r w:rsidR="00CF518B" w:rsidRPr="00A8197C">
        <w:rPr>
          <w:rFonts w:ascii="Cambria" w:hAnsi="Cambria"/>
          <w:color w:val="0070C0"/>
          <w:sz w:val="20"/>
        </w:rPr>
        <w:fldChar w:fldCharType="separate"/>
      </w:r>
      <w:r w:rsidR="00CF518B" w:rsidRPr="00A8197C">
        <w:rPr>
          <w:rFonts w:ascii="Cambria" w:hAnsi="Cambria"/>
          <w:color w:val="0070C0"/>
          <w:sz w:val="20"/>
          <w:lang w:val="ru-RU"/>
        </w:rPr>
        <w:t>13.2</w:t>
      </w:r>
      <w:r w:rsidR="00CF518B" w:rsidRPr="00A8197C">
        <w:rPr>
          <w:rFonts w:ascii="Cambria" w:hAnsi="Cambria"/>
          <w:color w:val="0070C0"/>
          <w:sz w:val="20"/>
        </w:rPr>
        <w:fldChar w:fldCharType="end"/>
      </w:r>
      <w:r w:rsidR="00CF518B" w:rsidRPr="00A8197C">
        <w:rPr>
          <w:rFonts w:ascii="Cambria" w:hAnsi="Cambria"/>
          <w:color w:val="0070C0"/>
          <w:sz w:val="20"/>
          <w:lang w:val="ru-RU"/>
        </w:rPr>
        <w:t>, в зависимости от обстоятельств. Все страницы заявки, на которых сделаны записи или изменения, должны быть</w:t>
      </w:r>
      <w:r w:rsidR="00033972">
        <w:rPr>
          <w:rFonts w:ascii="Cambria" w:hAnsi="Cambria"/>
          <w:color w:val="0070C0"/>
          <w:sz w:val="20"/>
          <w:lang w:val="ru-RU"/>
        </w:rPr>
        <w:t>парафированы</w:t>
      </w:r>
      <w:r w:rsidR="00CF518B" w:rsidRPr="00033972">
        <w:rPr>
          <w:rFonts w:ascii="Cambria" w:hAnsi="Cambria"/>
          <w:color w:val="0070C0"/>
          <w:sz w:val="20"/>
          <w:lang w:val="ru-RU"/>
        </w:rPr>
        <w:t>,</w:t>
      </w:r>
      <w:r w:rsidR="00CF518B" w:rsidRPr="00A8197C">
        <w:rPr>
          <w:rFonts w:ascii="Cambria" w:hAnsi="Cambria"/>
          <w:color w:val="0070C0"/>
          <w:sz w:val="20"/>
          <w:lang w:val="ru-RU"/>
        </w:rPr>
        <w:t xml:space="preserve">  лицом или лицами, подписавшими заявку</w:t>
      </w:r>
      <w:r w:rsidRPr="00A8197C">
        <w:rPr>
          <w:rFonts w:ascii="Cambria" w:hAnsi="Cambria"/>
          <w:color w:val="0070C0"/>
          <w:sz w:val="20"/>
          <w:lang w:val="ru-RU"/>
        </w:rPr>
        <w:t>.</w:t>
      </w:r>
    </w:p>
    <w:p w14:paraId="4F0E873F" w14:textId="61679FB5" w:rsidR="00C455DB" w:rsidRPr="00A8197C"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lastRenderedPageBreak/>
        <w:t xml:space="preserve">The tender shall contain no alternations, omissions or additions, except those to comply with instructions issued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 or, as necessary, to correct errors made by the bidder. Any</w:t>
      </w:r>
      <w:r w:rsidRPr="00CF518B">
        <w:rPr>
          <w:rFonts w:ascii="Cambria" w:hAnsi="Cambria"/>
          <w:color w:val="auto"/>
          <w:sz w:val="20"/>
          <w:lang w:val="ru-RU"/>
        </w:rPr>
        <w:t xml:space="preserve"> </w:t>
      </w:r>
      <w:r w:rsidRPr="00DC3839">
        <w:rPr>
          <w:rFonts w:ascii="Cambria" w:hAnsi="Cambria"/>
          <w:color w:val="auto"/>
          <w:sz w:val="20"/>
        </w:rPr>
        <w:t>such</w:t>
      </w:r>
      <w:r w:rsidRPr="00CF518B">
        <w:rPr>
          <w:rFonts w:ascii="Cambria" w:hAnsi="Cambria"/>
          <w:color w:val="auto"/>
          <w:sz w:val="20"/>
          <w:lang w:val="ru-RU"/>
        </w:rPr>
        <w:t xml:space="preserve"> </w:t>
      </w:r>
      <w:r w:rsidRPr="00DC3839">
        <w:rPr>
          <w:rFonts w:ascii="Cambria" w:hAnsi="Cambria"/>
          <w:color w:val="auto"/>
          <w:sz w:val="20"/>
        </w:rPr>
        <w:t>correction</w:t>
      </w:r>
      <w:r w:rsidRPr="00CF518B">
        <w:rPr>
          <w:rFonts w:ascii="Cambria" w:hAnsi="Cambria"/>
          <w:color w:val="auto"/>
          <w:sz w:val="20"/>
          <w:lang w:val="ru-RU"/>
        </w:rPr>
        <w:t xml:space="preserve"> </w:t>
      </w:r>
      <w:r w:rsidRPr="00DC3839">
        <w:rPr>
          <w:rFonts w:ascii="Cambria" w:hAnsi="Cambria"/>
          <w:color w:val="auto"/>
          <w:sz w:val="20"/>
        </w:rPr>
        <w:t>shall</w:t>
      </w:r>
      <w:r w:rsidRPr="00CF518B">
        <w:rPr>
          <w:rFonts w:ascii="Cambria" w:hAnsi="Cambria"/>
          <w:color w:val="auto"/>
          <w:sz w:val="20"/>
          <w:lang w:val="ru-RU"/>
        </w:rPr>
        <w:t xml:space="preserve"> </w:t>
      </w:r>
      <w:r w:rsidRPr="00DC3839">
        <w:rPr>
          <w:rFonts w:ascii="Cambria" w:hAnsi="Cambria"/>
          <w:color w:val="auto"/>
          <w:sz w:val="20"/>
        </w:rPr>
        <w:t>be</w:t>
      </w:r>
      <w:r w:rsidRPr="00CF518B">
        <w:rPr>
          <w:rFonts w:ascii="Cambria" w:hAnsi="Cambria"/>
          <w:color w:val="auto"/>
          <w:sz w:val="20"/>
          <w:lang w:val="ru-RU"/>
        </w:rPr>
        <w:t xml:space="preserve"> </w:t>
      </w:r>
      <w:r w:rsidRPr="00DC3839">
        <w:rPr>
          <w:rFonts w:ascii="Cambria" w:hAnsi="Cambria"/>
          <w:color w:val="auto"/>
          <w:sz w:val="20"/>
        </w:rPr>
        <w:t>valid</w:t>
      </w:r>
      <w:r w:rsidRPr="00CF518B">
        <w:rPr>
          <w:rFonts w:ascii="Cambria" w:hAnsi="Cambria"/>
          <w:color w:val="auto"/>
          <w:sz w:val="20"/>
          <w:lang w:val="ru-RU"/>
        </w:rPr>
        <w:t xml:space="preserve"> </w:t>
      </w:r>
      <w:r w:rsidRPr="00DC3839">
        <w:rPr>
          <w:rFonts w:ascii="Cambria" w:hAnsi="Cambria"/>
          <w:color w:val="auto"/>
          <w:sz w:val="20"/>
        </w:rPr>
        <w:t>only</w:t>
      </w:r>
      <w:r w:rsidRPr="00CF518B">
        <w:rPr>
          <w:rFonts w:ascii="Cambria" w:hAnsi="Cambria"/>
          <w:color w:val="auto"/>
          <w:sz w:val="20"/>
          <w:lang w:val="ru-RU"/>
        </w:rPr>
        <w:t xml:space="preserve"> </w:t>
      </w:r>
      <w:r w:rsidRPr="00DC3839">
        <w:rPr>
          <w:rFonts w:ascii="Cambria" w:hAnsi="Cambria"/>
          <w:color w:val="auto"/>
          <w:sz w:val="20"/>
        </w:rPr>
        <w:t>if</w:t>
      </w:r>
      <w:r w:rsidRPr="00CF518B">
        <w:rPr>
          <w:rFonts w:ascii="Cambria" w:hAnsi="Cambria"/>
          <w:color w:val="auto"/>
          <w:sz w:val="20"/>
          <w:lang w:val="ru-RU"/>
        </w:rPr>
        <w:t xml:space="preserve"> </w:t>
      </w:r>
      <w:r w:rsidRPr="00DC3839">
        <w:rPr>
          <w:rFonts w:ascii="Cambria" w:hAnsi="Cambria"/>
          <w:color w:val="auto"/>
          <w:sz w:val="20"/>
        </w:rPr>
        <w:t>it</w:t>
      </w:r>
      <w:r w:rsidRPr="00CF518B">
        <w:rPr>
          <w:rFonts w:ascii="Cambria" w:hAnsi="Cambria"/>
          <w:color w:val="auto"/>
          <w:sz w:val="20"/>
          <w:lang w:val="ru-RU"/>
        </w:rPr>
        <w:t xml:space="preserve"> </w:t>
      </w:r>
      <w:r w:rsidRPr="00DC3839">
        <w:rPr>
          <w:rFonts w:ascii="Cambria" w:hAnsi="Cambria"/>
          <w:color w:val="auto"/>
          <w:sz w:val="20"/>
        </w:rPr>
        <w:t>is</w:t>
      </w:r>
      <w:r w:rsidRPr="00CF518B">
        <w:rPr>
          <w:rFonts w:ascii="Cambria" w:hAnsi="Cambria"/>
          <w:color w:val="auto"/>
          <w:sz w:val="20"/>
          <w:lang w:val="ru-RU"/>
        </w:rPr>
        <w:t xml:space="preserve"> </w:t>
      </w:r>
      <w:r w:rsidRPr="00DC3839">
        <w:rPr>
          <w:rFonts w:ascii="Cambria" w:hAnsi="Cambria"/>
          <w:color w:val="auto"/>
          <w:sz w:val="20"/>
        </w:rPr>
        <w:t>initialled</w:t>
      </w:r>
      <w:r w:rsidRPr="00CF518B">
        <w:rPr>
          <w:rFonts w:ascii="Cambria" w:hAnsi="Cambria"/>
          <w:color w:val="auto"/>
          <w:sz w:val="20"/>
          <w:lang w:val="ru-RU"/>
        </w:rPr>
        <w:t xml:space="preserve"> </w:t>
      </w:r>
      <w:r w:rsidRPr="00DC3839">
        <w:rPr>
          <w:rFonts w:ascii="Cambria" w:hAnsi="Cambria"/>
          <w:color w:val="auto"/>
          <w:sz w:val="20"/>
        </w:rPr>
        <w:t>by</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person</w:t>
      </w:r>
      <w:r w:rsidRPr="00CF518B">
        <w:rPr>
          <w:rFonts w:ascii="Cambria" w:hAnsi="Cambria"/>
          <w:color w:val="auto"/>
          <w:sz w:val="20"/>
          <w:lang w:val="ru-RU"/>
        </w:rPr>
        <w:t xml:space="preserve"> </w:t>
      </w:r>
      <w:r w:rsidRPr="00DC3839">
        <w:rPr>
          <w:rFonts w:ascii="Cambria" w:hAnsi="Cambria"/>
          <w:color w:val="auto"/>
          <w:sz w:val="20"/>
        </w:rPr>
        <w:t>or</w:t>
      </w:r>
      <w:r w:rsidRPr="00CF518B">
        <w:rPr>
          <w:rFonts w:ascii="Cambria" w:hAnsi="Cambria"/>
          <w:color w:val="auto"/>
          <w:sz w:val="20"/>
          <w:lang w:val="ru-RU"/>
        </w:rPr>
        <w:t xml:space="preserve"> </w:t>
      </w:r>
      <w:r w:rsidRPr="00DC3839">
        <w:rPr>
          <w:rFonts w:ascii="Cambria" w:hAnsi="Cambria"/>
          <w:color w:val="auto"/>
          <w:sz w:val="20"/>
        </w:rPr>
        <w:t>persons</w:t>
      </w:r>
      <w:r w:rsidRPr="00CF518B">
        <w:rPr>
          <w:rFonts w:ascii="Cambria" w:hAnsi="Cambria"/>
          <w:color w:val="auto"/>
          <w:sz w:val="20"/>
          <w:lang w:val="ru-RU"/>
        </w:rPr>
        <w:t xml:space="preserve"> </w:t>
      </w:r>
      <w:r w:rsidRPr="00DC3839">
        <w:rPr>
          <w:rFonts w:ascii="Cambria" w:hAnsi="Cambria"/>
          <w:color w:val="auto"/>
          <w:sz w:val="20"/>
        </w:rPr>
        <w:t>signing</w:t>
      </w:r>
      <w:r w:rsidRPr="00CF518B">
        <w:rPr>
          <w:rFonts w:ascii="Cambria" w:hAnsi="Cambria"/>
          <w:color w:val="auto"/>
          <w:sz w:val="20"/>
          <w:lang w:val="ru-RU"/>
        </w:rPr>
        <w:t xml:space="preserve"> </w:t>
      </w:r>
      <w:r w:rsidRPr="00DC3839">
        <w:rPr>
          <w:rFonts w:ascii="Cambria" w:hAnsi="Cambria"/>
          <w:color w:val="auto"/>
          <w:sz w:val="20"/>
        </w:rPr>
        <w:t>the</w:t>
      </w:r>
      <w:r w:rsidRPr="00CF518B">
        <w:rPr>
          <w:rFonts w:ascii="Cambria" w:hAnsi="Cambria"/>
          <w:color w:val="auto"/>
          <w:sz w:val="20"/>
          <w:lang w:val="ru-RU"/>
        </w:rPr>
        <w:t xml:space="preserve"> </w:t>
      </w:r>
      <w:r w:rsidRPr="00DC3839">
        <w:rPr>
          <w:rFonts w:ascii="Cambria" w:hAnsi="Cambria"/>
          <w:color w:val="auto"/>
          <w:sz w:val="20"/>
        </w:rPr>
        <w:t>tender</w:t>
      </w:r>
      <w:r w:rsidR="00CF518B" w:rsidRPr="00CF518B">
        <w:rPr>
          <w:rFonts w:ascii="Cambria" w:hAnsi="Cambria"/>
          <w:color w:val="auto"/>
          <w:sz w:val="20"/>
          <w:lang w:val="ru-RU"/>
        </w:rPr>
        <w:t>/</w:t>
      </w:r>
      <w:r w:rsidR="00CF518B" w:rsidRPr="00A8197C">
        <w:rPr>
          <w:rFonts w:ascii="Cambria" w:hAnsi="Cambria"/>
          <w:color w:val="0070C0"/>
          <w:sz w:val="20"/>
          <w:lang w:val="ru-RU"/>
        </w:rPr>
        <w:t xml:space="preserve">Тендерная заявка не должна содержать изменений, упущений или дополнений, за исключением тех, которые соответствуют инструкциям, данным </w:t>
      </w:r>
      <w:r w:rsidR="00CF518B" w:rsidRPr="00A8197C">
        <w:rPr>
          <w:rFonts w:ascii="Cambria" w:hAnsi="Cambria"/>
          <w:color w:val="0070C0"/>
          <w:sz w:val="20"/>
          <w:lang w:val="ru"/>
        </w:rPr>
        <w:t>Партнера-исполнителя</w:t>
      </w:r>
      <w:r w:rsidR="00CF518B" w:rsidRPr="00A8197C">
        <w:rPr>
          <w:rFonts w:ascii="Cambria" w:hAnsi="Cambria"/>
          <w:color w:val="0070C0"/>
          <w:sz w:val="20"/>
          <w:lang w:val="ru-RU"/>
        </w:rPr>
        <w:t xml:space="preserve">, или, при необходимости, для исправления ошибок, допущенных участником тендера. Любое такое исправление действительно только в том случае, если оно </w:t>
      </w:r>
      <w:r w:rsidR="00033972">
        <w:rPr>
          <w:rFonts w:ascii="Cambria" w:hAnsi="Cambria"/>
          <w:color w:val="0070C0"/>
          <w:sz w:val="20"/>
          <w:lang w:val="ru-RU"/>
        </w:rPr>
        <w:t>парафировано</w:t>
      </w:r>
      <w:r w:rsidR="00CF518B" w:rsidRPr="00A8197C">
        <w:rPr>
          <w:rFonts w:ascii="Cambria" w:hAnsi="Cambria"/>
          <w:color w:val="0070C0"/>
          <w:sz w:val="20"/>
          <w:lang w:val="ru-RU"/>
        </w:rPr>
        <w:t>лицом или лицами, подписавшими тендерную заявку</w:t>
      </w:r>
      <w:r w:rsidRPr="00A8197C">
        <w:rPr>
          <w:rFonts w:ascii="Cambria" w:hAnsi="Cambria"/>
          <w:color w:val="0070C0"/>
          <w:sz w:val="20"/>
          <w:lang w:val="ru-RU"/>
        </w:rPr>
        <w:t>.</w:t>
      </w:r>
    </w:p>
    <w:p w14:paraId="7B675A85" w14:textId="77777777" w:rsidR="00C455DB" w:rsidRPr="00CF518B"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CF518B">
        <w:rPr>
          <w:rFonts w:ascii="Cambria" w:hAnsi="Cambria"/>
          <w:color w:val="auto"/>
          <w:lang w:val="ru-RU"/>
        </w:rPr>
        <w:br w:type="page"/>
      </w:r>
    </w:p>
    <w:p w14:paraId="11743ED4" w14:textId="7A6D7764" w:rsidR="004C5B61" w:rsidRPr="00A8197C" w:rsidRDefault="00C455DB" w:rsidP="007D4D07">
      <w:pPr>
        <w:pStyle w:val="Heading1"/>
        <w:numPr>
          <w:ilvl w:val="0"/>
          <w:numId w:val="0"/>
        </w:numPr>
        <w:ind w:left="1152"/>
        <w:rPr>
          <w:b w:val="0"/>
          <w:color w:val="0070C0"/>
          <w:lang w:val="ru-RU"/>
        </w:rPr>
      </w:pPr>
      <w:bookmarkStart w:id="147" w:name="_Toc530904603"/>
      <w:bookmarkStart w:id="148" w:name="_Toc95719004"/>
      <w:bookmarkStart w:id="149" w:name="_Toc95719254"/>
      <w:bookmarkStart w:id="150" w:name="_Toc95719331"/>
      <w:r w:rsidRPr="00DC3839">
        <w:rPr>
          <w:color w:val="auto"/>
        </w:rPr>
        <w:lastRenderedPageBreak/>
        <w:t>SUBMISSION</w:t>
      </w:r>
      <w:r w:rsidRPr="0076689A">
        <w:rPr>
          <w:color w:val="auto"/>
          <w:lang w:val="ru-RU"/>
        </w:rPr>
        <w:t xml:space="preserve"> </w:t>
      </w:r>
      <w:r w:rsidRPr="00DC3839">
        <w:rPr>
          <w:color w:val="auto"/>
        </w:rPr>
        <w:t>OF</w:t>
      </w:r>
      <w:r w:rsidRPr="0076689A">
        <w:rPr>
          <w:color w:val="auto"/>
          <w:lang w:val="ru-RU"/>
        </w:rPr>
        <w:t xml:space="preserve"> </w:t>
      </w:r>
      <w:r w:rsidRPr="00DC3839">
        <w:rPr>
          <w:color w:val="auto"/>
        </w:rPr>
        <w:t>BIDS</w:t>
      </w:r>
      <w:bookmarkEnd w:id="147"/>
      <w:bookmarkEnd w:id="148"/>
      <w:bookmarkEnd w:id="149"/>
      <w:bookmarkEnd w:id="150"/>
      <w:r w:rsidR="00DD3CD9" w:rsidRPr="007D4D07">
        <w:rPr>
          <w:color w:val="auto"/>
          <w:lang w:val="ru-RU"/>
        </w:rPr>
        <w:t xml:space="preserve"> </w:t>
      </w:r>
      <w:r w:rsidR="00DD3CD9" w:rsidRPr="007D4D07">
        <w:rPr>
          <w:color w:val="0070C0"/>
          <w:lang w:val="ru-RU"/>
        </w:rPr>
        <w:t xml:space="preserve">/ </w:t>
      </w:r>
      <w:r w:rsidR="004C5B61" w:rsidRPr="00A8197C">
        <w:rPr>
          <w:color w:val="0070C0"/>
          <w:lang w:val="ru-RU"/>
        </w:rPr>
        <w:t>ПОДАЧА ТЕНДЕРНЫХ ПРЕДЛОЖЕНИЙ</w:t>
      </w:r>
    </w:p>
    <w:p w14:paraId="2DA1A711" w14:textId="5A3D44B0" w:rsidR="00C455DB" w:rsidRPr="00A8197C" w:rsidRDefault="00C455DB" w:rsidP="00A809C2">
      <w:pPr>
        <w:pStyle w:val="Heading1"/>
        <w:numPr>
          <w:ilvl w:val="0"/>
          <w:numId w:val="9"/>
        </w:numPr>
        <w:rPr>
          <w:color w:val="0070C0"/>
          <w:lang w:val="ru-RU"/>
        </w:rPr>
      </w:pPr>
      <w:bookmarkStart w:id="151" w:name="_Ref493587958"/>
      <w:bookmarkStart w:id="152" w:name="_Toc530904604"/>
      <w:bookmarkStart w:id="153" w:name="_Toc95719005"/>
      <w:bookmarkStart w:id="154" w:name="_Toc95719255"/>
      <w:bookmarkStart w:id="155" w:name="_Toc95719332"/>
      <w:r w:rsidRPr="00DC3839">
        <w:rPr>
          <w:color w:val="auto"/>
        </w:rPr>
        <w:t>Sealing</w:t>
      </w:r>
      <w:r w:rsidRPr="004C5B61">
        <w:rPr>
          <w:color w:val="auto"/>
          <w:lang w:val="ru-RU"/>
        </w:rPr>
        <w:t xml:space="preserve"> </w:t>
      </w:r>
      <w:r w:rsidRPr="00DC3839">
        <w:rPr>
          <w:color w:val="auto"/>
        </w:rPr>
        <w:t>and</w:t>
      </w:r>
      <w:r w:rsidRPr="004C5B61">
        <w:rPr>
          <w:color w:val="auto"/>
          <w:lang w:val="ru-RU"/>
        </w:rPr>
        <w:t xml:space="preserve"> </w:t>
      </w:r>
      <w:r w:rsidRPr="00DC3839">
        <w:rPr>
          <w:color w:val="auto"/>
        </w:rPr>
        <w:t>marking</w:t>
      </w:r>
      <w:r w:rsidRPr="004C5B61">
        <w:rPr>
          <w:color w:val="auto"/>
          <w:lang w:val="ru-RU"/>
        </w:rPr>
        <w:t xml:space="preserve"> </w:t>
      </w:r>
      <w:r w:rsidRPr="00DC3839">
        <w:rPr>
          <w:color w:val="auto"/>
        </w:rPr>
        <w:t>of</w:t>
      </w:r>
      <w:r w:rsidRPr="004C5B61">
        <w:rPr>
          <w:color w:val="auto"/>
          <w:lang w:val="ru-RU"/>
        </w:rPr>
        <w:t xml:space="preserve"> </w:t>
      </w:r>
      <w:r w:rsidRPr="00DC3839">
        <w:rPr>
          <w:color w:val="auto"/>
        </w:rPr>
        <w:t>Bids</w:t>
      </w:r>
      <w:bookmarkEnd w:id="151"/>
      <w:bookmarkEnd w:id="152"/>
      <w:bookmarkEnd w:id="153"/>
      <w:bookmarkEnd w:id="154"/>
      <w:bookmarkEnd w:id="155"/>
      <w:r w:rsidR="004C5B61" w:rsidRPr="004C5B61">
        <w:rPr>
          <w:color w:val="auto"/>
          <w:lang w:val="ru-RU"/>
        </w:rPr>
        <w:t xml:space="preserve">/ </w:t>
      </w:r>
      <w:r w:rsidR="004C5B61" w:rsidRPr="00A8197C">
        <w:rPr>
          <w:color w:val="0070C0"/>
          <w:lang w:val="ru-RU"/>
        </w:rPr>
        <w:t>Опечатывание и маркировка предложений</w:t>
      </w:r>
    </w:p>
    <w:p w14:paraId="2D9304F4" w14:textId="1EB1DCC0" w:rsidR="00C455DB" w:rsidRPr="00A8197C" w:rsidRDefault="3AEF19A9" w:rsidP="43E5E830">
      <w:pPr>
        <w:pStyle w:val="Heading2"/>
        <w:spacing w:before="0" w:after="0" w:line="276" w:lineRule="auto"/>
        <w:ind w:left="567"/>
        <w:rPr>
          <w:rFonts w:ascii="Cambria" w:hAnsi="Cambria"/>
          <w:color w:val="0070C0"/>
          <w:sz w:val="20"/>
          <w:szCs w:val="20"/>
          <w:lang w:val="ru-RU"/>
        </w:rPr>
      </w:pPr>
      <w:r w:rsidRPr="43E5E830">
        <w:rPr>
          <w:rFonts w:ascii="Cambria" w:hAnsi="Cambria"/>
          <w:color w:val="auto"/>
          <w:sz w:val="20"/>
          <w:szCs w:val="20"/>
        </w:rPr>
        <w:t>The</w:t>
      </w:r>
      <w:r w:rsidRPr="43E5E830">
        <w:rPr>
          <w:rFonts w:ascii="Cambria" w:hAnsi="Cambria"/>
          <w:color w:val="auto"/>
          <w:sz w:val="20"/>
          <w:szCs w:val="20"/>
          <w:lang w:val="ru-RU"/>
        </w:rPr>
        <w:t xml:space="preserve"> </w:t>
      </w:r>
      <w:r w:rsidRPr="43E5E830">
        <w:rPr>
          <w:rFonts w:ascii="Cambria" w:hAnsi="Cambria"/>
          <w:color w:val="auto"/>
          <w:sz w:val="20"/>
          <w:szCs w:val="20"/>
        </w:rPr>
        <w:t>bidder</w:t>
      </w:r>
      <w:r w:rsidRPr="43E5E830">
        <w:rPr>
          <w:rFonts w:ascii="Cambria" w:hAnsi="Cambria"/>
          <w:color w:val="auto"/>
          <w:sz w:val="20"/>
          <w:szCs w:val="20"/>
          <w:lang w:val="ru-RU"/>
        </w:rPr>
        <w:t xml:space="preserve"> </w:t>
      </w:r>
      <w:r w:rsidRPr="43E5E830">
        <w:rPr>
          <w:rFonts w:ascii="Cambria" w:hAnsi="Cambria"/>
          <w:color w:val="auto"/>
          <w:sz w:val="20"/>
          <w:szCs w:val="20"/>
        </w:rPr>
        <w:t>shall</w:t>
      </w:r>
      <w:r w:rsidRPr="43E5E830">
        <w:rPr>
          <w:rFonts w:ascii="Cambria" w:hAnsi="Cambria"/>
          <w:color w:val="auto"/>
          <w:sz w:val="20"/>
          <w:szCs w:val="20"/>
          <w:lang w:val="ru-RU"/>
        </w:rPr>
        <w:t xml:space="preserve"> </w:t>
      </w:r>
      <w:r w:rsidRPr="43E5E830">
        <w:rPr>
          <w:rFonts w:ascii="Cambria" w:hAnsi="Cambria"/>
          <w:color w:val="auto"/>
          <w:sz w:val="20"/>
          <w:szCs w:val="20"/>
        </w:rPr>
        <w:t>submit</w:t>
      </w:r>
      <w:r w:rsidRPr="43E5E830">
        <w:rPr>
          <w:rFonts w:ascii="Cambria" w:hAnsi="Cambria"/>
          <w:color w:val="auto"/>
          <w:sz w:val="20"/>
          <w:szCs w:val="20"/>
          <w:lang w:val="ru-RU"/>
        </w:rPr>
        <w:t xml:space="preserve"> </w:t>
      </w:r>
      <w:r w:rsidRPr="43E5E830">
        <w:rPr>
          <w:rFonts w:ascii="Cambria" w:hAnsi="Cambria"/>
          <w:color w:val="auto"/>
          <w:sz w:val="20"/>
          <w:szCs w:val="20"/>
        </w:rPr>
        <w:t>his</w:t>
      </w:r>
      <w:r w:rsidRPr="43E5E830">
        <w:rPr>
          <w:rFonts w:ascii="Cambria" w:hAnsi="Cambria"/>
          <w:color w:val="auto"/>
          <w:sz w:val="20"/>
          <w:szCs w:val="20"/>
          <w:lang w:val="ru-RU"/>
        </w:rPr>
        <w:t xml:space="preserve"> </w:t>
      </w:r>
      <w:r w:rsidRPr="43E5E830">
        <w:rPr>
          <w:rFonts w:ascii="Cambria" w:hAnsi="Cambria"/>
          <w:color w:val="auto"/>
          <w:sz w:val="20"/>
          <w:szCs w:val="20"/>
        </w:rPr>
        <w:t>tender</w:t>
      </w:r>
      <w:r w:rsidRPr="43E5E830">
        <w:rPr>
          <w:rFonts w:ascii="Cambria" w:hAnsi="Cambria"/>
          <w:color w:val="auto"/>
          <w:sz w:val="20"/>
          <w:szCs w:val="20"/>
          <w:lang w:val="ru-RU"/>
        </w:rPr>
        <w:t xml:space="preserve"> </w:t>
      </w:r>
      <w:r w:rsidRPr="43E5E830">
        <w:rPr>
          <w:rFonts w:ascii="Cambria" w:hAnsi="Cambria"/>
          <w:color w:val="auto"/>
          <w:sz w:val="20"/>
          <w:szCs w:val="20"/>
        </w:rPr>
        <w:t>in</w:t>
      </w:r>
      <w:r w:rsidRPr="43E5E830">
        <w:rPr>
          <w:rFonts w:ascii="Cambria" w:hAnsi="Cambria"/>
          <w:color w:val="auto"/>
          <w:sz w:val="20"/>
          <w:szCs w:val="20"/>
          <w:lang w:val="ru-RU"/>
        </w:rPr>
        <w:t xml:space="preserve"> </w:t>
      </w:r>
      <w:r w:rsidRPr="43E5E830">
        <w:rPr>
          <w:rFonts w:ascii="Cambria" w:hAnsi="Cambria"/>
          <w:color w:val="auto"/>
          <w:sz w:val="20"/>
          <w:szCs w:val="20"/>
        </w:rPr>
        <w:t>two</w:t>
      </w:r>
      <w:r w:rsidRPr="43E5E830">
        <w:rPr>
          <w:rFonts w:ascii="Cambria" w:hAnsi="Cambria"/>
          <w:color w:val="auto"/>
          <w:sz w:val="20"/>
          <w:szCs w:val="20"/>
          <w:lang w:val="ru-RU"/>
        </w:rPr>
        <w:t xml:space="preserve"> </w:t>
      </w:r>
      <w:r w:rsidRPr="43E5E830">
        <w:rPr>
          <w:rFonts w:ascii="Cambria" w:hAnsi="Cambria"/>
          <w:color w:val="auto"/>
          <w:sz w:val="20"/>
          <w:szCs w:val="20"/>
        </w:rPr>
        <w:t>inner</w:t>
      </w:r>
      <w:r w:rsidRPr="43E5E830">
        <w:rPr>
          <w:rFonts w:ascii="Cambria" w:hAnsi="Cambria"/>
          <w:color w:val="auto"/>
          <w:sz w:val="20"/>
          <w:szCs w:val="20"/>
          <w:lang w:val="ru-RU"/>
        </w:rPr>
        <w:t xml:space="preserve"> </w:t>
      </w:r>
      <w:r w:rsidRPr="43E5E830">
        <w:rPr>
          <w:rFonts w:ascii="Cambria" w:hAnsi="Cambria"/>
          <w:color w:val="auto"/>
          <w:sz w:val="20"/>
          <w:szCs w:val="20"/>
        </w:rPr>
        <w:t>envelopes</w:t>
      </w:r>
      <w:r w:rsidR="15B147AD" w:rsidRPr="008C51DD">
        <w:rPr>
          <w:rFonts w:ascii="Cambria" w:hAnsi="Cambria"/>
          <w:color w:val="auto"/>
          <w:sz w:val="20"/>
          <w:szCs w:val="20"/>
          <w:lang w:val="ru-RU"/>
        </w:rPr>
        <w:t xml:space="preserve"> </w:t>
      </w:r>
      <w:r w:rsidR="099F9D40" w:rsidRPr="43E5E830">
        <w:rPr>
          <w:rFonts w:ascii="Cambria" w:hAnsi="Cambria"/>
          <w:color w:val="auto"/>
          <w:sz w:val="20"/>
          <w:szCs w:val="20"/>
        </w:rPr>
        <w:t>if</w:t>
      </w:r>
      <w:r w:rsidR="099F9D40" w:rsidRPr="008C51DD">
        <w:rPr>
          <w:rFonts w:ascii="Cambria" w:hAnsi="Cambria"/>
          <w:color w:val="auto"/>
          <w:sz w:val="20"/>
          <w:szCs w:val="20"/>
          <w:lang w:val="ru-RU"/>
        </w:rPr>
        <w:t xml:space="preserve"> </w:t>
      </w:r>
      <w:r w:rsidR="099F9D40" w:rsidRPr="43E5E830">
        <w:rPr>
          <w:rFonts w:ascii="Cambria" w:hAnsi="Cambria"/>
          <w:color w:val="auto"/>
          <w:sz w:val="20"/>
          <w:szCs w:val="20"/>
        </w:rPr>
        <w:t>submitted</w:t>
      </w:r>
      <w:r w:rsidR="099F9D40" w:rsidRPr="008C51DD">
        <w:rPr>
          <w:rFonts w:ascii="Cambria" w:hAnsi="Cambria"/>
          <w:color w:val="auto"/>
          <w:sz w:val="20"/>
          <w:szCs w:val="20"/>
          <w:lang w:val="ru-RU"/>
        </w:rPr>
        <w:t xml:space="preserve"> </w:t>
      </w:r>
      <w:r w:rsidR="099F9D40" w:rsidRPr="43E5E830">
        <w:rPr>
          <w:rFonts w:ascii="Cambria" w:hAnsi="Cambria"/>
          <w:color w:val="auto"/>
          <w:sz w:val="20"/>
          <w:szCs w:val="20"/>
        </w:rPr>
        <w:t>in</w:t>
      </w:r>
      <w:r w:rsidR="099F9D40" w:rsidRPr="008C51DD">
        <w:rPr>
          <w:rFonts w:ascii="Cambria" w:hAnsi="Cambria"/>
          <w:color w:val="auto"/>
          <w:sz w:val="20"/>
          <w:szCs w:val="20"/>
          <w:lang w:val="ru-RU"/>
        </w:rPr>
        <w:t xml:space="preserve"> </w:t>
      </w:r>
      <w:r w:rsidR="099F9D40" w:rsidRPr="43E5E830">
        <w:rPr>
          <w:rFonts w:ascii="Cambria" w:hAnsi="Cambria"/>
          <w:color w:val="auto"/>
          <w:sz w:val="20"/>
          <w:szCs w:val="20"/>
        </w:rPr>
        <w:t>hard</w:t>
      </w:r>
      <w:r w:rsidR="099F9D40" w:rsidRPr="008C51DD">
        <w:rPr>
          <w:rFonts w:ascii="Cambria" w:hAnsi="Cambria"/>
          <w:color w:val="auto"/>
          <w:sz w:val="20"/>
          <w:szCs w:val="20"/>
          <w:lang w:val="ru-RU"/>
        </w:rPr>
        <w:t xml:space="preserve"> </w:t>
      </w:r>
      <w:r w:rsidR="099F9D40" w:rsidRPr="43E5E830">
        <w:rPr>
          <w:rFonts w:ascii="Cambria" w:hAnsi="Cambria"/>
          <w:color w:val="auto"/>
          <w:sz w:val="20"/>
          <w:szCs w:val="20"/>
        </w:rPr>
        <w:t>copies</w:t>
      </w:r>
      <w:r w:rsidR="099F9D40" w:rsidRPr="008C51DD">
        <w:rPr>
          <w:rFonts w:ascii="Cambria" w:hAnsi="Cambria"/>
          <w:color w:val="auto"/>
          <w:sz w:val="20"/>
          <w:szCs w:val="20"/>
          <w:lang w:val="ru-RU"/>
        </w:rPr>
        <w:t xml:space="preserve"> </w:t>
      </w:r>
      <w:r w:rsidR="69EC6015" w:rsidRPr="43E5E830">
        <w:rPr>
          <w:rFonts w:ascii="Cambria" w:hAnsi="Cambria"/>
          <w:color w:val="auto"/>
          <w:sz w:val="20"/>
          <w:szCs w:val="20"/>
        </w:rPr>
        <w:t>or</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in</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two</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separate</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folders</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if</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uploaded</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on</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the</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PATRIP</w:t>
      </w:r>
      <w:r w:rsidR="69EC6015" w:rsidRPr="008C51DD">
        <w:rPr>
          <w:rFonts w:ascii="Cambria" w:hAnsi="Cambria"/>
          <w:color w:val="auto"/>
          <w:sz w:val="20"/>
          <w:szCs w:val="20"/>
          <w:lang w:val="ru-RU"/>
        </w:rPr>
        <w:t xml:space="preserve"> </w:t>
      </w:r>
      <w:r w:rsidR="69EC6015" w:rsidRPr="43E5E830">
        <w:rPr>
          <w:rFonts w:ascii="Cambria" w:hAnsi="Cambria"/>
          <w:color w:val="auto"/>
          <w:sz w:val="20"/>
          <w:szCs w:val="20"/>
        </w:rPr>
        <w:t>Cloud</w:t>
      </w:r>
      <w:r w:rsidR="3C047BDD" w:rsidRPr="43E5E830">
        <w:rPr>
          <w:rFonts w:ascii="Cambria" w:hAnsi="Cambria"/>
          <w:color w:val="002060"/>
          <w:sz w:val="20"/>
          <w:szCs w:val="20"/>
          <w:lang w:val="ru-RU"/>
        </w:rPr>
        <w:t xml:space="preserve">/ </w:t>
      </w:r>
      <w:r w:rsidR="3C047BDD" w:rsidRPr="43E5E830">
        <w:rPr>
          <w:rFonts w:ascii="Cambria" w:hAnsi="Cambria"/>
          <w:color w:val="0070C0"/>
          <w:sz w:val="20"/>
          <w:szCs w:val="20"/>
          <w:lang w:val="ru-RU"/>
        </w:rPr>
        <w:t>Участник тендера должен подать свою заявку в двух внутренних конвертах</w:t>
      </w:r>
      <w:r w:rsidR="1D314E0E" w:rsidRPr="43E5E830">
        <w:rPr>
          <w:rFonts w:ascii="Cambria" w:hAnsi="Cambria"/>
          <w:color w:val="0070C0"/>
          <w:sz w:val="20"/>
          <w:szCs w:val="20"/>
          <w:lang w:val="ru-RU"/>
        </w:rPr>
        <w:t xml:space="preserve">, если подаются оригинальные документы в твердой копии, </w:t>
      </w:r>
      <w:r w:rsidR="095E84DD" w:rsidRPr="43E5E830">
        <w:rPr>
          <w:rFonts w:ascii="Cambria" w:hAnsi="Cambria"/>
          <w:color w:val="0070C0"/>
          <w:sz w:val="20"/>
          <w:szCs w:val="20"/>
          <w:lang w:val="ru-RU"/>
        </w:rPr>
        <w:t>или в двух разных папках, если подача заявки будет осуществлена через облачное хранилище PATRIP</w:t>
      </w:r>
      <w:r w:rsidRPr="43E5E830">
        <w:rPr>
          <w:rFonts w:ascii="Cambria" w:hAnsi="Cambria"/>
          <w:color w:val="0070C0"/>
          <w:sz w:val="20"/>
          <w:szCs w:val="20"/>
          <w:lang w:val="ru-RU"/>
        </w:rPr>
        <w:t>:</w:t>
      </w:r>
    </w:p>
    <w:p w14:paraId="7C31CCF1" w14:textId="5C9C2EB4" w:rsidR="00C455DB" w:rsidRPr="00A8197C" w:rsidRDefault="6ADD9F49" w:rsidP="43E5E830">
      <w:pPr>
        <w:pStyle w:val="berschriftabc"/>
        <w:numPr>
          <w:ilvl w:val="0"/>
          <w:numId w:val="0"/>
        </w:numPr>
        <w:spacing w:line="276" w:lineRule="auto"/>
        <w:ind w:left="1276"/>
        <w:rPr>
          <w:rFonts w:ascii="Cambria" w:hAnsi="Cambria"/>
          <w:color w:val="0070C0"/>
          <w:lang w:val="ru-RU"/>
        </w:rPr>
      </w:pPr>
      <w:r w:rsidRPr="00DC3839">
        <w:rPr>
          <w:rFonts w:ascii="Cambria" w:hAnsi="Cambria"/>
          <w:color w:val="auto"/>
        </w:rPr>
        <w:t>One</w:t>
      </w:r>
      <w:r w:rsidR="3AEF19A9" w:rsidRPr="004C5B61">
        <w:rPr>
          <w:rFonts w:ascii="Cambria" w:hAnsi="Cambria"/>
          <w:color w:val="auto"/>
          <w:lang w:val="ru-RU"/>
        </w:rPr>
        <w:t xml:space="preserve"> </w:t>
      </w:r>
      <w:r w:rsidR="3AEF19A9" w:rsidRPr="00DC3839">
        <w:rPr>
          <w:rFonts w:ascii="Cambria" w:hAnsi="Cambria"/>
          <w:color w:val="auto"/>
        </w:rPr>
        <w:t>envelope</w:t>
      </w:r>
      <w:r w:rsidR="3AEF19A9" w:rsidRPr="004C5B61">
        <w:rPr>
          <w:rFonts w:ascii="Cambria" w:hAnsi="Cambria"/>
          <w:color w:val="auto"/>
          <w:lang w:val="ru-RU"/>
        </w:rPr>
        <w:t xml:space="preserve"> (</w:t>
      </w:r>
      <w:r w:rsidR="3AEF19A9" w:rsidRPr="00DC3839">
        <w:rPr>
          <w:rFonts w:ascii="Cambria" w:hAnsi="Cambria"/>
          <w:color w:val="auto"/>
        </w:rPr>
        <w:t>inner</w:t>
      </w:r>
      <w:r w:rsidR="3AEF19A9" w:rsidRPr="004C5B61">
        <w:rPr>
          <w:rFonts w:ascii="Cambria" w:hAnsi="Cambria"/>
          <w:color w:val="auto"/>
          <w:lang w:val="ru-RU"/>
        </w:rPr>
        <w:t xml:space="preserve"> </w:t>
      </w:r>
      <w:r w:rsidR="3AEF19A9" w:rsidRPr="00DC3839">
        <w:rPr>
          <w:rFonts w:ascii="Cambria" w:hAnsi="Cambria"/>
          <w:color w:val="auto"/>
        </w:rPr>
        <w:t>envelope</w:t>
      </w:r>
      <w:r w:rsidR="3AEF19A9" w:rsidRPr="004C5B61">
        <w:rPr>
          <w:rFonts w:ascii="Cambria" w:hAnsi="Cambria"/>
          <w:color w:val="auto"/>
          <w:lang w:val="ru-RU"/>
        </w:rPr>
        <w:t xml:space="preserve"> 1) </w:t>
      </w:r>
      <w:r w:rsidR="532B15FB" w:rsidRPr="004C5B61">
        <w:rPr>
          <w:rFonts w:ascii="Cambria" w:hAnsi="Cambria"/>
          <w:color w:val="auto"/>
          <w:lang w:val="ru-RU"/>
        </w:rPr>
        <w:t xml:space="preserve">or folder </w:t>
      </w:r>
      <w:r w:rsidR="3AEF19A9" w:rsidRPr="00DC3839">
        <w:rPr>
          <w:rFonts w:ascii="Cambria" w:hAnsi="Cambria"/>
          <w:color w:val="auto"/>
        </w:rPr>
        <w:t>marked</w:t>
      </w:r>
      <w:r w:rsidR="3AEF19A9" w:rsidRPr="004C5B61">
        <w:rPr>
          <w:rFonts w:ascii="Cambria" w:hAnsi="Cambria"/>
          <w:color w:val="auto"/>
          <w:lang w:val="ru-RU"/>
        </w:rPr>
        <w:t xml:space="preserve"> “</w:t>
      </w:r>
      <w:r w:rsidR="307D23D7" w:rsidRPr="00DC3839">
        <w:rPr>
          <w:rFonts w:ascii="Cambria" w:hAnsi="Cambria"/>
          <w:color w:val="auto"/>
        </w:rPr>
        <w:t>TECHNICAL</w:t>
      </w:r>
      <w:r w:rsidR="307D23D7" w:rsidRPr="004C5B61">
        <w:rPr>
          <w:rFonts w:ascii="Cambria" w:hAnsi="Cambria"/>
          <w:color w:val="auto"/>
          <w:lang w:val="ru-RU"/>
        </w:rPr>
        <w:t xml:space="preserve"> </w:t>
      </w:r>
      <w:r w:rsidR="3AEF19A9" w:rsidRPr="00DC3839">
        <w:rPr>
          <w:rFonts w:ascii="Cambria" w:hAnsi="Cambria"/>
          <w:color w:val="auto"/>
        </w:rPr>
        <w:t>QUALIFICATION</w:t>
      </w:r>
      <w:r w:rsidR="3AEF19A9" w:rsidRPr="004C5B61">
        <w:rPr>
          <w:rFonts w:ascii="Cambria" w:hAnsi="Cambria"/>
          <w:color w:val="auto"/>
          <w:lang w:val="ru-RU"/>
        </w:rPr>
        <w:t xml:space="preserve"> </w:t>
      </w:r>
      <w:r w:rsidR="3AEF19A9" w:rsidRPr="00DC3839">
        <w:rPr>
          <w:rFonts w:ascii="Cambria" w:hAnsi="Cambria"/>
          <w:color w:val="auto"/>
        </w:rPr>
        <w:t>DOCUMENTS</w:t>
      </w:r>
      <w:r w:rsidR="3AEF19A9" w:rsidRPr="004C5B61">
        <w:rPr>
          <w:rFonts w:ascii="Cambria" w:hAnsi="Cambria"/>
          <w:color w:val="auto"/>
          <w:lang w:val="ru-RU"/>
        </w:rPr>
        <w:t xml:space="preserve">” </w:t>
      </w:r>
      <w:r w:rsidR="3AEF19A9" w:rsidRPr="00DC3839">
        <w:rPr>
          <w:rFonts w:ascii="Cambria" w:hAnsi="Cambria"/>
          <w:color w:val="auto"/>
        </w:rPr>
        <w:t>containing</w:t>
      </w:r>
      <w:r w:rsidR="3AEF19A9" w:rsidRPr="004C5B61">
        <w:rPr>
          <w:rFonts w:ascii="Cambria" w:hAnsi="Cambria"/>
          <w:color w:val="auto"/>
          <w:lang w:val="ru-RU"/>
        </w:rPr>
        <w:t xml:space="preserve"> </w:t>
      </w:r>
      <w:r w:rsidR="3AEF19A9" w:rsidRPr="00DC3839">
        <w:rPr>
          <w:rFonts w:ascii="Cambria" w:hAnsi="Cambria"/>
          <w:color w:val="auto"/>
        </w:rPr>
        <w:t>the</w:t>
      </w:r>
      <w:r w:rsidR="3AEF19A9" w:rsidRPr="004C5B61">
        <w:rPr>
          <w:rFonts w:ascii="Cambria" w:hAnsi="Cambria"/>
          <w:color w:val="auto"/>
          <w:lang w:val="ru-RU"/>
        </w:rPr>
        <w:t xml:space="preserve"> </w:t>
      </w:r>
      <w:r w:rsidR="3AEF19A9" w:rsidRPr="00DC3839">
        <w:rPr>
          <w:rFonts w:ascii="Cambria" w:hAnsi="Cambria"/>
          <w:color w:val="auto"/>
        </w:rPr>
        <w:t>original</w:t>
      </w:r>
      <w:r w:rsidR="3AEF19A9" w:rsidRPr="004C5B61">
        <w:rPr>
          <w:rFonts w:ascii="Cambria" w:hAnsi="Cambria"/>
          <w:color w:val="auto"/>
          <w:lang w:val="ru-RU"/>
        </w:rPr>
        <w:t xml:space="preserve"> </w:t>
      </w:r>
      <w:r w:rsidR="3AEF19A9" w:rsidRPr="00DC3839">
        <w:rPr>
          <w:rFonts w:ascii="Cambria" w:hAnsi="Cambria"/>
          <w:color w:val="auto"/>
        </w:rPr>
        <w:t>and</w:t>
      </w:r>
      <w:r w:rsidR="3AEF19A9" w:rsidRPr="004C5B61">
        <w:rPr>
          <w:rFonts w:ascii="Cambria" w:hAnsi="Cambria"/>
          <w:color w:val="auto"/>
          <w:lang w:val="ru-RU"/>
        </w:rPr>
        <w:t xml:space="preserve"> </w:t>
      </w:r>
      <w:r w:rsidR="3AEF19A9" w:rsidRPr="00DC3839">
        <w:rPr>
          <w:rFonts w:ascii="Cambria" w:hAnsi="Cambria"/>
          <w:color w:val="auto"/>
        </w:rPr>
        <w:t>copy</w:t>
      </w:r>
      <w:r w:rsidR="3AEF19A9" w:rsidRPr="004C5B61">
        <w:rPr>
          <w:rFonts w:ascii="Cambria" w:hAnsi="Cambria"/>
          <w:color w:val="auto"/>
          <w:lang w:val="ru-RU"/>
        </w:rPr>
        <w:t xml:space="preserve"> </w:t>
      </w:r>
      <w:r w:rsidR="3AEF19A9" w:rsidRPr="00DC3839">
        <w:rPr>
          <w:rFonts w:ascii="Cambria" w:hAnsi="Cambria"/>
          <w:color w:val="auto"/>
        </w:rPr>
        <w:t>of</w:t>
      </w:r>
      <w:r w:rsidR="3AEF19A9" w:rsidRPr="004C5B61">
        <w:rPr>
          <w:rFonts w:ascii="Cambria" w:hAnsi="Cambria"/>
          <w:color w:val="auto"/>
          <w:lang w:val="ru-RU"/>
        </w:rPr>
        <w:t xml:space="preserve"> </w:t>
      </w:r>
      <w:r w:rsidR="3AEF19A9" w:rsidRPr="00DC3839">
        <w:rPr>
          <w:rFonts w:ascii="Cambria" w:hAnsi="Cambria"/>
          <w:color w:val="auto"/>
        </w:rPr>
        <w:t>the</w:t>
      </w:r>
      <w:r w:rsidR="3AEF19A9" w:rsidRPr="004C5B61">
        <w:rPr>
          <w:rFonts w:ascii="Cambria" w:hAnsi="Cambria"/>
          <w:color w:val="auto"/>
          <w:lang w:val="ru-RU"/>
        </w:rPr>
        <w:t xml:space="preserve"> </w:t>
      </w:r>
      <w:r w:rsidR="3AEF19A9" w:rsidRPr="00DC3839">
        <w:rPr>
          <w:rFonts w:ascii="Cambria" w:hAnsi="Cambria"/>
          <w:color w:val="auto"/>
        </w:rPr>
        <w:t>qualification</w:t>
      </w:r>
      <w:r w:rsidR="3AEF19A9" w:rsidRPr="004C5B61">
        <w:rPr>
          <w:rFonts w:ascii="Cambria" w:hAnsi="Cambria"/>
          <w:color w:val="auto"/>
          <w:lang w:val="ru-RU"/>
        </w:rPr>
        <w:t xml:space="preserve"> </w:t>
      </w:r>
      <w:r w:rsidR="3AEF19A9" w:rsidRPr="00DC3839">
        <w:rPr>
          <w:rFonts w:ascii="Cambria" w:hAnsi="Cambria"/>
          <w:color w:val="auto"/>
        </w:rPr>
        <w:t>documents</w:t>
      </w:r>
      <w:r w:rsidR="3AEF19A9" w:rsidRPr="004C5B61">
        <w:rPr>
          <w:rFonts w:ascii="Cambria" w:hAnsi="Cambria"/>
          <w:color w:val="auto"/>
          <w:lang w:val="ru-RU"/>
        </w:rPr>
        <w:t xml:space="preserve"> </w:t>
      </w:r>
      <w:r w:rsidR="3AEF19A9" w:rsidRPr="00DC3839">
        <w:rPr>
          <w:rFonts w:ascii="Cambria" w:hAnsi="Cambria"/>
          <w:color w:val="auto"/>
        </w:rPr>
        <w:t>as</w:t>
      </w:r>
      <w:r w:rsidR="3AEF19A9" w:rsidRPr="004C5B61">
        <w:rPr>
          <w:rFonts w:ascii="Cambria" w:hAnsi="Cambria"/>
          <w:color w:val="auto"/>
          <w:lang w:val="ru-RU"/>
        </w:rPr>
        <w:t xml:space="preserve"> </w:t>
      </w:r>
      <w:r w:rsidR="3AEF19A9" w:rsidRPr="00DC3839">
        <w:rPr>
          <w:rFonts w:ascii="Cambria" w:hAnsi="Cambria"/>
          <w:color w:val="auto"/>
        </w:rPr>
        <w:t>specified</w:t>
      </w:r>
      <w:r w:rsidR="3AEF19A9" w:rsidRPr="004C5B61">
        <w:rPr>
          <w:rFonts w:ascii="Cambria" w:hAnsi="Cambria"/>
          <w:color w:val="auto"/>
          <w:lang w:val="ru-RU"/>
        </w:rPr>
        <w:t xml:space="preserve"> </w:t>
      </w:r>
      <w:r w:rsidR="3AEF19A9" w:rsidRPr="00DC3839">
        <w:rPr>
          <w:rFonts w:ascii="Cambria" w:hAnsi="Cambria"/>
          <w:color w:val="auto"/>
        </w:rPr>
        <w:t>in</w:t>
      </w:r>
      <w:r w:rsidR="3AEF19A9" w:rsidRPr="004C5B61">
        <w:rPr>
          <w:rFonts w:ascii="Cambria" w:hAnsi="Cambria"/>
          <w:color w:val="auto"/>
          <w:lang w:val="ru-RU"/>
        </w:rPr>
        <w:t xml:space="preserve"> </w:t>
      </w:r>
      <w:r w:rsidR="3AEF19A9" w:rsidRPr="00DC3839">
        <w:rPr>
          <w:rFonts w:ascii="Cambria" w:hAnsi="Cambria"/>
          <w:color w:val="auto"/>
        </w:rPr>
        <w:t>paragraph</w:t>
      </w:r>
      <w:r w:rsidR="3AEF19A9"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493586662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3AEF19A9" w:rsidRPr="004C5B61">
        <w:rPr>
          <w:rFonts w:ascii="Cambria" w:hAnsi="Cambria"/>
          <w:color w:val="auto"/>
          <w:lang w:val="ru-RU"/>
        </w:rPr>
        <w:t>13.1</w:t>
      </w:r>
      <w:r w:rsidR="00C455DB" w:rsidRPr="00DC3839">
        <w:rPr>
          <w:rFonts w:ascii="Cambria" w:hAnsi="Cambria"/>
          <w:color w:val="auto"/>
        </w:rPr>
        <w:fldChar w:fldCharType="end"/>
      </w:r>
      <w:r w:rsidR="3C047BDD" w:rsidRPr="004C5B61">
        <w:rPr>
          <w:rFonts w:ascii="Cambria" w:hAnsi="Cambria"/>
          <w:color w:val="auto"/>
          <w:lang w:val="ru-RU"/>
        </w:rPr>
        <w:t xml:space="preserve">/ </w:t>
      </w:r>
      <w:r w:rsidR="3C047BDD" w:rsidRPr="00A8197C">
        <w:rPr>
          <w:rFonts w:ascii="Cambria" w:hAnsi="Cambria"/>
          <w:color w:val="0070C0"/>
          <w:lang w:val="ru-RU"/>
        </w:rPr>
        <w:t xml:space="preserve">Один конверт (внутренний конверт 1) </w:t>
      </w:r>
      <w:r w:rsidR="63594697" w:rsidRPr="00A8197C">
        <w:rPr>
          <w:rFonts w:ascii="Cambria" w:hAnsi="Cambria"/>
          <w:color w:val="0070C0"/>
          <w:lang w:val="ru-RU"/>
        </w:rPr>
        <w:t xml:space="preserve">или папка </w:t>
      </w:r>
      <w:r w:rsidR="3C047BDD" w:rsidRPr="00A8197C">
        <w:rPr>
          <w:rFonts w:ascii="Cambria" w:hAnsi="Cambria"/>
          <w:color w:val="0070C0"/>
          <w:lang w:val="ru-RU"/>
        </w:rPr>
        <w:t xml:space="preserve">с пометкой «ДОКУМЕНТЫ ПО ТЕХНИЧЕСКОЙ КВАЛИФИКАЦИИ», содержащий оригинал и копию квалификационных документов,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493586662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3C047BDD" w:rsidRPr="00A8197C">
        <w:rPr>
          <w:rFonts w:ascii="Cambria" w:hAnsi="Cambria"/>
          <w:color w:val="0070C0"/>
          <w:lang w:val="ru-RU"/>
        </w:rPr>
        <w:t>13.1</w:t>
      </w:r>
      <w:r w:rsidR="004C5B61" w:rsidRPr="00A8197C">
        <w:rPr>
          <w:rFonts w:ascii="Cambria" w:hAnsi="Cambria"/>
          <w:color w:val="0070C0"/>
        </w:rPr>
        <w:fldChar w:fldCharType="end"/>
      </w:r>
      <w:r w:rsidR="3AEF19A9" w:rsidRPr="00A8197C">
        <w:rPr>
          <w:rFonts w:ascii="Cambria" w:hAnsi="Cambria"/>
          <w:color w:val="0070C0"/>
          <w:lang w:val="ru-RU"/>
        </w:rPr>
        <w:t>.</w:t>
      </w:r>
    </w:p>
    <w:p w14:paraId="1D90449F" w14:textId="7F9350E3" w:rsidR="00C455DB" w:rsidRPr="00A8197C" w:rsidRDefault="6ADD9F49" w:rsidP="43E5E830">
      <w:pPr>
        <w:pStyle w:val="berschriftabc"/>
        <w:numPr>
          <w:ilvl w:val="0"/>
          <w:numId w:val="0"/>
        </w:numPr>
        <w:spacing w:line="276" w:lineRule="auto"/>
        <w:ind w:left="1276"/>
        <w:rPr>
          <w:rFonts w:ascii="Cambria" w:hAnsi="Cambria"/>
          <w:color w:val="0070C0"/>
          <w:lang w:val="ru-RU"/>
        </w:rPr>
      </w:pPr>
      <w:r w:rsidRPr="00DC3839">
        <w:rPr>
          <w:rFonts w:ascii="Cambria" w:hAnsi="Cambria"/>
          <w:color w:val="auto"/>
        </w:rPr>
        <w:t>One</w:t>
      </w:r>
      <w:r w:rsidR="3AEF19A9" w:rsidRPr="004C5B61">
        <w:rPr>
          <w:rFonts w:ascii="Cambria" w:hAnsi="Cambria"/>
          <w:color w:val="auto"/>
          <w:lang w:val="ru-RU"/>
        </w:rPr>
        <w:t xml:space="preserve"> </w:t>
      </w:r>
      <w:r w:rsidR="3AEF19A9" w:rsidRPr="00DC3839">
        <w:rPr>
          <w:rFonts w:ascii="Cambria" w:hAnsi="Cambria"/>
          <w:color w:val="auto"/>
        </w:rPr>
        <w:t>envelope</w:t>
      </w:r>
      <w:r w:rsidR="3AEF19A9" w:rsidRPr="004C5B61">
        <w:rPr>
          <w:rFonts w:ascii="Cambria" w:hAnsi="Cambria"/>
          <w:color w:val="auto"/>
          <w:lang w:val="ru-RU"/>
        </w:rPr>
        <w:t xml:space="preserve"> (</w:t>
      </w:r>
      <w:r w:rsidR="3AEF19A9" w:rsidRPr="00DC3839">
        <w:rPr>
          <w:rFonts w:ascii="Cambria" w:hAnsi="Cambria"/>
          <w:color w:val="auto"/>
        </w:rPr>
        <w:t>inner</w:t>
      </w:r>
      <w:r w:rsidR="3AEF19A9" w:rsidRPr="004C5B61">
        <w:rPr>
          <w:rFonts w:ascii="Cambria" w:hAnsi="Cambria"/>
          <w:color w:val="auto"/>
          <w:lang w:val="ru-RU"/>
        </w:rPr>
        <w:t xml:space="preserve"> </w:t>
      </w:r>
      <w:r w:rsidR="3AEF19A9" w:rsidRPr="00DC3839">
        <w:rPr>
          <w:rFonts w:ascii="Cambria" w:hAnsi="Cambria"/>
          <w:color w:val="auto"/>
        </w:rPr>
        <w:t>envelope</w:t>
      </w:r>
      <w:r w:rsidR="3AEF19A9" w:rsidRPr="004C5B61">
        <w:rPr>
          <w:rFonts w:ascii="Cambria" w:hAnsi="Cambria"/>
          <w:color w:val="auto"/>
          <w:lang w:val="ru-RU"/>
        </w:rPr>
        <w:t xml:space="preserve"> 2) </w:t>
      </w:r>
      <w:r w:rsidR="6D0D0BF3" w:rsidRPr="004C5B61">
        <w:rPr>
          <w:rFonts w:ascii="Cambria" w:hAnsi="Cambria"/>
          <w:color w:val="auto"/>
          <w:lang w:val="ru-RU"/>
        </w:rPr>
        <w:t xml:space="preserve">or folder </w:t>
      </w:r>
      <w:r w:rsidR="3AEF19A9" w:rsidRPr="00DC3839">
        <w:rPr>
          <w:rFonts w:ascii="Cambria" w:hAnsi="Cambria"/>
          <w:color w:val="auto"/>
        </w:rPr>
        <w:t>marked</w:t>
      </w:r>
      <w:r w:rsidR="3AEF19A9" w:rsidRPr="004C5B61">
        <w:rPr>
          <w:rFonts w:ascii="Cambria" w:hAnsi="Cambria"/>
          <w:color w:val="auto"/>
          <w:lang w:val="ru-RU"/>
        </w:rPr>
        <w:t xml:space="preserve"> “</w:t>
      </w:r>
      <w:r w:rsidR="3AEF19A9" w:rsidRPr="00DC3839">
        <w:rPr>
          <w:rFonts w:ascii="Cambria" w:hAnsi="Cambria"/>
          <w:color w:val="auto"/>
        </w:rPr>
        <w:t>FINANCIAL</w:t>
      </w:r>
      <w:r w:rsidR="3AEF19A9" w:rsidRPr="004C5B61">
        <w:rPr>
          <w:rFonts w:ascii="Cambria" w:hAnsi="Cambria"/>
          <w:color w:val="auto"/>
          <w:lang w:val="ru-RU"/>
        </w:rPr>
        <w:t xml:space="preserve"> </w:t>
      </w:r>
      <w:r w:rsidR="3AEF19A9" w:rsidRPr="00DC3839">
        <w:rPr>
          <w:rFonts w:ascii="Cambria" w:hAnsi="Cambria"/>
          <w:color w:val="auto"/>
        </w:rPr>
        <w:t>BID</w:t>
      </w:r>
      <w:r w:rsidR="3AEF19A9" w:rsidRPr="004C5B61">
        <w:rPr>
          <w:rFonts w:ascii="Cambria" w:hAnsi="Cambria"/>
          <w:color w:val="auto"/>
          <w:lang w:val="ru-RU"/>
        </w:rPr>
        <w:t xml:space="preserve"> </w:t>
      </w:r>
      <w:r w:rsidR="3AEF19A9" w:rsidRPr="00DC3839">
        <w:rPr>
          <w:rFonts w:ascii="Cambria" w:hAnsi="Cambria"/>
          <w:color w:val="auto"/>
        </w:rPr>
        <w:t>DOCUMENTS</w:t>
      </w:r>
      <w:r w:rsidR="3AEF19A9" w:rsidRPr="004C5B61">
        <w:rPr>
          <w:rFonts w:ascii="Cambria" w:hAnsi="Cambria"/>
          <w:color w:val="auto"/>
          <w:lang w:val="ru-RU"/>
        </w:rPr>
        <w:t xml:space="preserve">” </w:t>
      </w:r>
      <w:r w:rsidR="3AEF19A9" w:rsidRPr="00DC3839">
        <w:rPr>
          <w:rFonts w:ascii="Cambria" w:hAnsi="Cambria"/>
          <w:color w:val="auto"/>
        </w:rPr>
        <w:t>containing</w:t>
      </w:r>
      <w:r w:rsidR="3AEF19A9" w:rsidRPr="004C5B61">
        <w:rPr>
          <w:rFonts w:ascii="Cambria" w:hAnsi="Cambria"/>
          <w:color w:val="auto"/>
          <w:lang w:val="ru-RU"/>
        </w:rPr>
        <w:t xml:space="preserve"> </w:t>
      </w:r>
      <w:r w:rsidR="3AEF19A9" w:rsidRPr="00DC3839">
        <w:rPr>
          <w:rFonts w:ascii="Cambria" w:hAnsi="Cambria"/>
          <w:color w:val="auto"/>
        </w:rPr>
        <w:t>original</w:t>
      </w:r>
      <w:r w:rsidR="3AEF19A9" w:rsidRPr="004C5B61">
        <w:rPr>
          <w:rFonts w:ascii="Cambria" w:hAnsi="Cambria"/>
          <w:color w:val="auto"/>
          <w:lang w:val="ru-RU"/>
        </w:rPr>
        <w:t xml:space="preserve"> </w:t>
      </w:r>
      <w:r w:rsidR="3AEF19A9" w:rsidRPr="00DC3839">
        <w:rPr>
          <w:rFonts w:ascii="Cambria" w:hAnsi="Cambria"/>
          <w:color w:val="auto"/>
        </w:rPr>
        <w:t>and</w:t>
      </w:r>
      <w:r w:rsidR="3AEF19A9" w:rsidRPr="004C5B61">
        <w:rPr>
          <w:rFonts w:ascii="Cambria" w:hAnsi="Cambria"/>
          <w:color w:val="auto"/>
          <w:lang w:val="ru-RU"/>
        </w:rPr>
        <w:t xml:space="preserve"> </w:t>
      </w:r>
      <w:r w:rsidR="3AEF19A9" w:rsidRPr="00DC3839">
        <w:rPr>
          <w:rFonts w:ascii="Cambria" w:hAnsi="Cambria"/>
          <w:color w:val="auto"/>
        </w:rPr>
        <w:t>copies</w:t>
      </w:r>
      <w:r w:rsidR="3AEF19A9" w:rsidRPr="004C5B61">
        <w:rPr>
          <w:rFonts w:ascii="Cambria" w:hAnsi="Cambria"/>
          <w:color w:val="auto"/>
          <w:lang w:val="ru-RU"/>
        </w:rPr>
        <w:t xml:space="preserve"> </w:t>
      </w:r>
      <w:r w:rsidR="3AEF19A9" w:rsidRPr="00DC3839">
        <w:rPr>
          <w:rFonts w:ascii="Cambria" w:hAnsi="Cambria"/>
          <w:color w:val="auto"/>
        </w:rPr>
        <w:t>of</w:t>
      </w:r>
      <w:r w:rsidR="3AEF19A9" w:rsidRPr="004C5B61">
        <w:rPr>
          <w:rFonts w:ascii="Cambria" w:hAnsi="Cambria"/>
          <w:color w:val="auto"/>
          <w:lang w:val="ru-RU"/>
        </w:rPr>
        <w:t xml:space="preserve"> </w:t>
      </w:r>
      <w:r w:rsidR="3AEF19A9" w:rsidRPr="00DC3839">
        <w:rPr>
          <w:rFonts w:ascii="Cambria" w:hAnsi="Cambria"/>
          <w:color w:val="auto"/>
        </w:rPr>
        <w:t>the</w:t>
      </w:r>
      <w:r w:rsidR="3AEF19A9" w:rsidRPr="004C5B61">
        <w:rPr>
          <w:rFonts w:ascii="Cambria" w:hAnsi="Cambria"/>
          <w:color w:val="auto"/>
          <w:lang w:val="ru-RU"/>
        </w:rPr>
        <w:t xml:space="preserve"> </w:t>
      </w:r>
      <w:r w:rsidR="3AEF19A9" w:rsidRPr="00DC3839">
        <w:rPr>
          <w:rFonts w:ascii="Cambria" w:hAnsi="Cambria"/>
          <w:color w:val="auto"/>
        </w:rPr>
        <w:t>complete</w:t>
      </w:r>
      <w:r w:rsidR="3AEF19A9" w:rsidRPr="004C5B61">
        <w:rPr>
          <w:rFonts w:ascii="Cambria" w:hAnsi="Cambria"/>
          <w:color w:val="auto"/>
          <w:lang w:val="ru-RU"/>
        </w:rPr>
        <w:t xml:space="preserve"> </w:t>
      </w:r>
      <w:r w:rsidR="3AEF19A9" w:rsidRPr="00DC3839">
        <w:rPr>
          <w:rFonts w:ascii="Cambria" w:hAnsi="Cambria"/>
          <w:color w:val="auto"/>
        </w:rPr>
        <w:t>bid</w:t>
      </w:r>
      <w:r w:rsidR="3AEF19A9" w:rsidRPr="004C5B61">
        <w:rPr>
          <w:rFonts w:ascii="Cambria" w:hAnsi="Cambria"/>
          <w:color w:val="auto"/>
          <w:lang w:val="ru-RU"/>
        </w:rPr>
        <w:t xml:space="preserve"> </w:t>
      </w:r>
      <w:r w:rsidR="3AEF19A9" w:rsidRPr="00DC3839">
        <w:rPr>
          <w:rFonts w:ascii="Cambria" w:hAnsi="Cambria"/>
          <w:color w:val="auto"/>
        </w:rPr>
        <w:t>as</w:t>
      </w:r>
      <w:r w:rsidR="3AEF19A9" w:rsidRPr="004C5B61">
        <w:rPr>
          <w:rFonts w:ascii="Cambria" w:hAnsi="Cambria"/>
          <w:color w:val="auto"/>
          <w:lang w:val="ru-RU"/>
        </w:rPr>
        <w:t xml:space="preserve"> </w:t>
      </w:r>
      <w:r w:rsidR="3AEF19A9" w:rsidRPr="00DC3839">
        <w:rPr>
          <w:rFonts w:ascii="Cambria" w:hAnsi="Cambria"/>
          <w:color w:val="auto"/>
        </w:rPr>
        <w:t>specified</w:t>
      </w:r>
      <w:r w:rsidR="3AEF19A9" w:rsidRPr="004C5B61">
        <w:rPr>
          <w:rFonts w:ascii="Cambria" w:hAnsi="Cambria"/>
          <w:color w:val="auto"/>
          <w:lang w:val="ru-RU"/>
        </w:rPr>
        <w:t xml:space="preserve"> </w:t>
      </w:r>
      <w:r w:rsidR="3AEF19A9" w:rsidRPr="00DC3839">
        <w:rPr>
          <w:rFonts w:ascii="Cambria" w:hAnsi="Cambria"/>
          <w:color w:val="auto"/>
        </w:rPr>
        <w:t>in</w:t>
      </w:r>
      <w:r w:rsidR="3AEF19A9" w:rsidRPr="004C5B61">
        <w:rPr>
          <w:rFonts w:ascii="Cambria" w:hAnsi="Cambria"/>
          <w:color w:val="auto"/>
          <w:lang w:val="ru-RU"/>
        </w:rPr>
        <w:t xml:space="preserve"> </w:t>
      </w:r>
      <w:r w:rsidR="3AEF19A9" w:rsidRPr="00DC3839">
        <w:rPr>
          <w:rFonts w:ascii="Cambria" w:hAnsi="Cambria"/>
          <w:color w:val="auto"/>
        </w:rPr>
        <w:t>paragraph</w:t>
      </w:r>
      <w:r w:rsidR="3AEF19A9" w:rsidRPr="004C5B61">
        <w:rPr>
          <w:rFonts w:ascii="Cambria" w:hAnsi="Cambria"/>
          <w:color w:val="auto"/>
          <w:lang w:val="ru-RU"/>
        </w:rPr>
        <w:t xml:space="preserve"> </w:t>
      </w:r>
      <w:r w:rsidR="00C455DB" w:rsidRPr="00DC3839">
        <w:rPr>
          <w:rFonts w:ascii="Cambria" w:hAnsi="Cambria"/>
          <w:color w:val="auto"/>
        </w:rPr>
        <w:fldChar w:fldCharType="begin"/>
      </w:r>
      <w:r w:rsidR="00C455DB" w:rsidRPr="004C5B61">
        <w:rPr>
          <w:rFonts w:ascii="Cambria" w:hAnsi="Cambria"/>
          <w:color w:val="auto"/>
          <w:lang w:val="ru-RU"/>
        </w:rPr>
        <w:instrText xml:space="preserve"> </w:instrText>
      </w:r>
      <w:r w:rsidR="00C455DB" w:rsidRPr="00DC3839">
        <w:rPr>
          <w:rFonts w:ascii="Cambria" w:hAnsi="Cambria"/>
          <w:color w:val="auto"/>
        </w:rPr>
        <w:instrText>REF</w:instrText>
      </w:r>
      <w:r w:rsidR="00C455DB" w:rsidRPr="004C5B61">
        <w:rPr>
          <w:rFonts w:ascii="Cambria" w:hAnsi="Cambria"/>
          <w:color w:val="auto"/>
          <w:lang w:val="ru-RU"/>
        </w:rPr>
        <w:instrText xml:space="preserve"> _</w:instrText>
      </w:r>
      <w:r w:rsidR="00C455DB" w:rsidRPr="00DC3839">
        <w:rPr>
          <w:rFonts w:ascii="Cambria" w:hAnsi="Cambria"/>
          <w:color w:val="auto"/>
        </w:rPr>
        <w:instrText>Ref</w:instrText>
      </w:r>
      <w:r w:rsidR="00C455DB" w:rsidRPr="004C5B61">
        <w:rPr>
          <w:rFonts w:ascii="Cambria" w:hAnsi="Cambria"/>
          <w:color w:val="auto"/>
          <w:lang w:val="ru-RU"/>
        </w:rPr>
        <w:instrText>493520198 \</w:instrText>
      </w:r>
      <w:r w:rsidR="00C455DB" w:rsidRPr="00DC3839">
        <w:rPr>
          <w:rFonts w:ascii="Cambria" w:hAnsi="Cambria"/>
          <w:color w:val="auto"/>
        </w:rPr>
        <w:instrText>r</w:instrText>
      </w:r>
      <w:r w:rsidR="00C455DB" w:rsidRPr="004C5B61">
        <w:rPr>
          <w:rFonts w:ascii="Cambria" w:hAnsi="Cambria"/>
          <w:color w:val="auto"/>
          <w:lang w:val="ru-RU"/>
        </w:rPr>
        <w:instrText xml:space="preserve"> \</w:instrText>
      </w:r>
      <w:r w:rsidR="00C455DB" w:rsidRPr="00DC3839">
        <w:rPr>
          <w:rFonts w:ascii="Cambria" w:hAnsi="Cambria"/>
          <w:color w:val="auto"/>
        </w:rPr>
        <w:instrText>h</w:instrText>
      </w:r>
      <w:r w:rsidR="00C455DB" w:rsidRPr="004C5B61">
        <w:rPr>
          <w:rFonts w:ascii="Cambria" w:hAnsi="Cambria"/>
          <w:color w:val="auto"/>
          <w:lang w:val="ru-RU"/>
        </w:rPr>
        <w:instrText xml:space="preserve"> </w:instrText>
      </w:r>
      <w:r w:rsidR="00406D24" w:rsidRPr="004C5B61">
        <w:rPr>
          <w:rFonts w:ascii="Cambria" w:hAnsi="Cambria"/>
          <w:color w:val="auto"/>
          <w:lang w:val="ru-RU"/>
        </w:rPr>
        <w:instrText xml:space="preserve"> \* </w:instrText>
      </w:r>
      <w:r w:rsidR="00406D24" w:rsidRPr="00DC3839">
        <w:rPr>
          <w:rFonts w:ascii="Cambria" w:hAnsi="Cambria"/>
          <w:color w:val="auto"/>
        </w:rPr>
        <w:instrText>MERGEFORMAT</w:instrText>
      </w:r>
      <w:r w:rsidR="00406D24" w:rsidRPr="004C5B61">
        <w:rPr>
          <w:rFonts w:ascii="Cambria" w:hAnsi="Cambria"/>
          <w:color w:val="auto"/>
          <w:lang w:val="ru-RU"/>
        </w:rPr>
        <w:instrText xml:space="preserve"> </w:instrText>
      </w:r>
      <w:r w:rsidR="00C455DB" w:rsidRPr="00DC3839">
        <w:rPr>
          <w:rFonts w:ascii="Cambria" w:hAnsi="Cambria"/>
          <w:color w:val="auto"/>
        </w:rPr>
      </w:r>
      <w:r w:rsidR="00C455DB" w:rsidRPr="00DC3839">
        <w:rPr>
          <w:rFonts w:ascii="Cambria" w:hAnsi="Cambria"/>
          <w:color w:val="auto"/>
        </w:rPr>
        <w:fldChar w:fldCharType="separate"/>
      </w:r>
      <w:r w:rsidR="3AEF19A9" w:rsidRPr="004C5B61">
        <w:rPr>
          <w:rFonts w:ascii="Cambria" w:hAnsi="Cambria"/>
          <w:color w:val="auto"/>
          <w:lang w:val="ru-RU"/>
        </w:rPr>
        <w:t>13.2</w:t>
      </w:r>
      <w:r w:rsidR="00C455DB" w:rsidRPr="00DC3839">
        <w:rPr>
          <w:rFonts w:ascii="Cambria" w:hAnsi="Cambria"/>
          <w:color w:val="auto"/>
        </w:rPr>
        <w:fldChar w:fldCharType="end"/>
      </w:r>
      <w:r w:rsidR="3C047BDD" w:rsidRPr="004C5B61">
        <w:rPr>
          <w:rFonts w:ascii="Cambria" w:hAnsi="Cambria"/>
          <w:color w:val="002060"/>
          <w:lang w:val="ru-RU"/>
        </w:rPr>
        <w:t xml:space="preserve">/ </w:t>
      </w:r>
      <w:r w:rsidR="3C047BDD" w:rsidRPr="00A8197C">
        <w:rPr>
          <w:rFonts w:ascii="Cambria" w:hAnsi="Cambria"/>
          <w:color w:val="0070C0"/>
          <w:lang w:val="ru-RU"/>
        </w:rPr>
        <w:t xml:space="preserve">Один конверт (внутренний конверт 2) с пометкой «ФИНАНСОВЫЕ ТЕНДЕРНЫЕ ДОКУМЕНТЫ», содержащий оригинал и копии полного предложения, как указано в пункте </w:t>
      </w:r>
      <w:r w:rsidR="004C5B61" w:rsidRPr="00A8197C">
        <w:rPr>
          <w:rFonts w:ascii="Cambria" w:hAnsi="Cambria"/>
          <w:color w:val="0070C0"/>
        </w:rPr>
        <w:fldChar w:fldCharType="begin"/>
      </w:r>
      <w:r w:rsidR="004C5B61" w:rsidRPr="00A8197C">
        <w:rPr>
          <w:rFonts w:ascii="Cambria" w:hAnsi="Cambria"/>
          <w:color w:val="0070C0"/>
          <w:lang w:val="ru-RU"/>
        </w:rPr>
        <w:instrText xml:space="preserve"> </w:instrText>
      </w:r>
      <w:r w:rsidR="004C5B61" w:rsidRPr="00A8197C">
        <w:rPr>
          <w:rFonts w:ascii="Cambria" w:hAnsi="Cambria"/>
          <w:color w:val="0070C0"/>
        </w:rPr>
        <w:instrText>REF</w:instrText>
      </w:r>
      <w:r w:rsidR="004C5B61" w:rsidRPr="00A8197C">
        <w:rPr>
          <w:rFonts w:ascii="Cambria" w:hAnsi="Cambria"/>
          <w:color w:val="0070C0"/>
          <w:lang w:val="ru-RU"/>
        </w:rPr>
        <w:instrText xml:space="preserve"> _</w:instrText>
      </w:r>
      <w:r w:rsidR="004C5B61" w:rsidRPr="00A8197C">
        <w:rPr>
          <w:rFonts w:ascii="Cambria" w:hAnsi="Cambria"/>
          <w:color w:val="0070C0"/>
        </w:rPr>
        <w:instrText>Ref</w:instrText>
      </w:r>
      <w:r w:rsidR="004C5B61" w:rsidRPr="00A8197C">
        <w:rPr>
          <w:rFonts w:ascii="Cambria" w:hAnsi="Cambria"/>
          <w:color w:val="0070C0"/>
          <w:lang w:val="ru-RU"/>
        </w:rPr>
        <w:instrText>493520198 \</w:instrText>
      </w:r>
      <w:r w:rsidR="004C5B61" w:rsidRPr="00A8197C">
        <w:rPr>
          <w:rFonts w:ascii="Cambria" w:hAnsi="Cambria"/>
          <w:color w:val="0070C0"/>
        </w:rPr>
        <w:instrText>r</w:instrText>
      </w:r>
      <w:r w:rsidR="004C5B61" w:rsidRPr="00A8197C">
        <w:rPr>
          <w:rFonts w:ascii="Cambria" w:hAnsi="Cambria"/>
          <w:color w:val="0070C0"/>
          <w:lang w:val="ru-RU"/>
        </w:rPr>
        <w:instrText xml:space="preserve"> \</w:instrText>
      </w:r>
      <w:r w:rsidR="004C5B61" w:rsidRPr="00A8197C">
        <w:rPr>
          <w:rFonts w:ascii="Cambria" w:hAnsi="Cambria"/>
          <w:color w:val="0070C0"/>
        </w:rPr>
        <w:instrText>h</w:instrText>
      </w:r>
      <w:r w:rsidR="004C5B61" w:rsidRPr="00A8197C">
        <w:rPr>
          <w:rFonts w:ascii="Cambria" w:hAnsi="Cambria"/>
          <w:color w:val="0070C0"/>
          <w:lang w:val="ru-RU"/>
        </w:rPr>
        <w:instrText xml:space="preserve">  \* </w:instrText>
      </w:r>
      <w:r w:rsidR="004C5B61" w:rsidRPr="00A8197C">
        <w:rPr>
          <w:rFonts w:ascii="Cambria" w:hAnsi="Cambria"/>
          <w:color w:val="0070C0"/>
        </w:rPr>
        <w:instrText>MERGEFORMAT</w:instrText>
      </w:r>
      <w:r w:rsidR="004C5B61" w:rsidRPr="00A8197C">
        <w:rPr>
          <w:rFonts w:ascii="Cambria" w:hAnsi="Cambria"/>
          <w:color w:val="0070C0"/>
          <w:lang w:val="ru-RU"/>
        </w:rPr>
        <w:instrText xml:space="preserve"> </w:instrText>
      </w:r>
      <w:r w:rsidR="004C5B61" w:rsidRPr="00A8197C">
        <w:rPr>
          <w:rFonts w:ascii="Cambria" w:hAnsi="Cambria"/>
          <w:color w:val="0070C0"/>
        </w:rPr>
      </w:r>
      <w:r w:rsidR="004C5B61" w:rsidRPr="00A8197C">
        <w:rPr>
          <w:rFonts w:ascii="Cambria" w:hAnsi="Cambria"/>
          <w:color w:val="0070C0"/>
        </w:rPr>
        <w:fldChar w:fldCharType="separate"/>
      </w:r>
      <w:r w:rsidR="3C047BDD" w:rsidRPr="00A8197C">
        <w:rPr>
          <w:rFonts w:ascii="Cambria" w:hAnsi="Cambria"/>
          <w:color w:val="0070C0"/>
          <w:lang w:val="ru-RU"/>
        </w:rPr>
        <w:t>13.2</w:t>
      </w:r>
      <w:r w:rsidR="004C5B61" w:rsidRPr="00A8197C">
        <w:rPr>
          <w:rFonts w:ascii="Cambria" w:hAnsi="Cambria"/>
          <w:color w:val="0070C0"/>
        </w:rPr>
        <w:fldChar w:fldCharType="end"/>
      </w:r>
      <w:r w:rsidR="3AEF19A9" w:rsidRPr="00A8197C">
        <w:rPr>
          <w:rFonts w:ascii="Cambria" w:hAnsi="Cambria"/>
          <w:color w:val="0070C0"/>
          <w:lang w:val="ru-RU"/>
        </w:rPr>
        <w:t>.</w:t>
      </w:r>
    </w:p>
    <w:p w14:paraId="42A54008" w14:textId="6089F071" w:rsidR="00C455DB" w:rsidRPr="009C06CE" w:rsidRDefault="00C455DB" w:rsidP="00A8197C">
      <w:pPr>
        <w:spacing w:line="276" w:lineRule="auto"/>
        <w:rPr>
          <w:rFonts w:ascii="Cambria" w:hAnsi="Cambria"/>
          <w:color w:val="0070C0"/>
          <w:lang w:val="en-US"/>
        </w:rPr>
      </w:pPr>
      <w:r w:rsidRPr="00DC3839">
        <w:rPr>
          <w:rFonts w:ascii="Cambria" w:hAnsi="Cambria"/>
          <w:color w:val="auto"/>
        </w:rPr>
        <w:t>The</w:t>
      </w:r>
      <w:r w:rsidRPr="009C06CE">
        <w:rPr>
          <w:rFonts w:ascii="Cambria" w:hAnsi="Cambria"/>
          <w:color w:val="auto"/>
          <w:lang w:val="en-US"/>
        </w:rPr>
        <w:t xml:space="preserve"> </w:t>
      </w:r>
      <w:r w:rsidRPr="00DC3839">
        <w:rPr>
          <w:rFonts w:ascii="Cambria" w:hAnsi="Cambria"/>
          <w:color w:val="auto"/>
        </w:rPr>
        <w:t>inner</w:t>
      </w:r>
      <w:r w:rsidRPr="009C06CE">
        <w:rPr>
          <w:rFonts w:ascii="Cambria" w:hAnsi="Cambria"/>
          <w:color w:val="auto"/>
          <w:lang w:val="en-US"/>
        </w:rPr>
        <w:t xml:space="preserve"> </w:t>
      </w:r>
      <w:r w:rsidRPr="00DC3839">
        <w:rPr>
          <w:rFonts w:ascii="Cambria" w:hAnsi="Cambria"/>
          <w:color w:val="auto"/>
        </w:rPr>
        <w:t>envelopes</w:t>
      </w:r>
      <w:r w:rsidRPr="009C06CE">
        <w:rPr>
          <w:rFonts w:ascii="Cambria" w:hAnsi="Cambria"/>
          <w:color w:val="auto"/>
          <w:lang w:val="en-US"/>
        </w:rPr>
        <w:t xml:space="preserve"> </w:t>
      </w:r>
      <w:r w:rsidRPr="00DC3839">
        <w:rPr>
          <w:rFonts w:ascii="Cambria" w:hAnsi="Cambria"/>
          <w:color w:val="auto"/>
        </w:rPr>
        <w:t>shall</w:t>
      </w:r>
      <w:r w:rsidRPr="009C06CE">
        <w:rPr>
          <w:rFonts w:ascii="Cambria" w:hAnsi="Cambria"/>
          <w:color w:val="auto"/>
          <w:lang w:val="en-US"/>
        </w:rPr>
        <w:t xml:space="preserve"> </w:t>
      </w:r>
      <w:r w:rsidRPr="00DC3839">
        <w:rPr>
          <w:rFonts w:ascii="Cambria" w:hAnsi="Cambria"/>
          <w:color w:val="auto"/>
        </w:rPr>
        <w:t>be</w:t>
      </w:r>
      <w:r w:rsidRPr="009C06CE">
        <w:rPr>
          <w:rFonts w:ascii="Cambria" w:hAnsi="Cambria"/>
          <w:color w:val="auto"/>
          <w:lang w:val="en-US"/>
        </w:rPr>
        <w:t xml:space="preserve"> </w:t>
      </w:r>
      <w:r w:rsidRPr="00DC3839">
        <w:rPr>
          <w:rFonts w:ascii="Cambria" w:hAnsi="Cambria"/>
          <w:color w:val="auto"/>
        </w:rPr>
        <w:t>sealed</w:t>
      </w:r>
      <w:r w:rsidRPr="009C06CE">
        <w:rPr>
          <w:rFonts w:ascii="Cambria" w:hAnsi="Cambria"/>
          <w:color w:val="auto"/>
          <w:lang w:val="en-US"/>
        </w:rPr>
        <w:t xml:space="preserve"> </w:t>
      </w:r>
      <w:r w:rsidRPr="00DC3839">
        <w:rPr>
          <w:rFonts w:ascii="Cambria" w:hAnsi="Cambria"/>
          <w:color w:val="auto"/>
        </w:rPr>
        <w:t>in</w:t>
      </w:r>
      <w:r w:rsidRPr="009C06CE">
        <w:rPr>
          <w:rFonts w:ascii="Cambria" w:hAnsi="Cambria"/>
          <w:color w:val="auto"/>
          <w:lang w:val="en-US"/>
        </w:rPr>
        <w:t xml:space="preserve"> </w:t>
      </w:r>
      <w:r w:rsidRPr="00DC3839">
        <w:rPr>
          <w:rFonts w:ascii="Cambria" w:hAnsi="Cambria"/>
          <w:color w:val="auto"/>
        </w:rPr>
        <w:t>an</w:t>
      </w:r>
      <w:r w:rsidRPr="009C06CE">
        <w:rPr>
          <w:rFonts w:ascii="Cambria" w:hAnsi="Cambria"/>
          <w:color w:val="auto"/>
          <w:lang w:val="en-US"/>
        </w:rPr>
        <w:t xml:space="preserve"> </w:t>
      </w:r>
      <w:r w:rsidRPr="00DC3839">
        <w:rPr>
          <w:rFonts w:ascii="Cambria" w:hAnsi="Cambria"/>
          <w:color w:val="auto"/>
        </w:rPr>
        <w:t>outer</w:t>
      </w:r>
      <w:r w:rsidRPr="009C06CE">
        <w:rPr>
          <w:rFonts w:ascii="Cambria" w:hAnsi="Cambria"/>
          <w:color w:val="auto"/>
          <w:lang w:val="en-US"/>
        </w:rPr>
        <w:t xml:space="preserve"> </w:t>
      </w:r>
      <w:r w:rsidRPr="00DC3839">
        <w:rPr>
          <w:rFonts w:ascii="Cambria" w:hAnsi="Cambria"/>
          <w:color w:val="auto"/>
        </w:rPr>
        <w:t>envelope</w:t>
      </w:r>
      <w:r w:rsidR="004C5B61" w:rsidRPr="009C06CE">
        <w:rPr>
          <w:rFonts w:ascii="Cambria" w:hAnsi="Cambria"/>
          <w:color w:val="auto"/>
          <w:lang w:val="en-US"/>
        </w:rPr>
        <w:t xml:space="preserve">/ </w:t>
      </w:r>
      <w:r w:rsidR="004C5B61" w:rsidRPr="002A4191">
        <w:rPr>
          <w:rFonts w:ascii="Cambria" w:hAnsi="Cambria"/>
          <w:color w:val="0070C0"/>
          <w:lang w:val="ru-RU"/>
        </w:rPr>
        <w:t>Внутренние</w:t>
      </w:r>
      <w:r w:rsidR="004C5B61" w:rsidRPr="009C06CE">
        <w:rPr>
          <w:rFonts w:ascii="Cambria" w:hAnsi="Cambria"/>
          <w:color w:val="0070C0"/>
          <w:lang w:val="en-US"/>
        </w:rPr>
        <w:t xml:space="preserve"> </w:t>
      </w:r>
      <w:r w:rsidR="004C5B61" w:rsidRPr="002A4191">
        <w:rPr>
          <w:rFonts w:ascii="Cambria" w:hAnsi="Cambria"/>
          <w:color w:val="0070C0"/>
          <w:lang w:val="ru-RU"/>
        </w:rPr>
        <w:t>конверты</w:t>
      </w:r>
      <w:r w:rsidR="004C5B61" w:rsidRPr="009C06CE">
        <w:rPr>
          <w:rFonts w:ascii="Cambria" w:hAnsi="Cambria"/>
          <w:color w:val="0070C0"/>
          <w:lang w:val="en-US"/>
        </w:rPr>
        <w:t xml:space="preserve"> </w:t>
      </w:r>
      <w:r w:rsidR="004C5B61" w:rsidRPr="002A4191">
        <w:rPr>
          <w:rFonts w:ascii="Cambria" w:hAnsi="Cambria"/>
          <w:color w:val="0070C0"/>
          <w:lang w:val="ru-RU"/>
        </w:rPr>
        <w:t>запечатываются</w:t>
      </w:r>
      <w:r w:rsidR="004C5B61" w:rsidRPr="009C06CE">
        <w:rPr>
          <w:rFonts w:ascii="Cambria" w:hAnsi="Cambria"/>
          <w:color w:val="0070C0"/>
          <w:lang w:val="en-US"/>
        </w:rPr>
        <w:t xml:space="preserve"> </w:t>
      </w:r>
      <w:r w:rsidR="004C5B61" w:rsidRPr="002A4191">
        <w:rPr>
          <w:rFonts w:ascii="Cambria" w:hAnsi="Cambria"/>
          <w:color w:val="0070C0"/>
          <w:lang w:val="ru-RU"/>
        </w:rPr>
        <w:t>во</w:t>
      </w:r>
      <w:r w:rsidR="004C5B61" w:rsidRPr="009C06CE">
        <w:rPr>
          <w:rFonts w:ascii="Cambria" w:hAnsi="Cambria"/>
          <w:color w:val="0070C0"/>
          <w:lang w:val="en-US"/>
        </w:rPr>
        <w:t xml:space="preserve"> </w:t>
      </w:r>
      <w:r w:rsidR="004C5B61" w:rsidRPr="002A4191">
        <w:rPr>
          <w:rFonts w:ascii="Cambria" w:hAnsi="Cambria"/>
          <w:color w:val="0070C0"/>
          <w:lang w:val="ru-RU"/>
        </w:rPr>
        <w:t>внешний</w:t>
      </w:r>
      <w:r w:rsidR="004C5B61" w:rsidRPr="009C06CE">
        <w:rPr>
          <w:rFonts w:ascii="Cambria" w:hAnsi="Cambria"/>
          <w:color w:val="0070C0"/>
          <w:lang w:val="en-US"/>
        </w:rPr>
        <w:t xml:space="preserve"> </w:t>
      </w:r>
      <w:r w:rsidR="004C5B61" w:rsidRPr="002A4191">
        <w:rPr>
          <w:rFonts w:ascii="Cambria" w:hAnsi="Cambria"/>
          <w:color w:val="0070C0"/>
          <w:lang w:val="ru-RU"/>
        </w:rPr>
        <w:t>конверт</w:t>
      </w:r>
      <w:r w:rsidRPr="009C06CE">
        <w:rPr>
          <w:rFonts w:ascii="Cambria" w:hAnsi="Cambria"/>
          <w:color w:val="0070C0"/>
          <w:lang w:val="en-US"/>
        </w:rPr>
        <w:t>.</w:t>
      </w:r>
    </w:p>
    <w:p w14:paraId="58965C8E" w14:textId="5084C9B0" w:rsidR="00C455DB" w:rsidRPr="002A4191" w:rsidRDefault="00C455DB" w:rsidP="003D4A02">
      <w:pPr>
        <w:pStyle w:val="Heading2"/>
        <w:spacing w:before="0" w:after="0" w:line="276" w:lineRule="auto"/>
        <w:ind w:left="567"/>
        <w:rPr>
          <w:rFonts w:ascii="Cambria" w:hAnsi="Cambria"/>
          <w:color w:val="auto"/>
          <w:sz w:val="20"/>
          <w:lang w:val="ru-RU"/>
        </w:rPr>
      </w:pPr>
      <w:r w:rsidRPr="00DC3839">
        <w:rPr>
          <w:rFonts w:ascii="Cambria" w:hAnsi="Cambria"/>
          <w:color w:val="auto"/>
          <w:sz w:val="20"/>
        </w:rPr>
        <w:t>The</w:t>
      </w:r>
      <w:r w:rsidRPr="002A4191">
        <w:rPr>
          <w:rFonts w:ascii="Cambria" w:hAnsi="Cambria"/>
          <w:color w:val="auto"/>
          <w:sz w:val="20"/>
          <w:lang w:val="ru-RU"/>
        </w:rPr>
        <w:t xml:space="preserve"> </w:t>
      </w:r>
      <w:r w:rsidRPr="00DC3839">
        <w:rPr>
          <w:rFonts w:ascii="Cambria" w:hAnsi="Cambria"/>
          <w:color w:val="auto"/>
          <w:sz w:val="20"/>
        </w:rPr>
        <w:t>inner</w:t>
      </w:r>
      <w:r w:rsidRPr="002A4191">
        <w:rPr>
          <w:rFonts w:ascii="Cambria" w:hAnsi="Cambria"/>
          <w:color w:val="auto"/>
          <w:sz w:val="20"/>
          <w:lang w:val="ru-RU"/>
        </w:rPr>
        <w:t xml:space="preserve"> </w:t>
      </w:r>
      <w:r w:rsidRPr="00DC3839">
        <w:rPr>
          <w:rFonts w:ascii="Cambria" w:hAnsi="Cambria"/>
          <w:color w:val="auto"/>
          <w:sz w:val="20"/>
        </w:rPr>
        <w:t>and</w:t>
      </w:r>
      <w:r w:rsidRPr="002A4191">
        <w:rPr>
          <w:rFonts w:ascii="Cambria" w:hAnsi="Cambria"/>
          <w:color w:val="auto"/>
          <w:sz w:val="20"/>
          <w:lang w:val="ru-RU"/>
        </w:rPr>
        <w:t xml:space="preserve"> </w:t>
      </w:r>
      <w:r w:rsidRPr="00DC3839">
        <w:rPr>
          <w:rFonts w:ascii="Cambria" w:hAnsi="Cambria"/>
          <w:color w:val="auto"/>
          <w:sz w:val="20"/>
        </w:rPr>
        <w:t>outer</w:t>
      </w:r>
      <w:r w:rsidRPr="002A4191">
        <w:rPr>
          <w:rFonts w:ascii="Cambria" w:hAnsi="Cambria"/>
          <w:color w:val="auto"/>
          <w:sz w:val="20"/>
          <w:lang w:val="ru-RU"/>
        </w:rPr>
        <w:t xml:space="preserve"> </w:t>
      </w:r>
      <w:r w:rsidRPr="00DC3839">
        <w:rPr>
          <w:rFonts w:ascii="Cambria" w:hAnsi="Cambria"/>
          <w:color w:val="auto"/>
          <w:sz w:val="20"/>
        </w:rPr>
        <w:t>envelopes</w:t>
      </w:r>
      <w:r w:rsidRPr="002A4191">
        <w:rPr>
          <w:rFonts w:ascii="Cambria" w:hAnsi="Cambria"/>
          <w:color w:val="auto"/>
          <w:sz w:val="20"/>
          <w:lang w:val="ru-RU"/>
        </w:rPr>
        <w:t xml:space="preserve"> </w:t>
      </w:r>
      <w:r w:rsidRPr="00DC3839">
        <w:rPr>
          <w:rFonts w:ascii="Cambria" w:hAnsi="Cambria"/>
          <w:color w:val="auto"/>
          <w:sz w:val="20"/>
        </w:rPr>
        <w:t>shall</w:t>
      </w:r>
      <w:r w:rsidR="004C5B61" w:rsidRPr="002A4191">
        <w:rPr>
          <w:rFonts w:ascii="Cambria" w:hAnsi="Cambria"/>
          <w:color w:val="auto"/>
          <w:sz w:val="20"/>
          <w:lang w:val="ru-RU"/>
        </w:rPr>
        <w:t xml:space="preserve"> /</w:t>
      </w:r>
      <w:r w:rsidR="004C5B61" w:rsidRPr="002A4191">
        <w:rPr>
          <w:rFonts w:ascii="Cambria" w:hAnsi="Cambria"/>
          <w:color w:val="0070C0"/>
          <w:sz w:val="20"/>
          <w:lang w:val="ru-RU"/>
        </w:rPr>
        <w:t>Внутренний и внешний конверты должны</w:t>
      </w:r>
      <w:r w:rsidRPr="002A4191">
        <w:rPr>
          <w:rFonts w:ascii="Cambria" w:hAnsi="Cambria"/>
          <w:color w:val="0070C0"/>
          <w:sz w:val="20"/>
          <w:lang w:val="ru-RU"/>
        </w:rPr>
        <w:t>:</w:t>
      </w:r>
    </w:p>
    <w:p w14:paraId="1B6991C6" w14:textId="1AE8FFFD" w:rsidR="00C455DB" w:rsidRPr="008C51DD" w:rsidRDefault="3AEF19A9" w:rsidP="43E5E830">
      <w:pPr>
        <w:pStyle w:val="berschriftabc"/>
        <w:numPr>
          <w:ilvl w:val="0"/>
          <w:numId w:val="0"/>
        </w:numPr>
        <w:spacing w:line="276" w:lineRule="auto"/>
        <w:ind w:left="1276"/>
        <w:rPr>
          <w:rFonts w:ascii="Cambria" w:hAnsi="Cambria"/>
          <w:color w:val="0070C0"/>
          <w:lang w:val="ru-RU"/>
        </w:rPr>
      </w:pPr>
      <w:bookmarkStart w:id="156" w:name="_Ref493603267"/>
      <w:r w:rsidRPr="43E5E830">
        <w:rPr>
          <w:rFonts w:ascii="Cambria" w:hAnsi="Cambria"/>
          <w:color w:val="auto"/>
        </w:rPr>
        <w:t xml:space="preserve">be addressed to the </w:t>
      </w:r>
      <w:r w:rsidR="4010573C" w:rsidRPr="43E5E830">
        <w:rPr>
          <w:rFonts w:ascii="Cambria" w:hAnsi="Cambria"/>
          <w:color w:val="auto"/>
        </w:rPr>
        <w:t>I</w:t>
      </w:r>
      <w:r w:rsidR="23CDC748" w:rsidRPr="43E5E830">
        <w:rPr>
          <w:rFonts w:ascii="Cambria" w:hAnsi="Cambria"/>
          <w:color w:val="auto"/>
        </w:rPr>
        <w:t>P</w:t>
      </w:r>
      <w:r w:rsidRPr="43E5E830">
        <w:rPr>
          <w:rFonts w:ascii="Cambria" w:hAnsi="Cambria"/>
          <w:color w:val="auto"/>
        </w:rPr>
        <w:t xml:space="preserve"> at the address provided in the </w:t>
      </w:r>
      <w:r w:rsidRPr="43E5E830">
        <w:rPr>
          <w:rFonts w:ascii="Cambria" w:hAnsi="Cambria"/>
          <w:i/>
          <w:iCs/>
          <w:color w:val="auto"/>
          <w:u w:val="single"/>
        </w:rPr>
        <w:t>BDS</w:t>
      </w:r>
      <w:r w:rsidR="20F86A3E" w:rsidRPr="43E5E830">
        <w:rPr>
          <w:rFonts w:ascii="Cambria" w:hAnsi="Cambria"/>
          <w:i/>
          <w:iCs/>
          <w:color w:val="auto"/>
          <w:u w:val="single"/>
        </w:rPr>
        <w:t>/</w:t>
      </w:r>
      <w:r w:rsidR="20F86A3E" w:rsidRPr="43E5E830">
        <w:rPr>
          <w:rFonts w:ascii="Cambria" w:hAnsi="Cambria"/>
          <w:color w:val="auto"/>
        </w:rPr>
        <w:t xml:space="preserve"> </w:t>
      </w:r>
      <w:r w:rsidR="20F86A3E" w:rsidRPr="43E5E830">
        <w:rPr>
          <w:rFonts w:ascii="Cambria" w:hAnsi="Cambria"/>
          <w:color w:val="0070C0"/>
        </w:rPr>
        <w:t xml:space="preserve">быть адресованы </w:t>
      </w:r>
      <w:r w:rsidR="20F86A3E" w:rsidRPr="43E5E830">
        <w:rPr>
          <w:rFonts w:ascii="Cambria" w:hAnsi="Cambria"/>
          <w:color w:val="0070C0"/>
          <w:lang w:val="ru-RU"/>
        </w:rPr>
        <w:t>Партнеру</w:t>
      </w:r>
      <w:r w:rsidR="20F86A3E" w:rsidRPr="43E5E830">
        <w:rPr>
          <w:rFonts w:ascii="Cambria" w:hAnsi="Cambria"/>
          <w:color w:val="0070C0"/>
          <w:lang w:val="en-US"/>
        </w:rPr>
        <w:t>-</w:t>
      </w:r>
      <w:r w:rsidR="20F86A3E" w:rsidRPr="43E5E830">
        <w:rPr>
          <w:rFonts w:ascii="Cambria" w:hAnsi="Cambria"/>
          <w:color w:val="0070C0"/>
          <w:lang w:val="ru-RU"/>
        </w:rPr>
        <w:t>исполнителю</w:t>
      </w:r>
      <w:r w:rsidR="20F86A3E" w:rsidRPr="43E5E830">
        <w:rPr>
          <w:rFonts w:ascii="Cambria" w:hAnsi="Cambria"/>
          <w:color w:val="0070C0"/>
        </w:rPr>
        <w:t xml:space="preserve">   </w:t>
      </w:r>
      <w:r w:rsidR="20F86A3E" w:rsidRPr="008C51DD">
        <w:rPr>
          <w:rFonts w:ascii="Cambria" w:hAnsi="Cambria"/>
          <w:color w:val="0070C0"/>
          <w:lang w:val="ru-RU"/>
        </w:rPr>
        <w:t>по адресу, указанному в</w:t>
      </w:r>
      <w:r w:rsidR="7A1ADE4C" w:rsidRPr="008C51DD">
        <w:rPr>
          <w:rFonts w:ascii="Cambria" w:hAnsi="Cambria"/>
          <w:color w:val="0070C0"/>
          <w:lang w:val="ru-RU"/>
        </w:rPr>
        <w:t xml:space="preserve"> </w:t>
      </w:r>
      <w:r w:rsidR="414C71E0" w:rsidRPr="43E5E830">
        <w:rPr>
          <w:rFonts w:ascii="Cambria" w:hAnsi="Cambria"/>
          <w:color w:val="0070C0"/>
          <w:lang w:val="ru-RU"/>
        </w:rPr>
        <w:t>Информации о требуемой закупке</w:t>
      </w:r>
      <w:r w:rsidRPr="008C51DD">
        <w:rPr>
          <w:rFonts w:ascii="Cambria" w:hAnsi="Cambria"/>
          <w:color w:val="0070C0"/>
          <w:lang w:val="ru-RU"/>
        </w:rPr>
        <w:t>;</w:t>
      </w:r>
      <w:bookmarkEnd w:id="156"/>
    </w:p>
    <w:p w14:paraId="3C0A18C5" w14:textId="1CDF9E86" w:rsidR="00C455DB" w:rsidRPr="00484A0F" w:rsidRDefault="3AEF19A9" w:rsidP="43E5E830">
      <w:pPr>
        <w:pStyle w:val="berschriftabc"/>
        <w:numPr>
          <w:ilvl w:val="0"/>
          <w:numId w:val="0"/>
        </w:numPr>
        <w:spacing w:line="276" w:lineRule="auto"/>
        <w:ind w:left="1276"/>
        <w:rPr>
          <w:rFonts w:ascii="Cambria" w:hAnsi="Cambria"/>
          <w:color w:val="0070C0"/>
          <w:lang w:val="ru-RU"/>
        </w:rPr>
      </w:pPr>
      <w:bookmarkStart w:id="157" w:name="_Ref493603366"/>
      <w:r w:rsidRPr="43E5E830">
        <w:rPr>
          <w:rFonts w:ascii="Cambria" w:hAnsi="Cambria"/>
          <w:color w:val="auto"/>
        </w:rPr>
        <w:t>bear</w:t>
      </w:r>
      <w:r w:rsidRPr="43E5E830">
        <w:rPr>
          <w:rFonts w:ascii="Cambria" w:hAnsi="Cambria"/>
          <w:color w:val="auto"/>
          <w:lang w:val="ru-RU"/>
        </w:rPr>
        <w:t xml:space="preserve"> </w:t>
      </w:r>
      <w:r w:rsidRPr="43E5E830">
        <w:rPr>
          <w:rFonts w:ascii="Cambria" w:hAnsi="Cambria"/>
          <w:color w:val="auto"/>
        </w:rPr>
        <w:t>the</w:t>
      </w:r>
      <w:r w:rsidRPr="43E5E830">
        <w:rPr>
          <w:rFonts w:ascii="Cambria" w:hAnsi="Cambria"/>
          <w:color w:val="auto"/>
          <w:lang w:val="ru-RU"/>
        </w:rPr>
        <w:t xml:space="preserve"> </w:t>
      </w:r>
      <w:r w:rsidRPr="43E5E830">
        <w:rPr>
          <w:rFonts w:ascii="Cambria" w:hAnsi="Cambria"/>
          <w:color w:val="auto"/>
        </w:rPr>
        <w:t>name</w:t>
      </w:r>
      <w:r w:rsidRPr="43E5E830">
        <w:rPr>
          <w:rFonts w:ascii="Cambria" w:hAnsi="Cambria"/>
          <w:color w:val="auto"/>
          <w:lang w:val="ru-RU"/>
        </w:rPr>
        <w:t xml:space="preserve"> </w:t>
      </w:r>
      <w:r w:rsidRPr="43E5E830">
        <w:rPr>
          <w:rFonts w:ascii="Cambria" w:hAnsi="Cambria"/>
          <w:color w:val="auto"/>
        </w:rPr>
        <w:t>and</w:t>
      </w:r>
      <w:r w:rsidRPr="43E5E830">
        <w:rPr>
          <w:rFonts w:ascii="Cambria" w:hAnsi="Cambria"/>
          <w:color w:val="auto"/>
          <w:lang w:val="ru-RU"/>
        </w:rPr>
        <w:t xml:space="preserve"> </w:t>
      </w:r>
      <w:r w:rsidRPr="43E5E830">
        <w:rPr>
          <w:rFonts w:ascii="Cambria" w:hAnsi="Cambria"/>
          <w:color w:val="auto"/>
        </w:rPr>
        <w:t>identification</w:t>
      </w:r>
      <w:r w:rsidRPr="43E5E830">
        <w:rPr>
          <w:rFonts w:ascii="Cambria" w:hAnsi="Cambria"/>
          <w:color w:val="auto"/>
          <w:lang w:val="ru-RU"/>
        </w:rPr>
        <w:t xml:space="preserve"> </w:t>
      </w:r>
      <w:r w:rsidRPr="43E5E830">
        <w:rPr>
          <w:rFonts w:ascii="Cambria" w:hAnsi="Cambria"/>
          <w:color w:val="auto"/>
        </w:rPr>
        <w:t>of</w:t>
      </w:r>
      <w:r w:rsidRPr="43E5E830">
        <w:rPr>
          <w:rFonts w:ascii="Cambria" w:hAnsi="Cambria"/>
          <w:color w:val="auto"/>
          <w:lang w:val="ru-RU"/>
        </w:rPr>
        <w:t xml:space="preserve"> </w:t>
      </w:r>
      <w:r w:rsidRPr="43E5E830">
        <w:rPr>
          <w:rFonts w:ascii="Cambria" w:hAnsi="Cambria"/>
          <w:color w:val="auto"/>
        </w:rPr>
        <w:t>the</w:t>
      </w:r>
      <w:r w:rsidRPr="43E5E830">
        <w:rPr>
          <w:rFonts w:ascii="Cambria" w:hAnsi="Cambria"/>
          <w:color w:val="auto"/>
          <w:lang w:val="ru-RU"/>
        </w:rPr>
        <w:t xml:space="preserve"> </w:t>
      </w:r>
      <w:r w:rsidRPr="43E5E830">
        <w:rPr>
          <w:rFonts w:ascii="Cambria" w:hAnsi="Cambria"/>
          <w:color w:val="auto"/>
        </w:rPr>
        <w:t>contract</w:t>
      </w:r>
      <w:r w:rsidRPr="43E5E830">
        <w:rPr>
          <w:rFonts w:ascii="Cambria" w:hAnsi="Cambria"/>
          <w:color w:val="auto"/>
          <w:lang w:val="ru-RU"/>
        </w:rPr>
        <w:t xml:space="preserve"> </w:t>
      </w:r>
      <w:r w:rsidRPr="43E5E830">
        <w:rPr>
          <w:rFonts w:ascii="Cambria" w:hAnsi="Cambria"/>
          <w:color w:val="auto"/>
        </w:rPr>
        <w:t>as</w:t>
      </w:r>
      <w:r w:rsidRPr="43E5E830">
        <w:rPr>
          <w:rFonts w:ascii="Cambria" w:hAnsi="Cambria"/>
          <w:color w:val="auto"/>
          <w:lang w:val="ru-RU"/>
        </w:rPr>
        <w:t xml:space="preserve"> </w:t>
      </w:r>
      <w:r w:rsidRPr="43E5E830">
        <w:rPr>
          <w:rFonts w:ascii="Cambria" w:hAnsi="Cambria"/>
          <w:color w:val="auto"/>
        </w:rPr>
        <w:t>defined</w:t>
      </w:r>
      <w:r w:rsidRPr="43E5E830">
        <w:rPr>
          <w:rFonts w:ascii="Cambria" w:hAnsi="Cambria"/>
          <w:color w:val="auto"/>
          <w:lang w:val="ru-RU"/>
        </w:rPr>
        <w:t xml:space="preserve"> </w:t>
      </w:r>
      <w:r w:rsidRPr="43E5E830">
        <w:rPr>
          <w:rFonts w:ascii="Cambria" w:hAnsi="Cambria"/>
          <w:color w:val="auto"/>
        </w:rPr>
        <w:t>in</w:t>
      </w:r>
      <w:r w:rsidRPr="43E5E830">
        <w:rPr>
          <w:rFonts w:ascii="Cambria" w:hAnsi="Cambria"/>
          <w:color w:val="auto"/>
          <w:lang w:val="ru-RU"/>
        </w:rPr>
        <w:t xml:space="preserve"> </w:t>
      </w:r>
      <w:r w:rsidRPr="43E5E830">
        <w:rPr>
          <w:rFonts w:ascii="Cambria" w:hAnsi="Cambria"/>
          <w:color w:val="auto"/>
        </w:rPr>
        <w:t>the</w:t>
      </w:r>
      <w:r w:rsidRPr="43E5E830">
        <w:rPr>
          <w:rFonts w:ascii="Cambria" w:hAnsi="Cambria"/>
          <w:color w:val="auto"/>
          <w:lang w:val="ru-RU"/>
        </w:rPr>
        <w:t xml:space="preserve"> </w:t>
      </w:r>
      <w:r w:rsidRPr="43E5E830">
        <w:rPr>
          <w:rFonts w:ascii="Cambria" w:hAnsi="Cambria"/>
          <w:i/>
          <w:iCs/>
          <w:color w:val="auto"/>
          <w:u w:val="single"/>
        </w:rPr>
        <w:t>BDS</w:t>
      </w:r>
      <w:r w:rsidRPr="43E5E830">
        <w:rPr>
          <w:rFonts w:ascii="Cambria" w:hAnsi="Cambria"/>
          <w:color w:val="auto"/>
          <w:lang w:val="ru-RU"/>
        </w:rPr>
        <w:t xml:space="preserve">; </w:t>
      </w:r>
      <w:r w:rsidRPr="43E5E830">
        <w:rPr>
          <w:rFonts w:ascii="Cambria" w:hAnsi="Cambria"/>
          <w:color w:val="auto"/>
        </w:rPr>
        <w:t>and</w:t>
      </w:r>
      <w:bookmarkEnd w:id="157"/>
      <w:r w:rsidR="20F86A3E" w:rsidRPr="43E5E830">
        <w:rPr>
          <w:rFonts w:ascii="Cambria" w:hAnsi="Cambria"/>
          <w:color w:val="auto"/>
          <w:lang w:val="ru-RU"/>
        </w:rPr>
        <w:t xml:space="preserve">/ </w:t>
      </w:r>
      <w:r w:rsidR="20F86A3E" w:rsidRPr="43E5E830">
        <w:rPr>
          <w:rFonts w:ascii="Cambria" w:hAnsi="Cambria"/>
          <w:color w:val="0070C0"/>
          <w:lang w:val="ru-RU"/>
        </w:rPr>
        <w:t xml:space="preserve">иметь название и идентификационные данные контракта, как определено в </w:t>
      </w:r>
      <w:r w:rsidR="414C71E0" w:rsidRPr="43E5E830">
        <w:rPr>
          <w:rFonts w:ascii="Cambria" w:hAnsi="Cambria"/>
          <w:color w:val="0070C0"/>
          <w:lang w:val="ru-RU"/>
        </w:rPr>
        <w:t>Информации о требуемой закупке</w:t>
      </w:r>
      <w:r w:rsidR="11CCCC87" w:rsidRPr="43E5E830">
        <w:rPr>
          <w:rFonts w:ascii="Cambria" w:hAnsi="Cambria"/>
          <w:color w:val="0070C0"/>
          <w:lang w:val="ru-RU"/>
        </w:rPr>
        <w:t xml:space="preserve"> </w:t>
      </w:r>
      <w:r w:rsidR="20F86A3E" w:rsidRPr="43E5E830">
        <w:rPr>
          <w:rFonts w:ascii="Cambria" w:hAnsi="Cambria"/>
          <w:color w:val="0070C0"/>
          <w:lang w:val="ru-RU"/>
        </w:rPr>
        <w:t>и</w:t>
      </w:r>
    </w:p>
    <w:p w14:paraId="6A650E1D" w14:textId="29E04FB0" w:rsidR="00C455DB" w:rsidRPr="00484A0F" w:rsidRDefault="00C455DB" w:rsidP="008218B2">
      <w:pPr>
        <w:pStyle w:val="berschriftabc"/>
        <w:spacing w:line="276" w:lineRule="auto"/>
        <w:ind w:left="1276"/>
        <w:rPr>
          <w:rFonts w:ascii="Cambria" w:hAnsi="Cambria"/>
          <w:color w:val="0070C0"/>
          <w:lang w:val="ru-RU"/>
        </w:rPr>
      </w:pPr>
      <w:r w:rsidRPr="00DC3839">
        <w:rPr>
          <w:rFonts w:ascii="Cambria" w:hAnsi="Cambria"/>
          <w:color w:val="auto"/>
        </w:rPr>
        <w:t>provide</w:t>
      </w:r>
      <w:r w:rsidRPr="0018539C">
        <w:rPr>
          <w:rFonts w:ascii="Cambria" w:hAnsi="Cambria"/>
          <w:color w:val="auto"/>
          <w:lang w:val="ru-RU"/>
        </w:rPr>
        <w:t xml:space="preserve"> </w:t>
      </w:r>
      <w:r w:rsidRPr="00DC3839">
        <w:rPr>
          <w:rFonts w:ascii="Cambria" w:hAnsi="Cambria"/>
          <w:color w:val="auto"/>
        </w:rPr>
        <w:t>a</w:t>
      </w:r>
      <w:r w:rsidRPr="0018539C">
        <w:rPr>
          <w:rFonts w:ascii="Cambria" w:hAnsi="Cambria"/>
          <w:color w:val="auto"/>
          <w:lang w:val="ru-RU"/>
        </w:rPr>
        <w:t xml:space="preserve"> </w:t>
      </w:r>
      <w:r w:rsidRPr="00DC3839">
        <w:rPr>
          <w:rFonts w:ascii="Cambria" w:hAnsi="Cambria"/>
          <w:color w:val="auto"/>
        </w:rPr>
        <w:t>warning</w:t>
      </w:r>
      <w:r w:rsidRPr="0018539C">
        <w:rPr>
          <w:rFonts w:ascii="Cambria" w:hAnsi="Cambria"/>
          <w:color w:val="auto"/>
          <w:lang w:val="ru-RU"/>
        </w:rPr>
        <w:t xml:space="preserve"> </w:t>
      </w:r>
      <w:r w:rsidRPr="00DC3839">
        <w:rPr>
          <w:rFonts w:ascii="Cambria" w:hAnsi="Cambria"/>
          <w:color w:val="auto"/>
        </w:rPr>
        <w:t>not</w:t>
      </w:r>
      <w:r w:rsidRPr="0018539C">
        <w:rPr>
          <w:rFonts w:ascii="Cambria" w:hAnsi="Cambria"/>
          <w:color w:val="auto"/>
          <w:lang w:val="ru-RU"/>
        </w:rPr>
        <w:t xml:space="preserve"> </w:t>
      </w:r>
      <w:r w:rsidRPr="00DC3839">
        <w:rPr>
          <w:rFonts w:ascii="Cambria" w:hAnsi="Cambria"/>
          <w:color w:val="auto"/>
        </w:rPr>
        <w:t>to</w:t>
      </w:r>
      <w:r w:rsidRPr="0018539C">
        <w:rPr>
          <w:rFonts w:ascii="Cambria" w:hAnsi="Cambria"/>
          <w:color w:val="auto"/>
          <w:lang w:val="ru-RU"/>
        </w:rPr>
        <w:t xml:space="preserve"> </w:t>
      </w:r>
      <w:r w:rsidRPr="00DC3839">
        <w:rPr>
          <w:rFonts w:ascii="Cambria" w:hAnsi="Cambria"/>
          <w:color w:val="auto"/>
        </w:rPr>
        <w:t>open</w:t>
      </w:r>
      <w:r w:rsidRPr="0018539C">
        <w:rPr>
          <w:rFonts w:ascii="Cambria" w:hAnsi="Cambria"/>
          <w:color w:val="auto"/>
          <w:lang w:val="ru-RU"/>
        </w:rPr>
        <w:t xml:space="preserve"> </w:t>
      </w:r>
      <w:r w:rsidRPr="00DC3839">
        <w:rPr>
          <w:rFonts w:ascii="Cambria" w:hAnsi="Cambria"/>
          <w:color w:val="auto"/>
        </w:rPr>
        <w:t>before</w:t>
      </w:r>
      <w:r w:rsidRPr="0018539C">
        <w:rPr>
          <w:rFonts w:ascii="Cambria" w:hAnsi="Cambria"/>
          <w:color w:val="auto"/>
          <w:lang w:val="ru-RU"/>
        </w:rPr>
        <w:t xml:space="preserve"> </w:t>
      </w:r>
      <w:r w:rsidRPr="00DC3839">
        <w:rPr>
          <w:rFonts w:ascii="Cambria" w:hAnsi="Cambria"/>
          <w:color w:val="auto"/>
        </w:rPr>
        <w:t>the</w:t>
      </w:r>
      <w:r w:rsidRPr="0018539C">
        <w:rPr>
          <w:rFonts w:ascii="Cambria" w:hAnsi="Cambria"/>
          <w:color w:val="auto"/>
          <w:lang w:val="ru-RU"/>
        </w:rPr>
        <w:t xml:space="preserve"> </w:t>
      </w:r>
      <w:r w:rsidRPr="00DC3839">
        <w:rPr>
          <w:rFonts w:ascii="Cambria" w:hAnsi="Cambria"/>
          <w:color w:val="auto"/>
        </w:rPr>
        <w:t>specified</w:t>
      </w:r>
      <w:r w:rsidRPr="0018539C">
        <w:rPr>
          <w:rFonts w:ascii="Cambria" w:hAnsi="Cambria"/>
          <w:color w:val="auto"/>
          <w:lang w:val="ru-RU"/>
        </w:rPr>
        <w:t xml:space="preserve"> </w:t>
      </w:r>
      <w:r w:rsidRPr="00DC3839">
        <w:rPr>
          <w:rFonts w:ascii="Cambria" w:hAnsi="Cambria"/>
          <w:color w:val="auto"/>
        </w:rPr>
        <w:t>time</w:t>
      </w:r>
      <w:r w:rsidRPr="0018539C">
        <w:rPr>
          <w:rFonts w:ascii="Cambria" w:hAnsi="Cambria"/>
          <w:color w:val="auto"/>
          <w:lang w:val="ru-RU"/>
        </w:rPr>
        <w:t xml:space="preserve"> </w:t>
      </w:r>
      <w:r w:rsidRPr="00DC3839">
        <w:rPr>
          <w:rFonts w:ascii="Cambria" w:hAnsi="Cambria"/>
          <w:color w:val="auto"/>
        </w:rPr>
        <w:t>and</w:t>
      </w:r>
      <w:r w:rsidRPr="0018539C">
        <w:rPr>
          <w:rFonts w:ascii="Cambria" w:hAnsi="Cambria"/>
          <w:color w:val="auto"/>
          <w:lang w:val="ru-RU"/>
        </w:rPr>
        <w:t xml:space="preserve"> </w:t>
      </w:r>
      <w:r w:rsidRPr="00DC3839">
        <w:rPr>
          <w:rFonts w:ascii="Cambria" w:hAnsi="Cambria"/>
          <w:color w:val="auto"/>
        </w:rPr>
        <w:t>date</w:t>
      </w:r>
      <w:r w:rsidRPr="0018539C">
        <w:rPr>
          <w:rFonts w:ascii="Cambria" w:hAnsi="Cambria"/>
          <w:color w:val="auto"/>
          <w:lang w:val="ru-RU"/>
        </w:rPr>
        <w:t xml:space="preserve"> </w:t>
      </w:r>
      <w:r w:rsidRPr="00DC3839">
        <w:rPr>
          <w:rFonts w:ascii="Cambria" w:hAnsi="Cambria"/>
          <w:color w:val="auto"/>
        </w:rPr>
        <w:t>for</w:t>
      </w:r>
      <w:r w:rsidRPr="0018539C">
        <w:rPr>
          <w:rFonts w:ascii="Cambria" w:hAnsi="Cambria"/>
          <w:color w:val="auto"/>
          <w:lang w:val="ru-RU"/>
        </w:rPr>
        <w:t xml:space="preserve"> </w:t>
      </w:r>
      <w:r w:rsidRPr="00DC3839">
        <w:rPr>
          <w:rFonts w:ascii="Cambria" w:hAnsi="Cambria"/>
          <w:color w:val="auto"/>
        </w:rPr>
        <w:t>tender</w:t>
      </w:r>
      <w:r w:rsidRPr="0018539C">
        <w:rPr>
          <w:rFonts w:ascii="Cambria" w:hAnsi="Cambria"/>
          <w:color w:val="auto"/>
          <w:lang w:val="ru-RU"/>
        </w:rPr>
        <w:t xml:space="preserve"> </w:t>
      </w:r>
      <w:r w:rsidRPr="00DC3839">
        <w:rPr>
          <w:rFonts w:ascii="Cambria" w:hAnsi="Cambria"/>
          <w:color w:val="auto"/>
        </w:rPr>
        <w:t>opening</w:t>
      </w:r>
      <w:r w:rsidR="0018539C" w:rsidRPr="00484A0F">
        <w:rPr>
          <w:rFonts w:ascii="Cambria" w:hAnsi="Cambria"/>
          <w:color w:val="0070C0"/>
          <w:lang w:val="ru-RU"/>
        </w:rPr>
        <w:t>./ иметь предупреждение о нераскрытии до указанного времени и даты вскрытия тендерных предложений</w:t>
      </w:r>
      <w:r w:rsidRPr="00484A0F">
        <w:rPr>
          <w:rFonts w:ascii="Cambria" w:hAnsi="Cambria"/>
          <w:color w:val="0070C0"/>
          <w:lang w:val="ru-RU"/>
        </w:rPr>
        <w:t>.</w:t>
      </w:r>
    </w:p>
    <w:p w14:paraId="41DB527D" w14:textId="1051FDC7"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In addition to the identification required above, the inner envelopes shall indicate the name and address of the bidder to enable the tender to be returned unopened in case it is declared “late”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_Ref493586832 \r \h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21</w:t>
      </w:r>
      <w:r w:rsidRPr="00DC3839">
        <w:rPr>
          <w:rFonts w:ascii="Cambria" w:hAnsi="Cambria"/>
          <w:color w:val="auto"/>
          <w:sz w:val="20"/>
        </w:rPr>
        <w:fldChar w:fldCharType="end"/>
      </w:r>
      <w:r w:rsidRPr="00DC3839">
        <w:rPr>
          <w:rFonts w:ascii="Cambria" w:hAnsi="Cambria"/>
          <w:color w:val="auto"/>
          <w:sz w:val="20"/>
        </w:rPr>
        <w:t xml:space="preserve">, and for matching purposes under paragraph </w:t>
      </w:r>
      <w:r w:rsidRPr="00DC3839">
        <w:rPr>
          <w:rFonts w:ascii="Cambria" w:hAnsi="Cambria"/>
          <w:color w:val="auto"/>
          <w:sz w:val="20"/>
        </w:rPr>
        <w:fldChar w:fldCharType="begin"/>
      </w:r>
      <w:r w:rsidRPr="00DC3839">
        <w:rPr>
          <w:rFonts w:ascii="Cambria" w:hAnsi="Cambria"/>
          <w:color w:val="auto"/>
          <w:sz w:val="20"/>
        </w:rPr>
        <w:instrText xml:space="preserve"> REF _Ref493588330 \r \h </w:instrText>
      </w:r>
      <w:r w:rsidR="00406D24"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22</w:t>
      </w:r>
      <w:r w:rsidRPr="00DC3839">
        <w:rPr>
          <w:rFonts w:ascii="Cambria" w:hAnsi="Cambria"/>
          <w:color w:val="auto"/>
          <w:sz w:val="20"/>
        </w:rPr>
        <w:fldChar w:fldCharType="end"/>
      </w:r>
      <w:r w:rsidRPr="00DC3839">
        <w:rPr>
          <w:rFonts w:ascii="Cambria" w:hAnsi="Cambria"/>
          <w:color w:val="auto"/>
          <w:sz w:val="20"/>
        </w:rPr>
        <w:t>. The</w:t>
      </w:r>
      <w:r w:rsidRPr="0018539C">
        <w:rPr>
          <w:rFonts w:ascii="Cambria" w:hAnsi="Cambria"/>
          <w:color w:val="auto"/>
          <w:sz w:val="20"/>
          <w:lang w:val="ru-RU"/>
        </w:rPr>
        <w:t xml:space="preserve"> </w:t>
      </w:r>
      <w:r w:rsidRPr="00DC3839">
        <w:rPr>
          <w:rFonts w:ascii="Cambria" w:hAnsi="Cambria"/>
          <w:color w:val="auto"/>
          <w:sz w:val="20"/>
        </w:rPr>
        <w:t>envelope</w:t>
      </w:r>
      <w:r w:rsidRPr="0018539C">
        <w:rPr>
          <w:rFonts w:ascii="Cambria" w:hAnsi="Cambria"/>
          <w:color w:val="auto"/>
          <w:sz w:val="20"/>
          <w:lang w:val="ru-RU"/>
        </w:rPr>
        <w:t xml:space="preserve"> “</w:t>
      </w:r>
      <w:r w:rsidRPr="00DC3839">
        <w:rPr>
          <w:rFonts w:ascii="Cambria" w:hAnsi="Cambria"/>
          <w:color w:val="auto"/>
          <w:sz w:val="20"/>
        </w:rPr>
        <w:t>FINANCIAL</w:t>
      </w:r>
      <w:r w:rsidRPr="0018539C">
        <w:rPr>
          <w:rFonts w:ascii="Cambria" w:hAnsi="Cambria"/>
          <w:color w:val="auto"/>
          <w:sz w:val="20"/>
          <w:lang w:val="ru-RU"/>
        </w:rPr>
        <w:t xml:space="preserve"> </w:t>
      </w:r>
      <w:r w:rsidRPr="00DC3839">
        <w:rPr>
          <w:rFonts w:ascii="Cambria" w:hAnsi="Cambria"/>
          <w:color w:val="auto"/>
          <w:sz w:val="20"/>
        </w:rPr>
        <w:t>BID</w:t>
      </w:r>
      <w:r w:rsidRPr="0018539C">
        <w:rPr>
          <w:rFonts w:ascii="Cambria" w:hAnsi="Cambria"/>
          <w:color w:val="auto"/>
          <w:sz w:val="20"/>
          <w:lang w:val="ru-RU"/>
        </w:rPr>
        <w:t xml:space="preserve"> </w:t>
      </w:r>
      <w:r w:rsidRPr="00DC3839">
        <w:rPr>
          <w:rFonts w:ascii="Cambria" w:hAnsi="Cambria"/>
          <w:color w:val="auto"/>
          <w:sz w:val="20"/>
        </w:rPr>
        <w:t>DOCUMENTS</w:t>
      </w:r>
      <w:r w:rsidRPr="0018539C">
        <w:rPr>
          <w:rFonts w:ascii="Cambria" w:hAnsi="Cambria"/>
          <w:color w:val="auto"/>
          <w:sz w:val="20"/>
          <w:lang w:val="ru-RU"/>
        </w:rPr>
        <w:t xml:space="preserve">” </w:t>
      </w:r>
      <w:r w:rsidRPr="00DC3839">
        <w:rPr>
          <w:rFonts w:ascii="Cambria" w:hAnsi="Cambria"/>
          <w:color w:val="auto"/>
          <w:sz w:val="20"/>
        </w:rPr>
        <w:t>shall</w:t>
      </w:r>
      <w:r w:rsidRPr="0018539C">
        <w:rPr>
          <w:rFonts w:ascii="Cambria" w:hAnsi="Cambria"/>
          <w:color w:val="auto"/>
          <w:sz w:val="20"/>
          <w:lang w:val="ru-RU"/>
        </w:rPr>
        <w:t xml:space="preserve"> </w:t>
      </w:r>
      <w:r w:rsidRPr="00DC3839">
        <w:rPr>
          <w:rFonts w:ascii="Cambria" w:hAnsi="Cambria"/>
          <w:color w:val="auto"/>
          <w:sz w:val="20"/>
        </w:rPr>
        <w:t>also</w:t>
      </w:r>
      <w:r w:rsidRPr="0018539C">
        <w:rPr>
          <w:rFonts w:ascii="Cambria" w:hAnsi="Cambria"/>
          <w:color w:val="auto"/>
          <w:sz w:val="20"/>
          <w:lang w:val="ru-RU"/>
        </w:rPr>
        <w:t xml:space="preserve"> </w:t>
      </w:r>
      <w:r w:rsidRPr="00DC3839">
        <w:rPr>
          <w:rFonts w:ascii="Cambria" w:hAnsi="Cambria"/>
          <w:color w:val="auto"/>
          <w:sz w:val="20"/>
        </w:rPr>
        <w:t>provide</w:t>
      </w:r>
      <w:r w:rsidRPr="0018539C">
        <w:rPr>
          <w:rFonts w:ascii="Cambria" w:hAnsi="Cambria"/>
          <w:color w:val="auto"/>
          <w:sz w:val="20"/>
          <w:lang w:val="ru-RU"/>
        </w:rPr>
        <w:t xml:space="preserve"> </w:t>
      </w:r>
      <w:r w:rsidRPr="00DC3839">
        <w:rPr>
          <w:rFonts w:ascii="Cambria" w:hAnsi="Cambria"/>
          <w:color w:val="auto"/>
          <w:sz w:val="20"/>
        </w:rPr>
        <w:t>th</w:t>
      </w:r>
      <w:r w:rsidRPr="00A73D0F">
        <w:rPr>
          <w:rFonts w:ascii="Cambria" w:hAnsi="Cambria"/>
          <w:sz w:val="20"/>
        </w:rPr>
        <w:t>e</w:t>
      </w:r>
      <w:r w:rsidRPr="0018539C">
        <w:rPr>
          <w:rFonts w:ascii="Cambria" w:hAnsi="Cambria"/>
          <w:sz w:val="20"/>
          <w:lang w:val="ru-RU"/>
        </w:rPr>
        <w:t xml:space="preserve"> </w:t>
      </w:r>
      <w:r w:rsidRPr="00A73D0F">
        <w:rPr>
          <w:rFonts w:ascii="Cambria" w:hAnsi="Cambria"/>
          <w:sz w:val="20"/>
        </w:rPr>
        <w:t>warning</w:t>
      </w:r>
      <w:r w:rsidRPr="0018539C">
        <w:rPr>
          <w:rFonts w:ascii="Cambria" w:hAnsi="Cambria"/>
          <w:sz w:val="20"/>
          <w:lang w:val="ru-RU"/>
        </w:rPr>
        <w:t xml:space="preserve"> “</w:t>
      </w:r>
      <w:r w:rsidRPr="00A73D0F">
        <w:rPr>
          <w:rFonts w:ascii="Cambria" w:hAnsi="Cambria"/>
          <w:sz w:val="20"/>
        </w:rPr>
        <w:t>only</w:t>
      </w:r>
      <w:r w:rsidRPr="0018539C">
        <w:rPr>
          <w:rFonts w:ascii="Cambria" w:hAnsi="Cambria"/>
          <w:sz w:val="20"/>
          <w:lang w:val="ru-RU"/>
        </w:rPr>
        <w:t xml:space="preserve"> </w:t>
      </w:r>
      <w:r w:rsidRPr="00A73D0F">
        <w:rPr>
          <w:rFonts w:ascii="Cambria" w:hAnsi="Cambria"/>
          <w:sz w:val="20"/>
        </w:rPr>
        <w:t>to</w:t>
      </w:r>
      <w:r w:rsidRPr="0018539C">
        <w:rPr>
          <w:rFonts w:ascii="Cambria" w:hAnsi="Cambria"/>
          <w:sz w:val="20"/>
          <w:lang w:val="ru-RU"/>
        </w:rPr>
        <w:t xml:space="preserve"> </w:t>
      </w:r>
      <w:r w:rsidRPr="00A73D0F">
        <w:rPr>
          <w:rFonts w:ascii="Cambria" w:hAnsi="Cambria"/>
          <w:sz w:val="20"/>
        </w:rPr>
        <w:t>be</w:t>
      </w:r>
      <w:r w:rsidRPr="0018539C">
        <w:rPr>
          <w:rFonts w:ascii="Cambria" w:hAnsi="Cambria"/>
          <w:sz w:val="20"/>
          <w:lang w:val="ru-RU"/>
        </w:rPr>
        <w:t xml:space="preserve"> </w:t>
      </w:r>
      <w:r w:rsidRPr="00A73D0F">
        <w:rPr>
          <w:rFonts w:ascii="Cambria" w:hAnsi="Cambria"/>
          <w:sz w:val="20"/>
        </w:rPr>
        <w:t>opened</w:t>
      </w:r>
      <w:r w:rsidRPr="0018539C">
        <w:rPr>
          <w:rFonts w:ascii="Cambria" w:hAnsi="Cambria"/>
          <w:sz w:val="20"/>
          <w:lang w:val="ru-RU"/>
        </w:rPr>
        <w:t xml:space="preserve"> </w:t>
      </w:r>
      <w:r w:rsidRPr="00A73D0F">
        <w:rPr>
          <w:rFonts w:ascii="Cambria" w:hAnsi="Cambria"/>
          <w:sz w:val="20"/>
        </w:rPr>
        <w:t>if</w:t>
      </w:r>
      <w:r w:rsidRPr="0018539C">
        <w:rPr>
          <w:rFonts w:ascii="Cambria" w:hAnsi="Cambria"/>
          <w:sz w:val="20"/>
          <w:lang w:val="ru-RU"/>
        </w:rPr>
        <w:t xml:space="preserve"> </w:t>
      </w:r>
      <w:r w:rsidRPr="00A73D0F">
        <w:rPr>
          <w:rFonts w:ascii="Cambria" w:hAnsi="Cambria"/>
          <w:sz w:val="20"/>
        </w:rPr>
        <w:t>qualification</w:t>
      </w:r>
      <w:r w:rsidRPr="0018539C">
        <w:rPr>
          <w:rFonts w:ascii="Cambria" w:hAnsi="Cambria"/>
          <w:sz w:val="20"/>
          <w:lang w:val="ru-RU"/>
        </w:rPr>
        <w:t xml:space="preserve"> </w:t>
      </w:r>
      <w:r w:rsidRPr="00A73D0F">
        <w:rPr>
          <w:rFonts w:ascii="Cambria" w:hAnsi="Cambria"/>
          <w:sz w:val="20"/>
        </w:rPr>
        <w:t>is</w:t>
      </w:r>
      <w:r w:rsidRPr="0018539C">
        <w:rPr>
          <w:rFonts w:ascii="Cambria" w:hAnsi="Cambria"/>
          <w:sz w:val="20"/>
          <w:lang w:val="ru-RU"/>
        </w:rPr>
        <w:t xml:space="preserve"> </w:t>
      </w:r>
      <w:r w:rsidRPr="00A73D0F">
        <w:rPr>
          <w:rFonts w:ascii="Cambria" w:hAnsi="Cambria"/>
          <w:sz w:val="20"/>
        </w:rPr>
        <w:t>approved</w:t>
      </w:r>
      <w:r w:rsidRPr="0018539C">
        <w:rPr>
          <w:rFonts w:ascii="Cambria" w:hAnsi="Cambria"/>
          <w:sz w:val="20"/>
          <w:lang w:val="ru-RU"/>
        </w:rPr>
        <w:t>”</w:t>
      </w:r>
      <w:r w:rsidR="0018539C" w:rsidRPr="0018539C">
        <w:rPr>
          <w:rFonts w:ascii="Cambria" w:hAnsi="Cambria"/>
          <w:sz w:val="20"/>
          <w:lang w:val="ru-RU"/>
        </w:rPr>
        <w:t>/</w:t>
      </w:r>
      <w:r w:rsidR="0018539C" w:rsidRPr="0018539C">
        <w:rPr>
          <w:rFonts w:ascii="Cambria" w:hAnsi="Cambria"/>
          <w:color w:val="auto"/>
          <w:sz w:val="20"/>
          <w:lang w:val="ru-RU"/>
        </w:rPr>
        <w:t xml:space="preserve"> </w:t>
      </w:r>
      <w:r w:rsidR="0018539C" w:rsidRPr="00484A0F">
        <w:rPr>
          <w:rFonts w:ascii="Cambria" w:hAnsi="Cambria"/>
          <w:color w:val="0070C0"/>
          <w:sz w:val="20"/>
          <w:lang w:val="ru-RU"/>
        </w:rPr>
        <w:t xml:space="preserve">В дополнение к идентификации, требуемой выше, на внутренних конвертах должны быть указаны имя и адрес участника тендера, чтобы можно было вернуть тендерную заявку невскрытой в случае, если она будет объявлена «просроченной» в соответствии с пунктом 21, а также для сопоставления целей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493588330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22</w:t>
      </w:r>
      <w:r w:rsidR="0018539C" w:rsidRPr="00484A0F">
        <w:rPr>
          <w:rFonts w:ascii="Cambria" w:hAnsi="Cambria"/>
          <w:color w:val="0070C0"/>
          <w:sz w:val="20"/>
        </w:rPr>
        <w:fldChar w:fldCharType="end"/>
      </w:r>
      <w:r w:rsidR="0018539C" w:rsidRPr="00484A0F">
        <w:rPr>
          <w:rFonts w:ascii="Cambria" w:hAnsi="Cambria"/>
          <w:color w:val="0070C0"/>
          <w:sz w:val="20"/>
          <w:lang w:val="ru-RU"/>
        </w:rPr>
        <w:t>. На конверте «ФИНАНСОВЫЕ ТЕНДЕРНЫЕ ДОКУМЕНТЫ» также должно быть указано предупреждение «вскрывать только в случае утверждения квалификации»</w:t>
      </w:r>
      <w:r w:rsidRPr="00484A0F">
        <w:rPr>
          <w:rFonts w:ascii="Cambria" w:hAnsi="Cambria"/>
          <w:color w:val="0070C0"/>
          <w:sz w:val="20"/>
          <w:lang w:val="ru-RU"/>
        </w:rPr>
        <w:t>.</w:t>
      </w:r>
    </w:p>
    <w:p w14:paraId="15F86B17" w14:textId="113B2418" w:rsidR="00C455DB" w:rsidRPr="00484A0F"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If the outer envelope is not sealed and marked as required above,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assume no responsibility for the misplacement or premature opening of the tender. If the outer envelope discloses the bidder’s identity,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not guarantee the anonymity of the tender submission, but this shall not constitute grounds for rejection of the tender</w:t>
      </w:r>
      <w:r w:rsidR="0018539C">
        <w:rPr>
          <w:rFonts w:ascii="Cambria" w:hAnsi="Cambria"/>
          <w:sz w:val="20"/>
        </w:rPr>
        <w:t>/</w:t>
      </w:r>
      <w:r w:rsidR="0018539C" w:rsidRPr="00484A0F">
        <w:rPr>
          <w:rFonts w:ascii="Cambria" w:hAnsi="Cambria"/>
          <w:color w:val="0070C0"/>
          <w:sz w:val="20"/>
        </w:rPr>
        <w:t xml:space="preserve">Если внешний конверт не запечатан и не промаркирован, как указано выше, </w:t>
      </w:r>
      <w:r w:rsidR="0018539C" w:rsidRPr="00484A0F">
        <w:rPr>
          <w:rFonts w:ascii="Cambria" w:hAnsi="Cambria"/>
          <w:color w:val="0070C0"/>
          <w:sz w:val="20"/>
          <w:lang w:val="ru"/>
        </w:rPr>
        <w:t>Партнер</w:t>
      </w:r>
      <w:r w:rsidR="0018539C" w:rsidRPr="00484A0F">
        <w:rPr>
          <w:rFonts w:ascii="Cambria" w:hAnsi="Cambria"/>
          <w:color w:val="0070C0"/>
          <w:sz w:val="20"/>
        </w:rPr>
        <w:t>-</w:t>
      </w:r>
      <w:r w:rsidR="0018539C" w:rsidRPr="00484A0F">
        <w:rPr>
          <w:rFonts w:ascii="Cambria" w:hAnsi="Cambria"/>
          <w:color w:val="0070C0"/>
          <w:sz w:val="20"/>
          <w:lang w:val="ru"/>
        </w:rPr>
        <w:t>исполнитель</w:t>
      </w:r>
      <w:r w:rsidR="0018539C" w:rsidRPr="00484A0F">
        <w:rPr>
          <w:rFonts w:ascii="Cambria" w:hAnsi="Cambria"/>
          <w:color w:val="0070C0"/>
          <w:sz w:val="20"/>
        </w:rPr>
        <w:t xml:space="preserve">   не несет ответственности за утерю или преждевременное вскрытие тендерной заявки. </w:t>
      </w:r>
      <w:r w:rsidR="0018539C" w:rsidRPr="00484A0F">
        <w:rPr>
          <w:rFonts w:ascii="Cambria" w:hAnsi="Cambria"/>
          <w:color w:val="0070C0"/>
          <w:sz w:val="20"/>
          <w:lang w:val="ru-RU"/>
        </w:rPr>
        <w:t>Если внешний конверт раскрывает личность участника тендера, Партнер-исполнитель  не гарантирует анонимность тендерной заявки, но это не является основанием для отклонения тендерной заявки</w:t>
      </w:r>
      <w:r w:rsidRPr="00484A0F">
        <w:rPr>
          <w:rFonts w:ascii="Cambria" w:hAnsi="Cambria"/>
          <w:color w:val="0070C0"/>
          <w:sz w:val="20"/>
          <w:lang w:val="ru-RU"/>
        </w:rPr>
        <w:t>.</w:t>
      </w:r>
    </w:p>
    <w:p w14:paraId="7631177C" w14:textId="68BA6A99" w:rsidR="00C455DB" w:rsidRPr="00484A0F" w:rsidRDefault="3AEF19A9" w:rsidP="43E5E830">
      <w:pPr>
        <w:pStyle w:val="Heading2"/>
        <w:spacing w:before="0" w:after="0" w:line="276" w:lineRule="auto"/>
        <w:ind w:left="567"/>
        <w:rPr>
          <w:rFonts w:ascii="Cambria" w:hAnsi="Cambria"/>
          <w:color w:val="0070C0"/>
          <w:sz w:val="20"/>
          <w:szCs w:val="20"/>
          <w:u w:val="single"/>
          <w:lang w:val="ru-RU"/>
        </w:rPr>
      </w:pPr>
      <w:r w:rsidRPr="43E5E830">
        <w:rPr>
          <w:rFonts w:ascii="Cambria" w:hAnsi="Cambria"/>
          <w:sz w:val="20"/>
          <w:szCs w:val="20"/>
        </w:rPr>
        <w:lastRenderedPageBreak/>
        <w:t>The</w:t>
      </w:r>
      <w:r w:rsidRPr="43E5E830">
        <w:rPr>
          <w:rFonts w:ascii="Cambria" w:hAnsi="Cambria"/>
          <w:sz w:val="20"/>
          <w:szCs w:val="20"/>
          <w:lang w:val="en-US"/>
        </w:rPr>
        <w:t xml:space="preserve"> </w:t>
      </w:r>
      <w:r w:rsidRPr="43E5E830">
        <w:rPr>
          <w:rFonts w:ascii="Cambria" w:hAnsi="Cambria"/>
          <w:sz w:val="20"/>
          <w:szCs w:val="20"/>
        </w:rPr>
        <w:t>complete</w:t>
      </w:r>
      <w:r w:rsidRPr="43E5E830">
        <w:rPr>
          <w:rFonts w:ascii="Cambria" w:hAnsi="Cambria"/>
          <w:sz w:val="20"/>
          <w:szCs w:val="20"/>
          <w:lang w:val="en-US"/>
        </w:rPr>
        <w:t xml:space="preserve"> </w:t>
      </w:r>
      <w:r w:rsidRPr="43E5E830">
        <w:rPr>
          <w:rFonts w:ascii="Cambria" w:hAnsi="Cambria"/>
          <w:sz w:val="20"/>
          <w:szCs w:val="20"/>
        </w:rPr>
        <w:t>documents</w:t>
      </w:r>
      <w:r w:rsidRPr="43E5E830">
        <w:rPr>
          <w:rFonts w:ascii="Cambria" w:hAnsi="Cambria"/>
          <w:sz w:val="20"/>
          <w:szCs w:val="20"/>
          <w:lang w:val="en-US"/>
        </w:rPr>
        <w:t xml:space="preserve"> </w:t>
      </w:r>
      <w:r w:rsidRPr="43E5E830">
        <w:rPr>
          <w:rFonts w:ascii="Cambria" w:hAnsi="Cambria"/>
          <w:sz w:val="20"/>
          <w:szCs w:val="20"/>
        </w:rPr>
        <w:t>shall</w:t>
      </w:r>
      <w:r w:rsidRPr="43E5E830">
        <w:rPr>
          <w:rFonts w:ascii="Cambria" w:hAnsi="Cambria"/>
          <w:sz w:val="20"/>
          <w:szCs w:val="20"/>
          <w:lang w:val="en-US"/>
        </w:rPr>
        <w:t xml:space="preserve"> </w:t>
      </w:r>
      <w:r w:rsidRPr="43E5E830">
        <w:rPr>
          <w:rFonts w:ascii="Cambria" w:hAnsi="Cambria"/>
          <w:sz w:val="20"/>
          <w:szCs w:val="20"/>
        </w:rPr>
        <w:t>be</w:t>
      </w:r>
      <w:r w:rsidRPr="43E5E830">
        <w:rPr>
          <w:rFonts w:ascii="Cambria" w:hAnsi="Cambria"/>
          <w:sz w:val="20"/>
          <w:szCs w:val="20"/>
          <w:lang w:val="en-US"/>
        </w:rPr>
        <w:t xml:space="preserve"> </w:t>
      </w:r>
      <w:r w:rsidRPr="43E5E830">
        <w:rPr>
          <w:rFonts w:ascii="Cambria" w:hAnsi="Cambria"/>
          <w:sz w:val="20"/>
          <w:szCs w:val="20"/>
        </w:rPr>
        <w:t>submitted</w:t>
      </w:r>
      <w:r w:rsidRPr="43E5E830">
        <w:rPr>
          <w:rFonts w:ascii="Cambria" w:hAnsi="Cambria"/>
          <w:sz w:val="20"/>
          <w:szCs w:val="20"/>
          <w:lang w:val="en-US"/>
        </w:rPr>
        <w:t xml:space="preserve"> </w:t>
      </w:r>
      <w:r w:rsidRPr="43E5E830">
        <w:rPr>
          <w:rFonts w:ascii="Cambria" w:hAnsi="Cambria"/>
          <w:sz w:val="20"/>
          <w:szCs w:val="20"/>
        </w:rPr>
        <w:t>in</w:t>
      </w:r>
      <w:r w:rsidRPr="43E5E830">
        <w:rPr>
          <w:rFonts w:ascii="Cambria" w:hAnsi="Cambria"/>
          <w:sz w:val="20"/>
          <w:szCs w:val="20"/>
          <w:lang w:val="en-US"/>
        </w:rPr>
        <w:t xml:space="preserve"> </w:t>
      </w:r>
      <w:r w:rsidRPr="43E5E830">
        <w:rPr>
          <w:rFonts w:ascii="Cambria" w:hAnsi="Cambria"/>
          <w:sz w:val="20"/>
          <w:szCs w:val="20"/>
        </w:rPr>
        <w:t>original</w:t>
      </w:r>
      <w:r w:rsidRPr="43E5E830">
        <w:rPr>
          <w:rFonts w:ascii="Cambria" w:hAnsi="Cambria"/>
          <w:sz w:val="20"/>
          <w:szCs w:val="20"/>
          <w:lang w:val="en-US"/>
        </w:rPr>
        <w:t xml:space="preserve"> </w:t>
      </w:r>
      <w:r w:rsidRPr="43E5E830">
        <w:rPr>
          <w:rFonts w:ascii="Cambria" w:hAnsi="Cambria"/>
          <w:sz w:val="20"/>
          <w:szCs w:val="20"/>
        </w:rPr>
        <w:t>and</w:t>
      </w:r>
      <w:r w:rsidRPr="43E5E830">
        <w:rPr>
          <w:rFonts w:ascii="Cambria" w:hAnsi="Cambria"/>
          <w:sz w:val="20"/>
          <w:szCs w:val="20"/>
          <w:lang w:val="en-US"/>
        </w:rPr>
        <w:t xml:space="preserve"> </w:t>
      </w:r>
      <w:r w:rsidRPr="43E5E830">
        <w:rPr>
          <w:rFonts w:ascii="Cambria" w:hAnsi="Cambria"/>
          <w:sz w:val="20"/>
          <w:szCs w:val="20"/>
        </w:rPr>
        <w:t>copies</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specified</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sz w:val="20"/>
          <w:szCs w:val="20"/>
        </w:rPr>
        <w:t>ORIGINAL</w:t>
      </w:r>
      <w:r w:rsidRPr="43E5E830">
        <w:rPr>
          <w:rFonts w:ascii="Cambria" w:hAnsi="Cambria"/>
          <w:sz w:val="20"/>
          <w:szCs w:val="20"/>
          <w:lang w:val="en-US"/>
        </w:rPr>
        <w:t xml:space="preserve">” </w:t>
      </w:r>
      <w:r w:rsidRPr="43E5E830">
        <w:rPr>
          <w:rFonts w:ascii="Cambria" w:hAnsi="Cambria"/>
          <w:sz w:val="20"/>
          <w:szCs w:val="20"/>
        </w:rPr>
        <w:t>shall</w:t>
      </w:r>
      <w:r w:rsidRPr="43E5E830">
        <w:rPr>
          <w:rFonts w:ascii="Cambria" w:hAnsi="Cambria"/>
          <w:sz w:val="20"/>
          <w:szCs w:val="20"/>
          <w:lang w:val="en-US"/>
        </w:rPr>
        <w:t xml:space="preserve"> </w:t>
      </w:r>
      <w:r w:rsidRPr="43E5E830">
        <w:rPr>
          <w:rFonts w:ascii="Cambria" w:hAnsi="Cambria"/>
          <w:sz w:val="20"/>
          <w:szCs w:val="20"/>
        </w:rPr>
        <w:t>be</w:t>
      </w:r>
      <w:r w:rsidRPr="43E5E830">
        <w:rPr>
          <w:rFonts w:ascii="Cambria" w:hAnsi="Cambria"/>
          <w:sz w:val="20"/>
          <w:szCs w:val="20"/>
          <w:lang w:val="en-US"/>
        </w:rPr>
        <w:t xml:space="preserve"> </w:t>
      </w:r>
      <w:r w:rsidRPr="43E5E830">
        <w:rPr>
          <w:rFonts w:ascii="Cambria" w:hAnsi="Cambria"/>
          <w:sz w:val="20"/>
          <w:szCs w:val="20"/>
        </w:rPr>
        <w:t>submitted</w:t>
      </w:r>
      <w:r w:rsidRPr="43E5E830">
        <w:rPr>
          <w:rFonts w:ascii="Cambria" w:hAnsi="Cambria"/>
          <w:sz w:val="20"/>
          <w:szCs w:val="20"/>
          <w:lang w:val="en-US"/>
        </w:rPr>
        <w:t xml:space="preserve"> </w:t>
      </w:r>
      <w:r w:rsidRPr="43E5E830">
        <w:rPr>
          <w:rFonts w:ascii="Cambria" w:hAnsi="Cambria"/>
          <w:sz w:val="20"/>
          <w:szCs w:val="20"/>
        </w:rPr>
        <w:t>by</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one</w:t>
      </w:r>
      <w:r w:rsidRPr="43E5E830">
        <w:rPr>
          <w:rFonts w:ascii="Cambria" w:hAnsi="Cambria"/>
          <w:sz w:val="20"/>
          <w:szCs w:val="20"/>
          <w:lang w:val="en-US"/>
        </w:rPr>
        <w:t xml:space="preserve"> </w:t>
      </w:r>
      <w:r w:rsidRPr="43E5E830">
        <w:rPr>
          <w:rFonts w:ascii="Cambria" w:hAnsi="Cambria"/>
          <w:sz w:val="20"/>
          <w:szCs w:val="20"/>
        </w:rPr>
        <w:t>original</w:t>
      </w:r>
      <w:r w:rsidRPr="43E5E830">
        <w:rPr>
          <w:rFonts w:ascii="Cambria" w:hAnsi="Cambria"/>
          <w:sz w:val="20"/>
          <w:szCs w:val="20"/>
          <w:lang w:val="en-US"/>
        </w:rPr>
        <w:t xml:space="preserve"> </w:t>
      </w:r>
      <w:r w:rsidRPr="43E5E830">
        <w:rPr>
          <w:rFonts w:ascii="Cambria" w:hAnsi="Cambria"/>
          <w:sz w:val="20"/>
          <w:szCs w:val="20"/>
        </w:rPr>
        <w:t>and</w:t>
      </w:r>
      <w:r w:rsidRPr="43E5E830">
        <w:rPr>
          <w:rFonts w:ascii="Cambria" w:hAnsi="Cambria"/>
          <w:sz w:val="20"/>
          <w:szCs w:val="20"/>
          <w:lang w:val="en-US"/>
        </w:rPr>
        <w:t xml:space="preserve"> </w:t>
      </w:r>
      <w:r w:rsidRPr="43E5E830">
        <w:rPr>
          <w:rFonts w:ascii="Cambria" w:hAnsi="Cambria"/>
          <w:sz w:val="20"/>
          <w:szCs w:val="20"/>
        </w:rPr>
        <w:t>number</w:t>
      </w:r>
      <w:r w:rsidRPr="43E5E830">
        <w:rPr>
          <w:rFonts w:ascii="Cambria" w:hAnsi="Cambria"/>
          <w:sz w:val="20"/>
          <w:szCs w:val="20"/>
          <w:lang w:val="en-US"/>
        </w:rPr>
        <w:t xml:space="preserve"> </w:t>
      </w:r>
      <w:r w:rsidRPr="43E5E830">
        <w:rPr>
          <w:rFonts w:ascii="Cambria" w:hAnsi="Cambria"/>
          <w:sz w:val="20"/>
          <w:szCs w:val="20"/>
        </w:rPr>
        <w:t>of</w:t>
      </w:r>
      <w:r w:rsidRPr="43E5E830">
        <w:rPr>
          <w:rFonts w:ascii="Cambria" w:hAnsi="Cambria"/>
          <w:sz w:val="20"/>
          <w:szCs w:val="20"/>
          <w:lang w:val="en-US"/>
        </w:rPr>
        <w:t xml:space="preserve"> </w:t>
      </w:r>
      <w:r w:rsidRPr="43E5E830">
        <w:rPr>
          <w:rFonts w:ascii="Cambria" w:hAnsi="Cambria"/>
          <w:sz w:val="20"/>
          <w:szCs w:val="20"/>
        </w:rPr>
        <w:t>copies</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specified</w:t>
      </w:r>
      <w:r w:rsidRPr="43E5E830">
        <w:rPr>
          <w:rFonts w:ascii="Cambria" w:hAnsi="Cambria"/>
          <w:sz w:val="20"/>
          <w:szCs w:val="20"/>
          <w:lang w:val="en-US"/>
        </w:rPr>
        <w:t xml:space="preserve"> </w:t>
      </w:r>
      <w:r w:rsidRPr="43E5E830">
        <w:rPr>
          <w:rFonts w:ascii="Cambria" w:hAnsi="Cambria"/>
          <w:sz w:val="20"/>
          <w:szCs w:val="20"/>
        </w:rPr>
        <w:t>in</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i/>
          <w:iCs/>
          <w:sz w:val="20"/>
          <w:szCs w:val="20"/>
          <w:u w:val="single"/>
        </w:rPr>
        <w:t>BDS</w:t>
      </w:r>
      <w:r w:rsidRPr="43E5E830">
        <w:rPr>
          <w:rFonts w:ascii="Cambria" w:hAnsi="Cambria"/>
          <w:sz w:val="20"/>
          <w:szCs w:val="20"/>
          <w:u w:val="single"/>
          <w:lang w:val="en-US"/>
        </w:rPr>
        <w:t xml:space="preserve"> </w:t>
      </w:r>
      <w:r w:rsidRPr="43E5E830">
        <w:rPr>
          <w:rFonts w:ascii="Cambria" w:hAnsi="Cambria"/>
          <w:sz w:val="20"/>
          <w:szCs w:val="20"/>
        </w:rPr>
        <w:t>including</w:t>
      </w:r>
      <w:r w:rsidRPr="43E5E830">
        <w:rPr>
          <w:rFonts w:ascii="Cambria" w:hAnsi="Cambria"/>
          <w:sz w:val="20"/>
          <w:szCs w:val="20"/>
          <w:lang w:val="en-US"/>
        </w:rPr>
        <w:t xml:space="preserve"> </w:t>
      </w:r>
      <w:r w:rsidRPr="43E5E830">
        <w:rPr>
          <w:rFonts w:ascii="Cambria" w:hAnsi="Cambria"/>
          <w:sz w:val="20"/>
          <w:szCs w:val="20"/>
        </w:rPr>
        <w:t>a</w:t>
      </w:r>
      <w:r w:rsidRPr="43E5E830">
        <w:rPr>
          <w:rFonts w:ascii="Cambria" w:hAnsi="Cambria"/>
          <w:sz w:val="20"/>
          <w:szCs w:val="20"/>
          <w:lang w:val="en-US"/>
        </w:rPr>
        <w:t xml:space="preserve"> </w:t>
      </w:r>
      <w:r w:rsidRPr="43E5E830">
        <w:rPr>
          <w:rFonts w:ascii="Cambria" w:hAnsi="Cambria"/>
          <w:sz w:val="20"/>
          <w:szCs w:val="20"/>
        </w:rPr>
        <w:t>softcopy</w:t>
      </w:r>
      <w:r w:rsidRPr="43E5E830">
        <w:rPr>
          <w:rFonts w:ascii="Cambria" w:hAnsi="Cambria"/>
          <w:sz w:val="20"/>
          <w:szCs w:val="20"/>
          <w:lang w:val="en-US"/>
        </w:rPr>
        <w:t xml:space="preserve"> (</w:t>
      </w:r>
      <w:r w:rsidRPr="43E5E830">
        <w:rPr>
          <w:rFonts w:ascii="Cambria" w:hAnsi="Cambria"/>
          <w:sz w:val="20"/>
          <w:szCs w:val="20"/>
        </w:rPr>
        <w:t>searchable</w:t>
      </w:r>
      <w:r w:rsidRPr="43E5E830">
        <w:rPr>
          <w:rFonts w:ascii="Cambria" w:hAnsi="Cambria"/>
          <w:sz w:val="20"/>
          <w:szCs w:val="20"/>
          <w:lang w:val="en-US"/>
        </w:rPr>
        <w:t xml:space="preserve"> </w:t>
      </w:r>
      <w:r w:rsidRPr="43E5E830">
        <w:rPr>
          <w:rFonts w:ascii="Cambria" w:hAnsi="Cambria"/>
          <w:sz w:val="20"/>
          <w:szCs w:val="20"/>
        </w:rPr>
        <w:t>pdf</w:t>
      </w:r>
      <w:r w:rsidRPr="43E5E830">
        <w:rPr>
          <w:rFonts w:ascii="Cambria" w:hAnsi="Cambria"/>
          <w:sz w:val="20"/>
          <w:szCs w:val="20"/>
          <w:lang w:val="en-US"/>
        </w:rPr>
        <w:t>-</w:t>
      </w:r>
      <w:r w:rsidRPr="43E5E830">
        <w:rPr>
          <w:rFonts w:ascii="Cambria" w:hAnsi="Cambria"/>
          <w:sz w:val="20"/>
          <w:szCs w:val="20"/>
        </w:rPr>
        <w:t>file</w:t>
      </w:r>
      <w:r w:rsidRPr="43E5E830">
        <w:rPr>
          <w:rFonts w:ascii="Cambria" w:hAnsi="Cambria"/>
          <w:sz w:val="20"/>
          <w:szCs w:val="20"/>
          <w:lang w:val="en-US"/>
        </w:rPr>
        <w:t xml:space="preserve">) </w:t>
      </w:r>
      <w:r w:rsidRPr="43E5E830">
        <w:rPr>
          <w:rFonts w:ascii="Cambria" w:hAnsi="Cambria"/>
          <w:sz w:val="20"/>
          <w:szCs w:val="20"/>
        </w:rPr>
        <w:t>to</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sz w:val="20"/>
          <w:szCs w:val="20"/>
        </w:rPr>
        <w:t>address</w:t>
      </w:r>
      <w:r w:rsidRPr="43E5E830">
        <w:rPr>
          <w:rFonts w:ascii="Cambria" w:hAnsi="Cambria"/>
          <w:sz w:val="20"/>
          <w:szCs w:val="20"/>
          <w:lang w:val="en-US"/>
        </w:rPr>
        <w:t xml:space="preserve"> </w:t>
      </w:r>
      <w:r w:rsidRPr="43E5E830">
        <w:rPr>
          <w:rFonts w:ascii="Cambria" w:hAnsi="Cambria"/>
          <w:sz w:val="20"/>
          <w:szCs w:val="20"/>
        </w:rPr>
        <w:t>of</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4010573C" w:rsidRPr="43E5E830">
        <w:rPr>
          <w:rFonts w:ascii="Cambria" w:hAnsi="Cambria"/>
          <w:sz w:val="20"/>
          <w:szCs w:val="20"/>
        </w:rPr>
        <w:t>I</w:t>
      </w:r>
      <w:r w:rsidR="23CDC748" w:rsidRPr="43E5E830">
        <w:rPr>
          <w:rFonts w:ascii="Cambria" w:hAnsi="Cambria"/>
          <w:sz w:val="20"/>
          <w:szCs w:val="20"/>
        </w:rPr>
        <w:t>P</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indicated</w:t>
      </w:r>
      <w:r w:rsidRPr="43E5E830">
        <w:rPr>
          <w:rFonts w:ascii="Cambria" w:hAnsi="Cambria"/>
          <w:sz w:val="20"/>
          <w:szCs w:val="20"/>
          <w:lang w:val="en-US"/>
        </w:rPr>
        <w:t xml:space="preserve"> </w:t>
      </w:r>
      <w:r w:rsidRPr="43E5E830">
        <w:rPr>
          <w:rFonts w:ascii="Cambria" w:hAnsi="Cambria"/>
          <w:sz w:val="20"/>
          <w:szCs w:val="20"/>
        </w:rPr>
        <w:t>in</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i/>
          <w:iCs/>
          <w:sz w:val="20"/>
          <w:szCs w:val="20"/>
          <w:u w:val="single"/>
        </w:rPr>
        <w:t>BDS</w:t>
      </w:r>
      <w:r w:rsidR="76F06B4A" w:rsidRPr="43E5E830">
        <w:rPr>
          <w:rFonts w:ascii="Cambria" w:hAnsi="Cambria"/>
          <w:i/>
          <w:iCs/>
          <w:sz w:val="20"/>
          <w:szCs w:val="20"/>
          <w:u w:val="single"/>
        </w:rPr>
        <w:t xml:space="preserve">. </w:t>
      </w:r>
      <w:r w:rsidR="76F06B4A" w:rsidRPr="43E5E830">
        <w:rPr>
          <w:rFonts w:ascii="Cambria" w:hAnsi="Cambria"/>
          <w:sz w:val="20"/>
          <w:szCs w:val="20"/>
          <w:lang w:val="en-US"/>
        </w:rPr>
        <w:t xml:space="preserve">The softcopies of the </w:t>
      </w:r>
      <w:r w:rsidR="35798A7D" w:rsidRPr="43E5E830">
        <w:rPr>
          <w:rFonts w:ascii="Cambria" w:hAnsi="Cambria"/>
          <w:sz w:val="20"/>
          <w:szCs w:val="20"/>
          <w:lang w:val="en-US"/>
        </w:rPr>
        <w:t xml:space="preserve">technical and financial </w:t>
      </w:r>
      <w:r w:rsidR="76F06B4A" w:rsidRPr="43E5E830">
        <w:rPr>
          <w:rFonts w:ascii="Cambria" w:hAnsi="Cambria"/>
          <w:sz w:val="20"/>
          <w:szCs w:val="20"/>
          <w:lang w:val="en-US"/>
        </w:rPr>
        <w:t>bids must be stored on two separate flash drives</w:t>
      </w:r>
      <w:r w:rsidR="7A4B63D1" w:rsidRPr="43E5E830">
        <w:rPr>
          <w:rFonts w:ascii="Cambria" w:hAnsi="Cambria"/>
          <w:sz w:val="20"/>
          <w:szCs w:val="20"/>
          <w:lang w:val="en-US"/>
        </w:rPr>
        <w:t xml:space="preserve"> accordingly</w:t>
      </w:r>
      <w:r w:rsidR="76F06B4A" w:rsidRPr="43E5E830">
        <w:rPr>
          <w:rFonts w:ascii="Cambria" w:hAnsi="Cambria"/>
          <w:sz w:val="20"/>
          <w:szCs w:val="20"/>
          <w:lang w:val="en-US"/>
        </w:rPr>
        <w:t xml:space="preserve">: one </w:t>
      </w:r>
      <w:r w:rsidR="2E42DF30" w:rsidRPr="43E5E830">
        <w:rPr>
          <w:rFonts w:ascii="Cambria" w:hAnsi="Cambria"/>
          <w:sz w:val="20"/>
          <w:szCs w:val="20"/>
          <w:lang w:val="en-US"/>
        </w:rPr>
        <w:t xml:space="preserve">containing technical qualification documents </w:t>
      </w:r>
      <w:r w:rsidR="7B6C4AC7" w:rsidRPr="43E5E830">
        <w:rPr>
          <w:rFonts w:ascii="Cambria" w:hAnsi="Cambria"/>
          <w:sz w:val="20"/>
          <w:szCs w:val="20"/>
          <w:lang w:val="en-US"/>
        </w:rPr>
        <w:t xml:space="preserve">placed </w:t>
      </w:r>
      <w:r w:rsidR="76F06B4A" w:rsidRPr="43E5E830">
        <w:rPr>
          <w:rFonts w:ascii="Cambria" w:hAnsi="Cambria"/>
          <w:sz w:val="20"/>
          <w:szCs w:val="20"/>
          <w:lang w:val="en-US"/>
        </w:rPr>
        <w:t xml:space="preserve">in the inner envelope 1 </w:t>
      </w:r>
      <w:r w:rsidR="13FA61C6" w:rsidRPr="43E5E830">
        <w:rPr>
          <w:rFonts w:ascii="Cambria" w:hAnsi="Cambria"/>
          <w:sz w:val="20"/>
          <w:szCs w:val="20"/>
          <w:lang w:val="en-US"/>
        </w:rPr>
        <w:t xml:space="preserve">and second containing financial </w:t>
      </w:r>
      <w:r w:rsidR="61070BD4" w:rsidRPr="43E5E830">
        <w:rPr>
          <w:rFonts w:ascii="Cambria" w:hAnsi="Cambria"/>
          <w:sz w:val="20"/>
          <w:szCs w:val="20"/>
          <w:lang w:val="en-US"/>
        </w:rPr>
        <w:t>bid documents placed in the envelope 2</w:t>
      </w:r>
      <w:r w:rsidR="20F86A3E" w:rsidRPr="43E5E830">
        <w:rPr>
          <w:rFonts w:ascii="Cambria" w:hAnsi="Cambria"/>
          <w:i/>
          <w:iCs/>
          <w:sz w:val="20"/>
          <w:szCs w:val="20"/>
          <w:u w:val="single"/>
          <w:lang w:val="en-US"/>
        </w:rPr>
        <w:t>/</w:t>
      </w:r>
      <w:r w:rsidR="20F86A3E" w:rsidRPr="43E5E830">
        <w:rPr>
          <w:rFonts w:ascii="Cambria" w:hAnsi="Cambria"/>
          <w:color w:val="0070C0"/>
          <w:sz w:val="20"/>
          <w:szCs w:val="20"/>
          <w:lang w:val="ru-RU"/>
        </w:rPr>
        <w:t>Полный</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пакет</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документов</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представляется</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с</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оригиналами</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и</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копиями</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как</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указано</w:t>
      </w:r>
      <w:r w:rsidR="20F86A3E" w:rsidRPr="43E5E830">
        <w:rPr>
          <w:rFonts w:ascii="Cambria" w:hAnsi="Cambria"/>
          <w:color w:val="0070C0"/>
          <w:sz w:val="20"/>
          <w:szCs w:val="20"/>
          <w:lang w:val="en-US"/>
        </w:rPr>
        <w:t>: «</w:t>
      </w:r>
      <w:r w:rsidR="20F86A3E" w:rsidRPr="43E5E830">
        <w:rPr>
          <w:rFonts w:ascii="Cambria" w:hAnsi="Cambria"/>
          <w:color w:val="0070C0"/>
          <w:sz w:val="20"/>
          <w:szCs w:val="20"/>
          <w:lang w:val="ru-RU"/>
        </w:rPr>
        <w:t>ОРИГИНАЛ</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представляетя</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в</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виде</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одного</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оригинала</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и</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количества</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копий</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как</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указано</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в</w:t>
      </w:r>
      <w:r w:rsidR="20F86A3E" w:rsidRPr="43E5E830">
        <w:rPr>
          <w:rFonts w:ascii="Cambria" w:hAnsi="Cambria"/>
          <w:color w:val="0070C0"/>
          <w:sz w:val="20"/>
          <w:szCs w:val="20"/>
          <w:lang w:val="en-US"/>
        </w:rPr>
        <w:t xml:space="preserve"> </w:t>
      </w:r>
      <w:r w:rsidR="414C71E0" w:rsidRPr="43E5E830">
        <w:rPr>
          <w:rFonts w:ascii="Cambria" w:hAnsi="Cambria"/>
          <w:color w:val="0070C0"/>
          <w:sz w:val="20"/>
          <w:szCs w:val="20"/>
          <w:lang w:val="ru-RU"/>
        </w:rPr>
        <w:t>Информации</w:t>
      </w:r>
      <w:r w:rsidR="414C71E0" w:rsidRPr="43E5E830">
        <w:rPr>
          <w:rFonts w:ascii="Cambria" w:hAnsi="Cambria"/>
          <w:color w:val="0070C0"/>
          <w:sz w:val="20"/>
          <w:szCs w:val="20"/>
          <w:lang w:val="en-US"/>
        </w:rPr>
        <w:t xml:space="preserve"> </w:t>
      </w:r>
      <w:r w:rsidR="414C71E0" w:rsidRPr="43E5E830">
        <w:rPr>
          <w:rFonts w:ascii="Cambria" w:hAnsi="Cambria"/>
          <w:color w:val="0070C0"/>
          <w:sz w:val="20"/>
          <w:szCs w:val="20"/>
          <w:lang w:val="ru-RU"/>
        </w:rPr>
        <w:t>о</w:t>
      </w:r>
      <w:r w:rsidR="414C71E0" w:rsidRPr="43E5E830">
        <w:rPr>
          <w:rFonts w:ascii="Cambria" w:hAnsi="Cambria"/>
          <w:color w:val="0070C0"/>
          <w:sz w:val="20"/>
          <w:szCs w:val="20"/>
          <w:lang w:val="en-US"/>
        </w:rPr>
        <w:t xml:space="preserve"> </w:t>
      </w:r>
      <w:r w:rsidR="414C71E0" w:rsidRPr="43E5E830">
        <w:rPr>
          <w:rFonts w:ascii="Cambria" w:hAnsi="Cambria"/>
          <w:color w:val="0070C0"/>
          <w:sz w:val="20"/>
          <w:szCs w:val="20"/>
          <w:lang w:val="ru-RU"/>
        </w:rPr>
        <w:t>требуемой</w:t>
      </w:r>
      <w:r w:rsidR="414C71E0" w:rsidRPr="43E5E830">
        <w:rPr>
          <w:rFonts w:ascii="Cambria" w:hAnsi="Cambria"/>
          <w:color w:val="0070C0"/>
          <w:sz w:val="20"/>
          <w:szCs w:val="20"/>
          <w:lang w:val="en-US"/>
        </w:rPr>
        <w:t xml:space="preserve"> </w:t>
      </w:r>
      <w:r w:rsidR="414C71E0" w:rsidRPr="43E5E830">
        <w:rPr>
          <w:rFonts w:ascii="Cambria" w:hAnsi="Cambria"/>
          <w:color w:val="0070C0"/>
          <w:sz w:val="20"/>
          <w:szCs w:val="20"/>
          <w:lang w:val="ru-RU"/>
        </w:rPr>
        <w:t>закупке</w:t>
      </w:r>
      <w:r w:rsidR="20F86A3E" w:rsidRPr="43E5E830">
        <w:rPr>
          <w:rFonts w:eastAsia="Arial"/>
          <w:color w:val="0070C0"/>
          <w:lang w:val="en-US"/>
        </w:rPr>
        <w:t>(</w:t>
      </w:r>
      <w:r w:rsidR="20F86A3E" w:rsidRPr="43E5E830">
        <w:rPr>
          <w:rFonts w:ascii="Cambria" w:hAnsi="Cambria"/>
          <w:i/>
          <w:iCs/>
          <w:color w:val="0070C0"/>
          <w:sz w:val="20"/>
          <w:szCs w:val="20"/>
          <w:u w:val="single"/>
          <w:lang w:val="en-US"/>
        </w:rPr>
        <w:t>BDS)</w:t>
      </w:r>
      <w:r w:rsidR="20F86A3E" w:rsidRPr="43E5E830">
        <w:rPr>
          <w:rFonts w:ascii="Cambria" w:hAnsi="Cambria"/>
          <w:color w:val="0070C0"/>
          <w:sz w:val="20"/>
          <w:szCs w:val="20"/>
          <w:u w:val="single"/>
          <w:lang w:val="en-US"/>
        </w:rPr>
        <w:t xml:space="preserve"> </w:t>
      </w:r>
      <w:r w:rsidR="20F86A3E" w:rsidRPr="43E5E830">
        <w:rPr>
          <w:rFonts w:ascii="Cambria" w:hAnsi="Cambria"/>
          <w:color w:val="0070C0"/>
          <w:sz w:val="20"/>
          <w:szCs w:val="20"/>
          <w:lang w:val="ru-RU"/>
        </w:rPr>
        <w:t>включая</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электронную</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копию</w:t>
      </w:r>
      <w:r w:rsidR="20F86A3E" w:rsidRPr="43E5E830">
        <w:rPr>
          <w:rFonts w:ascii="Cambria" w:hAnsi="Cambria"/>
          <w:color w:val="0070C0"/>
          <w:sz w:val="20"/>
          <w:szCs w:val="20"/>
          <w:lang w:val="en-US"/>
        </w:rPr>
        <w:t xml:space="preserve"> </w:t>
      </w:r>
      <w:r w:rsidR="20F86A3E" w:rsidRPr="43E5E830">
        <w:rPr>
          <w:rFonts w:ascii="Cambria" w:hAnsi="Cambria"/>
          <w:color w:val="0070C0"/>
          <w:sz w:val="20"/>
          <w:szCs w:val="20"/>
          <w:lang w:val="ru-RU"/>
        </w:rPr>
        <w:t xml:space="preserve">(файл в формате </w:t>
      </w:r>
      <w:r w:rsidR="20F86A3E" w:rsidRPr="43E5E830">
        <w:rPr>
          <w:rFonts w:ascii="Cambria" w:hAnsi="Cambria"/>
          <w:color w:val="0070C0"/>
          <w:sz w:val="20"/>
          <w:szCs w:val="20"/>
        </w:rPr>
        <w:t>pdf</w:t>
      </w:r>
      <w:r w:rsidR="20F86A3E" w:rsidRPr="43E5E830">
        <w:rPr>
          <w:rFonts w:ascii="Cambria" w:hAnsi="Cambria"/>
          <w:color w:val="0070C0"/>
          <w:sz w:val="20"/>
          <w:szCs w:val="20"/>
          <w:lang w:val="ru-RU"/>
        </w:rPr>
        <w:t xml:space="preserve"> с функцией поиска) по адресу Партнера-исполнителя, указанному в</w:t>
      </w:r>
      <w:r w:rsidR="663599A2" w:rsidRPr="43E5E830">
        <w:rPr>
          <w:rFonts w:ascii="Cambria" w:hAnsi="Cambria"/>
          <w:color w:val="0070C0"/>
          <w:sz w:val="20"/>
          <w:szCs w:val="20"/>
          <w:lang w:val="ru-RU"/>
        </w:rPr>
        <w:t xml:space="preserve"> </w:t>
      </w:r>
      <w:r w:rsidR="31AFDF28" w:rsidRPr="43E5E830">
        <w:rPr>
          <w:rFonts w:ascii="Cambria" w:hAnsi="Cambria"/>
          <w:color w:val="0070C0"/>
          <w:sz w:val="20"/>
          <w:szCs w:val="20"/>
          <w:lang w:val="ru-RU"/>
        </w:rPr>
        <w:t>Информации о требуемой закупке</w:t>
      </w:r>
      <w:r w:rsidRPr="43E5E830">
        <w:rPr>
          <w:rFonts w:ascii="Cambria" w:hAnsi="Cambria"/>
          <w:color w:val="0070C0"/>
          <w:sz w:val="20"/>
          <w:szCs w:val="20"/>
          <w:u w:val="single"/>
          <w:lang w:val="ru-RU"/>
        </w:rPr>
        <w:t>.</w:t>
      </w:r>
      <w:r w:rsidR="5636E6D0" w:rsidRPr="43E5E830">
        <w:rPr>
          <w:rFonts w:ascii="Cambria" w:hAnsi="Cambria"/>
          <w:color w:val="0070C0"/>
          <w:sz w:val="20"/>
          <w:szCs w:val="20"/>
          <w:u w:val="single"/>
          <w:lang w:val="ru-RU"/>
        </w:rPr>
        <w:t xml:space="preserve"> Электронн</w:t>
      </w:r>
      <w:r w:rsidR="2FA488F6" w:rsidRPr="43E5E830">
        <w:rPr>
          <w:rFonts w:ascii="Cambria" w:hAnsi="Cambria"/>
          <w:color w:val="0070C0"/>
          <w:sz w:val="20"/>
          <w:szCs w:val="20"/>
          <w:u w:val="single"/>
          <w:lang w:val="ru-RU"/>
        </w:rPr>
        <w:t>ые</w:t>
      </w:r>
      <w:r w:rsidR="5636E6D0" w:rsidRPr="43E5E830">
        <w:rPr>
          <w:rFonts w:ascii="Cambria" w:hAnsi="Cambria"/>
          <w:color w:val="0070C0"/>
          <w:sz w:val="20"/>
          <w:szCs w:val="20"/>
          <w:u w:val="single"/>
          <w:lang w:val="ru-RU"/>
        </w:rPr>
        <w:t xml:space="preserve"> копи</w:t>
      </w:r>
      <w:r w:rsidR="3B78EBAE" w:rsidRPr="43E5E830">
        <w:rPr>
          <w:rFonts w:ascii="Cambria" w:hAnsi="Cambria"/>
          <w:color w:val="0070C0"/>
          <w:sz w:val="20"/>
          <w:szCs w:val="20"/>
          <w:u w:val="single"/>
          <w:lang w:val="ru-RU"/>
        </w:rPr>
        <w:t>и должны быть сохранены на дв</w:t>
      </w:r>
      <w:r w:rsidR="26C169F8" w:rsidRPr="43E5E830">
        <w:rPr>
          <w:rFonts w:ascii="Cambria" w:hAnsi="Cambria"/>
          <w:color w:val="0070C0"/>
          <w:sz w:val="20"/>
          <w:szCs w:val="20"/>
          <w:u w:val="single"/>
          <w:lang w:val="ru-RU"/>
        </w:rPr>
        <w:t>ух</w:t>
      </w:r>
      <w:r w:rsidR="3B78EBAE" w:rsidRPr="43E5E830">
        <w:rPr>
          <w:rFonts w:ascii="Cambria" w:hAnsi="Cambria"/>
          <w:color w:val="0070C0"/>
          <w:sz w:val="20"/>
          <w:szCs w:val="20"/>
          <w:u w:val="single"/>
          <w:lang w:val="ru-RU"/>
        </w:rPr>
        <w:t xml:space="preserve"> различны</w:t>
      </w:r>
      <w:r w:rsidR="45A58261" w:rsidRPr="43E5E830">
        <w:rPr>
          <w:rFonts w:ascii="Cambria" w:hAnsi="Cambria"/>
          <w:color w:val="0070C0"/>
          <w:sz w:val="20"/>
          <w:szCs w:val="20"/>
          <w:u w:val="single"/>
          <w:lang w:val="ru-RU"/>
        </w:rPr>
        <w:t>х флешках соответственно: одна флешка содержит техническое предложение</w:t>
      </w:r>
      <w:r w:rsidR="1028F1C9" w:rsidRPr="43E5E830">
        <w:rPr>
          <w:rFonts w:ascii="Cambria" w:hAnsi="Cambria"/>
          <w:color w:val="0070C0"/>
          <w:sz w:val="20"/>
          <w:szCs w:val="20"/>
          <w:u w:val="single"/>
          <w:lang w:val="ru-RU"/>
        </w:rPr>
        <w:t xml:space="preserve"> и</w:t>
      </w:r>
      <w:r w:rsidR="45A58261" w:rsidRPr="43E5E830">
        <w:rPr>
          <w:rFonts w:ascii="Cambria" w:hAnsi="Cambria"/>
          <w:color w:val="0070C0"/>
          <w:sz w:val="20"/>
          <w:szCs w:val="20"/>
          <w:u w:val="single"/>
          <w:lang w:val="ru-RU"/>
        </w:rPr>
        <w:t xml:space="preserve"> </w:t>
      </w:r>
      <w:r w:rsidR="6129BF81" w:rsidRPr="43E5E830">
        <w:rPr>
          <w:rFonts w:ascii="Cambria" w:hAnsi="Cambria"/>
          <w:color w:val="0070C0"/>
          <w:sz w:val="20"/>
          <w:szCs w:val="20"/>
          <w:u w:val="single"/>
          <w:lang w:val="ru-RU"/>
        </w:rPr>
        <w:t>помещается внутрь</w:t>
      </w:r>
      <w:r w:rsidR="6EA770B4" w:rsidRPr="43E5E830">
        <w:rPr>
          <w:rFonts w:ascii="Cambria" w:hAnsi="Cambria"/>
          <w:color w:val="0070C0"/>
          <w:sz w:val="20"/>
          <w:szCs w:val="20"/>
          <w:u w:val="single"/>
          <w:lang w:val="ru-RU"/>
        </w:rPr>
        <w:t xml:space="preserve"> внутренн</w:t>
      </w:r>
      <w:r w:rsidR="2DCB0DE4" w:rsidRPr="43E5E830">
        <w:rPr>
          <w:rFonts w:ascii="Cambria" w:hAnsi="Cambria"/>
          <w:color w:val="0070C0"/>
          <w:sz w:val="20"/>
          <w:szCs w:val="20"/>
          <w:u w:val="single"/>
          <w:lang w:val="ru-RU"/>
        </w:rPr>
        <w:t>его</w:t>
      </w:r>
      <w:r w:rsidR="6EA770B4" w:rsidRPr="43E5E830">
        <w:rPr>
          <w:rFonts w:ascii="Cambria" w:hAnsi="Cambria"/>
          <w:color w:val="0070C0"/>
          <w:sz w:val="20"/>
          <w:szCs w:val="20"/>
          <w:u w:val="single"/>
          <w:lang w:val="ru-RU"/>
        </w:rPr>
        <w:t xml:space="preserve"> конверт</w:t>
      </w:r>
      <w:r w:rsidR="79F98D80" w:rsidRPr="43E5E830">
        <w:rPr>
          <w:rFonts w:ascii="Cambria" w:hAnsi="Cambria"/>
          <w:color w:val="0070C0"/>
          <w:sz w:val="20"/>
          <w:szCs w:val="20"/>
          <w:u w:val="single"/>
          <w:lang w:val="ru-RU"/>
        </w:rPr>
        <w:t>а</w:t>
      </w:r>
      <w:r w:rsidR="6EA770B4" w:rsidRPr="43E5E830">
        <w:rPr>
          <w:rFonts w:ascii="Cambria" w:hAnsi="Cambria"/>
          <w:color w:val="0070C0"/>
          <w:sz w:val="20"/>
          <w:szCs w:val="20"/>
          <w:u w:val="single"/>
          <w:lang w:val="ru-RU"/>
        </w:rPr>
        <w:t xml:space="preserve"> 1 и вторая флешка содержит финансовое предложение </w:t>
      </w:r>
      <w:r w:rsidR="0340665E" w:rsidRPr="43E5E830">
        <w:rPr>
          <w:rFonts w:ascii="Cambria" w:hAnsi="Cambria"/>
          <w:color w:val="0070C0"/>
          <w:sz w:val="20"/>
          <w:szCs w:val="20"/>
          <w:u w:val="single"/>
          <w:lang w:val="ru-RU"/>
        </w:rPr>
        <w:t xml:space="preserve">и </w:t>
      </w:r>
      <w:r w:rsidR="7D3E17EA" w:rsidRPr="43E5E830">
        <w:rPr>
          <w:rFonts w:ascii="Cambria" w:hAnsi="Cambria"/>
          <w:color w:val="0070C0"/>
          <w:sz w:val="20"/>
          <w:szCs w:val="20"/>
          <w:u w:val="single"/>
          <w:lang w:val="ru-RU"/>
        </w:rPr>
        <w:t>помещается внутри внутреннего конверта 2.</w:t>
      </w:r>
    </w:p>
    <w:p w14:paraId="545EF0D9" w14:textId="303A7652" w:rsidR="00C455DB" w:rsidRPr="00484A0F" w:rsidRDefault="00C455DB" w:rsidP="003D4A02">
      <w:pPr>
        <w:pStyle w:val="Heading2"/>
        <w:spacing w:before="0" w:after="0" w:line="276" w:lineRule="auto"/>
        <w:ind w:left="567"/>
        <w:rPr>
          <w:rFonts w:ascii="Cambria" w:hAnsi="Cambria"/>
          <w:color w:val="0070C0"/>
          <w:sz w:val="20"/>
          <w:lang w:val="ru-RU"/>
        </w:rPr>
      </w:pPr>
      <w:bookmarkStart w:id="158" w:name="_Ref493587923"/>
      <w:r w:rsidRPr="00A73D0F">
        <w:rPr>
          <w:rFonts w:ascii="Cambria" w:hAnsi="Cambria"/>
          <w:sz w:val="20"/>
        </w:rPr>
        <w:t xml:space="preserve">The deadline for the receipt of the qualification documents at the </w:t>
      </w:r>
      <w:r w:rsidR="00982122">
        <w:rPr>
          <w:rFonts w:ascii="Cambria" w:hAnsi="Cambria"/>
          <w:sz w:val="20"/>
        </w:rPr>
        <w:t>I</w:t>
      </w:r>
      <w:r w:rsidR="000D7BE9">
        <w:rPr>
          <w:rFonts w:ascii="Cambria" w:hAnsi="Cambria"/>
          <w:sz w:val="20"/>
        </w:rPr>
        <w:t>P</w:t>
      </w:r>
      <w:r w:rsidRPr="00A73D0F">
        <w:rPr>
          <w:rFonts w:ascii="Cambria" w:hAnsi="Cambria"/>
          <w:sz w:val="20"/>
        </w:rPr>
        <w:t xml:space="preserve"> is defined in the </w:t>
      </w:r>
      <w:r w:rsidRPr="00FD314A">
        <w:rPr>
          <w:rFonts w:ascii="Cambria" w:hAnsi="Cambria"/>
          <w:i/>
          <w:sz w:val="20"/>
          <w:u w:val="single"/>
        </w:rPr>
        <w:t>BDS</w:t>
      </w:r>
      <w:r w:rsidRPr="00A73D0F">
        <w:rPr>
          <w:rFonts w:ascii="Cambria" w:hAnsi="Cambria"/>
          <w:sz w:val="20"/>
        </w:rPr>
        <w:t>. Failure to respect these requirements will constitute a formal error and will result in the rejection of the qualification proposal. For timely delivery, receipt of the applicati</w:t>
      </w:r>
      <w:r w:rsidR="008218B2">
        <w:rPr>
          <w:rFonts w:ascii="Cambria" w:hAnsi="Cambria"/>
          <w:sz w:val="20"/>
        </w:rPr>
        <w:t xml:space="preserve">on by the </w:t>
      </w:r>
      <w:r w:rsidR="00982122">
        <w:rPr>
          <w:rFonts w:ascii="Cambria" w:hAnsi="Cambria"/>
          <w:sz w:val="20"/>
        </w:rPr>
        <w:t>I</w:t>
      </w:r>
      <w:r w:rsidR="000D7BE9">
        <w:rPr>
          <w:rFonts w:ascii="Cambria" w:hAnsi="Cambria"/>
          <w:sz w:val="20"/>
        </w:rPr>
        <w:t>P</w:t>
      </w:r>
      <w:r w:rsidR="008218B2">
        <w:rPr>
          <w:rFonts w:ascii="Cambria" w:hAnsi="Cambria"/>
          <w:sz w:val="20"/>
        </w:rPr>
        <w:t xml:space="preserve"> is relevant.</w:t>
      </w:r>
      <w:r w:rsidRPr="00A73D0F">
        <w:rPr>
          <w:rFonts w:ascii="Cambria" w:hAnsi="Cambria"/>
          <w:sz w:val="20"/>
        </w:rPr>
        <w:b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may extend the deadline for submission of bids by amending the tender documents in accordance with paragraph </w:t>
      </w:r>
      <w:r w:rsidRPr="00A73D0F">
        <w:rPr>
          <w:rFonts w:ascii="Cambria" w:hAnsi="Cambria"/>
          <w:sz w:val="20"/>
        </w:rPr>
        <w:fldChar w:fldCharType="begin"/>
      </w:r>
      <w:r w:rsidRPr="00A73D0F">
        <w:rPr>
          <w:rFonts w:ascii="Cambria" w:hAnsi="Cambria"/>
          <w:sz w:val="20"/>
        </w:rPr>
        <w:instrText xml:space="preserve"> REF _Ref493587797 \r \h </w:instrText>
      </w:r>
      <w:r w:rsidR="00406D24"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11</w:t>
      </w:r>
      <w:r w:rsidRPr="00A73D0F">
        <w:rPr>
          <w:rFonts w:ascii="Cambria" w:hAnsi="Cambria"/>
          <w:sz w:val="20"/>
        </w:rPr>
        <w:fldChar w:fldCharType="end"/>
      </w:r>
      <w:r w:rsidRPr="00A73D0F">
        <w:rPr>
          <w:rFonts w:ascii="Cambria" w:hAnsi="Cambria"/>
          <w:sz w:val="20"/>
        </w:rPr>
        <w:t xml:space="preserve">, in which case all rights and obligations of the </w:t>
      </w:r>
      <w:r w:rsidR="00982122">
        <w:rPr>
          <w:rFonts w:ascii="Cambria" w:hAnsi="Cambria"/>
          <w:sz w:val="20"/>
        </w:rPr>
        <w:t>I</w:t>
      </w:r>
      <w:r w:rsidR="000D7BE9">
        <w:rPr>
          <w:rFonts w:ascii="Cambria" w:hAnsi="Cambria"/>
          <w:sz w:val="20"/>
        </w:rPr>
        <w:t>P</w:t>
      </w:r>
      <w:r w:rsidRPr="00A73D0F">
        <w:rPr>
          <w:rFonts w:ascii="Cambria" w:hAnsi="Cambria"/>
          <w:sz w:val="20"/>
        </w:rPr>
        <w:t xml:space="preserve"> and the bidders previously subject to the original deadline will thereafter be subject to the deadline as extended</w:t>
      </w:r>
      <w:r w:rsidR="0018539C">
        <w:rPr>
          <w:rFonts w:ascii="Cambria" w:hAnsi="Cambria"/>
          <w:sz w:val="20"/>
        </w:rPr>
        <w:t>/</w:t>
      </w:r>
      <w:bookmarkStart w:id="159" w:name="_Hlk155700115"/>
      <w:r w:rsidR="0018539C" w:rsidRPr="00484A0F">
        <w:rPr>
          <w:rFonts w:ascii="Cambria" w:hAnsi="Cambria"/>
          <w:color w:val="0070C0"/>
          <w:sz w:val="20"/>
        </w:rPr>
        <w:t>Срок получения квалификационных документов Партнер</w:t>
      </w:r>
      <w:r w:rsidR="0018539C" w:rsidRPr="00484A0F">
        <w:rPr>
          <w:rFonts w:ascii="Cambria" w:hAnsi="Cambria"/>
          <w:color w:val="0070C0"/>
          <w:sz w:val="20"/>
          <w:lang w:val="ru-RU"/>
        </w:rPr>
        <w:t>а</w:t>
      </w:r>
      <w:r w:rsidR="0018539C" w:rsidRPr="00484A0F">
        <w:rPr>
          <w:rFonts w:ascii="Cambria" w:hAnsi="Cambria"/>
          <w:color w:val="0070C0"/>
          <w:sz w:val="20"/>
        </w:rPr>
        <w:t>-исполнител</w:t>
      </w:r>
      <w:r w:rsidR="0018539C" w:rsidRPr="00484A0F">
        <w:rPr>
          <w:rFonts w:ascii="Cambria" w:hAnsi="Cambria"/>
          <w:color w:val="0070C0"/>
          <w:sz w:val="20"/>
          <w:lang w:val="ru-RU"/>
        </w:rPr>
        <w:t>я</w:t>
      </w:r>
      <w:r w:rsidR="0018539C" w:rsidRPr="00484A0F">
        <w:rPr>
          <w:rFonts w:ascii="Cambria" w:hAnsi="Cambria"/>
          <w:color w:val="0070C0"/>
          <w:sz w:val="20"/>
        </w:rPr>
        <w:t xml:space="preserve"> определен в </w:t>
      </w:r>
      <w:r w:rsidR="00137F23">
        <w:rPr>
          <w:rFonts w:ascii="Cambria" w:hAnsi="Cambria"/>
          <w:color w:val="0070C0"/>
          <w:sz w:val="20"/>
          <w:lang w:val="ru-RU"/>
        </w:rPr>
        <w:t>Информации</w:t>
      </w:r>
      <w:r w:rsidR="00137F23" w:rsidRPr="00B65616">
        <w:rPr>
          <w:rFonts w:ascii="Cambria" w:hAnsi="Cambria"/>
          <w:color w:val="0070C0"/>
          <w:sz w:val="20"/>
          <w:lang w:val="en-US"/>
        </w:rPr>
        <w:t xml:space="preserve"> </w:t>
      </w:r>
      <w:r w:rsidR="00137F23">
        <w:rPr>
          <w:rFonts w:ascii="Cambria" w:hAnsi="Cambria"/>
          <w:color w:val="0070C0"/>
          <w:sz w:val="20"/>
          <w:lang w:val="ru-RU"/>
        </w:rPr>
        <w:t>о</w:t>
      </w:r>
      <w:r w:rsidR="00137F23" w:rsidRPr="00B65616">
        <w:rPr>
          <w:rFonts w:ascii="Cambria" w:hAnsi="Cambria"/>
          <w:color w:val="0070C0"/>
          <w:sz w:val="20"/>
          <w:lang w:val="en-US"/>
        </w:rPr>
        <w:t xml:space="preserve"> </w:t>
      </w:r>
      <w:r w:rsidR="00137F23">
        <w:rPr>
          <w:rFonts w:ascii="Cambria" w:hAnsi="Cambria"/>
          <w:color w:val="0070C0"/>
          <w:sz w:val="20"/>
          <w:lang w:val="ru-RU"/>
        </w:rPr>
        <w:t>требуемой</w:t>
      </w:r>
      <w:r w:rsidR="00137F23" w:rsidRPr="00B65616">
        <w:rPr>
          <w:rFonts w:ascii="Cambria" w:hAnsi="Cambria"/>
          <w:color w:val="0070C0"/>
          <w:sz w:val="20"/>
          <w:lang w:val="en-US"/>
        </w:rPr>
        <w:t xml:space="preserve"> </w:t>
      </w:r>
      <w:r w:rsidR="00137F23">
        <w:rPr>
          <w:rFonts w:ascii="Cambria" w:hAnsi="Cambria"/>
          <w:color w:val="0070C0"/>
          <w:sz w:val="20"/>
          <w:lang w:val="ru-RU"/>
        </w:rPr>
        <w:t>закупке</w:t>
      </w:r>
      <w:r w:rsidR="0018539C" w:rsidRPr="00484A0F">
        <w:rPr>
          <w:rFonts w:eastAsia="Arial"/>
          <w:color w:val="0070C0"/>
          <w:lang w:val="en-US"/>
        </w:rPr>
        <w:t>(</w:t>
      </w:r>
      <w:r w:rsidR="0018539C" w:rsidRPr="00484A0F">
        <w:rPr>
          <w:rFonts w:ascii="Cambria" w:hAnsi="Cambria"/>
          <w:i/>
          <w:color w:val="0070C0"/>
          <w:sz w:val="20"/>
          <w:u w:val="single"/>
          <w:lang w:val="en-US"/>
        </w:rPr>
        <w:t>BDS)</w:t>
      </w:r>
      <w:r w:rsidR="0018539C" w:rsidRPr="00484A0F">
        <w:rPr>
          <w:rFonts w:ascii="Cambria" w:hAnsi="Cambria"/>
          <w:color w:val="0070C0"/>
          <w:sz w:val="20"/>
        </w:rPr>
        <w:t xml:space="preserve">. </w:t>
      </w:r>
      <w:r w:rsidR="0018539C" w:rsidRPr="00484A0F">
        <w:rPr>
          <w:rFonts w:ascii="Cambria" w:hAnsi="Cambria"/>
          <w:color w:val="0070C0"/>
          <w:sz w:val="20"/>
          <w:lang w:val="ru-RU"/>
        </w:rPr>
        <w:t xml:space="preserve">Несоблюдение этих требований будет считаться формальной ошибкой и приведет к отклонению квалификационного предложения. Для своевременной доставки актуально получение заявки Партнера-исполнителя. Партнер-исполнитель может продлить срок подачи предложений путем внесения изменений в тендерную документацию в соответствии с пунктом </w:t>
      </w:r>
      <w:r w:rsidR="0018539C" w:rsidRPr="00484A0F">
        <w:rPr>
          <w:rFonts w:ascii="Cambria" w:hAnsi="Cambria"/>
          <w:color w:val="0070C0"/>
          <w:sz w:val="20"/>
        </w:rPr>
        <w:fldChar w:fldCharType="begin"/>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 xml:space="preserve"> _</w:instrText>
      </w:r>
      <w:r w:rsidR="0018539C" w:rsidRPr="00484A0F">
        <w:rPr>
          <w:rFonts w:ascii="Cambria" w:hAnsi="Cambria"/>
          <w:color w:val="0070C0"/>
          <w:sz w:val="20"/>
        </w:rPr>
        <w:instrText>Ref</w:instrText>
      </w:r>
      <w:r w:rsidR="0018539C" w:rsidRPr="00484A0F">
        <w:rPr>
          <w:rFonts w:ascii="Cambria" w:hAnsi="Cambria"/>
          <w:color w:val="0070C0"/>
          <w:sz w:val="20"/>
          <w:lang w:val="ru-RU"/>
        </w:rPr>
        <w:instrText>493587797 \</w:instrText>
      </w:r>
      <w:r w:rsidR="0018539C" w:rsidRPr="00484A0F">
        <w:rPr>
          <w:rFonts w:ascii="Cambria" w:hAnsi="Cambria"/>
          <w:color w:val="0070C0"/>
          <w:sz w:val="20"/>
        </w:rPr>
        <w:instrText>r</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instrText>h</w:instrText>
      </w:r>
      <w:r w:rsidR="0018539C" w:rsidRPr="00484A0F">
        <w:rPr>
          <w:rFonts w:ascii="Cambria" w:hAnsi="Cambria"/>
          <w:color w:val="0070C0"/>
          <w:sz w:val="20"/>
          <w:lang w:val="ru-RU"/>
        </w:rPr>
        <w:instrText xml:space="preserve">  \* </w:instrText>
      </w:r>
      <w:r w:rsidR="0018539C" w:rsidRPr="00484A0F">
        <w:rPr>
          <w:rFonts w:ascii="Cambria" w:hAnsi="Cambria"/>
          <w:color w:val="0070C0"/>
          <w:sz w:val="20"/>
        </w:rPr>
        <w:instrText>MERGEFORMAT</w:instrText>
      </w:r>
      <w:r w:rsidR="0018539C" w:rsidRPr="00484A0F">
        <w:rPr>
          <w:rFonts w:ascii="Cambria" w:hAnsi="Cambria"/>
          <w:color w:val="0070C0"/>
          <w:sz w:val="20"/>
          <w:lang w:val="ru-RU"/>
        </w:rPr>
        <w:instrText xml:space="preserve"> </w:instrText>
      </w:r>
      <w:r w:rsidR="0018539C" w:rsidRPr="00484A0F">
        <w:rPr>
          <w:rFonts w:ascii="Cambria" w:hAnsi="Cambria"/>
          <w:color w:val="0070C0"/>
          <w:sz w:val="20"/>
        </w:rPr>
      </w:r>
      <w:r w:rsidR="0018539C" w:rsidRPr="00484A0F">
        <w:rPr>
          <w:rFonts w:ascii="Cambria" w:hAnsi="Cambria"/>
          <w:color w:val="0070C0"/>
          <w:sz w:val="20"/>
        </w:rPr>
        <w:fldChar w:fldCharType="separate"/>
      </w:r>
      <w:r w:rsidR="0018539C" w:rsidRPr="00484A0F">
        <w:rPr>
          <w:rFonts w:ascii="Cambria" w:hAnsi="Cambria"/>
          <w:color w:val="0070C0"/>
          <w:sz w:val="20"/>
          <w:lang w:val="ru-RU"/>
        </w:rPr>
        <w:t>11</w:t>
      </w:r>
      <w:r w:rsidR="0018539C" w:rsidRPr="00484A0F">
        <w:rPr>
          <w:rFonts w:ascii="Cambria" w:hAnsi="Cambria"/>
          <w:color w:val="0070C0"/>
          <w:sz w:val="20"/>
        </w:rPr>
        <w:fldChar w:fldCharType="end"/>
      </w:r>
      <w:r w:rsidR="0018539C" w:rsidRPr="00484A0F">
        <w:rPr>
          <w:rFonts w:ascii="Cambria" w:hAnsi="Cambria"/>
          <w:color w:val="0070C0"/>
          <w:sz w:val="20"/>
          <w:lang w:val="ru-RU"/>
        </w:rPr>
        <w:t>, и в этом случае все права и обязанности Партнера-исполнителя  и участников тендера, ранее подпадавшие под первоначальный крайний срок, впоследствии будут подлежать продлению срока</w:t>
      </w:r>
      <w:bookmarkEnd w:id="159"/>
      <w:r w:rsidRPr="00484A0F">
        <w:rPr>
          <w:rFonts w:ascii="Cambria" w:hAnsi="Cambria"/>
          <w:color w:val="0070C0"/>
          <w:sz w:val="20"/>
          <w:lang w:val="ru-RU"/>
        </w:rPr>
        <w:t>.</w:t>
      </w:r>
      <w:bookmarkEnd w:id="158"/>
    </w:p>
    <w:p w14:paraId="594A97F6" w14:textId="54E8E787" w:rsidR="00C455DB" w:rsidRPr="0018539C" w:rsidRDefault="00C455DB" w:rsidP="00A809C2">
      <w:pPr>
        <w:pStyle w:val="Heading1"/>
        <w:numPr>
          <w:ilvl w:val="0"/>
          <w:numId w:val="9"/>
        </w:numPr>
        <w:rPr>
          <w:color w:val="002060"/>
          <w:lang w:val="ru-RU"/>
        </w:rPr>
      </w:pPr>
      <w:bookmarkStart w:id="160" w:name="_Ref493586832"/>
      <w:bookmarkStart w:id="161" w:name="_Ref493588121"/>
      <w:bookmarkStart w:id="162" w:name="_Toc530904605"/>
      <w:bookmarkStart w:id="163" w:name="_Toc95719006"/>
      <w:bookmarkStart w:id="164" w:name="_Toc95719256"/>
      <w:bookmarkStart w:id="165" w:name="_Toc95719333"/>
      <w:r w:rsidRPr="00DC3839">
        <w:rPr>
          <w:color w:val="auto"/>
        </w:rPr>
        <w:t>Neglecting</w:t>
      </w:r>
      <w:r w:rsidRPr="0018539C">
        <w:rPr>
          <w:color w:val="auto"/>
          <w:lang w:val="ru-RU"/>
        </w:rPr>
        <w:t xml:space="preserve"> </w:t>
      </w:r>
      <w:r w:rsidRPr="00DC3839">
        <w:rPr>
          <w:color w:val="auto"/>
        </w:rPr>
        <w:t>of</w:t>
      </w:r>
      <w:r w:rsidRPr="0018539C">
        <w:rPr>
          <w:color w:val="auto"/>
          <w:lang w:val="ru-RU"/>
        </w:rPr>
        <w:t xml:space="preserve"> </w:t>
      </w:r>
      <w:r w:rsidRPr="00DC3839">
        <w:rPr>
          <w:color w:val="auto"/>
        </w:rPr>
        <w:t>Bids</w:t>
      </w:r>
      <w:bookmarkEnd w:id="160"/>
      <w:bookmarkEnd w:id="161"/>
      <w:bookmarkEnd w:id="162"/>
      <w:bookmarkEnd w:id="163"/>
      <w:bookmarkEnd w:id="164"/>
      <w:bookmarkEnd w:id="165"/>
      <w:r w:rsidR="0018539C" w:rsidRPr="0018539C">
        <w:rPr>
          <w:color w:val="auto"/>
          <w:lang w:val="ru-RU"/>
        </w:rPr>
        <w:t xml:space="preserve">/ </w:t>
      </w:r>
      <w:r w:rsidR="0018539C" w:rsidRPr="00484A0F">
        <w:rPr>
          <w:color w:val="0070C0"/>
          <w:lang w:val="ru-RU"/>
        </w:rPr>
        <w:t>Отказ от рассмотрения тендерных предложений</w:t>
      </w:r>
    </w:p>
    <w:p w14:paraId="1DB49E1F" w14:textId="2EA67F58" w:rsidR="00C455DB" w:rsidRPr="007F27EA" w:rsidRDefault="00C455DB" w:rsidP="003D4A02">
      <w:pPr>
        <w:spacing w:line="276" w:lineRule="auto"/>
        <w:rPr>
          <w:rFonts w:ascii="Cambria" w:hAnsi="Cambria"/>
          <w:color w:val="002060"/>
          <w:lang w:val="ru-RU"/>
        </w:rPr>
      </w:pPr>
      <w:r w:rsidRPr="00DC3839">
        <w:rPr>
          <w:rFonts w:ascii="Cambria" w:hAnsi="Cambria"/>
          <w:color w:val="auto"/>
        </w:rPr>
        <w:t>Bids</w:t>
      </w:r>
      <w:r w:rsidRPr="0018539C">
        <w:rPr>
          <w:rFonts w:ascii="Cambria" w:hAnsi="Cambria"/>
          <w:color w:val="auto"/>
          <w:lang w:val="ru-RU"/>
        </w:rPr>
        <w:t xml:space="preserve"> </w:t>
      </w:r>
      <w:r w:rsidRPr="00DC3839">
        <w:rPr>
          <w:rFonts w:ascii="Cambria" w:hAnsi="Cambria"/>
          <w:color w:val="auto"/>
        </w:rPr>
        <w:t>are</w:t>
      </w:r>
      <w:r w:rsidRPr="0018539C">
        <w:rPr>
          <w:rFonts w:ascii="Cambria" w:hAnsi="Cambria"/>
          <w:color w:val="auto"/>
          <w:lang w:val="ru-RU"/>
        </w:rPr>
        <w:t xml:space="preserve"> </w:t>
      </w:r>
      <w:r w:rsidRPr="00DC3839">
        <w:rPr>
          <w:rFonts w:ascii="Cambria" w:hAnsi="Cambria"/>
          <w:color w:val="auto"/>
        </w:rPr>
        <w:t>disregarded</w:t>
      </w:r>
      <w:r w:rsidRPr="0018539C">
        <w:rPr>
          <w:rFonts w:ascii="Cambria" w:hAnsi="Cambria"/>
          <w:color w:val="auto"/>
          <w:lang w:val="ru-RU"/>
        </w:rPr>
        <w:t xml:space="preserve"> </w:t>
      </w:r>
      <w:r w:rsidRPr="00DC3839">
        <w:rPr>
          <w:rFonts w:ascii="Cambria" w:hAnsi="Cambria"/>
          <w:color w:val="auto"/>
        </w:rPr>
        <w:t>if</w:t>
      </w:r>
      <w:r w:rsidR="0018539C" w:rsidRPr="0018539C">
        <w:rPr>
          <w:rFonts w:ascii="Cambria" w:hAnsi="Cambria"/>
          <w:color w:val="auto"/>
          <w:lang w:val="ru-RU"/>
        </w:rPr>
        <w:t xml:space="preserve">/ </w:t>
      </w:r>
      <w:r w:rsidR="0018539C" w:rsidRPr="00484A0F">
        <w:rPr>
          <w:rFonts w:ascii="Cambria" w:hAnsi="Cambria"/>
          <w:color w:val="0070C0"/>
          <w:lang w:val="ru-RU"/>
        </w:rPr>
        <w:t xml:space="preserve">Предложения не </w:t>
      </w:r>
      <w:r w:rsidR="0018539C" w:rsidRPr="00B65616">
        <w:rPr>
          <w:rFonts w:ascii="Cambria" w:hAnsi="Cambria"/>
          <w:color w:val="0070C0"/>
          <w:lang w:val="ru-RU"/>
        </w:rPr>
        <w:t>рассматриваются</w:t>
      </w:r>
      <w:r w:rsidR="0018539C" w:rsidRPr="00484A0F">
        <w:rPr>
          <w:rFonts w:ascii="Cambria" w:hAnsi="Cambria"/>
          <w:color w:val="0070C0"/>
          <w:lang w:val="ru-RU"/>
        </w:rPr>
        <w:t>, если</w:t>
      </w:r>
      <w:r w:rsidRPr="00484A0F">
        <w:rPr>
          <w:rFonts w:ascii="Cambria" w:hAnsi="Cambria"/>
          <w:color w:val="0070C0"/>
          <w:lang w:val="ru-RU"/>
        </w:rPr>
        <w:t>:</w:t>
      </w:r>
    </w:p>
    <w:p w14:paraId="3522D85D" w14:textId="38870314" w:rsidR="00C455DB" w:rsidRPr="00484A0F" w:rsidRDefault="00C455DB" w:rsidP="00AE7C83">
      <w:pPr>
        <w:pStyle w:val="Bullit-Aufzhlung"/>
        <w:numPr>
          <w:ilvl w:val="0"/>
          <w:numId w:val="26"/>
        </w:numPr>
        <w:spacing w:line="276" w:lineRule="auto"/>
        <w:ind w:left="709"/>
        <w:rPr>
          <w:rFonts w:ascii="Cambria" w:hAnsi="Cambria"/>
          <w:color w:val="0070C0"/>
          <w:lang w:val="ru-RU"/>
        </w:rPr>
      </w:pPr>
      <w:r w:rsidRPr="00DC3839">
        <w:rPr>
          <w:rFonts w:ascii="Cambria" w:hAnsi="Cambria"/>
        </w:rPr>
        <w:t>Anybody</w:t>
      </w:r>
      <w:r w:rsidRPr="007F27EA">
        <w:rPr>
          <w:rFonts w:ascii="Cambria" w:hAnsi="Cambria"/>
          <w:lang w:val="ru-RU"/>
        </w:rPr>
        <w:t xml:space="preserve"> </w:t>
      </w:r>
      <w:r w:rsidRPr="00DC3839">
        <w:rPr>
          <w:rFonts w:ascii="Cambria" w:hAnsi="Cambria"/>
        </w:rPr>
        <w:t>involved</w:t>
      </w:r>
      <w:r w:rsidRPr="007F27EA">
        <w:rPr>
          <w:rFonts w:ascii="Cambria" w:hAnsi="Cambria"/>
          <w:lang w:val="ru-RU"/>
        </w:rPr>
        <w:t xml:space="preserve"> </w:t>
      </w:r>
      <w:r w:rsidRPr="00DC3839">
        <w:rPr>
          <w:rFonts w:ascii="Cambria" w:hAnsi="Cambria"/>
        </w:rPr>
        <w:t>in</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tender</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influenced</w:t>
      </w:r>
      <w:r w:rsidRPr="007F27EA">
        <w:rPr>
          <w:rFonts w:ascii="Cambria" w:hAnsi="Cambria"/>
          <w:lang w:val="ru-RU"/>
        </w:rPr>
        <w:t xml:space="preserve"> </w:t>
      </w:r>
      <w:r w:rsidRPr="00DC3839">
        <w:rPr>
          <w:rFonts w:ascii="Cambria" w:hAnsi="Cambria"/>
        </w:rPr>
        <w:t>the</w:t>
      </w:r>
      <w:r w:rsidRPr="007F27EA">
        <w:rPr>
          <w:rFonts w:ascii="Cambria" w:hAnsi="Cambria"/>
          <w:lang w:val="ru-RU"/>
        </w:rPr>
        <w:t xml:space="preserve"> </w:t>
      </w:r>
      <w:r w:rsidRPr="00DC3839">
        <w:rPr>
          <w:rFonts w:ascii="Cambria" w:hAnsi="Cambria"/>
        </w:rPr>
        <w:t>selection</w:t>
      </w:r>
      <w:r w:rsidRPr="007F27EA">
        <w:rPr>
          <w:rFonts w:ascii="Cambria" w:hAnsi="Cambria"/>
          <w:lang w:val="ru-RU"/>
        </w:rPr>
        <w:t xml:space="preserve"> </w:t>
      </w:r>
      <w:r w:rsidRPr="00DC3839">
        <w:rPr>
          <w:rFonts w:ascii="Cambria" w:hAnsi="Cambria"/>
        </w:rPr>
        <w:t>procedure</w:t>
      </w:r>
      <w:r w:rsidRPr="007F27EA">
        <w:rPr>
          <w:rFonts w:ascii="Cambria" w:hAnsi="Cambria"/>
          <w:lang w:val="ru-RU"/>
        </w:rPr>
        <w:t xml:space="preserve"> </w:t>
      </w:r>
      <w:r w:rsidRPr="00DC3839">
        <w:rPr>
          <w:rFonts w:ascii="Cambria" w:hAnsi="Cambria"/>
        </w:rPr>
        <w:t>with</w:t>
      </w:r>
      <w:r w:rsidRPr="007F27EA">
        <w:rPr>
          <w:rFonts w:ascii="Cambria" w:hAnsi="Cambria"/>
          <w:lang w:val="ru-RU"/>
        </w:rPr>
        <w:t xml:space="preserve"> </w:t>
      </w:r>
      <w:r w:rsidRPr="00DC3839">
        <w:rPr>
          <w:rFonts w:ascii="Cambria" w:hAnsi="Cambria"/>
        </w:rPr>
        <w:t>illegal</w:t>
      </w:r>
      <w:r w:rsidRPr="007F27EA">
        <w:rPr>
          <w:rFonts w:ascii="Cambria" w:hAnsi="Cambria"/>
          <w:lang w:val="ru-RU"/>
        </w:rPr>
        <w:t xml:space="preserve"> </w:t>
      </w:r>
      <w:r w:rsidRPr="00DC3839">
        <w:rPr>
          <w:rFonts w:ascii="Cambria" w:hAnsi="Cambria"/>
        </w:rPr>
        <w:t>payments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by</w:t>
      </w:r>
      <w:r w:rsidRPr="007F27EA">
        <w:rPr>
          <w:rFonts w:ascii="Cambria" w:hAnsi="Cambria"/>
          <w:lang w:val="ru-RU"/>
        </w:rPr>
        <w:t xml:space="preserve"> </w:t>
      </w:r>
      <w:r w:rsidRPr="00DC3839">
        <w:rPr>
          <w:rFonts w:ascii="Cambria" w:hAnsi="Cambria"/>
        </w:rPr>
        <w:t>granting</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promising</w:t>
      </w:r>
      <w:r w:rsidRPr="007F27EA">
        <w:rPr>
          <w:rFonts w:ascii="Cambria" w:hAnsi="Cambria"/>
          <w:lang w:val="ru-RU"/>
        </w:rPr>
        <w:t xml:space="preserve"> </w:t>
      </w:r>
      <w:r w:rsidRPr="00DC3839">
        <w:rPr>
          <w:rFonts w:ascii="Cambria" w:hAnsi="Cambria"/>
        </w:rPr>
        <w:t>other</w:t>
      </w:r>
      <w:r w:rsidRPr="007F27EA">
        <w:rPr>
          <w:rFonts w:ascii="Cambria" w:hAnsi="Cambria"/>
          <w:lang w:val="ru-RU"/>
        </w:rPr>
        <w:t xml:space="preserve"> </w:t>
      </w:r>
      <w:r w:rsidRPr="00DC3839">
        <w:rPr>
          <w:rFonts w:ascii="Cambria" w:hAnsi="Cambria"/>
        </w:rPr>
        <w:t>advantages</w:t>
      </w:r>
      <w:r w:rsidRPr="007F27EA">
        <w:rPr>
          <w:rFonts w:ascii="Cambria" w:hAnsi="Cambria"/>
          <w:lang w:val="ru-RU"/>
        </w:rPr>
        <w:t xml:space="preserve">, </w:t>
      </w:r>
      <w:r w:rsidRPr="00DC3839">
        <w:rPr>
          <w:rFonts w:ascii="Cambria" w:hAnsi="Cambria"/>
        </w:rPr>
        <w:t>or</w:t>
      </w:r>
      <w:r w:rsidRPr="007F27EA">
        <w:rPr>
          <w:rFonts w:ascii="Cambria" w:hAnsi="Cambria"/>
          <w:lang w:val="ru-RU"/>
        </w:rPr>
        <w:t xml:space="preserve"> </w:t>
      </w:r>
      <w:r w:rsidRPr="00DC3839">
        <w:rPr>
          <w:rFonts w:ascii="Cambria" w:hAnsi="Cambria"/>
        </w:rPr>
        <w:t>if</w:t>
      </w:r>
      <w:r w:rsidRPr="007F27EA">
        <w:rPr>
          <w:rFonts w:ascii="Cambria" w:hAnsi="Cambria"/>
          <w:lang w:val="ru-RU"/>
        </w:rPr>
        <w:t xml:space="preserve"> </w:t>
      </w:r>
      <w:r w:rsidRPr="00DC3839">
        <w:rPr>
          <w:rFonts w:ascii="Cambria" w:hAnsi="Cambria"/>
        </w:rPr>
        <w:t>circumstances</w:t>
      </w:r>
      <w:r w:rsidRPr="007F27EA">
        <w:rPr>
          <w:rFonts w:ascii="Cambria" w:hAnsi="Cambria"/>
          <w:lang w:val="ru-RU"/>
        </w:rPr>
        <w:t xml:space="preserve"> </w:t>
      </w:r>
      <w:r w:rsidRPr="00DC3839">
        <w:rPr>
          <w:rFonts w:ascii="Cambria" w:hAnsi="Cambria"/>
        </w:rPr>
        <w:t>suggest</w:t>
      </w:r>
      <w:r w:rsidRPr="007F27EA">
        <w:rPr>
          <w:rFonts w:ascii="Cambria" w:hAnsi="Cambria"/>
          <w:lang w:val="ru-RU"/>
        </w:rPr>
        <w:t xml:space="preserve"> </w:t>
      </w:r>
      <w:r w:rsidRPr="00DC3839">
        <w:rPr>
          <w:rFonts w:ascii="Cambria" w:hAnsi="Cambria"/>
        </w:rPr>
        <w:t>that</w:t>
      </w:r>
      <w:r w:rsidRPr="007F27EA">
        <w:rPr>
          <w:rFonts w:ascii="Cambria" w:hAnsi="Cambria"/>
          <w:lang w:val="ru-RU"/>
        </w:rPr>
        <w:t xml:space="preserve"> </w:t>
      </w:r>
      <w:r w:rsidRPr="00DC3839">
        <w:rPr>
          <w:rFonts w:ascii="Cambria" w:hAnsi="Cambria"/>
        </w:rPr>
        <w:t>such</w:t>
      </w:r>
      <w:r w:rsidRPr="007F27EA">
        <w:rPr>
          <w:rFonts w:ascii="Cambria" w:hAnsi="Cambria"/>
          <w:lang w:val="ru-RU"/>
        </w:rPr>
        <w:t xml:space="preserve"> </w:t>
      </w:r>
      <w:r w:rsidRPr="00DC3839">
        <w:rPr>
          <w:rFonts w:ascii="Cambria" w:hAnsi="Cambria"/>
        </w:rPr>
        <w:t>influence</w:t>
      </w:r>
      <w:r w:rsidRPr="007F27EA">
        <w:rPr>
          <w:rFonts w:ascii="Cambria" w:hAnsi="Cambria"/>
          <w:lang w:val="ru-RU"/>
        </w:rPr>
        <w:t xml:space="preserve"> </w:t>
      </w:r>
      <w:r w:rsidRPr="00DC3839">
        <w:rPr>
          <w:rFonts w:ascii="Cambria" w:hAnsi="Cambria"/>
        </w:rPr>
        <w:t>has</w:t>
      </w:r>
      <w:r w:rsidRPr="007F27EA">
        <w:rPr>
          <w:rFonts w:ascii="Cambria" w:hAnsi="Cambria"/>
          <w:lang w:val="ru-RU"/>
        </w:rPr>
        <w:t xml:space="preserve"> </w:t>
      </w:r>
      <w:r w:rsidRPr="00DC3839">
        <w:rPr>
          <w:rFonts w:ascii="Cambria" w:hAnsi="Cambria"/>
        </w:rPr>
        <w:t>been</w:t>
      </w:r>
      <w:r w:rsidRPr="007F27EA">
        <w:rPr>
          <w:rFonts w:ascii="Cambria" w:hAnsi="Cambria"/>
          <w:lang w:val="ru-RU"/>
        </w:rPr>
        <w:t xml:space="preserve"> </w:t>
      </w:r>
      <w:r w:rsidRPr="00DC3839">
        <w:rPr>
          <w:rFonts w:ascii="Cambria" w:hAnsi="Cambria"/>
        </w:rPr>
        <w:t>exercised</w:t>
      </w:r>
      <w:r w:rsidR="007F27EA" w:rsidRPr="007F27EA">
        <w:rPr>
          <w:rFonts w:ascii="Cambria" w:hAnsi="Cambria"/>
          <w:lang w:val="ru-RU"/>
        </w:rPr>
        <w:t>/</w:t>
      </w:r>
      <w:r w:rsidR="007F27EA" w:rsidRPr="00484A0F">
        <w:rPr>
          <w:rFonts w:ascii="Cambria" w:hAnsi="Cambria"/>
          <w:color w:val="0070C0"/>
          <w:lang w:val="ru-RU"/>
        </w:rPr>
        <w:t>Какое-либо лицо, участвующее в тендере, повлияло на процедуру отбора посредством незаконных платежей, предоставления или обещания иных преимуществ, или если обстоятельства предполагают, что такое влияние имело место</w:t>
      </w:r>
      <w:r w:rsidRPr="00484A0F">
        <w:rPr>
          <w:rFonts w:ascii="Cambria" w:hAnsi="Cambria"/>
          <w:color w:val="0070C0"/>
          <w:lang w:val="ru-RU"/>
        </w:rPr>
        <w:t>;</w:t>
      </w:r>
    </w:p>
    <w:p w14:paraId="14D33E1B" w14:textId="0AB854CF" w:rsidR="00C455DB" w:rsidRPr="00484A0F" w:rsidRDefault="00C455DB" w:rsidP="00AE7C83">
      <w:pPr>
        <w:pStyle w:val="Bullit-Aufzhlung"/>
        <w:numPr>
          <w:ilvl w:val="0"/>
          <w:numId w:val="26"/>
        </w:numPr>
        <w:spacing w:line="276" w:lineRule="auto"/>
        <w:ind w:left="709"/>
        <w:rPr>
          <w:rFonts w:ascii="Cambria" w:hAnsi="Cambria"/>
          <w:color w:val="0070C0"/>
        </w:rPr>
      </w:pPr>
      <w:r w:rsidRPr="00DC3839">
        <w:rPr>
          <w:rFonts w:ascii="Cambria" w:hAnsi="Cambria"/>
        </w:rPr>
        <w:t>A bid has been received after expiry of the deadline</w:t>
      </w:r>
      <w:r w:rsidR="008218B2" w:rsidRPr="00DC3839">
        <w:rPr>
          <w:rFonts w:ascii="Cambria" w:hAnsi="Cambria"/>
        </w:rPr>
        <w:t>.</w:t>
      </w:r>
      <w:r w:rsidRPr="00DC3839">
        <w:rPr>
          <w:rFonts w:ascii="Cambria" w:hAnsi="Cambria"/>
        </w:rPr>
        <w:t xml:space="preserve"> The bidders are advised to inform the </w:t>
      </w:r>
      <w:r w:rsidR="00982122" w:rsidRPr="00DC3839">
        <w:rPr>
          <w:rFonts w:ascii="Cambria" w:hAnsi="Cambria"/>
        </w:rPr>
        <w:t>I</w:t>
      </w:r>
      <w:r w:rsidR="000D7BE9" w:rsidRPr="00DC3839">
        <w:rPr>
          <w:rFonts w:ascii="Cambria" w:hAnsi="Cambria"/>
        </w:rPr>
        <w:t>P</w:t>
      </w:r>
      <w:r w:rsidRPr="00DC3839">
        <w:rPr>
          <w:rFonts w:ascii="Cambria" w:hAnsi="Cambria"/>
        </w:rPr>
        <w:t xml:space="preserve"> by e-mail before the deadline for submission when and how they have sent or will deliver the tender. In case of sending by courier, copies of evidence shall be attached</w:t>
      </w:r>
      <w:r w:rsidR="007F27EA">
        <w:rPr>
          <w:rFonts w:ascii="Cambria" w:hAnsi="Cambria"/>
        </w:rPr>
        <w:t>/</w:t>
      </w:r>
      <w:r w:rsidR="007F27EA" w:rsidRPr="00484A0F">
        <w:rPr>
          <w:rFonts w:ascii="Cambria" w:hAnsi="Cambria"/>
          <w:color w:val="0070C0"/>
        </w:rPr>
        <w:t xml:space="preserve">Заявка поступила после истечения срока. </w:t>
      </w:r>
      <w:r w:rsidR="007F27EA" w:rsidRPr="00484A0F">
        <w:rPr>
          <w:rFonts w:ascii="Cambria" w:hAnsi="Cambria"/>
          <w:color w:val="0070C0"/>
          <w:lang w:val="ru-RU"/>
        </w:rPr>
        <w:t xml:space="preserve">Участникам тендера рекомендуется информировать Партнера-исполнителя  по электронной почте до истечения крайнего срока подачи, о том, когда и как они отправили или доставят заявку. </w:t>
      </w:r>
      <w:r w:rsidR="007F27EA" w:rsidRPr="00484A0F">
        <w:rPr>
          <w:rFonts w:ascii="Cambria" w:hAnsi="Cambria"/>
          <w:color w:val="0070C0"/>
        </w:rPr>
        <w:t>В случае пересылки курьером прилагаются копии доказательств</w:t>
      </w:r>
      <w:r w:rsidRPr="00484A0F">
        <w:rPr>
          <w:rFonts w:ascii="Cambria" w:hAnsi="Cambria"/>
          <w:color w:val="0070C0"/>
        </w:rPr>
        <w:t>.</w:t>
      </w:r>
    </w:p>
    <w:p w14:paraId="07024EE1" w14:textId="78F195B0" w:rsidR="00C455DB" w:rsidRPr="00DC3839" w:rsidRDefault="00C455DB" w:rsidP="00AE7C83">
      <w:pPr>
        <w:pStyle w:val="Bullit-Aufzhlung"/>
        <w:numPr>
          <w:ilvl w:val="0"/>
          <w:numId w:val="26"/>
        </w:numPr>
        <w:spacing w:line="276" w:lineRule="auto"/>
        <w:ind w:left="709"/>
        <w:rPr>
          <w:rFonts w:ascii="Cambria" w:hAnsi="Cambria"/>
        </w:rPr>
      </w:pPr>
      <w:r w:rsidRPr="00DC3839">
        <w:rPr>
          <w:rFonts w:ascii="Cambria" w:hAnsi="Cambria"/>
        </w:rPr>
        <w:t>The bid does not fulfil the criteria in the request for tenders in essential points, if it is incomplete or contains inadmissible restrictions</w:t>
      </w:r>
      <w:r w:rsidR="007F27EA">
        <w:rPr>
          <w:rFonts w:ascii="Cambria" w:hAnsi="Cambria"/>
        </w:rPr>
        <w:t>/</w:t>
      </w:r>
      <w:r w:rsidR="007F27EA" w:rsidRPr="007F27EA">
        <w:rPr>
          <w:rFonts w:ascii="Cambria" w:hAnsi="Cambria"/>
        </w:rPr>
        <w:t xml:space="preserve"> </w:t>
      </w:r>
      <w:r w:rsidR="007F27EA" w:rsidRPr="00484A0F">
        <w:rPr>
          <w:rFonts w:ascii="Cambria" w:hAnsi="Cambria"/>
          <w:color w:val="0070C0"/>
        </w:rPr>
        <w:t>Заявка не соответствует критериям запроса предложений по существенным пунктам, если она неполная или содержит недопустимые ограничения</w:t>
      </w:r>
      <w:r w:rsidRPr="00484A0F">
        <w:rPr>
          <w:rFonts w:ascii="Cambria" w:hAnsi="Cambria"/>
          <w:color w:val="0070C0"/>
        </w:rPr>
        <w:t>;</w:t>
      </w:r>
    </w:p>
    <w:p w14:paraId="7E98C2A2" w14:textId="0F969480" w:rsidR="00C455DB" w:rsidRPr="00484A0F" w:rsidRDefault="00C455DB" w:rsidP="00AE7C83">
      <w:pPr>
        <w:pStyle w:val="Bullit-Aufzhlung"/>
        <w:numPr>
          <w:ilvl w:val="0"/>
          <w:numId w:val="26"/>
        </w:numPr>
        <w:spacing w:line="276" w:lineRule="auto"/>
        <w:ind w:left="709"/>
        <w:rPr>
          <w:rFonts w:ascii="Cambria" w:hAnsi="Cambria"/>
          <w:color w:val="0070C0"/>
        </w:rPr>
      </w:pPr>
      <w:r w:rsidRPr="00DC3839">
        <w:rPr>
          <w:rFonts w:ascii="Cambria" w:hAnsi="Cambria"/>
        </w:rPr>
        <w:t>The statement by the applicant that he is associated with other companies does not clearly show that the former or the latter will not apply to participate in the same project as manufacturers, suppliers or construction firms</w:t>
      </w:r>
      <w:r w:rsidR="007F27EA">
        <w:rPr>
          <w:rFonts w:ascii="Cambria" w:hAnsi="Cambria"/>
        </w:rPr>
        <w:t>/</w:t>
      </w:r>
      <w:r w:rsidR="007F27EA" w:rsidRPr="00484A0F">
        <w:rPr>
          <w:rFonts w:ascii="Cambria" w:hAnsi="Cambria"/>
          <w:color w:val="0070C0"/>
        </w:rPr>
        <w:t>Заявление заявителя о том, что он связан с другими компаниями, явно не свидетельствует о том, что ни</w:t>
      </w:r>
      <w:r w:rsidR="007F27EA" w:rsidRPr="00484A0F">
        <w:rPr>
          <w:rFonts w:ascii="Cambria" w:hAnsi="Cambria"/>
          <w:color w:val="0070C0"/>
          <w:lang w:val="ru-RU"/>
        </w:rPr>
        <w:t>кто</w:t>
      </w:r>
      <w:r w:rsidR="007F27EA" w:rsidRPr="00484A0F">
        <w:rPr>
          <w:rFonts w:ascii="Cambria" w:hAnsi="Cambria"/>
          <w:color w:val="0070C0"/>
        </w:rPr>
        <w:t xml:space="preserve"> </w:t>
      </w:r>
      <w:r w:rsidR="007F27EA" w:rsidRPr="00484A0F">
        <w:rPr>
          <w:rFonts w:ascii="Cambria" w:hAnsi="Cambria"/>
          <w:color w:val="0070C0"/>
          <w:lang w:val="ru-RU"/>
        </w:rPr>
        <w:t>из</w:t>
      </w:r>
      <w:r w:rsidR="007F27EA" w:rsidRPr="00484A0F">
        <w:rPr>
          <w:rFonts w:ascii="Cambria" w:hAnsi="Cambria"/>
          <w:color w:val="0070C0"/>
        </w:rPr>
        <w:t xml:space="preserve"> </w:t>
      </w:r>
      <w:r w:rsidR="007F27EA" w:rsidRPr="00484A0F">
        <w:rPr>
          <w:rFonts w:ascii="Cambria" w:hAnsi="Cambria"/>
          <w:color w:val="0070C0"/>
          <w:lang w:val="ru-RU"/>
        </w:rPr>
        <w:t>них</w:t>
      </w:r>
      <w:r w:rsidR="007F27EA" w:rsidRPr="00484A0F">
        <w:rPr>
          <w:rFonts w:ascii="Cambria" w:hAnsi="Cambria"/>
          <w:color w:val="0070C0"/>
        </w:rPr>
        <w:t xml:space="preserve"> не буд</w:t>
      </w:r>
      <w:r w:rsidR="007F27EA" w:rsidRPr="00484A0F">
        <w:rPr>
          <w:rFonts w:ascii="Cambria" w:hAnsi="Cambria"/>
          <w:color w:val="0070C0"/>
          <w:lang w:val="ru-RU"/>
        </w:rPr>
        <w:t>е</w:t>
      </w:r>
      <w:r w:rsidR="007F27EA" w:rsidRPr="00484A0F">
        <w:rPr>
          <w:rFonts w:ascii="Cambria" w:hAnsi="Cambria"/>
          <w:color w:val="0070C0"/>
        </w:rPr>
        <w:t xml:space="preserve">т претендовать на </w:t>
      </w:r>
      <w:r w:rsidR="007F27EA" w:rsidRPr="00484A0F">
        <w:rPr>
          <w:rFonts w:ascii="Cambria" w:hAnsi="Cambria"/>
          <w:color w:val="0070C0"/>
        </w:rPr>
        <w:lastRenderedPageBreak/>
        <w:t>участие в одном и том же проекте в качестве производителей, поставщиков или строительных фирм</w:t>
      </w:r>
      <w:r w:rsidRPr="00484A0F">
        <w:rPr>
          <w:rFonts w:ascii="Cambria" w:hAnsi="Cambria"/>
          <w:color w:val="0070C0"/>
        </w:rPr>
        <w:t>;</w:t>
      </w:r>
    </w:p>
    <w:p w14:paraId="456FCA32" w14:textId="03C6C119" w:rsidR="00C455DB" w:rsidRPr="00484A0F" w:rsidRDefault="00C455DB" w:rsidP="00AE7C83">
      <w:pPr>
        <w:pStyle w:val="Bullit-Aufzhlung"/>
        <w:numPr>
          <w:ilvl w:val="0"/>
          <w:numId w:val="26"/>
        </w:numPr>
        <w:spacing w:line="276" w:lineRule="auto"/>
        <w:ind w:left="709"/>
        <w:rPr>
          <w:rFonts w:ascii="Cambria" w:hAnsi="Cambria"/>
          <w:color w:val="0070C0"/>
        </w:rPr>
      </w:pPr>
      <w:r w:rsidRPr="00DC3839">
        <w:rPr>
          <w:rFonts w:ascii="Cambria" w:hAnsi="Cambria"/>
        </w:rPr>
        <w:t xml:space="preserve">The </w:t>
      </w:r>
      <w:r w:rsidR="001431E9" w:rsidRPr="00DC3839">
        <w:rPr>
          <w:rFonts w:ascii="Cambria" w:hAnsi="Cambria"/>
        </w:rPr>
        <w:t xml:space="preserve">bidder and </w:t>
      </w:r>
      <w:r w:rsidR="000F630A" w:rsidRPr="00DC3839">
        <w:rPr>
          <w:rFonts w:ascii="Cambria" w:hAnsi="Cambria"/>
        </w:rPr>
        <w:t xml:space="preserve">not </w:t>
      </w:r>
      <w:r w:rsidR="001431E9" w:rsidRPr="00DC3839">
        <w:rPr>
          <w:rFonts w:ascii="Cambria" w:hAnsi="Cambria"/>
        </w:rPr>
        <w:t xml:space="preserve">all members </w:t>
      </w:r>
      <w:r w:rsidRPr="00DC3839">
        <w:rPr>
          <w:rFonts w:ascii="Cambria" w:hAnsi="Cambria"/>
        </w:rPr>
        <w:t>ha</w:t>
      </w:r>
      <w:r w:rsidR="004F4C1C" w:rsidRPr="00DC3839">
        <w:rPr>
          <w:rFonts w:ascii="Cambria" w:hAnsi="Cambria"/>
        </w:rPr>
        <w:t>ve</w:t>
      </w:r>
      <w:r w:rsidRPr="00DC3839">
        <w:rPr>
          <w:rFonts w:ascii="Cambria" w:hAnsi="Cambria"/>
        </w:rPr>
        <w:t xml:space="preserve"> submitted a Declaration of Undertaking in compliance with the specimen in Section 3, paragraph 9 </w:t>
      </w:r>
      <w:r w:rsidR="00B00980" w:rsidRPr="00DC3839">
        <w:rPr>
          <w:rFonts w:ascii="Cambria" w:hAnsi="Cambria"/>
        </w:rPr>
        <w:t>and/or a Tender Security</w:t>
      </w:r>
      <w:r w:rsidR="007F27EA" w:rsidRPr="007F27EA">
        <w:rPr>
          <w:rFonts w:ascii="Cambria" w:hAnsi="Cambria"/>
          <w:color w:val="002060"/>
        </w:rPr>
        <w:t xml:space="preserve">/ </w:t>
      </w:r>
      <w:r w:rsidR="007F27EA" w:rsidRPr="00484A0F">
        <w:rPr>
          <w:rFonts w:ascii="Cambria" w:hAnsi="Cambria"/>
          <w:color w:val="0070C0"/>
        </w:rPr>
        <w:t xml:space="preserve">Участник тендера, </w:t>
      </w:r>
      <w:r w:rsidR="007F27EA" w:rsidRPr="00484A0F">
        <w:rPr>
          <w:rFonts w:ascii="Cambria" w:hAnsi="Cambria"/>
          <w:color w:val="0070C0"/>
          <w:lang w:val="ru-RU"/>
        </w:rPr>
        <w:t>и</w:t>
      </w:r>
      <w:r w:rsidR="007F27EA" w:rsidRPr="00484A0F">
        <w:rPr>
          <w:rFonts w:ascii="Cambria" w:hAnsi="Cambria"/>
          <w:color w:val="0070C0"/>
        </w:rPr>
        <w:t xml:space="preserve"> не все участники представили Декларацию об обязательствах в соответствии с образцом, приведенным в Разделе 3, параграф 9, и/или Тендерн</w:t>
      </w:r>
      <w:r w:rsidR="007F27EA" w:rsidRPr="00484A0F">
        <w:rPr>
          <w:rFonts w:ascii="Cambria" w:hAnsi="Cambria"/>
          <w:color w:val="0070C0"/>
          <w:lang w:val="ru-RU"/>
        </w:rPr>
        <w:t>ую</w:t>
      </w:r>
      <w:r w:rsidR="007F27EA" w:rsidRPr="00484A0F">
        <w:rPr>
          <w:rFonts w:ascii="Cambria" w:hAnsi="Cambria"/>
          <w:color w:val="0070C0"/>
        </w:rPr>
        <w:t xml:space="preserve"> </w:t>
      </w:r>
      <w:r w:rsidR="007F27EA" w:rsidRPr="00484A0F">
        <w:rPr>
          <w:rFonts w:ascii="Cambria" w:hAnsi="Cambria"/>
          <w:color w:val="0070C0"/>
          <w:lang w:val="ru-RU"/>
        </w:rPr>
        <w:t>гарантию</w:t>
      </w:r>
      <w:r w:rsidRPr="00484A0F">
        <w:rPr>
          <w:rFonts w:ascii="Cambria" w:hAnsi="Cambria"/>
          <w:color w:val="0070C0"/>
        </w:rPr>
        <w:t>.</w:t>
      </w:r>
    </w:p>
    <w:p w14:paraId="391DCD66" w14:textId="66360AE2" w:rsidR="00C455DB" w:rsidRPr="00484A0F" w:rsidRDefault="00C455DB" w:rsidP="00A809C2">
      <w:pPr>
        <w:pStyle w:val="Heading1"/>
        <w:numPr>
          <w:ilvl w:val="0"/>
          <w:numId w:val="9"/>
        </w:numPr>
        <w:rPr>
          <w:color w:val="0070C0"/>
        </w:rPr>
      </w:pPr>
      <w:bookmarkStart w:id="166" w:name="_Ref493588330"/>
      <w:bookmarkStart w:id="167" w:name="_Ref509585300"/>
      <w:bookmarkStart w:id="168" w:name="_Toc530904606"/>
      <w:bookmarkStart w:id="169" w:name="_Toc95719007"/>
      <w:bookmarkStart w:id="170" w:name="_Toc95719257"/>
      <w:bookmarkStart w:id="171" w:name="_Toc95719334"/>
      <w:r w:rsidRPr="00143020">
        <w:rPr>
          <w:color w:val="auto"/>
        </w:rPr>
        <w:t>Modification and withdrawal of bids</w:t>
      </w:r>
      <w:bookmarkEnd w:id="166"/>
      <w:bookmarkEnd w:id="167"/>
      <w:bookmarkEnd w:id="168"/>
      <w:bookmarkEnd w:id="169"/>
      <w:bookmarkEnd w:id="170"/>
      <w:bookmarkEnd w:id="171"/>
      <w:r w:rsidR="00BD5539">
        <w:rPr>
          <w:color w:val="auto"/>
        </w:rPr>
        <w:t>/</w:t>
      </w:r>
      <w:r w:rsidR="00BD5539" w:rsidRPr="00BD5539">
        <w:rPr>
          <w:color w:val="auto"/>
        </w:rPr>
        <w:t xml:space="preserve"> </w:t>
      </w:r>
      <w:r w:rsidR="00BD5539" w:rsidRPr="00484A0F">
        <w:rPr>
          <w:color w:val="0070C0"/>
        </w:rPr>
        <w:t xml:space="preserve">Изменение и отзыв </w:t>
      </w:r>
      <w:r w:rsidR="00BD5539" w:rsidRPr="00484A0F">
        <w:rPr>
          <w:color w:val="0070C0"/>
          <w:lang w:val="ru-RU"/>
        </w:rPr>
        <w:t>тендерных предложений</w:t>
      </w:r>
    </w:p>
    <w:p w14:paraId="475D9380" w14:textId="29825403" w:rsidR="00C455DB" w:rsidRPr="00484A0F"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 xml:space="preserve">The bidder may modify, substitute, or withdraw its tender by giving notice in writing to the </w:t>
      </w:r>
      <w:r w:rsidR="00982122" w:rsidRPr="00143020">
        <w:rPr>
          <w:rFonts w:ascii="Cambria" w:hAnsi="Cambria"/>
          <w:color w:val="auto"/>
          <w:sz w:val="20"/>
        </w:rPr>
        <w:t>I</w:t>
      </w:r>
      <w:r w:rsidR="000D7BE9" w:rsidRPr="00143020">
        <w:rPr>
          <w:rFonts w:ascii="Cambria" w:hAnsi="Cambria"/>
          <w:color w:val="auto"/>
          <w:sz w:val="20"/>
        </w:rPr>
        <w:t>P</w:t>
      </w:r>
      <w:r w:rsidRPr="00143020">
        <w:rPr>
          <w:rFonts w:ascii="Cambria" w:hAnsi="Cambria"/>
          <w:color w:val="auto"/>
          <w:sz w:val="20"/>
        </w:rPr>
        <w:t xml:space="preserve"> before the deadline prescribed in paragraph </w:t>
      </w:r>
      <w:r w:rsidRPr="00143020">
        <w:rPr>
          <w:rFonts w:ascii="Cambria" w:hAnsi="Cambria"/>
          <w:color w:val="auto"/>
          <w:sz w:val="20"/>
        </w:rPr>
        <w:fldChar w:fldCharType="begin"/>
      </w:r>
      <w:r w:rsidRPr="00143020">
        <w:rPr>
          <w:rFonts w:ascii="Cambria" w:hAnsi="Cambria"/>
          <w:color w:val="auto"/>
          <w:sz w:val="20"/>
        </w:rPr>
        <w:instrText xml:space="preserve"> REF _Ref493587923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20.6</w:t>
      </w:r>
      <w:r w:rsidRPr="00143020">
        <w:rPr>
          <w:rFonts w:ascii="Cambria" w:hAnsi="Cambria"/>
          <w:color w:val="auto"/>
          <w:sz w:val="20"/>
        </w:rPr>
        <w:fldChar w:fldCharType="end"/>
      </w:r>
      <w:r w:rsidR="00BD5539" w:rsidRPr="00BD5539">
        <w:rPr>
          <w:rFonts w:ascii="Cambria" w:hAnsi="Cambria"/>
          <w:color w:val="auto"/>
          <w:sz w:val="20"/>
        </w:rPr>
        <w:t xml:space="preserve"> </w:t>
      </w:r>
      <w:r w:rsidR="00BD5539">
        <w:rPr>
          <w:rFonts w:ascii="Cambria" w:hAnsi="Cambria"/>
          <w:color w:val="auto"/>
          <w:sz w:val="20"/>
        </w:rPr>
        <w:t>/</w:t>
      </w:r>
      <w:r w:rsidR="00BD5539" w:rsidRPr="00484A0F">
        <w:rPr>
          <w:rFonts w:ascii="Cambria" w:hAnsi="Cambria"/>
          <w:color w:val="0070C0"/>
          <w:sz w:val="20"/>
        </w:rPr>
        <w:t xml:space="preserve">Участник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может изменить, заменить или отозвать свою заявку, направив письменное уведомление Партнер</w:t>
      </w:r>
      <w:r w:rsidR="00BD5539" w:rsidRPr="00484A0F">
        <w:rPr>
          <w:rFonts w:ascii="Cambria" w:hAnsi="Cambria"/>
          <w:color w:val="0070C0"/>
          <w:sz w:val="20"/>
          <w:lang w:val="ru-RU"/>
        </w:rPr>
        <w:t>у</w:t>
      </w:r>
      <w:r w:rsidR="00BD5539" w:rsidRPr="00484A0F">
        <w:rPr>
          <w:rFonts w:ascii="Cambria" w:hAnsi="Cambria"/>
          <w:color w:val="0070C0"/>
          <w:sz w:val="20"/>
        </w:rPr>
        <w:t>-исполнител</w:t>
      </w:r>
      <w:r w:rsidR="00BD5539" w:rsidRPr="00484A0F">
        <w:rPr>
          <w:rFonts w:ascii="Cambria" w:hAnsi="Cambria"/>
          <w:color w:val="0070C0"/>
          <w:sz w:val="20"/>
          <w:lang w:val="ru-RU"/>
        </w:rPr>
        <w:t>ю</w:t>
      </w:r>
      <w:r w:rsidR="00BD5539" w:rsidRPr="00484A0F">
        <w:rPr>
          <w:rFonts w:ascii="Cambria" w:hAnsi="Cambria"/>
          <w:color w:val="0070C0"/>
          <w:sz w:val="20"/>
        </w:rPr>
        <w:t xml:space="preserve">  до истечения срока, указанного в пункте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_Ref493587923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20.6</w:t>
      </w:r>
      <w:r w:rsidR="00BD5539" w:rsidRPr="00484A0F">
        <w:rPr>
          <w:rFonts w:ascii="Cambria" w:hAnsi="Cambria"/>
          <w:color w:val="0070C0"/>
          <w:sz w:val="20"/>
        </w:rPr>
        <w:fldChar w:fldCharType="end"/>
      </w:r>
      <w:r w:rsidRPr="00484A0F">
        <w:rPr>
          <w:rFonts w:ascii="Cambria" w:hAnsi="Cambria"/>
          <w:color w:val="0070C0"/>
          <w:sz w:val="20"/>
        </w:rPr>
        <w:t>.</w:t>
      </w:r>
    </w:p>
    <w:p w14:paraId="6BF08058" w14:textId="13021E2F" w:rsidR="00C455DB" w:rsidRPr="00A61182" w:rsidRDefault="00C455DB" w:rsidP="003D4A02">
      <w:pPr>
        <w:pStyle w:val="Heading2"/>
        <w:spacing w:before="0" w:after="0" w:line="276" w:lineRule="auto"/>
        <w:ind w:left="567"/>
        <w:rPr>
          <w:rFonts w:ascii="Cambria" w:hAnsi="Cambria"/>
          <w:color w:val="0070C0"/>
          <w:sz w:val="20"/>
        </w:rPr>
      </w:pPr>
      <w:r w:rsidRPr="00143020">
        <w:rPr>
          <w:rFonts w:ascii="Cambria" w:hAnsi="Cambria"/>
          <w:color w:val="auto"/>
          <w:sz w:val="20"/>
        </w:rPr>
        <w:t xml:space="preserve">The bidder’s modification, substitution, or withdrawal notice shall be prepared, sealed, marked, and delivered in accordance with paragraph </w:t>
      </w:r>
      <w:r w:rsidRPr="00143020">
        <w:rPr>
          <w:rFonts w:ascii="Cambria" w:hAnsi="Cambria"/>
          <w:color w:val="auto"/>
          <w:sz w:val="20"/>
        </w:rPr>
        <w:fldChar w:fldCharType="begin"/>
      </w:r>
      <w:r w:rsidRPr="00143020">
        <w:rPr>
          <w:rFonts w:ascii="Cambria" w:hAnsi="Cambria"/>
          <w:color w:val="auto"/>
          <w:sz w:val="20"/>
        </w:rPr>
        <w:instrText xml:space="preserve"> REF _Ref493587958 \r \h </w:instrText>
      </w:r>
      <w:r w:rsidR="00750FCD" w:rsidRPr="00143020">
        <w:rPr>
          <w:rFonts w:ascii="Cambria" w:hAnsi="Cambria"/>
          <w:color w:val="auto"/>
          <w:sz w:val="20"/>
        </w:rPr>
        <w:instrText xml:space="preserve"> \* MERGEFORMAT </w:instrText>
      </w:r>
      <w:r w:rsidRPr="00143020">
        <w:rPr>
          <w:rFonts w:ascii="Cambria" w:hAnsi="Cambria"/>
          <w:color w:val="auto"/>
          <w:sz w:val="20"/>
        </w:rPr>
      </w:r>
      <w:r w:rsidRPr="00143020">
        <w:rPr>
          <w:rFonts w:ascii="Cambria" w:hAnsi="Cambria"/>
          <w:color w:val="auto"/>
          <w:sz w:val="20"/>
        </w:rPr>
        <w:fldChar w:fldCharType="separate"/>
      </w:r>
      <w:r w:rsidRPr="00143020">
        <w:rPr>
          <w:rFonts w:ascii="Cambria" w:hAnsi="Cambria"/>
          <w:color w:val="auto"/>
          <w:sz w:val="20"/>
        </w:rPr>
        <w:t>20</w:t>
      </w:r>
      <w:r w:rsidRPr="00143020">
        <w:rPr>
          <w:rFonts w:ascii="Cambria" w:hAnsi="Cambria"/>
          <w:color w:val="auto"/>
          <w:sz w:val="20"/>
        </w:rPr>
        <w:fldChar w:fldCharType="end"/>
      </w:r>
      <w:r w:rsidRPr="00143020">
        <w:rPr>
          <w:rFonts w:ascii="Cambria" w:hAnsi="Cambria"/>
          <w:color w:val="auto"/>
          <w:sz w:val="20"/>
        </w:rPr>
        <w:t>, with the outer and inner envelopes additionally marked “MODIFICATION”, “SUBSTITUTION” or “WITHDRAWAL”, as appropriate</w:t>
      </w:r>
      <w:r w:rsidR="00BD5539">
        <w:rPr>
          <w:rFonts w:ascii="Cambria" w:hAnsi="Cambria"/>
          <w:color w:val="auto"/>
          <w:sz w:val="20"/>
        </w:rPr>
        <w:t>/</w:t>
      </w:r>
      <w:r w:rsidR="00BD5539" w:rsidRPr="00484A0F">
        <w:rPr>
          <w:rFonts w:ascii="Cambria" w:hAnsi="Cambria"/>
          <w:color w:val="0070C0"/>
          <w:sz w:val="20"/>
        </w:rPr>
        <w:t xml:space="preserve">Уведомление участника </w:t>
      </w:r>
      <w:r w:rsidR="00BD5539" w:rsidRPr="00484A0F">
        <w:rPr>
          <w:rFonts w:ascii="Cambria" w:hAnsi="Cambria"/>
          <w:color w:val="0070C0"/>
          <w:sz w:val="20"/>
          <w:lang w:val="ru-RU"/>
        </w:rPr>
        <w:t>тендера</w:t>
      </w:r>
      <w:r w:rsidR="00BD5539" w:rsidRPr="00484A0F">
        <w:rPr>
          <w:rFonts w:ascii="Cambria" w:hAnsi="Cambria"/>
          <w:color w:val="0070C0"/>
          <w:sz w:val="20"/>
        </w:rPr>
        <w:t xml:space="preserve"> об изменении, замене или отзыве должно быть подготовлено, запечатано, промаркировано и доставлено в соответствии с пунктом </w:t>
      </w:r>
      <w:r w:rsidR="00BD5539" w:rsidRPr="00484A0F">
        <w:rPr>
          <w:rFonts w:ascii="Cambria" w:hAnsi="Cambria"/>
          <w:color w:val="0070C0"/>
          <w:sz w:val="20"/>
        </w:rPr>
        <w:fldChar w:fldCharType="begin"/>
      </w:r>
      <w:r w:rsidR="00BD5539" w:rsidRPr="00484A0F">
        <w:rPr>
          <w:rFonts w:ascii="Cambria" w:hAnsi="Cambria"/>
          <w:color w:val="0070C0"/>
          <w:sz w:val="20"/>
        </w:rPr>
        <w:instrText xml:space="preserve"> REF _Ref493587958 \r \h  \* MERGEFORMAT </w:instrText>
      </w:r>
      <w:r w:rsidR="00BD5539" w:rsidRPr="00484A0F">
        <w:rPr>
          <w:rFonts w:ascii="Cambria" w:hAnsi="Cambria"/>
          <w:color w:val="0070C0"/>
          <w:sz w:val="20"/>
        </w:rPr>
      </w:r>
      <w:r w:rsidR="00BD5539" w:rsidRPr="00484A0F">
        <w:rPr>
          <w:rFonts w:ascii="Cambria" w:hAnsi="Cambria"/>
          <w:color w:val="0070C0"/>
          <w:sz w:val="20"/>
        </w:rPr>
        <w:fldChar w:fldCharType="separate"/>
      </w:r>
      <w:r w:rsidR="00BD5539" w:rsidRPr="00484A0F">
        <w:rPr>
          <w:rFonts w:ascii="Cambria" w:hAnsi="Cambria"/>
          <w:color w:val="0070C0"/>
          <w:sz w:val="20"/>
        </w:rPr>
        <w:t>20</w:t>
      </w:r>
      <w:r w:rsidR="00BD5539" w:rsidRPr="00484A0F">
        <w:rPr>
          <w:rFonts w:ascii="Cambria" w:hAnsi="Cambria"/>
          <w:color w:val="0070C0"/>
          <w:sz w:val="20"/>
        </w:rPr>
        <w:fldChar w:fldCharType="end"/>
      </w:r>
      <w:r w:rsidR="00BD5539" w:rsidRPr="00484A0F">
        <w:rPr>
          <w:rFonts w:ascii="Cambria" w:hAnsi="Cambria"/>
          <w:color w:val="0070C0"/>
          <w:sz w:val="20"/>
        </w:rPr>
        <w:t>, с дополнительными пометками на внешнем и внутреннем конвертах «ИЗМЕНЕНИ</w:t>
      </w:r>
      <w:r w:rsidR="00BD5539" w:rsidRPr="00484A0F">
        <w:rPr>
          <w:rFonts w:ascii="Cambria" w:hAnsi="Cambria"/>
          <w:color w:val="0070C0"/>
          <w:sz w:val="20"/>
          <w:lang w:val="ru-RU"/>
        </w:rPr>
        <w:t>Я</w:t>
      </w:r>
      <w:r w:rsidR="00BD5539" w:rsidRPr="00484A0F">
        <w:rPr>
          <w:rFonts w:ascii="Cambria" w:hAnsi="Cambria"/>
          <w:color w:val="0070C0"/>
          <w:sz w:val="20"/>
        </w:rPr>
        <w:t xml:space="preserve">», «ЗАМЕНА» или «ОТЗЫВ», в зависимости </w:t>
      </w:r>
      <w:r w:rsidR="00BD5539" w:rsidRPr="00A61182">
        <w:rPr>
          <w:rFonts w:ascii="Cambria" w:hAnsi="Cambria"/>
          <w:color w:val="0070C0"/>
          <w:sz w:val="20"/>
        </w:rPr>
        <w:t>от обстоятельств</w:t>
      </w:r>
      <w:r w:rsidRPr="00A61182">
        <w:rPr>
          <w:rFonts w:ascii="Cambria" w:hAnsi="Cambria"/>
          <w:color w:val="0070C0"/>
          <w:sz w:val="20"/>
        </w:rPr>
        <w:t>.</w:t>
      </w:r>
    </w:p>
    <w:p w14:paraId="0478B0ED" w14:textId="6DA7526E" w:rsidR="00C455DB" w:rsidRPr="004F12FB" w:rsidRDefault="00C455DB" w:rsidP="003D4A02">
      <w:pPr>
        <w:pStyle w:val="Heading2"/>
        <w:spacing w:before="0" w:after="0" w:line="276" w:lineRule="auto"/>
        <w:ind w:left="567"/>
        <w:rPr>
          <w:rFonts w:ascii="Cambria" w:hAnsi="Cambria"/>
          <w:color w:val="0070C0"/>
          <w:sz w:val="20"/>
        </w:rPr>
      </w:pPr>
      <w:r w:rsidRPr="00A61182">
        <w:rPr>
          <w:rFonts w:ascii="Cambria" w:hAnsi="Cambria"/>
          <w:color w:val="auto"/>
          <w:sz w:val="20"/>
        </w:rPr>
        <w:t>No tender may be modified by the bidder after the deadline for submission of bids</w:t>
      </w:r>
      <w:r w:rsidR="00BD5539" w:rsidRPr="00A61182">
        <w:rPr>
          <w:rFonts w:ascii="Cambria" w:hAnsi="Cambria"/>
          <w:color w:val="auto"/>
          <w:sz w:val="20"/>
        </w:rPr>
        <w:t xml:space="preserve">/ </w:t>
      </w:r>
      <w:r w:rsidR="00BD5539" w:rsidRPr="00A61182">
        <w:rPr>
          <w:rFonts w:ascii="Cambria" w:hAnsi="Cambria"/>
          <w:color w:val="0070C0"/>
          <w:sz w:val="20"/>
        </w:rPr>
        <w:t xml:space="preserve">Ни </w:t>
      </w:r>
      <w:r w:rsidR="00BD5539" w:rsidRPr="00A61182">
        <w:rPr>
          <w:rFonts w:ascii="Cambria" w:hAnsi="Cambria"/>
          <w:color w:val="0070C0"/>
          <w:sz w:val="20"/>
          <w:lang w:val="ru-RU"/>
        </w:rPr>
        <w:t>одно</w:t>
      </w:r>
      <w:r w:rsidR="00BD5539" w:rsidRPr="00A61182">
        <w:rPr>
          <w:rFonts w:ascii="Cambria" w:hAnsi="Cambria"/>
          <w:color w:val="0070C0"/>
          <w:sz w:val="20"/>
        </w:rPr>
        <w:t xml:space="preserve"> </w:t>
      </w:r>
      <w:r w:rsidR="00BD5539" w:rsidRPr="004F12FB">
        <w:rPr>
          <w:rFonts w:ascii="Cambria" w:hAnsi="Cambria"/>
          <w:color w:val="0070C0"/>
          <w:sz w:val="20"/>
        </w:rPr>
        <w:t>тендер</w:t>
      </w:r>
      <w:r w:rsidR="00BD5539" w:rsidRPr="004F12FB">
        <w:rPr>
          <w:rFonts w:ascii="Cambria" w:hAnsi="Cambria"/>
          <w:color w:val="0070C0"/>
          <w:sz w:val="20"/>
          <w:lang w:val="ru-RU"/>
        </w:rPr>
        <w:t>ное</w:t>
      </w:r>
      <w:r w:rsidR="00BD5539" w:rsidRPr="004F12FB">
        <w:rPr>
          <w:rFonts w:ascii="Cambria" w:hAnsi="Cambria"/>
          <w:color w:val="0070C0"/>
          <w:sz w:val="20"/>
        </w:rPr>
        <w:t xml:space="preserve"> </w:t>
      </w:r>
      <w:r w:rsidR="00BD5539" w:rsidRPr="004F12FB">
        <w:rPr>
          <w:rFonts w:ascii="Cambria" w:hAnsi="Cambria"/>
          <w:color w:val="0070C0"/>
          <w:sz w:val="20"/>
          <w:lang w:val="ru-RU"/>
        </w:rPr>
        <w:t>предложение</w:t>
      </w:r>
      <w:r w:rsidR="00BD5539" w:rsidRPr="004F12FB">
        <w:rPr>
          <w:rFonts w:ascii="Cambria" w:hAnsi="Cambria"/>
          <w:color w:val="0070C0"/>
          <w:sz w:val="20"/>
        </w:rPr>
        <w:t xml:space="preserve"> не может быть изменен</w:t>
      </w:r>
      <w:r w:rsidR="00BD5539" w:rsidRPr="004F12FB">
        <w:rPr>
          <w:rFonts w:ascii="Cambria" w:hAnsi="Cambria"/>
          <w:color w:val="0070C0"/>
          <w:sz w:val="20"/>
          <w:lang w:val="ru-RU"/>
        </w:rPr>
        <w:t>о</w:t>
      </w:r>
      <w:r w:rsidR="00BD5539" w:rsidRPr="004F12FB">
        <w:rPr>
          <w:rFonts w:ascii="Cambria" w:hAnsi="Cambria"/>
          <w:color w:val="0070C0"/>
          <w:sz w:val="20"/>
        </w:rPr>
        <w:t xml:space="preserve"> участником </w:t>
      </w:r>
      <w:r w:rsidR="00BD5539" w:rsidRPr="004F12FB">
        <w:rPr>
          <w:rFonts w:ascii="Cambria" w:hAnsi="Cambria"/>
          <w:color w:val="0070C0"/>
          <w:sz w:val="20"/>
          <w:lang w:val="ru-RU"/>
        </w:rPr>
        <w:t>тендера</w:t>
      </w:r>
      <w:r w:rsidR="00BD5539" w:rsidRPr="004F12FB">
        <w:rPr>
          <w:rFonts w:ascii="Cambria" w:hAnsi="Cambria"/>
          <w:color w:val="0070C0"/>
          <w:sz w:val="20"/>
        </w:rPr>
        <w:t xml:space="preserve"> после истечения срока подачи предложений</w:t>
      </w:r>
      <w:r w:rsidRPr="004F12FB">
        <w:rPr>
          <w:rFonts w:ascii="Cambria" w:hAnsi="Cambria"/>
          <w:color w:val="0070C0"/>
          <w:sz w:val="20"/>
        </w:rPr>
        <w:t>.</w:t>
      </w:r>
    </w:p>
    <w:p w14:paraId="25281871" w14:textId="6248CCB9" w:rsidR="00C455DB" w:rsidRPr="004F12FB" w:rsidRDefault="00C455DB" w:rsidP="003D4A02">
      <w:pPr>
        <w:pStyle w:val="Heading2"/>
        <w:spacing w:before="0" w:after="0" w:line="276" w:lineRule="auto"/>
        <w:ind w:left="567"/>
        <w:rPr>
          <w:rFonts w:ascii="Cambria" w:hAnsi="Cambria"/>
          <w:color w:val="0070C0"/>
          <w:sz w:val="20"/>
        </w:rPr>
      </w:pPr>
      <w:r w:rsidRPr="004F12FB">
        <w:rPr>
          <w:rFonts w:ascii="Cambria" w:hAnsi="Cambria"/>
          <w:color w:val="auto"/>
          <w:sz w:val="20"/>
        </w:rPr>
        <w:t xml:space="preserve">Withdrawal of a tender between the deadline for submission of bids and the expiration of the period of tender validity may result in the forfeiture of the Tender Security pursuant to paragraph </w:t>
      </w:r>
      <w:r w:rsidRPr="004F12FB">
        <w:rPr>
          <w:rFonts w:ascii="Cambria" w:hAnsi="Cambria"/>
          <w:color w:val="auto"/>
          <w:sz w:val="20"/>
        </w:rPr>
        <w:fldChar w:fldCharType="begin"/>
      </w:r>
      <w:r w:rsidRPr="004F12FB">
        <w:rPr>
          <w:rFonts w:ascii="Cambria" w:hAnsi="Cambria"/>
          <w:color w:val="auto"/>
          <w:sz w:val="20"/>
        </w:rPr>
        <w:instrText xml:space="preserve"> REF _Ref493588004 \r \h </w:instrText>
      </w:r>
      <w:r w:rsidR="00750FCD" w:rsidRPr="004F12FB">
        <w:rPr>
          <w:rFonts w:ascii="Cambria" w:hAnsi="Cambria"/>
          <w:color w:val="auto"/>
          <w:sz w:val="20"/>
        </w:rPr>
        <w:instrText xml:space="preserve"> \* MERGEFORMAT </w:instrText>
      </w:r>
      <w:r w:rsidRPr="004F12FB">
        <w:rPr>
          <w:rFonts w:ascii="Cambria" w:hAnsi="Cambria"/>
          <w:color w:val="auto"/>
          <w:sz w:val="20"/>
        </w:rPr>
      </w:r>
      <w:r w:rsidRPr="004F12FB">
        <w:rPr>
          <w:rFonts w:ascii="Cambria" w:hAnsi="Cambria"/>
          <w:color w:val="auto"/>
          <w:sz w:val="20"/>
        </w:rPr>
        <w:fldChar w:fldCharType="separate"/>
      </w:r>
      <w:r w:rsidRPr="004F12FB">
        <w:rPr>
          <w:rFonts w:ascii="Cambria" w:hAnsi="Cambria"/>
          <w:color w:val="auto"/>
          <w:sz w:val="20"/>
        </w:rPr>
        <w:t>17.6</w:t>
      </w:r>
      <w:r w:rsidRPr="004F12FB">
        <w:rPr>
          <w:rFonts w:ascii="Cambria" w:hAnsi="Cambria"/>
          <w:color w:val="auto"/>
          <w:sz w:val="20"/>
        </w:rPr>
        <w:fldChar w:fldCharType="end"/>
      </w:r>
      <w:r w:rsidR="00BD5539" w:rsidRPr="004F12FB">
        <w:rPr>
          <w:rFonts w:ascii="Cambria" w:hAnsi="Cambria"/>
          <w:color w:val="auto"/>
          <w:sz w:val="20"/>
        </w:rPr>
        <w:t xml:space="preserve">/ </w:t>
      </w:r>
      <w:r w:rsidR="00BD5539" w:rsidRPr="004F12FB">
        <w:rPr>
          <w:rFonts w:ascii="Cambria" w:hAnsi="Cambria"/>
          <w:color w:val="0070C0"/>
          <w:sz w:val="20"/>
        </w:rPr>
        <w:t xml:space="preserve">Отзыв заявки в период между крайним сроком подачи заявок и истечением срока действия заявки может привести к </w:t>
      </w:r>
      <w:r w:rsidR="00BD5539" w:rsidRPr="004F12FB">
        <w:rPr>
          <w:rFonts w:ascii="Cambria" w:hAnsi="Cambria"/>
          <w:color w:val="0070C0"/>
          <w:sz w:val="20"/>
          <w:lang w:val="ru-RU"/>
        </w:rPr>
        <w:t>отклонению</w:t>
      </w:r>
      <w:r w:rsidR="00BD5539" w:rsidRPr="004F12FB">
        <w:rPr>
          <w:rFonts w:ascii="Cambria" w:hAnsi="Cambria"/>
          <w:color w:val="0070C0"/>
          <w:sz w:val="20"/>
        </w:rPr>
        <w:t xml:space="preserve"> </w:t>
      </w:r>
      <w:r w:rsidR="00BD5539" w:rsidRPr="004F12FB">
        <w:rPr>
          <w:rFonts w:ascii="Cambria" w:hAnsi="Cambria"/>
          <w:color w:val="0070C0"/>
          <w:sz w:val="20"/>
          <w:lang w:val="ru-RU"/>
        </w:rPr>
        <w:t>Тендерной г</w:t>
      </w:r>
      <w:r w:rsidR="00BD5539" w:rsidRPr="004F12FB">
        <w:rPr>
          <w:rFonts w:ascii="Cambria" w:hAnsi="Cambria"/>
          <w:color w:val="0070C0"/>
          <w:sz w:val="20"/>
        </w:rPr>
        <w:t xml:space="preserve">арантии в соответствии с пунктом </w:t>
      </w:r>
      <w:r w:rsidR="00BD5539" w:rsidRPr="004F12FB">
        <w:rPr>
          <w:rFonts w:ascii="Cambria" w:hAnsi="Cambria"/>
          <w:color w:val="0070C0"/>
          <w:sz w:val="20"/>
        </w:rPr>
        <w:fldChar w:fldCharType="begin"/>
      </w:r>
      <w:r w:rsidR="00BD5539" w:rsidRPr="004F12FB">
        <w:rPr>
          <w:rFonts w:ascii="Cambria" w:hAnsi="Cambria"/>
          <w:color w:val="0070C0"/>
          <w:sz w:val="20"/>
        </w:rPr>
        <w:instrText xml:space="preserve"> REF _Ref493588004 \r \h  \* MERGEFORMAT </w:instrText>
      </w:r>
      <w:r w:rsidR="00BD5539" w:rsidRPr="004F12FB">
        <w:rPr>
          <w:rFonts w:ascii="Cambria" w:hAnsi="Cambria"/>
          <w:color w:val="0070C0"/>
          <w:sz w:val="20"/>
        </w:rPr>
      </w:r>
      <w:r w:rsidR="00BD5539" w:rsidRPr="004F12FB">
        <w:rPr>
          <w:rFonts w:ascii="Cambria" w:hAnsi="Cambria"/>
          <w:color w:val="0070C0"/>
          <w:sz w:val="20"/>
        </w:rPr>
        <w:fldChar w:fldCharType="separate"/>
      </w:r>
      <w:r w:rsidR="00BD5539" w:rsidRPr="004F12FB">
        <w:rPr>
          <w:rFonts w:ascii="Cambria" w:hAnsi="Cambria"/>
          <w:color w:val="0070C0"/>
          <w:sz w:val="20"/>
        </w:rPr>
        <w:t>17.6</w:t>
      </w:r>
      <w:r w:rsidR="00BD5539" w:rsidRPr="004F12FB">
        <w:rPr>
          <w:rFonts w:ascii="Cambria" w:hAnsi="Cambria"/>
          <w:color w:val="0070C0"/>
          <w:sz w:val="20"/>
        </w:rPr>
        <w:fldChar w:fldCharType="end"/>
      </w:r>
      <w:r w:rsidRPr="004F12FB">
        <w:rPr>
          <w:rFonts w:ascii="Cambria" w:hAnsi="Cambria"/>
          <w:color w:val="0070C0"/>
          <w:sz w:val="20"/>
        </w:rPr>
        <w:t>.</w:t>
      </w:r>
    </w:p>
    <w:p w14:paraId="0E3E5E34" w14:textId="77777777" w:rsidR="00C455DB" w:rsidRPr="00DC3839"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rPr>
      </w:pPr>
      <w:r w:rsidRPr="00DC3839">
        <w:rPr>
          <w:rFonts w:ascii="Cambria" w:hAnsi="Cambria"/>
          <w:color w:val="auto"/>
        </w:rPr>
        <w:br w:type="page"/>
      </w:r>
    </w:p>
    <w:p w14:paraId="09B09862" w14:textId="74889DDE" w:rsidR="00C455DB" w:rsidRPr="00484A0F" w:rsidRDefault="00C455DB" w:rsidP="00B04D49">
      <w:pPr>
        <w:pStyle w:val="Heading1"/>
        <w:numPr>
          <w:ilvl w:val="0"/>
          <w:numId w:val="0"/>
        </w:numPr>
        <w:ind w:left="1152"/>
        <w:rPr>
          <w:color w:val="0070C0"/>
          <w:lang w:val="ru-RU"/>
        </w:rPr>
      </w:pPr>
      <w:bookmarkStart w:id="172" w:name="_Toc530904607"/>
      <w:bookmarkStart w:id="173" w:name="_Toc95719008"/>
      <w:bookmarkStart w:id="174" w:name="_Toc95719258"/>
      <w:bookmarkStart w:id="175" w:name="_Toc95719335"/>
      <w:r w:rsidRPr="00DC3839">
        <w:rPr>
          <w:color w:val="auto"/>
        </w:rPr>
        <w:lastRenderedPageBreak/>
        <w:t>TENDER</w:t>
      </w:r>
      <w:r w:rsidRPr="003A5D40">
        <w:rPr>
          <w:color w:val="auto"/>
          <w:lang w:val="ru-RU"/>
        </w:rPr>
        <w:t xml:space="preserve"> </w:t>
      </w:r>
      <w:r w:rsidRPr="00DC3839">
        <w:rPr>
          <w:color w:val="auto"/>
        </w:rPr>
        <w:t>OPENING</w:t>
      </w:r>
      <w:r w:rsidRPr="003A5D40">
        <w:rPr>
          <w:color w:val="auto"/>
          <w:lang w:val="ru-RU"/>
        </w:rPr>
        <w:t xml:space="preserve"> </w:t>
      </w:r>
      <w:r w:rsidRPr="00DC3839">
        <w:rPr>
          <w:color w:val="auto"/>
        </w:rPr>
        <w:t>AND</w:t>
      </w:r>
      <w:r w:rsidRPr="003A5D40">
        <w:rPr>
          <w:color w:val="auto"/>
          <w:lang w:val="ru-RU"/>
        </w:rPr>
        <w:t xml:space="preserve"> </w:t>
      </w:r>
      <w:r w:rsidRPr="00DC3839">
        <w:rPr>
          <w:color w:val="auto"/>
        </w:rPr>
        <w:t>EVALUATION</w:t>
      </w:r>
      <w:bookmarkEnd w:id="172"/>
      <w:bookmarkEnd w:id="173"/>
      <w:bookmarkEnd w:id="174"/>
      <w:bookmarkEnd w:id="175"/>
      <w:r w:rsidR="003A5D40" w:rsidRPr="003A5D40">
        <w:rPr>
          <w:color w:val="auto"/>
          <w:lang w:val="ru-RU"/>
        </w:rPr>
        <w:t xml:space="preserve"> </w:t>
      </w:r>
      <w:r w:rsidR="00DD3CD9" w:rsidRPr="00A82989">
        <w:rPr>
          <w:color w:val="auto"/>
          <w:lang w:val="ru-RU"/>
        </w:rPr>
        <w:t xml:space="preserve">/ </w:t>
      </w:r>
      <w:r w:rsidR="00137F23">
        <w:rPr>
          <w:color w:val="0070C0"/>
          <w:lang w:val="ru-RU"/>
        </w:rPr>
        <w:t>ВСКРЫТИЕ</w:t>
      </w:r>
      <w:r w:rsidR="00085400" w:rsidRPr="00A82989">
        <w:rPr>
          <w:color w:val="0070C0"/>
          <w:lang w:val="ru-RU"/>
        </w:rPr>
        <w:t xml:space="preserve"> </w:t>
      </w:r>
      <w:r w:rsidR="003A5D40" w:rsidRPr="00484A0F">
        <w:rPr>
          <w:color w:val="0070C0"/>
          <w:lang w:val="ru-RU"/>
        </w:rPr>
        <w:t>И ОЦЕНКА ТЕНДЕРНЫХ ПРЕДЛОЖЕНИЙ</w:t>
      </w:r>
    </w:p>
    <w:p w14:paraId="56D29083" w14:textId="0D306A62" w:rsidR="00C455DB" w:rsidRPr="00484A0F" w:rsidRDefault="00C455DB" w:rsidP="00A809C2">
      <w:pPr>
        <w:pStyle w:val="Heading1"/>
        <w:numPr>
          <w:ilvl w:val="0"/>
          <w:numId w:val="9"/>
        </w:numPr>
        <w:rPr>
          <w:color w:val="0070C0"/>
          <w:lang w:val="ru-RU"/>
        </w:rPr>
      </w:pPr>
      <w:bookmarkStart w:id="176" w:name="_Toc530904608"/>
      <w:bookmarkStart w:id="177" w:name="_Toc95719009"/>
      <w:bookmarkStart w:id="178" w:name="_Toc95719259"/>
      <w:bookmarkStart w:id="179" w:name="_Toc95719336"/>
      <w:r w:rsidRPr="00DC3839">
        <w:rPr>
          <w:color w:val="auto"/>
        </w:rPr>
        <w:t>Bid</w:t>
      </w:r>
      <w:r w:rsidRPr="003A5D40">
        <w:rPr>
          <w:color w:val="auto"/>
          <w:lang w:val="ru-RU"/>
        </w:rPr>
        <w:t xml:space="preserve"> </w:t>
      </w:r>
      <w:r w:rsidRPr="00DC3839">
        <w:rPr>
          <w:color w:val="auto"/>
        </w:rPr>
        <w:t>Opening</w:t>
      </w:r>
      <w:bookmarkEnd w:id="176"/>
      <w:bookmarkEnd w:id="177"/>
      <w:bookmarkEnd w:id="178"/>
      <w:bookmarkEnd w:id="179"/>
      <w:r w:rsidR="003A5D40" w:rsidRPr="003A5D40">
        <w:rPr>
          <w:color w:val="auto"/>
          <w:lang w:val="ru-RU"/>
        </w:rPr>
        <w:t xml:space="preserve">/ </w:t>
      </w:r>
      <w:r w:rsidR="003A5D40" w:rsidRPr="00484A0F">
        <w:rPr>
          <w:color w:val="0070C0"/>
          <w:lang w:val="ru-RU"/>
        </w:rPr>
        <w:t>Открытие тендерных предложений</w:t>
      </w:r>
    </w:p>
    <w:p w14:paraId="66FED22C" w14:textId="3DD83068" w:rsidR="00C455DB" w:rsidRPr="00484A0F" w:rsidRDefault="00C455DB" w:rsidP="003D4A02">
      <w:pPr>
        <w:pStyle w:val="Heading2"/>
        <w:spacing w:before="0" w:after="0" w:line="276" w:lineRule="auto"/>
        <w:ind w:left="567"/>
        <w:rPr>
          <w:rFonts w:ascii="Cambria" w:hAnsi="Cambria"/>
          <w:color w:val="0070C0"/>
          <w:sz w:val="20"/>
          <w:lang w:val="ru-RU"/>
        </w:rPr>
      </w:pPr>
      <w:bookmarkStart w:id="180" w:name="_Ref493603716"/>
      <w:r w:rsidRPr="00DC3839">
        <w:rPr>
          <w:rFonts w:ascii="Cambria" w:hAnsi="Cambria"/>
          <w:color w:val="auto"/>
          <w:sz w:val="20"/>
        </w:rPr>
        <w:t>The</w:t>
      </w:r>
      <w:r w:rsidRPr="003A5D40">
        <w:rPr>
          <w:rFonts w:ascii="Cambria" w:hAnsi="Cambria"/>
          <w:color w:val="auto"/>
          <w:sz w:val="20"/>
          <w:lang w:val="ru-RU"/>
        </w:rPr>
        <w:t xml:space="preserve"> </w:t>
      </w:r>
      <w:r w:rsidR="00982122" w:rsidRPr="00DC3839">
        <w:rPr>
          <w:rFonts w:ascii="Cambria" w:hAnsi="Cambria"/>
          <w:color w:val="auto"/>
          <w:sz w:val="20"/>
        </w:rPr>
        <w:t>I</w:t>
      </w:r>
      <w:r w:rsidR="000D7BE9" w:rsidRPr="00DC3839">
        <w:rPr>
          <w:rFonts w:ascii="Cambria" w:hAnsi="Cambria"/>
          <w:color w:val="auto"/>
          <w:sz w:val="20"/>
        </w:rPr>
        <w:t>P</w:t>
      </w:r>
      <w:r w:rsidRPr="003A5D40">
        <w:rPr>
          <w:rFonts w:ascii="Cambria" w:hAnsi="Cambria"/>
          <w:color w:val="auto"/>
          <w:sz w:val="20"/>
          <w:lang w:val="ru-RU"/>
        </w:rPr>
        <w:t xml:space="preserve"> </w:t>
      </w:r>
      <w:r w:rsidRPr="00DC3839">
        <w:rPr>
          <w:rFonts w:ascii="Cambria" w:hAnsi="Cambria"/>
          <w:color w:val="auto"/>
          <w:sz w:val="20"/>
        </w:rPr>
        <w:t>will</w:t>
      </w:r>
      <w:r w:rsidRPr="003A5D40">
        <w:rPr>
          <w:rFonts w:ascii="Cambria" w:hAnsi="Cambria"/>
          <w:color w:val="auto"/>
          <w:sz w:val="20"/>
          <w:lang w:val="ru-RU"/>
        </w:rPr>
        <w:t xml:space="preserve"> </w:t>
      </w:r>
      <w:r w:rsidRPr="00DC3839">
        <w:rPr>
          <w:rFonts w:ascii="Cambria" w:hAnsi="Cambria"/>
          <w:color w:val="auto"/>
          <w:sz w:val="20"/>
        </w:rPr>
        <w:t>register</w:t>
      </w:r>
      <w:r w:rsidRPr="003A5D40">
        <w:rPr>
          <w:rFonts w:ascii="Cambria" w:hAnsi="Cambria"/>
          <w:color w:val="auto"/>
          <w:sz w:val="20"/>
          <w:lang w:val="ru-RU"/>
        </w:rPr>
        <w:t xml:space="preserve"> </w:t>
      </w:r>
      <w:r w:rsidRPr="00DC3839">
        <w:rPr>
          <w:rFonts w:ascii="Cambria" w:hAnsi="Cambria"/>
          <w:color w:val="auto"/>
          <w:sz w:val="20"/>
        </w:rPr>
        <w:t>all</w:t>
      </w:r>
      <w:r w:rsidRPr="003A5D40">
        <w:rPr>
          <w:rFonts w:ascii="Cambria" w:hAnsi="Cambria"/>
          <w:color w:val="auto"/>
          <w:sz w:val="20"/>
          <w:lang w:val="ru-RU"/>
        </w:rPr>
        <w:t xml:space="preserve"> </w:t>
      </w:r>
      <w:r w:rsidRPr="00DC3839">
        <w:rPr>
          <w:rFonts w:ascii="Cambria" w:hAnsi="Cambria"/>
          <w:color w:val="auto"/>
          <w:sz w:val="20"/>
        </w:rPr>
        <w:t>Tenders</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open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qualification</w:t>
      </w:r>
      <w:r w:rsidRPr="003A5D40">
        <w:rPr>
          <w:rFonts w:ascii="Cambria" w:hAnsi="Cambria"/>
          <w:color w:val="auto"/>
          <w:sz w:val="20"/>
          <w:lang w:val="ru-RU"/>
        </w:rPr>
        <w:t xml:space="preserve"> </w:t>
      </w:r>
      <w:r w:rsidRPr="00DC3839">
        <w:rPr>
          <w:rFonts w:ascii="Cambria" w:hAnsi="Cambria"/>
          <w:color w:val="auto"/>
          <w:sz w:val="20"/>
        </w:rPr>
        <w:t>documentation</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presence</w:t>
      </w:r>
      <w:r w:rsidRPr="003A5D40">
        <w:rPr>
          <w:rFonts w:ascii="Cambria" w:hAnsi="Cambria"/>
          <w:color w:val="auto"/>
          <w:sz w:val="20"/>
          <w:lang w:val="ru-RU"/>
        </w:rPr>
        <w:t xml:space="preserve"> </w:t>
      </w:r>
      <w:r w:rsidRPr="00DC3839">
        <w:rPr>
          <w:rFonts w:ascii="Cambria" w:hAnsi="Cambria"/>
          <w:color w:val="auto"/>
          <w:sz w:val="20"/>
        </w:rPr>
        <w:t>of</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evaluation</w:t>
      </w:r>
      <w:r w:rsidRPr="003A5D40">
        <w:rPr>
          <w:rFonts w:ascii="Cambria" w:hAnsi="Cambria"/>
          <w:color w:val="auto"/>
          <w:sz w:val="20"/>
          <w:lang w:val="ru-RU"/>
        </w:rPr>
        <w:t xml:space="preserve"> </w:t>
      </w:r>
      <w:r w:rsidRPr="00DC3839">
        <w:rPr>
          <w:rFonts w:ascii="Cambria" w:hAnsi="Cambria"/>
          <w:color w:val="auto"/>
          <w:sz w:val="20"/>
        </w:rPr>
        <w:t>committee</w:t>
      </w:r>
      <w:r w:rsidRPr="003A5D40">
        <w:rPr>
          <w:rFonts w:ascii="Cambria" w:hAnsi="Cambria"/>
          <w:color w:val="auto"/>
          <w:sz w:val="20"/>
          <w:lang w:val="ru-RU"/>
        </w:rPr>
        <w:t xml:space="preserve"> </w:t>
      </w:r>
      <w:r w:rsidRPr="00DC3839">
        <w:rPr>
          <w:rFonts w:ascii="Cambria" w:hAnsi="Cambria"/>
          <w:color w:val="auto"/>
          <w:sz w:val="20"/>
        </w:rPr>
        <w:t>and</w:t>
      </w:r>
      <w:r w:rsidRPr="003A5D40">
        <w:rPr>
          <w:rFonts w:ascii="Cambria" w:hAnsi="Cambria"/>
          <w:color w:val="auto"/>
          <w:sz w:val="20"/>
          <w:lang w:val="ru-RU"/>
        </w:rPr>
        <w:t xml:space="preserve"> </w:t>
      </w:r>
      <w:r w:rsidRPr="00DC3839">
        <w:rPr>
          <w:rFonts w:ascii="Cambria" w:hAnsi="Cambria"/>
          <w:color w:val="auto"/>
          <w:sz w:val="20"/>
        </w:rPr>
        <w:t>any</w:t>
      </w:r>
      <w:r w:rsidRPr="003A5D40">
        <w:rPr>
          <w:rFonts w:ascii="Cambria" w:hAnsi="Cambria"/>
          <w:color w:val="auto"/>
          <w:sz w:val="20"/>
          <w:lang w:val="ru-RU"/>
        </w:rPr>
        <w:t xml:space="preserve"> </w:t>
      </w:r>
      <w:r w:rsidRPr="00DC3839">
        <w:rPr>
          <w:rFonts w:ascii="Cambria" w:hAnsi="Cambria"/>
          <w:color w:val="auto"/>
          <w:sz w:val="20"/>
        </w:rPr>
        <w:t>person</w:t>
      </w:r>
      <w:r w:rsidRPr="003A5D40">
        <w:rPr>
          <w:rFonts w:ascii="Cambria" w:hAnsi="Cambria"/>
          <w:color w:val="auto"/>
          <w:sz w:val="20"/>
          <w:lang w:val="ru-RU"/>
        </w:rPr>
        <w:t xml:space="preserve"> </w:t>
      </w:r>
      <w:r w:rsidRPr="00DC3839">
        <w:rPr>
          <w:rFonts w:ascii="Cambria" w:hAnsi="Cambria"/>
          <w:color w:val="auto"/>
          <w:sz w:val="20"/>
        </w:rPr>
        <w:t>wishing</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participate</w:t>
      </w:r>
      <w:r w:rsidRPr="003A5D40">
        <w:rPr>
          <w:rFonts w:ascii="Cambria" w:hAnsi="Cambria"/>
          <w:color w:val="auto"/>
          <w:sz w:val="20"/>
          <w:lang w:val="ru-RU"/>
        </w:rPr>
        <w:t xml:space="preserve">, </w:t>
      </w:r>
      <w:r w:rsidRPr="00DC3839">
        <w:rPr>
          <w:rFonts w:ascii="Cambria" w:hAnsi="Cambria"/>
          <w:color w:val="auto"/>
          <w:sz w:val="20"/>
        </w:rPr>
        <w:t>on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same</w:t>
      </w:r>
      <w:r w:rsidRPr="003A5D40">
        <w:rPr>
          <w:rFonts w:ascii="Cambria" w:hAnsi="Cambria"/>
          <w:color w:val="auto"/>
          <w:sz w:val="20"/>
          <w:lang w:val="ru-RU"/>
        </w:rPr>
        <w:t xml:space="preserve"> </w:t>
      </w:r>
      <w:r w:rsidRPr="00DC3839">
        <w:rPr>
          <w:rFonts w:ascii="Cambria" w:hAnsi="Cambria"/>
          <w:color w:val="auto"/>
          <w:sz w:val="20"/>
        </w:rPr>
        <w:t>day</w:t>
      </w:r>
      <w:r w:rsidRPr="003A5D40">
        <w:rPr>
          <w:rFonts w:ascii="Cambria" w:hAnsi="Cambria"/>
          <w:color w:val="auto"/>
          <w:sz w:val="20"/>
          <w:lang w:val="ru-RU"/>
        </w:rPr>
        <w:t xml:space="preserve"> </w:t>
      </w:r>
      <w:r w:rsidRPr="00DC3839">
        <w:rPr>
          <w:rFonts w:ascii="Cambria" w:hAnsi="Cambria"/>
          <w:color w:val="auto"/>
          <w:sz w:val="20"/>
        </w:rPr>
        <w:t>as</w:t>
      </w:r>
      <w:r w:rsidRPr="003A5D40">
        <w:rPr>
          <w:rFonts w:ascii="Cambria" w:hAnsi="Cambria"/>
          <w:color w:val="auto"/>
          <w:sz w:val="20"/>
          <w:lang w:val="ru-RU"/>
        </w:rPr>
        <w:t xml:space="preserve"> </w:t>
      </w:r>
      <w:r w:rsidRPr="00DC3839">
        <w:rPr>
          <w:rFonts w:ascii="Cambria" w:hAnsi="Cambria"/>
          <w:color w:val="auto"/>
          <w:sz w:val="20"/>
        </w:rPr>
        <w:t>specified</w:t>
      </w:r>
      <w:r w:rsidRPr="003A5D40">
        <w:rPr>
          <w:rFonts w:ascii="Cambria" w:hAnsi="Cambria"/>
          <w:color w:val="auto"/>
          <w:sz w:val="20"/>
          <w:lang w:val="ru-RU"/>
        </w:rPr>
        <w:t xml:space="preserve"> </w:t>
      </w:r>
      <w:r w:rsidRPr="00DC3839">
        <w:rPr>
          <w:rFonts w:ascii="Cambria" w:hAnsi="Cambria"/>
          <w:color w:val="auto"/>
          <w:sz w:val="20"/>
        </w:rPr>
        <w:t>in</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i/>
          <w:color w:val="auto"/>
          <w:sz w:val="20"/>
          <w:u w:val="single"/>
        </w:rPr>
        <w:t>BDS</w:t>
      </w:r>
      <w:r w:rsidR="003A5D40" w:rsidRPr="003A5D40">
        <w:rPr>
          <w:rFonts w:ascii="Cambria" w:hAnsi="Cambria"/>
          <w:i/>
          <w:color w:val="auto"/>
          <w:sz w:val="20"/>
          <w:u w:val="single"/>
          <w:lang w:val="ru-RU"/>
        </w:rPr>
        <w:t>/</w:t>
      </w:r>
      <w:r w:rsidR="003A5D40" w:rsidRPr="003A5D40">
        <w:rPr>
          <w:rFonts w:ascii="Cambria" w:hAnsi="Cambria"/>
          <w:sz w:val="20"/>
          <w:lang w:val="ru-RU"/>
        </w:rPr>
        <w:t xml:space="preserve"> </w:t>
      </w:r>
      <w:r w:rsidR="003A5D40" w:rsidRPr="00484A0F">
        <w:rPr>
          <w:rFonts w:ascii="Cambria" w:hAnsi="Cambria"/>
          <w:color w:val="0070C0"/>
          <w:sz w:val="20"/>
          <w:lang w:val="ru-RU"/>
        </w:rPr>
        <w:t>Партнер-исполнитель регистрирует все тендерные предложения и вскрывает квалификационную документацию в присутствии оценочной комиссии и любого лица, желающего принять участие, в день, указанный в</w:t>
      </w:r>
      <w:r w:rsidR="00905871">
        <w:rPr>
          <w:rFonts w:ascii="Cambria" w:hAnsi="Cambria"/>
          <w:color w:val="0070C0"/>
          <w:sz w:val="20"/>
          <w:lang w:val="ru-RU"/>
        </w:rPr>
        <w:t xml:space="preserve"> </w:t>
      </w:r>
      <w:r w:rsidR="00137F23">
        <w:rPr>
          <w:rFonts w:ascii="Cambria" w:hAnsi="Cambria"/>
          <w:color w:val="0070C0"/>
          <w:sz w:val="20"/>
          <w:lang w:val="ru-RU"/>
        </w:rPr>
        <w:t>Информации о требуемой закупке</w:t>
      </w:r>
      <w:r w:rsidRPr="00484A0F">
        <w:rPr>
          <w:rFonts w:ascii="Cambria" w:hAnsi="Cambria"/>
          <w:color w:val="0070C0"/>
          <w:sz w:val="20"/>
          <w:lang w:val="ru-RU"/>
        </w:rPr>
        <w:t>.</w:t>
      </w:r>
      <w:bookmarkEnd w:id="180"/>
    </w:p>
    <w:p w14:paraId="58D1C0FE" w14:textId="07301046" w:rsidR="00C455DB" w:rsidRPr="00484A0F"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No</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rejected</w:t>
      </w:r>
      <w:r w:rsidRPr="003A5D40">
        <w:rPr>
          <w:rFonts w:ascii="Cambria" w:hAnsi="Cambria"/>
          <w:color w:val="auto"/>
          <w:sz w:val="20"/>
          <w:lang w:val="ru-RU"/>
        </w:rPr>
        <w:t xml:space="preserve"> </w:t>
      </w:r>
      <w:r w:rsidRPr="00DC3839">
        <w:rPr>
          <w:rFonts w:ascii="Cambria" w:hAnsi="Cambria"/>
          <w:color w:val="auto"/>
          <w:sz w:val="20"/>
        </w:rPr>
        <w:t>at</w:t>
      </w:r>
      <w:r w:rsidRPr="003A5D40">
        <w:rPr>
          <w:rFonts w:ascii="Cambria" w:hAnsi="Cambria"/>
          <w:color w:val="auto"/>
          <w:sz w:val="20"/>
          <w:lang w:val="ru-RU"/>
        </w:rPr>
        <w:t xml:space="preserve"> </w:t>
      </w:r>
      <w:r w:rsidRPr="00DC3839">
        <w:rPr>
          <w:rFonts w:ascii="Cambria" w:hAnsi="Cambria"/>
          <w:color w:val="auto"/>
          <w:sz w:val="20"/>
        </w:rPr>
        <w:t>tender</w:t>
      </w:r>
      <w:r w:rsidRPr="003A5D40">
        <w:rPr>
          <w:rFonts w:ascii="Cambria" w:hAnsi="Cambria"/>
          <w:color w:val="auto"/>
          <w:sz w:val="20"/>
          <w:lang w:val="ru-RU"/>
        </w:rPr>
        <w:t xml:space="preserve"> </w:t>
      </w:r>
      <w:r w:rsidRPr="00DC3839">
        <w:rPr>
          <w:rFonts w:ascii="Cambria" w:hAnsi="Cambria"/>
          <w:color w:val="auto"/>
          <w:sz w:val="20"/>
        </w:rPr>
        <w:t>opening</w:t>
      </w:r>
      <w:r w:rsidRPr="003A5D40">
        <w:rPr>
          <w:rFonts w:ascii="Cambria" w:hAnsi="Cambria"/>
          <w:color w:val="auto"/>
          <w:sz w:val="20"/>
          <w:lang w:val="ru-RU"/>
        </w:rPr>
        <w:t xml:space="preserve">, </w:t>
      </w:r>
      <w:r w:rsidRPr="00DC3839">
        <w:rPr>
          <w:rFonts w:ascii="Cambria" w:hAnsi="Cambria"/>
          <w:color w:val="auto"/>
          <w:sz w:val="20"/>
        </w:rPr>
        <w:t>except</w:t>
      </w:r>
      <w:r w:rsidRPr="003A5D40">
        <w:rPr>
          <w:rFonts w:ascii="Cambria" w:hAnsi="Cambria"/>
          <w:color w:val="auto"/>
          <w:sz w:val="20"/>
          <w:lang w:val="ru-RU"/>
        </w:rPr>
        <w:t xml:space="preserve"> </w:t>
      </w:r>
      <w:r w:rsidRPr="00DC3839">
        <w:rPr>
          <w:rFonts w:ascii="Cambria" w:hAnsi="Cambria"/>
          <w:color w:val="auto"/>
          <w:sz w:val="20"/>
        </w:rPr>
        <w:t>for</w:t>
      </w:r>
      <w:r w:rsidRPr="003A5D40">
        <w:rPr>
          <w:rFonts w:ascii="Cambria" w:hAnsi="Cambria"/>
          <w:color w:val="auto"/>
          <w:sz w:val="20"/>
          <w:lang w:val="ru-RU"/>
        </w:rPr>
        <w:t xml:space="preserve"> </w:t>
      </w:r>
      <w:r w:rsidRPr="00DC3839">
        <w:rPr>
          <w:rFonts w:ascii="Cambria" w:hAnsi="Cambria"/>
          <w:color w:val="auto"/>
          <w:sz w:val="20"/>
        </w:rPr>
        <w:t>late</w:t>
      </w:r>
      <w:r w:rsidRPr="003A5D40">
        <w:rPr>
          <w:rFonts w:ascii="Cambria" w:hAnsi="Cambria"/>
          <w:color w:val="auto"/>
          <w:sz w:val="20"/>
          <w:lang w:val="ru-RU"/>
        </w:rPr>
        <w:t xml:space="preserve"> </w:t>
      </w:r>
      <w:r w:rsidRPr="00DC3839">
        <w:rPr>
          <w:rFonts w:ascii="Cambria" w:hAnsi="Cambria"/>
          <w:color w:val="auto"/>
          <w:sz w:val="20"/>
        </w:rPr>
        <w:t>bids</w:t>
      </w:r>
      <w:r w:rsidRPr="003A5D40">
        <w:rPr>
          <w:rFonts w:ascii="Cambria" w:hAnsi="Cambria"/>
          <w:color w:val="auto"/>
          <w:sz w:val="20"/>
          <w:lang w:val="ru-RU"/>
        </w:rPr>
        <w:t xml:space="preserve">, </w:t>
      </w:r>
      <w:r w:rsidRPr="00DC3839">
        <w:rPr>
          <w:rFonts w:ascii="Cambria" w:hAnsi="Cambria"/>
          <w:color w:val="auto"/>
          <w:sz w:val="20"/>
        </w:rPr>
        <w:t>which</w:t>
      </w:r>
      <w:r w:rsidRPr="003A5D40">
        <w:rPr>
          <w:rFonts w:ascii="Cambria" w:hAnsi="Cambria"/>
          <w:color w:val="auto"/>
          <w:sz w:val="20"/>
          <w:lang w:val="ru-RU"/>
        </w:rPr>
        <w:t xml:space="preserve"> </w:t>
      </w:r>
      <w:r w:rsidRPr="00DC3839">
        <w:rPr>
          <w:rFonts w:ascii="Cambria" w:hAnsi="Cambria"/>
          <w:color w:val="auto"/>
          <w:sz w:val="20"/>
        </w:rPr>
        <w:t>shall</w:t>
      </w:r>
      <w:r w:rsidRPr="003A5D40">
        <w:rPr>
          <w:rFonts w:ascii="Cambria" w:hAnsi="Cambria"/>
          <w:color w:val="auto"/>
          <w:sz w:val="20"/>
          <w:lang w:val="ru-RU"/>
        </w:rPr>
        <w:t xml:space="preserve"> </w:t>
      </w:r>
      <w:r w:rsidRPr="00DC3839">
        <w:rPr>
          <w:rFonts w:ascii="Cambria" w:hAnsi="Cambria"/>
          <w:color w:val="auto"/>
          <w:sz w:val="20"/>
        </w:rPr>
        <w:t>be</w:t>
      </w:r>
      <w:r w:rsidRPr="003A5D40">
        <w:rPr>
          <w:rFonts w:ascii="Cambria" w:hAnsi="Cambria"/>
          <w:color w:val="auto"/>
          <w:sz w:val="20"/>
          <w:lang w:val="ru-RU"/>
        </w:rPr>
        <w:t xml:space="preserve"> </w:t>
      </w:r>
      <w:r w:rsidRPr="00DC3839">
        <w:rPr>
          <w:rFonts w:ascii="Cambria" w:hAnsi="Cambria"/>
          <w:color w:val="auto"/>
          <w:sz w:val="20"/>
        </w:rPr>
        <w:t>returned</w:t>
      </w:r>
      <w:r w:rsidRPr="003A5D40">
        <w:rPr>
          <w:rFonts w:ascii="Cambria" w:hAnsi="Cambria"/>
          <w:color w:val="auto"/>
          <w:sz w:val="20"/>
          <w:lang w:val="ru-RU"/>
        </w:rPr>
        <w:t xml:space="preserve"> </w:t>
      </w:r>
      <w:r w:rsidRPr="00DC3839">
        <w:rPr>
          <w:rFonts w:ascii="Cambria" w:hAnsi="Cambria"/>
          <w:color w:val="auto"/>
          <w:sz w:val="20"/>
        </w:rPr>
        <w:t>unopened</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the</w:t>
      </w:r>
      <w:r w:rsidRPr="003A5D40">
        <w:rPr>
          <w:rFonts w:ascii="Cambria" w:hAnsi="Cambria"/>
          <w:color w:val="auto"/>
          <w:sz w:val="20"/>
          <w:lang w:val="ru-RU"/>
        </w:rPr>
        <w:t xml:space="preserve"> </w:t>
      </w:r>
      <w:r w:rsidRPr="00DC3839">
        <w:rPr>
          <w:rFonts w:ascii="Cambria" w:hAnsi="Cambria"/>
          <w:color w:val="auto"/>
          <w:sz w:val="20"/>
        </w:rPr>
        <w:t>bidders</w:t>
      </w:r>
      <w:r w:rsidRPr="003A5D40">
        <w:rPr>
          <w:rFonts w:ascii="Cambria" w:hAnsi="Cambria"/>
          <w:color w:val="auto"/>
          <w:sz w:val="20"/>
          <w:lang w:val="ru-RU"/>
        </w:rPr>
        <w:t xml:space="preserve"> </w:t>
      </w:r>
      <w:r w:rsidRPr="00DC3839">
        <w:rPr>
          <w:rFonts w:ascii="Cambria" w:hAnsi="Cambria"/>
          <w:color w:val="auto"/>
          <w:sz w:val="20"/>
        </w:rPr>
        <w:t>pursuant</w:t>
      </w:r>
      <w:r w:rsidRPr="003A5D40">
        <w:rPr>
          <w:rFonts w:ascii="Cambria" w:hAnsi="Cambria"/>
          <w:color w:val="auto"/>
          <w:sz w:val="20"/>
          <w:lang w:val="ru-RU"/>
        </w:rPr>
        <w:t xml:space="preserve"> </w:t>
      </w:r>
      <w:r w:rsidRPr="00DC3839">
        <w:rPr>
          <w:rFonts w:ascii="Cambria" w:hAnsi="Cambria"/>
          <w:color w:val="auto"/>
          <w:sz w:val="20"/>
        </w:rPr>
        <w:t>to</w:t>
      </w:r>
      <w:r w:rsidRPr="003A5D40">
        <w:rPr>
          <w:rFonts w:ascii="Cambria" w:hAnsi="Cambria"/>
          <w:color w:val="auto"/>
          <w:sz w:val="20"/>
          <w:lang w:val="ru-RU"/>
        </w:rPr>
        <w:t xml:space="preserve"> </w:t>
      </w:r>
      <w:r w:rsidRPr="00DC3839">
        <w:rPr>
          <w:rFonts w:ascii="Cambria" w:hAnsi="Cambria"/>
          <w:color w:val="auto"/>
          <w:sz w:val="20"/>
        </w:rPr>
        <w:t>paragraph</w:t>
      </w:r>
      <w:r w:rsidRPr="003A5D40">
        <w:rPr>
          <w:rFonts w:ascii="Cambria" w:hAnsi="Cambria"/>
          <w:color w:val="auto"/>
          <w:sz w:val="20"/>
          <w:lang w:val="ru-RU"/>
        </w:rPr>
        <w:t xml:space="preserve"> </w:t>
      </w:r>
      <w:r w:rsidRPr="00DC3839">
        <w:rPr>
          <w:rFonts w:ascii="Cambria" w:hAnsi="Cambria"/>
          <w:color w:val="auto"/>
          <w:sz w:val="20"/>
        </w:rPr>
        <w:fldChar w:fldCharType="begin"/>
      </w:r>
      <w:r w:rsidRPr="003A5D40">
        <w:rPr>
          <w:rFonts w:ascii="Cambria" w:hAnsi="Cambria"/>
          <w:color w:val="auto"/>
          <w:sz w:val="20"/>
          <w:lang w:val="ru-RU"/>
        </w:rPr>
        <w:instrText xml:space="preserve"> </w:instrText>
      </w:r>
      <w:r w:rsidRPr="00DC3839">
        <w:rPr>
          <w:rFonts w:ascii="Cambria" w:hAnsi="Cambria"/>
          <w:color w:val="auto"/>
          <w:sz w:val="20"/>
        </w:rPr>
        <w:instrText>REF</w:instrText>
      </w:r>
      <w:r w:rsidRPr="003A5D40">
        <w:rPr>
          <w:rFonts w:ascii="Cambria" w:hAnsi="Cambria"/>
          <w:color w:val="auto"/>
          <w:sz w:val="20"/>
          <w:lang w:val="ru-RU"/>
        </w:rPr>
        <w:instrText xml:space="preserve"> _</w:instrText>
      </w:r>
      <w:r w:rsidRPr="00DC3839">
        <w:rPr>
          <w:rFonts w:ascii="Cambria" w:hAnsi="Cambria"/>
          <w:color w:val="auto"/>
          <w:sz w:val="20"/>
        </w:rPr>
        <w:instrText>Ref</w:instrText>
      </w:r>
      <w:r w:rsidRPr="003A5D40">
        <w:rPr>
          <w:rFonts w:ascii="Cambria" w:hAnsi="Cambria"/>
          <w:color w:val="auto"/>
          <w:sz w:val="20"/>
          <w:lang w:val="ru-RU"/>
        </w:rPr>
        <w:instrText>493588121 \</w:instrText>
      </w:r>
      <w:r w:rsidRPr="00DC3839">
        <w:rPr>
          <w:rFonts w:ascii="Cambria" w:hAnsi="Cambria"/>
          <w:color w:val="auto"/>
          <w:sz w:val="20"/>
        </w:rPr>
        <w:instrText>r</w:instrText>
      </w:r>
      <w:r w:rsidRPr="003A5D40">
        <w:rPr>
          <w:rFonts w:ascii="Cambria" w:hAnsi="Cambria"/>
          <w:color w:val="auto"/>
          <w:sz w:val="20"/>
          <w:lang w:val="ru-RU"/>
        </w:rPr>
        <w:instrText xml:space="preserve"> \</w:instrText>
      </w:r>
      <w:r w:rsidRPr="00DC3839">
        <w:rPr>
          <w:rFonts w:ascii="Cambria" w:hAnsi="Cambria"/>
          <w:color w:val="auto"/>
          <w:sz w:val="20"/>
        </w:rPr>
        <w:instrText>h</w:instrText>
      </w:r>
      <w:r w:rsidRPr="003A5D40">
        <w:rPr>
          <w:rFonts w:ascii="Cambria" w:hAnsi="Cambria"/>
          <w:color w:val="auto"/>
          <w:sz w:val="20"/>
          <w:lang w:val="ru-RU"/>
        </w:rPr>
        <w:instrText xml:space="preserve"> </w:instrText>
      </w:r>
      <w:r w:rsidR="00750FCD" w:rsidRPr="003A5D40">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3A5D40">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3A5D40">
        <w:rPr>
          <w:rFonts w:ascii="Cambria" w:hAnsi="Cambria"/>
          <w:color w:val="auto"/>
          <w:sz w:val="20"/>
          <w:lang w:val="ru-RU"/>
        </w:rPr>
        <w:t>21</w:t>
      </w:r>
      <w:r w:rsidRPr="00DC3839">
        <w:rPr>
          <w:rFonts w:ascii="Cambria" w:hAnsi="Cambria"/>
          <w:color w:val="auto"/>
          <w:sz w:val="20"/>
        </w:rPr>
        <w:fldChar w:fldCharType="end"/>
      </w:r>
      <w:r w:rsidR="003A5D40" w:rsidRPr="00484A0F">
        <w:rPr>
          <w:rFonts w:ascii="Cambria" w:hAnsi="Cambria"/>
          <w:color w:val="0070C0"/>
          <w:sz w:val="20"/>
          <w:lang w:val="ru-RU"/>
        </w:rPr>
        <w:t xml:space="preserve">/ Ни одно предложение не может быть отклонено при вскрытии предложений, за исключением предложений, отправленных по истечении срока, которые должны быть возвращены участникам тендера  невскрытыми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493588121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21</w:t>
      </w:r>
      <w:r w:rsidR="003A5D40" w:rsidRPr="00484A0F">
        <w:rPr>
          <w:rFonts w:ascii="Cambria" w:hAnsi="Cambria"/>
          <w:color w:val="0070C0"/>
          <w:sz w:val="20"/>
        </w:rPr>
        <w:fldChar w:fldCharType="end"/>
      </w:r>
      <w:r w:rsidRPr="00484A0F">
        <w:rPr>
          <w:rFonts w:ascii="Cambria" w:hAnsi="Cambria"/>
          <w:color w:val="0070C0"/>
          <w:sz w:val="20"/>
          <w:lang w:val="ru-RU"/>
        </w:rPr>
        <w:t>.</w:t>
      </w:r>
    </w:p>
    <w:p w14:paraId="01E5B668" w14:textId="216552C4" w:rsidR="00C455DB" w:rsidRPr="00484A0F" w:rsidRDefault="00C455DB" w:rsidP="003D4A02">
      <w:pPr>
        <w:pStyle w:val="Heading2"/>
        <w:spacing w:before="0" w:after="0" w:line="276" w:lineRule="auto"/>
        <w:ind w:left="567"/>
        <w:rPr>
          <w:rFonts w:ascii="Cambria" w:hAnsi="Cambria"/>
          <w:color w:val="0070C0"/>
          <w:sz w:val="20"/>
          <w:lang w:val="ru-RU"/>
        </w:rPr>
      </w:pPr>
      <w:bookmarkStart w:id="181" w:name="_Ref493588384"/>
      <w:r w:rsidRPr="00A73D0F">
        <w:rPr>
          <w:rFonts w:ascii="Cambria" w:hAnsi="Cambria"/>
          <w:sz w:val="20"/>
        </w:rPr>
        <w:t xml:space="preserve">The bidders’ names, 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will be announced by the </w:t>
      </w:r>
      <w:r w:rsidR="00982122">
        <w:rPr>
          <w:rFonts w:ascii="Cambria" w:hAnsi="Cambria"/>
          <w:sz w:val="20"/>
        </w:rPr>
        <w:t>I</w:t>
      </w:r>
      <w:r w:rsidR="000D7BE9">
        <w:rPr>
          <w:rFonts w:ascii="Cambria" w:hAnsi="Cambria"/>
          <w:sz w:val="20"/>
        </w:rPr>
        <w:t>P</w:t>
      </w:r>
      <w:r w:rsidRPr="00A73D0F">
        <w:rPr>
          <w:rFonts w:ascii="Cambria" w:hAnsi="Cambria"/>
          <w:sz w:val="20"/>
        </w:rPr>
        <w:t xml:space="preserve"> at the opening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Bids (and modification submitted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that are not opened at tender opening will not be considered further for evaluation, irrespective of the circumstances.</w:t>
      </w:r>
      <w:bookmarkEnd w:id="181"/>
      <w:r w:rsidRPr="00A73D0F">
        <w:rPr>
          <w:rFonts w:ascii="Cambria" w:hAnsi="Cambria"/>
          <w:sz w:val="20"/>
        </w:rPr>
        <w:t xml:space="preserve"> </w:t>
      </w:r>
      <w:r w:rsidRPr="00B04D49">
        <w:rPr>
          <w:rFonts w:ascii="Cambria" w:hAnsi="Cambria"/>
          <w:sz w:val="20"/>
          <w:u w:val="single"/>
        </w:rPr>
        <w:t xml:space="preserve">The financial envelopes must remain sealed and the bid amount must not be read out nor recorded in the minutes of the </w:t>
      </w:r>
      <w:r w:rsidR="000F630A">
        <w:rPr>
          <w:rFonts w:ascii="Cambria" w:hAnsi="Cambria"/>
          <w:sz w:val="20"/>
          <w:u w:val="single"/>
        </w:rPr>
        <w:t>bid</w:t>
      </w:r>
      <w:r w:rsidR="000F630A" w:rsidRPr="00B04D49">
        <w:rPr>
          <w:rFonts w:ascii="Cambria" w:hAnsi="Cambria"/>
          <w:sz w:val="20"/>
          <w:u w:val="single"/>
        </w:rPr>
        <w:t xml:space="preserve"> </w:t>
      </w:r>
      <w:r w:rsidRPr="00B04D49">
        <w:rPr>
          <w:rFonts w:ascii="Cambria" w:hAnsi="Cambria"/>
          <w:sz w:val="20"/>
          <w:u w:val="single"/>
        </w:rPr>
        <w:t>opening</w:t>
      </w:r>
      <w:r w:rsidR="003A5D40">
        <w:rPr>
          <w:rFonts w:ascii="Cambria" w:hAnsi="Cambria"/>
          <w:sz w:val="20"/>
          <w:u w:val="single"/>
        </w:rPr>
        <w:t>/</w:t>
      </w:r>
      <w:r w:rsidR="003A5D40" w:rsidRPr="00484A0F">
        <w:rPr>
          <w:rFonts w:ascii="Cambria" w:hAnsi="Cambria"/>
          <w:color w:val="0070C0"/>
          <w:sz w:val="20"/>
        </w:rPr>
        <w:t>Имена участников т</w:t>
      </w:r>
      <w:r w:rsidR="003A5D40" w:rsidRPr="00484A0F">
        <w:rPr>
          <w:rFonts w:ascii="Cambria" w:hAnsi="Cambria"/>
          <w:color w:val="0070C0"/>
          <w:sz w:val="20"/>
          <w:lang w:val="ru-RU"/>
        </w:rPr>
        <w:t>ендера</w:t>
      </w:r>
      <w:r w:rsidR="003A5D40" w:rsidRPr="00484A0F">
        <w:rPr>
          <w:rFonts w:ascii="Cambria" w:hAnsi="Cambria"/>
          <w:color w:val="0070C0"/>
          <w:sz w:val="20"/>
        </w:rPr>
        <w:t xml:space="preserve"> и </w:t>
      </w:r>
      <w:r w:rsidR="003A5D40" w:rsidRPr="00484A0F">
        <w:rPr>
          <w:rFonts w:ascii="Cambria" w:hAnsi="Cambria"/>
          <w:color w:val="0070C0"/>
          <w:sz w:val="20"/>
          <w:lang w:val="ru-RU"/>
        </w:rPr>
        <w:t>какие</w:t>
      </w:r>
      <w:r w:rsidR="003A5D40" w:rsidRPr="00484A0F">
        <w:rPr>
          <w:rFonts w:ascii="Cambria" w:hAnsi="Cambria"/>
          <w:color w:val="0070C0"/>
          <w:sz w:val="20"/>
        </w:rPr>
        <w:t>-л</w:t>
      </w:r>
      <w:r w:rsidR="003A5D40" w:rsidRPr="00484A0F">
        <w:rPr>
          <w:rFonts w:ascii="Cambria" w:hAnsi="Cambria"/>
          <w:color w:val="0070C0"/>
          <w:sz w:val="20"/>
          <w:lang w:val="ru-RU"/>
        </w:rPr>
        <w:t>ибо</w:t>
      </w:r>
      <w:r w:rsidR="003A5D40" w:rsidRPr="00484A0F">
        <w:rPr>
          <w:rFonts w:ascii="Cambria" w:hAnsi="Cambria"/>
          <w:color w:val="0070C0"/>
          <w:sz w:val="20"/>
        </w:rPr>
        <w:t xml:space="preserve"> другие данные, которые Партнер-исполнитель  может счесть уместными, будут объявлены Партнер</w:t>
      </w:r>
      <w:r w:rsidR="003A5D40" w:rsidRPr="00484A0F">
        <w:rPr>
          <w:rFonts w:ascii="Cambria" w:hAnsi="Cambria"/>
          <w:color w:val="0070C0"/>
          <w:sz w:val="20"/>
          <w:lang w:val="ru-RU"/>
        </w:rPr>
        <w:t>ом</w:t>
      </w:r>
      <w:r w:rsidR="003A5D40" w:rsidRPr="00484A0F">
        <w:rPr>
          <w:rFonts w:ascii="Cambria" w:hAnsi="Cambria"/>
          <w:color w:val="0070C0"/>
          <w:sz w:val="20"/>
        </w:rPr>
        <w:t>-исполнител</w:t>
      </w:r>
      <w:r w:rsidR="003A5D40" w:rsidRPr="00484A0F">
        <w:rPr>
          <w:rFonts w:ascii="Cambria" w:hAnsi="Cambria"/>
          <w:color w:val="0070C0"/>
          <w:sz w:val="20"/>
          <w:lang w:val="ru-RU"/>
        </w:rPr>
        <w:t>ем</w:t>
      </w:r>
      <w:r w:rsidR="003A5D40" w:rsidRPr="00484A0F">
        <w:rPr>
          <w:rFonts w:ascii="Cambria" w:hAnsi="Cambria"/>
          <w:color w:val="0070C0"/>
          <w:sz w:val="20"/>
        </w:rPr>
        <w:t xml:space="preserve">  при открытии </w:t>
      </w:r>
      <w:r w:rsidR="003A5D40" w:rsidRPr="00484A0F">
        <w:rPr>
          <w:rFonts w:ascii="Cambria" w:hAnsi="Cambria"/>
          <w:color w:val="0070C0"/>
          <w:sz w:val="20"/>
          <w:lang w:val="ru-RU"/>
        </w:rPr>
        <w:t>Д</w:t>
      </w:r>
      <w:r w:rsidR="003A5D40" w:rsidRPr="00484A0F">
        <w:rPr>
          <w:rFonts w:ascii="Cambria" w:hAnsi="Cambria"/>
          <w:color w:val="0070C0"/>
          <w:sz w:val="20"/>
        </w:rPr>
        <w:t>окумент</w:t>
      </w:r>
      <w:r w:rsidR="003A5D40" w:rsidRPr="00484A0F">
        <w:rPr>
          <w:rFonts w:ascii="Cambria" w:hAnsi="Cambria"/>
          <w:color w:val="0070C0"/>
          <w:sz w:val="20"/>
          <w:lang w:val="ru-RU"/>
        </w:rPr>
        <w:t>ов</w:t>
      </w:r>
      <w:r w:rsidR="003A5D40" w:rsidRPr="00484A0F">
        <w:rPr>
          <w:rFonts w:ascii="Cambria" w:hAnsi="Cambria"/>
          <w:color w:val="0070C0"/>
          <w:sz w:val="20"/>
        </w:rPr>
        <w:t xml:space="preserve"> </w:t>
      </w:r>
      <w:r w:rsidR="003A5D40" w:rsidRPr="00484A0F">
        <w:rPr>
          <w:rFonts w:ascii="Cambria" w:hAnsi="Cambria"/>
          <w:color w:val="0070C0"/>
          <w:sz w:val="20"/>
          <w:lang w:val="ru-RU"/>
        </w:rPr>
        <w:t>по</w:t>
      </w:r>
      <w:r w:rsidR="003A5D40" w:rsidRPr="00484A0F">
        <w:rPr>
          <w:rFonts w:ascii="Cambria" w:hAnsi="Cambria"/>
          <w:color w:val="0070C0"/>
          <w:sz w:val="20"/>
        </w:rPr>
        <w:t xml:space="preserve"> </w:t>
      </w:r>
      <w:r w:rsidR="003A5D40" w:rsidRPr="00484A0F">
        <w:rPr>
          <w:rFonts w:ascii="Cambria" w:hAnsi="Cambria"/>
          <w:color w:val="0070C0"/>
          <w:sz w:val="20"/>
          <w:lang w:val="ru-RU"/>
        </w:rPr>
        <w:t>т</w:t>
      </w:r>
      <w:r w:rsidR="003A5D40" w:rsidRPr="00484A0F">
        <w:rPr>
          <w:rFonts w:ascii="Cambria" w:hAnsi="Cambria"/>
          <w:color w:val="0070C0"/>
          <w:sz w:val="20"/>
        </w:rPr>
        <w:t>ехнической квалификаци</w:t>
      </w:r>
      <w:r w:rsidR="003A5D40" w:rsidRPr="00484A0F">
        <w:rPr>
          <w:rFonts w:ascii="Cambria" w:hAnsi="Cambria"/>
          <w:color w:val="0070C0"/>
          <w:sz w:val="20"/>
          <w:lang w:val="ru-RU"/>
        </w:rPr>
        <w:t>и</w:t>
      </w:r>
      <w:r w:rsidR="003A5D40" w:rsidRPr="00484A0F">
        <w:rPr>
          <w:rFonts w:ascii="Cambria" w:hAnsi="Cambria"/>
          <w:color w:val="0070C0"/>
          <w:sz w:val="20"/>
        </w:rPr>
        <w:t xml:space="preserve">. </w:t>
      </w:r>
      <w:r w:rsidR="003A5D40" w:rsidRPr="00484A0F">
        <w:rPr>
          <w:rFonts w:ascii="Cambria" w:hAnsi="Cambria"/>
          <w:color w:val="0070C0"/>
          <w:sz w:val="20"/>
          <w:lang w:val="ru-RU"/>
        </w:rPr>
        <w:t xml:space="preserve">Предложения (и изменения, представленные в соответствии с пунктом </w:t>
      </w:r>
      <w:r w:rsidR="003A5D40" w:rsidRPr="00484A0F">
        <w:rPr>
          <w:rFonts w:ascii="Cambria" w:hAnsi="Cambria"/>
          <w:color w:val="0070C0"/>
          <w:sz w:val="20"/>
        </w:rPr>
        <w:fldChar w:fldCharType="begin"/>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 xml:space="preserve"> _</w:instrText>
      </w:r>
      <w:r w:rsidR="003A5D40" w:rsidRPr="00484A0F">
        <w:rPr>
          <w:rFonts w:ascii="Cambria" w:hAnsi="Cambria"/>
          <w:color w:val="0070C0"/>
          <w:sz w:val="20"/>
        </w:rPr>
        <w:instrText>Ref</w:instrText>
      </w:r>
      <w:r w:rsidR="003A5D40" w:rsidRPr="00484A0F">
        <w:rPr>
          <w:rFonts w:ascii="Cambria" w:hAnsi="Cambria"/>
          <w:color w:val="0070C0"/>
          <w:sz w:val="20"/>
          <w:lang w:val="ru-RU"/>
        </w:rPr>
        <w:instrText>493588330 \</w:instrText>
      </w:r>
      <w:r w:rsidR="003A5D40" w:rsidRPr="00484A0F">
        <w:rPr>
          <w:rFonts w:ascii="Cambria" w:hAnsi="Cambria"/>
          <w:color w:val="0070C0"/>
          <w:sz w:val="20"/>
        </w:rPr>
        <w:instrText>r</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instrText>h</w:instrText>
      </w:r>
      <w:r w:rsidR="003A5D40" w:rsidRPr="00484A0F">
        <w:rPr>
          <w:rFonts w:ascii="Cambria" w:hAnsi="Cambria"/>
          <w:color w:val="0070C0"/>
          <w:sz w:val="20"/>
          <w:lang w:val="ru-RU"/>
        </w:rPr>
        <w:instrText xml:space="preserve">  \* </w:instrText>
      </w:r>
      <w:r w:rsidR="003A5D40" w:rsidRPr="00484A0F">
        <w:rPr>
          <w:rFonts w:ascii="Cambria" w:hAnsi="Cambria"/>
          <w:color w:val="0070C0"/>
          <w:sz w:val="20"/>
        </w:rPr>
        <w:instrText>MERGEFORMAT</w:instrText>
      </w:r>
      <w:r w:rsidR="003A5D40" w:rsidRPr="00484A0F">
        <w:rPr>
          <w:rFonts w:ascii="Cambria" w:hAnsi="Cambria"/>
          <w:color w:val="0070C0"/>
          <w:sz w:val="20"/>
          <w:lang w:val="ru-RU"/>
        </w:rPr>
        <w:instrText xml:space="preserve"> </w:instrText>
      </w:r>
      <w:r w:rsidR="003A5D40" w:rsidRPr="00484A0F">
        <w:rPr>
          <w:rFonts w:ascii="Cambria" w:hAnsi="Cambria"/>
          <w:color w:val="0070C0"/>
          <w:sz w:val="20"/>
        </w:rPr>
      </w:r>
      <w:r w:rsidR="003A5D40" w:rsidRPr="00484A0F">
        <w:rPr>
          <w:rFonts w:ascii="Cambria" w:hAnsi="Cambria"/>
          <w:color w:val="0070C0"/>
          <w:sz w:val="20"/>
        </w:rPr>
        <w:fldChar w:fldCharType="separate"/>
      </w:r>
      <w:r w:rsidR="003A5D40" w:rsidRPr="00484A0F">
        <w:rPr>
          <w:rFonts w:ascii="Cambria" w:hAnsi="Cambria"/>
          <w:color w:val="0070C0"/>
          <w:sz w:val="20"/>
          <w:lang w:val="ru-RU"/>
        </w:rPr>
        <w:t>22</w:t>
      </w:r>
      <w:r w:rsidR="003A5D40" w:rsidRPr="00484A0F">
        <w:rPr>
          <w:rFonts w:ascii="Cambria" w:hAnsi="Cambria"/>
          <w:color w:val="0070C0"/>
          <w:sz w:val="20"/>
        </w:rPr>
        <w:fldChar w:fldCharType="end"/>
      </w:r>
      <w:r w:rsidR="003A5D40" w:rsidRPr="00484A0F">
        <w:rPr>
          <w:rFonts w:ascii="Cambria" w:hAnsi="Cambria"/>
          <w:color w:val="0070C0"/>
          <w:sz w:val="20"/>
          <w:lang w:val="ru-RU"/>
        </w:rPr>
        <w:t xml:space="preserve">), которые не были вскрыты во время процедуры вскрытия предложений, не будут рассматриваться в дальнейшем для оценки, независимо от обстоятельств. </w:t>
      </w:r>
      <w:r w:rsidR="003A5D40" w:rsidRPr="00484A0F">
        <w:rPr>
          <w:rFonts w:ascii="Cambria" w:hAnsi="Cambria"/>
          <w:color w:val="0070C0"/>
          <w:sz w:val="20"/>
          <w:u w:val="single"/>
          <w:lang w:val="ru-RU"/>
        </w:rPr>
        <w:t>Конверты с финансовыми предложениями должны оставаться запечатанными, а сумма предложения не должна ни зачитываться, ни регистрироваться в протоколе вскрытия предложений</w:t>
      </w:r>
      <w:r w:rsidRPr="00484A0F">
        <w:rPr>
          <w:rFonts w:ascii="Cambria" w:hAnsi="Cambria"/>
          <w:color w:val="0070C0"/>
          <w:sz w:val="20"/>
          <w:u w:val="single"/>
          <w:lang w:val="ru-RU"/>
        </w:rPr>
        <w:t>.</w:t>
      </w:r>
    </w:p>
    <w:p w14:paraId="649356FF" w14:textId="6410F627" w:rsidR="00C455DB" w:rsidRPr="007E18CE" w:rsidRDefault="00C455DB" w:rsidP="003D4A02">
      <w:pPr>
        <w:pStyle w:val="Heading2"/>
        <w:spacing w:before="0" w:after="0" w:line="276" w:lineRule="auto"/>
        <w:ind w:left="567"/>
        <w:rPr>
          <w:rFonts w:ascii="Cambria" w:hAnsi="Cambria"/>
          <w:sz w:val="20"/>
          <w:lang w:val="ru-RU"/>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w:t>
      </w:r>
      <w:r w:rsidR="000F630A">
        <w:rPr>
          <w:rFonts w:ascii="Cambria" w:hAnsi="Cambria"/>
          <w:sz w:val="20"/>
        </w:rPr>
        <w:t>bid</w:t>
      </w:r>
      <w:r w:rsidR="000F630A" w:rsidRPr="00A73D0F">
        <w:rPr>
          <w:rFonts w:ascii="Cambria" w:hAnsi="Cambria"/>
          <w:sz w:val="20"/>
        </w:rPr>
        <w:t xml:space="preserve"> </w:t>
      </w:r>
      <w:r w:rsidRPr="00A73D0F">
        <w:rPr>
          <w:rFonts w:ascii="Cambria" w:hAnsi="Cambria"/>
          <w:sz w:val="20"/>
        </w:rPr>
        <w:t xml:space="preserve">opening, including the information disclosed to those present, in accordance with paragraph </w:t>
      </w:r>
      <w:r w:rsidRPr="00A73D0F">
        <w:rPr>
          <w:rFonts w:ascii="Cambria" w:hAnsi="Cambria"/>
          <w:sz w:val="20"/>
        </w:rPr>
        <w:fldChar w:fldCharType="begin"/>
      </w:r>
      <w:r w:rsidRPr="00A73D0F">
        <w:rPr>
          <w:rFonts w:ascii="Cambria" w:hAnsi="Cambria"/>
          <w:sz w:val="20"/>
        </w:rPr>
        <w:instrText xml:space="preserve"> REF _Ref493588384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23.3</w:t>
      </w:r>
      <w:r w:rsidRPr="00A73D0F">
        <w:rPr>
          <w:rFonts w:ascii="Cambria" w:hAnsi="Cambria"/>
          <w:sz w:val="20"/>
        </w:rPr>
        <w:fldChar w:fldCharType="end"/>
      </w:r>
      <w:r w:rsidRPr="00A73D0F">
        <w:rPr>
          <w:rFonts w:ascii="Cambria" w:hAnsi="Cambria"/>
          <w:sz w:val="20"/>
        </w:rPr>
        <w:t>. A</w:t>
      </w:r>
      <w:r w:rsidRPr="003A5D40">
        <w:rPr>
          <w:rFonts w:ascii="Cambria" w:hAnsi="Cambria"/>
          <w:sz w:val="20"/>
          <w:lang w:val="ru-RU"/>
        </w:rPr>
        <w:t xml:space="preserve"> </w:t>
      </w:r>
      <w:r w:rsidRPr="00A73D0F">
        <w:rPr>
          <w:rFonts w:ascii="Cambria" w:hAnsi="Cambria"/>
          <w:sz w:val="20"/>
        </w:rPr>
        <w:t>copy</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minutes</w:t>
      </w:r>
      <w:r w:rsidRPr="003A5D40">
        <w:rPr>
          <w:rFonts w:ascii="Cambria" w:hAnsi="Cambria"/>
          <w:sz w:val="20"/>
          <w:lang w:val="ru-RU"/>
        </w:rPr>
        <w:t xml:space="preserve"> </w:t>
      </w:r>
      <w:r w:rsidRPr="00A73D0F">
        <w:rPr>
          <w:rFonts w:ascii="Cambria" w:hAnsi="Cambria"/>
          <w:sz w:val="20"/>
        </w:rPr>
        <w:t>will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sent</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all</w:t>
      </w:r>
      <w:r w:rsidRPr="003A5D40">
        <w:rPr>
          <w:rFonts w:ascii="Cambria" w:hAnsi="Cambria"/>
          <w:sz w:val="20"/>
          <w:lang w:val="ru-RU"/>
        </w:rPr>
        <w:t xml:space="preserve"> </w:t>
      </w:r>
      <w:r w:rsidRPr="00A73D0F">
        <w:rPr>
          <w:rFonts w:ascii="Cambria" w:hAnsi="Cambria"/>
          <w:sz w:val="20"/>
        </w:rPr>
        <w:t>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submitted</w:t>
      </w:r>
      <w:r w:rsidRPr="003A5D40">
        <w:rPr>
          <w:rFonts w:ascii="Cambria" w:hAnsi="Cambria"/>
          <w:sz w:val="20"/>
          <w:lang w:val="ru-RU"/>
        </w:rPr>
        <w:t xml:space="preserve"> </w:t>
      </w:r>
      <w:r w:rsidRPr="00A73D0F">
        <w:rPr>
          <w:rFonts w:ascii="Cambria" w:hAnsi="Cambria"/>
          <w:sz w:val="20"/>
        </w:rPr>
        <w:t>a</w:t>
      </w:r>
      <w:r w:rsidRPr="003A5D40">
        <w:rPr>
          <w:rFonts w:ascii="Cambria" w:hAnsi="Cambria"/>
          <w:sz w:val="20"/>
          <w:lang w:val="ru-RU"/>
        </w:rPr>
        <w:t xml:space="preserve"> </w:t>
      </w:r>
      <w:r w:rsidRPr="00A73D0F">
        <w:rPr>
          <w:rFonts w:ascii="Cambria" w:hAnsi="Cambria"/>
          <w:sz w:val="20"/>
        </w:rPr>
        <w:t>tender</w:t>
      </w:r>
      <w:r w:rsidR="003A5D40" w:rsidRPr="003A5D40">
        <w:rPr>
          <w:rFonts w:ascii="Cambria" w:hAnsi="Cambria"/>
          <w:sz w:val="20"/>
          <w:lang w:val="ru-RU"/>
        </w:rPr>
        <w:t>/</w:t>
      </w:r>
      <w:r w:rsidR="003A5D40" w:rsidRPr="006E3B48">
        <w:rPr>
          <w:rFonts w:ascii="Cambria" w:hAnsi="Cambria"/>
          <w:color w:val="0070C0"/>
          <w:sz w:val="20"/>
          <w:lang w:val="ru-RU"/>
        </w:rPr>
        <w:t xml:space="preserve">Партнер-исполнитель должен подготовить протокол вскрытия заявок, включая информацию, раскрываемую присутствующим,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493588384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23.3</w:t>
      </w:r>
      <w:r w:rsidR="003A5D40" w:rsidRPr="006E3B48">
        <w:rPr>
          <w:rFonts w:ascii="Cambria" w:hAnsi="Cambria"/>
          <w:color w:val="0070C0"/>
          <w:sz w:val="20"/>
        </w:rPr>
        <w:fldChar w:fldCharType="end"/>
      </w:r>
      <w:r w:rsidR="003A5D40" w:rsidRPr="006E3B48">
        <w:rPr>
          <w:rFonts w:ascii="Cambria" w:hAnsi="Cambria"/>
          <w:color w:val="0070C0"/>
          <w:sz w:val="20"/>
          <w:lang w:val="ru-RU"/>
        </w:rPr>
        <w:t>. Копия протокола будет отправлена всем участникам тендера, подавшим заявку</w:t>
      </w:r>
      <w:r w:rsidRPr="006E3B48">
        <w:rPr>
          <w:rFonts w:ascii="Cambria" w:hAnsi="Cambria"/>
          <w:color w:val="0070C0"/>
          <w:sz w:val="20"/>
          <w:lang w:val="ru-RU"/>
        </w:rPr>
        <w:t>.</w:t>
      </w:r>
    </w:p>
    <w:p w14:paraId="037D5CB8" w14:textId="0DF1D6F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Subsequent to the evaluation of the </w:t>
      </w:r>
      <w:r w:rsidR="000F630A">
        <w:rPr>
          <w:rFonts w:ascii="Cambria" w:hAnsi="Cambria"/>
          <w:sz w:val="20"/>
        </w:rPr>
        <w:t xml:space="preserve">technical </w:t>
      </w:r>
      <w:r w:rsidRPr="00A73D0F">
        <w:rPr>
          <w:rFonts w:ascii="Cambria" w:hAnsi="Cambria"/>
          <w:sz w:val="20"/>
        </w:rPr>
        <w:t>qualification document</w:t>
      </w:r>
      <w:r w:rsidR="000F630A">
        <w:rPr>
          <w:rFonts w:ascii="Cambria" w:hAnsi="Cambria"/>
          <w:sz w:val="20"/>
        </w:rPr>
        <w:t>s</w:t>
      </w:r>
      <w:r w:rsidRPr="00A73D0F">
        <w:rPr>
          <w:rFonts w:ascii="Cambria" w:hAnsi="Cambria"/>
          <w:sz w:val="20"/>
        </w:rPr>
        <w:t xml:space="preserve">,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open the financial envelopes (</w:t>
      </w:r>
      <w:r w:rsidR="00F87D7E">
        <w:rPr>
          <w:rFonts w:ascii="Cambria" w:hAnsi="Cambria"/>
          <w:sz w:val="20"/>
        </w:rPr>
        <w:t>F</w:t>
      </w:r>
      <w:r w:rsidRPr="00A73D0F">
        <w:rPr>
          <w:rFonts w:ascii="Cambria" w:hAnsi="Cambria"/>
          <w:sz w:val="20"/>
        </w:rPr>
        <w:t xml:space="preserve">inancial </w:t>
      </w:r>
      <w:r w:rsidR="00F87D7E">
        <w:rPr>
          <w:rFonts w:ascii="Cambria" w:hAnsi="Cambria"/>
          <w:sz w:val="20"/>
        </w:rPr>
        <w:t>B</w:t>
      </w:r>
      <w:r w:rsidRPr="00A73D0F">
        <w:rPr>
          <w:rFonts w:ascii="Cambria" w:hAnsi="Cambria"/>
          <w:sz w:val="20"/>
        </w:rPr>
        <w:t>id</w:t>
      </w:r>
      <w:r w:rsidR="00F87D7E">
        <w:rPr>
          <w:rFonts w:ascii="Cambria" w:hAnsi="Cambria"/>
          <w:sz w:val="20"/>
        </w:rPr>
        <w:t xml:space="preserve"> D</w:t>
      </w:r>
      <w:r w:rsidR="00FD314A">
        <w:rPr>
          <w:rFonts w:ascii="Cambria" w:hAnsi="Cambria"/>
          <w:sz w:val="20"/>
        </w:rPr>
        <w:t>ocuments</w:t>
      </w:r>
      <w:r w:rsidRPr="00A73D0F">
        <w:rPr>
          <w:rFonts w:ascii="Cambria" w:hAnsi="Cambria"/>
          <w:sz w:val="20"/>
        </w:rPr>
        <w:t xml:space="preserve">) of </w:t>
      </w:r>
      <w:r w:rsidR="00333F8E">
        <w:rPr>
          <w:rFonts w:ascii="Cambria" w:hAnsi="Cambria"/>
          <w:sz w:val="20"/>
        </w:rPr>
        <w:t xml:space="preserve">bidders who </w:t>
      </w:r>
      <w:r w:rsidRPr="00A73D0F">
        <w:rPr>
          <w:rFonts w:ascii="Cambria" w:hAnsi="Cambria"/>
          <w:sz w:val="20"/>
        </w:rPr>
        <w:t xml:space="preserve">qualified </w:t>
      </w:r>
      <w:r w:rsidR="00333F8E">
        <w:rPr>
          <w:rFonts w:ascii="Cambria" w:hAnsi="Cambria"/>
          <w:sz w:val="20"/>
        </w:rPr>
        <w:t xml:space="preserve">in the technical evaluation </w:t>
      </w:r>
      <w:r w:rsidRPr="00A73D0F">
        <w:rPr>
          <w:rFonts w:ascii="Cambria" w:hAnsi="Cambria"/>
          <w:sz w:val="20"/>
        </w:rPr>
        <w:t>only, including tender price, substitutions and modifications submitted</w:t>
      </w:r>
      <w:r w:rsidR="00FD314A">
        <w:rPr>
          <w:rFonts w:ascii="Cambria" w:hAnsi="Cambria"/>
          <w:sz w:val="20"/>
        </w:rPr>
        <w:t xml:space="preserve"> (if applicable) </w:t>
      </w:r>
      <w:r w:rsidRPr="00A73D0F">
        <w:rPr>
          <w:rFonts w:ascii="Cambria" w:hAnsi="Cambria"/>
          <w:sz w:val="20"/>
        </w:rPr>
        <w:t xml:space="preserve">and any such other details as the </w:t>
      </w:r>
      <w:r w:rsidR="00982122">
        <w:rPr>
          <w:rFonts w:ascii="Cambria" w:hAnsi="Cambria"/>
          <w:sz w:val="20"/>
        </w:rPr>
        <w:t>I</w:t>
      </w:r>
      <w:r w:rsidR="000D7BE9">
        <w:rPr>
          <w:rFonts w:ascii="Cambria" w:hAnsi="Cambria"/>
          <w:sz w:val="20"/>
        </w:rPr>
        <w:t>P</w:t>
      </w:r>
      <w:r w:rsidRPr="00A73D0F">
        <w:rPr>
          <w:rFonts w:ascii="Cambria" w:hAnsi="Cambria"/>
          <w:sz w:val="20"/>
        </w:rPr>
        <w:t xml:space="preserve"> may consider appropriate, pursuant to paragraph </w:t>
      </w:r>
      <w:r w:rsidRPr="00A73D0F">
        <w:rPr>
          <w:rFonts w:ascii="Cambria" w:hAnsi="Cambria"/>
          <w:sz w:val="20"/>
        </w:rPr>
        <w:fldChar w:fldCharType="begin"/>
      </w:r>
      <w:r w:rsidRPr="00A73D0F">
        <w:rPr>
          <w:rFonts w:ascii="Cambria" w:hAnsi="Cambria"/>
          <w:sz w:val="20"/>
        </w:rPr>
        <w:instrText xml:space="preserve"> REF _Ref493588330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22</w:t>
      </w:r>
      <w:r w:rsidRPr="00A73D0F">
        <w:rPr>
          <w:rFonts w:ascii="Cambria" w:hAnsi="Cambria"/>
          <w:sz w:val="20"/>
        </w:rPr>
        <w:fldChar w:fldCharType="end"/>
      </w:r>
      <w:r w:rsidRPr="00A73D0F">
        <w:rPr>
          <w:rFonts w:ascii="Cambria" w:hAnsi="Cambria"/>
          <w:sz w:val="20"/>
        </w:rPr>
        <w:t>. Bidders</w:t>
      </w:r>
      <w:r w:rsidRPr="003A5D40">
        <w:rPr>
          <w:rFonts w:ascii="Cambria" w:hAnsi="Cambria"/>
          <w:sz w:val="20"/>
          <w:lang w:val="ru-RU"/>
        </w:rPr>
        <w:t xml:space="preserve">, </w:t>
      </w:r>
      <w:r w:rsidRPr="00A73D0F">
        <w:rPr>
          <w:rFonts w:ascii="Cambria" w:hAnsi="Cambria"/>
          <w:sz w:val="20"/>
        </w:rPr>
        <w:t>who</w:t>
      </w:r>
      <w:r w:rsidRPr="003A5D40">
        <w:rPr>
          <w:rFonts w:ascii="Cambria" w:hAnsi="Cambria"/>
          <w:sz w:val="20"/>
          <w:lang w:val="ru-RU"/>
        </w:rPr>
        <w:t xml:space="preserve"> </w:t>
      </w:r>
      <w:r w:rsidRPr="00A73D0F">
        <w:rPr>
          <w:rFonts w:ascii="Cambria" w:hAnsi="Cambria"/>
          <w:sz w:val="20"/>
        </w:rPr>
        <w:t>are</w:t>
      </w:r>
      <w:r w:rsidRPr="003A5D40">
        <w:rPr>
          <w:rFonts w:ascii="Cambria" w:hAnsi="Cambria"/>
          <w:sz w:val="20"/>
          <w:lang w:val="ru-RU"/>
        </w:rPr>
        <w:t xml:space="preserve"> </w:t>
      </w:r>
      <w:r w:rsidRPr="00A73D0F">
        <w:rPr>
          <w:rFonts w:ascii="Cambria" w:hAnsi="Cambria"/>
          <w:sz w:val="20"/>
        </w:rPr>
        <w:t>qualified</w:t>
      </w:r>
      <w:r w:rsidRPr="003A5D40">
        <w:rPr>
          <w:rFonts w:ascii="Cambria" w:hAnsi="Cambria"/>
          <w:sz w:val="20"/>
          <w:lang w:val="ru-RU"/>
        </w:rPr>
        <w:t xml:space="preserve"> </w:t>
      </w:r>
      <w:r w:rsidR="00333F8E">
        <w:rPr>
          <w:rFonts w:ascii="Cambria" w:hAnsi="Cambria"/>
          <w:sz w:val="20"/>
        </w:rPr>
        <w:t>technically</w:t>
      </w:r>
      <w:r w:rsidR="00333F8E"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be</w:t>
      </w:r>
      <w:r w:rsidRPr="003A5D40">
        <w:rPr>
          <w:rFonts w:ascii="Cambria" w:hAnsi="Cambria"/>
          <w:sz w:val="20"/>
          <w:lang w:val="ru-RU"/>
        </w:rPr>
        <w:t xml:space="preserve"> </w:t>
      </w:r>
      <w:r w:rsidRPr="00A73D0F">
        <w:rPr>
          <w:rFonts w:ascii="Cambria" w:hAnsi="Cambria"/>
          <w:sz w:val="20"/>
        </w:rPr>
        <w:t>invited</w:t>
      </w:r>
      <w:r w:rsidRPr="003A5D40">
        <w:rPr>
          <w:rFonts w:ascii="Cambria" w:hAnsi="Cambria"/>
          <w:sz w:val="20"/>
          <w:lang w:val="ru-RU"/>
        </w:rPr>
        <w:t xml:space="preserve"> </w:t>
      </w:r>
      <w:r w:rsidRPr="00A73D0F">
        <w:rPr>
          <w:rFonts w:ascii="Cambria" w:hAnsi="Cambria"/>
          <w:sz w:val="20"/>
        </w:rPr>
        <w:t>to</w:t>
      </w:r>
      <w:r w:rsidRPr="003A5D40">
        <w:rPr>
          <w:rFonts w:ascii="Cambria" w:hAnsi="Cambria"/>
          <w:sz w:val="20"/>
          <w:lang w:val="ru-RU"/>
        </w:rPr>
        <w:t xml:space="preserve"> </w:t>
      </w:r>
      <w:r w:rsidRPr="00A73D0F">
        <w:rPr>
          <w:rFonts w:ascii="Cambria" w:hAnsi="Cambria"/>
          <w:sz w:val="20"/>
        </w:rPr>
        <w:t>attend</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opening</w:t>
      </w:r>
      <w:r w:rsidRPr="003A5D40">
        <w:rPr>
          <w:rFonts w:ascii="Cambria" w:hAnsi="Cambria"/>
          <w:sz w:val="20"/>
          <w:lang w:val="ru-RU"/>
        </w:rPr>
        <w:t xml:space="preserve"> </w:t>
      </w:r>
      <w:r w:rsidRPr="00A73D0F">
        <w:rPr>
          <w:rFonts w:ascii="Cambria" w:hAnsi="Cambria"/>
          <w:sz w:val="20"/>
        </w:rPr>
        <w:t>of</w:t>
      </w:r>
      <w:r w:rsidRPr="003A5D40">
        <w:rPr>
          <w:rFonts w:ascii="Cambria" w:hAnsi="Cambria"/>
          <w:sz w:val="20"/>
          <w:lang w:val="ru-RU"/>
        </w:rPr>
        <w:t xml:space="preserve"> </w:t>
      </w:r>
      <w:r w:rsidRPr="00A73D0F">
        <w:rPr>
          <w:rFonts w:ascii="Cambria" w:hAnsi="Cambria"/>
          <w:sz w:val="20"/>
        </w:rPr>
        <w:t>the</w:t>
      </w:r>
      <w:r w:rsidRPr="003A5D40">
        <w:rPr>
          <w:rFonts w:ascii="Cambria" w:hAnsi="Cambria"/>
          <w:sz w:val="20"/>
          <w:lang w:val="ru-RU"/>
        </w:rPr>
        <w:t xml:space="preserve"> </w:t>
      </w:r>
      <w:r w:rsidRPr="00A73D0F">
        <w:rPr>
          <w:rFonts w:ascii="Cambria" w:hAnsi="Cambria"/>
          <w:sz w:val="20"/>
        </w:rPr>
        <w:t>financial</w:t>
      </w:r>
      <w:r w:rsidRPr="003A5D40">
        <w:rPr>
          <w:rFonts w:ascii="Cambria" w:hAnsi="Cambria"/>
          <w:sz w:val="20"/>
          <w:lang w:val="ru-RU"/>
        </w:rPr>
        <w:t xml:space="preserve"> </w:t>
      </w:r>
      <w:r w:rsidRPr="00A73D0F">
        <w:rPr>
          <w:rFonts w:ascii="Cambria" w:hAnsi="Cambria"/>
          <w:sz w:val="20"/>
        </w:rPr>
        <w:t>bids</w:t>
      </w:r>
      <w:r w:rsidRPr="003A5D40">
        <w:rPr>
          <w:rFonts w:ascii="Cambria" w:hAnsi="Cambria"/>
          <w:sz w:val="20"/>
          <w:lang w:val="ru-RU"/>
        </w:rPr>
        <w:t xml:space="preserve"> </w:t>
      </w:r>
      <w:r w:rsidRPr="00A73D0F">
        <w:rPr>
          <w:rFonts w:ascii="Cambria" w:hAnsi="Cambria"/>
          <w:sz w:val="20"/>
        </w:rPr>
        <w:t>and</w:t>
      </w:r>
      <w:r w:rsidRPr="003A5D40">
        <w:rPr>
          <w:rFonts w:ascii="Cambria" w:hAnsi="Cambria"/>
          <w:sz w:val="20"/>
          <w:lang w:val="ru-RU"/>
        </w:rPr>
        <w:t xml:space="preserve"> </w:t>
      </w:r>
      <w:r w:rsidRPr="00A73D0F">
        <w:rPr>
          <w:rFonts w:ascii="Cambria" w:hAnsi="Cambria"/>
          <w:sz w:val="20"/>
        </w:rPr>
        <w:t>shall</w:t>
      </w:r>
      <w:r w:rsidRPr="003A5D40">
        <w:rPr>
          <w:rFonts w:ascii="Cambria" w:hAnsi="Cambria"/>
          <w:sz w:val="20"/>
          <w:lang w:val="ru-RU"/>
        </w:rPr>
        <w:t xml:space="preserve"> </w:t>
      </w:r>
      <w:r w:rsidRPr="00A73D0F">
        <w:rPr>
          <w:rFonts w:ascii="Cambria" w:hAnsi="Cambria"/>
          <w:sz w:val="20"/>
        </w:rPr>
        <w:t>confirm</w:t>
      </w:r>
      <w:r w:rsidRPr="003A5D40">
        <w:rPr>
          <w:rFonts w:ascii="Cambria" w:hAnsi="Cambria"/>
          <w:sz w:val="20"/>
          <w:lang w:val="ru-RU"/>
        </w:rPr>
        <w:t xml:space="preserve"> </w:t>
      </w:r>
      <w:r w:rsidRPr="00A73D0F">
        <w:rPr>
          <w:rFonts w:ascii="Cambria" w:hAnsi="Cambria"/>
          <w:sz w:val="20"/>
        </w:rPr>
        <w:t>their</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by</w:t>
      </w:r>
      <w:r w:rsidRPr="003A5D40">
        <w:rPr>
          <w:rFonts w:ascii="Cambria" w:hAnsi="Cambria"/>
          <w:sz w:val="20"/>
          <w:lang w:val="ru-RU"/>
        </w:rPr>
        <w:t xml:space="preserve"> </w:t>
      </w:r>
      <w:r w:rsidRPr="00A73D0F">
        <w:rPr>
          <w:rFonts w:ascii="Cambria" w:hAnsi="Cambria"/>
          <w:sz w:val="20"/>
        </w:rPr>
        <w:t>signing</w:t>
      </w:r>
      <w:r w:rsidRPr="003A5D40">
        <w:rPr>
          <w:rFonts w:ascii="Cambria" w:hAnsi="Cambria"/>
          <w:sz w:val="20"/>
          <w:lang w:val="ru-RU"/>
        </w:rPr>
        <w:t xml:space="preserve"> </w:t>
      </w:r>
      <w:r w:rsidRPr="00A73D0F">
        <w:rPr>
          <w:rFonts w:ascii="Cambria" w:hAnsi="Cambria"/>
          <w:sz w:val="20"/>
        </w:rPr>
        <w:t>an</w:t>
      </w:r>
      <w:r w:rsidRPr="003A5D40">
        <w:rPr>
          <w:rFonts w:ascii="Cambria" w:hAnsi="Cambria"/>
          <w:sz w:val="20"/>
          <w:lang w:val="ru-RU"/>
        </w:rPr>
        <w:t xml:space="preserve"> </w:t>
      </w:r>
      <w:r w:rsidRPr="00A73D0F">
        <w:rPr>
          <w:rFonts w:ascii="Cambria" w:hAnsi="Cambria"/>
          <w:sz w:val="20"/>
        </w:rPr>
        <w:t>attendance</w:t>
      </w:r>
      <w:r w:rsidRPr="003A5D40">
        <w:rPr>
          <w:rFonts w:ascii="Cambria" w:hAnsi="Cambria"/>
          <w:sz w:val="20"/>
          <w:lang w:val="ru-RU"/>
        </w:rPr>
        <w:t xml:space="preserve"> </w:t>
      </w:r>
      <w:r w:rsidRPr="00A73D0F">
        <w:rPr>
          <w:rFonts w:ascii="Cambria" w:hAnsi="Cambria"/>
          <w:sz w:val="20"/>
        </w:rPr>
        <w:t>list</w:t>
      </w:r>
      <w:r w:rsidR="003A5D40" w:rsidRPr="003A5D40">
        <w:rPr>
          <w:rFonts w:ascii="Cambria" w:hAnsi="Cambria"/>
          <w:sz w:val="20"/>
          <w:lang w:val="ru-RU"/>
        </w:rPr>
        <w:t>/</w:t>
      </w:r>
      <w:r w:rsidR="003A5D40" w:rsidRPr="006E3B48">
        <w:rPr>
          <w:rFonts w:ascii="Cambria" w:hAnsi="Cambria"/>
          <w:color w:val="0070C0"/>
          <w:sz w:val="20"/>
          <w:lang w:val="ru-RU"/>
        </w:rPr>
        <w:t xml:space="preserve">После оценки документов по технической квалификации Партнер-исполнитель открывает конверты с финансовыми предложениями (Финансовые тендерные документы) участников тендера, которые прошли квалификацию только по результатам технической оценки, включая цену тендерного предложения, представленную замену и модификацию (если применимо) и любые другие детали, какие Партнер-исполнитель может счесть целесообразным в соответствии с пунктом </w:t>
      </w:r>
      <w:r w:rsidR="003A5D40" w:rsidRPr="006E3B48">
        <w:rPr>
          <w:rFonts w:ascii="Cambria" w:hAnsi="Cambria"/>
          <w:color w:val="0070C0"/>
          <w:sz w:val="20"/>
        </w:rPr>
        <w:fldChar w:fldCharType="begin"/>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 xml:space="preserve"> _</w:instrText>
      </w:r>
      <w:r w:rsidR="003A5D40" w:rsidRPr="006E3B48">
        <w:rPr>
          <w:rFonts w:ascii="Cambria" w:hAnsi="Cambria"/>
          <w:color w:val="0070C0"/>
          <w:sz w:val="20"/>
        </w:rPr>
        <w:instrText>Ref</w:instrText>
      </w:r>
      <w:r w:rsidR="003A5D40" w:rsidRPr="006E3B48">
        <w:rPr>
          <w:rFonts w:ascii="Cambria" w:hAnsi="Cambria"/>
          <w:color w:val="0070C0"/>
          <w:sz w:val="20"/>
          <w:lang w:val="ru-RU"/>
        </w:rPr>
        <w:instrText>493588330 \</w:instrText>
      </w:r>
      <w:r w:rsidR="003A5D40" w:rsidRPr="006E3B48">
        <w:rPr>
          <w:rFonts w:ascii="Cambria" w:hAnsi="Cambria"/>
          <w:color w:val="0070C0"/>
          <w:sz w:val="20"/>
        </w:rPr>
        <w:instrText>r</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instrText>h</w:instrText>
      </w:r>
      <w:r w:rsidR="003A5D40" w:rsidRPr="006E3B48">
        <w:rPr>
          <w:rFonts w:ascii="Cambria" w:hAnsi="Cambria"/>
          <w:color w:val="0070C0"/>
          <w:sz w:val="20"/>
          <w:lang w:val="ru-RU"/>
        </w:rPr>
        <w:instrText xml:space="preserve">  \* </w:instrText>
      </w:r>
      <w:r w:rsidR="003A5D40" w:rsidRPr="006E3B48">
        <w:rPr>
          <w:rFonts w:ascii="Cambria" w:hAnsi="Cambria"/>
          <w:color w:val="0070C0"/>
          <w:sz w:val="20"/>
        </w:rPr>
        <w:instrText>MERGEFORMAT</w:instrText>
      </w:r>
      <w:r w:rsidR="003A5D40" w:rsidRPr="006E3B48">
        <w:rPr>
          <w:rFonts w:ascii="Cambria" w:hAnsi="Cambria"/>
          <w:color w:val="0070C0"/>
          <w:sz w:val="20"/>
          <w:lang w:val="ru-RU"/>
        </w:rPr>
        <w:instrText xml:space="preserve"> </w:instrText>
      </w:r>
      <w:r w:rsidR="003A5D40" w:rsidRPr="006E3B48">
        <w:rPr>
          <w:rFonts w:ascii="Cambria" w:hAnsi="Cambria"/>
          <w:color w:val="0070C0"/>
          <w:sz w:val="20"/>
        </w:rPr>
      </w:r>
      <w:r w:rsidR="003A5D40" w:rsidRPr="006E3B48">
        <w:rPr>
          <w:rFonts w:ascii="Cambria" w:hAnsi="Cambria"/>
          <w:color w:val="0070C0"/>
          <w:sz w:val="20"/>
        </w:rPr>
        <w:fldChar w:fldCharType="separate"/>
      </w:r>
      <w:r w:rsidR="003A5D40" w:rsidRPr="006E3B48">
        <w:rPr>
          <w:rFonts w:ascii="Cambria" w:hAnsi="Cambria"/>
          <w:color w:val="0070C0"/>
          <w:sz w:val="20"/>
          <w:lang w:val="ru-RU"/>
        </w:rPr>
        <w:t>22</w:t>
      </w:r>
      <w:r w:rsidR="003A5D40" w:rsidRPr="006E3B48">
        <w:rPr>
          <w:rFonts w:ascii="Cambria" w:hAnsi="Cambria"/>
          <w:color w:val="0070C0"/>
          <w:sz w:val="20"/>
        </w:rPr>
        <w:fldChar w:fldCharType="end"/>
      </w:r>
      <w:r w:rsidR="003A5D40" w:rsidRPr="006E3B48">
        <w:rPr>
          <w:rFonts w:ascii="Cambria" w:hAnsi="Cambria"/>
          <w:color w:val="0070C0"/>
          <w:sz w:val="20"/>
          <w:lang w:val="ru-RU"/>
        </w:rPr>
        <w:t>. Участники тендера, обладающие технической квалификацией, приглашаются на вскрытие финансовых предложений и должны подтвердить свое участие, подписав список участников</w:t>
      </w:r>
      <w:r w:rsidRPr="006E3B48">
        <w:rPr>
          <w:rFonts w:ascii="Cambria" w:hAnsi="Cambria"/>
          <w:color w:val="0070C0"/>
          <w:sz w:val="20"/>
          <w:lang w:val="ru-RU"/>
        </w:rPr>
        <w:t>.</w:t>
      </w:r>
    </w:p>
    <w:p w14:paraId="7B5AAE6C" w14:textId="2D22262E" w:rsidR="00C455DB" w:rsidRPr="006E3B48" w:rsidRDefault="00C455DB" w:rsidP="003D4A02">
      <w:pPr>
        <w:pStyle w:val="Heading2"/>
        <w:spacing w:before="0" w:after="0" w:line="276" w:lineRule="auto"/>
        <w:ind w:left="567"/>
        <w:rPr>
          <w:rFonts w:ascii="Cambria" w:hAnsi="Cambria"/>
          <w:color w:val="0070C0"/>
          <w:sz w:val="20"/>
        </w:rPr>
      </w:pPr>
      <w:r w:rsidRPr="00A73D0F">
        <w:rPr>
          <w:rFonts w:ascii="Cambria" w:hAnsi="Cambria"/>
          <w:sz w:val="20"/>
        </w:rPr>
        <w:t xml:space="preserve">The </w:t>
      </w:r>
      <w:r w:rsidR="00982122">
        <w:rPr>
          <w:rFonts w:ascii="Cambria" w:hAnsi="Cambria"/>
          <w:sz w:val="20"/>
        </w:rPr>
        <w:t>I</w:t>
      </w:r>
      <w:r w:rsidR="000D7BE9">
        <w:rPr>
          <w:rFonts w:ascii="Cambria" w:hAnsi="Cambria"/>
          <w:sz w:val="20"/>
        </w:rPr>
        <w:t>P</w:t>
      </w:r>
      <w:r w:rsidRPr="00A73D0F">
        <w:rPr>
          <w:rFonts w:ascii="Cambria" w:hAnsi="Cambria"/>
          <w:sz w:val="20"/>
        </w:rPr>
        <w:t xml:space="preserve"> shall prepare minutes of the financial bid opening. A copy of the minutes will be sent to all bidders who submitted a tender</w:t>
      </w:r>
      <w:r w:rsidR="003A5D40">
        <w:rPr>
          <w:rFonts w:ascii="Cambria" w:hAnsi="Cambria"/>
          <w:sz w:val="20"/>
        </w:rPr>
        <w:t>/</w:t>
      </w:r>
      <w:r w:rsidR="003A5D40" w:rsidRPr="003A5D40">
        <w:rPr>
          <w:rFonts w:ascii="Cambria" w:hAnsi="Cambria"/>
          <w:sz w:val="20"/>
        </w:rPr>
        <w:t xml:space="preserve"> </w:t>
      </w:r>
      <w:r w:rsidR="003A5D40" w:rsidRPr="006E3B48">
        <w:rPr>
          <w:rFonts w:ascii="Cambria" w:hAnsi="Cambria"/>
          <w:color w:val="0070C0"/>
          <w:sz w:val="20"/>
        </w:rPr>
        <w:t xml:space="preserve">Партнер-исполнитель </w:t>
      </w:r>
      <w:r w:rsidR="003A5D40" w:rsidRPr="006E3B48">
        <w:rPr>
          <w:rFonts w:ascii="Cambria" w:hAnsi="Cambria"/>
          <w:color w:val="0070C0"/>
          <w:sz w:val="20"/>
          <w:lang w:val="ru-RU"/>
        </w:rPr>
        <w:t>готовит</w:t>
      </w:r>
      <w:r w:rsidR="003A5D40" w:rsidRPr="006E3B48">
        <w:rPr>
          <w:rFonts w:ascii="Cambria" w:hAnsi="Cambria"/>
          <w:color w:val="0070C0"/>
          <w:sz w:val="20"/>
        </w:rPr>
        <w:t xml:space="preserve"> протокол вскрытия финансовых предложений. Копия протокола </w:t>
      </w:r>
      <w:r w:rsidR="003A5D40" w:rsidRPr="006E3B48">
        <w:rPr>
          <w:rFonts w:ascii="Cambria" w:hAnsi="Cambria"/>
          <w:color w:val="0070C0"/>
          <w:sz w:val="20"/>
          <w:lang w:val="ru-RU"/>
        </w:rPr>
        <w:t>напраяляется</w:t>
      </w:r>
      <w:r w:rsidR="003A5D40" w:rsidRPr="006E3B48">
        <w:rPr>
          <w:rFonts w:ascii="Cambria" w:hAnsi="Cambria"/>
          <w:color w:val="0070C0"/>
          <w:sz w:val="20"/>
        </w:rPr>
        <w:t xml:space="preserve"> всем участникам </w:t>
      </w:r>
      <w:r w:rsidR="003A5D40" w:rsidRPr="006E3B48">
        <w:rPr>
          <w:rFonts w:ascii="Cambria" w:hAnsi="Cambria"/>
          <w:color w:val="0070C0"/>
          <w:sz w:val="20"/>
          <w:lang w:val="ru-RU"/>
        </w:rPr>
        <w:t>тендера</w:t>
      </w:r>
      <w:r w:rsidR="003A5D40" w:rsidRPr="006E3B48">
        <w:rPr>
          <w:rFonts w:ascii="Cambria" w:hAnsi="Cambria"/>
          <w:color w:val="0070C0"/>
          <w:sz w:val="20"/>
        </w:rPr>
        <w:t>, подавшим заявку</w:t>
      </w:r>
      <w:r w:rsidRPr="006E3B48">
        <w:rPr>
          <w:rFonts w:ascii="Cambria" w:hAnsi="Cambria"/>
          <w:color w:val="0070C0"/>
          <w:sz w:val="20"/>
        </w:rPr>
        <w:t>.</w:t>
      </w:r>
    </w:p>
    <w:p w14:paraId="60E24C2F" w14:textId="71907AD8" w:rsidR="00C455DB" w:rsidRPr="006E3B48" w:rsidRDefault="00C455DB" w:rsidP="00A809C2">
      <w:pPr>
        <w:pStyle w:val="Heading1"/>
        <w:numPr>
          <w:ilvl w:val="0"/>
          <w:numId w:val="9"/>
        </w:numPr>
        <w:rPr>
          <w:color w:val="0070C0"/>
        </w:rPr>
      </w:pPr>
      <w:bookmarkStart w:id="182" w:name="_Toc530904609"/>
      <w:bookmarkStart w:id="183" w:name="_Toc95719010"/>
      <w:bookmarkStart w:id="184" w:name="_Toc95719260"/>
      <w:bookmarkStart w:id="185" w:name="_Toc95719337"/>
      <w:r w:rsidRPr="00DC3839">
        <w:rPr>
          <w:color w:val="auto"/>
        </w:rPr>
        <w:lastRenderedPageBreak/>
        <w:t>Process to be confidential and transparent</w:t>
      </w:r>
      <w:bookmarkEnd w:id="182"/>
      <w:bookmarkEnd w:id="183"/>
      <w:bookmarkEnd w:id="184"/>
      <w:bookmarkEnd w:id="185"/>
      <w:r w:rsidR="00EB33B2">
        <w:rPr>
          <w:color w:val="auto"/>
        </w:rPr>
        <w:t>/</w:t>
      </w:r>
      <w:r w:rsidR="00EB33B2" w:rsidRPr="00EB33B2">
        <w:rPr>
          <w:color w:val="auto"/>
        </w:rPr>
        <w:t xml:space="preserve"> </w:t>
      </w:r>
      <w:r w:rsidR="00EB33B2" w:rsidRPr="006E3B48">
        <w:rPr>
          <w:color w:val="0070C0"/>
        </w:rPr>
        <w:t>Процесс должен быть конфиденциальным и прозрачным</w:t>
      </w:r>
    </w:p>
    <w:p w14:paraId="64919717" w14:textId="17A98DF9"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The tender evaluation process up to the award of a contract is confidential</w:t>
      </w:r>
      <w:r w:rsidR="00EB33B2">
        <w:rPr>
          <w:rFonts w:ascii="Cambria" w:hAnsi="Cambria"/>
          <w:color w:val="auto"/>
          <w:sz w:val="20"/>
        </w:rPr>
        <w:t>/</w:t>
      </w:r>
      <w:r w:rsidR="00EB33B2" w:rsidRPr="00EB33B2">
        <w:rPr>
          <w:rFonts w:ascii="Cambria" w:hAnsi="Cambria"/>
          <w:color w:val="auto"/>
          <w:sz w:val="20"/>
        </w:rPr>
        <w:t xml:space="preserve"> </w:t>
      </w:r>
      <w:r w:rsidR="00EB33B2" w:rsidRPr="006E3B48">
        <w:rPr>
          <w:rFonts w:ascii="Cambria" w:hAnsi="Cambria"/>
          <w:color w:val="0070C0"/>
          <w:sz w:val="20"/>
        </w:rPr>
        <w:t>Процесс оценки предложений до присуждения контракта является конфиденциальным</w:t>
      </w:r>
      <w:r w:rsidRPr="006E3B48">
        <w:rPr>
          <w:rFonts w:ascii="Cambria" w:hAnsi="Cambria"/>
          <w:color w:val="0070C0"/>
          <w:sz w:val="20"/>
        </w:rPr>
        <w:t>.</w:t>
      </w:r>
    </w:p>
    <w:p w14:paraId="405E3C66" w14:textId="39B326D8"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Information relating to the examination, clarification, evaluation and comparison of bids, and recommendation for the award of a contract, shall not be disclosed to bidders or any other persons not officially concerned with such process until the award to the successful bidder has been announced</w:t>
      </w:r>
      <w:r w:rsidR="00866E0C">
        <w:rPr>
          <w:rFonts w:ascii="Cambria" w:hAnsi="Cambria"/>
          <w:color w:val="auto"/>
          <w:sz w:val="20"/>
        </w:rPr>
        <w:t>/</w:t>
      </w:r>
      <w:r w:rsidR="00866E0C" w:rsidRPr="006E3B48">
        <w:rPr>
          <w:rFonts w:ascii="Cambria" w:hAnsi="Cambria"/>
          <w:color w:val="0070C0"/>
          <w:sz w:val="20"/>
        </w:rPr>
        <w:t>Информация, касающаяся изучения, уточнения, оценки и сравнения предложений, а также рекомендаций по заключению контракта, не раскрыва</w:t>
      </w:r>
      <w:r w:rsidR="00866E0C" w:rsidRPr="006E3B48">
        <w:rPr>
          <w:rFonts w:ascii="Cambria" w:hAnsi="Cambria"/>
          <w:color w:val="0070C0"/>
          <w:sz w:val="20"/>
          <w:lang w:val="ru-RU"/>
        </w:rPr>
        <w:t>ется</w:t>
      </w:r>
      <w:r w:rsidR="00866E0C" w:rsidRPr="006E3B48">
        <w:rPr>
          <w:rFonts w:ascii="Cambria" w:hAnsi="Cambria"/>
          <w:color w:val="0070C0"/>
          <w:sz w:val="20"/>
        </w:rPr>
        <w:t xml:space="preserve"> участникам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любым другим лицам, официально не связанным с таким процессом, до объявления о присуждении </w:t>
      </w:r>
      <w:r w:rsidR="00866E0C" w:rsidRPr="006E3B48">
        <w:rPr>
          <w:rFonts w:ascii="Cambria" w:hAnsi="Cambria"/>
          <w:color w:val="0070C0"/>
          <w:sz w:val="20"/>
          <w:lang w:val="ru-RU"/>
        </w:rPr>
        <w:t>контракта</w:t>
      </w:r>
      <w:r w:rsidR="00866E0C" w:rsidRPr="006E3B48">
        <w:rPr>
          <w:rFonts w:ascii="Cambria" w:hAnsi="Cambria"/>
          <w:color w:val="0070C0"/>
          <w:sz w:val="20"/>
        </w:rPr>
        <w:t xml:space="preserve"> победителю </w:t>
      </w:r>
      <w:r w:rsidR="00866E0C" w:rsidRPr="006E3B48">
        <w:rPr>
          <w:rFonts w:ascii="Cambria" w:hAnsi="Cambria"/>
          <w:color w:val="0070C0"/>
          <w:sz w:val="20"/>
          <w:lang w:val="ru-RU"/>
        </w:rPr>
        <w:t>тендера</w:t>
      </w:r>
      <w:r w:rsidRPr="006E3B48">
        <w:rPr>
          <w:rFonts w:ascii="Cambria" w:hAnsi="Cambria"/>
          <w:color w:val="0070C0"/>
          <w:sz w:val="20"/>
        </w:rPr>
        <w:t>.</w:t>
      </w:r>
    </w:p>
    <w:p w14:paraId="7A3FF63C" w14:textId="190A727A" w:rsidR="00C455DB" w:rsidRPr="006E3B48"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Any effort by a bidder or its agents to influence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evaluation of bids or award decision, including the offering or giving of bribes, gifts, or other inducement, will result in the invalidation of its tender and the forfeiture of its Tender Security, pursuant to paragraph </w:t>
      </w:r>
      <w:r w:rsidRPr="00DC3839">
        <w:rPr>
          <w:rFonts w:ascii="Cambria" w:hAnsi="Cambria"/>
          <w:color w:val="auto"/>
          <w:sz w:val="20"/>
        </w:rPr>
        <w:fldChar w:fldCharType="begin"/>
      </w:r>
      <w:r w:rsidRPr="00DC3839">
        <w:rPr>
          <w:rFonts w:ascii="Cambria" w:hAnsi="Cambria"/>
          <w:color w:val="auto"/>
          <w:sz w:val="20"/>
        </w:rPr>
        <w:instrText xml:space="preserve"> REF _Ref493588004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17.6</w:t>
      </w:r>
      <w:r w:rsidRPr="00DC3839">
        <w:rPr>
          <w:rFonts w:ascii="Cambria" w:hAnsi="Cambria"/>
          <w:color w:val="auto"/>
          <w:sz w:val="20"/>
        </w:rPr>
        <w:fldChar w:fldCharType="end"/>
      </w:r>
      <w:r w:rsidR="00866E0C" w:rsidRPr="006E3B48">
        <w:rPr>
          <w:rFonts w:ascii="Cambria" w:hAnsi="Cambria"/>
          <w:color w:val="0070C0"/>
          <w:sz w:val="20"/>
        </w:rPr>
        <w:t xml:space="preserve">/ </w:t>
      </w:r>
      <w:r w:rsidR="00866E0C" w:rsidRPr="006E3B48">
        <w:rPr>
          <w:rFonts w:ascii="Cambria" w:hAnsi="Cambria"/>
          <w:color w:val="0070C0"/>
          <w:sz w:val="20"/>
          <w:lang w:val="ru-RU"/>
        </w:rPr>
        <w:t>Какие</w:t>
      </w:r>
      <w:r w:rsidR="00866E0C" w:rsidRPr="006E3B48">
        <w:rPr>
          <w:rFonts w:ascii="Cambria" w:hAnsi="Cambria"/>
          <w:color w:val="0070C0"/>
          <w:sz w:val="20"/>
        </w:rPr>
        <w:t>-</w:t>
      </w:r>
      <w:r w:rsidR="00866E0C" w:rsidRPr="006E3B48">
        <w:rPr>
          <w:rFonts w:ascii="Cambria" w:hAnsi="Cambria"/>
          <w:color w:val="0070C0"/>
          <w:sz w:val="20"/>
          <w:lang w:val="ru-RU"/>
        </w:rPr>
        <w:t>либо</w:t>
      </w:r>
      <w:r w:rsidR="00866E0C" w:rsidRPr="006E3B48">
        <w:rPr>
          <w:rFonts w:ascii="Cambria" w:hAnsi="Cambria"/>
          <w:color w:val="0070C0"/>
          <w:sz w:val="20"/>
        </w:rPr>
        <w:t xml:space="preserve"> попытки участника </w:t>
      </w:r>
      <w:r w:rsidR="00866E0C" w:rsidRPr="006E3B48">
        <w:rPr>
          <w:rFonts w:ascii="Cambria" w:hAnsi="Cambria"/>
          <w:color w:val="0070C0"/>
          <w:sz w:val="20"/>
          <w:lang w:val="ru-RU"/>
        </w:rPr>
        <w:t>тендера</w:t>
      </w:r>
      <w:r w:rsidR="00866E0C" w:rsidRPr="006E3B48">
        <w:rPr>
          <w:rFonts w:ascii="Cambria" w:hAnsi="Cambria"/>
          <w:color w:val="0070C0"/>
          <w:sz w:val="20"/>
        </w:rPr>
        <w:t xml:space="preserve"> или его агентов повлиять на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w:t>
      </w:r>
      <w:r w:rsidR="00866E0C" w:rsidRPr="006E3B48">
        <w:rPr>
          <w:rFonts w:ascii="Cambria" w:hAnsi="Cambria"/>
          <w:color w:val="0070C0"/>
          <w:sz w:val="20"/>
          <w:lang w:val="ru-RU"/>
        </w:rPr>
        <w:t>во</w:t>
      </w:r>
      <w:r w:rsidR="00866E0C" w:rsidRPr="006E3B48">
        <w:rPr>
          <w:rFonts w:ascii="Cambria" w:hAnsi="Cambria"/>
          <w:color w:val="0070C0"/>
          <w:sz w:val="20"/>
        </w:rPr>
        <w:t xml:space="preserve"> </w:t>
      </w:r>
      <w:r w:rsidR="00866E0C" w:rsidRPr="006E3B48">
        <w:rPr>
          <w:rFonts w:ascii="Cambria" w:hAnsi="Cambria"/>
          <w:color w:val="0070C0"/>
          <w:sz w:val="20"/>
          <w:lang w:val="ru-RU"/>
        </w:rPr>
        <w:t>время</w:t>
      </w:r>
      <w:r w:rsidR="00866E0C" w:rsidRPr="006E3B48">
        <w:rPr>
          <w:rFonts w:ascii="Cambria" w:hAnsi="Cambria"/>
          <w:color w:val="0070C0"/>
          <w:sz w:val="20"/>
        </w:rPr>
        <w:t xml:space="preserve"> </w:t>
      </w:r>
      <w:r w:rsidR="00866E0C" w:rsidRPr="006E3B48">
        <w:rPr>
          <w:rFonts w:ascii="Cambria" w:hAnsi="Cambria"/>
          <w:color w:val="0070C0"/>
          <w:sz w:val="20"/>
          <w:lang w:val="ru-RU"/>
        </w:rPr>
        <w:t>о</w:t>
      </w:r>
      <w:r w:rsidR="00866E0C" w:rsidRPr="006E3B48">
        <w:rPr>
          <w:rFonts w:ascii="Cambria" w:hAnsi="Cambria"/>
          <w:color w:val="0070C0"/>
          <w:sz w:val="20"/>
        </w:rPr>
        <w:t>ценк</w:t>
      </w:r>
      <w:r w:rsidR="00866E0C" w:rsidRPr="006E3B48">
        <w:rPr>
          <w:rFonts w:ascii="Cambria" w:hAnsi="Cambria"/>
          <w:color w:val="0070C0"/>
          <w:sz w:val="20"/>
          <w:lang w:val="ru-RU"/>
        </w:rPr>
        <w:t>и</w:t>
      </w:r>
      <w:r w:rsidR="00866E0C" w:rsidRPr="006E3B48">
        <w:rPr>
          <w:rFonts w:ascii="Cambria" w:hAnsi="Cambria"/>
          <w:color w:val="0070C0"/>
          <w:sz w:val="20"/>
        </w:rPr>
        <w:t xml:space="preserve"> заявок или решени</w:t>
      </w:r>
      <w:r w:rsidR="00866E0C" w:rsidRPr="006E3B48">
        <w:rPr>
          <w:rFonts w:ascii="Cambria" w:hAnsi="Cambria"/>
          <w:color w:val="0070C0"/>
          <w:sz w:val="20"/>
          <w:lang w:val="ru-RU"/>
        </w:rPr>
        <w:t>я</w:t>
      </w:r>
      <w:r w:rsidR="00866E0C" w:rsidRPr="006E3B48">
        <w:rPr>
          <w:rFonts w:ascii="Cambria" w:hAnsi="Cambria"/>
          <w:color w:val="0070C0"/>
          <w:sz w:val="20"/>
        </w:rPr>
        <w:t xml:space="preserve"> о присуждении, включая предложение или дачу взяток, подарков или других по</w:t>
      </w:r>
      <w:r w:rsidR="00866E0C" w:rsidRPr="006E3B48">
        <w:rPr>
          <w:rFonts w:ascii="Cambria" w:hAnsi="Cambria"/>
          <w:color w:val="0070C0"/>
          <w:sz w:val="20"/>
          <w:lang w:val="ru-RU"/>
        </w:rPr>
        <w:t>ощрений</w:t>
      </w:r>
      <w:r w:rsidR="00866E0C" w:rsidRPr="006E3B48">
        <w:rPr>
          <w:rFonts w:ascii="Cambria" w:hAnsi="Cambria"/>
          <w:color w:val="0070C0"/>
          <w:sz w:val="20"/>
        </w:rPr>
        <w:t>, приведут к аннулированию его заявки и конфискации его Тендерно</w:t>
      </w:r>
      <w:r w:rsidR="00866E0C" w:rsidRPr="006E3B48">
        <w:rPr>
          <w:rFonts w:ascii="Cambria" w:hAnsi="Cambria"/>
          <w:color w:val="0070C0"/>
          <w:sz w:val="20"/>
          <w:lang w:val="ru-RU"/>
        </w:rPr>
        <w:t>й</w:t>
      </w:r>
      <w:r w:rsidR="00866E0C" w:rsidRPr="006E3B48">
        <w:rPr>
          <w:rFonts w:ascii="Cambria" w:hAnsi="Cambria"/>
          <w:color w:val="0070C0"/>
          <w:sz w:val="20"/>
        </w:rPr>
        <w:t xml:space="preserve"> </w:t>
      </w:r>
      <w:r w:rsidR="00866E0C" w:rsidRPr="006E3B48">
        <w:rPr>
          <w:rFonts w:ascii="Cambria" w:hAnsi="Cambria"/>
          <w:color w:val="0070C0"/>
          <w:sz w:val="20"/>
          <w:lang w:val="ru-RU"/>
        </w:rPr>
        <w:t>гарантии</w:t>
      </w:r>
      <w:r w:rsidR="00866E0C" w:rsidRPr="006E3B48">
        <w:rPr>
          <w:rFonts w:ascii="Cambria" w:hAnsi="Cambria"/>
          <w:color w:val="0070C0"/>
          <w:sz w:val="20"/>
        </w:rPr>
        <w:t xml:space="preserve"> в соответствии с пункт</w:t>
      </w:r>
      <w:r w:rsidR="00866E0C" w:rsidRPr="006E3B48">
        <w:rPr>
          <w:rFonts w:ascii="Cambria" w:hAnsi="Cambria"/>
          <w:color w:val="0070C0"/>
          <w:sz w:val="20"/>
          <w:lang w:val="ru-RU"/>
        </w:rPr>
        <w:t>ом</w:t>
      </w:r>
      <w:r w:rsidR="00866E0C" w:rsidRPr="006E3B48">
        <w:rPr>
          <w:rFonts w:ascii="Cambria" w:hAnsi="Cambria"/>
          <w:color w:val="0070C0"/>
          <w:sz w:val="20"/>
        </w:rPr>
        <w:t xml:space="preserve"> </w:t>
      </w:r>
      <w:r w:rsidR="00866E0C" w:rsidRPr="006E3B48">
        <w:rPr>
          <w:rFonts w:ascii="Cambria" w:hAnsi="Cambria"/>
          <w:color w:val="0070C0"/>
          <w:sz w:val="20"/>
        </w:rPr>
        <w:fldChar w:fldCharType="begin"/>
      </w:r>
      <w:r w:rsidR="00866E0C" w:rsidRPr="006E3B48">
        <w:rPr>
          <w:rFonts w:ascii="Cambria" w:hAnsi="Cambria"/>
          <w:color w:val="0070C0"/>
          <w:sz w:val="20"/>
        </w:rPr>
        <w:instrText xml:space="preserve"> REF _Ref493588004 \r \h  \* MERGEFORMAT </w:instrText>
      </w:r>
      <w:r w:rsidR="00866E0C" w:rsidRPr="006E3B48">
        <w:rPr>
          <w:rFonts w:ascii="Cambria" w:hAnsi="Cambria"/>
          <w:color w:val="0070C0"/>
          <w:sz w:val="20"/>
        </w:rPr>
      </w:r>
      <w:r w:rsidR="00866E0C" w:rsidRPr="006E3B48">
        <w:rPr>
          <w:rFonts w:ascii="Cambria" w:hAnsi="Cambria"/>
          <w:color w:val="0070C0"/>
          <w:sz w:val="20"/>
        </w:rPr>
        <w:fldChar w:fldCharType="separate"/>
      </w:r>
      <w:r w:rsidR="00866E0C" w:rsidRPr="006E3B48">
        <w:rPr>
          <w:rFonts w:ascii="Cambria" w:hAnsi="Cambria"/>
          <w:color w:val="0070C0"/>
          <w:sz w:val="20"/>
        </w:rPr>
        <w:t>17.6</w:t>
      </w:r>
      <w:r w:rsidR="00866E0C" w:rsidRPr="006E3B48">
        <w:rPr>
          <w:rFonts w:ascii="Cambria" w:hAnsi="Cambria"/>
          <w:color w:val="0070C0"/>
          <w:sz w:val="20"/>
        </w:rPr>
        <w:fldChar w:fldCharType="end"/>
      </w:r>
      <w:r w:rsidRPr="006E3B48">
        <w:rPr>
          <w:rFonts w:ascii="Cambria" w:hAnsi="Cambria"/>
          <w:color w:val="0070C0"/>
          <w:sz w:val="20"/>
        </w:rPr>
        <w:t>.</w:t>
      </w:r>
    </w:p>
    <w:p w14:paraId="02D64C32" w14:textId="5F4B3E00" w:rsidR="00C455DB" w:rsidRPr="00DC3839" w:rsidRDefault="00C455DB" w:rsidP="003D4A02">
      <w:pPr>
        <w:pStyle w:val="Heading2"/>
        <w:spacing w:before="0" w:after="0" w:line="276" w:lineRule="auto"/>
        <w:ind w:left="567"/>
        <w:rPr>
          <w:rFonts w:ascii="Cambria" w:hAnsi="Cambria"/>
          <w:color w:val="auto"/>
          <w:sz w:val="20"/>
        </w:rPr>
      </w:pPr>
      <w:r w:rsidRPr="00DC3839">
        <w:rPr>
          <w:rFonts w:ascii="Cambria" w:hAnsi="Cambria"/>
          <w:color w:val="auto"/>
          <w:sz w:val="20"/>
        </w:rPr>
        <w:t xml:space="preserve">All decisions will be made by the </w:t>
      </w:r>
      <w:r w:rsidR="00982122" w:rsidRPr="00DC3839">
        <w:rPr>
          <w:rFonts w:ascii="Cambria" w:hAnsi="Cambria"/>
          <w:color w:val="auto"/>
          <w:sz w:val="20"/>
        </w:rPr>
        <w:t>I</w:t>
      </w:r>
      <w:r w:rsidR="000D7BE9" w:rsidRPr="00DC3839">
        <w:rPr>
          <w:rFonts w:ascii="Cambria" w:hAnsi="Cambria"/>
          <w:color w:val="auto"/>
          <w:sz w:val="20"/>
        </w:rPr>
        <w:t>P</w:t>
      </w:r>
      <w:r w:rsidRPr="00DC3839">
        <w:rPr>
          <w:rFonts w:ascii="Cambria" w:hAnsi="Cambria"/>
          <w:color w:val="auto"/>
          <w:sz w:val="20"/>
        </w:rPr>
        <w:t xml:space="preserve">’s tender evaluation committee, </w:t>
      </w:r>
      <w:r w:rsidR="00F87D7E" w:rsidRPr="00DC3839">
        <w:rPr>
          <w:rFonts w:ascii="Cambria" w:hAnsi="Cambria"/>
          <w:color w:val="auto"/>
          <w:sz w:val="20"/>
        </w:rPr>
        <w:t>in presence of</w:t>
      </w:r>
      <w:r w:rsidRPr="00DC3839">
        <w:rPr>
          <w:rFonts w:ascii="Cambria" w:hAnsi="Cambria"/>
          <w:color w:val="auto"/>
          <w:sz w:val="20"/>
        </w:rPr>
        <w:t xml:space="preserve"> the PATRIP Foundation officials</w:t>
      </w:r>
      <w:r w:rsidR="00F87D7E" w:rsidRPr="00DC3839">
        <w:rPr>
          <w:rFonts w:ascii="Cambria" w:hAnsi="Cambria"/>
          <w:color w:val="auto"/>
          <w:sz w:val="20"/>
        </w:rPr>
        <w:t xml:space="preserve"> or appointed persons, if present,</w:t>
      </w:r>
      <w:r w:rsidRPr="00DC3839">
        <w:rPr>
          <w:rFonts w:ascii="Cambria" w:hAnsi="Cambria"/>
          <w:color w:val="auto"/>
          <w:sz w:val="20"/>
        </w:rPr>
        <w:t xml:space="preserve"> and require the no-objection of PATRIP Foundation</w:t>
      </w:r>
      <w:r w:rsidR="00866E0C">
        <w:rPr>
          <w:rFonts w:ascii="Cambria" w:hAnsi="Cambria"/>
          <w:color w:val="auto"/>
          <w:sz w:val="20"/>
        </w:rPr>
        <w:t>/</w:t>
      </w:r>
      <w:r w:rsidR="00866E0C" w:rsidRPr="006E3B48">
        <w:rPr>
          <w:rFonts w:ascii="Cambria" w:hAnsi="Cambria"/>
          <w:color w:val="0070C0"/>
          <w:sz w:val="20"/>
        </w:rPr>
        <w:t>Все решения будут приниматься конкурсной комиссией Партнер</w:t>
      </w:r>
      <w:r w:rsidR="00866E0C" w:rsidRPr="006E3B48">
        <w:rPr>
          <w:rFonts w:ascii="Cambria" w:hAnsi="Cambria"/>
          <w:color w:val="0070C0"/>
          <w:sz w:val="20"/>
          <w:lang w:val="ru-RU"/>
        </w:rPr>
        <w:t>а</w:t>
      </w:r>
      <w:r w:rsidR="00866E0C" w:rsidRPr="006E3B48">
        <w:rPr>
          <w:rFonts w:ascii="Cambria" w:hAnsi="Cambria"/>
          <w:color w:val="0070C0"/>
          <w:sz w:val="20"/>
        </w:rPr>
        <w:t>-исполнител</w:t>
      </w:r>
      <w:r w:rsidR="00866E0C" w:rsidRPr="006E3B48">
        <w:rPr>
          <w:rFonts w:ascii="Cambria" w:hAnsi="Cambria"/>
          <w:color w:val="0070C0"/>
          <w:sz w:val="20"/>
          <w:lang w:val="ru-RU"/>
        </w:rPr>
        <w:t>я</w:t>
      </w:r>
      <w:r w:rsidR="00866E0C" w:rsidRPr="006E3B48">
        <w:rPr>
          <w:rFonts w:ascii="Cambria" w:hAnsi="Cambria"/>
          <w:color w:val="0070C0"/>
          <w:sz w:val="20"/>
        </w:rPr>
        <w:t xml:space="preserve">  в присутствии должностных лиц Фонда PATRIP или назначенных лиц, если они присутствуют, и требуют отсутствия возражений со стороны Фонда PATRIP</w:t>
      </w:r>
      <w:r w:rsidRPr="006E3B48">
        <w:rPr>
          <w:rFonts w:ascii="Cambria" w:hAnsi="Cambria"/>
          <w:color w:val="0070C0"/>
          <w:sz w:val="20"/>
        </w:rPr>
        <w:t>.</w:t>
      </w:r>
    </w:p>
    <w:p w14:paraId="7235B8F5" w14:textId="568DD58E" w:rsidR="00C455DB" w:rsidRPr="00866E0C" w:rsidRDefault="00C455DB" w:rsidP="00A809C2">
      <w:pPr>
        <w:pStyle w:val="Heading1"/>
        <w:numPr>
          <w:ilvl w:val="0"/>
          <w:numId w:val="9"/>
        </w:numPr>
        <w:rPr>
          <w:color w:val="auto"/>
          <w:lang w:val="ru-RU"/>
        </w:rPr>
      </w:pPr>
      <w:bookmarkStart w:id="186" w:name="_Toc530904610"/>
      <w:bookmarkStart w:id="187" w:name="_Toc95719011"/>
      <w:bookmarkStart w:id="188" w:name="_Toc95719261"/>
      <w:bookmarkStart w:id="189" w:name="_Toc95719338"/>
      <w:r w:rsidRPr="00DC3839">
        <w:rPr>
          <w:color w:val="auto"/>
        </w:rPr>
        <w:t>Clarification</w:t>
      </w:r>
      <w:r w:rsidRPr="00866E0C">
        <w:rPr>
          <w:color w:val="auto"/>
          <w:lang w:val="ru-RU"/>
        </w:rPr>
        <w:t xml:space="preserve"> </w:t>
      </w:r>
      <w:r w:rsidRPr="00DC3839">
        <w:rPr>
          <w:color w:val="auto"/>
        </w:rPr>
        <w:t>of</w:t>
      </w:r>
      <w:r w:rsidRPr="00866E0C">
        <w:rPr>
          <w:color w:val="auto"/>
          <w:lang w:val="ru-RU"/>
        </w:rPr>
        <w:t xml:space="preserve"> </w:t>
      </w:r>
      <w:r w:rsidRPr="00DC3839">
        <w:rPr>
          <w:color w:val="auto"/>
        </w:rPr>
        <w:t>bids</w:t>
      </w:r>
      <w:bookmarkEnd w:id="186"/>
      <w:bookmarkEnd w:id="187"/>
      <w:bookmarkEnd w:id="188"/>
      <w:bookmarkEnd w:id="189"/>
      <w:r w:rsidR="00866E0C" w:rsidRPr="00866E0C">
        <w:rPr>
          <w:color w:val="auto"/>
          <w:lang w:val="ru-RU"/>
        </w:rPr>
        <w:t xml:space="preserve">/ </w:t>
      </w:r>
      <w:r w:rsidR="00866E0C" w:rsidRPr="006E3B48">
        <w:rPr>
          <w:color w:val="0070C0"/>
          <w:lang w:val="ru-RU"/>
        </w:rPr>
        <w:t>Разъяснение тендерных предложений</w:t>
      </w:r>
    </w:p>
    <w:p w14:paraId="120581F3" w14:textId="1162B345" w:rsidR="00C455DB" w:rsidRPr="006E3B48" w:rsidRDefault="00C455DB" w:rsidP="003D4A02">
      <w:pPr>
        <w:spacing w:line="276" w:lineRule="auto"/>
        <w:rPr>
          <w:rFonts w:ascii="Cambria" w:hAnsi="Cambria"/>
          <w:color w:val="0070C0"/>
          <w:lang w:val="ru-RU"/>
        </w:rPr>
      </w:pPr>
      <w:r w:rsidRPr="00DC3839">
        <w:rPr>
          <w:rFonts w:ascii="Cambria" w:hAnsi="Cambria"/>
          <w:color w:val="auto"/>
        </w:rPr>
        <w:t xml:space="preserve">To assist in the examination, evaluation, and comparison of bids,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may, at its discretion, ask any bidder for clarification of its tender, including breakdowns of its prices. Such clarification may be requested at any stage up to the contract award decision. Requests for clarification and the respon</w:t>
      </w:r>
      <w:r w:rsidRPr="00DC3839">
        <w:rPr>
          <w:rFonts w:ascii="Cambria" w:hAnsi="Cambria"/>
          <w:color w:val="auto"/>
        </w:rPr>
        <w:softHyphen/>
        <w:t xml:space="preserve">ses shall be in writing or by fax and no change in the price or substance of the tender shall be sought, offered, or permitted except as required to confirm the correction of arithmetic errors discovered by the </w:t>
      </w:r>
      <w:r w:rsidR="00982122" w:rsidRPr="00DC3839">
        <w:rPr>
          <w:rFonts w:ascii="Cambria" w:hAnsi="Cambria"/>
          <w:color w:val="auto"/>
        </w:rPr>
        <w:t>I</w:t>
      </w:r>
      <w:r w:rsidR="000D7BE9" w:rsidRPr="00DC3839">
        <w:rPr>
          <w:rFonts w:ascii="Cambria" w:hAnsi="Cambria"/>
          <w:color w:val="auto"/>
        </w:rPr>
        <w:t>P</w:t>
      </w:r>
      <w:r w:rsidRPr="00DC3839">
        <w:rPr>
          <w:rFonts w:ascii="Cambria" w:hAnsi="Cambria"/>
          <w:color w:val="auto"/>
        </w:rPr>
        <w:t xml:space="preserve"> during evaluation of the bids in accordance with paragraph </w:t>
      </w:r>
      <w:r w:rsidRPr="00DC3839">
        <w:rPr>
          <w:rFonts w:ascii="Cambria" w:hAnsi="Cambria"/>
          <w:color w:val="auto"/>
          <w:highlight w:val="yellow"/>
        </w:rPr>
        <w:fldChar w:fldCharType="begin"/>
      </w:r>
      <w:r w:rsidRPr="00DC3839">
        <w:rPr>
          <w:rFonts w:ascii="Cambria" w:hAnsi="Cambria"/>
          <w:color w:val="auto"/>
        </w:rPr>
        <w:instrText xml:space="preserve"> REF _Ref493588700 \r \h </w:instrText>
      </w:r>
      <w:r w:rsidR="003D4A02" w:rsidRPr="00DC3839">
        <w:rPr>
          <w:rFonts w:ascii="Cambria" w:hAnsi="Cambria"/>
          <w:color w:val="auto"/>
          <w:highlight w:val="yellow"/>
        </w:rPr>
        <w:instrText xml:space="preserve"> \* MERGEFORMAT </w:instrText>
      </w:r>
      <w:r w:rsidRPr="00DC3839">
        <w:rPr>
          <w:rFonts w:ascii="Cambria" w:hAnsi="Cambria"/>
          <w:color w:val="auto"/>
          <w:highlight w:val="yellow"/>
        </w:rPr>
      </w:r>
      <w:r w:rsidRPr="00DC3839">
        <w:rPr>
          <w:rFonts w:ascii="Cambria" w:hAnsi="Cambria"/>
          <w:color w:val="auto"/>
          <w:highlight w:val="yellow"/>
        </w:rPr>
        <w:fldChar w:fldCharType="separate"/>
      </w:r>
      <w:r w:rsidRPr="00DC3839">
        <w:rPr>
          <w:rFonts w:ascii="Cambria" w:hAnsi="Cambria"/>
          <w:color w:val="auto"/>
        </w:rPr>
        <w:t>26</w:t>
      </w:r>
      <w:r w:rsidRPr="00DC3839">
        <w:rPr>
          <w:rFonts w:ascii="Cambria" w:hAnsi="Cambria"/>
          <w:color w:val="auto"/>
          <w:highlight w:val="yellow"/>
        </w:rPr>
        <w:fldChar w:fldCharType="end"/>
      </w:r>
      <w:r w:rsidR="00D25CCC">
        <w:rPr>
          <w:rFonts w:ascii="Cambria" w:hAnsi="Cambria"/>
          <w:color w:val="auto"/>
        </w:rPr>
        <w:t>/</w:t>
      </w:r>
      <w:r w:rsidR="00D25CCC" w:rsidRPr="00D25CCC">
        <w:rPr>
          <w:rFonts w:ascii="Cambria" w:hAnsi="Cambria"/>
          <w:color w:val="auto"/>
          <w:lang w:val="en-US"/>
        </w:rPr>
        <w:t xml:space="preserve"> </w:t>
      </w:r>
      <w:r w:rsidR="00D25CCC" w:rsidRPr="006E3B48">
        <w:rPr>
          <w:rFonts w:ascii="Cambria" w:hAnsi="Cambria"/>
          <w:color w:val="0070C0"/>
          <w:lang w:val="ru-RU"/>
        </w:rPr>
        <w:t>В</w:t>
      </w:r>
      <w:r w:rsidR="00D25CCC" w:rsidRPr="006E3B48">
        <w:rPr>
          <w:rFonts w:ascii="Cambria" w:hAnsi="Cambria"/>
          <w:color w:val="0070C0"/>
          <w:lang w:val="en-US"/>
        </w:rPr>
        <w:t xml:space="preserve"> </w:t>
      </w:r>
      <w:r w:rsidR="00D25CCC" w:rsidRPr="006E3B48">
        <w:rPr>
          <w:rFonts w:ascii="Cambria" w:hAnsi="Cambria"/>
          <w:color w:val="0070C0"/>
          <w:lang w:val="ru-RU"/>
        </w:rPr>
        <w:t>целях</w:t>
      </w:r>
      <w:r w:rsidR="00D25CCC" w:rsidRPr="006E3B48">
        <w:rPr>
          <w:rFonts w:ascii="Cambria" w:hAnsi="Cambria"/>
          <w:color w:val="0070C0"/>
          <w:lang w:val="en-US"/>
        </w:rPr>
        <w:t xml:space="preserve"> </w:t>
      </w:r>
      <w:r w:rsidR="00D25CCC" w:rsidRPr="006E3B48">
        <w:rPr>
          <w:rFonts w:ascii="Cambria" w:hAnsi="Cambria"/>
          <w:color w:val="0070C0"/>
          <w:lang w:val="ru-RU"/>
        </w:rPr>
        <w:t>содействия</w:t>
      </w:r>
      <w:r w:rsidR="00D25CCC" w:rsidRPr="006E3B48">
        <w:rPr>
          <w:rFonts w:ascii="Cambria" w:hAnsi="Cambria"/>
          <w:color w:val="0070C0"/>
        </w:rPr>
        <w:t xml:space="preserve"> в рассмотрении, оценке и сравнении предложений, Партнер-исполнитель может по своему усмотрению запросить у любого участника </w:t>
      </w:r>
      <w:r w:rsidR="00D25CCC" w:rsidRPr="006E3B48">
        <w:rPr>
          <w:rFonts w:ascii="Cambria" w:hAnsi="Cambria"/>
          <w:color w:val="0070C0"/>
          <w:lang w:val="ru-RU"/>
        </w:rPr>
        <w:t>тендера</w:t>
      </w:r>
      <w:r w:rsidR="00D25CCC" w:rsidRPr="006E3B48">
        <w:rPr>
          <w:rFonts w:ascii="Cambria" w:hAnsi="Cambria"/>
          <w:color w:val="0070C0"/>
        </w:rPr>
        <w:t xml:space="preserve"> разъяснения по его предложению, включая разбивку его цен. </w:t>
      </w:r>
      <w:r w:rsidR="00D25CCC" w:rsidRPr="006E3B48">
        <w:rPr>
          <w:rFonts w:ascii="Cambria" w:hAnsi="Cambria"/>
          <w:color w:val="0070C0"/>
          <w:lang w:val="ru-RU"/>
        </w:rPr>
        <w:t xml:space="preserve">Такое разъяснение может быть запрошено на любом этапе до принятия решения о присуждении контракта. Запросы на разъяснение и ответы </w:t>
      </w:r>
      <w:r w:rsidR="00D25CCC" w:rsidRPr="006E3B48">
        <w:rPr>
          <w:rFonts w:ascii="Cambria" w:hAnsi="Cambria"/>
          <w:color w:val="0070C0"/>
          <w:lang w:val="ru-RU"/>
        </w:rPr>
        <w:softHyphen/>
        <w:t xml:space="preserve">должны быть представлены в письменной форме или по факсу, и не должны запрашиваться, предлагаться или разрешаться, за исключением случаев, когда это требуется для подтверждения исправления арифметических ошибок, обнаруженных Партнером-исполнителем  во время оценки заявки в соответствии с пунктом </w:t>
      </w:r>
      <w:r w:rsidR="00D25CCC" w:rsidRPr="006E3B48">
        <w:rPr>
          <w:rFonts w:ascii="Cambria" w:hAnsi="Cambria"/>
          <w:color w:val="0070C0"/>
          <w:highlight w:val="yellow"/>
        </w:rPr>
        <w:fldChar w:fldCharType="begin"/>
      </w:r>
      <w:r w:rsidR="00D25CCC" w:rsidRPr="006E3B48">
        <w:rPr>
          <w:rFonts w:ascii="Cambria" w:hAnsi="Cambria"/>
          <w:color w:val="0070C0"/>
          <w:lang w:val="ru-RU"/>
        </w:rPr>
        <w:instrText xml:space="preserve"> </w:instrText>
      </w:r>
      <w:r w:rsidR="00D25CCC" w:rsidRPr="006E3B48">
        <w:rPr>
          <w:rFonts w:ascii="Cambria" w:hAnsi="Cambria"/>
          <w:color w:val="0070C0"/>
        </w:rPr>
        <w:instrText>REF</w:instrText>
      </w:r>
      <w:r w:rsidR="00D25CCC" w:rsidRPr="006E3B48">
        <w:rPr>
          <w:rFonts w:ascii="Cambria" w:hAnsi="Cambria"/>
          <w:color w:val="0070C0"/>
          <w:lang w:val="ru-RU"/>
        </w:rPr>
        <w:instrText xml:space="preserve"> _</w:instrText>
      </w:r>
      <w:r w:rsidR="00D25CCC" w:rsidRPr="006E3B48">
        <w:rPr>
          <w:rFonts w:ascii="Cambria" w:hAnsi="Cambria"/>
          <w:color w:val="0070C0"/>
        </w:rPr>
        <w:instrText>Ref</w:instrText>
      </w:r>
      <w:r w:rsidR="00D25CCC" w:rsidRPr="006E3B48">
        <w:rPr>
          <w:rFonts w:ascii="Cambria" w:hAnsi="Cambria"/>
          <w:color w:val="0070C0"/>
          <w:lang w:val="ru-RU"/>
        </w:rPr>
        <w:instrText>493588700 \</w:instrText>
      </w:r>
      <w:r w:rsidR="00D25CCC" w:rsidRPr="006E3B48">
        <w:rPr>
          <w:rFonts w:ascii="Cambria" w:hAnsi="Cambria"/>
          <w:color w:val="0070C0"/>
        </w:rPr>
        <w:instrText>r</w:instrText>
      </w:r>
      <w:r w:rsidR="00D25CCC" w:rsidRPr="006E3B48">
        <w:rPr>
          <w:rFonts w:ascii="Cambria" w:hAnsi="Cambria"/>
          <w:color w:val="0070C0"/>
          <w:lang w:val="ru-RU"/>
        </w:rPr>
        <w:instrText xml:space="preserve"> \</w:instrText>
      </w:r>
      <w:r w:rsidR="00D25CCC" w:rsidRPr="006E3B48">
        <w:rPr>
          <w:rFonts w:ascii="Cambria" w:hAnsi="Cambria"/>
          <w:color w:val="0070C0"/>
        </w:rPr>
        <w:instrText>h</w:instrText>
      </w:r>
      <w:r w:rsidR="00D25CCC" w:rsidRPr="006E3B48">
        <w:rPr>
          <w:rFonts w:ascii="Cambria" w:hAnsi="Cambria"/>
          <w:color w:val="0070C0"/>
          <w:lang w:val="ru-RU"/>
        </w:rPr>
        <w:instrText xml:space="preserve"> </w:instrText>
      </w:r>
      <w:r w:rsidR="00D25CCC" w:rsidRPr="006E3B48">
        <w:rPr>
          <w:rFonts w:ascii="Cambria" w:hAnsi="Cambria"/>
          <w:color w:val="0070C0"/>
          <w:highlight w:val="yellow"/>
          <w:lang w:val="ru-RU"/>
        </w:rPr>
        <w:instrText xml:space="preserve"> \* </w:instrText>
      </w:r>
      <w:r w:rsidR="00D25CCC" w:rsidRPr="006E3B48">
        <w:rPr>
          <w:rFonts w:ascii="Cambria" w:hAnsi="Cambria"/>
          <w:color w:val="0070C0"/>
          <w:highlight w:val="yellow"/>
        </w:rPr>
        <w:instrText>MERGEFORMAT</w:instrText>
      </w:r>
      <w:r w:rsidR="00D25CCC" w:rsidRPr="006E3B48">
        <w:rPr>
          <w:rFonts w:ascii="Cambria" w:hAnsi="Cambria"/>
          <w:color w:val="0070C0"/>
          <w:highlight w:val="yellow"/>
          <w:lang w:val="ru-RU"/>
        </w:rPr>
        <w:instrText xml:space="preserve"> </w:instrText>
      </w:r>
      <w:r w:rsidR="00D25CCC" w:rsidRPr="006E3B48">
        <w:rPr>
          <w:rFonts w:ascii="Cambria" w:hAnsi="Cambria"/>
          <w:color w:val="0070C0"/>
          <w:highlight w:val="yellow"/>
        </w:rPr>
      </w:r>
      <w:r w:rsidR="00D25CCC" w:rsidRPr="006E3B48">
        <w:rPr>
          <w:rFonts w:ascii="Cambria" w:hAnsi="Cambria"/>
          <w:color w:val="0070C0"/>
          <w:highlight w:val="yellow"/>
        </w:rPr>
        <w:fldChar w:fldCharType="separate"/>
      </w:r>
      <w:r w:rsidR="00D25CCC" w:rsidRPr="006E3B48">
        <w:rPr>
          <w:rFonts w:ascii="Cambria" w:hAnsi="Cambria"/>
          <w:color w:val="0070C0"/>
          <w:lang w:val="ru-RU"/>
        </w:rPr>
        <w:t>26</w:t>
      </w:r>
      <w:r w:rsidR="00D25CCC" w:rsidRPr="006E3B48">
        <w:rPr>
          <w:rFonts w:ascii="Cambria" w:hAnsi="Cambria"/>
          <w:color w:val="0070C0"/>
          <w:highlight w:val="yellow"/>
        </w:rPr>
        <w:fldChar w:fldCharType="end"/>
      </w:r>
      <w:r w:rsidRPr="006E3B48">
        <w:rPr>
          <w:rFonts w:ascii="Cambria" w:hAnsi="Cambria"/>
          <w:color w:val="0070C0"/>
          <w:lang w:val="ru-RU"/>
        </w:rPr>
        <w:t>.</w:t>
      </w:r>
    </w:p>
    <w:p w14:paraId="785703E4" w14:textId="1CD7C652" w:rsidR="00C455DB" w:rsidRPr="002A4191" w:rsidRDefault="00C455DB" w:rsidP="00A809C2">
      <w:pPr>
        <w:pStyle w:val="Heading1"/>
        <w:numPr>
          <w:ilvl w:val="0"/>
          <w:numId w:val="9"/>
        </w:numPr>
        <w:rPr>
          <w:color w:val="0070C0"/>
          <w:lang w:val="ru-RU"/>
        </w:rPr>
      </w:pPr>
      <w:bookmarkStart w:id="190" w:name="_Ref493588700"/>
      <w:bookmarkStart w:id="191" w:name="_Toc530904611"/>
      <w:bookmarkStart w:id="192" w:name="_Toc95719012"/>
      <w:bookmarkStart w:id="193" w:name="_Toc95719262"/>
      <w:bookmarkStart w:id="194" w:name="_Toc95719339"/>
      <w:r w:rsidRPr="00A73D0F">
        <w:lastRenderedPageBreak/>
        <w:t>Examination</w:t>
      </w:r>
      <w:r w:rsidRPr="002A4191">
        <w:rPr>
          <w:lang w:val="ru-RU"/>
        </w:rPr>
        <w:t xml:space="preserve"> </w:t>
      </w:r>
      <w:r w:rsidRPr="00A73D0F">
        <w:t>of</w:t>
      </w:r>
      <w:r w:rsidRPr="002A4191">
        <w:rPr>
          <w:lang w:val="ru-RU"/>
        </w:rPr>
        <w:t xml:space="preserve"> </w:t>
      </w:r>
      <w:r w:rsidRPr="00A73D0F">
        <w:t>bids</w:t>
      </w:r>
      <w:bookmarkEnd w:id="190"/>
      <w:r w:rsidRPr="002A4191">
        <w:rPr>
          <w:lang w:val="ru-RU"/>
        </w:rPr>
        <w:t xml:space="preserve"> </w:t>
      </w:r>
      <w:r w:rsidRPr="00A73D0F">
        <w:t>and</w:t>
      </w:r>
      <w:r w:rsidRPr="002A4191">
        <w:rPr>
          <w:lang w:val="ru-RU"/>
        </w:rPr>
        <w:t xml:space="preserve"> </w:t>
      </w:r>
      <w:r w:rsidRPr="00A73D0F">
        <w:t>determination</w:t>
      </w:r>
      <w:r w:rsidRPr="002A4191">
        <w:rPr>
          <w:lang w:val="ru-RU"/>
        </w:rPr>
        <w:t xml:space="preserve"> </w:t>
      </w:r>
      <w:r w:rsidRPr="00A73D0F">
        <w:t>of</w:t>
      </w:r>
      <w:r w:rsidRPr="002A4191">
        <w:rPr>
          <w:lang w:val="ru-RU"/>
        </w:rPr>
        <w:t xml:space="preserve"> </w:t>
      </w:r>
      <w:r w:rsidRPr="00A73D0F">
        <w:t>responsiveness</w:t>
      </w:r>
      <w:bookmarkEnd w:id="191"/>
      <w:bookmarkEnd w:id="192"/>
      <w:bookmarkEnd w:id="193"/>
      <w:bookmarkEnd w:id="194"/>
      <w:r w:rsidR="00D25CCC" w:rsidRPr="002A4191">
        <w:rPr>
          <w:lang w:val="ru-RU"/>
        </w:rPr>
        <w:t xml:space="preserve">/ </w:t>
      </w:r>
      <w:r w:rsidR="00D25CCC" w:rsidRPr="002A4191">
        <w:rPr>
          <w:color w:val="0070C0"/>
          <w:lang w:val="ru-RU"/>
        </w:rPr>
        <w:t xml:space="preserve">Рассмотрение </w:t>
      </w:r>
      <w:r w:rsidR="00D25CCC" w:rsidRPr="006E3B48">
        <w:rPr>
          <w:color w:val="0070C0"/>
          <w:lang w:val="ru-RU"/>
        </w:rPr>
        <w:t>тендерных предложений</w:t>
      </w:r>
      <w:r w:rsidR="00D25CCC" w:rsidRPr="002A4191">
        <w:rPr>
          <w:color w:val="0070C0"/>
          <w:lang w:val="ru-RU"/>
        </w:rPr>
        <w:t xml:space="preserve"> и определение с</w:t>
      </w:r>
      <w:r w:rsidR="00D25CCC" w:rsidRPr="006E3B48">
        <w:rPr>
          <w:color w:val="0070C0"/>
          <w:lang w:val="ru-RU"/>
        </w:rPr>
        <w:t>оответствия</w:t>
      </w:r>
    </w:p>
    <w:p w14:paraId="3D3D4002" w14:textId="4D2CA4DB"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Prior to the detailed evaluation of Tenders, the </w:t>
      </w:r>
      <w:r w:rsidR="00982122">
        <w:rPr>
          <w:rFonts w:ascii="Cambria" w:hAnsi="Cambria"/>
          <w:sz w:val="20"/>
        </w:rPr>
        <w:t>I</w:t>
      </w:r>
      <w:r w:rsidR="000D7BE9">
        <w:rPr>
          <w:rFonts w:ascii="Cambria" w:hAnsi="Cambria"/>
          <w:sz w:val="20"/>
        </w:rPr>
        <w:t>P</w:t>
      </w:r>
      <w:r w:rsidRPr="00A73D0F">
        <w:rPr>
          <w:rFonts w:ascii="Cambria" w:hAnsi="Cambria"/>
          <w:sz w:val="20"/>
        </w:rPr>
        <w:t xml:space="preserve"> will determine whether each Tender is responsive to the requirements of the Tender Documents. For the purpose of these processes, a substantially responsive Tender is one, which conforms to all the terms, conditions and require</w:t>
      </w:r>
      <w:r w:rsidR="00B04D49">
        <w:rPr>
          <w:rFonts w:ascii="Cambria" w:hAnsi="Cambria"/>
          <w:sz w:val="20"/>
        </w:rPr>
        <w:softHyphen/>
      </w:r>
      <w:r w:rsidRPr="00A73D0F">
        <w:rPr>
          <w:rFonts w:ascii="Cambria" w:hAnsi="Cambria"/>
          <w:sz w:val="20"/>
        </w:rPr>
        <w:t xml:space="preserve">ments of the Tender Documents without material deviation or reservation. A material deviation or reservation is one which affects in any substantial way the scope, quality, or performance of the Works, or which limits in any substantial way (inconsistent with the Tender Documents) the </w:t>
      </w:r>
      <w:r w:rsidR="00982122">
        <w:rPr>
          <w:rFonts w:ascii="Cambria" w:hAnsi="Cambria"/>
          <w:sz w:val="20"/>
        </w:rPr>
        <w:t>I</w:t>
      </w:r>
      <w:r w:rsidR="000D7BE9">
        <w:rPr>
          <w:rFonts w:ascii="Cambria" w:hAnsi="Cambria"/>
          <w:sz w:val="20"/>
        </w:rPr>
        <w:t>P</w:t>
      </w:r>
      <w:r w:rsidRPr="00A73D0F">
        <w:rPr>
          <w:rFonts w:ascii="Cambria" w:hAnsi="Cambria"/>
          <w:sz w:val="20"/>
        </w:rPr>
        <w:t xml:space="preserve">'s rights or the Contractor's obligations under the Contract, and the rectification of which deviation or reservation would affect unfairly the competitive position of other </w:t>
      </w:r>
      <w:r w:rsidR="00DA7D09">
        <w:rPr>
          <w:rFonts w:ascii="Cambria" w:hAnsi="Cambria"/>
          <w:sz w:val="20"/>
        </w:rPr>
        <w:t>b</w:t>
      </w:r>
      <w:r w:rsidR="00A17A64">
        <w:rPr>
          <w:rFonts w:ascii="Cambria" w:hAnsi="Cambria"/>
          <w:sz w:val="20"/>
        </w:rPr>
        <w:t>idder</w:t>
      </w:r>
      <w:r w:rsidRPr="00A73D0F">
        <w:rPr>
          <w:rFonts w:ascii="Cambria" w:hAnsi="Cambria"/>
          <w:sz w:val="20"/>
        </w:rPr>
        <w:t>s presenting responsive Tenders</w:t>
      </w:r>
      <w:r w:rsidR="00D25CCC">
        <w:rPr>
          <w:rFonts w:ascii="Cambria" w:hAnsi="Cambria"/>
          <w:sz w:val="20"/>
        </w:rPr>
        <w:t>/</w:t>
      </w:r>
      <w:r w:rsidR="00D25CCC" w:rsidRPr="006E3B48">
        <w:rPr>
          <w:rFonts w:ascii="Cambria" w:hAnsi="Cambria"/>
          <w:color w:val="0070C0"/>
          <w:sz w:val="20"/>
        </w:rPr>
        <w:t xml:space="preserve">Перед детальной оценкой тендерных заявок Партнер-исполнитель определит, соответствует ли каждая тендерная заявка требованиям тендерной документации.  </w:t>
      </w:r>
      <w:r w:rsidR="00D25CCC" w:rsidRPr="006E3B48">
        <w:rPr>
          <w:rFonts w:ascii="Cambria" w:hAnsi="Cambria"/>
          <w:color w:val="0070C0"/>
          <w:sz w:val="20"/>
          <w:lang w:val="ru-RU"/>
        </w:rPr>
        <w:t>Для целей этих процессов существенно отвечающим требованиям Тендерным предложением является Тендерное предложение, которое соответствует всем положениям, условиям и требованиям Тендерной документации без существенных отклонений или оговорок. Существенным отклонением или оговоркой является отклонение, которое каким-либо существенным образом влияет на объем, качество или выполнение Работ или ограничивает каким-либо существенным образом (несовместимым с Тендерной документацией) права Партнера-исполнителя или обязательства Подрядчика по Контракту, и устранение такого отклонения или оговорки несправедливо повлияет на конкурентную позицию других участников тендера, представляющих соответствующие тендерные предложения</w:t>
      </w:r>
      <w:r w:rsidRPr="006E3B48">
        <w:rPr>
          <w:rFonts w:ascii="Cambria" w:hAnsi="Cambria"/>
          <w:color w:val="0070C0"/>
          <w:sz w:val="20"/>
          <w:lang w:val="ru-RU"/>
        </w:rPr>
        <w:t>.</w:t>
      </w:r>
    </w:p>
    <w:p w14:paraId="71CD6211" w14:textId="188B0963"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determined</w:t>
      </w:r>
      <w:r w:rsidRPr="00B65616">
        <w:rPr>
          <w:rFonts w:ascii="Cambria" w:hAnsi="Cambria"/>
          <w:color w:val="auto"/>
          <w:sz w:val="20"/>
          <w:lang w:val="ru-RU"/>
        </w:rPr>
        <w:t xml:space="preserve"> </w:t>
      </w:r>
      <w:r w:rsidRPr="00B65616">
        <w:rPr>
          <w:rFonts w:ascii="Cambria" w:hAnsi="Cambria"/>
          <w:color w:val="auto"/>
          <w:sz w:val="20"/>
        </w:rPr>
        <w:t>as</w:t>
      </w:r>
      <w:r w:rsidRPr="00B65616">
        <w:rPr>
          <w:rFonts w:ascii="Cambria" w:hAnsi="Cambria"/>
          <w:color w:val="auto"/>
          <w:sz w:val="20"/>
          <w:lang w:val="ru-RU"/>
        </w:rPr>
        <w:t xml:space="preserve"> </w:t>
      </w:r>
      <w:r w:rsidRPr="00B65616">
        <w:rPr>
          <w:rFonts w:ascii="Cambria" w:hAnsi="Cambria"/>
          <w:color w:val="auto"/>
          <w:sz w:val="20"/>
        </w:rPr>
        <w:t>substantially</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will</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rejected</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and</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subsequently</w:t>
      </w:r>
      <w:r w:rsidRPr="00B65616">
        <w:rPr>
          <w:rFonts w:ascii="Cambria" w:hAnsi="Cambria"/>
          <w:color w:val="auto"/>
          <w:sz w:val="20"/>
          <w:lang w:val="ru-RU"/>
        </w:rPr>
        <w:t xml:space="preserve"> </w:t>
      </w:r>
      <w:r w:rsidRPr="00B65616">
        <w:rPr>
          <w:rFonts w:ascii="Cambria" w:hAnsi="Cambria"/>
          <w:color w:val="auto"/>
          <w:sz w:val="20"/>
        </w:rPr>
        <w:t>be</w:t>
      </w:r>
      <w:r w:rsidRPr="00B65616">
        <w:rPr>
          <w:rFonts w:ascii="Cambria" w:hAnsi="Cambria"/>
          <w:color w:val="auto"/>
          <w:sz w:val="20"/>
          <w:lang w:val="ru-RU"/>
        </w:rPr>
        <w:t xml:space="preserve"> </w:t>
      </w:r>
      <w:r w:rsidRPr="00B65616">
        <w:rPr>
          <w:rFonts w:ascii="Cambria" w:hAnsi="Cambria"/>
          <w:color w:val="auto"/>
          <w:sz w:val="20"/>
        </w:rPr>
        <w:t>made</w:t>
      </w:r>
      <w:r w:rsidRPr="00B65616">
        <w:rPr>
          <w:rFonts w:ascii="Cambria" w:hAnsi="Cambria"/>
          <w:color w:val="auto"/>
          <w:sz w:val="20"/>
          <w:lang w:val="ru-RU"/>
        </w:rPr>
        <w:t xml:space="preserve"> </w:t>
      </w:r>
      <w:r w:rsidRPr="00B65616">
        <w:rPr>
          <w:rFonts w:ascii="Cambria" w:hAnsi="Cambria"/>
          <w:color w:val="auto"/>
          <w:sz w:val="20"/>
        </w:rPr>
        <w:t>responsive</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00DA7D09" w:rsidRPr="00B65616">
        <w:rPr>
          <w:rFonts w:ascii="Cambria" w:hAnsi="Cambria"/>
          <w:color w:val="auto"/>
          <w:sz w:val="20"/>
        </w:rPr>
        <w:t>b</w:t>
      </w:r>
      <w:r w:rsidR="00A17A64" w:rsidRPr="00B65616">
        <w:rPr>
          <w:rFonts w:ascii="Cambria" w:hAnsi="Cambria"/>
          <w:color w:val="auto"/>
          <w:sz w:val="20"/>
        </w:rPr>
        <w:t>idder</w:t>
      </w:r>
      <w:r w:rsidRPr="00B65616">
        <w:rPr>
          <w:rFonts w:ascii="Cambria" w:hAnsi="Cambria"/>
          <w:color w:val="auto"/>
          <w:sz w:val="20"/>
          <w:lang w:val="ru-RU"/>
        </w:rPr>
        <w:t xml:space="preserve"> </w:t>
      </w:r>
      <w:r w:rsidRPr="00B65616">
        <w:rPr>
          <w:rFonts w:ascii="Cambria" w:hAnsi="Cambria"/>
          <w:color w:val="auto"/>
          <w:sz w:val="20"/>
        </w:rPr>
        <w:t>by</w:t>
      </w:r>
      <w:r w:rsidRPr="00B65616">
        <w:rPr>
          <w:rFonts w:ascii="Cambria" w:hAnsi="Cambria"/>
          <w:color w:val="auto"/>
          <w:sz w:val="20"/>
          <w:lang w:val="ru-RU"/>
        </w:rPr>
        <w:t xml:space="preserve"> </w:t>
      </w:r>
      <w:r w:rsidRPr="00B65616">
        <w:rPr>
          <w:rFonts w:ascii="Cambria" w:hAnsi="Cambria"/>
          <w:color w:val="auto"/>
          <w:sz w:val="20"/>
        </w:rPr>
        <w:t>correction</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00D25CCC" w:rsidRPr="00B65616">
        <w:rPr>
          <w:rFonts w:ascii="Cambria" w:hAnsi="Cambria"/>
          <w:color w:val="auto"/>
          <w:sz w:val="20"/>
          <w:lang w:val="ru-RU"/>
        </w:rPr>
        <w:t>/</w:t>
      </w:r>
      <w:r w:rsidR="00D25CCC" w:rsidRPr="006E3B48">
        <w:rPr>
          <w:rFonts w:ascii="Cambria" w:hAnsi="Cambria"/>
          <w:color w:val="0070C0"/>
          <w:sz w:val="20"/>
          <w:lang w:val="ru-RU"/>
        </w:rPr>
        <w:t>Тендерная заявка, определенная как существенно не отвечающая требованиям, будет отклонена Партнером-исполнителем, и впоследствии участник тендера не может сделать ее отвечающей требованиям путем исправления несоответствия</w:t>
      </w:r>
      <w:r w:rsidRPr="006E3B48">
        <w:rPr>
          <w:rFonts w:ascii="Cambria" w:hAnsi="Cambria"/>
          <w:color w:val="0070C0"/>
          <w:sz w:val="20"/>
          <w:lang w:val="ru-RU"/>
        </w:rPr>
        <w:t>.</w:t>
      </w:r>
    </w:p>
    <w:p w14:paraId="6F38221B" w14:textId="516C9A9F" w:rsidR="00C455DB" w:rsidRPr="009C06CE" w:rsidRDefault="00C455DB" w:rsidP="003D4A02">
      <w:pPr>
        <w:pStyle w:val="Heading2"/>
        <w:spacing w:before="0" w:after="0" w:line="276" w:lineRule="auto"/>
        <w:ind w:left="567"/>
        <w:rPr>
          <w:rFonts w:ascii="Cambria" w:hAnsi="Cambria"/>
          <w:color w:val="002060"/>
          <w:sz w:val="20"/>
          <w:lang w:val="en-US"/>
        </w:rPr>
      </w:pPr>
      <w:r w:rsidRPr="00B65616">
        <w:rPr>
          <w:rFonts w:ascii="Cambria" w:hAnsi="Cambria"/>
          <w:color w:val="auto"/>
          <w:sz w:val="20"/>
        </w:rPr>
        <w:t>The</w:t>
      </w:r>
      <w:r w:rsidRPr="009C06CE">
        <w:rPr>
          <w:rFonts w:ascii="Cambria" w:hAnsi="Cambria"/>
          <w:color w:val="auto"/>
          <w:sz w:val="20"/>
          <w:lang w:val="en-US"/>
        </w:rPr>
        <w:t xml:space="preserve"> </w:t>
      </w:r>
      <w:r w:rsidRPr="00B65616">
        <w:rPr>
          <w:rFonts w:ascii="Cambria" w:hAnsi="Cambria"/>
          <w:color w:val="auto"/>
          <w:sz w:val="20"/>
        </w:rPr>
        <w:t>tender</w:t>
      </w:r>
      <w:r w:rsidRPr="009C06CE">
        <w:rPr>
          <w:rFonts w:ascii="Cambria" w:hAnsi="Cambria"/>
          <w:color w:val="auto"/>
          <w:sz w:val="20"/>
          <w:lang w:val="en-US"/>
        </w:rPr>
        <w:t xml:space="preserve"> </w:t>
      </w:r>
      <w:r w:rsidRPr="00B65616">
        <w:rPr>
          <w:rFonts w:ascii="Cambria" w:hAnsi="Cambria"/>
          <w:color w:val="auto"/>
          <w:sz w:val="20"/>
        </w:rPr>
        <w:t>will</w:t>
      </w:r>
      <w:r w:rsidRPr="009C06CE">
        <w:rPr>
          <w:rFonts w:ascii="Cambria" w:hAnsi="Cambria"/>
          <w:color w:val="auto"/>
          <w:sz w:val="20"/>
          <w:lang w:val="en-US"/>
        </w:rPr>
        <w:t xml:space="preserve"> </w:t>
      </w:r>
      <w:r w:rsidRPr="00B65616">
        <w:rPr>
          <w:rFonts w:ascii="Cambria" w:hAnsi="Cambria"/>
          <w:color w:val="auto"/>
          <w:sz w:val="20"/>
        </w:rPr>
        <w:t>be</w:t>
      </w:r>
      <w:r w:rsidRPr="009C06CE">
        <w:rPr>
          <w:rFonts w:ascii="Cambria" w:hAnsi="Cambria"/>
          <w:color w:val="auto"/>
          <w:sz w:val="20"/>
          <w:lang w:val="en-US"/>
        </w:rPr>
        <w:t xml:space="preserve"> </w:t>
      </w:r>
      <w:r w:rsidRPr="00B65616">
        <w:rPr>
          <w:rFonts w:ascii="Cambria" w:hAnsi="Cambria"/>
          <w:color w:val="auto"/>
          <w:sz w:val="20"/>
        </w:rPr>
        <w:t>classified</w:t>
      </w:r>
      <w:r w:rsidRPr="009C06CE">
        <w:rPr>
          <w:rFonts w:ascii="Cambria" w:hAnsi="Cambria"/>
          <w:color w:val="auto"/>
          <w:sz w:val="20"/>
          <w:lang w:val="en-US"/>
        </w:rPr>
        <w:t xml:space="preserve"> </w:t>
      </w:r>
      <w:r w:rsidRPr="00B65616">
        <w:rPr>
          <w:rFonts w:ascii="Cambria" w:hAnsi="Cambria"/>
          <w:color w:val="auto"/>
          <w:sz w:val="20"/>
        </w:rPr>
        <w:t>as</w:t>
      </w:r>
      <w:r w:rsidRPr="009C06CE">
        <w:rPr>
          <w:rFonts w:ascii="Cambria" w:hAnsi="Cambria"/>
          <w:color w:val="auto"/>
          <w:sz w:val="20"/>
          <w:lang w:val="en-US"/>
        </w:rPr>
        <w:t xml:space="preserve"> </w:t>
      </w:r>
      <w:r w:rsidRPr="00B65616">
        <w:rPr>
          <w:rFonts w:ascii="Cambria" w:hAnsi="Cambria"/>
          <w:color w:val="auto"/>
          <w:sz w:val="20"/>
        </w:rPr>
        <w:t>non</w:t>
      </w:r>
      <w:r w:rsidRPr="009C06CE">
        <w:rPr>
          <w:rFonts w:ascii="Cambria" w:hAnsi="Cambria"/>
          <w:color w:val="auto"/>
          <w:sz w:val="20"/>
          <w:lang w:val="en-US"/>
        </w:rPr>
        <w:t>-</w:t>
      </w:r>
      <w:r w:rsidRPr="00B65616">
        <w:rPr>
          <w:rFonts w:ascii="Cambria" w:hAnsi="Cambria"/>
          <w:color w:val="auto"/>
          <w:sz w:val="20"/>
        </w:rPr>
        <w:t>responsive</w:t>
      </w:r>
      <w:r w:rsidRPr="009C06CE">
        <w:rPr>
          <w:rFonts w:ascii="Cambria" w:hAnsi="Cambria"/>
          <w:color w:val="auto"/>
          <w:sz w:val="20"/>
          <w:lang w:val="en-US"/>
        </w:rPr>
        <w:t xml:space="preserve"> </w:t>
      </w:r>
      <w:r w:rsidRPr="00B65616">
        <w:rPr>
          <w:rFonts w:ascii="Cambria" w:hAnsi="Cambria"/>
          <w:color w:val="auto"/>
          <w:sz w:val="20"/>
        </w:rPr>
        <w:t>and</w:t>
      </w:r>
      <w:r w:rsidRPr="009C06CE">
        <w:rPr>
          <w:rFonts w:ascii="Cambria" w:hAnsi="Cambria"/>
          <w:color w:val="auto"/>
          <w:sz w:val="20"/>
          <w:lang w:val="en-US"/>
        </w:rPr>
        <w:t xml:space="preserve"> </w:t>
      </w:r>
      <w:r w:rsidRPr="00B65616">
        <w:rPr>
          <w:rFonts w:ascii="Cambria" w:hAnsi="Cambria"/>
          <w:color w:val="auto"/>
          <w:sz w:val="20"/>
        </w:rPr>
        <w:t>result</w:t>
      </w:r>
      <w:r w:rsidRPr="009C06CE">
        <w:rPr>
          <w:rFonts w:ascii="Cambria" w:hAnsi="Cambria"/>
          <w:color w:val="auto"/>
          <w:sz w:val="20"/>
          <w:lang w:val="en-US"/>
        </w:rPr>
        <w:t xml:space="preserve"> </w:t>
      </w:r>
      <w:r w:rsidRPr="00B65616">
        <w:rPr>
          <w:rFonts w:ascii="Cambria" w:hAnsi="Cambria"/>
          <w:color w:val="auto"/>
          <w:sz w:val="20"/>
        </w:rPr>
        <w:t>in</w:t>
      </w:r>
      <w:r w:rsidRPr="009C06CE">
        <w:rPr>
          <w:rFonts w:ascii="Cambria" w:hAnsi="Cambria"/>
          <w:color w:val="auto"/>
          <w:sz w:val="20"/>
          <w:lang w:val="en-US"/>
        </w:rPr>
        <w:t xml:space="preserve"> </w:t>
      </w:r>
      <w:r w:rsidRPr="00B65616">
        <w:rPr>
          <w:rFonts w:ascii="Cambria" w:hAnsi="Cambria"/>
          <w:color w:val="auto"/>
          <w:sz w:val="20"/>
        </w:rPr>
        <w:t>the</w:t>
      </w:r>
      <w:r w:rsidRPr="009C06CE">
        <w:rPr>
          <w:rFonts w:ascii="Cambria" w:hAnsi="Cambria"/>
          <w:color w:val="auto"/>
          <w:sz w:val="20"/>
          <w:lang w:val="en-US"/>
        </w:rPr>
        <w:t xml:space="preserve"> </w:t>
      </w:r>
      <w:r w:rsidRPr="00B65616">
        <w:rPr>
          <w:rFonts w:ascii="Cambria" w:hAnsi="Cambria"/>
          <w:color w:val="auto"/>
          <w:sz w:val="20"/>
        </w:rPr>
        <w:t>invalidation</w:t>
      </w:r>
      <w:r w:rsidRPr="009C06CE">
        <w:rPr>
          <w:rFonts w:ascii="Cambria" w:hAnsi="Cambria"/>
          <w:color w:val="auto"/>
          <w:sz w:val="20"/>
          <w:lang w:val="en-US"/>
        </w:rPr>
        <w:t xml:space="preserve"> </w:t>
      </w:r>
      <w:r w:rsidRPr="00B65616">
        <w:rPr>
          <w:rFonts w:ascii="Cambria" w:hAnsi="Cambria"/>
          <w:color w:val="auto"/>
          <w:sz w:val="20"/>
        </w:rPr>
        <w:t>of</w:t>
      </w:r>
      <w:r w:rsidRPr="009C06CE">
        <w:rPr>
          <w:rFonts w:ascii="Cambria" w:hAnsi="Cambria"/>
          <w:color w:val="auto"/>
          <w:sz w:val="20"/>
          <w:lang w:val="en-US"/>
        </w:rPr>
        <w:t xml:space="preserve"> </w:t>
      </w:r>
      <w:r w:rsidRPr="00B65616">
        <w:rPr>
          <w:rFonts w:ascii="Cambria" w:hAnsi="Cambria"/>
          <w:color w:val="auto"/>
          <w:sz w:val="20"/>
        </w:rPr>
        <w:t>the</w:t>
      </w:r>
      <w:r w:rsidRPr="009C06CE">
        <w:rPr>
          <w:rFonts w:ascii="Cambria" w:hAnsi="Cambria"/>
          <w:color w:val="auto"/>
          <w:sz w:val="20"/>
          <w:lang w:val="en-US"/>
        </w:rPr>
        <w:t xml:space="preserve"> </w:t>
      </w:r>
      <w:r w:rsidRPr="00B65616">
        <w:rPr>
          <w:rFonts w:ascii="Cambria" w:hAnsi="Cambria"/>
          <w:color w:val="auto"/>
          <w:sz w:val="20"/>
        </w:rPr>
        <w:t>tender</w:t>
      </w:r>
      <w:r w:rsidRPr="009C06CE">
        <w:rPr>
          <w:rFonts w:ascii="Cambria" w:hAnsi="Cambria"/>
          <w:color w:val="auto"/>
          <w:sz w:val="20"/>
          <w:lang w:val="en-US"/>
        </w:rPr>
        <w:t xml:space="preserve"> </w:t>
      </w:r>
      <w:r w:rsidRPr="00B65616">
        <w:rPr>
          <w:rFonts w:ascii="Cambria" w:hAnsi="Cambria"/>
          <w:color w:val="auto"/>
          <w:sz w:val="20"/>
        </w:rPr>
        <w:t>if</w:t>
      </w:r>
      <w:r w:rsidR="00D25CCC" w:rsidRPr="009C06CE">
        <w:rPr>
          <w:rFonts w:ascii="Cambria" w:hAnsi="Cambria"/>
          <w:color w:val="auto"/>
          <w:sz w:val="20"/>
          <w:lang w:val="en-US"/>
        </w:rPr>
        <w:t xml:space="preserve">/ </w:t>
      </w:r>
      <w:r w:rsidR="00D25CCC" w:rsidRPr="006E3B48">
        <w:rPr>
          <w:rFonts w:ascii="Cambria" w:hAnsi="Cambria"/>
          <w:color w:val="0070C0"/>
          <w:sz w:val="20"/>
          <w:lang w:val="ru-RU"/>
        </w:rPr>
        <w:t>Тендерная</w:t>
      </w:r>
      <w:r w:rsidR="00D25CCC" w:rsidRPr="009C06CE">
        <w:rPr>
          <w:rFonts w:ascii="Cambria" w:hAnsi="Cambria"/>
          <w:color w:val="0070C0"/>
          <w:sz w:val="20"/>
          <w:lang w:val="en-US"/>
        </w:rPr>
        <w:t xml:space="preserve"> </w:t>
      </w:r>
      <w:r w:rsidR="00D25CCC" w:rsidRPr="006E3B48">
        <w:rPr>
          <w:rFonts w:ascii="Cambria" w:hAnsi="Cambria"/>
          <w:color w:val="0070C0"/>
          <w:sz w:val="20"/>
          <w:lang w:val="ru-RU"/>
        </w:rPr>
        <w:t>з</w:t>
      </w:r>
      <w:r w:rsidR="00D25CCC" w:rsidRPr="002A4191">
        <w:rPr>
          <w:rFonts w:ascii="Cambria" w:hAnsi="Cambria"/>
          <w:color w:val="0070C0"/>
          <w:sz w:val="20"/>
          <w:lang w:val="ru-RU"/>
        </w:rPr>
        <w:t>аявка</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будет</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классифицирована</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как</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не</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отвечающая</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требованиям</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и</w:t>
      </w:r>
      <w:r w:rsidR="00D25CCC" w:rsidRPr="009C06CE">
        <w:rPr>
          <w:rFonts w:ascii="Cambria" w:hAnsi="Cambria"/>
          <w:color w:val="0070C0"/>
          <w:sz w:val="20"/>
          <w:lang w:val="en-US"/>
        </w:rPr>
        <w:t xml:space="preserve"> </w:t>
      </w:r>
      <w:r w:rsidR="00D25CCC" w:rsidRPr="006E3B48">
        <w:rPr>
          <w:rFonts w:ascii="Cambria" w:hAnsi="Cambria"/>
          <w:color w:val="0070C0"/>
          <w:sz w:val="20"/>
          <w:lang w:val="ru-RU"/>
        </w:rPr>
        <w:t>будет</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аннулирован</w:t>
      </w:r>
      <w:r w:rsidR="00D25CCC" w:rsidRPr="006E3B48">
        <w:rPr>
          <w:rFonts w:ascii="Cambria" w:hAnsi="Cambria"/>
          <w:color w:val="0070C0"/>
          <w:sz w:val="20"/>
          <w:lang w:val="ru-RU"/>
        </w:rPr>
        <w:t>а</w:t>
      </w:r>
      <w:r w:rsidR="00D25CCC" w:rsidRPr="009C06CE">
        <w:rPr>
          <w:rFonts w:ascii="Cambria" w:hAnsi="Cambria"/>
          <w:color w:val="0070C0"/>
          <w:sz w:val="20"/>
          <w:lang w:val="en-US"/>
        </w:rPr>
        <w:t xml:space="preserve">, </w:t>
      </w:r>
      <w:r w:rsidR="00D25CCC" w:rsidRPr="002A4191">
        <w:rPr>
          <w:rFonts w:ascii="Cambria" w:hAnsi="Cambria"/>
          <w:color w:val="0070C0"/>
          <w:sz w:val="20"/>
          <w:lang w:val="ru-RU"/>
        </w:rPr>
        <w:t>если</w:t>
      </w:r>
      <w:r w:rsidRPr="009C06CE">
        <w:rPr>
          <w:rFonts w:ascii="Cambria" w:hAnsi="Cambria"/>
          <w:color w:val="0070C0"/>
          <w:sz w:val="20"/>
          <w:lang w:val="en-US"/>
        </w:rPr>
        <w:t>:</w:t>
      </w:r>
    </w:p>
    <w:p w14:paraId="04E4926A" w14:textId="13D5F71E" w:rsidR="003112A6" w:rsidRPr="00F15297" w:rsidRDefault="003112A6" w:rsidP="00DE06F9">
      <w:pPr>
        <w:pStyle w:val="ListParagraph"/>
        <w:rPr>
          <w:lang w:val="ru-RU"/>
        </w:rPr>
      </w:pPr>
      <w:r w:rsidRPr="00B65616">
        <w:t>No</w:t>
      </w:r>
      <w:r w:rsidRPr="00F15297">
        <w:rPr>
          <w:lang w:val="ru-RU"/>
        </w:rPr>
        <w:t xml:space="preserve"> </w:t>
      </w:r>
      <w:r w:rsidRPr="00B65616">
        <w:t>Declaration</w:t>
      </w:r>
      <w:r w:rsidRPr="00F15297">
        <w:rPr>
          <w:lang w:val="ru-RU"/>
        </w:rPr>
        <w:t xml:space="preserve"> </w:t>
      </w:r>
      <w:r w:rsidRPr="00B65616">
        <w:t>of</w:t>
      </w:r>
      <w:r w:rsidRPr="00F15297">
        <w:rPr>
          <w:lang w:val="ru-RU"/>
        </w:rPr>
        <w:t xml:space="preserve"> </w:t>
      </w:r>
      <w:r w:rsidRPr="00B65616">
        <w:t>Undertaking</w:t>
      </w:r>
      <w:r w:rsidRPr="00F15297">
        <w:rPr>
          <w:lang w:val="ru-RU"/>
        </w:rPr>
        <w:t xml:space="preserve"> </w:t>
      </w:r>
      <w:r w:rsidRPr="00B65616">
        <w:t>has</w:t>
      </w:r>
      <w:r w:rsidRPr="00F15297">
        <w:rPr>
          <w:lang w:val="ru-RU"/>
        </w:rPr>
        <w:t xml:space="preserve"> </w:t>
      </w:r>
      <w:r w:rsidRPr="00B65616">
        <w:t>been</w:t>
      </w:r>
      <w:r w:rsidRPr="00F15297">
        <w:rPr>
          <w:lang w:val="ru-RU"/>
        </w:rPr>
        <w:t xml:space="preserve"> </w:t>
      </w:r>
      <w:r w:rsidRPr="00B65616">
        <w:t>submitted</w:t>
      </w:r>
      <w:r w:rsidR="00333F8E" w:rsidRPr="00F15297">
        <w:rPr>
          <w:lang w:val="ru-RU"/>
        </w:rPr>
        <w:t xml:space="preserve"> </w:t>
      </w:r>
      <w:r w:rsidR="00333F8E" w:rsidRPr="00B65616">
        <w:t>in</w:t>
      </w:r>
      <w:r w:rsidR="00333F8E" w:rsidRPr="00F15297">
        <w:rPr>
          <w:lang w:val="ru-RU"/>
        </w:rPr>
        <w:t xml:space="preserve"> </w:t>
      </w:r>
      <w:r w:rsidR="00333F8E" w:rsidRPr="00B65616">
        <w:t>the</w:t>
      </w:r>
      <w:r w:rsidR="00333F8E" w:rsidRPr="00F15297">
        <w:rPr>
          <w:lang w:val="ru-RU"/>
        </w:rPr>
        <w:t xml:space="preserve"> </w:t>
      </w:r>
      <w:r w:rsidR="00333F8E" w:rsidRPr="00B65616">
        <w:t>technical</w:t>
      </w:r>
      <w:r w:rsidR="00333F8E" w:rsidRPr="00F15297">
        <w:rPr>
          <w:lang w:val="ru-RU"/>
        </w:rPr>
        <w:t xml:space="preserve"> </w:t>
      </w:r>
      <w:r w:rsidR="00333F8E" w:rsidRPr="00B65616">
        <w:t>envelop</w:t>
      </w:r>
      <w:r w:rsidR="009B0017" w:rsidRPr="00F15297">
        <w:rPr>
          <w:lang w:val="ru-RU"/>
        </w:rPr>
        <w:t xml:space="preserve">/ </w:t>
      </w:r>
      <w:r w:rsidR="009B0017" w:rsidRPr="00AE7C83">
        <w:rPr>
          <w:rFonts w:eastAsiaTheme="majorEastAsia" w:cstheme="majorBidi"/>
          <w:color w:val="0070C0"/>
          <w:szCs w:val="26"/>
          <w:bdr w:val="nil"/>
          <w:lang w:val="ru-RU" w:eastAsia="de-DE"/>
        </w:rPr>
        <w:t>В конверте с техническим предложением не представлена Декларация об обязательствах</w:t>
      </w:r>
      <w:r w:rsidRPr="00AE7C83">
        <w:rPr>
          <w:rFonts w:eastAsiaTheme="majorEastAsia" w:cstheme="majorBidi"/>
          <w:color w:val="0070C0"/>
          <w:szCs w:val="26"/>
          <w:bdr w:val="nil"/>
          <w:lang w:val="ru-RU" w:eastAsia="de-DE"/>
        </w:rPr>
        <w:t>;</w:t>
      </w:r>
    </w:p>
    <w:p w14:paraId="5781506E" w14:textId="3F8FB3AF" w:rsidR="00C455DB" w:rsidRPr="00AE7C83" w:rsidRDefault="003112A6" w:rsidP="00DE06F9">
      <w:pPr>
        <w:pStyle w:val="ListParagraph"/>
        <w:rPr>
          <w:rFonts w:eastAsiaTheme="majorEastAsia" w:cstheme="majorBidi"/>
          <w:color w:val="0070C0"/>
          <w:szCs w:val="26"/>
          <w:bdr w:val="nil"/>
          <w:lang w:val="ru-RU" w:eastAsia="de-DE"/>
        </w:rPr>
      </w:pPr>
      <w:r w:rsidRPr="00B65616">
        <w:t>N</w:t>
      </w:r>
      <w:r w:rsidR="00C455DB" w:rsidRPr="00B65616">
        <w:t>o</w:t>
      </w:r>
      <w:r w:rsidR="00C455DB" w:rsidRPr="00F15297">
        <w:rPr>
          <w:lang w:val="ru-RU"/>
        </w:rPr>
        <w:t xml:space="preserve"> </w:t>
      </w:r>
      <w:r w:rsidR="00C455DB" w:rsidRPr="00B65616">
        <w:t>Tender</w:t>
      </w:r>
      <w:r w:rsidR="00C455DB" w:rsidRPr="00F15297">
        <w:rPr>
          <w:lang w:val="ru-RU"/>
        </w:rPr>
        <w:t xml:space="preserve"> </w:t>
      </w:r>
      <w:r w:rsidR="00C455DB" w:rsidRPr="00B65616">
        <w:t>Security</w:t>
      </w:r>
      <w:r w:rsidR="00C455DB" w:rsidRPr="00F15297">
        <w:rPr>
          <w:lang w:val="ru-RU"/>
        </w:rPr>
        <w:t xml:space="preserve"> </w:t>
      </w:r>
      <w:r w:rsidRPr="00B65616">
        <w:t>has</w:t>
      </w:r>
      <w:r w:rsidRPr="00F15297">
        <w:rPr>
          <w:lang w:val="ru-RU"/>
        </w:rPr>
        <w:t xml:space="preserve"> </w:t>
      </w:r>
      <w:r w:rsidRPr="00B65616">
        <w:t>been</w:t>
      </w:r>
      <w:r w:rsidRPr="00F15297">
        <w:rPr>
          <w:lang w:val="ru-RU"/>
        </w:rPr>
        <w:t xml:space="preserve"> </w:t>
      </w:r>
      <w:r w:rsidR="00C455DB" w:rsidRPr="00B65616">
        <w:t>submitted</w:t>
      </w:r>
      <w:r w:rsidR="00333F8E" w:rsidRPr="00F15297">
        <w:rPr>
          <w:lang w:val="ru-RU"/>
        </w:rPr>
        <w:t xml:space="preserve"> </w:t>
      </w:r>
      <w:r w:rsidR="00333F8E" w:rsidRPr="00B65616">
        <w:t>in</w:t>
      </w:r>
      <w:r w:rsidR="00333F8E" w:rsidRPr="00F15297">
        <w:rPr>
          <w:lang w:val="ru-RU"/>
        </w:rPr>
        <w:t xml:space="preserve"> </w:t>
      </w:r>
      <w:r w:rsidR="00333F8E" w:rsidRPr="00B65616">
        <w:t>the</w:t>
      </w:r>
      <w:r w:rsidR="00333F8E" w:rsidRPr="00F15297">
        <w:rPr>
          <w:lang w:val="ru-RU"/>
        </w:rPr>
        <w:t xml:space="preserve"> </w:t>
      </w:r>
      <w:r w:rsidR="00333F8E" w:rsidRPr="00B65616">
        <w:t>technical</w:t>
      </w:r>
      <w:r w:rsidR="00333F8E" w:rsidRPr="00F15297">
        <w:rPr>
          <w:lang w:val="ru-RU"/>
        </w:rPr>
        <w:t xml:space="preserve"> </w:t>
      </w:r>
      <w:r w:rsidR="00333F8E" w:rsidRPr="00B65616">
        <w:t>envelop</w:t>
      </w:r>
      <w:r w:rsidR="009B0017" w:rsidRPr="00F15297">
        <w:rPr>
          <w:lang w:val="ru-RU"/>
        </w:rPr>
        <w:t xml:space="preserve">/ </w:t>
      </w:r>
      <w:r w:rsidR="009B0017" w:rsidRPr="00AE7C83">
        <w:rPr>
          <w:rFonts w:eastAsiaTheme="majorEastAsia" w:cstheme="majorBidi"/>
          <w:color w:val="0070C0"/>
          <w:szCs w:val="26"/>
          <w:bdr w:val="nil"/>
          <w:lang w:val="ru-RU" w:eastAsia="de-DE"/>
        </w:rPr>
        <w:t>В конверте с техническим предложением не представлено тендерная гарантия</w:t>
      </w:r>
      <w:r w:rsidR="00C455DB" w:rsidRPr="00AE7C83">
        <w:rPr>
          <w:rFonts w:eastAsiaTheme="majorEastAsia" w:cstheme="majorBidi"/>
          <w:color w:val="0070C0"/>
          <w:szCs w:val="26"/>
          <w:bdr w:val="nil"/>
          <w:lang w:val="ru-RU" w:eastAsia="de-DE"/>
        </w:rPr>
        <w:t>;</w:t>
      </w:r>
    </w:p>
    <w:p w14:paraId="16F77816" w14:textId="282BE072" w:rsidR="00C455DB" w:rsidRPr="00F15297" w:rsidRDefault="003112A6" w:rsidP="00DE06F9">
      <w:pPr>
        <w:pStyle w:val="ListParagraph"/>
        <w:rPr>
          <w:lang w:val="ru-RU"/>
        </w:rPr>
      </w:pPr>
      <w:r w:rsidRPr="00B65616">
        <w:t>F</w:t>
      </w:r>
      <w:r w:rsidR="00C455DB" w:rsidRPr="00B65616">
        <w:t>alse</w:t>
      </w:r>
      <w:r w:rsidR="00C455DB" w:rsidRPr="00F15297">
        <w:rPr>
          <w:lang w:val="ru-RU"/>
        </w:rPr>
        <w:t xml:space="preserve"> </w:t>
      </w:r>
      <w:r w:rsidR="00C455DB" w:rsidRPr="00B65616">
        <w:t>statements</w:t>
      </w:r>
      <w:r w:rsidR="00C455DB" w:rsidRPr="00F15297">
        <w:rPr>
          <w:lang w:val="ru-RU"/>
        </w:rPr>
        <w:t xml:space="preserve"> </w:t>
      </w:r>
      <w:r w:rsidR="00C455DB" w:rsidRPr="00B65616">
        <w:t>or</w:t>
      </w:r>
      <w:r w:rsidR="00C455DB" w:rsidRPr="00F15297">
        <w:rPr>
          <w:lang w:val="ru-RU"/>
        </w:rPr>
        <w:t xml:space="preserve"> </w:t>
      </w:r>
      <w:r w:rsidR="00C455DB" w:rsidRPr="00B65616">
        <w:t>evidence</w:t>
      </w:r>
      <w:r w:rsidR="00C455DB" w:rsidRPr="00F15297">
        <w:rPr>
          <w:lang w:val="ru-RU"/>
        </w:rPr>
        <w:t xml:space="preserve"> </w:t>
      </w:r>
      <w:r w:rsidR="00C455DB" w:rsidRPr="00B65616">
        <w:t>of</w:t>
      </w:r>
      <w:r w:rsidR="00C455DB" w:rsidRPr="00F15297">
        <w:rPr>
          <w:lang w:val="ru-RU"/>
        </w:rPr>
        <w:t xml:space="preserve"> </w:t>
      </w:r>
      <w:r w:rsidR="00C455DB" w:rsidRPr="00B65616">
        <w:t>fraud</w:t>
      </w:r>
      <w:r w:rsidR="00C455DB" w:rsidRPr="00F15297">
        <w:rPr>
          <w:lang w:val="ru-RU"/>
        </w:rPr>
        <w:t xml:space="preserve"> </w:t>
      </w:r>
      <w:r w:rsidR="00C455DB" w:rsidRPr="00B65616">
        <w:t>is</w:t>
      </w:r>
      <w:r w:rsidR="00C455DB" w:rsidRPr="00F15297">
        <w:rPr>
          <w:lang w:val="ru-RU"/>
        </w:rPr>
        <w:t xml:space="preserve"> </w:t>
      </w:r>
      <w:r w:rsidR="00C455DB" w:rsidRPr="00B65616">
        <w:t>discovered</w:t>
      </w:r>
      <w:r w:rsidR="00C455DB" w:rsidRPr="00F15297">
        <w:rPr>
          <w:lang w:val="ru-RU"/>
        </w:rPr>
        <w:t xml:space="preserve"> </w:t>
      </w:r>
      <w:r w:rsidR="00C455DB" w:rsidRPr="00B65616">
        <w:t>during</w:t>
      </w:r>
      <w:r w:rsidR="00C455DB" w:rsidRPr="00F15297">
        <w:rPr>
          <w:lang w:val="ru-RU"/>
        </w:rPr>
        <w:t xml:space="preserve"> </w:t>
      </w:r>
      <w:r w:rsidR="00C455DB" w:rsidRPr="00B65616">
        <w:t>evaluation</w:t>
      </w:r>
      <w:r w:rsidR="009B0017" w:rsidRPr="00F15297">
        <w:rPr>
          <w:lang w:val="ru-RU"/>
        </w:rPr>
        <w:t xml:space="preserve">/ </w:t>
      </w:r>
      <w:r w:rsidR="009B0017" w:rsidRPr="00AE7C83">
        <w:rPr>
          <w:rFonts w:eastAsiaTheme="majorEastAsia" w:cstheme="majorBidi"/>
          <w:color w:val="0070C0"/>
          <w:szCs w:val="26"/>
          <w:bdr w:val="nil"/>
          <w:lang w:val="ru-RU" w:eastAsia="de-DE"/>
        </w:rPr>
        <w:t>При оценке обнаруживаются ложные заявления или доказательства мошенничества</w:t>
      </w:r>
      <w:r w:rsidR="00C455DB" w:rsidRPr="00AE7C83">
        <w:rPr>
          <w:rFonts w:eastAsiaTheme="majorEastAsia" w:cstheme="majorBidi"/>
          <w:color w:val="0070C0"/>
          <w:szCs w:val="26"/>
          <w:bdr w:val="nil"/>
          <w:lang w:val="ru-RU" w:eastAsia="de-DE"/>
        </w:rPr>
        <w:t>;</w:t>
      </w:r>
    </w:p>
    <w:p w14:paraId="2EC69B97" w14:textId="1A435CE4" w:rsidR="00C455DB" w:rsidRPr="00AE7C83" w:rsidRDefault="003112A6" w:rsidP="00DE06F9">
      <w:pPr>
        <w:pStyle w:val="ListParagraph"/>
        <w:rPr>
          <w:rFonts w:eastAsiaTheme="majorEastAsia" w:cstheme="majorBidi"/>
          <w:color w:val="0070C0"/>
          <w:szCs w:val="26"/>
          <w:bdr w:val="nil"/>
          <w:lang w:val="ru-RU" w:eastAsia="de-DE"/>
        </w:rPr>
      </w:pPr>
      <w:r w:rsidRPr="00B65616">
        <w:t>T</w:t>
      </w:r>
      <w:r w:rsidR="00C455DB" w:rsidRPr="00B65616">
        <w:t>he</w:t>
      </w:r>
      <w:r w:rsidR="00C455DB" w:rsidRPr="00F15297">
        <w:rPr>
          <w:lang w:val="ru-RU"/>
        </w:rPr>
        <w:t xml:space="preserve"> </w:t>
      </w:r>
      <w:r w:rsidR="00C455DB" w:rsidRPr="00B65616">
        <w:t>price</w:t>
      </w:r>
      <w:r w:rsidRPr="00B65616">
        <w:t>d</w:t>
      </w:r>
      <w:r w:rsidRPr="00F15297">
        <w:rPr>
          <w:lang w:val="ru-RU"/>
        </w:rPr>
        <w:t xml:space="preserve"> </w:t>
      </w:r>
      <w:r w:rsidRPr="00B65616">
        <w:t>BoQ</w:t>
      </w:r>
      <w:r w:rsidRPr="00F15297">
        <w:rPr>
          <w:lang w:val="ru-RU"/>
        </w:rPr>
        <w:t xml:space="preserve"> </w:t>
      </w:r>
      <w:r w:rsidRPr="00B65616">
        <w:t>or</w:t>
      </w:r>
      <w:r w:rsidRPr="00F15297">
        <w:rPr>
          <w:lang w:val="ru-RU"/>
        </w:rPr>
        <w:t xml:space="preserve"> </w:t>
      </w:r>
      <w:r w:rsidRPr="00B65616">
        <w:t>schedule</w:t>
      </w:r>
      <w:r w:rsidRPr="00F15297">
        <w:rPr>
          <w:lang w:val="ru-RU"/>
        </w:rPr>
        <w:t xml:space="preserve"> </w:t>
      </w:r>
      <w:r w:rsidRPr="00B65616">
        <w:t>of</w:t>
      </w:r>
      <w:r w:rsidRPr="00F15297">
        <w:rPr>
          <w:lang w:val="ru-RU"/>
        </w:rPr>
        <w:t xml:space="preserve"> </w:t>
      </w:r>
      <w:r w:rsidRPr="00B65616">
        <w:t>price</w:t>
      </w:r>
      <w:r w:rsidR="00C455DB" w:rsidRPr="00F15297">
        <w:rPr>
          <w:lang w:val="ru-RU"/>
        </w:rPr>
        <w:t xml:space="preserve"> </w:t>
      </w:r>
      <w:r w:rsidR="00C455DB" w:rsidRPr="00B65616">
        <w:t>and</w:t>
      </w:r>
      <w:r w:rsidR="00C455DB" w:rsidRPr="00F15297">
        <w:rPr>
          <w:lang w:val="ru-RU"/>
        </w:rPr>
        <w:t xml:space="preserve"> </w:t>
      </w:r>
      <w:r w:rsidR="00C455DB" w:rsidRPr="00B65616">
        <w:t>related</w:t>
      </w:r>
      <w:r w:rsidR="00C455DB" w:rsidRPr="00F15297">
        <w:rPr>
          <w:lang w:val="ru-RU"/>
        </w:rPr>
        <w:t xml:space="preserve"> </w:t>
      </w:r>
      <w:r w:rsidR="00C455DB" w:rsidRPr="00B65616">
        <w:t>data</w:t>
      </w:r>
      <w:r w:rsidR="00C455DB" w:rsidRPr="00F15297">
        <w:rPr>
          <w:lang w:val="ru-RU"/>
        </w:rPr>
        <w:t xml:space="preserve"> </w:t>
      </w:r>
      <w:r w:rsidR="00C455DB" w:rsidRPr="00B65616">
        <w:t>sheets</w:t>
      </w:r>
      <w:r w:rsidR="00C455DB" w:rsidRPr="00F15297">
        <w:rPr>
          <w:lang w:val="ru-RU"/>
        </w:rPr>
        <w:t xml:space="preserve"> </w:t>
      </w:r>
      <w:r w:rsidRPr="00B65616">
        <w:t>have</w:t>
      </w:r>
      <w:r w:rsidRPr="00F15297">
        <w:rPr>
          <w:lang w:val="ru-RU"/>
        </w:rPr>
        <w:t xml:space="preserve"> </w:t>
      </w:r>
      <w:r w:rsidR="00C455DB" w:rsidRPr="00B65616">
        <w:t>not</w:t>
      </w:r>
      <w:r w:rsidR="00C455DB" w:rsidRPr="00F15297">
        <w:rPr>
          <w:lang w:val="ru-RU"/>
        </w:rPr>
        <w:t xml:space="preserve"> </w:t>
      </w:r>
      <w:r w:rsidRPr="00B65616">
        <w:t>been</w:t>
      </w:r>
      <w:r w:rsidRPr="00F15297">
        <w:rPr>
          <w:lang w:val="ru-RU"/>
        </w:rPr>
        <w:t xml:space="preserve"> </w:t>
      </w:r>
      <w:r w:rsidR="00C455DB" w:rsidRPr="00B65616">
        <w:t>completed</w:t>
      </w:r>
      <w:r w:rsidR="00C455DB" w:rsidRPr="00F15297">
        <w:rPr>
          <w:lang w:val="ru-RU"/>
        </w:rPr>
        <w:t xml:space="preserve"> </w:t>
      </w:r>
      <w:r w:rsidR="00C455DB" w:rsidRPr="00B65616">
        <w:t>and</w:t>
      </w:r>
      <w:r w:rsidR="00C455DB" w:rsidRPr="00F15297">
        <w:rPr>
          <w:lang w:val="ru-RU"/>
        </w:rPr>
        <w:t xml:space="preserve"> </w:t>
      </w:r>
      <w:r w:rsidR="00C455DB" w:rsidRPr="00B65616">
        <w:t>properly</w:t>
      </w:r>
      <w:r w:rsidR="00C455DB" w:rsidRPr="00F15297">
        <w:rPr>
          <w:lang w:val="ru-RU"/>
        </w:rPr>
        <w:t xml:space="preserve"> </w:t>
      </w:r>
      <w:r w:rsidR="00C455DB" w:rsidRPr="00B65616">
        <w:t>filled</w:t>
      </w:r>
      <w:r w:rsidR="00C455DB" w:rsidRPr="00F15297">
        <w:rPr>
          <w:lang w:val="ru-RU"/>
        </w:rPr>
        <w:t xml:space="preserve"> </w:t>
      </w:r>
      <w:r w:rsidRPr="00B65616">
        <w:t>out</w:t>
      </w:r>
      <w:r w:rsidRPr="00F15297">
        <w:rPr>
          <w:lang w:val="ru-RU"/>
        </w:rPr>
        <w:t xml:space="preserve"> </w:t>
      </w:r>
      <w:r w:rsidR="00C455DB" w:rsidRPr="00B65616">
        <w:t>with</w:t>
      </w:r>
      <w:r w:rsidR="00C455DB" w:rsidRPr="00F15297">
        <w:rPr>
          <w:lang w:val="ru-RU"/>
        </w:rPr>
        <w:t xml:space="preserve"> </w:t>
      </w:r>
      <w:r w:rsidR="00C455DB" w:rsidRPr="00B65616">
        <w:t>the</w:t>
      </w:r>
      <w:r w:rsidR="00C455DB" w:rsidRPr="00F15297">
        <w:rPr>
          <w:lang w:val="ru-RU"/>
        </w:rPr>
        <w:t xml:space="preserve"> </w:t>
      </w:r>
      <w:r w:rsidR="00C455DB" w:rsidRPr="00B65616">
        <w:t>relevant</w:t>
      </w:r>
      <w:r w:rsidR="00C455DB" w:rsidRPr="00F15297">
        <w:rPr>
          <w:lang w:val="ru-RU"/>
        </w:rPr>
        <w:t xml:space="preserve"> </w:t>
      </w:r>
      <w:r w:rsidR="00C455DB" w:rsidRPr="00B65616">
        <w:t>entries</w:t>
      </w:r>
      <w:r w:rsidR="00C455DB" w:rsidRPr="00F15297">
        <w:rPr>
          <w:lang w:val="ru-RU"/>
        </w:rPr>
        <w:t>;</w:t>
      </w:r>
      <w:r w:rsidRPr="00F15297">
        <w:rPr>
          <w:lang w:val="ru-RU"/>
        </w:rPr>
        <w:t xml:space="preserve"> </w:t>
      </w:r>
      <w:r w:rsidRPr="00B65616">
        <w:t>and</w:t>
      </w:r>
      <w:r w:rsidR="009B0017" w:rsidRPr="00F15297">
        <w:rPr>
          <w:lang w:val="ru-RU"/>
        </w:rPr>
        <w:t xml:space="preserve">/ </w:t>
      </w:r>
      <w:r w:rsidR="009B0017" w:rsidRPr="00AE7C83">
        <w:rPr>
          <w:rFonts w:eastAsiaTheme="majorEastAsia" w:cstheme="majorBidi"/>
          <w:color w:val="0070C0"/>
          <w:szCs w:val="26"/>
          <w:bdr w:val="nil"/>
          <w:lang w:val="ru-RU" w:eastAsia="de-DE"/>
        </w:rPr>
        <w:t>Не должным образом заполнены сметы (BOQ) с ценами или прейскурант и соответствующие листы данных (технические спецификации); и</w:t>
      </w:r>
    </w:p>
    <w:p w14:paraId="144BC128" w14:textId="05153C17" w:rsidR="00C455DB" w:rsidRPr="00AE7C83" w:rsidRDefault="003112A6" w:rsidP="00DE06F9">
      <w:pPr>
        <w:pStyle w:val="ListParagraph"/>
        <w:rPr>
          <w:rFonts w:eastAsiaTheme="majorEastAsia" w:cstheme="majorBidi"/>
          <w:color w:val="0070C0"/>
          <w:szCs w:val="26"/>
          <w:bdr w:val="nil"/>
          <w:lang w:val="ru-RU" w:eastAsia="de-DE"/>
        </w:rPr>
      </w:pPr>
      <w:r w:rsidRPr="00B65616">
        <w:t>T</w:t>
      </w:r>
      <w:r w:rsidR="00C455DB" w:rsidRPr="00B65616">
        <w:t>he</w:t>
      </w:r>
      <w:r w:rsidR="00C455DB" w:rsidRPr="00F15297">
        <w:rPr>
          <w:lang w:val="ru-RU"/>
        </w:rPr>
        <w:t xml:space="preserve"> </w:t>
      </w:r>
      <w:r w:rsidR="00C455DB" w:rsidRPr="00B65616">
        <w:t>technical</w:t>
      </w:r>
      <w:r w:rsidR="00C455DB" w:rsidRPr="00F15297">
        <w:rPr>
          <w:lang w:val="ru-RU"/>
        </w:rPr>
        <w:t xml:space="preserve"> </w:t>
      </w:r>
      <w:r w:rsidR="00C455DB" w:rsidRPr="00B65616">
        <w:t>evaluation</w:t>
      </w:r>
      <w:r w:rsidR="00C455DB" w:rsidRPr="00F15297">
        <w:rPr>
          <w:lang w:val="ru-RU"/>
        </w:rPr>
        <w:t xml:space="preserve"> </w:t>
      </w:r>
      <w:r w:rsidR="00C455DB" w:rsidRPr="00B65616">
        <w:t>results</w:t>
      </w:r>
      <w:r w:rsidR="00C455DB" w:rsidRPr="00F15297">
        <w:rPr>
          <w:lang w:val="ru-RU"/>
        </w:rPr>
        <w:t xml:space="preserve"> </w:t>
      </w:r>
      <w:r w:rsidR="00C455DB" w:rsidRPr="00B65616">
        <w:t>in</w:t>
      </w:r>
      <w:r w:rsidR="00C455DB" w:rsidRPr="00F15297">
        <w:rPr>
          <w:lang w:val="ru-RU"/>
        </w:rPr>
        <w:t xml:space="preserve"> </w:t>
      </w:r>
      <w:r w:rsidRPr="00B65616">
        <w:t>one</w:t>
      </w:r>
      <w:r w:rsidRPr="00F15297">
        <w:rPr>
          <w:lang w:val="ru-RU"/>
        </w:rPr>
        <w:t xml:space="preserve"> </w:t>
      </w:r>
      <w:r w:rsidRPr="00B65616">
        <w:t>or</w:t>
      </w:r>
      <w:r w:rsidRPr="00F15297">
        <w:rPr>
          <w:lang w:val="ru-RU"/>
        </w:rPr>
        <w:t xml:space="preserve"> </w:t>
      </w:r>
      <w:r w:rsidRPr="00B65616">
        <w:t>more</w:t>
      </w:r>
      <w:r w:rsidRPr="00F15297">
        <w:rPr>
          <w:lang w:val="ru-RU"/>
        </w:rPr>
        <w:t xml:space="preserve"> </w:t>
      </w:r>
      <w:r w:rsidR="007C6B0A" w:rsidRPr="00F15297">
        <w:rPr>
          <w:lang w:val="ru-RU"/>
        </w:rPr>
        <w:t>‘</w:t>
      </w:r>
      <w:r w:rsidRPr="00B65616">
        <w:t>Fail</w:t>
      </w:r>
      <w:r w:rsidR="007159C5" w:rsidRPr="00F15297">
        <w:rPr>
          <w:lang w:val="ru-RU"/>
        </w:rPr>
        <w:t>(</w:t>
      </w:r>
      <w:r w:rsidR="007159C5" w:rsidRPr="00B65616">
        <w:t>s</w:t>
      </w:r>
      <w:r w:rsidR="007159C5" w:rsidRPr="00F15297">
        <w:rPr>
          <w:lang w:val="ru-RU"/>
        </w:rPr>
        <w:t>)</w:t>
      </w:r>
      <w:r w:rsidR="007C6B0A" w:rsidRPr="00F15297">
        <w:rPr>
          <w:lang w:val="ru-RU"/>
        </w:rPr>
        <w:t>’</w:t>
      </w:r>
      <w:r w:rsidR="009B0017" w:rsidRPr="00F15297">
        <w:rPr>
          <w:lang w:val="ru-RU"/>
        </w:rPr>
        <w:t xml:space="preserve">/ </w:t>
      </w:r>
      <w:r w:rsidR="009B0017" w:rsidRPr="00AE7C83">
        <w:rPr>
          <w:rFonts w:eastAsiaTheme="majorEastAsia" w:cstheme="majorBidi"/>
          <w:color w:val="0070C0"/>
          <w:szCs w:val="26"/>
          <w:bdr w:val="nil"/>
          <w:lang w:val="ru-RU" w:eastAsia="de-DE"/>
        </w:rPr>
        <w:t>Результатом технической оценки является одна или несколько оценок «неудовлетворительно»</w:t>
      </w:r>
      <w:r w:rsidR="00C455DB" w:rsidRPr="00AE7C83">
        <w:rPr>
          <w:rFonts w:eastAsiaTheme="majorEastAsia" w:cstheme="majorBidi"/>
          <w:color w:val="0070C0"/>
          <w:szCs w:val="26"/>
          <w:bdr w:val="nil"/>
          <w:lang w:val="ru-RU" w:eastAsia="de-DE"/>
        </w:rPr>
        <w:t>.</w:t>
      </w:r>
    </w:p>
    <w:p w14:paraId="393DD214" w14:textId="112E28B7" w:rsidR="00C455DB" w:rsidRPr="009B0017" w:rsidRDefault="00C455DB" w:rsidP="003D4A02">
      <w:pPr>
        <w:pStyle w:val="Heading2"/>
        <w:spacing w:before="0" w:after="0" w:line="276" w:lineRule="auto"/>
        <w:ind w:left="567"/>
        <w:rPr>
          <w:rFonts w:ascii="Cambria" w:hAnsi="Cambria"/>
          <w:color w:val="FF0000"/>
          <w:sz w:val="20"/>
          <w:lang w:val="ru-RU"/>
        </w:rPr>
      </w:pPr>
      <w:r w:rsidRPr="00B65616">
        <w:rPr>
          <w:rFonts w:ascii="Cambria" w:hAnsi="Cambria"/>
          <w:color w:val="auto"/>
          <w:sz w:val="20"/>
        </w:rPr>
        <w:t>The</w:t>
      </w:r>
      <w:r w:rsidRPr="00B65616">
        <w:rPr>
          <w:rFonts w:ascii="Cambria" w:hAnsi="Cambria"/>
          <w:color w:val="auto"/>
          <w:sz w:val="20"/>
          <w:lang w:val="ru-RU"/>
        </w:rPr>
        <w:t xml:space="preserve"> </w:t>
      </w:r>
      <w:r w:rsidR="00982122" w:rsidRPr="00B65616">
        <w:rPr>
          <w:rFonts w:ascii="Cambria" w:hAnsi="Cambria"/>
          <w:color w:val="auto"/>
          <w:sz w:val="20"/>
        </w:rPr>
        <w:t>I</w:t>
      </w:r>
      <w:r w:rsidR="000D7BE9" w:rsidRPr="00B65616">
        <w:rPr>
          <w:rFonts w:ascii="Cambria" w:hAnsi="Cambria"/>
          <w:color w:val="auto"/>
          <w:sz w:val="20"/>
        </w:rPr>
        <w:t>P</w:t>
      </w:r>
      <w:r w:rsidRPr="00B65616">
        <w:rPr>
          <w:rFonts w:ascii="Cambria" w:hAnsi="Cambria"/>
          <w:color w:val="auto"/>
          <w:sz w:val="20"/>
          <w:lang w:val="ru-RU"/>
        </w:rPr>
        <w:t xml:space="preserve"> </w:t>
      </w:r>
      <w:r w:rsidRPr="00B65616">
        <w:rPr>
          <w:rFonts w:ascii="Cambria" w:hAnsi="Cambria"/>
          <w:color w:val="auto"/>
          <w:sz w:val="20"/>
        </w:rPr>
        <w:t>may</w:t>
      </w:r>
      <w:r w:rsidRPr="00B65616">
        <w:rPr>
          <w:rFonts w:ascii="Cambria" w:hAnsi="Cambria"/>
          <w:color w:val="auto"/>
          <w:sz w:val="20"/>
          <w:lang w:val="ru-RU"/>
        </w:rPr>
        <w:t xml:space="preserve"> </w:t>
      </w:r>
      <w:r w:rsidRPr="00B65616">
        <w:rPr>
          <w:rFonts w:ascii="Cambria" w:hAnsi="Cambria"/>
          <w:color w:val="auto"/>
          <w:sz w:val="20"/>
        </w:rPr>
        <w:t>waive</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minor</w:t>
      </w:r>
      <w:r w:rsidRPr="00B65616">
        <w:rPr>
          <w:rFonts w:ascii="Cambria" w:hAnsi="Cambria"/>
          <w:color w:val="auto"/>
          <w:sz w:val="20"/>
          <w:lang w:val="ru-RU"/>
        </w:rPr>
        <w:t xml:space="preserve"> </w:t>
      </w:r>
      <w:r w:rsidRPr="00B65616">
        <w:rPr>
          <w:rFonts w:ascii="Cambria" w:hAnsi="Cambria"/>
          <w:color w:val="auto"/>
          <w:sz w:val="20"/>
        </w:rPr>
        <w:t>informality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non</w:t>
      </w:r>
      <w:r w:rsidRPr="00B65616">
        <w:rPr>
          <w:rFonts w:ascii="Cambria" w:hAnsi="Cambria"/>
          <w:color w:val="auto"/>
          <w:sz w:val="20"/>
          <w:lang w:val="ru-RU"/>
        </w:rPr>
        <w:t>-</w:t>
      </w:r>
      <w:r w:rsidRPr="00B65616">
        <w:rPr>
          <w:rFonts w:ascii="Cambria" w:hAnsi="Cambria"/>
          <w:color w:val="auto"/>
          <w:sz w:val="20"/>
        </w:rPr>
        <w:t>conformity</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irregularity</w:t>
      </w:r>
      <w:r w:rsidRPr="00B65616">
        <w:rPr>
          <w:rFonts w:ascii="Cambria" w:hAnsi="Cambria"/>
          <w:color w:val="auto"/>
          <w:sz w:val="20"/>
          <w:lang w:val="ru-RU"/>
        </w:rPr>
        <w:t xml:space="preserve"> </w:t>
      </w:r>
      <w:r w:rsidRPr="00B65616">
        <w:rPr>
          <w:rFonts w:ascii="Cambria" w:hAnsi="Cambria"/>
          <w:color w:val="auto"/>
          <w:sz w:val="20"/>
        </w:rPr>
        <w:t>in</w:t>
      </w:r>
      <w:r w:rsidRPr="00B65616">
        <w:rPr>
          <w:rFonts w:ascii="Cambria" w:hAnsi="Cambria"/>
          <w:color w:val="auto"/>
          <w:sz w:val="20"/>
          <w:lang w:val="ru-RU"/>
        </w:rPr>
        <w:t xml:space="preserve"> </w:t>
      </w:r>
      <w:r w:rsidRPr="00B65616">
        <w:rPr>
          <w:rFonts w:ascii="Cambria" w:hAnsi="Cambria"/>
          <w:color w:val="auto"/>
          <w:sz w:val="20"/>
        </w:rPr>
        <w:t>a</w:t>
      </w:r>
      <w:r w:rsidRPr="00B65616">
        <w:rPr>
          <w:rFonts w:ascii="Cambria" w:hAnsi="Cambria"/>
          <w:color w:val="auto"/>
          <w:sz w:val="20"/>
          <w:lang w:val="ru-RU"/>
        </w:rPr>
        <w:t xml:space="preserve"> </w:t>
      </w:r>
      <w:r w:rsidRPr="00B65616">
        <w:rPr>
          <w:rFonts w:ascii="Cambria" w:hAnsi="Cambria"/>
          <w:color w:val="auto"/>
          <w:sz w:val="20"/>
        </w:rPr>
        <w:t>tender</w:t>
      </w:r>
      <w:r w:rsidRPr="00B65616">
        <w:rPr>
          <w:rFonts w:ascii="Cambria" w:hAnsi="Cambria"/>
          <w:color w:val="auto"/>
          <w:sz w:val="20"/>
          <w:lang w:val="ru-RU"/>
        </w:rPr>
        <w:t xml:space="preserve">, </w:t>
      </w:r>
      <w:r w:rsidRPr="00B65616">
        <w:rPr>
          <w:rFonts w:ascii="Cambria" w:hAnsi="Cambria"/>
          <w:color w:val="auto"/>
          <w:sz w:val="20"/>
        </w:rPr>
        <w:t>which</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constitute</w:t>
      </w:r>
      <w:r w:rsidRPr="00B65616">
        <w:rPr>
          <w:rFonts w:ascii="Cambria" w:hAnsi="Cambria"/>
          <w:color w:val="auto"/>
          <w:sz w:val="20"/>
          <w:lang w:val="ru-RU"/>
        </w:rPr>
        <w:t xml:space="preserve"> </w:t>
      </w:r>
      <w:r w:rsidRPr="00B65616">
        <w:rPr>
          <w:rFonts w:ascii="Cambria" w:hAnsi="Cambria"/>
          <w:color w:val="auto"/>
          <w:sz w:val="20"/>
        </w:rPr>
        <w:t>material</w:t>
      </w:r>
      <w:r w:rsidRPr="00B65616">
        <w:rPr>
          <w:rFonts w:ascii="Cambria" w:hAnsi="Cambria"/>
          <w:color w:val="auto"/>
          <w:sz w:val="20"/>
          <w:lang w:val="ru-RU"/>
        </w:rPr>
        <w:t xml:space="preserve"> </w:t>
      </w:r>
      <w:r w:rsidRPr="00B65616">
        <w:rPr>
          <w:rFonts w:ascii="Cambria" w:hAnsi="Cambria"/>
          <w:color w:val="auto"/>
          <w:sz w:val="20"/>
        </w:rPr>
        <w:t>deviation</w:t>
      </w:r>
      <w:r w:rsidRPr="00B65616">
        <w:rPr>
          <w:rFonts w:ascii="Cambria" w:hAnsi="Cambria"/>
          <w:color w:val="auto"/>
          <w:sz w:val="20"/>
          <w:lang w:val="ru-RU"/>
        </w:rPr>
        <w:t xml:space="preserve">, </w:t>
      </w:r>
      <w:r w:rsidRPr="00B65616">
        <w:rPr>
          <w:rFonts w:ascii="Cambria" w:hAnsi="Cambria"/>
          <w:color w:val="auto"/>
          <w:sz w:val="20"/>
        </w:rPr>
        <w:t>provided</w:t>
      </w:r>
      <w:r w:rsidRPr="00B65616">
        <w:rPr>
          <w:rFonts w:ascii="Cambria" w:hAnsi="Cambria"/>
          <w:color w:val="auto"/>
          <w:sz w:val="20"/>
          <w:lang w:val="ru-RU"/>
        </w:rPr>
        <w:t xml:space="preserve"> </w:t>
      </w:r>
      <w:r w:rsidRPr="00B65616">
        <w:rPr>
          <w:rFonts w:ascii="Cambria" w:hAnsi="Cambria"/>
          <w:color w:val="auto"/>
          <w:sz w:val="20"/>
        </w:rPr>
        <w:t>such</w:t>
      </w:r>
      <w:r w:rsidRPr="00B65616">
        <w:rPr>
          <w:rFonts w:ascii="Cambria" w:hAnsi="Cambria"/>
          <w:color w:val="auto"/>
          <w:sz w:val="20"/>
          <w:lang w:val="ru-RU"/>
        </w:rPr>
        <w:t xml:space="preserve"> </w:t>
      </w:r>
      <w:r w:rsidRPr="00B65616">
        <w:rPr>
          <w:rFonts w:ascii="Cambria" w:hAnsi="Cambria"/>
          <w:color w:val="auto"/>
          <w:sz w:val="20"/>
        </w:rPr>
        <w:t>waiver</w:t>
      </w:r>
      <w:r w:rsidRPr="00B65616">
        <w:rPr>
          <w:rFonts w:ascii="Cambria" w:hAnsi="Cambria"/>
          <w:color w:val="auto"/>
          <w:sz w:val="20"/>
          <w:lang w:val="ru-RU"/>
        </w:rPr>
        <w:t xml:space="preserve"> </w:t>
      </w:r>
      <w:r w:rsidRPr="00B65616">
        <w:rPr>
          <w:rFonts w:ascii="Cambria" w:hAnsi="Cambria"/>
          <w:color w:val="auto"/>
          <w:sz w:val="20"/>
        </w:rPr>
        <w:t>does</w:t>
      </w:r>
      <w:r w:rsidRPr="00B65616">
        <w:rPr>
          <w:rFonts w:ascii="Cambria" w:hAnsi="Cambria"/>
          <w:color w:val="auto"/>
          <w:sz w:val="20"/>
          <w:lang w:val="ru-RU"/>
        </w:rPr>
        <w:t xml:space="preserve"> </w:t>
      </w:r>
      <w:r w:rsidRPr="00B65616">
        <w:rPr>
          <w:rFonts w:ascii="Cambria" w:hAnsi="Cambria"/>
          <w:color w:val="auto"/>
          <w:sz w:val="20"/>
        </w:rPr>
        <w:t>not</w:t>
      </w:r>
      <w:r w:rsidRPr="00B65616">
        <w:rPr>
          <w:rFonts w:ascii="Cambria" w:hAnsi="Cambria"/>
          <w:color w:val="auto"/>
          <w:sz w:val="20"/>
          <w:lang w:val="ru-RU"/>
        </w:rPr>
        <w:t xml:space="preserve"> </w:t>
      </w:r>
      <w:r w:rsidRPr="00B65616">
        <w:rPr>
          <w:rFonts w:ascii="Cambria" w:hAnsi="Cambria"/>
          <w:color w:val="auto"/>
          <w:sz w:val="20"/>
        </w:rPr>
        <w:t>prejudice</w:t>
      </w:r>
      <w:r w:rsidRPr="00B65616">
        <w:rPr>
          <w:rFonts w:ascii="Cambria" w:hAnsi="Cambria"/>
          <w:color w:val="auto"/>
          <w:sz w:val="20"/>
          <w:lang w:val="ru-RU"/>
        </w:rPr>
        <w:t xml:space="preserve"> </w:t>
      </w:r>
      <w:r w:rsidRPr="00B65616">
        <w:rPr>
          <w:rFonts w:ascii="Cambria" w:hAnsi="Cambria"/>
          <w:color w:val="auto"/>
          <w:sz w:val="20"/>
        </w:rPr>
        <w:t>or</w:t>
      </w:r>
      <w:r w:rsidRPr="00B65616">
        <w:rPr>
          <w:rFonts w:ascii="Cambria" w:hAnsi="Cambria"/>
          <w:color w:val="auto"/>
          <w:sz w:val="20"/>
          <w:lang w:val="ru-RU"/>
        </w:rPr>
        <w:t xml:space="preserve"> </w:t>
      </w:r>
      <w:r w:rsidRPr="00B65616">
        <w:rPr>
          <w:rFonts w:ascii="Cambria" w:hAnsi="Cambria"/>
          <w:color w:val="auto"/>
          <w:sz w:val="20"/>
        </w:rPr>
        <w:t>affect</w:t>
      </w:r>
      <w:r w:rsidRPr="00B65616">
        <w:rPr>
          <w:rFonts w:ascii="Cambria" w:hAnsi="Cambria"/>
          <w:color w:val="auto"/>
          <w:sz w:val="20"/>
          <w:lang w:val="ru-RU"/>
        </w:rPr>
        <w:t xml:space="preserve"> </w:t>
      </w:r>
      <w:r w:rsidRPr="00B65616">
        <w:rPr>
          <w:rFonts w:ascii="Cambria" w:hAnsi="Cambria"/>
          <w:color w:val="auto"/>
          <w:sz w:val="20"/>
        </w:rPr>
        <w:t>the</w:t>
      </w:r>
      <w:r w:rsidRPr="00B65616">
        <w:rPr>
          <w:rFonts w:ascii="Cambria" w:hAnsi="Cambria"/>
          <w:color w:val="auto"/>
          <w:sz w:val="20"/>
          <w:lang w:val="ru-RU"/>
        </w:rPr>
        <w:t xml:space="preserve"> </w:t>
      </w:r>
      <w:r w:rsidRPr="00B65616">
        <w:rPr>
          <w:rFonts w:ascii="Cambria" w:hAnsi="Cambria"/>
          <w:color w:val="auto"/>
          <w:sz w:val="20"/>
        </w:rPr>
        <w:t>relative</w:t>
      </w:r>
      <w:r w:rsidRPr="00B65616">
        <w:rPr>
          <w:rFonts w:ascii="Cambria" w:hAnsi="Cambria"/>
          <w:color w:val="auto"/>
          <w:sz w:val="20"/>
          <w:lang w:val="ru-RU"/>
        </w:rPr>
        <w:t xml:space="preserve"> </w:t>
      </w:r>
      <w:r w:rsidRPr="00B65616">
        <w:rPr>
          <w:rFonts w:ascii="Cambria" w:hAnsi="Cambria"/>
          <w:color w:val="auto"/>
          <w:sz w:val="20"/>
        </w:rPr>
        <w:t>ranking</w:t>
      </w:r>
      <w:r w:rsidRPr="00B65616">
        <w:rPr>
          <w:rFonts w:ascii="Cambria" w:hAnsi="Cambria"/>
          <w:color w:val="auto"/>
          <w:sz w:val="20"/>
          <w:lang w:val="ru-RU"/>
        </w:rPr>
        <w:t xml:space="preserve"> </w:t>
      </w:r>
      <w:r w:rsidRPr="00B65616">
        <w:rPr>
          <w:rFonts w:ascii="Cambria" w:hAnsi="Cambria"/>
          <w:color w:val="auto"/>
          <w:sz w:val="20"/>
        </w:rPr>
        <w:t>of</w:t>
      </w:r>
      <w:r w:rsidRPr="00B65616">
        <w:rPr>
          <w:rFonts w:ascii="Cambria" w:hAnsi="Cambria"/>
          <w:color w:val="auto"/>
          <w:sz w:val="20"/>
          <w:lang w:val="ru-RU"/>
        </w:rPr>
        <w:t xml:space="preserve"> </w:t>
      </w:r>
      <w:r w:rsidRPr="00B65616">
        <w:rPr>
          <w:rFonts w:ascii="Cambria" w:hAnsi="Cambria"/>
          <w:color w:val="auto"/>
          <w:sz w:val="20"/>
        </w:rPr>
        <w:t>any</w:t>
      </w:r>
      <w:r w:rsidRPr="00B65616">
        <w:rPr>
          <w:rFonts w:ascii="Cambria" w:hAnsi="Cambria"/>
          <w:color w:val="auto"/>
          <w:sz w:val="20"/>
          <w:lang w:val="ru-RU"/>
        </w:rPr>
        <w:t xml:space="preserve"> </w:t>
      </w:r>
      <w:r w:rsidRPr="00B65616">
        <w:rPr>
          <w:rFonts w:ascii="Cambria" w:hAnsi="Cambria"/>
          <w:color w:val="auto"/>
          <w:sz w:val="20"/>
        </w:rPr>
        <w:t>Tender</w:t>
      </w:r>
      <w:r w:rsidR="009B0017" w:rsidRPr="00B65616">
        <w:rPr>
          <w:rFonts w:ascii="Cambria" w:hAnsi="Cambria"/>
          <w:color w:val="auto"/>
          <w:sz w:val="20"/>
          <w:lang w:val="ru-RU"/>
        </w:rPr>
        <w:t>/</w:t>
      </w:r>
      <w:r w:rsidR="009B0017" w:rsidRPr="006E3B48">
        <w:rPr>
          <w:rFonts w:ascii="Cambria" w:hAnsi="Cambria"/>
          <w:color w:val="0070C0"/>
          <w:sz w:val="20"/>
          <w:lang w:val="ru-RU"/>
        </w:rPr>
        <w:t>Партнер-исполнитель может сделать исключение для любой незначительной неформальности, несоответствия или ошибки в тендерной заявке, которая не является существенным отклонением, при условии, что такое исключение не нанесёт ущерб и не повлияет на соответствующее ранжирование какой-либо тендерной заявки</w:t>
      </w:r>
      <w:r w:rsidRPr="006E3B48">
        <w:rPr>
          <w:rFonts w:ascii="Cambria" w:hAnsi="Cambria"/>
          <w:color w:val="0070C0"/>
          <w:sz w:val="20"/>
          <w:lang w:val="ru-RU"/>
        </w:rPr>
        <w:t>.</w:t>
      </w:r>
    </w:p>
    <w:p w14:paraId="13B12C19" w14:textId="74293D2D" w:rsidR="00C455DB" w:rsidRPr="00137F23" w:rsidRDefault="00C455DB" w:rsidP="00A809C2">
      <w:pPr>
        <w:pStyle w:val="Heading1"/>
        <w:numPr>
          <w:ilvl w:val="0"/>
          <w:numId w:val="9"/>
        </w:numPr>
      </w:pPr>
      <w:bookmarkStart w:id="195" w:name="_Toc530904612"/>
      <w:bookmarkStart w:id="196" w:name="_Toc95719013"/>
      <w:bookmarkStart w:id="197" w:name="_Toc95719263"/>
      <w:bookmarkStart w:id="198" w:name="_Toc95719340"/>
      <w:r w:rsidRPr="00B65616">
        <w:lastRenderedPageBreak/>
        <w:t>Qualification</w:t>
      </w:r>
      <w:bookmarkEnd w:id="195"/>
      <w:bookmarkEnd w:id="196"/>
      <w:bookmarkEnd w:id="197"/>
      <w:bookmarkEnd w:id="198"/>
      <w:r w:rsidR="009B0017" w:rsidRPr="00137F23">
        <w:t>/</w:t>
      </w:r>
      <w:r w:rsidR="009B0017" w:rsidRPr="00B65616">
        <w:t xml:space="preserve"> </w:t>
      </w:r>
      <w:r w:rsidR="009B0017" w:rsidRPr="00B65616">
        <w:rPr>
          <w:color w:val="0070C0"/>
        </w:rPr>
        <w:t>Квалификация</w:t>
      </w:r>
      <w:r w:rsidR="00373CC9" w:rsidRPr="00137F23">
        <w:rPr>
          <w:color w:val="0070C0"/>
        </w:rPr>
        <w:tab/>
      </w:r>
    </w:p>
    <w:p w14:paraId="0EF584F7" w14:textId="2FF5FD60" w:rsidR="00C455DB" w:rsidRPr="006E3B48" w:rsidRDefault="007C6B0A" w:rsidP="003D4A02">
      <w:pPr>
        <w:pStyle w:val="Heading2"/>
        <w:spacing w:before="0" w:after="0" w:line="276" w:lineRule="auto"/>
        <w:ind w:left="567"/>
        <w:rPr>
          <w:rFonts w:ascii="Cambria" w:hAnsi="Cambria"/>
          <w:color w:val="0070C0"/>
          <w:sz w:val="20"/>
        </w:rPr>
      </w:pPr>
      <w:r>
        <w:rPr>
          <w:rFonts w:ascii="Cambria" w:hAnsi="Cambria"/>
          <w:sz w:val="20"/>
        </w:rPr>
        <w:t xml:space="preserve">As a pre-condition to </w:t>
      </w:r>
      <w:r w:rsidR="00C455DB" w:rsidRPr="00A73D0F">
        <w:rPr>
          <w:rFonts w:ascii="Cambria" w:hAnsi="Cambria"/>
          <w:sz w:val="20"/>
        </w:rPr>
        <w:t xml:space="preserve">opening the Financial Bid </w:t>
      </w:r>
      <w:r w:rsidR="007159C5">
        <w:rPr>
          <w:rFonts w:ascii="Cambria" w:hAnsi="Cambria"/>
          <w:sz w:val="20"/>
        </w:rPr>
        <w:t xml:space="preserve">Documents </w:t>
      </w:r>
      <w:r w:rsidR="00C455DB" w:rsidRPr="00A73D0F">
        <w:rPr>
          <w:rFonts w:ascii="Cambria" w:hAnsi="Cambria"/>
          <w:sz w:val="20"/>
        </w:rPr>
        <w:t xml:space="preserve">(inner envelope 2) the </w:t>
      </w:r>
      <w:r w:rsidR="00982122">
        <w:rPr>
          <w:rFonts w:ascii="Cambria" w:hAnsi="Cambria"/>
          <w:sz w:val="20"/>
        </w:rPr>
        <w:t>I</w:t>
      </w:r>
      <w:r w:rsidR="00B577E7">
        <w:rPr>
          <w:rFonts w:ascii="Cambria" w:hAnsi="Cambria"/>
          <w:sz w:val="20"/>
        </w:rPr>
        <w:t>P</w:t>
      </w:r>
      <w:r w:rsidR="00C455DB" w:rsidRPr="00A73D0F">
        <w:rPr>
          <w:rFonts w:ascii="Cambria" w:hAnsi="Cambria"/>
          <w:sz w:val="20"/>
        </w:rPr>
        <w:t xml:space="preserve"> will determine to its satisfaction whether the bid meets the qualifying criteria specified in the paragraphs </w:t>
      </w:r>
      <w:r w:rsidR="00C455DB" w:rsidRPr="00A73D0F">
        <w:rPr>
          <w:rFonts w:ascii="Cambria" w:hAnsi="Cambria"/>
          <w:sz w:val="20"/>
        </w:rPr>
        <w:fldChar w:fldCharType="begin"/>
      </w:r>
      <w:r w:rsidR="00C455DB" w:rsidRPr="00A73D0F">
        <w:rPr>
          <w:rFonts w:ascii="Cambria" w:hAnsi="Cambria"/>
          <w:sz w:val="20"/>
        </w:rPr>
        <w:instrText xml:space="preserve"> REF _Ref493589975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2</w:t>
      </w:r>
      <w:r w:rsidR="00C455DB" w:rsidRPr="00A73D0F">
        <w:rPr>
          <w:rFonts w:ascii="Cambria" w:hAnsi="Cambria"/>
          <w:sz w:val="20"/>
        </w:rPr>
        <w:fldChar w:fldCharType="end"/>
      </w:r>
      <w:r w:rsidR="00C455DB" w:rsidRPr="00A73D0F">
        <w:rPr>
          <w:rFonts w:ascii="Cambria" w:hAnsi="Cambria"/>
          <w:sz w:val="20"/>
        </w:rPr>
        <w:t xml:space="preserve"> and </w:t>
      </w:r>
      <w:r w:rsidR="00C455DB" w:rsidRPr="00A73D0F">
        <w:rPr>
          <w:rFonts w:ascii="Cambria" w:hAnsi="Cambria"/>
          <w:sz w:val="20"/>
        </w:rPr>
        <w:fldChar w:fldCharType="begin"/>
      </w:r>
      <w:r w:rsidR="00C455DB" w:rsidRPr="00A73D0F">
        <w:rPr>
          <w:rFonts w:ascii="Cambria" w:hAnsi="Cambria"/>
          <w:sz w:val="20"/>
        </w:rPr>
        <w:instrText xml:space="preserve"> REF _Ref493589993 \r \h  \* MERGEFORMAT </w:instrText>
      </w:r>
      <w:r w:rsidR="00C455DB" w:rsidRPr="00A73D0F">
        <w:rPr>
          <w:rFonts w:ascii="Cambria" w:hAnsi="Cambria"/>
          <w:sz w:val="20"/>
        </w:rPr>
      </w:r>
      <w:r w:rsidR="00C455DB" w:rsidRPr="00A73D0F">
        <w:rPr>
          <w:rFonts w:ascii="Cambria" w:hAnsi="Cambria"/>
          <w:sz w:val="20"/>
        </w:rPr>
        <w:fldChar w:fldCharType="separate"/>
      </w:r>
      <w:r w:rsidR="00C455DB" w:rsidRPr="00A73D0F">
        <w:rPr>
          <w:rFonts w:ascii="Cambria" w:hAnsi="Cambria"/>
          <w:sz w:val="20"/>
        </w:rPr>
        <w:t>3</w:t>
      </w:r>
      <w:r w:rsidR="00C455DB" w:rsidRPr="00A73D0F">
        <w:rPr>
          <w:rFonts w:ascii="Cambria" w:hAnsi="Cambria"/>
          <w:sz w:val="20"/>
        </w:rPr>
        <w:fldChar w:fldCharType="end"/>
      </w:r>
      <w:r w:rsidR="00C455DB" w:rsidRPr="00A73D0F">
        <w:rPr>
          <w:rFonts w:ascii="Cambria" w:hAnsi="Cambria"/>
          <w:sz w:val="20"/>
        </w:rPr>
        <w:t xml:space="preserve"> </w:t>
      </w:r>
      <w:r w:rsidR="00D10D3B">
        <w:rPr>
          <w:rFonts w:ascii="Cambria" w:hAnsi="Cambria"/>
          <w:sz w:val="20"/>
        </w:rPr>
        <w:t xml:space="preserve">and returns ‘Pass’ for all criteria </w:t>
      </w:r>
      <w:r w:rsidR="00C455DB" w:rsidRPr="00A73D0F">
        <w:rPr>
          <w:rFonts w:ascii="Cambria" w:hAnsi="Cambria"/>
          <w:sz w:val="20"/>
        </w:rPr>
        <w:t>as well as on the basis of the document submitted has demonstrated that he is capable of performing the contract satisfactorily</w:t>
      </w:r>
      <w:r w:rsidR="00581E37">
        <w:rPr>
          <w:rFonts w:ascii="Cambria" w:hAnsi="Cambria"/>
          <w:sz w:val="20"/>
        </w:rPr>
        <w:t>/</w:t>
      </w:r>
      <w:r w:rsidR="00581E37" w:rsidRPr="006E3B48">
        <w:rPr>
          <w:rFonts w:ascii="Cambria" w:hAnsi="Cambria"/>
          <w:color w:val="0070C0"/>
          <w:sz w:val="20"/>
        </w:rPr>
        <w:t xml:space="preserve">В качестве предварительного условия для </w:t>
      </w:r>
      <w:r w:rsidR="00581E37" w:rsidRPr="006E3B48">
        <w:rPr>
          <w:rFonts w:ascii="Cambria" w:hAnsi="Cambria"/>
          <w:color w:val="0070C0"/>
          <w:sz w:val="20"/>
          <w:lang w:val="ru-RU"/>
        </w:rPr>
        <w:t>вс</w:t>
      </w:r>
      <w:r w:rsidR="00581E37" w:rsidRPr="006E3B48">
        <w:rPr>
          <w:rFonts w:ascii="Cambria" w:hAnsi="Cambria"/>
          <w:color w:val="0070C0"/>
          <w:sz w:val="20"/>
        </w:rPr>
        <w:t>крытия Финансовой тендерной документации (внутренний конверт 2) Партнер-исполнитель определяет, удовлет</w:t>
      </w:r>
      <w:r w:rsidR="00581E37" w:rsidRPr="006E3B48">
        <w:rPr>
          <w:rFonts w:ascii="Cambria" w:hAnsi="Cambria"/>
          <w:color w:val="0070C0"/>
          <w:sz w:val="20"/>
          <w:lang w:val="ru-RU"/>
        </w:rPr>
        <w:t>вор</w:t>
      </w:r>
      <w:r w:rsidR="00581E37" w:rsidRPr="006E3B48">
        <w:rPr>
          <w:rFonts w:ascii="Cambria" w:hAnsi="Cambria"/>
          <w:color w:val="0070C0"/>
          <w:sz w:val="20"/>
        </w:rPr>
        <w:t xml:space="preserve">яет ли предложение квалификационным критериям, указанным в параграфах 2 и 3, </w:t>
      </w:r>
      <w:r w:rsidR="00581E37" w:rsidRPr="006E3B48">
        <w:rPr>
          <w:rFonts w:ascii="Cambria" w:hAnsi="Cambria"/>
          <w:color w:val="0070C0"/>
          <w:sz w:val="20"/>
          <w:lang w:val="ru-RU"/>
        </w:rPr>
        <w:t>и</w:t>
      </w:r>
      <w:r w:rsidR="00581E37" w:rsidRPr="006E3B48">
        <w:rPr>
          <w:rFonts w:ascii="Cambria" w:hAnsi="Cambria"/>
          <w:color w:val="0070C0"/>
          <w:sz w:val="20"/>
        </w:rPr>
        <w:t xml:space="preserve"> </w:t>
      </w:r>
      <w:r w:rsidR="00581E37" w:rsidRPr="006E3B48">
        <w:rPr>
          <w:rFonts w:ascii="Cambria" w:hAnsi="Cambria"/>
          <w:color w:val="0070C0"/>
          <w:sz w:val="20"/>
          <w:lang w:val="ru-RU"/>
        </w:rPr>
        <w:t>ставит</w:t>
      </w:r>
      <w:r w:rsidR="00581E37" w:rsidRPr="006E3B48">
        <w:rPr>
          <w:rFonts w:ascii="Cambria" w:hAnsi="Cambria"/>
          <w:color w:val="0070C0"/>
          <w:sz w:val="20"/>
        </w:rPr>
        <w:t xml:space="preserve"> </w:t>
      </w:r>
      <w:r w:rsidR="00581E37" w:rsidRPr="006E3B48">
        <w:rPr>
          <w:rFonts w:ascii="Cambria" w:hAnsi="Cambria"/>
          <w:color w:val="0070C0"/>
          <w:sz w:val="20"/>
          <w:lang w:val="ru-RU"/>
        </w:rPr>
        <w:t>оценку</w:t>
      </w:r>
      <w:r w:rsidR="00581E37" w:rsidRPr="006E3B48">
        <w:rPr>
          <w:rFonts w:ascii="Cambria" w:hAnsi="Cambria"/>
          <w:color w:val="0070C0"/>
          <w:sz w:val="20"/>
        </w:rPr>
        <w:t xml:space="preserve"> «Успешно» (</w:t>
      </w:r>
      <w:r w:rsidR="00581E37" w:rsidRPr="006E3B48">
        <w:rPr>
          <w:rFonts w:ascii="Cambria" w:hAnsi="Cambria"/>
          <w:color w:val="0070C0"/>
          <w:sz w:val="20"/>
          <w:lang w:val="en-US"/>
        </w:rPr>
        <w:t>Pass</w:t>
      </w:r>
      <w:r w:rsidR="00581E37" w:rsidRPr="006E3B48">
        <w:rPr>
          <w:rFonts w:ascii="Cambria" w:hAnsi="Cambria"/>
          <w:color w:val="0070C0"/>
          <w:sz w:val="20"/>
        </w:rPr>
        <w:t xml:space="preserve">) по всем критериям, а также на основании </w:t>
      </w:r>
      <w:r w:rsidR="00581E37" w:rsidRPr="006E3B48">
        <w:rPr>
          <w:rFonts w:ascii="Cambria" w:hAnsi="Cambria"/>
          <w:color w:val="0070C0"/>
          <w:sz w:val="20"/>
          <w:lang w:val="ru-RU"/>
        </w:rPr>
        <w:t>того</w:t>
      </w:r>
      <w:r w:rsidR="00581E37" w:rsidRPr="006E3B48">
        <w:rPr>
          <w:rFonts w:ascii="Cambria" w:hAnsi="Cambria"/>
          <w:color w:val="0070C0"/>
          <w:sz w:val="20"/>
        </w:rPr>
        <w:t xml:space="preserve"> </w:t>
      </w:r>
      <w:r w:rsidR="00581E37" w:rsidRPr="006E3B48">
        <w:rPr>
          <w:rFonts w:ascii="Cambria" w:hAnsi="Cambria"/>
          <w:color w:val="0070C0"/>
          <w:sz w:val="20"/>
          <w:lang w:val="ru-RU"/>
        </w:rPr>
        <w:t>факта</w:t>
      </w:r>
      <w:r w:rsidR="00581E37" w:rsidRPr="006E3B48">
        <w:rPr>
          <w:rFonts w:ascii="Cambria" w:hAnsi="Cambria"/>
          <w:color w:val="0070C0"/>
          <w:sz w:val="20"/>
        </w:rPr>
        <w:t xml:space="preserve">, </w:t>
      </w:r>
      <w:r w:rsidR="00581E37" w:rsidRPr="006E3B48">
        <w:rPr>
          <w:rFonts w:ascii="Cambria" w:hAnsi="Cambria"/>
          <w:color w:val="0070C0"/>
          <w:sz w:val="20"/>
          <w:lang w:val="ru-RU"/>
        </w:rPr>
        <w:t>что</w:t>
      </w:r>
      <w:r w:rsidR="00581E37" w:rsidRPr="006E3B48">
        <w:rPr>
          <w:rFonts w:ascii="Cambria" w:hAnsi="Cambria"/>
          <w:color w:val="0070C0"/>
          <w:sz w:val="20"/>
        </w:rPr>
        <w:t xml:space="preserve"> представленн</w:t>
      </w:r>
      <w:r w:rsidR="00581E37" w:rsidRPr="006E3B48">
        <w:rPr>
          <w:rFonts w:ascii="Cambria" w:hAnsi="Cambria"/>
          <w:color w:val="0070C0"/>
          <w:sz w:val="20"/>
          <w:lang w:val="ru-RU"/>
        </w:rPr>
        <w:t>ый</w:t>
      </w:r>
      <w:r w:rsidR="00581E37" w:rsidRPr="006E3B48">
        <w:rPr>
          <w:rFonts w:ascii="Cambria" w:hAnsi="Cambria"/>
          <w:color w:val="0070C0"/>
          <w:sz w:val="20"/>
        </w:rPr>
        <w:t xml:space="preserve"> документ продемонстрировал, что </w:t>
      </w:r>
      <w:r w:rsidR="00581E37" w:rsidRPr="006E3B48">
        <w:rPr>
          <w:rFonts w:ascii="Cambria" w:hAnsi="Cambria"/>
          <w:color w:val="0070C0"/>
          <w:sz w:val="20"/>
          <w:lang w:val="ru-RU"/>
        </w:rPr>
        <w:t>участник</w:t>
      </w:r>
      <w:r w:rsidR="00581E37" w:rsidRPr="006E3B48">
        <w:rPr>
          <w:rFonts w:ascii="Cambria" w:hAnsi="Cambria"/>
          <w:color w:val="0070C0"/>
          <w:sz w:val="20"/>
        </w:rPr>
        <w:t xml:space="preserve"> </w:t>
      </w:r>
      <w:r w:rsidR="00581E37" w:rsidRPr="006E3B48">
        <w:rPr>
          <w:rFonts w:ascii="Cambria" w:hAnsi="Cambria"/>
          <w:color w:val="0070C0"/>
          <w:sz w:val="20"/>
          <w:lang w:val="ru-RU"/>
        </w:rPr>
        <w:t>тендера</w:t>
      </w:r>
      <w:r w:rsidR="00581E37" w:rsidRPr="006E3B48">
        <w:rPr>
          <w:rFonts w:ascii="Cambria" w:hAnsi="Cambria"/>
          <w:color w:val="0070C0"/>
          <w:sz w:val="20"/>
        </w:rPr>
        <w:t xml:space="preserve"> способен выполн</w:t>
      </w:r>
      <w:r w:rsidR="00581E37" w:rsidRPr="006E3B48">
        <w:rPr>
          <w:rFonts w:ascii="Cambria" w:hAnsi="Cambria"/>
          <w:color w:val="0070C0"/>
          <w:sz w:val="20"/>
          <w:lang w:val="ru-RU"/>
        </w:rPr>
        <w:t>и</w:t>
      </w:r>
      <w:r w:rsidR="00581E37" w:rsidRPr="006E3B48">
        <w:rPr>
          <w:rFonts w:ascii="Cambria" w:hAnsi="Cambria"/>
          <w:color w:val="0070C0"/>
          <w:sz w:val="20"/>
        </w:rPr>
        <w:t xml:space="preserve">ть </w:t>
      </w:r>
      <w:r w:rsidR="00581E37" w:rsidRPr="006E3B48">
        <w:rPr>
          <w:rFonts w:ascii="Cambria" w:hAnsi="Cambria"/>
          <w:color w:val="0070C0"/>
          <w:sz w:val="20"/>
          <w:lang w:val="ru-RU"/>
        </w:rPr>
        <w:t>обязательства</w:t>
      </w:r>
      <w:r w:rsidR="00581E37" w:rsidRPr="006E3B48">
        <w:rPr>
          <w:rFonts w:ascii="Cambria" w:hAnsi="Cambria"/>
          <w:color w:val="0070C0"/>
          <w:sz w:val="20"/>
        </w:rPr>
        <w:t xml:space="preserve"> </w:t>
      </w:r>
      <w:r w:rsidR="00581E37" w:rsidRPr="006E3B48">
        <w:rPr>
          <w:rFonts w:ascii="Cambria" w:hAnsi="Cambria"/>
          <w:color w:val="0070C0"/>
          <w:sz w:val="20"/>
          <w:lang w:val="ru-RU"/>
        </w:rPr>
        <w:t>по</w:t>
      </w:r>
      <w:r w:rsidR="00581E37" w:rsidRPr="006E3B48">
        <w:rPr>
          <w:rFonts w:ascii="Cambria" w:hAnsi="Cambria"/>
          <w:color w:val="0070C0"/>
          <w:sz w:val="20"/>
        </w:rPr>
        <w:t xml:space="preserve"> контракт</w:t>
      </w:r>
      <w:r w:rsidR="00581E37" w:rsidRPr="006E3B48">
        <w:rPr>
          <w:rFonts w:ascii="Cambria" w:hAnsi="Cambria"/>
          <w:color w:val="0070C0"/>
          <w:sz w:val="20"/>
          <w:lang w:val="ru-RU"/>
        </w:rPr>
        <w:t>у</w:t>
      </w:r>
      <w:r w:rsidR="00C455DB" w:rsidRPr="006E3B48">
        <w:rPr>
          <w:rFonts w:ascii="Cambria" w:hAnsi="Cambria"/>
          <w:color w:val="0070C0"/>
          <w:sz w:val="20"/>
        </w:rPr>
        <w:t>.</w:t>
      </w:r>
    </w:p>
    <w:p w14:paraId="7BFAAEF3" w14:textId="1A89FE92" w:rsidR="00C455DB" w:rsidRPr="00581E37" w:rsidRDefault="00C455DB" w:rsidP="003D4A02">
      <w:pPr>
        <w:pStyle w:val="Heading2"/>
        <w:spacing w:before="0" w:after="0" w:line="276" w:lineRule="auto"/>
        <w:ind w:left="567"/>
        <w:rPr>
          <w:rFonts w:ascii="Cambria" w:hAnsi="Cambria"/>
          <w:color w:val="002060"/>
          <w:sz w:val="20"/>
        </w:rPr>
      </w:pPr>
      <w:r w:rsidRPr="00A73D0F">
        <w:rPr>
          <w:rFonts w:ascii="Cambria" w:hAnsi="Cambria"/>
          <w:sz w:val="20"/>
        </w:rPr>
        <w:t>The final determination will be based upon an examination of the qualification documentary evi</w:t>
      </w:r>
      <w:r w:rsidRPr="00A73D0F">
        <w:rPr>
          <w:rFonts w:ascii="Cambria" w:hAnsi="Cambria"/>
          <w:sz w:val="20"/>
        </w:rPr>
        <w:softHyphen/>
        <w:t xml:space="preserve">dence of the bidder’s qualifications submitted by the bidder in its tender as described in paragraph </w:t>
      </w:r>
      <w:r w:rsidRPr="00A73D0F">
        <w:rPr>
          <w:rFonts w:ascii="Cambria" w:hAnsi="Cambria"/>
          <w:sz w:val="20"/>
        </w:rPr>
        <w:fldChar w:fldCharType="begin"/>
      </w:r>
      <w:r w:rsidRPr="00A73D0F">
        <w:rPr>
          <w:rFonts w:ascii="Cambria" w:hAnsi="Cambria"/>
          <w:sz w:val="20"/>
        </w:rPr>
        <w:instrText xml:space="preserve"> REF _Ref493520132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13</w:t>
      </w:r>
      <w:r w:rsidRPr="00A73D0F">
        <w:rPr>
          <w:rFonts w:ascii="Cambria" w:hAnsi="Cambria"/>
          <w:sz w:val="20"/>
        </w:rPr>
        <w:fldChar w:fldCharType="end"/>
      </w:r>
      <w:r w:rsidR="00581E37">
        <w:rPr>
          <w:rFonts w:ascii="Cambria" w:hAnsi="Cambria"/>
          <w:sz w:val="20"/>
        </w:rPr>
        <w:t>/</w:t>
      </w:r>
      <w:r w:rsidR="00581E37" w:rsidRPr="00581E37">
        <w:rPr>
          <w:rFonts w:ascii="Cambria" w:hAnsi="Cambria"/>
          <w:sz w:val="20"/>
        </w:rPr>
        <w:t xml:space="preserve"> </w:t>
      </w:r>
      <w:r w:rsidR="00581E37" w:rsidRPr="006E3B48">
        <w:rPr>
          <w:rFonts w:ascii="Cambria" w:hAnsi="Cambria"/>
          <w:color w:val="0070C0"/>
          <w:sz w:val="20"/>
        </w:rPr>
        <w:t>Окончательное решение будет основано на изучении квалификационных документов, подтверждающих квалификацию участника т</w:t>
      </w:r>
      <w:r w:rsidR="00581E37" w:rsidRPr="006E3B48">
        <w:rPr>
          <w:rFonts w:ascii="Cambria" w:hAnsi="Cambria"/>
          <w:color w:val="0070C0"/>
          <w:sz w:val="20"/>
          <w:lang w:val="ru-RU"/>
        </w:rPr>
        <w:t>ендера</w:t>
      </w:r>
      <w:r w:rsidR="00581E37" w:rsidRPr="006E3B48">
        <w:rPr>
          <w:rFonts w:ascii="Cambria" w:hAnsi="Cambria"/>
          <w:color w:val="0070C0"/>
          <w:sz w:val="20"/>
        </w:rPr>
        <w:t xml:space="preserve">, представленных </w:t>
      </w:r>
      <w:r w:rsidR="00581E37" w:rsidRPr="006E3B48">
        <w:rPr>
          <w:rFonts w:ascii="Cambria" w:hAnsi="Cambria"/>
          <w:color w:val="0070C0"/>
          <w:sz w:val="20"/>
          <w:lang w:val="ru-RU"/>
        </w:rPr>
        <w:t>им</w:t>
      </w:r>
      <w:r w:rsidR="00581E37" w:rsidRPr="006E3B48">
        <w:rPr>
          <w:rFonts w:ascii="Cambria" w:hAnsi="Cambria"/>
          <w:color w:val="0070C0"/>
          <w:sz w:val="20"/>
        </w:rPr>
        <w:t xml:space="preserve"> в </w:t>
      </w:r>
      <w:r w:rsidR="00581E37" w:rsidRPr="006E3B48">
        <w:rPr>
          <w:rFonts w:ascii="Cambria" w:hAnsi="Cambria"/>
          <w:color w:val="0070C0"/>
          <w:sz w:val="20"/>
          <w:lang w:val="ru-RU"/>
        </w:rPr>
        <w:t>своем</w:t>
      </w:r>
      <w:r w:rsidR="00581E37" w:rsidRPr="006E3B48">
        <w:rPr>
          <w:rFonts w:ascii="Cambria" w:hAnsi="Cambria"/>
          <w:color w:val="0070C0"/>
          <w:sz w:val="20"/>
        </w:rPr>
        <w:t xml:space="preserve"> тендер</w:t>
      </w:r>
      <w:r w:rsidR="00581E37" w:rsidRPr="006E3B48">
        <w:rPr>
          <w:rFonts w:ascii="Cambria" w:hAnsi="Cambria"/>
          <w:color w:val="0070C0"/>
          <w:sz w:val="20"/>
          <w:lang w:val="ru-RU"/>
        </w:rPr>
        <w:t>ном</w:t>
      </w:r>
      <w:r w:rsidR="00581E37" w:rsidRPr="006E3B48">
        <w:rPr>
          <w:rFonts w:ascii="Cambria" w:hAnsi="Cambria"/>
          <w:color w:val="0070C0"/>
          <w:sz w:val="20"/>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как описано в пункте </w:t>
      </w:r>
      <w:r w:rsidR="00581E37" w:rsidRPr="006E3B48">
        <w:rPr>
          <w:rFonts w:ascii="Cambria" w:hAnsi="Cambria"/>
          <w:color w:val="0070C0"/>
          <w:sz w:val="20"/>
        </w:rPr>
        <w:fldChar w:fldCharType="begin"/>
      </w:r>
      <w:r w:rsidR="00581E37" w:rsidRPr="006E3B48">
        <w:rPr>
          <w:rFonts w:ascii="Cambria" w:hAnsi="Cambria"/>
          <w:color w:val="0070C0"/>
          <w:sz w:val="20"/>
        </w:rPr>
        <w:instrText xml:space="preserve"> REF _Ref493520132 \r \h  \* MERGEFORMAT </w:instrText>
      </w:r>
      <w:r w:rsidR="00581E37" w:rsidRPr="006E3B48">
        <w:rPr>
          <w:rFonts w:ascii="Cambria" w:hAnsi="Cambria"/>
          <w:color w:val="0070C0"/>
          <w:sz w:val="20"/>
        </w:rPr>
      </w:r>
      <w:r w:rsidR="00581E37" w:rsidRPr="006E3B48">
        <w:rPr>
          <w:rFonts w:ascii="Cambria" w:hAnsi="Cambria"/>
          <w:color w:val="0070C0"/>
          <w:sz w:val="20"/>
        </w:rPr>
        <w:fldChar w:fldCharType="separate"/>
      </w:r>
      <w:r w:rsidR="00581E37" w:rsidRPr="006E3B48">
        <w:rPr>
          <w:rFonts w:ascii="Cambria" w:hAnsi="Cambria"/>
          <w:color w:val="0070C0"/>
          <w:sz w:val="20"/>
        </w:rPr>
        <w:t>13</w:t>
      </w:r>
      <w:r w:rsidR="00581E37" w:rsidRPr="006E3B48">
        <w:rPr>
          <w:rFonts w:ascii="Cambria" w:hAnsi="Cambria"/>
          <w:color w:val="0070C0"/>
          <w:sz w:val="20"/>
        </w:rPr>
        <w:fldChar w:fldCharType="end"/>
      </w:r>
      <w:r w:rsidRPr="006E3B48">
        <w:rPr>
          <w:rFonts w:ascii="Cambria" w:hAnsi="Cambria"/>
          <w:color w:val="0070C0"/>
          <w:sz w:val="20"/>
        </w:rPr>
        <w:t>.</w:t>
      </w:r>
    </w:p>
    <w:p w14:paraId="5B169B75" w14:textId="33E3BFC7"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 capabilities of the subcontractors proposed in the tender to be used by the lowest evaluated bidder will also be evaluated. Their participation should be confirmed with a letter of intent, as needed. Should a subcontractor be determined to be unacceptable, the tender will not be rejected, but the bidder will be required to substitute an acceptable subcontractor without any change to the tender price</w:t>
      </w:r>
      <w:r w:rsidR="00581E37">
        <w:rPr>
          <w:rFonts w:ascii="Cambria" w:hAnsi="Cambria"/>
          <w:sz w:val="20"/>
        </w:rPr>
        <w:t>/</w:t>
      </w:r>
      <w:r w:rsidR="00581E37" w:rsidRPr="006E3B48">
        <w:rPr>
          <w:rFonts w:ascii="Cambria" w:hAnsi="Cambria"/>
          <w:color w:val="0070C0"/>
          <w:sz w:val="20"/>
        </w:rPr>
        <w:t>Будут также оценены возможности субподрядчиков, предложенных в тендер</w:t>
      </w:r>
      <w:r w:rsidR="00581E37" w:rsidRPr="006E3B48">
        <w:rPr>
          <w:rFonts w:ascii="Cambria" w:hAnsi="Cambria"/>
          <w:color w:val="0070C0"/>
          <w:sz w:val="20"/>
          <w:lang w:val="ru-RU"/>
        </w:rPr>
        <w:t>ном</w:t>
      </w:r>
      <w:r w:rsidR="00581E37" w:rsidRPr="006E3B48">
        <w:rPr>
          <w:rFonts w:ascii="Cambria" w:hAnsi="Cambria"/>
          <w:color w:val="0070C0"/>
          <w:sz w:val="20"/>
          <w:lang w:val="en-US"/>
        </w:rPr>
        <w:t xml:space="preserve"> </w:t>
      </w:r>
      <w:r w:rsidR="00581E37" w:rsidRPr="006E3B48">
        <w:rPr>
          <w:rFonts w:ascii="Cambria" w:hAnsi="Cambria"/>
          <w:color w:val="0070C0"/>
          <w:sz w:val="20"/>
          <w:lang w:val="ru-RU"/>
        </w:rPr>
        <w:t>предложении</w:t>
      </w:r>
      <w:r w:rsidR="00581E37" w:rsidRPr="006E3B48">
        <w:rPr>
          <w:rFonts w:ascii="Cambria" w:hAnsi="Cambria"/>
          <w:color w:val="0070C0"/>
          <w:sz w:val="20"/>
        </w:rPr>
        <w:t xml:space="preserve"> участником, предложившим самую низкую цену. </w:t>
      </w:r>
      <w:r w:rsidR="00581E37" w:rsidRPr="006E3B48">
        <w:rPr>
          <w:rFonts w:ascii="Cambria" w:hAnsi="Cambria"/>
          <w:color w:val="0070C0"/>
          <w:sz w:val="20"/>
          <w:lang w:val="ru-RU"/>
        </w:rPr>
        <w:t>При необходимости их участие должно быть подтверждено письмом о намерении. Если субподрядчик будет определен как неприемлемый, предложение не будет отклонено, но участник тендера должен будет заменить его на приемлемого субподрядчика без каких-либо изменений в цене предложения</w:t>
      </w:r>
      <w:r w:rsidRPr="006E3B48">
        <w:rPr>
          <w:rFonts w:ascii="Cambria" w:hAnsi="Cambria"/>
          <w:color w:val="0070C0"/>
          <w:sz w:val="20"/>
          <w:lang w:val="ru-RU"/>
        </w:rPr>
        <w:t>.</w:t>
      </w:r>
    </w:p>
    <w:p w14:paraId="0D56C906" w14:textId="741C9A55" w:rsidR="00C455DB" w:rsidRPr="00EF061D" w:rsidRDefault="00C455DB" w:rsidP="00A809C2">
      <w:pPr>
        <w:pStyle w:val="Heading1"/>
        <w:numPr>
          <w:ilvl w:val="0"/>
          <w:numId w:val="9"/>
        </w:numPr>
        <w:rPr>
          <w:color w:val="FF0000"/>
        </w:rPr>
      </w:pPr>
      <w:bookmarkStart w:id="199" w:name="_Ref493600706"/>
      <w:bookmarkStart w:id="200" w:name="_Toc530904613"/>
      <w:bookmarkStart w:id="201" w:name="_Toc95719014"/>
      <w:bookmarkStart w:id="202" w:name="_Toc95719264"/>
      <w:bookmarkStart w:id="203" w:name="_Toc95719341"/>
      <w:r w:rsidRPr="007D4D07">
        <w:rPr>
          <w:color w:val="auto"/>
        </w:rPr>
        <w:t>Evaluation and comparison of bids</w:t>
      </w:r>
      <w:bookmarkEnd w:id="199"/>
      <w:bookmarkEnd w:id="200"/>
      <w:bookmarkEnd w:id="201"/>
      <w:bookmarkEnd w:id="202"/>
      <w:bookmarkEnd w:id="203"/>
      <w:r w:rsidR="00F8232A">
        <w:rPr>
          <w:color w:val="FF0000"/>
        </w:rPr>
        <w:t>/</w:t>
      </w:r>
      <w:r w:rsidR="00F8232A" w:rsidRPr="00F8232A">
        <w:rPr>
          <w:color w:val="FF0000"/>
        </w:rPr>
        <w:t xml:space="preserve"> </w:t>
      </w:r>
      <w:r w:rsidR="00F8232A" w:rsidRPr="006E3B48">
        <w:rPr>
          <w:color w:val="0070C0"/>
        </w:rPr>
        <w:t>Оценка и сравнение предложений</w:t>
      </w:r>
    </w:p>
    <w:p w14:paraId="556AA5C6" w14:textId="1C8B9FC4" w:rsidR="00C455DB" w:rsidRPr="006E3B48" w:rsidRDefault="007C6B0A" w:rsidP="003D4A02">
      <w:pPr>
        <w:pStyle w:val="Heading2"/>
        <w:spacing w:before="0" w:after="0" w:line="276" w:lineRule="auto"/>
        <w:ind w:left="567"/>
        <w:rPr>
          <w:rFonts w:ascii="Cambria" w:hAnsi="Cambria"/>
          <w:color w:val="0070C0"/>
          <w:sz w:val="20"/>
        </w:rPr>
      </w:pPr>
      <w:bookmarkStart w:id="204" w:name="_Ref493590282"/>
      <w:r w:rsidRPr="00B65616">
        <w:rPr>
          <w:rFonts w:ascii="Cambria" w:hAnsi="Cambria"/>
          <w:color w:val="auto"/>
          <w:sz w:val="20"/>
        </w:rPr>
        <w:t xml:space="preserve">A bidder </w:t>
      </w:r>
      <w:r w:rsidR="00C455DB" w:rsidRPr="00B65616">
        <w:rPr>
          <w:rFonts w:ascii="Cambria" w:hAnsi="Cambria"/>
          <w:color w:val="auto"/>
          <w:sz w:val="20"/>
        </w:rPr>
        <w:t xml:space="preserve">will be </w:t>
      </w:r>
      <w:r w:rsidR="002F2C5D" w:rsidRPr="00B65616">
        <w:rPr>
          <w:rFonts w:ascii="Cambria" w:hAnsi="Cambria"/>
          <w:color w:val="auto"/>
          <w:sz w:val="20"/>
        </w:rPr>
        <w:t xml:space="preserve">evaluated </w:t>
      </w:r>
      <w:r w:rsidR="00C455DB" w:rsidRPr="00B65616">
        <w:rPr>
          <w:rFonts w:ascii="Cambria" w:hAnsi="Cambria"/>
          <w:color w:val="auto"/>
          <w:sz w:val="20"/>
        </w:rPr>
        <w:t xml:space="preserve">in accordance with the procedures set out in the </w:t>
      </w:r>
      <w:r w:rsidRPr="00B65616">
        <w:rPr>
          <w:rFonts w:ascii="Cambria" w:hAnsi="Cambria"/>
          <w:color w:val="auto"/>
          <w:sz w:val="20"/>
        </w:rPr>
        <w:t>latest version of the “</w:t>
      </w:r>
      <w:r w:rsidR="00C455DB" w:rsidRPr="00B65616">
        <w:rPr>
          <w:rFonts w:ascii="Cambria" w:hAnsi="Cambria"/>
          <w:color w:val="auto"/>
          <w:sz w:val="20"/>
        </w:rPr>
        <w:t>PATRIP Foundation Project Implementation Manual</w:t>
      </w:r>
      <w:r w:rsidRPr="00B65616">
        <w:rPr>
          <w:rFonts w:ascii="Cambria" w:hAnsi="Cambria"/>
          <w:color w:val="auto"/>
          <w:sz w:val="20"/>
        </w:rPr>
        <w:t>”</w:t>
      </w:r>
      <w:r w:rsidR="00C455DB" w:rsidRPr="00B65616">
        <w:rPr>
          <w:rFonts w:ascii="Cambria" w:hAnsi="Cambria"/>
          <w:color w:val="auto"/>
          <w:sz w:val="20"/>
        </w:rPr>
        <w:t>, available at PATRIP Foundation</w:t>
      </w:r>
      <w:r w:rsidR="00F8232A" w:rsidRPr="00B65616">
        <w:rPr>
          <w:rFonts w:ascii="Cambria" w:hAnsi="Cambria"/>
          <w:color w:val="auto"/>
          <w:sz w:val="20"/>
        </w:rPr>
        <w:t>/</w:t>
      </w:r>
      <w:r w:rsidR="00F8232A" w:rsidRPr="00B65616">
        <w:rPr>
          <w:rFonts w:ascii="Cambria" w:hAnsi="Cambria"/>
          <w:color w:val="auto"/>
          <w:sz w:val="20"/>
          <w:lang w:val="en-US"/>
        </w:rPr>
        <w:t xml:space="preserve"> </w:t>
      </w:r>
      <w:r w:rsidR="00F8232A" w:rsidRPr="006E3B48">
        <w:rPr>
          <w:rFonts w:ascii="Cambria" w:hAnsi="Cambria"/>
          <w:color w:val="0070C0"/>
          <w:sz w:val="20"/>
          <w:lang w:val="ru-RU"/>
        </w:rPr>
        <w:t>Участник</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тендера</w:t>
      </w:r>
      <w:r w:rsidR="00F8232A" w:rsidRPr="006E3B48">
        <w:rPr>
          <w:rFonts w:ascii="Cambria" w:hAnsi="Cambria"/>
          <w:color w:val="0070C0"/>
          <w:sz w:val="20"/>
        </w:rPr>
        <w:t xml:space="preserve"> оценива</w:t>
      </w:r>
      <w:r w:rsidR="00F8232A" w:rsidRPr="006E3B48">
        <w:rPr>
          <w:rFonts w:ascii="Cambria" w:hAnsi="Cambria"/>
          <w:color w:val="0070C0"/>
          <w:sz w:val="20"/>
          <w:lang w:val="ru-RU"/>
        </w:rPr>
        <w:t>ет</w:t>
      </w:r>
      <w:r w:rsidR="00F8232A" w:rsidRPr="006E3B48">
        <w:rPr>
          <w:rFonts w:ascii="Cambria" w:hAnsi="Cambria"/>
          <w:color w:val="0070C0"/>
          <w:sz w:val="20"/>
        </w:rPr>
        <w:t>ся в соответствии с процедурами, изложенными в последней версии «Руководства по реализации проекта Фонда PATRIP», доступного в Фонде PATRIP</w:t>
      </w:r>
      <w:r w:rsidR="00C455DB" w:rsidRPr="006E3B48">
        <w:rPr>
          <w:rFonts w:ascii="Cambria" w:hAnsi="Cambria"/>
          <w:color w:val="0070C0"/>
          <w:sz w:val="20"/>
        </w:rPr>
        <w:t>.</w:t>
      </w:r>
      <w:r w:rsidR="002F2C5D" w:rsidRPr="006E3B48">
        <w:rPr>
          <w:rFonts w:ascii="Cambria" w:hAnsi="Cambria"/>
          <w:color w:val="0070C0"/>
          <w:sz w:val="20"/>
        </w:rPr>
        <w:t xml:space="preserve"> </w:t>
      </w:r>
    </w:p>
    <w:p w14:paraId="7766786A" w14:textId="27FB213A" w:rsidR="00C455DB" w:rsidRPr="006E3B48" w:rsidRDefault="00C455DB" w:rsidP="003D4A02">
      <w:pPr>
        <w:pStyle w:val="Heading2"/>
        <w:spacing w:before="0" w:after="0" w:line="276" w:lineRule="auto"/>
        <w:ind w:left="567"/>
        <w:rPr>
          <w:rFonts w:ascii="Cambria" w:hAnsi="Cambria"/>
          <w:color w:val="0070C0"/>
          <w:sz w:val="20"/>
          <w:lang w:val="ru-RU"/>
        </w:rPr>
      </w:pPr>
      <w:r w:rsidRPr="00B65616">
        <w:rPr>
          <w:rFonts w:ascii="Cambria" w:hAnsi="Cambria"/>
          <w:color w:val="auto"/>
          <w:sz w:val="20"/>
        </w:rPr>
        <w:t xml:space="preserve">The </w:t>
      </w:r>
      <w:r w:rsidR="003C64B7" w:rsidRPr="00B65616">
        <w:rPr>
          <w:rFonts w:ascii="Cambria" w:hAnsi="Cambria"/>
          <w:color w:val="auto"/>
          <w:sz w:val="20"/>
        </w:rPr>
        <w:t xml:space="preserve">evaluation process </w:t>
      </w:r>
      <w:r w:rsidR="00124C99" w:rsidRPr="00B65616">
        <w:rPr>
          <w:rFonts w:ascii="Cambria" w:hAnsi="Cambria"/>
          <w:color w:val="auto"/>
          <w:sz w:val="20"/>
        </w:rPr>
        <w:t xml:space="preserve">comprises a technical qualification evaluation and a financial evaluation. Those </w:t>
      </w:r>
      <w:r w:rsidR="002752DF" w:rsidRPr="00B65616">
        <w:rPr>
          <w:rFonts w:ascii="Cambria" w:hAnsi="Cambria"/>
          <w:color w:val="auto"/>
          <w:sz w:val="20"/>
        </w:rPr>
        <w:t>bidders which</w:t>
      </w:r>
      <w:r w:rsidR="00124C99" w:rsidRPr="00B65616">
        <w:rPr>
          <w:rFonts w:ascii="Cambria" w:hAnsi="Cambria"/>
          <w:color w:val="auto"/>
          <w:sz w:val="20"/>
        </w:rPr>
        <w:t xml:space="preserve"> fulfil </w:t>
      </w:r>
      <w:r w:rsidR="00124C99" w:rsidRPr="00B65616">
        <w:rPr>
          <w:rFonts w:ascii="Cambria" w:hAnsi="Cambria"/>
          <w:color w:val="auto"/>
          <w:sz w:val="20"/>
          <w:u w:val="single"/>
        </w:rPr>
        <w:t>all</w:t>
      </w:r>
      <w:r w:rsidR="00124C99" w:rsidRPr="00B65616">
        <w:rPr>
          <w:rFonts w:ascii="Cambria" w:hAnsi="Cambria"/>
          <w:color w:val="auto"/>
          <w:sz w:val="20"/>
        </w:rPr>
        <w:t xml:space="preserve"> technical qualification criteria</w:t>
      </w:r>
      <w:r w:rsidR="002752DF" w:rsidRPr="00B65616">
        <w:rPr>
          <w:rFonts w:ascii="Cambria" w:hAnsi="Cambria"/>
          <w:color w:val="auto"/>
          <w:sz w:val="20"/>
        </w:rPr>
        <w:t xml:space="preserve"> and </w:t>
      </w:r>
      <w:r w:rsidR="00124C99" w:rsidRPr="00B65616">
        <w:rPr>
          <w:rFonts w:ascii="Cambria" w:hAnsi="Cambria"/>
          <w:color w:val="auto"/>
          <w:sz w:val="20"/>
          <w:u w:val="single"/>
        </w:rPr>
        <w:t>score a ‘Pass’ for all technical criteria mentioned under 28.3</w:t>
      </w:r>
      <w:r w:rsidR="00124C99" w:rsidRPr="00B65616">
        <w:rPr>
          <w:rFonts w:ascii="Cambria" w:hAnsi="Cambria"/>
          <w:color w:val="auto"/>
          <w:sz w:val="20"/>
        </w:rPr>
        <w:t xml:space="preserve">. </w:t>
      </w:r>
      <w:r w:rsidR="002752DF" w:rsidRPr="00B65616">
        <w:rPr>
          <w:rFonts w:ascii="Cambria" w:hAnsi="Cambria"/>
          <w:color w:val="auto"/>
          <w:sz w:val="20"/>
        </w:rPr>
        <w:t xml:space="preserve">will </w:t>
      </w:r>
      <w:r w:rsidR="00124C99" w:rsidRPr="00B65616">
        <w:rPr>
          <w:rFonts w:ascii="Cambria" w:hAnsi="Cambria"/>
          <w:color w:val="auto"/>
          <w:sz w:val="20"/>
        </w:rPr>
        <w:t xml:space="preserve">qualify technically and have their Financial Bid Documents opened. The most favourable bidder is the one </w:t>
      </w:r>
      <w:r w:rsidR="002752DF" w:rsidRPr="00B65616">
        <w:rPr>
          <w:rFonts w:ascii="Cambria" w:hAnsi="Cambria"/>
          <w:color w:val="auto"/>
          <w:sz w:val="20"/>
        </w:rPr>
        <w:t xml:space="preserve">technically qualified bidder </w:t>
      </w:r>
      <w:r w:rsidR="00124C99" w:rsidRPr="00B65616">
        <w:rPr>
          <w:rFonts w:ascii="Cambria" w:hAnsi="Cambria"/>
          <w:color w:val="auto"/>
          <w:sz w:val="20"/>
        </w:rPr>
        <w:t xml:space="preserve">with the lowest </w:t>
      </w:r>
      <w:r w:rsidR="002752DF" w:rsidRPr="00B65616">
        <w:rPr>
          <w:rFonts w:ascii="Cambria" w:hAnsi="Cambria"/>
          <w:color w:val="auto"/>
          <w:sz w:val="20"/>
        </w:rPr>
        <w:t>evalua</w:t>
      </w:r>
      <w:r w:rsidR="00B04D49" w:rsidRPr="00B65616">
        <w:rPr>
          <w:rFonts w:ascii="Cambria" w:hAnsi="Cambria"/>
          <w:color w:val="auto"/>
          <w:sz w:val="20"/>
        </w:rPr>
        <w:softHyphen/>
      </w:r>
      <w:r w:rsidR="002752DF" w:rsidRPr="00B65616">
        <w:rPr>
          <w:rFonts w:ascii="Cambria" w:hAnsi="Cambria"/>
          <w:color w:val="auto"/>
          <w:sz w:val="20"/>
        </w:rPr>
        <w:t xml:space="preserve">ted bid </w:t>
      </w:r>
      <w:r w:rsidR="00124C99" w:rsidRPr="00B65616">
        <w:rPr>
          <w:rFonts w:ascii="Cambria" w:hAnsi="Cambria"/>
          <w:color w:val="auto"/>
          <w:sz w:val="20"/>
        </w:rPr>
        <w:t>price</w:t>
      </w:r>
      <w:r w:rsidR="0074098C" w:rsidRPr="00B65616">
        <w:rPr>
          <w:rFonts w:ascii="Cambria" w:hAnsi="Cambria"/>
          <w:color w:val="auto"/>
          <w:sz w:val="20"/>
        </w:rPr>
        <w:t>, fulfilling all requirements</w:t>
      </w:r>
      <w:r w:rsidR="002752DF" w:rsidRPr="00B65616">
        <w:rPr>
          <w:rFonts w:ascii="Cambria" w:hAnsi="Cambria"/>
          <w:color w:val="auto"/>
          <w:sz w:val="20"/>
        </w:rPr>
        <w:t>.</w:t>
      </w:r>
      <w:r w:rsidR="00124C99" w:rsidRPr="00B65616">
        <w:rPr>
          <w:rFonts w:ascii="Cambria" w:hAnsi="Cambria"/>
          <w:color w:val="auto"/>
          <w:sz w:val="20"/>
        </w:rPr>
        <w:t xml:space="preserve"> </w:t>
      </w:r>
      <w:r w:rsidR="00333F8E" w:rsidRPr="00F045BA">
        <w:rPr>
          <w:rFonts w:ascii="Cambria" w:hAnsi="Cambria"/>
          <w:sz w:val="20"/>
        </w:rPr>
        <w:t>The lowest bid price alone is generally not decisive</w:t>
      </w:r>
      <w:r w:rsidR="00F8232A">
        <w:rPr>
          <w:rFonts w:ascii="Cambria" w:hAnsi="Cambria"/>
          <w:sz w:val="20"/>
        </w:rPr>
        <w:t>/</w:t>
      </w:r>
      <w:r w:rsidR="00F8232A" w:rsidRPr="006E3B48">
        <w:rPr>
          <w:rFonts w:ascii="Cambria" w:hAnsi="Cambria"/>
          <w:color w:val="0070C0"/>
          <w:sz w:val="20"/>
        </w:rPr>
        <w:t xml:space="preserve">Процесс оценки включает оценку технической квалификации и финансовую оценку. </w:t>
      </w:r>
      <w:r w:rsidR="00F8232A" w:rsidRPr="006E3B48">
        <w:rPr>
          <w:rFonts w:ascii="Cambria" w:hAnsi="Cambria"/>
          <w:color w:val="0070C0"/>
          <w:sz w:val="20"/>
          <w:lang w:val="ru-RU"/>
        </w:rPr>
        <w:t xml:space="preserve">Те участники тендера, которые соответствуют </w:t>
      </w:r>
      <w:r w:rsidR="00F8232A" w:rsidRPr="006E3B48">
        <w:rPr>
          <w:rFonts w:ascii="Cambria" w:hAnsi="Cambria"/>
          <w:color w:val="0070C0"/>
          <w:sz w:val="20"/>
          <w:u w:val="single"/>
          <w:lang w:val="ru-RU"/>
        </w:rPr>
        <w:t xml:space="preserve">всем </w:t>
      </w:r>
      <w:r w:rsidR="00F8232A" w:rsidRPr="006E3B48">
        <w:rPr>
          <w:rFonts w:ascii="Cambria" w:hAnsi="Cambria"/>
          <w:color w:val="0070C0"/>
          <w:sz w:val="20"/>
          <w:lang w:val="ru-RU"/>
        </w:rPr>
        <w:t xml:space="preserve">техническим квалификационным критериям и </w:t>
      </w:r>
      <w:r w:rsidR="00F8232A" w:rsidRPr="006E3B48">
        <w:rPr>
          <w:rFonts w:ascii="Cambria" w:hAnsi="Cambria"/>
          <w:color w:val="0070C0"/>
          <w:sz w:val="20"/>
          <w:u w:val="single"/>
          <w:lang w:val="ru-RU"/>
        </w:rPr>
        <w:t>набирают оценку «соответствует» по всем техническим критериям, указанным в пункте 28.3,</w:t>
      </w:r>
      <w:r w:rsidR="00F8232A" w:rsidRPr="006E3B48">
        <w:rPr>
          <w:rFonts w:ascii="Cambria" w:hAnsi="Cambria"/>
          <w:color w:val="0070C0"/>
          <w:sz w:val="20"/>
          <w:lang w:val="ru-RU"/>
        </w:rPr>
        <w:t xml:space="preserve"> проходят техническую квалификацию и их финансовые тендерные документы будут вскрыты. Наиболее соответствующим участником тендера является один технически квалифицированный участник с самой низкой </w:t>
      </w:r>
      <w:r w:rsidR="00F8232A" w:rsidRPr="006E3B48">
        <w:rPr>
          <w:rFonts w:ascii="Cambria" w:hAnsi="Cambria"/>
          <w:color w:val="0070C0"/>
          <w:sz w:val="20"/>
          <w:lang w:val="ru-RU"/>
        </w:rPr>
        <w:softHyphen/>
        <w:t>ценой предложения, отвечающий всем требованиям. Само по себе предложение с самой низкой ценой, как правило, не имеет решающего значения</w:t>
      </w:r>
      <w:r w:rsidR="00333F8E" w:rsidRPr="006E3B48">
        <w:rPr>
          <w:rFonts w:ascii="Cambria" w:hAnsi="Cambria"/>
          <w:color w:val="0070C0"/>
          <w:sz w:val="20"/>
          <w:lang w:val="ru-RU"/>
        </w:rPr>
        <w:t>.</w:t>
      </w:r>
    </w:p>
    <w:p w14:paraId="4E01FA9C" w14:textId="32DE4595" w:rsidR="00743CDD" w:rsidRPr="006E3B48" w:rsidRDefault="00C455DB" w:rsidP="003D4A02">
      <w:pPr>
        <w:pStyle w:val="Heading2"/>
        <w:spacing w:before="0" w:after="0" w:line="276" w:lineRule="auto"/>
        <w:ind w:left="567"/>
        <w:rPr>
          <w:rFonts w:ascii="Cambria" w:hAnsi="Cambria"/>
          <w:color w:val="0070C0"/>
          <w:sz w:val="20"/>
        </w:rPr>
      </w:pPr>
      <w:bookmarkStart w:id="205" w:name="_Ref508977882"/>
      <w:r w:rsidRPr="00A73D0F">
        <w:rPr>
          <w:rFonts w:ascii="Cambria" w:hAnsi="Cambria"/>
          <w:sz w:val="20"/>
        </w:rPr>
        <w:t>The technical evaluation will be carried out in two steps</w:t>
      </w:r>
      <w:r w:rsidR="00F8232A">
        <w:rPr>
          <w:rFonts w:ascii="Cambria" w:hAnsi="Cambria"/>
          <w:sz w:val="20"/>
        </w:rPr>
        <w:t>/</w:t>
      </w:r>
      <w:r w:rsidR="00F8232A" w:rsidRPr="00F8232A">
        <w:rPr>
          <w:rFonts w:ascii="Cambria" w:hAnsi="Cambria"/>
          <w:sz w:val="20"/>
        </w:rPr>
        <w:t xml:space="preserve"> </w:t>
      </w:r>
      <w:r w:rsidR="00F8232A" w:rsidRPr="006E3B48">
        <w:rPr>
          <w:rFonts w:ascii="Cambria" w:hAnsi="Cambria"/>
          <w:color w:val="0070C0"/>
          <w:sz w:val="20"/>
        </w:rPr>
        <w:t>Техническая оценка проводится в два этапа</w:t>
      </w:r>
      <w:r w:rsidRPr="006E3B48">
        <w:rPr>
          <w:rFonts w:ascii="Cambria" w:hAnsi="Cambria"/>
          <w:color w:val="0070C0"/>
          <w:sz w:val="20"/>
        </w:rPr>
        <w:t>:</w:t>
      </w:r>
    </w:p>
    <w:p w14:paraId="12699640" w14:textId="12139751" w:rsidR="00743CDD" w:rsidRPr="006E3B48" w:rsidRDefault="00C455DB" w:rsidP="00743CDD">
      <w:pPr>
        <w:pStyle w:val="Heading2"/>
        <w:numPr>
          <w:ilvl w:val="0"/>
          <w:numId w:val="0"/>
        </w:numPr>
        <w:spacing w:before="0" w:after="0" w:line="276" w:lineRule="auto"/>
        <w:ind w:left="567"/>
        <w:rPr>
          <w:rFonts w:ascii="Cambria" w:hAnsi="Cambria"/>
          <w:color w:val="0070C0"/>
          <w:sz w:val="20"/>
          <w:lang w:val="ru-RU"/>
        </w:rPr>
      </w:pPr>
      <w:r w:rsidRPr="00743CDD">
        <w:rPr>
          <w:rFonts w:ascii="Cambria" w:hAnsi="Cambria"/>
          <w:b/>
          <w:sz w:val="20"/>
        </w:rPr>
        <w:lastRenderedPageBreak/>
        <w:t>Compliancy</w:t>
      </w:r>
      <w:r w:rsidR="00A04B84">
        <w:rPr>
          <w:rFonts w:ascii="Cambria" w:hAnsi="Cambria"/>
          <w:b/>
          <w:sz w:val="20"/>
        </w:rPr>
        <w:t xml:space="preserve"> check</w:t>
      </w:r>
      <w:r w:rsidRPr="00743CDD">
        <w:rPr>
          <w:rFonts w:ascii="Cambria" w:hAnsi="Cambria"/>
          <w:b/>
          <w:sz w:val="20"/>
        </w:rPr>
        <w:t>:</w:t>
      </w:r>
      <w:r w:rsidRPr="00A73D0F">
        <w:rPr>
          <w:rFonts w:ascii="Cambria" w:hAnsi="Cambria"/>
          <w:sz w:val="20"/>
        </w:rPr>
        <w:t xml:space="preserve"> </w:t>
      </w:r>
      <w:r w:rsidR="00A04B84">
        <w:rPr>
          <w:rFonts w:ascii="Cambria" w:hAnsi="Cambria"/>
          <w:sz w:val="20"/>
        </w:rPr>
        <w:t xml:space="preserve">Availability </w:t>
      </w:r>
      <w:r w:rsidR="00743CDD">
        <w:rPr>
          <w:rFonts w:ascii="Cambria" w:hAnsi="Cambria"/>
          <w:sz w:val="20"/>
        </w:rPr>
        <w:t xml:space="preserve">of </w:t>
      </w:r>
      <w:r w:rsidRPr="00A73D0F">
        <w:rPr>
          <w:rFonts w:ascii="Cambria" w:hAnsi="Cambria"/>
          <w:sz w:val="20"/>
        </w:rPr>
        <w:t>Declaration of Undertaking, Tender Security</w:t>
      </w:r>
      <w:r w:rsidR="00A04B84">
        <w:rPr>
          <w:rFonts w:ascii="Cambria" w:hAnsi="Cambria"/>
          <w:sz w:val="20"/>
        </w:rPr>
        <w:t xml:space="preserve"> and</w:t>
      </w:r>
      <w:r w:rsidRPr="00A73D0F">
        <w:rPr>
          <w:rFonts w:ascii="Cambria" w:hAnsi="Cambria"/>
          <w:sz w:val="20"/>
        </w:rPr>
        <w:t xml:space="preserve"> separated and sealed financial envelope. If these documents are not submitted acc</w:t>
      </w:r>
      <w:r w:rsidR="004C1DF5">
        <w:rPr>
          <w:rFonts w:ascii="Cambria" w:hAnsi="Cambria"/>
          <w:sz w:val="20"/>
        </w:rPr>
        <w:t>ording</w:t>
      </w:r>
      <w:r w:rsidRPr="00A73D0F">
        <w:rPr>
          <w:rFonts w:ascii="Cambria" w:hAnsi="Cambria"/>
          <w:sz w:val="20"/>
        </w:rPr>
        <w:t xml:space="preserve"> to the criteria (paragraph 13, 14, 26, 28 as well as in section 3), the company will be disqualified immediately without any further evaluation</w:t>
      </w:r>
      <w:r w:rsidR="00F8232A">
        <w:rPr>
          <w:rFonts w:ascii="Cambria" w:hAnsi="Cambria"/>
          <w:sz w:val="20"/>
        </w:rPr>
        <w:t>/</w:t>
      </w:r>
      <w:r w:rsidR="00F8232A" w:rsidRPr="006E3B48">
        <w:rPr>
          <w:rFonts w:ascii="Cambria" w:hAnsi="Cambria"/>
          <w:b/>
          <w:color w:val="0070C0"/>
          <w:sz w:val="20"/>
        </w:rPr>
        <w:t xml:space="preserve">Проверка соответствия: </w:t>
      </w:r>
      <w:r w:rsidR="00F8232A" w:rsidRPr="006E3B48">
        <w:rPr>
          <w:rFonts w:ascii="Cambria" w:hAnsi="Cambria"/>
          <w:color w:val="0070C0"/>
          <w:sz w:val="20"/>
        </w:rPr>
        <w:t>наличие Декларации об обязательствах, Тендерно</w:t>
      </w:r>
      <w:r w:rsidR="00F8232A" w:rsidRPr="006E3B48">
        <w:rPr>
          <w:rFonts w:ascii="Cambria" w:hAnsi="Cambria"/>
          <w:color w:val="0070C0"/>
          <w:sz w:val="20"/>
          <w:lang w:val="ru-RU"/>
        </w:rPr>
        <w:t>й</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гарантии</w:t>
      </w:r>
      <w:r w:rsidR="00F8232A" w:rsidRPr="006E3B48">
        <w:rPr>
          <w:rFonts w:ascii="Cambria" w:hAnsi="Cambria"/>
          <w:color w:val="0070C0"/>
          <w:sz w:val="20"/>
        </w:rPr>
        <w:t xml:space="preserve"> и отдельного и запечатанного конверта </w:t>
      </w:r>
      <w:r w:rsidR="00F8232A" w:rsidRPr="006E3B48">
        <w:rPr>
          <w:rFonts w:ascii="Cambria" w:hAnsi="Cambria"/>
          <w:color w:val="0070C0"/>
          <w:sz w:val="20"/>
          <w:lang w:val="ru-RU"/>
        </w:rPr>
        <w:t>с</w:t>
      </w:r>
      <w:r w:rsidR="00F8232A" w:rsidRPr="006E3B48">
        <w:rPr>
          <w:rFonts w:ascii="Cambria" w:hAnsi="Cambria"/>
          <w:color w:val="0070C0"/>
          <w:sz w:val="20"/>
          <w:lang w:val="en-US"/>
        </w:rPr>
        <w:t xml:space="preserve"> </w:t>
      </w:r>
      <w:r w:rsidR="00F8232A" w:rsidRPr="006E3B48">
        <w:rPr>
          <w:rFonts w:ascii="Cambria" w:hAnsi="Cambria"/>
          <w:color w:val="0070C0"/>
          <w:sz w:val="20"/>
        </w:rPr>
        <w:t>финансов</w:t>
      </w:r>
      <w:r w:rsidR="00F8232A" w:rsidRPr="006E3B48">
        <w:rPr>
          <w:rFonts w:ascii="Cambria" w:hAnsi="Cambria"/>
          <w:color w:val="0070C0"/>
          <w:sz w:val="20"/>
          <w:lang w:val="ru-RU"/>
        </w:rPr>
        <w:t>ым</w:t>
      </w:r>
      <w:r w:rsidR="00F8232A" w:rsidRPr="006E3B48">
        <w:rPr>
          <w:rFonts w:ascii="Cambria" w:hAnsi="Cambria"/>
          <w:color w:val="0070C0"/>
          <w:sz w:val="20"/>
          <w:lang w:val="en-US"/>
        </w:rPr>
        <w:t xml:space="preserve"> </w:t>
      </w:r>
      <w:r w:rsidR="00F8232A" w:rsidRPr="006E3B48">
        <w:rPr>
          <w:rFonts w:ascii="Cambria" w:hAnsi="Cambria"/>
          <w:color w:val="0070C0"/>
          <w:sz w:val="20"/>
          <w:lang w:val="ru-RU"/>
        </w:rPr>
        <w:t>предложением</w:t>
      </w:r>
      <w:r w:rsidR="00F8232A" w:rsidRPr="006E3B48">
        <w:rPr>
          <w:rFonts w:ascii="Cambria" w:hAnsi="Cambria"/>
          <w:color w:val="0070C0"/>
          <w:sz w:val="20"/>
        </w:rPr>
        <w:t xml:space="preserve">. </w:t>
      </w:r>
      <w:r w:rsidR="00F8232A" w:rsidRPr="006E3B48">
        <w:rPr>
          <w:rFonts w:ascii="Cambria" w:hAnsi="Cambria"/>
          <w:color w:val="0070C0"/>
          <w:sz w:val="20"/>
          <w:lang w:val="ru-RU"/>
        </w:rPr>
        <w:t>Если эти документы не представлены в соответствии с критериями (пункты 13, 14, 26, 28, а также в разделе 3), компания будет немедленно дисквалифицирована без какой-либо дальнейшей оценки</w:t>
      </w:r>
      <w:r w:rsidRPr="006E3B48">
        <w:rPr>
          <w:rFonts w:ascii="Cambria" w:hAnsi="Cambria"/>
          <w:color w:val="0070C0"/>
          <w:sz w:val="20"/>
          <w:lang w:val="ru-RU"/>
        </w:rPr>
        <w:t>.</w:t>
      </w:r>
    </w:p>
    <w:p w14:paraId="31267265" w14:textId="076E9F9D" w:rsidR="00C455DB" w:rsidRPr="00207C51" w:rsidRDefault="00C455DB" w:rsidP="00743CDD">
      <w:pPr>
        <w:pStyle w:val="Heading2"/>
        <w:numPr>
          <w:ilvl w:val="0"/>
          <w:numId w:val="0"/>
        </w:numPr>
        <w:spacing w:before="0" w:after="0" w:line="276" w:lineRule="auto"/>
        <w:ind w:left="567"/>
        <w:rPr>
          <w:rFonts w:ascii="Cambria" w:hAnsi="Cambria"/>
          <w:color w:val="0070C0"/>
          <w:sz w:val="20"/>
          <w:lang w:val="ru-RU"/>
        </w:rPr>
      </w:pPr>
      <w:r w:rsidRPr="00B04D49">
        <w:rPr>
          <w:rFonts w:ascii="Cambria" w:hAnsi="Cambria"/>
          <w:b/>
          <w:sz w:val="20"/>
        </w:rPr>
        <w:t>Technical qualification:</w:t>
      </w:r>
      <w:r w:rsidRPr="00A73D0F">
        <w:rPr>
          <w:rFonts w:ascii="Cambria" w:hAnsi="Cambria"/>
          <w:sz w:val="20"/>
        </w:rPr>
        <w:t xml:space="preserve"> </w:t>
      </w:r>
      <w:r w:rsidR="00A04B84">
        <w:rPr>
          <w:rFonts w:ascii="Cambria" w:hAnsi="Cambria"/>
          <w:sz w:val="20"/>
        </w:rPr>
        <w:t>Evaluation of g</w:t>
      </w:r>
      <w:r w:rsidRPr="00A73D0F">
        <w:rPr>
          <w:rFonts w:ascii="Cambria" w:hAnsi="Cambria"/>
          <w:sz w:val="20"/>
        </w:rPr>
        <w:t>eneral company information (letter of submission, bidder information form, work experience, financial capability, staff resources, present projects) and specific company information (</w:t>
      </w:r>
      <w:r w:rsidR="00A04B84" w:rsidRPr="00A73D0F">
        <w:rPr>
          <w:rFonts w:ascii="Cambria" w:hAnsi="Cambria"/>
          <w:sz w:val="20"/>
        </w:rPr>
        <w:t>company’s equipment</w:t>
      </w:r>
      <w:r w:rsidR="00A04B84">
        <w:rPr>
          <w:rFonts w:ascii="Cambria" w:hAnsi="Cambria"/>
          <w:sz w:val="20"/>
        </w:rPr>
        <w:t xml:space="preserve">, </w:t>
      </w:r>
      <w:r w:rsidRPr="00A73D0F">
        <w:rPr>
          <w:rFonts w:ascii="Cambria" w:hAnsi="Cambria"/>
          <w:sz w:val="20"/>
        </w:rPr>
        <w:t xml:space="preserve">method statement, time schedule, additional information, completed and initialised tender documents). Each criterion will be evaluated separately with </w:t>
      </w:r>
      <w:r w:rsidR="00A04B84">
        <w:rPr>
          <w:rFonts w:ascii="Cambria" w:hAnsi="Cambria"/>
          <w:sz w:val="20"/>
        </w:rPr>
        <w:t>‘P</w:t>
      </w:r>
      <w:r w:rsidRPr="00A73D0F">
        <w:rPr>
          <w:rFonts w:ascii="Cambria" w:hAnsi="Cambria"/>
          <w:sz w:val="20"/>
        </w:rPr>
        <w:t>ass</w:t>
      </w:r>
      <w:r w:rsidR="00A04B84">
        <w:rPr>
          <w:rFonts w:ascii="Cambria" w:hAnsi="Cambria"/>
          <w:sz w:val="20"/>
        </w:rPr>
        <w:t>’</w:t>
      </w:r>
      <w:r w:rsidRPr="00A73D0F">
        <w:rPr>
          <w:rFonts w:ascii="Cambria" w:hAnsi="Cambria"/>
          <w:sz w:val="20"/>
        </w:rPr>
        <w:t xml:space="preserve"> and </w:t>
      </w:r>
      <w:r w:rsidR="00A04B84">
        <w:rPr>
          <w:rFonts w:ascii="Cambria" w:hAnsi="Cambria"/>
          <w:sz w:val="20"/>
        </w:rPr>
        <w:t>‘F</w:t>
      </w:r>
      <w:r w:rsidRPr="00A73D0F">
        <w:rPr>
          <w:rFonts w:ascii="Cambria" w:hAnsi="Cambria"/>
          <w:sz w:val="20"/>
        </w:rPr>
        <w:t>ail</w:t>
      </w:r>
      <w:r w:rsidR="00A04B84">
        <w:rPr>
          <w:rFonts w:ascii="Cambria" w:hAnsi="Cambria"/>
          <w:sz w:val="20"/>
        </w:rPr>
        <w:t>’</w:t>
      </w:r>
      <w:r w:rsidRPr="00A73D0F">
        <w:rPr>
          <w:rFonts w:ascii="Cambria" w:hAnsi="Cambria"/>
          <w:sz w:val="20"/>
        </w:rPr>
        <w:t xml:space="preserve"> acc</w:t>
      </w:r>
      <w:r w:rsidR="00A04B84">
        <w:rPr>
          <w:rFonts w:ascii="Cambria" w:hAnsi="Cambria"/>
          <w:sz w:val="20"/>
        </w:rPr>
        <w:t>ording</w:t>
      </w:r>
      <w:r w:rsidRPr="00A73D0F">
        <w:rPr>
          <w:rFonts w:ascii="Cambria" w:hAnsi="Cambria"/>
          <w:sz w:val="20"/>
        </w:rPr>
        <w:t xml:space="preserve"> to the criteria listed in the paragraph 13, 14, 26, 28 as well as in section 3. </w:t>
      </w:r>
      <w:r w:rsidR="00A04B84">
        <w:rPr>
          <w:rFonts w:ascii="Cambria" w:hAnsi="Cambria"/>
          <w:sz w:val="20"/>
        </w:rPr>
        <w:t xml:space="preserve">Should the bidder score one or more ‘Fail(s)’ in this section the company will be considered non-responsive and be excluded from any further evaluation. </w:t>
      </w:r>
      <w:r w:rsidRPr="00A73D0F">
        <w:rPr>
          <w:rFonts w:ascii="Cambria" w:hAnsi="Cambria"/>
          <w:sz w:val="20"/>
        </w:rPr>
        <w:t>In</w:t>
      </w:r>
      <w:r w:rsidRPr="00F8232A">
        <w:rPr>
          <w:rFonts w:ascii="Cambria" w:hAnsi="Cambria"/>
          <w:sz w:val="20"/>
          <w:lang w:val="ru-RU"/>
        </w:rPr>
        <w:t xml:space="preserve"> </w:t>
      </w:r>
      <w:r w:rsidRPr="00A73D0F">
        <w:rPr>
          <w:rFonts w:ascii="Cambria" w:hAnsi="Cambria"/>
          <w:sz w:val="20"/>
        </w:rPr>
        <w:t>detail</w:t>
      </w:r>
      <w:r w:rsidR="00F8232A" w:rsidRPr="00F8232A">
        <w:rPr>
          <w:rFonts w:ascii="Cambria" w:hAnsi="Cambria"/>
          <w:sz w:val="20"/>
          <w:lang w:val="ru-RU"/>
        </w:rPr>
        <w:t>/</w:t>
      </w:r>
      <w:r w:rsidR="00F8232A" w:rsidRPr="006E3B48">
        <w:rPr>
          <w:rFonts w:ascii="Cambria" w:hAnsi="Cambria"/>
          <w:b/>
          <w:color w:val="0070C0"/>
          <w:sz w:val="20"/>
          <w:lang w:val="ru-RU"/>
        </w:rPr>
        <w:t xml:space="preserve">Техническая квалификация: </w:t>
      </w:r>
      <w:r w:rsidR="00F8232A" w:rsidRPr="006E3B48">
        <w:rPr>
          <w:rFonts w:ascii="Cambria" w:hAnsi="Cambria"/>
          <w:color w:val="0070C0"/>
          <w:sz w:val="20"/>
          <w:lang w:val="ru-RU"/>
        </w:rPr>
        <w:t>оценка общей информации о компании (письмо о подаче тендерного предложения, информационная форма участника тендера, опыт работы, финансовые возможности, кадровые ресурсы, текущие проекты) и конкретной информации о компании (оборудование компании, проект производства работ, график, дополнительная информация, завершенные и инициализированные тендерные документы). Каждый критерий будет оцениваться отдельно как «соответствует» и «не соответствует» в соответствии с критериями, перечисленными в пунктах 13, 14, 26, 28, а также в разделе 3. Если в этом разделе участник тендера получит одну или более оценок «не пройден», компания будет считаться не отвечающей требованиям и будет исключена из дальнейшей оценки. Подробное описание</w:t>
      </w:r>
      <w:r w:rsidRPr="00207C51">
        <w:rPr>
          <w:rFonts w:ascii="Cambria" w:hAnsi="Cambria"/>
          <w:color w:val="0070C0"/>
          <w:sz w:val="20"/>
          <w:lang w:val="ru-RU"/>
        </w:rPr>
        <w:t>:</w:t>
      </w:r>
      <w:bookmarkEnd w:id="205"/>
      <w:r w:rsidRPr="00207C51">
        <w:rPr>
          <w:rFonts w:ascii="Cambria" w:hAnsi="Cambria"/>
          <w:color w:val="0070C0"/>
          <w:sz w:val="20"/>
          <w:lang w:val="ru-RU"/>
        </w:rPr>
        <w:t xml:space="preserve"> </w:t>
      </w:r>
    </w:p>
    <w:p w14:paraId="59A93A3F" w14:textId="5F8BB1BD" w:rsidR="008C44CB" w:rsidRPr="00207C51" w:rsidRDefault="102C6E35" w:rsidP="6BA24C2F">
      <w:pPr>
        <w:pStyle w:val="berschriftabc"/>
        <w:numPr>
          <w:ilvl w:val="0"/>
          <w:numId w:val="0"/>
        </w:numPr>
        <w:spacing w:line="276" w:lineRule="auto"/>
        <w:ind w:left="1276"/>
        <w:rPr>
          <w:rFonts w:ascii="Cambria" w:hAnsi="Cambria"/>
          <w:b/>
          <w:bCs/>
          <w:color w:val="0070C0"/>
          <w:lang w:val="ru-RU"/>
        </w:rPr>
      </w:pPr>
      <w:r w:rsidRPr="00207C51">
        <w:rPr>
          <w:rFonts w:ascii="Cambria" w:hAnsi="Cambria"/>
          <w:b/>
          <w:bCs/>
          <w:lang w:val="ru-RU"/>
        </w:rPr>
        <w:t>1.</w:t>
      </w:r>
      <w:r w:rsidR="43A8AE9B" w:rsidRPr="00207C51">
        <w:rPr>
          <w:rFonts w:ascii="Cambria" w:hAnsi="Cambria"/>
          <w:b/>
          <w:bCs/>
          <w:lang w:val="ru-RU"/>
        </w:rPr>
        <w:t xml:space="preserve"> </w:t>
      </w:r>
      <w:r w:rsidRPr="00207C51">
        <w:rPr>
          <w:rFonts w:ascii="Cambria" w:hAnsi="Cambria"/>
          <w:b/>
          <w:bCs/>
          <w:lang w:val="ru-RU"/>
        </w:rPr>
        <w:t xml:space="preserve"> </w:t>
      </w:r>
      <w:r w:rsidR="08F40026" w:rsidRPr="6BA24C2F">
        <w:rPr>
          <w:rFonts w:ascii="Cambria" w:hAnsi="Cambria"/>
          <w:b/>
          <w:bCs/>
        </w:rPr>
        <w:t>Declaration</w:t>
      </w:r>
      <w:r w:rsidR="08F40026" w:rsidRPr="00207C51">
        <w:rPr>
          <w:rFonts w:ascii="Cambria" w:hAnsi="Cambria"/>
          <w:b/>
          <w:bCs/>
          <w:lang w:val="ru-RU"/>
        </w:rPr>
        <w:t xml:space="preserve"> </w:t>
      </w:r>
      <w:r w:rsidR="08F40026" w:rsidRPr="6BA24C2F">
        <w:rPr>
          <w:rFonts w:ascii="Cambria" w:hAnsi="Cambria"/>
          <w:b/>
          <w:bCs/>
        </w:rPr>
        <w:t>of</w:t>
      </w:r>
      <w:r w:rsidR="08F40026" w:rsidRPr="00207C51">
        <w:rPr>
          <w:rFonts w:ascii="Cambria" w:hAnsi="Cambria"/>
          <w:b/>
          <w:bCs/>
          <w:lang w:val="ru-RU"/>
        </w:rPr>
        <w:t xml:space="preserve"> </w:t>
      </w:r>
      <w:r w:rsidR="08F40026" w:rsidRPr="6BA24C2F">
        <w:rPr>
          <w:rFonts w:ascii="Cambria" w:hAnsi="Cambria"/>
          <w:b/>
          <w:bCs/>
        </w:rPr>
        <w:t>Undertaking</w:t>
      </w:r>
      <w:r w:rsidR="43A8AE9B" w:rsidRPr="00207C51">
        <w:rPr>
          <w:rFonts w:ascii="Cambria" w:hAnsi="Cambria"/>
          <w:b/>
          <w:bCs/>
          <w:lang w:val="ru-RU"/>
        </w:rPr>
        <w:t xml:space="preserve"> </w:t>
      </w:r>
      <w:r w:rsidR="43A8AE9B" w:rsidRPr="6BA24C2F">
        <w:rPr>
          <w:rFonts w:ascii="Cambria" w:hAnsi="Cambria"/>
        </w:rPr>
        <w:t>using</w:t>
      </w:r>
      <w:r w:rsidR="43A8AE9B" w:rsidRPr="00207C51">
        <w:rPr>
          <w:rFonts w:ascii="Cambria" w:hAnsi="Cambria"/>
          <w:lang w:val="ru-RU"/>
        </w:rPr>
        <w:t xml:space="preserve"> </w:t>
      </w:r>
      <w:r w:rsidR="43A8AE9B" w:rsidRPr="6BA24C2F">
        <w:rPr>
          <w:rFonts w:ascii="Cambria" w:hAnsi="Cambria"/>
        </w:rPr>
        <w:t>the</w:t>
      </w:r>
      <w:r w:rsidR="43A8AE9B" w:rsidRPr="00207C51">
        <w:rPr>
          <w:rFonts w:ascii="Cambria" w:hAnsi="Cambria"/>
          <w:lang w:val="ru-RU"/>
        </w:rPr>
        <w:t xml:space="preserve"> </w:t>
      </w:r>
      <w:r w:rsidR="43A8AE9B" w:rsidRPr="6BA24C2F">
        <w:rPr>
          <w:rFonts w:ascii="Cambria" w:hAnsi="Cambria"/>
        </w:rPr>
        <w:t>form</w:t>
      </w:r>
      <w:r w:rsidR="43A8AE9B" w:rsidRPr="00207C51">
        <w:rPr>
          <w:rFonts w:ascii="Cambria" w:hAnsi="Cambria"/>
          <w:lang w:val="ru-RU"/>
        </w:rPr>
        <w:t xml:space="preserve"> </w:t>
      </w:r>
      <w:r w:rsidR="43A8AE9B" w:rsidRPr="6BA24C2F">
        <w:rPr>
          <w:rFonts w:ascii="Cambria" w:hAnsi="Cambria"/>
        </w:rPr>
        <w:t>provided</w:t>
      </w:r>
      <w:r w:rsidR="35E85AA4" w:rsidRPr="00207C51">
        <w:rPr>
          <w:rFonts w:ascii="Cambria" w:hAnsi="Cambria"/>
          <w:lang w:val="ru-RU"/>
        </w:rPr>
        <w:t>/</w:t>
      </w:r>
      <w:r w:rsidR="35E85AA4" w:rsidRPr="00207C51">
        <w:rPr>
          <w:rFonts w:ascii="Cambria" w:hAnsi="Cambria"/>
          <w:b/>
          <w:bCs/>
          <w:lang w:val="ru-RU"/>
        </w:rPr>
        <w:t xml:space="preserve"> </w:t>
      </w:r>
      <w:r w:rsidR="35E85AA4" w:rsidRPr="00207C51">
        <w:rPr>
          <w:rFonts w:ascii="Cambria" w:hAnsi="Cambria"/>
          <w:b/>
          <w:bCs/>
          <w:color w:val="0070C0"/>
          <w:lang w:val="ru-RU"/>
        </w:rPr>
        <w:t xml:space="preserve">Декларация </w:t>
      </w:r>
      <w:r w:rsidR="6B6598D8" w:rsidRPr="6BA24C2F">
        <w:rPr>
          <w:rFonts w:ascii="Cambria" w:hAnsi="Cambria"/>
          <w:b/>
          <w:bCs/>
          <w:color w:val="0070C0"/>
          <w:lang w:val="ru-RU"/>
        </w:rPr>
        <w:t>об обязателтсвах</w:t>
      </w:r>
      <w:r w:rsidR="68534C6C" w:rsidRPr="6BA24C2F">
        <w:rPr>
          <w:rFonts w:ascii="Cambria" w:hAnsi="Cambria"/>
          <w:b/>
          <w:bCs/>
          <w:color w:val="0070C0"/>
          <w:lang w:val="ru-RU"/>
        </w:rPr>
        <w:t xml:space="preserve"> </w:t>
      </w:r>
      <w:r w:rsidR="35E85AA4" w:rsidRPr="00207C51">
        <w:rPr>
          <w:rFonts w:ascii="Cambria" w:hAnsi="Cambria"/>
          <w:color w:val="0070C0"/>
          <w:lang w:val="ru-RU"/>
        </w:rPr>
        <w:t>по предоставленной форме</w:t>
      </w:r>
      <w:r w:rsidR="43A8AE9B" w:rsidRPr="00207C51">
        <w:rPr>
          <w:rFonts w:ascii="Cambria" w:hAnsi="Cambria"/>
          <w:color w:val="0070C0"/>
          <w:lang w:val="ru-RU"/>
        </w:rPr>
        <w:t>;</w:t>
      </w:r>
    </w:p>
    <w:p w14:paraId="4722D3BE" w14:textId="1D142EEF" w:rsidR="004A5517" w:rsidRPr="00EC6D1E" w:rsidRDefault="004A5517" w:rsidP="00B04D49">
      <w:pPr>
        <w:pStyle w:val="berschriftabc"/>
        <w:spacing w:line="276" w:lineRule="auto"/>
        <w:ind w:left="1276"/>
        <w:rPr>
          <w:rFonts w:ascii="Cambria" w:hAnsi="Cambria"/>
          <w:b/>
          <w:color w:val="0070C0"/>
          <w:lang w:val="ru-RU"/>
        </w:rPr>
      </w:pPr>
      <w:r w:rsidRPr="00EC6D1E">
        <w:rPr>
          <w:rFonts w:ascii="Cambria" w:hAnsi="Cambria"/>
          <w:b/>
          <w:lang w:val="ru-RU"/>
        </w:rPr>
        <w:t xml:space="preserve">2.  </w:t>
      </w:r>
      <w:r w:rsidRPr="00364F91">
        <w:rPr>
          <w:rFonts w:ascii="Cambria" w:hAnsi="Cambria"/>
          <w:b/>
        </w:rPr>
        <w:t>Tender</w:t>
      </w:r>
      <w:r w:rsidRPr="00EC6D1E">
        <w:rPr>
          <w:rFonts w:ascii="Cambria" w:hAnsi="Cambria"/>
          <w:b/>
          <w:lang w:val="ru-RU"/>
        </w:rPr>
        <w:t xml:space="preserve"> </w:t>
      </w:r>
      <w:r w:rsidRPr="00364F91">
        <w:rPr>
          <w:rFonts w:ascii="Cambria" w:hAnsi="Cambria"/>
          <w:b/>
        </w:rPr>
        <w:t>Security</w:t>
      </w:r>
      <w:r w:rsidRPr="00EC6D1E">
        <w:rPr>
          <w:rFonts w:ascii="Cambria" w:hAnsi="Cambria"/>
          <w:lang w:val="ru-RU"/>
        </w:rPr>
        <w:t xml:space="preserve">, </w:t>
      </w:r>
      <w:r w:rsidRPr="00364F91">
        <w:rPr>
          <w:rFonts w:ascii="Cambria" w:hAnsi="Cambria"/>
        </w:rPr>
        <w:t>using</w:t>
      </w:r>
      <w:r w:rsidRPr="00EC6D1E">
        <w:rPr>
          <w:rFonts w:ascii="Cambria" w:hAnsi="Cambria"/>
          <w:lang w:val="ru-RU"/>
        </w:rPr>
        <w:t xml:space="preserve"> </w:t>
      </w:r>
      <w:r w:rsidRPr="00364F91">
        <w:rPr>
          <w:rFonts w:ascii="Cambria" w:hAnsi="Cambria"/>
        </w:rPr>
        <w:t>the</w:t>
      </w:r>
      <w:r w:rsidRPr="00EC6D1E">
        <w:rPr>
          <w:rFonts w:ascii="Cambria" w:hAnsi="Cambria"/>
          <w:lang w:val="ru-RU"/>
        </w:rPr>
        <w:t xml:space="preserve"> </w:t>
      </w:r>
      <w:r w:rsidRPr="00364F91">
        <w:rPr>
          <w:rFonts w:ascii="Cambria" w:hAnsi="Cambria"/>
        </w:rPr>
        <w:t>form</w:t>
      </w:r>
      <w:r w:rsidRPr="00EC6D1E">
        <w:rPr>
          <w:rFonts w:ascii="Cambria" w:hAnsi="Cambria"/>
          <w:lang w:val="ru-RU"/>
        </w:rPr>
        <w:t xml:space="preserve"> </w:t>
      </w:r>
      <w:r>
        <w:rPr>
          <w:rFonts w:ascii="Cambria" w:hAnsi="Cambria"/>
        </w:rPr>
        <w:t>provided</w:t>
      </w:r>
      <w:r w:rsidR="00F8232A" w:rsidRPr="00EC6D1E">
        <w:rPr>
          <w:rFonts w:ascii="Cambria" w:hAnsi="Cambria"/>
          <w:color w:val="0070C0"/>
          <w:lang w:val="ru-RU"/>
        </w:rPr>
        <w:t>/</w:t>
      </w:r>
      <w:r w:rsidR="00F8232A" w:rsidRPr="006E3B48">
        <w:rPr>
          <w:rFonts w:ascii="Cambria" w:hAnsi="Cambria"/>
          <w:b/>
          <w:color w:val="0070C0"/>
          <w:lang w:val="ru-RU"/>
        </w:rPr>
        <w:t xml:space="preserve"> Т</w:t>
      </w:r>
      <w:r w:rsidR="00F8232A" w:rsidRPr="00EC6D1E">
        <w:rPr>
          <w:rFonts w:ascii="Cambria" w:hAnsi="Cambria"/>
          <w:b/>
          <w:color w:val="0070C0"/>
          <w:lang w:val="ru-RU"/>
        </w:rPr>
        <w:t>ендер</w:t>
      </w:r>
      <w:r w:rsidR="00F8232A" w:rsidRPr="006E3B48">
        <w:rPr>
          <w:rFonts w:ascii="Cambria" w:hAnsi="Cambria"/>
          <w:b/>
          <w:color w:val="0070C0"/>
          <w:lang w:val="ru-RU"/>
        </w:rPr>
        <w:t xml:space="preserve">ная гарантия </w:t>
      </w:r>
      <w:r w:rsidR="00F8232A" w:rsidRPr="006E3B48">
        <w:rPr>
          <w:rFonts w:ascii="Cambria" w:hAnsi="Cambria"/>
          <w:bCs/>
          <w:color w:val="0070C0"/>
          <w:lang w:val="ru-RU"/>
        </w:rPr>
        <w:t>по</w:t>
      </w:r>
      <w:r w:rsidR="00F8232A" w:rsidRPr="00EC6D1E">
        <w:rPr>
          <w:rFonts w:ascii="Cambria" w:hAnsi="Cambria"/>
          <w:color w:val="0070C0"/>
          <w:lang w:val="ru-RU"/>
        </w:rPr>
        <w:t xml:space="preserve"> предоставленн</w:t>
      </w:r>
      <w:r w:rsidR="00F8232A" w:rsidRPr="006E3B48">
        <w:rPr>
          <w:rFonts w:ascii="Cambria" w:hAnsi="Cambria"/>
          <w:color w:val="0070C0"/>
          <w:lang w:val="ru-RU"/>
        </w:rPr>
        <w:t>ой</w:t>
      </w:r>
      <w:r w:rsidR="00F8232A" w:rsidRPr="00EC6D1E">
        <w:rPr>
          <w:rFonts w:ascii="Cambria" w:hAnsi="Cambria"/>
          <w:color w:val="0070C0"/>
          <w:lang w:val="ru-RU"/>
        </w:rPr>
        <w:t xml:space="preserve"> форм</w:t>
      </w:r>
      <w:r w:rsidR="00F8232A" w:rsidRPr="006E3B48">
        <w:rPr>
          <w:rFonts w:ascii="Cambria" w:hAnsi="Cambria"/>
          <w:color w:val="0070C0"/>
          <w:lang w:val="ru-RU"/>
        </w:rPr>
        <w:t>е</w:t>
      </w:r>
      <w:r w:rsidRPr="00EC6D1E">
        <w:rPr>
          <w:rFonts w:ascii="Cambria" w:hAnsi="Cambria"/>
          <w:color w:val="0070C0"/>
          <w:lang w:val="ru-RU"/>
        </w:rPr>
        <w:t>;</w:t>
      </w:r>
    </w:p>
    <w:p w14:paraId="2AFF5825" w14:textId="5867DE28" w:rsidR="00C455DB" w:rsidRPr="00DB64EF" w:rsidRDefault="004A5517" w:rsidP="00B04D49">
      <w:pPr>
        <w:pStyle w:val="berschriftabc"/>
        <w:spacing w:line="276" w:lineRule="auto"/>
        <w:ind w:left="1276"/>
        <w:rPr>
          <w:rFonts w:ascii="Cambria" w:hAnsi="Cambria"/>
          <w:lang w:val="ru-RU"/>
        </w:rPr>
      </w:pPr>
      <w:r w:rsidRPr="00DB64EF">
        <w:rPr>
          <w:rFonts w:ascii="Cambria" w:hAnsi="Cambria"/>
          <w:b/>
          <w:lang w:val="ru-RU"/>
        </w:rPr>
        <w:t>3</w:t>
      </w:r>
      <w:r w:rsidR="00C46FCC" w:rsidRPr="00DB64EF">
        <w:rPr>
          <w:rFonts w:ascii="Cambria" w:hAnsi="Cambria"/>
          <w:b/>
          <w:lang w:val="ru-RU"/>
        </w:rPr>
        <w:t xml:space="preserve">. </w:t>
      </w:r>
      <w:r w:rsidR="00C455DB" w:rsidRPr="00A73D0F">
        <w:rPr>
          <w:rFonts w:ascii="Cambria" w:hAnsi="Cambria"/>
          <w:b/>
        </w:rPr>
        <w:t>Letter</w:t>
      </w:r>
      <w:r w:rsidR="00C455DB" w:rsidRPr="00DB64EF">
        <w:rPr>
          <w:rFonts w:ascii="Cambria" w:hAnsi="Cambria"/>
          <w:b/>
          <w:lang w:val="ru-RU"/>
        </w:rPr>
        <w:t xml:space="preserve"> </w:t>
      </w:r>
      <w:r w:rsidR="00C455DB" w:rsidRPr="00A73D0F">
        <w:rPr>
          <w:rFonts w:ascii="Cambria" w:hAnsi="Cambria"/>
          <w:b/>
        </w:rPr>
        <w:t>of</w:t>
      </w:r>
      <w:r w:rsidR="00C455DB" w:rsidRPr="00DB64EF">
        <w:rPr>
          <w:rFonts w:ascii="Cambria" w:hAnsi="Cambria"/>
          <w:b/>
          <w:lang w:val="ru-RU"/>
        </w:rPr>
        <w:t xml:space="preserve"> </w:t>
      </w:r>
      <w:r w:rsidR="00C455DB" w:rsidRPr="00A73D0F">
        <w:rPr>
          <w:rFonts w:ascii="Cambria" w:hAnsi="Cambria"/>
          <w:b/>
        </w:rPr>
        <w:t>Submission</w:t>
      </w:r>
      <w:r w:rsidR="00C455DB" w:rsidRPr="00DB64EF">
        <w:rPr>
          <w:rFonts w:ascii="Cambria" w:hAnsi="Cambria"/>
          <w:b/>
          <w:lang w:val="ru-RU"/>
        </w:rPr>
        <w:t>:</w:t>
      </w:r>
      <w:r w:rsidR="00C455DB" w:rsidRPr="00DB64EF">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DB64EF">
        <w:rPr>
          <w:rFonts w:ascii="Cambria" w:hAnsi="Cambria"/>
          <w:lang w:val="ru-RU"/>
        </w:rPr>
        <w:t xml:space="preserve"> </w:t>
      </w:r>
      <w:r w:rsidR="00C455DB" w:rsidRPr="00A73D0F">
        <w:rPr>
          <w:rFonts w:ascii="Cambria" w:hAnsi="Cambria"/>
        </w:rPr>
        <w:t>have</w:t>
      </w:r>
      <w:r w:rsidR="00C455DB" w:rsidRPr="00DB64EF">
        <w:rPr>
          <w:rFonts w:ascii="Cambria" w:hAnsi="Cambria"/>
          <w:lang w:val="ru-RU"/>
        </w:rPr>
        <w:t xml:space="preserve"> </w:t>
      </w:r>
      <w:r w:rsidR="00C455DB" w:rsidRPr="00A73D0F">
        <w:rPr>
          <w:rFonts w:ascii="Cambria" w:hAnsi="Cambria"/>
        </w:rPr>
        <w:t>to</w:t>
      </w:r>
      <w:r w:rsidR="00C455DB" w:rsidRPr="00DB64EF">
        <w:rPr>
          <w:rFonts w:ascii="Cambria" w:hAnsi="Cambria"/>
          <w:lang w:val="ru-RU"/>
        </w:rPr>
        <w:t xml:space="preserve"> </w:t>
      </w:r>
      <w:r w:rsidR="00C455DB" w:rsidRPr="00A73D0F">
        <w:rPr>
          <w:rFonts w:ascii="Cambria" w:hAnsi="Cambria"/>
        </w:rPr>
        <w:t>fill</w:t>
      </w:r>
      <w:r w:rsidR="00C455DB" w:rsidRPr="00DB64EF">
        <w:rPr>
          <w:rFonts w:ascii="Cambria" w:hAnsi="Cambria"/>
          <w:lang w:val="ru-RU"/>
        </w:rPr>
        <w:t xml:space="preserve"> </w:t>
      </w:r>
      <w:r w:rsidR="00C455DB" w:rsidRPr="00A73D0F">
        <w:rPr>
          <w:rFonts w:ascii="Cambria" w:hAnsi="Cambria"/>
        </w:rPr>
        <w:t>in</w:t>
      </w:r>
      <w:r w:rsidR="00C455DB" w:rsidRPr="00DB64EF">
        <w:rPr>
          <w:rFonts w:ascii="Cambria" w:hAnsi="Cambria"/>
          <w:lang w:val="ru-RU"/>
        </w:rPr>
        <w:t xml:space="preserve"> </w:t>
      </w:r>
      <w:r w:rsidR="00C455DB" w:rsidRPr="00A73D0F">
        <w:rPr>
          <w:rFonts w:ascii="Cambria" w:hAnsi="Cambria"/>
        </w:rPr>
        <w:t>the</w:t>
      </w:r>
      <w:r w:rsidR="00C455DB" w:rsidRPr="00DB64EF">
        <w:rPr>
          <w:rFonts w:ascii="Cambria" w:hAnsi="Cambria"/>
          <w:lang w:val="ru-RU"/>
        </w:rPr>
        <w:t xml:space="preserve"> </w:t>
      </w:r>
      <w:r w:rsidR="00C455DB" w:rsidRPr="00A73D0F">
        <w:rPr>
          <w:rFonts w:ascii="Cambria" w:hAnsi="Cambria"/>
        </w:rPr>
        <w:t>form</w:t>
      </w:r>
      <w:r w:rsidR="00C455DB" w:rsidRPr="00DB64EF">
        <w:rPr>
          <w:rFonts w:ascii="Cambria" w:hAnsi="Cambria"/>
          <w:lang w:val="ru-RU"/>
        </w:rPr>
        <w:t xml:space="preserve">, </w:t>
      </w:r>
      <w:r w:rsidR="00C455DB" w:rsidRPr="00A73D0F">
        <w:rPr>
          <w:rFonts w:ascii="Cambria" w:hAnsi="Cambria"/>
        </w:rPr>
        <w:t>as</w:t>
      </w:r>
      <w:r w:rsidR="00C455DB" w:rsidRPr="00DB64EF">
        <w:rPr>
          <w:rFonts w:ascii="Cambria" w:hAnsi="Cambria"/>
          <w:lang w:val="ru-RU"/>
        </w:rPr>
        <w:t xml:space="preserve"> </w:t>
      </w:r>
      <w:r w:rsidR="00C455DB" w:rsidRPr="00A73D0F">
        <w:rPr>
          <w:rFonts w:ascii="Cambria" w:hAnsi="Cambria"/>
        </w:rPr>
        <w:t>described</w:t>
      </w:r>
      <w:r w:rsidR="00C455DB" w:rsidRPr="00DB64EF">
        <w:rPr>
          <w:rFonts w:ascii="Cambria" w:hAnsi="Cambria"/>
          <w:lang w:val="ru-RU"/>
        </w:rPr>
        <w:t xml:space="preserve"> </w:t>
      </w:r>
      <w:r w:rsidR="00C455DB" w:rsidRPr="00A73D0F">
        <w:rPr>
          <w:rFonts w:ascii="Cambria" w:hAnsi="Cambria"/>
        </w:rPr>
        <w:t>in</w:t>
      </w:r>
      <w:r w:rsidR="00C455DB" w:rsidRPr="00DB64EF">
        <w:rPr>
          <w:rFonts w:ascii="Cambria" w:hAnsi="Cambria"/>
          <w:lang w:val="ru-RU"/>
        </w:rPr>
        <w:t xml:space="preserve"> </w:t>
      </w:r>
      <w:r w:rsidR="00C455DB" w:rsidRPr="00A73D0F">
        <w:rPr>
          <w:rFonts w:ascii="Cambria" w:hAnsi="Cambria"/>
        </w:rPr>
        <w:t>paragraph</w:t>
      </w:r>
      <w:r w:rsidR="00C455DB" w:rsidRPr="00DB64EF">
        <w:rPr>
          <w:rFonts w:ascii="Cambria" w:hAnsi="Cambria"/>
          <w:lang w:val="ru-RU"/>
        </w:rPr>
        <w:t xml:space="preserve"> </w:t>
      </w:r>
      <w:r w:rsidR="00C455DB" w:rsidRPr="00A73D0F">
        <w:rPr>
          <w:rFonts w:ascii="Cambria" w:hAnsi="Cambria"/>
        </w:rPr>
        <w:fldChar w:fldCharType="begin"/>
      </w:r>
      <w:r w:rsidR="00C455DB" w:rsidRPr="00DB64EF">
        <w:rPr>
          <w:rFonts w:ascii="Cambria" w:hAnsi="Cambria"/>
          <w:lang w:val="ru-RU"/>
        </w:rPr>
        <w:instrText xml:space="preserve"> </w:instrText>
      </w:r>
      <w:r w:rsidR="00C455DB" w:rsidRPr="00A73D0F">
        <w:rPr>
          <w:rFonts w:ascii="Cambria" w:hAnsi="Cambria"/>
        </w:rPr>
        <w:instrText>REF</w:instrText>
      </w:r>
      <w:r w:rsidR="00C455DB" w:rsidRPr="00DB64EF">
        <w:rPr>
          <w:rFonts w:ascii="Cambria" w:hAnsi="Cambria"/>
          <w:lang w:val="ru-RU"/>
        </w:rPr>
        <w:instrText xml:space="preserve"> _</w:instrText>
      </w:r>
      <w:r w:rsidR="00C455DB" w:rsidRPr="00A73D0F">
        <w:rPr>
          <w:rFonts w:ascii="Cambria" w:hAnsi="Cambria"/>
        </w:rPr>
        <w:instrText>Ref</w:instrText>
      </w:r>
      <w:r w:rsidR="00C455DB" w:rsidRPr="00DB64EF">
        <w:rPr>
          <w:rFonts w:ascii="Cambria" w:hAnsi="Cambria"/>
          <w:lang w:val="ru-RU"/>
        </w:rPr>
        <w:instrText>493586662 \</w:instrText>
      </w:r>
      <w:r w:rsidR="00C455DB" w:rsidRPr="00A73D0F">
        <w:rPr>
          <w:rFonts w:ascii="Cambria" w:hAnsi="Cambria"/>
        </w:rPr>
        <w:instrText>r</w:instrText>
      </w:r>
      <w:r w:rsidR="00C455DB" w:rsidRPr="00DB64EF">
        <w:rPr>
          <w:rFonts w:ascii="Cambria" w:hAnsi="Cambria"/>
          <w:lang w:val="ru-RU"/>
        </w:rPr>
        <w:instrText xml:space="preserve"> \</w:instrText>
      </w:r>
      <w:r w:rsidR="00C455DB" w:rsidRPr="00A73D0F">
        <w:rPr>
          <w:rFonts w:ascii="Cambria" w:hAnsi="Cambria"/>
        </w:rPr>
        <w:instrText>h</w:instrText>
      </w:r>
      <w:r w:rsidR="00C455DB" w:rsidRPr="00DB64EF">
        <w:rPr>
          <w:rFonts w:ascii="Cambria" w:hAnsi="Cambria"/>
          <w:lang w:val="ru-RU"/>
        </w:rPr>
        <w:instrText xml:space="preserve"> </w:instrText>
      </w:r>
      <w:r w:rsidR="00750FCD" w:rsidRPr="00DB64EF">
        <w:rPr>
          <w:rFonts w:ascii="Cambria" w:hAnsi="Cambria"/>
          <w:lang w:val="ru-RU"/>
        </w:rPr>
        <w:instrText xml:space="preserve"> \* </w:instrText>
      </w:r>
      <w:r w:rsidR="00750FCD" w:rsidRPr="00A73D0F">
        <w:rPr>
          <w:rFonts w:ascii="Cambria" w:hAnsi="Cambria"/>
        </w:rPr>
        <w:instrText>MERGEFORMAT</w:instrText>
      </w:r>
      <w:r w:rsidR="00750FCD" w:rsidRPr="00DB64EF">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DB64EF">
        <w:rPr>
          <w:rFonts w:ascii="Cambria" w:hAnsi="Cambria"/>
          <w:lang w:val="ru-RU"/>
        </w:rPr>
        <w:t>13.1</w:t>
      </w:r>
      <w:r w:rsidR="00C455DB" w:rsidRPr="00A73D0F">
        <w:rPr>
          <w:rFonts w:ascii="Cambria" w:hAnsi="Cambria"/>
        </w:rPr>
        <w:fldChar w:fldCharType="end"/>
      </w:r>
      <w:r w:rsidR="00C455DB" w:rsidRPr="00DB64EF">
        <w:rPr>
          <w:rFonts w:ascii="Cambria" w:hAnsi="Cambria"/>
          <w:lang w:val="ru-RU"/>
        </w:rPr>
        <w:t xml:space="preserve"> </w:t>
      </w:r>
      <w:r w:rsidR="00C455DB" w:rsidRPr="00A73D0F">
        <w:rPr>
          <w:rFonts w:ascii="Cambria" w:hAnsi="Cambria"/>
        </w:rPr>
        <w:t>in</w:t>
      </w:r>
      <w:r w:rsidR="00C455DB" w:rsidRPr="00DB64EF">
        <w:rPr>
          <w:rFonts w:ascii="Cambria" w:hAnsi="Cambria"/>
          <w:lang w:val="ru-RU"/>
        </w:rPr>
        <w:t xml:space="preserve"> </w:t>
      </w:r>
      <w:r w:rsidR="00C455DB" w:rsidRPr="00A73D0F">
        <w:rPr>
          <w:rFonts w:ascii="Cambria" w:hAnsi="Cambria"/>
        </w:rPr>
        <w:t>conjunction</w:t>
      </w:r>
      <w:r w:rsidR="00C455DB" w:rsidRPr="00DB64EF">
        <w:rPr>
          <w:rFonts w:ascii="Cambria" w:hAnsi="Cambria"/>
          <w:lang w:val="ru-RU"/>
        </w:rPr>
        <w:t xml:space="preserve"> </w:t>
      </w:r>
      <w:r w:rsidR="00C455DB" w:rsidRPr="00A73D0F">
        <w:rPr>
          <w:rFonts w:ascii="Cambria" w:hAnsi="Cambria"/>
        </w:rPr>
        <w:t>with</w:t>
      </w:r>
      <w:r w:rsidR="00C455DB" w:rsidRPr="00DB64EF">
        <w:rPr>
          <w:rFonts w:ascii="Cambria" w:hAnsi="Cambria"/>
          <w:lang w:val="ru-RU"/>
        </w:rPr>
        <w:t xml:space="preserve"> </w:t>
      </w:r>
      <w:r w:rsidR="00C455DB" w:rsidRPr="00A73D0F">
        <w:rPr>
          <w:rFonts w:ascii="Cambria" w:hAnsi="Cambria"/>
        </w:rPr>
        <w:t>the</w:t>
      </w:r>
      <w:r w:rsidR="00C455DB" w:rsidRPr="00DB64EF">
        <w:rPr>
          <w:rFonts w:ascii="Cambria" w:hAnsi="Cambria"/>
          <w:lang w:val="ru-RU"/>
        </w:rPr>
        <w:t xml:space="preserve"> </w:t>
      </w:r>
      <w:r w:rsidR="00C455DB" w:rsidRPr="00A73D0F">
        <w:rPr>
          <w:rFonts w:ascii="Cambria" w:hAnsi="Cambria"/>
        </w:rPr>
        <w:t>relevant</w:t>
      </w:r>
      <w:r w:rsidR="00C455DB" w:rsidRPr="00DB64EF">
        <w:rPr>
          <w:rFonts w:ascii="Cambria" w:hAnsi="Cambria"/>
          <w:lang w:val="ru-RU"/>
        </w:rPr>
        <w:t xml:space="preserve"> </w:t>
      </w:r>
      <w:r w:rsidR="00C455DB" w:rsidRPr="00A73D0F">
        <w:rPr>
          <w:rFonts w:ascii="Cambria" w:hAnsi="Cambria"/>
        </w:rPr>
        <w:t>forms</w:t>
      </w:r>
      <w:r w:rsidR="00C455DB" w:rsidRPr="00DB64EF">
        <w:rPr>
          <w:rFonts w:ascii="Cambria" w:hAnsi="Cambria"/>
          <w:lang w:val="ru-RU"/>
        </w:rPr>
        <w:t xml:space="preserve"> </w:t>
      </w:r>
      <w:r w:rsidR="00C455DB" w:rsidRPr="00A73D0F">
        <w:rPr>
          <w:rFonts w:ascii="Cambria" w:hAnsi="Cambria"/>
        </w:rPr>
        <w:t>in</w:t>
      </w:r>
      <w:r w:rsidR="00C455DB" w:rsidRPr="00DB64EF">
        <w:rPr>
          <w:rFonts w:ascii="Cambria" w:hAnsi="Cambria"/>
          <w:lang w:val="ru-RU"/>
        </w:rPr>
        <w:t xml:space="preserve"> </w:t>
      </w:r>
      <w:r w:rsidR="00C455DB" w:rsidRPr="00A73D0F">
        <w:rPr>
          <w:rFonts w:ascii="Cambria" w:hAnsi="Cambria"/>
        </w:rPr>
        <w:t>Section </w:t>
      </w:r>
      <w:r w:rsidR="00C455DB" w:rsidRPr="00DB64EF">
        <w:rPr>
          <w:rFonts w:ascii="Cambria" w:hAnsi="Cambria"/>
          <w:lang w:val="ru-RU"/>
        </w:rPr>
        <w:t xml:space="preserve">3 </w:t>
      </w:r>
      <w:r w:rsidR="00C455DB" w:rsidRPr="00A73D0F">
        <w:rPr>
          <w:rFonts w:ascii="Cambria" w:hAnsi="Cambria"/>
        </w:rPr>
        <w:t>shall</w:t>
      </w:r>
      <w:r w:rsidR="00C455DB" w:rsidRPr="00DB64EF">
        <w:rPr>
          <w:rFonts w:ascii="Cambria" w:hAnsi="Cambria"/>
          <w:lang w:val="ru-RU"/>
        </w:rPr>
        <w:t xml:space="preserve"> </w:t>
      </w:r>
      <w:r w:rsidR="00C455DB" w:rsidRPr="00A73D0F">
        <w:rPr>
          <w:rFonts w:ascii="Cambria" w:hAnsi="Cambria"/>
        </w:rPr>
        <w:t>be</w:t>
      </w:r>
      <w:r w:rsidR="00C455DB" w:rsidRPr="00DB64EF">
        <w:rPr>
          <w:rFonts w:ascii="Cambria" w:hAnsi="Cambria"/>
          <w:lang w:val="ru-RU"/>
        </w:rPr>
        <w:t xml:space="preserve"> </w:t>
      </w:r>
      <w:r w:rsidR="00C455DB" w:rsidRPr="00A73D0F">
        <w:rPr>
          <w:rFonts w:ascii="Cambria" w:hAnsi="Cambria"/>
        </w:rPr>
        <w:t>provided</w:t>
      </w:r>
      <w:r w:rsidR="00F8232A" w:rsidRPr="00DB64EF">
        <w:rPr>
          <w:rFonts w:ascii="Cambria" w:hAnsi="Cambria"/>
          <w:lang w:val="ru-RU"/>
        </w:rPr>
        <w:t>/</w:t>
      </w:r>
      <w:r w:rsidR="00F8232A" w:rsidRPr="00DB64EF">
        <w:rPr>
          <w:rFonts w:ascii="Cambria" w:hAnsi="Cambria"/>
          <w:b/>
          <w:lang w:val="ru-RU"/>
        </w:rPr>
        <w:t xml:space="preserve"> </w:t>
      </w:r>
      <w:r w:rsidR="00F8232A" w:rsidRPr="00DB64EF">
        <w:rPr>
          <w:rFonts w:ascii="Cambria" w:hAnsi="Cambria"/>
          <w:b/>
          <w:color w:val="0070C0"/>
          <w:lang w:val="ru-RU"/>
        </w:rPr>
        <w:t xml:space="preserve">Письмо </w:t>
      </w:r>
      <w:r w:rsidR="00F8232A" w:rsidRPr="006E3B48">
        <w:rPr>
          <w:rFonts w:ascii="Cambria" w:hAnsi="Cambria"/>
          <w:b/>
          <w:color w:val="0070C0"/>
          <w:lang w:val="ru-RU"/>
        </w:rPr>
        <w:t>о</w:t>
      </w:r>
      <w:r w:rsidR="00F8232A" w:rsidRPr="00DB64EF">
        <w:rPr>
          <w:rFonts w:ascii="Cambria" w:hAnsi="Cambria"/>
          <w:b/>
          <w:color w:val="0070C0"/>
          <w:lang w:val="ru-RU"/>
        </w:rPr>
        <w:t xml:space="preserve"> </w:t>
      </w:r>
      <w:r w:rsidR="00F8232A" w:rsidRPr="006E3B48">
        <w:rPr>
          <w:rFonts w:ascii="Cambria" w:hAnsi="Cambria"/>
          <w:b/>
          <w:color w:val="0070C0"/>
          <w:lang w:val="ru-RU"/>
        </w:rPr>
        <w:t>подаче</w:t>
      </w:r>
      <w:r w:rsidR="00F8232A" w:rsidRPr="00DB64EF">
        <w:rPr>
          <w:rFonts w:ascii="Cambria" w:hAnsi="Cambria"/>
          <w:b/>
          <w:color w:val="0070C0"/>
          <w:lang w:val="ru-RU"/>
        </w:rPr>
        <w:t xml:space="preserve"> </w:t>
      </w:r>
      <w:r w:rsidR="00F8232A" w:rsidRPr="006E3B48">
        <w:rPr>
          <w:rFonts w:ascii="Cambria" w:hAnsi="Cambria"/>
          <w:b/>
          <w:color w:val="0070C0"/>
          <w:lang w:val="ru-RU"/>
        </w:rPr>
        <w:t>тендерного</w:t>
      </w:r>
      <w:r w:rsidR="00F8232A" w:rsidRPr="00DB64EF">
        <w:rPr>
          <w:rFonts w:ascii="Cambria" w:hAnsi="Cambria"/>
          <w:b/>
          <w:color w:val="0070C0"/>
          <w:lang w:val="ru-RU"/>
        </w:rPr>
        <w:t xml:space="preserve"> </w:t>
      </w:r>
      <w:r w:rsidR="00F8232A" w:rsidRPr="006E3B48">
        <w:rPr>
          <w:rFonts w:ascii="Cambria" w:hAnsi="Cambria"/>
          <w:b/>
          <w:color w:val="0070C0"/>
          <w:lang w:val="ru-RU"/>
        </w:rPr>
        <w:t>предложения</w:t>
      </w:r>
      <w:r w:rsidR="00F8232A" w:rsidRPr="00DB64EF">
        <w:rPr>
          <w:rFonts w:ascii="Cambria" w:hAnsi="Cambria"/>
          <w:b/>
          <w:color w:val="0070C0"/>
          <w:lang w:val="ru-RU"/>
        </w:rPr>
        <w:t xml:space="preserve">: </w:t>
      </w:r>
      <w:r w:rsidR="00F8232A" w:rsidRPr="006E3B48">
        <w:rPr>
          <w:rFonts w:ascii="Cambria" w:hAnsi="Cambria"/>
          <w:bCs/>
          <w:color w:val="0070C0"/>
          <w:lang w:val="ru-RU"/>
        </w:rPr>
        <w:t>Участники</w:t>
      </w:r>
      <w:r w:rsidR="00F8232A" w:rsidRPr="00DB64EF">
        <w:rPr>
          <w:rFonts w:ascii="Cambria" w:hAnsi="Cambria"/>
          <w:bCs/>
          <w:color w:val="0070C0"/>
          <w:lang w:val="ru-RU"/>
        </w:rPr>
        <w:t xml:space="preserve"> </w:t>
      </w:r>
      <w:r w:rsidR="00F8232A" w:rsidRPr="006E3B48">
        <w:rPr>
          <w:rFonts w:ascii="Cambria" w:hAnsi="Cambria"/>
          <w:bCs/>
          <w:color w:val="0070C0"/>
          <w:lang w:val="ru-RU"/>
        </w:rPr>
        <w:t>тендера</w:t>
      </w:r>
      <w:r w:rsidR="00F8232A" w:rsidRPr="00DB64EF">
        <w:rPr>
          <w:rFonts w:ascii="Cambria" w:hAnsi="Cambria"/>
          <w:color w:val="0070C0"/>
          <w:lang w:val="ru-RU"/>
        </w:rPr>
        <w:t xml:space="preserve"> должны заполнить форму, как описано в параграфе </w:t>
      </w:r>
      <w:r w:rsidR="00F8232A" w:rsidRPr="006E3B48">
        <w:rPr>
          <w:rFonts w:ascii="Cambria" w:hAnsi="Cambria"/>
          <w:color w:val="0070C0"/>
        </w:rPr>
        <w:fldChar w:fldCharType="begin"/>
      </w:r>
      <w:r w:rsidR="00F8232A" w:rsidRPr="00DB64EF">
        <w:rPr>
          <w:rFonts w:ascii="Cambria" w:hAnsi="Cambria"/>
          <w:color w:val="0070C0"/>
          <w:lang w:val="ru-RU"/>
        </w:rPr>
        <w:instrText xml:space="preserve"> </w:instrText>
      </w:r>
      <w:r w:rsidR="00F8232A" w:rsidRPr="006E3B48">
        <w:rPr>
          <w:rFonts w:ascii="Cambria" w:hAnsi="Cambria"/>
          <w:color w:val="0070C0"/>
        </w:rPr>
        <w:instrText>REF</w:instrText>
      </w:r>
      <w:r w:rsidR="00F8232A" w:rsidRPr="00DB64EF">
        <w:rPr>
          <w:rFonts w:ascii="Cambria" w:hAnsi="Cambria"/>
          <w:color w:val="0070C0"/>
          <w:lang w:val="ru-RU"/>
        </w:rPr>
        <w:instrText xml:space="preserve"> _</w:instrText>
      </w:r>
      <w:r w:rsidR="00F8232A" w:rsidRPr="006E3B48">
        <w:rPr>
          <w:rFonts w:ascii="Cambria" w:hAnsi="Cambria"/>
          <w:color w:val="0070C0"/>
        </w:rPr>
        <w:instrText>Ref</w:instrText>
      </w:r>
      <w:r w:rsidR="00F8232A" w:rsidRPr="00DB64EF">
        <w:rPr>
          <w:rFonts w:ascii="Cambria" w:hAnsi="Cambria"/>
          <w:color w:val="0070C0"/>
          <w:lang w:val="ru-RU"/>
        </w:rPr>
        <w:instrText>493586662 \</w:instrText>
      </w:r>
      <w:r w:rsidR="00F8232A" w:rsidRPr="006E3B48">
        <w:rPr>
          <w:rFonts w:ascii="Cambria" w:hAnsi="Cambria"/>
          <w:color w:val="0070C0"/>
        </w:rPr>
        <w:instrText>r</w:instrText>
      </w:r>
      <w:r w:rsidR="00F8232A" w:rsidRPr="00DB64EF">
        <w:rPr>
          <w:rFonts w:ascii="Cambria" w:hAnsi="Cambria"/>
          <w:color w:val="0070C0"/>
          <w:lang w:val="ru-RU"/>
        </w:rPr>
        <w:instrText xml:space="preserve"> \</w:instrText>
      </w:r>
      <w:r w:rsidR="00F8232A" w:rsidRPr="006E3B48">
        <w:rPr>
          <w:rFonts w:ascii="Cambria" w:hAnsi="Cambria"/>
          <w:color w:val="0070C0"/>
        </w:rPr>
        <w:instrText>h</w:instrText>
      </w:r>
      <w:r w:rsidR="00F8232A" w:rsidRPr="00DB64EF">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DB64EF">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DB64EF">
        <w:rPr>
          <w:rFonts w:ascii="Cambria" w:hAnsi="Cambria"/>
          <w:color w:val="0070C0"/>
          <w:lang w:val="ru-RU"/>
        </w:rPr>
        <w:t>13.1</w:t>
      </w:r>
      <w:r w:rsidR="00F8232A" w:rsidRPr="006E3B48">
        <w:rPr>
          <w:rFonts w:ascii="Cambria" w:hAnsi="Cambria"/>
          <w:color w:val="0070C0"/>
        </w:rPr>
        <w:fldChar w:fldCharType="end"/>
      </w:r>
      <w:r w:rsidR="00F8232A" w:rsidRPr="00DB64EF">
        <w:rPr>
          <w:rFonts w:ascii="Cambria" w:hAnsi="Cambria"/>
          <w:color w:val="0070C0"/>
          <w:lang w:val="ru-RU"/>
        </w:rPr>
        <w:t xml:space="preserve"> в </w:t>
      </w:r>
      <w:r w:rsidR="00F8232A" w:rsidRPr="006E3B48">
        <w:rPr>
          <w:rFonts w:ascii="Cambria" w:hAnsi="Cambria"/>
          <w:color w:val="0070C0"/>
          <w:lang w:val="ru-RU"/>
        </w:rPr>
        <w:t>сочетании</w:t>
      </w:r>
      <w:r w:rsidR="00F8232A" w:rsidRPr="00DB64EF">
        <w:rPr>
          <w:rFonts w:ascii="Cambria" w:hAnsi="Cambria"/>
          <w:color w:val="0070C0"/>
          <w:lang w:val="ru-RU"/>
        </w:rPr>
        <w:t xml:space="preserve"> с соответствующими формами в Разделе 3</w:t>
      </w:r>
      <w:r w:rsidR="00C455DB" w:rsidRPr="00DB64EF">
        <w:rPr>
          <w:rFonts w:ascii="Cambria" w:hAnsi="Cambria"/>
          <w:color w:val="0070C0"/>
          <w:lang w:val="ru-RU"/>
        </w:rPr>
        <w:t>.</w:t>
      </w:r>
    </w:p>
    <w:p w14:paraId="20E559E9" w14:textId="76C8850E" w:rsidR="00C455DB" w:rsidRPr="00F54A39" w:rsidRDefault="004A5517" w:rsidP="00B04D49">
      <w:pPr>
        <w:pStyle w:val="berschriftabc"/>
        <w:spacing w:line="276" w:lineRule="auto"/>
        <w:ind w:left="1276"/>
        <w:rPr>
          <w:rFonts w:ascii="Cambria" w:hAnsi="Cambria"/>
          <w:color w:val="0070C0"/>
          <w:lang w:val="ru-RU"/>
        </w:rPr>
      </w:pPr>
      <w:r w:rsidRPr="00F54A39">
        <w:rPr>
          <w:rFonts w:ascii="Cambria" w:hAnsi="Cambria"/>
          <w:b/>
          <w:lang w:val="ru-RU"/>
        </w:rPr>
        <w:t xml:space="preserve">4.  </w:t>
      </w:r>
      <w:r w:rsidR="00C455DB" w:rsidRPr="00A73D0F">
        <w:rPr>
          <w:rFonts w:ascii="Cambria" w:hAnsi="Cambria"/>
          <w:b/>
        </w:rPr>
        <w:t>Bidder</w:t>
      </w:r>
      <w:r w:rsidR="00C455DB" w:rsidRPr="00F54A39">
        <w:rPr>
          <w:rFonts w:ascii="Cambria" w:hAnsi="Cambria"/>
          <w:b/>
          <w:lang w:val="ru-RU"/>
        </w:rPr>
        <w:t xml:space="preserve"> </w:t>
      </w:r>
      <w:r w:rsidR="00C455DB" w:rsidRPr="00A73D0F">
        <w:rPr>
          <w:rFonts w:ascii="Cambria" w:hAnsi="Cambria"/>
          <w:b/>
        </w:rPr>
        <w:t>Information</w:t>
      </w:r>
      <w:r w:rsidR="00C455DB" w:rsidRPr="00F54A39">
        <w:rPr>
          <w:rFonts w:ascii="Cambria" w:hAnsi="Cambria"/>
          <w:b/>
          <w:lang w:val="ru-RU"/>
        </w:rPr>
        <w:t xml:space="preserve"> </w:t>
      </w:r>
      <w:r w:rsidR="00C455DB" w:rsidRPr="00A73D0F">
        <w:rPr>
          <w:rFonts w:ascii="Cambria" w:hAnsi="Cambria"/>
          <w:b/>
        </w:rPr>
        <w:t>Form</w:t>
      </w:r>
      <w:r w:rsidR="00C455DB" w:rsidRPr="00F54A39">
        <w:rPr>
          <w:rFonts w:ascii="Cambria" w:hAnsi="Cambria"/>
          <w:b/>
          <w:lang w:val="ru-RU"/>
        </w:rPr>
        <w:t>:</w:t>
      </w:r>
      <w:r w:rsidR="00C455DB" w:rsidRPr="00F54A39">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F54A39">
        <w:rPr>
          <w:rFonts w:ascii="Cambria" w:hAnsi="Cambria"/>
          <w:lang w:val="ru-RU"/>
        </w:rPr>
        <w:t xml:space="preserve"> </w:t>
      </w:r>
      <w:r w:rsidR="00C455DB" w:rsidRPr="00A73D0F">
        <w:rPr>
          <w:rFonts w:ascii="Cambria" w:hAnsi="Cambria"/>
        </w:rPr>
        <w:t>have</w:t>
      </w:r>
      <w:r w:rsidR="00C455DB" w:rsidRPr="00F54A39">
        <w:rPr>
          <w:rFonts w:ascii="Cambria" w:hAnsi="Cambria"/>
          <w:lang w:val="ru-RU"/>
        </w:rPr>
        <w:t xml:space="preserve"> </w:t>
      </w:r>
      <w:r w:rsidR="00C455DB" w:rsidRPr="00A73D0F">
        <w:rPr>
          <w:rFonts w:ascii="Cambria" w:hAnsi="Cambria"/>
        </w:rPr>
        <w:t>to</w:t>
      </w:r>
      <w:r w:rsidR="00C455DB" w:rsidRPr="00F54A39">
        <w:rPr>
          <w:rFonts w:ascii="Cambria" w:hAnsi="Cambria"/>
          <w:lang w:val="ru-RU"/>
        </w:rPr>
        <w:t xml:space="preserve"> </w:t>
      </w:r>
      <w:r w:rsidR="00C455DB" w:rsidRPr="00A73D0F">
        <w:rPr>
          <w:rFonts w:ascii="Cambria" w:hAnsi="Cambria"/>
        </w:rPr>
        <w:t>fill</w:t>
      </w:r>
      <w:r w:rsidR="00C455DB" w:rsidRPr="00F54A39">
        <w:rPr>
          <w:rFonts w:ascii="Cambria" w:hAnsi="Cambria"/>
          <w:lang w:val="ru-RU"/>
        </w:rPr>
        <w:t xml:space="preserve"> </w:t>
      </w:r>
      <w:r w:rsidR="00C455DB" w:rsidRPr="00A73D0F">
        <w:rPr>
          <w:rFonts w:ascii="Cambria" w:hAnsi="Cambria"/>
        </w:rPr>
        <w:t>in</w:t>
      </w:r>
      <w:r w:rsidR="00C455DB" w:rsidRPr="00F54A39">
        <w:rPr>
          <w:rFonts w:ascii="Cambria" w:hAnsi="Cambria"/>
          <w:lang w:val="ru-RU"/>
        </w:rPr>
        <w:t xml:space="preserve"> </w:t>
      </w:r>
      <w:r w:rsidR="00C455DB" w:rsidRPr="00A73D0F">
        <w:rPr>
          <w:rFonts w:ascii="Cambria" w:hAnsi="Cambria"/>
        </w:rPr>
        <w:t>the</w:t>
      </w:r>
      <w:r w:rsidR="00C455DB" w:rsidRPr="00F54A39">
        <w:rPr>
          <w:rFonts w:ascii="Cambria" w:hAnsi="Cambria"/>
          <w:lang w:val="ru-RU"/>
        </w:rPr>
        <w:t xml:space="preserve"> </w:t>
      </w:r>
      <w:r w:rsidR="00C455DB" w:rsidRPr="00A73D0F">
        <w:rPr>
          <w:rFonts w:ascii="Cambria" w:hAnsi="Cambria"/>
        </w:rPr>
        <w:t>form</w:t>
      </w:r>
      <w:r w:rsidR="00C455DB" w:rsidRPr="00F54A39">
        <w:rPr>
          <w:rFonts w:ascii="Cambria" w:hAnsi="Cambria"/>
          <w:lang w:val="ru-RU"/>
        </w:rPr>
        <w:t xml:space="preserve">, </w:t>
      </w:r>
      <w:r w:rsidR="00C455DB" w:rsidRPr="00A73D0F">
        <w:rPr>
          <w:rFonts w:ascii="Cambria" w:hAnsi="Cambria"/>
        </w:rPr>
        <w:t>as</w:t>
      </w:r>
      <w:r w:rsidR="00C455DB" w:rsidRPr="00F54A39">
        <w:rPr>
          <w:rFonts w:ascii="Cambria" w:hAnsi="Cambria"/>
          <w:lang w:val="ru-RU"/>
        </w:rPr>
        <w:t xml:space="preserve"> </w:t>
      </w:r>
      <w:r w:rsidR="00C455DB" w:rsidRPr="00A73D0F">
        <w:rPr>
          <w:rFonts w:ascii="Cambria" w:hAnsi="Cambria"/>
        </w:rPr>
        <w:t>described</w:t>
      </w:r>
      <w:r w:rsidR="00C455DB" w:rsidRPr="00F54A39">
        <w:rPr>
          <w:rFonts w:ascii="Cambria" w:hAnsi="Cambria"/>
          <w:lang w:val="ru-RU"/>
        </w:rPr>
        <w:t xml:space="preserve"> </w:t>
      </w:r>
      <w:r w:rsidR="00C455DB" w:rsidRPr="00A73D0F">
        <w:rPr>
          <w:rFonts w:ascii="Cambria" w:hAnsi="Cambria"/>
        </w:rPr>
        <w:t>in</w:t>
      </w:r>
      <w:r w:rsidR="00C455DB" w:rsidRPr="00F54A39">
        <w:rPr>
          <w:rFonts w:ascii="Cambria" w:hAnsi="Cambria"/>
          <w:lang w:val="ru-RU"/>
        </w:rPr>
        <w:t xml:space="preserve"> </w:t>
      </w:r>
      <w:r w:rsidR="00C455DB" w:rsidRPr="00A73D0F">
        <w:rPr>
          <w:rFonts w:ascii="Cambria" w:hAnsi="Cambria"/>
        </w:rPr>
        <w:t>paragraph</w:t>
      </w:r>
      <w:r w:rsidR="00C455DB" w:rsidRPr="00F54A39">
        <w:rPr>
          <w:rFonts w:ascii="Cambria" w:hAnsi="Cambria"/>
          <w:lang w:val="ru-RU"/>
        </w:rPr>
        <w:t xml:space="preserve"> </w:t>
      </w:r>
      <w:r w:rsidR="00C455DB" w:rsidRPr="00A73D0F">
        <w:rPr>
          <w:rFonts w:ascii="Cambria" w:hAnsi="Cambria"/>
        </w:rPr>
        <w:fldChar w:fldCharType="begin"/>
      </w:r>
      <w:r w:rsidR="00C455DB" w:rsidRPr="00F54A39">
        <w:rPr>
          <w:rFonts w:ascii="Cambria" w:hAnsi="Cambria"/>
          <w:lang w:val="ru-RU"/>
        </w:rPr>
        <w:instrText xml:space="preserve"> </w:instrText>
      </w:r>
      <w:r w:rsidR="00C455DB" w:rsidRPr="00A73D0F">
        <w:rPr>
          <w:rFonts w:ascii="Cambria" w:hAnsi="Cambria"/>
        </w:rPr>
        <w:instrText>REF</w:instrText>
      </w:r>
      <w:r w:rsidR="00C455DB" w:rsidRPr="00F54A39">
        <w:rPr>
          <w:rFonts w:ascii="Cambria" w:hAnsi="Cambria"/>
          <w:lang w:val="ru-RU"/>
        </w:rPr>
        <w:instrText xml:space="preserve"> _</w:instrText>
      </w:r>
      <w:r w:rsidR="00C455DB" w:rsidRPr="00A73D0F">
        <w:rPr>
          <w:rFonts w:ascii="Cambria" w:hAnsi="Cambria"/>
        </w:rPr>
        <w:instrText>Ref</w:instrText>
      </w:r>
      <w:r w:rsidR="00C455DB" w:rsidRPr="00F54A39">
        <w:rPr>
          <w:rFonts w:ascii="Cambria" w:hAnsi="Cambria"/>
          <w:lang w:val="ru-RU"/>
        </w:rPr>
        <w:instrText>493586662 \</w:instrText>
      </w:r>
      <w:r w:rsidR="00C455DB" w:rsidRPr="00A73D0F">
        <w:rPr>
          <w:rFonts w:ascii="Cambria" w:hAnsi="Cambria"/>
        </w:rPr>
        <w:instrText>r</w:instrText>
      </w:r>
      <w:r w:rsidR="00C455DB" w:rsidRPr="00F54A39">
        <w:rPr>
          <w:rFonts w:ascii="Cambria" w:hAnsi="Cambria"/>
          <w:lang w:val="ru-RU"/>
        </w:rPr>
        <w:instrText xml:space="preserve"> \</w:instrText>
      </w:r>
      <w:r w:rsidR="00C455DB" w:rsidRPr="00A73D0F">
        <w:rPr>
          <w:rFonts w:ascii="Cambria" w:hAnsi="Cambria"/>
        </w:rPr>
        <w:instrText>h</w:instrText>
      </w:r>
      <w:r w:rsidR="00C455DB" w:rsidRPr="00F54A39">
        <w:rPr>
          <w:rFonts w:ascii="Cambria" w:hAnsi="Cambria"/>
          <w:lang w:val="ru-RU"/>
        </w:rPr>
        <w:instrText xml:space="preserve"> </w:instrText>
      </w:r>
      <w:r w:rsidR="00750FCD" w:rsidRPr="00F54A39">
        <w:rPr>
          <w:rFonts w:ascii="Cambria" w:hAnsi="Cambria"/>
          <w:lang w:val="ru-RU"/>
        </w:rPr>
        <w:instrText xml:space="preserve"> \* </w:instrText>
      </w:r>
      <w:r w:rsidR="00750FCD" w:rsidRPr="00A73D0F">
        <w:rPr>
          <w:rFonts w:ascii="Cambria" w:hAnsi="Cambria"/>
        </w:rPr>
        <w:instrText>MERGEFORMAT</w:instrText>
      </w:r>
      <w:r w:rsidR="00750FCD" w:rsidRPr="00F54A39">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F54A39">
        <w:rPr>
          <w:rFonts w:ascii="Cambria" w:hAnsi="Cambria"/>
          <w:lang w:val="ru-RU"/>
        </w:rPr>
        <w:t>13.1</w:t>
      </w:r>
      <w:r w:rsidR="00C455DB" w:rsidRPr="00A73D0F">
        <w:rPr>
          <w:rFonts w:ascii="Cambria" w:hAnsi="Cambria"/>
        </w:rPr>
        <w:fldChar w:fldCharType="end"/>
      </w:r>
      <w:r w:rsidR="00C455DB" w:rsidRPr="00F54A39">
        <w:rPr>
          <w:rFonts w:ascii="Cambria" w:hAnsi="Cambria"/>
          <w:lang w:val="ru-RU"/>
        </w:rPr>
        <w:t xml:space="preserve"> </w:t>
      </w:r>
      <w:r w:rsidR="00C455DB" w:rsidRPr="00A73D0F">
        <w:rPr>
          <w:rFonts w:ascii="Cambria" w:hAnsi="Cambria"/>
        </w:rPr>
        <w:t>in</w:t>
      </w:r>
      <w:r w:rsidR="00C455DB" w:rsidRPr="00F54A39">
        <w:rPr>
          <w:rFonts w:ascii="Cambria" w:hAnsi="Cambria"/>
          <w:lang w:val="ru-RU"/>
        </w:rPr>
        <w:t xml:space="preserve"> </w:t>
      </w:r>
      <w:r w:rsidR="00C455DB" w:rsidRPr="00A73D0F">
        <w:rPr>
          <w:rFonts w:ascii="Cambria" w:hAnsi="Cambria"/>
        </w:rPr>
        <w:t>conjunction</w:t>
      </w:r>
      <w:r w:rsidR="00C455DB" w:rsidRPr="00F54A39">
        <w:rPr>
          <w:rFonts w:ascii="Cambria" w:hAnsi="Cambria"/>
          <w:lang w:val="ru-RU"/>
        </w:rPr>
        <w:t xml:space="preserve"> </w:t>
      </w:r>
      <w:r w:rsidR="00C455DB" w:rsidRPr="00A73D0F">
        <w:rPr>
          <w:rFonts w:ascii="Cambria" w:hAnsi="Cambria"/>
        </w:rPr>
        <w:t>with</w:t>
      </w:r>
      <w:r w:rsidR="00C455DB" w:rsidRPr="00F54A39">
        <w:rPr>
          <w:rFonts w:ascii="Cambria" w:hAnsi="Cambria"/>
          <w:lang w:val="ru-RU"/>
        </w:rPr>
        <w:t xml:space="preserve"> </w:t>
      </w:r>
      <w:r w:rsidR="00C455DB" w:rsidRPr="00A73D0F">
        <w:rPr>
          <w:rFonts w:ascii="Cambria" w:hAnsi="Cambria"/>
        </w:rPr>
        <w:t>the</w:t>
      </w:r>
      <w:r w:rsidR="00C455DB" w:rsidRPr="00F54A39">
        <w:rPr>
          <w:rFonts w:ascii="Cambria" w:hAnsi="Cambria"/>
          <w:lang w:val="ru-RU"/>
        </w:rPr>
        <w:t xml:space="preserve"> </w:t>
      </w:r>
      <w:r w:rsidR="00C455DB" w:rsidRPr="00A73D0F">
        <w:rPr>
          <w:rFonts w:ascii="Cambria" w:hAnsi="Cambria"/>
        </w:rPr>
        <w:t>relevant</w:t>
      </w:r>
      <w:r w:rsidR="00C455DB" w:rsidRPr="00F54A39">
        <w:rPr>
          <w:rFonts w:ascii="Cambria" w:hAnsi="Cambria"/>
          <w:lang w:val="ru-RU"/>
        </w:rPr>
        <w:t xml:space="preserve"> </w:t>
      </w:r>
      <w:r w:rsidR="00C455DB" w:rsidRPr="00A73D0F">
        <w:rPr>
          <w:rFonts w:ascii="Cambria" w:hAnsi="Cambria"/>
        </w:rPr>
        <w:t>forms</w:t>
      </w:r>
      <w:r w:rsidR="00C455DB" w:rsidRPr="00F54A39">
        <w:rPr>
          <w:rFonts w:ascii="Cambria" w:hAnsi="Cambria"/>
          <w:lang w:val="ru-RU"/>
        </w:rPr>
        <w:t xml:space="preserve"> </w:t>
      </w:r>
      <w:r w:rsidR="00C455DB" w:rsidRPr="00A73D0F">
        <w:rPr>
          <w:rFonts w:ascii="Cambria" w:hAnsi="Cambria"/>
        </w:rPr>
        <w:t>in</w:t>
      </w:r>
      <w:r w:rsidR="00C455DB" w:rsidRPr="00F54A39">
        <w:rPr>
          <w:rFonts w:ascii="Cambria" w:hAnsi="Cambria"/>
          <w:lang w:val="ru-RU"/>
        </w:rPr>
        <w:t xml:space="preserve"> </w:t>
      </w:r>
      <w:r w:rsidR="00C455DB" w:rsidRPr="00A73D0F">
        <w:rPr>
          <w:rFonts w:ascii="Cambria" w:hAnsi="Cambria"/>
        </w:rPr>
        <w:t>Section </w:t>
      </w:r>
      <w:r w:rsidR="00C455DB" w:rsidRPr="00F54A39">
        <w:rPr>
          <w:rFonts w:ascii="Cambria" w:hAnsi="Cambria"/>
          <w:lang w:val="ru-RU"/>
        </w:rPr>
        <w:t xml:space="preserve">3 </w:t>
      </w:r>
      <w:r w:rsidR="00C455DB" w:rsidRPr="00A73D0F">
        <w:rPr>
          <w:rFonts w:ascii="Cambria" w:hAnsi="Cambria"/>
        </w:rPr>
        <w:t>shall</w:t>
      </w:r>
      <w:r w:rsidR="00C455DB" w:rsidRPr="00F54A39">
        <w:rPr>
          <w:rFonts w:ascii="Cambria" w:hAnsi="Cambria"/>
          <w:lang w:val="ru-RU"/>
        </w:rPr>
        <w:t xml:space="preserve"> </w:t>
      </w:r>
      <w:r w:rsidR="00C455DB" w:rsidRPr="00A73D0F">
        <w:rPr>
          <w:rFonts w:ascii="Cambria" w:hAnsi="Cambria"/>
        </w:rPr>
        <w:t>be</w:t>
      </w:r>
      <w:r w:rsidR="00C455DB" w:rsidRPr="00F54A39">
        <w:rPr>
          <w:rFonts w:ascii="Cambria" w:hAnsi="Cambria"/>
          <w:lang w:val="ru-RU"/>
        </w:rPr>
        <w:t xml:space="preserve"> </w:t>
      </w:r>
      <w:r w:rsidR="00C455DB" w:rsidRPr="00A73D0F">
        <w:rPr>
          <w:rFonts w:ascii="Cambria" w:hAnsi="Cambria"/>
        </w:rPr>
        <w:t>provided</w:t>
      </w:r>
      <w:r w:rsidR="00F8232A" w:rsidRPr="00F54A39">
        <w:rPr>
          <w:rFonts w:ascii="Cambria" w:hAnsi="Cambria"/>
          <w:lang w:val="ru-RU"/>
        </w:rPr>
        <w:t>/</w:t>
      </w:r>
      <w:r w:rsidR="00F8232A" w:rsidRPr="00F54A39">
        <w:rPr>
          <w:rFonts w:ascii="Cambria" w:hAnsi="Cambria"/>
          <w:b/>
          <w:lang w:val="ru-RU"/>
        </w:rPr>
        <w:t xml:space="preserve"> </w:t>
      </w:r>
      <w:r w:rsidR="00F8232A" w:rsidRPr="00F54A39">
        <w:rPr>
          <w:rFonts w:ascii="Cambria" w:hAnsi="Cambria"/>
          <w:b/>
          <w:color w:val="0070C0"/>
          <w:lang w:val="ru-RU"/>
        </w:rPr>
        <w:t>Информационная форма участника т</w:t>
      </w:r>
      <w:r w:rsidR="00F8232A" w:rsidRPr="006E3B48">
        <w:rPr>
          <w:rFonts w:ascii="Cambria" w:hAnsi="Cambria"/>
          <w:b/>
          <w:color w:val="0070C0"/>
          <w:lang w:val="ru-RU"/>
        </w:rPr>
        <w:t>ендера</w:t>
      </w:r>
      <w:r w:rsidR="00F8232A" w:rsidRPr="00F54A39">
        <w:rPr>
          <w:rFonts w:ascii="Cambria" w:hAnsi="Cambria"/>
          <w:b/>
          <w:color w:val="0070C0"/>
          <w:lang w:val="ru-RU"/>
        </w:rPr>
        <w:t xml:space="preserve">: </w:t>
      </w:r>
      <w:r w:rsidR="00F8232A" w:rsidRPr="00F54A39">
        <w:rPr>
          <w:rFonts w:ascii="Cambria" w:hAnsi="Cambria"/>
          <w:color w:val="0070C0"/>
          <w:lang w:val="ru-RU"/>
        </w:rPr>
        <w:t xml:space="preserve">Участники </w:t>
      </w:r>
      <w:r w:rsidR="00F8232A" w:rsidRPr="006E3B48">
        <w:rPr>
          <w:rFonts w:ascii="Cambria" w:hAnsi="Cambria"/>
          <w:color w:val="0070C0"/>
          <w:lang w:val="ru-RU"/>
        </w:rPr>
        <w:t>тендера</w:t>
      </w:r>
      <w:r w:rsidR="00F8232A" w:rsidRPr="00F54A39">
        <w:rPr>
          <w:rFonts w:ascii="Cambria" w:hAnsi="Cambria"/>
          <w:color w:val="0070C0"/>
          <w:lang w:val="ru-RU"/>
        </w:rPr>
        <w:t xml:space="preserve"> должны заполнить форму, как описано в параграфе </w:t>
      </w:r>
      <w:r w:rsidR="00F8232A" w:rsidRPr="006E3B48">
        <w:rPr>
          <w:rFonts w:ascii="Cambria" w:hAnsi="Cambria"/>
          <w:color w:val="0070C0"/>
        </w:rPr>
        <w:fldChar w:fldCharType="begin"/>
      </w:r>
      <w:r w:rsidR="00F8232A" w:rsidRPr="00F54A39">
        <w:rPr>
          <w:rFonts w:ascii="Cambria" w:hAnsi="Cambria"/>
          <w:color w:val="0070C0"/>
          <w:lang w:val="ru-RU"/>
        </w:rPr>
        <w:instrText xml:space="preserve"> </w:instrText>
      </w:r>
      <w:r w:rsidR="00F8232A" w:rsidRPr="006E3B48">
        <w:rPr>
          <w:rFonts w:ascii="Cambria" w:hAnsi="Cambria"/>
          <w:color w:val="0070C0"/>
        </w:rPr>
        <w:instrText>REF</w:instrText>
      </w:r>
      <w:r w:rsidR="00F8232A" w:rsidRPr="00F54A39">
        <w:rPr>
          <w:rFonts w:ascii="Cambria" w:hAnsi="Cambria"/>
          <w:color w:val="0070C0"/>
          <w:lang w:val="ru-RU"/>
        </w:rPr>
        <w:instrText xml:space="preserve"> _</w:instrText>
      </w:r>
      <w:r w:rsidR="00F8232A" w:rsidRPr="006E3B48">
        <w:rPr>
          <w:rFonts w:ascii="Cambria" w:hAnsi="Cambria"/>
          <w:color w:val="0070C0"/>
        </w:rPr>
        <w:instrText>Ref</w:instrText>
      </w:r>
      <w:r w:rsidR="00F8232A" w:rsidRPr="00F54A39">
        <w:rPr>
          <w:rFonts w:ascii="Cambria" w:hAnsi="Cambria"/>
          <w:color w:val="0070C0"/>
          <w:lang w:val="ru-RU"/>
        </w:rPr>
        <w:instrText>493586662 \</w:instrText>
      </w:r>
      <w:r w:rsidR="00F8232A" w:rsidRPr="006E3B48">
        <w:rPr>
          <w:rFonts w:ascii="Cambria" w:hAnsi="Cambria"/>
          <w:color w:val="0070C0"/>
        </w:rPr>
        <w:instrText>r</w:instrText>
      </w:r>
      <w:r w:rsidR="00F8232A" w:rsidRPr="00F54A39">
        <w:rPr>
          <w:rFonts w:ascii="Cambria" w:hAnsi="Cambria"/>
          <w:color w:val="0070C0"/>
          <w:lang w:val="ru-RU"/>
        </w:rPr>
        <w:instrText xml:space="preserve"> \</w:instrText>
      </w:r>
      <w:r w:rsidR="00F8232A" w:rsidRPr="006E3B48">
        <w:rPr>
          <w:rFonts w:ascii="Cambria" w:hAnsi="Cambria"/>
          <w:color w:val="0070C0"/>
        </w:rPr>
        <w:instrText>h</w:instrText>
      </w:r>
      <w:r w:rsidR="00F8232A" w:rsidRPr="00F54A39">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F54A39">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F54A39">
        <w:rPr>
          <w:rFonts w:ascii="Cambria" w:hAnsi="Cambria"/>
          <w:color w:val="0070C0"/>
          <w:lang w:val="ru-RU"/>
        </w:rPr>
        <w:t>13.1</w:t>
      </w:r>
      <w:r w:rsidR="00F8232A" w:rsidRPr="006E3B48">
        <w:rPr>
          <w:rFonts w:ascii="Cambria" w:hAnsi="Cambria"/>
          <w:color w:val="0070C0"/>
        </w:rPr>
        <w:fldChar w:fldCharType="end"/>
      </w:r>
      <w:r w:rsidR="00F8232A" w:rsidRPr="00F54A39">
        <w:rPr>
          <w:rFonts w:ascii="Cambria" w:hAnsi="Cambria"/>
          <w:color w:val="0070C0"/>
          <w:lang w:val="ru-RU"/>
        </w:rPr>
        <w:t xml:space="preserve">, в </w:t>
      </w:r>
      <w:r w:rsidR="00F8232A" w:rsidRPr="006E3B48">
        <w:rPr>
          <w:rFonts w:ascii="Cambria" w:hAnsi="Cambria"/>
          <w:color w:val="0070C0"/>
          <w:lang w:val="ru-RU"/>
        </w:rPr>
        <w:t>сочетании</w:t>
      </w:r>
      <w:r w:rsidR="00F8232A" w:rsidRPr="00F54A39">
        <w:rPr>
          <w:rFonts w:ascii="Cambria" w:hAnsi="Cambria"/>
          <w:color w:val="0070C0"/>
          <w:lang w:val="ru-RU"/>
        </w:rPr>
        <w:t xml:space="preserve"> с соответствующими формами в Разделе 3</w:t>
      </w:r>
      <w:r w:rsidR="00C455DB" w:rsidRPr="00F54A39">
        <w:rPr>
          <w:rFonts w:ascii="Cambria" w:hAnsi="Cambria"/>
          <w:color w:val="0070C0"/>
          <w:lang w:val="ru-RU"/>
        </w:rPr>
        <w:t>.</w:t>
      </w:r>
    </w:p>
    <w:p w14:paraId="19B70AA7" w14:textId="5BE86424"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5.  </w:t>
      </w:r>
      <w:r w:rsidR="00C455DB" w:rsidRPr="00A73D0F">
        <w:rPr>
          <w:rFonts w:ascii="Cambria" w:hAnsi="Cambria"/>
          <w:b/>
        </w:rPr>
        <w:t>Work Experience:</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the Annex shall be provided.</w:t>
      </w:r>
      <w:r w:rsidR="00C455DB" w:rsidRPr="00A73D0F">
        <w:rPr>
          <w:rFonts w:ascii="Cambria" w:hAnsi="Cambria"/>
        </w:rPr>
        <w:tab/>
      </w:r>
      <w:r w:rsidR="00C455DB" w:rsidRPr="00A73D0F">
        <w:rPr>
          <w:rFonts w:ascii="Cambria" w:hAnsi="Cambria"/>
        </w:rPr>
        <w:br/>
      </w:r>
      <w:r w:rsidR="00C455DB" w:rsidRPr="00A73D0F">
        <w:rPr>
          <w:rFonts w:ascii="Cambria" w:hAnsi="Cambria"/>
          <w:b/>
        </w:rPr>
        <w:t xml:space="preserve">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the experience is not sufficient, the bid will not be </w:t>
      </w:r>
      <w:r w:rsidR="00C455DB" w:rsidRPr="00910B8E">
        <w:rPr>
          <w:rFonts w:ascii="Cambria" w:hAnsi="Cambria"/>
          <w:b/>
        </w:rPr>
        <w:t>considered for the evaluation of the financial bid</w:t>
      </w:r>
      <w:r w:rsidR="00F8232A">
        <w:rPr>
          <w:rFonts w:ascii="Cambria" w:hAnsi="Cambria"/>
          <w:b/>
        </w:rPr>
        <w:t>/</w:t>
      </w:r>
      <w:r w:rsidR="00F8232A" w:rsidRPr="006E3B48">
        <w:rPr>
          <w:rFonts w:ascii="Cambria" w:hAnsi="Cambria"/>
          <w:b/>
          <w:color w:val="0070C0"/>
        </w:rPr>
        <w:t xml:space="preserve">Опыт работы: </w:t>
      </w:r>
      <w:r w:rsidR="00F8232A" w:rsidRPr="006E3B48">
        <w:rPr>
          <w:rFonts w:ascii="Cambria" w:hAnsi="Cambria"/>
          <w:bCs/>
          <w:color w:val="0070C0"/>
          <w:lang w:val="ru-RU"/>
        </w:rPr>
        <w:t>Участники</w:t>
      </w:r>
      <w:r w:rsidR="00F8232A" w:rsidRPr="006E3B48">
        <w:rPr>
          <w:rFonts w:ascii="Cambria" w:hAnsi="Cambria"/>
          <w:bCs/>
          <w:color w:val="0070C0"/>
        </w:rPr>
        <w:t xml:space="preserve"> </w:t>
      </w:r>
      <w:r w:rsidR="00F8232A" w:rsidRPr="006E3B48">
        <w:rPr>
          <w:rFonts w:ascii="Cambria" w:hAnsi="Cambria"/>
          <w:bCs/>
          <w:color w:val="0070C0"/>
          <w:lang w:val="ru-RU"/>
        </w:rPr>
        <w:t>тендера</w:t>
      </w:r>
      <w:r w:rsidR="00F8232A" w:rsidRPr="006E3B48">
        <w:rPr>
          <w:rFonts w:ascii="Cambria" w:hAnsi="Cambria"/>
          <w:color w:val="0070C0"/>
        </w:rPr>
        <w:t xml:space="preserve"> должны соответствовать всем условиям, описанным в пункте </w:t>
      </w:r>
      <w:r w:rsidR="00F8232A" w:rsidRPr="006E3B48">
        <w:rPr>
          <w:rFonts w:ascii="Cambria" w:hAnsi="Cambria"/>
          <w:color w:val="0070C0"/>
        </w:rPr>
        <w:fldChar w:fldCharType="begin"/>
      </w:r>
      <w:r w:rsidR="00F8232A" w:rsidRPr="006E3B48">
        <w:rPr>
          <w:rFonts w:ascii="Cambria" w:hAnsi="Cambria"/>
          <w:color w:val="0070C0"/>
        </w:rPr>
        <w:instrText xml:space="preserve"> REF _Ref493586662 \r \h  \* MERGEFORMAT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rPr>
        <w:t>13.1</w:t>
      </w:r>
      <w:r w:rsidR="00F8232A" w:rsidRPr="006E3B48">
        <w:rPr>
          <w:rFonts w:ascii="Cambria" w:hAnsi="Cambria"/>
          <w:color w:val="0070C0"/>
        </w:rPr>
        <w:fldChar w:fldCharType="end"/>
      </w:r>
      <w:r w:rsidR="00F8232A" w:rsidRPr="006E3B48">
        <w:rPr>
          <w:rFonts w:ascii="Cambria" w:hAnsi="Cambria"/>
          <w:color w:val="0070C0"/>
        </w:rPr>
        <w:t xml:space="preserve"> в</w:t>
      </w:r>
      <w:r w:rsidR="00F8232A" w:rsidRPr="006E3B48">
        <w:rPr>
          <w:rFonts w:ascii="Cambria" w:hAnsi="Cambria"/>
          <w:color w:val="0070C0"/>
          <w:lang w:val="ru-RU"/>
        </w:rPr>
        <w:t>месте</w:t>
      </w:r>
      <w:r w:rsidR="00F8232A" w:rsidRPr="006E3B48">
        <w:rPr>
          <w:rFonts w:ascii="Cambria" w:hAnsi="Cambria"/>
          <w:color w:val="0070C0"/>
        </w:rPr>
        <w:t xml:space="preserve">с соответствующими формами в Приложении. </w:t>
      </w:r>
      <w:r w:rsidR="00F8232A" w:rsidRPr="006E3B48">
        <w:rPr>
          <w:rFonts w:ascii="Cambria" w:hAnsi="Cambria"/>
          <w:b/>
          <w:color w:val="0070C0"/>
          <w:lang w:val="ru-RU"/>
        </w:rPr>
        <w:t>Если Партнер-исполнитель</w:t>
      </w:r>
      <w:r w:rsidR="00F8232A" w:rsidRPr="006E3B48">
        <w:rPr>
          <w:rFonts w:ascii="Cambria" w:hAnsi="Cambria"/>
          <w:color w:val="0070C0"/>
          <w:lang w:val="ru-RU"/>
        </w:rPr>
        <w:t xml:space="preserve"> </w:t>
      </w:r>
      <w:r w:rsidR="00F8232A" w:rsidRPr="006E3B48">
        <w:rPr>
          <w:rFonts w:ascii="Cambria" w:hAnsi="Cambria"/>
          <w:b/>
          <w:color w:val="0070C0"/>
          <w:lang w:val="ru-RU"/>
        </w:rPr>
        <w:t xml:space="preserve"> посчитает,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1E205554" w14:textId="0D0AE1B0" w:rsidR="00C455DB" w:rsidRPr="006E3B48" w:rsidRDefault="004A5517" w:rsidP="00B04D49">
      <w:pPr>
        <w:pStyle w:val="berschriftabc"/>
        <w:spacing w:line="276" w:lineRule="auto"/>
        <w:ind w:left="1276"/>
        <w:rPr>
          <w:rFonts w:ascii="Cambria" w:hAnsi="Cambria"/>
          <w:color w:val="0070C0"/>
          <w:lang w:val="ru-RU"/>
        </w:rPr>
      </w:pPr>
      <w:r w:rsidRPr="00910B8E">
        <w:rPr>
          <w:rFonts w:ascii="Cambria" w:hAnsi="Cambria"/>
          <w:b/>
        </w:rPr>
        <w:t xml:space="preserve">6.  </w:t>
      </w:r>
      <w:r w:rsidR="00C455DB" w:rsidRPr="00910B8E">
        <w:rPr>
          <w:rFonts w:ascii="Cambria" w:hAnsi="Cambria"/>
          <w:b/>
        </w:rPr>
        <w:t>Financial Capability:</w:t>
      </w:r>
      <w:r w:rsidR="00C455DB" w:rsidRPr="00910B8E">
        <w:rPr>
          <w:rFonts w:ascii="Cambria" w:hAnsi="Cambria"/>
        </w:rPr>
        <w:t xml:space="preserve"> Information submitted regarding a joint venture, must consider all of the assets, liabilities and contractual commitments of the joint venture members. The assets, liabilities and obligations of the individual partners shall be shown separately. The</w:t>
      </w:r>
      <w:r w:rsidR="00C455DB" w:rsidRPr="00F8232A">
        <w:rPr>
          <w:rFonts w:ascii="Cambria" w:hAnsi="Cambria"/>
          <w:lang w:val="ru-RU"/>
        </w:rPr>
        <w:t xml:space="preserve"> </w:t>
      </w:r>
      <w:r w:rsidR="00C455DB" w:rsidRPr="00910B8E">
        <w:rPr>
          <w:rFonts w:ascii="Cambria" w:hAnsi="Cambria"/>
        </w:rPr>
        <w:t>information</w:t>
      </w:r>
      <w:r w:rsidR="00C455DB" w:rsidRPr="00F8232A">
        <w:rPr>
          <w:rFonts w:ascii="Cambria" w:hAnsi="Cambria"/>
          <w:lang w:val="ru-RU"/>
        </w:rPr>
        <w:t xml:space="preserve">, </w:t>
      </w:r>
      <w:r w:rsidR="00C455DB" w:rsidRPr="00910B8E">
        <w:rPr>
          <w:rFonts w:ascii="Cambria" w:hAnsi="Cambria"/>
        </w:rPr>
        <w:t>as</w:t>
      </w:r>
      <w:r w:rsidR="00C455DB" w:rsidRPr="00F8232A">
        <w:rPr>
          <w:rFonts w:ascii="Cambria" w:hAnsi="Cambria"/>
          <w:lang w:val="ru-RU"/>
        </w:rPr>
        <w:t xml:space="preserve"> </w:t>
      </w:r>
      <w:r w:rsidR="00C455DB" w:rsidRPr="00910B8E">
        <w:rPr>
          <w:rFonts w:ascii="Cambria" w:hAnsi="Cambria"/>
        </w:rPr>
        <w:t>described</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paragraph</w:t>
      </w:r>
      <w:r w:rsidR="00C455DB" w:rsidRPr="00F8232A">
        <w:rPr>
          <w:rFonts w:ascii="Cambria" w:hAnsi="Cambria"/>
          <w:lang w:val="ru-RU"/>
        </w:rPr>
        <w:t xml:space="preserve"> </w:t>
      </w:r>
      <w:r w:rsidR="00C455DB" w:rsidRPr="00910B8E">
        <w:rPr>
          <w:rFonts w:ascii="Cambria" w:hAnsi="Cambria"/>
        </w:rPr>
        <w:fldChar w:fldCharType="begin"/>
      </w:r>
      <w:r w:rsidR="00C455DB" w:rsidRPr="00F8232A">
        <w:rPr>
          <w:rFonts w:ascii="Cambria" w:hAnsi="Cambria"/>
          <w:lang w:val="ru-RU"/>
        </w:rPr>
        <w:instrText xml:space="preserve"> </w:instrText>
      </w:r>
      <w:r w:rsidR="00C455DB" w:rsidRPr="00910B8E">
        <w:rPr>
          <w:rFonts w:ascii="Cambria" w:hAnsi="Cambria"/>
        </w:rPr>
        <w:instrText>REF</w:instrText>
      </w:r>
      <w:r w:rsidR="00C455DB" w:rsidRPr="00F8232A">
        <w:rPr>
          <w:rFonts w:ascii="Cambria" w:hAnsi="Cambria"/>
          <w:lang w:val="ru-RU"/>
        </w:rPr>
        <w:instrText xml:space="preserve"> _</w:instrText>
      </w:r>
      <w:r w:rsidR="00C455DB" w:rsidRPr="00910B8E">
        <w:rPr>
          <w:rFonts w:ascii="Cambria" w:hAnsi="Cambria"/>
        </w:rPr>
        <w:instrText>Ref</w:instrText>
      </w:r>
      <w:r w:rsidR="00C455DB" w:rsidRPr="00F8232A">
        <w:rPr>
          <w:rFonts w:ascii="Cambria" w:hAnsi="Cambria"/>
          <w:lang w:val="ru-RU"/>
        </w:rPr>
        <w:instrText>493586662 \</w:instrText>
      </w:r>
      <w:r w:rsidR="00C455DB" w:rsidRPr="00910B8E">
        <w:rPr>
          <w:rFonts w:ascii="Cambria" w:hAnsi="Cambria"/>
        </w:rPr>
        <w:instrText>r</w:instrText>
      </w:r>
      <w:r w:rsidR="00C455DB" w:rsidRPr="00F8232A">
        <w:rPr>
          <w:rFonts w:ascii="Cambria" w:hAnsi="Cambria"/>
          <w:lang w:val="ru-RU"/>
        </w:rPr>
        <w:instrText xml:space="preserve"> \</w:instrText>
      </w:r>
      <w:r w:rsidR="00C455DB" w:rsidRPr="00910B8E">
        <w:rPr>
          <w:rFonts w:ascii="Cambria" w:hAnsi="Cambria"/>
        </w:rPr>
        <w:instrText>h</w:instrText>
      </w:r>
      <w:r w:rsidR="00C455DB" w:rsidRPr="00F8232A">
        <w:rPr>
          <w:rFonts w:ascii="Cambria" w:hAnsi="Cambria"/>
          <w:lang w:val="ru-RU"/>
        </w:rPr>
        <w:instrText xml:space="preserve"> </w:instrText>
      </w:r>
      <w:r w:rsidR="00750FCD" w:rsidRPr="00F8232A">
        <w:rPr>
          <w:rFonts w:ascii="Cambria" w:hAnsi="Cambria"/>
          <w:lang w:val="ru-RU"/>
        </w:rPr>
        <w:instrText xml:space="preserve"> \* </w:instrText>
      </w:r>
      <w:r w:rsidR="00750FCD" w:rsidRPr="00910B8E">
        <w:rPr>
          <w:rFonts w:ascii="Cambria" w:hAnsi="Cambria"/>
        </w:rPr>
        <w:instrText>MERGEFORMAT</w:instrText>
      </w:r>
      <w:r w:rsidR="00750FCD" w:rsidRPr="00F8232A">
        <w:rPr>
          <w:rFonts w:ascii="Cambria" w:hAnsi="Cambria"/>
          <w:lang w:val="ru-RU"/>
        </w:rPr>
        <w:instrText xml:space="preserve"> </w:instrText>
      </w:r>
      <w:r w:rsidR="00C455DB" w:rsidRPr="00910B8E">
        <w:rPr>
          <w:rFonts w:ascii="Cambria" w:hAnsi="Cambria"/>
        </w:rPr>
      </w:r>
      <w:r w:rsidR="00C455DB" w:rsidRPr="00910B8E">
        <w:rPr>
          <w:rFonts w:ascii="Cambria" w:hAnsi="Cambria"/>
        </w:rPr>
        <w:fldChar w:fldCharType="separate"/>
      </w:r>
      <w:r w:rsidR="00C455DB" w:rsidRPr="00F8232A">
        <w:rPr>
          <w:rFonts w:ascii="Cambria" w:hAnsi="Cambria"/>
          <w:lang w:val="ru-RU"/>
        </w:rPr>
        <w:t>13.1</w:t>
      </w:r>
      <w:r w:rsidR="00C455DB" w:rsidRPr="00910B8E">
        <w:rPr>
          <w:rFonts w:ascii="Cambria" w:hAnsi="Cambria"/>
        </w:rPr>
        <w:fldChar w:fldCharType="end"/>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conjunction</w:t>
      </w:r>
      <w:r w:rsidR="00C455DB" w:rsidRPr="00F8232A">
        <w:rPr>
          <w:rFonts w:ascii="Cambria" w:hAnsi="Cambria"/>
          <w:lang w:val="ru-RU"/>
        </w:rPr>
        <w:t xml:space="preserve"> </w:t>
      </w:r>
      <w:r w:rsidR="00C455DB" w:rsidRPr="00910B8E">
        <w:rPr>
          <w:rFonts w:ascii="Cambria" w:hAnsi="Cambria"/>
        </w:rPr>
        <w:t>with</w:t>
      </w:r>
      <w:r w:rsidR="00C455DB" w:rsidRPr="00F8232A">
        <w:rPr>
          <w:rFonts w:ascii="Cambria" w:hAnsi="Cambria"/>
          <w:lang w:val="ru-RU"/>
        </w:rPr>
        <w:t xml:space="preserve"> </w:t>
      </w:r>
      <w:r w:rsidR="00C455DB" w:rsidRPr="00910B8E">
        <w:rPr>
          <w:rFonts w:ascii="Cambria" w:hAnsi="Cambria"/>
        </w:rPr>
        <w:t>the</w:t>
      </w:r>
      <w:r w:rsidR="00C455DB" w:rsidRPr="00F8232A">
        <w:rPr>
          <w:rFonts w:ascii="Cambria" w:hAnsi="Cambria"/>
          <w:lang w:val="ru-RU"/>
        </w:rPr>
        <w:t xml:space="preserve"> </w:t>
      </w:r>
      <w:r w:rsidR="00C455DB" w:rsidRPr="00910B8E">
        <w:rPr>
          <w:rFonts w:ascii="Cambria" w:hAnsi="Cambria"/>
        </w:rPr>
        <w:t>relevant</w:t>
      </w:r>
      <w:r w:rsidR="00C455DB" w:rsidRPr="00F8232A">
        <w:rPr>
          <w:rFonts w:ascii="Cambria" w:hAnsi="Cambria"/>
          <w:lang w:val="ru-RU"/>
        </w:rPr>
        <w:t xml:space="preserve"> </w:t>
      </w:r>
      <w:r w:rsidR="00C455DB" w:rsidRPr="00910B8E">
        <w:rPr>
          <w:rFonts w:ascii="Cambria" w:hAnsi="Cambria"/>
        </w:rPr>
        <w:t>forms</w:t>
      </w:r>
      <w:r w:rsidR="00C455DB" w:rsidRPr="00F8232A">
        <w:rPr>
          <w:rFonts w:ascii="Cambria" w:hAnsi="Cambria"/>
          <w:lang w:val="ru-RU"/>
        </w:rPr>
        <w:t xml:space="preserve"> </w:t>
      </w:r>
      <w:r w:rsidR="00C455DB" w:rsidRPr="00910B8E">
        <w:rPr>
          <w:rFonts w:ascii="Cambria" w:hAnsi="Cambria"/>
        </w:rPr>
        <w:t>in</w:t>
      </w:r>
      <w:r w:rsidR="00C455DB" w:rsidRPr="00F8232A">
        <w:rPr>
          <w:rFonts w:ascii="Cambria" w:hAnsi="Cambria"/>
          <w:lang w:val="ru-RU"/>
        </w:rPr>
        <w:t xml:space="preserve"> </w:t>
      </w:r>
      <w:r w:rsidR="00C455DB" w:rsidRPr="00910B8E">
        <w:rPr>
          <w:rFonts w:ascii="Cambria" w:hAnsi="Cambria"/>
        </w:rPr>
        <w:t>Section </w:t>
      </w:r>
      <w:r w:rsidR="00C455DB" w:rsidRPr="00F8232A">
        <w:rPr>
          <w:rFonts w:ascii="Cambria" w:hAnsi="Cambria"/>
          <w:lang w:val="ru-RU"/>
        </w:rPr>
        <w:t xml:space="preserve">3 </w:t>
      </w:r>
      <w:r w:rsidR="00C455DB" w:rsidRPr="00910B8E">
        <w:rPr>
          <w:rFonts w:ascii="Cambria" w:hAnsi="Cambria"/>
        </w:rPr>
        <w:t>shall</w:t>
      </w:r>
      <w:r w:rsidR="00C455DB" w:rsidRPr="00F8232A">
        <w:rPr>
          <w:rFonts w:ascii="Cambria" w:hAnsi="Cambria"/>
          <w:lang w:val="ru-RU"/>
        </w:rPr>
        <w:t xml:space="preserve"> </w:t>
      </w:r>
      <w:r w:rsidR="00C455DB" w:rsidRPr="00910B8E">
        <w:rPr>
          <w:rFonts w:ascii="Cambria" w:hAnsi="Cambria"/>
        </w:rPr>
        <w:t>be</w:t>
      </w:r>
      <w:r w:rsidR="00C455DB" w:rsidRPr="00F8232A">
        <w:rPr>
          <w:rFonts w:ascii="Cambria" w:hAnsi="Cambria"/>
          <w:lang w:val="ru-RU"/>
        </w:rPr>
        <w:t xml:space="preserve"> </w:t>
      </w:r>
      <w:r w:rsidR="00C455DB" w:rsidRPr="00910B8E">
        <w:rPr>
          <w:rFonts w:ascii="Cambria" w:hAnsi="Cambria"/>
        </w:rPr>
        <w:t>provided</w:t>
      </w:r>
      <w:r w:rsidR="00F8232A" w:rsidRPr="00F8232A">
        <w:rPr>
          <w:rFonts w:ascii="Cambria" w:hAnsi="Cambria"/>
          <w:lang w:val="ru-RU"/>
        </w:rPr>
        <w:t>/</w:t>
      </w:r>
      <w:r w:rsidR="00F8232A" w:rsidRPr="00F8232A">
        <w:rPr>
          <w:rFonts w:ascii="Cambria" w:hAnsi="Cambria"/>
          <w:b/>
          <w:lang w:val="ru-RU"/>
        </w:rPr>
        <w:t xml:space="preserve"> </w:t>
      </w:r>
      <w:r w:rsidR="00F8232A" w:rsidRPr="006E3B48">
        <w:rPr>
          <w:rFonts w:ascii="Cambria" w:hAnsi="Cambria"/>
          <w:b/>
          <w:color w:val="0070C0"/>
          <w:lang w:val="ru-RU"/>
        </w:rPr>
        <w:t xml:space="preserve">Финансовые возможности: </w:t>
      </w:r>
      <w:r w:rsidR="00F8232A" w:rsidRPr="006E3B48">
        <w:rPr>
          <w:rFonts w:ascii="Cambria" w:hAnsi="Cambria"/>
          <w:color w:val="0070C0"/>
          <w:lang w:val="ru-RU"/>
        </w:rPr>
        <w:t xml:space="preserve">Информация, представляемая в отношении совместного предприятия, должна учитывать все активы, обязательства и договорные обязательства участников совместного предприятия. </w:t>
      </w:r>
      <w:r w:rsidR="00F8232A" w:rsidRPr="006E3B48">
        <w:rPr>
          <w:rFonts w:ascii="Cambria" w:hAnsi="Cambria"/>
          <w:color w:val="0070C0"/>
          <w:lang w:val="ru-RU"/>
        </w:rPr>
        <w:lastRenderedPageBreak/>
        <w:t xml:space="preserve">Активы, пассивы и обязательства отдельных партнеров должны быть показаны отдельно. Должна быть предоставлена информация, как описано в пункте </w:t>
      </w:r>
      <w:r w:rsidR="00F8232A" w:rsidRPr="006E3B48">
        <w:rPr>
          <w:rFonts w:ascii="Cambria" w:hAnsi="Cambria"/>
          <w:color w:val="0070C0"/>
        </w:rPr>
        <w:fldChar w:fldCharType="begin"/>
      </w:r>
      <w:r w:rsidR="00F8232A" w:rsidRPr="006E3B48">
        <w:rPr>
          <w:rFonts w:ascii="Cambria" w:hAnsi="Cambria"/>
          <w:color w:val="0070C0"/>
          <w:lang w:val="ru-RU"/>
        </w:rPr>
        <w:instrText xml:space="preserve"> </w:instrText>
      </w:r>
      <w:r w:rsidR="00F8232A" w:rsidRPr="006E3B48">
        <w:rPr>
          <w:rFonts w:ascii="Cambria" w:hAnsi="Cambria"/>
          <w:color w:val="0070C0"/>
        </w:rPr>
        <w:instrText>REF</w:instrText>
      </w:r>
      <w:r w:rsidR="00F8232A" w:rsidRPr="006E3B48">
        <w:rPr>
          <w:rFonts w:ascii="Cambria" w:hAnsi="Cambria"/>
          <w:color w:val="0070C0"/>
          <w:lang w:val="ru-RU"/>
        </w:rPr>
        <w:instrText xml:space="preserve"> _</w:instrText>
      </w:r>
      <w:r w:rsidR="00F8232A" w:rsidRPr="006E3B48">
        <w:rPr>
          <w:rFonts w:ascii="Cambria" w:hAnsi="Cambria"/>
          <w:color w:val="0070C0"/>
        </w:rPr>
        <w:instrText>Ref</w:instrText>
      </w:r>
      <w:r w:rsidR="00F8232A" w:rsidRPr="006E3B48">
        <w:rPr>
          <w:rFonts w:ascii="Cambria" w:hAnsi="Cambria"/>
          <w:color w:val="0070C0"/>
          <w:lang w:val="ru-RU"/>
        </w:rPr>
        <w:instrText>493586662 \</w:instrText>
      </w:r>
      <w:r w:rsidR="00F8232A" w:rsidRPr="006E3B48">
        <w:rPr>
          <w:rFonts w:ascii="Cambria" w:hAnsi="Cambria"/>
          <w:color w:val="0070C0"/>
        </w:rPr>
        <w:instrText>r</w:instrText>
      </w:r>
      <w:r w:rsidR="00F8232A" w:rsidRPr="006E3B48">
        <w:rPr>
          <w:rFonts w:ascii="Cambria" w:hAnsi="Cambria"/>
          <w:color w:val="0070C0"/>
          <w:lang w:val="ru-RU"/>
        </w:rPr>
        <w:instrText xml:space="preserve"> \</w:instrText>
      </w:r>
      <w:r w:rsidR="00F8232A" w:rsidRPr="006E3B48">
        <w:rPr>
          <w:rFonts w:ascii="Cambria" w:hAnsi="Cambria"/>
          <w:color w:val="0070C0"/>
        </w:rPr>
        <w:instrText>h</w:instrText>
      </w:r>
      <w:r w:rsidR="00F8232A" w:rsidRPr="006E3B48">
        <w:rPr>
          <w:rFonts w:ascii="Cambria" w:hAnsi="Cambria"/>
          <w:color w:val="0070C0"/>
          <w:lang w:val="ru-RU"/>
        </w:rPr>
        <w:instrText xml:space="preserve">  \* </w:instrText>
      </w:r>
      <w:r w:rsidR="00F8232A" w:rsidRPr="006E3B48">
        <w:rPr>
          <w:rFonts w:ascii="Cambria" w:hAnsi="Cambria"/>
          <w:color w:val="0070C0"/>
        </w:rPr>
        <w:instrText>MERGEFORMAT</w:instrText>
      </w:r>
      <w:r w:rsidR="00F8232A" w:rsidRPr="006E3B48">
        <w:rPr>
          <w:rFonts w:ascii="Cambria" w:hAnsi="Cambria"/>
          <w:color w:val="0070C0"/>
          <w:lang w:val="ru-RU"/>
        </w:rPr>
        <w:instrText xml:space="preserve"> </w:instrText>
      </w:r>
      <w:r w:rsidR="00F8232A" w:rsidRPr="006E3B48">
        <w:rPr>
          <w:rFonts w:ascii="Cambria" w:hAnsi="Cambria"/>
          <w:color w:val="0070C0"/>
        </w:rPr>
      </w:r>
      <w:r w:rsidR="00F8232A" w:rsidRPr="006E3B48">
        <w:rPr>
          <w:rFonts w:ascii="Cambria" w:hAnsi="Cambria"/>
          <w:color w:val="0070C0"/>
        </w:rPr>
        <w:fldChar w:fldCharType="separate"/>
      </w:r>
      <w:r w:rsidR="00F8232A" w:rsidRPr="006E3B48">
        <w:rPr>
          <w:rFonts w:ascii="Cambria" w:hAnsi="Cambria"/>
          <w:color w:val="0070C0"/>
          <w:lang w:val="ru-RU"/>
        </w:rPr>
        <w:t>13.1</w:t>
      </w:r>
      <w:r w:rsidR="00F8232A" w:rsidRPr="006E3B48">
        <w:rPr>
          <w:rFonts w:ascii="Cambria" w:hAnsi="Cambria"/>
          <w:color w:val="0070C0"/>
        </w:rPr>
        <w:fldChar w:fldCharType="end"/>
      </w:r>
      <w:r w:rsidR="00F8232A" w:rsidRPr="006E3B48">
        <w:rPr>
          <w:rFonts w:ascii="Cambria" w:hAnsi="Cambria"/>
          <w:color w:val="0070C0"/>
          <w:lang w:val="ru-RU"/>
        </w:rPr>
        <w:t xml:space="preserve"> вместе с соответствующими формами в Разделе 3</w:t>
      </w:r>
      <w:r w:rsidR="00C455DB" w:rsidRPr="006E3B48">
        <w:rPr>
          <w:rFonts w:ascii="Cambria" w:hAnsi="Cambria"/>
          <w:color w:val="0070C0"/>
          <w:lang w:val="ru-RU"/>
        </w:rPr>
        <w:t>.</w:t>
      </w:r>
      <w:r w:rsidR="00C455DB" w:rsidRPr="00F8232A">
        <w:rPr>
          <w:rFonts w:ascii="Cambria" w:hAnsi="Cambria"/>
          <w:lang w:val="ru-RU"/>
        </w:rPr>
        <w:tab/>
      </w:r>
      <w:r w:rsidR="00C455DB" w:rsidRPr="00F8232A">
        <w:rPr>
          <w:rFonts w:ascii="Cambria" w:hAnsi="Cambria"/>
          <w:lang w:val="ru-RU"/>
        </w:rPr>
        <w:br/>
      </w:r>
      <w:r w:rsidR="00C455DB" w:rsidRPr="00910B8E">
        <w:rPr>
          <w:rFonts w:ascii="Cambria" w:hAnsi="Cambria"/>
        </w:rPr>
        <w:t xml:space="preserve">The Bidder shall demonstrate, to the satisfaction of the </w:t>
      </w:r>
      <w:r w:rsidR="00982122" w:rsidRPr="00910B8E">
        <w:rPr>
          <w:rFonts w:ascii="Cambria" w:hAnsi="Cambria"/>
        </w:rPr>
        <w:t>I</w:t>
      </w:r>
      <w:r w:rsidR="00981CA8" w:rsidRPr="00910B8E">
        <w:rPr>
          <w:rFonts w:ascii="Cambria" w:hAnsi="Cambria"/>
        </w:rPr>
        <w:t>P</w:t>
      </w:r>
      <w:r w:rsidR="00C455DB" w:rsidRPr="00910B8E">
        <w:rPr>
          <w:rFonts w:ascii="Cambria" w:hAnsi="Cambria"/>
        </w:rPr>
        <w:t>, that it has adequate sources of finance to meet the cash flow requirements on works currently in progress and for future contract commitments</w:t>
      </w:r>
      <w:r w:rsidR="005A3A7C" w:rsidRPr="006E3B48">
        <w:rPr>
          <w:rFonts w:ascii="Cambria" w:hAnsi="Cambria"/>
          <w:color w:val="0070C0"/>
        </w:rPr>
        <w:t>/Участник тендера должен продемонстрировать, к удовле</w:t>
      </w:r>
      <w:r w:rsidR="005A3A7C" w:rsidRPr="006E3B48">
        <w:rPr>
          <w:rFonts w:ascii="Cambria" w:hAnsi="Cambria"/>
          <w:color w:val="0070C0"/>
          <w:lang w:val="ru-RU"/>
        </w:rPr>
        <w:t>твор</w:t>
      </w:r>
      <w:r w:rsidR="005A3A7C" w:rsidRPr="006E3B48">
        <w:rPr>
          <w:rFonts w:ascii="Cambria" w:hAnsi="Cambria"/>
          <w:color w:val="0070C0"/>
        </w:rPr>
        <w:t xml:space="preserve">ению </w:t>
      </w:r>
      <w:r w:rsidR="005A3A7C" w:rsidRPr="006E3B48">
        <w:rPr>
          <w:rFonts w:ascii="Cambria" w:hAnsi="Cambria"/>
          <w:color w:val="0070C0"/>
          <w:lang w:val="ru-RU"/>
        </w:rPr>
        <w:t>Партнера-исполнителя, наличие у него достаточных источников финансирования для соответствия требованиям к денежным потокам по текущим работам и будущим обязательствам по контракту.</w:t>
      </w:r>
      <w:r w:rsidR="00C455DB" w:rsidRPr="005A3A7C">
        <w:rPr>
          <w:rFonts w:ascii="Cambria" w:hAnsi="Cambria"/>
          <w:lang w:val="ru-RU"/>
        </w:rPr>
        <w:tab/>
      </w:r>
      <w:r w:rsidR="00C455DB" w:rsidRPr="005A3A7C">
        <w:rPr>
          <w:rFonts w:ascii="Cambria" w:hAnsi="Cambria"/>
          <w:lang w:val="ru-RU"/>
        </w:rPr>
        <w:br/>
      </w:r>
      <w:r w:rsidR="00C455DB" w:rsidRPr="00910B8E">
        <w:rPr>
          <w:rFonts w:ascii="Cambria" w:hAnsi="Cambria"/>
        </w:rPr>
        <w:t>The Bidder must have access to credit and other financial facilities adequate to assure the required cash flow for the duration of the Contract. In any case the credit amount available for the execution of the Project (and not already committed to other activities) should be a minimum of twice the contract price</w:t>
      </w:r>
      <w:r w:rsidR="005A3A7C">
        <w:rPr>
          <w:rFonts w:ascii="Cambria" w:hAnsi="Cambria"/>
        </w:rPr>
        <w:t>/</w:t>
      </w:r>
      <w:r w:rsidR="005A3A7C" w:rsidRPr="005A3A7C">
        <w:rPr>
          <w:rFonts w:ascii="Cambria" w:hAnsi="Cambria"/>
        </w:rPr>
        <w:t xml:space="preserve"> </w:t>
      </w:r>
      <w:r w:rsidR="005A3A7C" w:rsidRPr="006E3B48">
        <w:rPr>
          <w:rFonts w:ascii="Cambria" w:hAnsi="Cambria"/>
          <w:color w:val="0070C0"/>
          <w:lang w:val="ru-RU"/>
        </w:rPr>
        <w:t>Участник</w:t>
      </w:r>
      <w:r w:rsidR="005A3A7C" w:rsidRPr="006E3B48">
        <w:rPr>
          <w:rFonts w:ascii="Cambria" w:hAnsi="Cambria"/>
          <w:color w:val="0070C0"/>
        </w:rPr>
        <w:t xml:space="preserve"> </w:t>
      </w:r>
      <w:r w:rsidR="005A3A7C" w:rsidRPr="006E3B48">
        <w:rPr>
          <w:rFonts w:ascii="Cambria" w:hAnsi="Cambria"/>
          <w:color w:val="0070C0"/>
          <w:lang w:val="ru-RU"/>
        </w:rPr>
        <w:t>тендера</w:t>
      </w:r>
      <w:r w:rsidR="005A3A7C" w:rsidRPr="006E3B48">
        <w:rPr>
          <w:rFonts w:ascii="Cambria" w:hAnsi="Cambria"/>
          <w:color w:val="0070C0"/>
        </w:rPr>
        <w:t xml:space="preserve"> </w:t>
      </w:r>
      <w:r w:rsidR="005A3A7C" w:rsidRPr="006E3B48">
        <w:rPr>
          <w:rFonts w:ascii="Cambria" w:hAnsi="Cambria"/>
          <w:color w:val="0070C0"/>
          <w:lang w:val="ru-RU"/>
        </w:rPr>
        <w:t>должен</w:t>
      </w:r>
      <w:r w:rsidR="005A3A7C" w:rsidRPr="006E3B48">
        <w:rPr>
          <w:rFonts w:ascii="Cambria" w:hAnsi="Cambria"/>
          <w:color w:val="0070C0"/>
        </w:rPr>
        <w:t xml:space="preserve"> </w:t>
      </w:r>
      <w:r w:rsidR="005A3A7C" w:rsidRPr="006E3B48">
        <w:rPr>
          <w:rFonts w:ascii="Cambria" w:hAnsi="Cambria"/>
          <w:color w:val="0070C0"/>
          <w:lang w:val="ru-RU"/>
        </w:rPr>
        <w:t>иметь</w:t>
      </w:r>
      <w:r w:rsidR="005A3A7C" w:rsidRPr="006E3B48">
        <w:rPr>
          <w:rFonts w:ascii="Cambria" w:hAnsi="Cambria"/>
          <w:color w:val="0070C0"/>
        </w:rPr>
        <w:t xml:space="preserve"> </w:t>
      </w:r>
      <w:r w:rsidR="005A3A7C" w:rsidRPr="006E3B48">
        <w:rPr>
          <w:rFonts w:ascii="Cambria" w:hAnsi="Cambria"/>
          <w:color w:val="0070C0"/>
          <w:lang w:val="ru-RU"/>
        </w:rPr>
        <w:t>доступ</w:t>
      </w:r>
      <w:r w:rsidR="005A3A7C" w:rsidRPr="006E3B48">
        <w:rPr>
          <w:rFonts w:ascii="Cambria" w:hAnsi="Cambria"/>
          <w:color w:val="0070C0"/>
        </w:rPr>
        <w:t xml:space="preserve"> </w:t>
      </w:r>
      <w:r w:rsidR="005A3A7C" w:rsidRPr="006E3B48">
        <w:rPr>
          <w:rFonts w:ascii="Cambria" w:hAnsi="Cambria"/>
          <w:color w:val="0070C0"/>
          <w:lang w:val="ru-RU"/>
        </w:rPr>
        <w:t>к</w:t>
      </w:r>
      <w:r w:rsidR="005A3A7C" w:rsidRPr="006E3B48">
        <w:rPr>
          <w:rFonts w:ascii="Cambria" w:hAnsi="Cambria"/>
          <w:color w:val="0070C0"/>
        </w:rPr>
        <w:t xml:space="preserve"> </w:t>
      </w:r>
      <w:r w:rsidR="005A3A7C" w:rsidRPr="006E3B48">
        <w:rPr>
          <w:rFonts w:ascii="Cambria" w:hAnsi="Cambria"/>
          <w:color w:val="0070C0"/>
          <w:lang w:val="ru-RU"/>
        </w:rPr>
        <w:t>кредитам</w:t>
      </w:r>
      <w:r w:rsidR="005A3A7C" w:rsidRPr="006E3B48">
        <w:rPr>
          <w:rFonts w:ascii="Cambria" w:hAnsi="Cambria"/>
          <w:color w:val="0070C0"/>
        </w:rPr>
        <w:t xml:space="preserve"> </w:t>
      </w:r>
      <w:r w:rsidR="005A3A7C" w:rsidRPr="006E3B48">
        <w:rPr>
          <w:rFonts w:ascii="Cambria" w:hAnsi="Cambria"/>
          <w:color w:val="0070C0"/>
          <w:lang w:val="ru-RU"/>
        </w:rPr>
        <w:t>и</w:t>
      </w:r>
      <w:r w:rsidR="005A3A7C" w:rsidRPr="006E3B48">
        <w:rPr>
          <w:rFonts w:ascii="Cambria" w:hAnsi="Cambria"/>
          <w:color w:val="0070C0"/>
        </w:rPr>
        <w:t xml:space="preserve"> </w:t>
      </w:r>
      <w:r w:rsidR="005A3A7C" w:rsidRPr="006E3B48">
        <w:rPr>
          <w:rFonts w:ascii="Cambria" w:hAnsi="Cambria"/>
          <w:color w:val="0070C0"/>
          <w:lang w:val="ru-RU"/>
        </w:rPr>
        <w:t>другим</w:t>
      </w:r>
      <w:r w:rsidR="005A3A7C" w:rsidRPr="006E3B48">
        <w:rPr>
          <w:rFonts w:ascii="Cambria" w:hAnsi="Cambria"/>
          <w:color w:val="0070C0"/>
        </w:rPr>
        <w:t xml:space="preserve"> </w:t>
      </w:r>
      <w:r w:rsidR="005A3A7C" w:rsidRPr="006E3B48">
        <w:rPr>
          <w:rFonts w:ascii="Cambria" w:hAnsi="Cambria"/>
          <w:color w:val="0070C0"/>
          <w:lang w:val="ru-RU"/>
        </w:rPr>
        <w:t>финансовым</w:t>
      </w:r>
      <w:r w:rsidR="005A3A7C" w:rsidRPr="006E3B48">
        <w:rPr>
          <w:rFonts w:ascii="Cambria" w:hAnsi="Cambria"/>
          <w:color w:val="0070C0"/>
        </w:rPr>
        <w:t xml:space="preserve"> </w:t>
      </w:r>
      <w:r w:rsidR="005A3A7C" w:rsidRPr="006E3B48">
        <w:rPr>
          <w:rFonts w:ascii="Cambria" w:hAnsi="Cambria"/>
          <w:color w:val="0070C0"/>
          <w:lang w:val="ru-RU"/>
        </w:rPr>
        <w:t>средствам</w:t>
      </w:r>
      <w:r w:rsidR="005A3A7C" w:rsidRPr="006E3B48">
        <w:rPr>
          <w:rFonts w:ascii="Cambria" w:hAnsi="Cambria"/>
          <w:color w:val="0070C0"/>
        </w:rPr>
        <w:t xml:space="preserve">, </w:t>
      </w:r>
      <w:r w:rsidR="005A3A7C" w:rsidRPr="006E3B48">
        <w:rPr>
          <w:rFonts w:ascii="Cambria" w:hAnsi="Cambria"/>
          <w:color w:val="0070C0"/>
          <w:lang w:val="ru-RU"/>
        </w:rPr>
        <w:t>достаточным</w:t>
      </w:r>
      <w:r w:rsidR="005A3A7C" w:rsidRPr="006E3B48">
        <w:rPr>
          <w:rFonts w:ascii="Cambria" w:hAnsi="Cambria"/>
          <w:color w:val="0070C0"/>
        </w:rPr>
        <w:t xml:space="preserve"> </w:t>
      </w:r>
      <w:r w:rsidR="005A3A7C" w:rsidRPr="006E3B48">
        <w:rPr>
          <w:rFonts w:ascii="Cambria" w:hAnsi="Cambria"/>
          <w:color w:val="0070C0"/>
          <w:lang w:val="ru-RU"/>
        </w:rPr>
        <w:t>для</w:t>
      </w:r>
      <w:r w:rsidR="005A3A7C" w:rsidRPr="006E3B48">
        <w:rPr>
          <w:rFonts w:ascii="Cambria" w:hAnsi="Cambria"/>
          <w:color w:val="0070C0"/>
        </w:rPr>
        <w:t xml:space="preserve"> </w:t>
      </w:r>
      <w:r w:rsidR="005A3A7C" w:rsidRPr="006E3B48">
        <w:rPr>
          <w:rFonts w:ascii="Cambria" w:hAnsi="Cambria"/>
          <w:color w:val="0070C0"/>
          <w:lang w:val="ru-RU"/>
        </w:rPr>
        <w:t>обеспечения</w:t>
      </w:r>
      <w:r w:rsidR="005A3A7C" w:rsidRPr="006E3B48">
        <w:rPr>
          <w:rFonts w:ascii="Cambria" w:hAnsi="Cambria"/>
          <w:color w:val="0070C0"/>
        </w:rPr>
        <w:t xml:space="preserve"> </w:t>
      </w:r>
      <w:r w:rsidR="005A3A7C" w:rsidRPr="006E3B48">
        <w:rPr>
          <w:rFonts w:ascii="Cambria" w:hAnsi="Cambria"/>
          <w:color w:val="0070C0"/>
          <w:lang w:val="ru-RU"/>
        </w:rPr>
        <w:t>необходимого</w:t>
      </w:r>
      <w:r w:rsidR="005A3A7C" w:rsidRPr="006E3B48">
        <w:rPr>
          <w:rFonts w:ascii="Cambria" w:hAnsi="Cambria"/>
          <w:color w:val="0070C0"/>
        </w:rPr>
        <w:t xml:space="preserve"> </w:t>
      </w:r>
      <w:r w:rsidR="005A3A7C" w:rsidRPr="006E3B48">
        <w:rPr>
          <w:rFonts w:ascii="Cambria" w:hAnsi="Cambria"/>
          <w:color w:val="0070C0"/>
          <w:lang w:val="ru-RU"/>
        </w:rPr>
        <w:t>денежного</w:t>
      </w:r>
      <w:r w:rsidR="005A3A7C" w:rsidRPr="006E3B48">
        <w:rPr>
          <w:rFonts w:ascii="Cambria" w:hAnsi="Cambria"/>
          <w:color w:val="0070C0"/>
        </w:rPr>
        <w:t xml:space="preserve"> </w:t>
      </w:r>
      <w:r w:rsidR="005A3A7C" w:rsidRPr="006E3B48">
        <w:rPr>
          <w:rFonts w:ascii="Cambria" w:hAnsi="Cambria"/>
          <w:color w:val="0070C0"/>
          <w:lang w:val="ru-RU"/>
        </w:rPr>
        <w:t>потока</w:t>
      </w:r>
      <w:r w:rsidR="005A3A7C" w:rsidRPr="006E3B48">
        <w:rPr>
          <w:rFonts w:ascii="Cambria" w:hAnsi="Cambria"/>
          <w:color w:val="0070C0"/>
        </w:rPr>
        <w:t xml:space="preserve"> </w:t>
      </w:r>
      <w:r w:rsidR="005A3A7C" w:rsidRPr="006E3B48">
        <w:rPr>
          <w:rFonts w:ascii="Cambria" w:hAnsi="Cambria"/>
          <w:color w:val="0070C0"/>
          <w:lang w:val="ru-RU"/>
        </w:rPr>
        <w:t>в</w:t>
      </w:r>
      <w:r w:rsidR="005A3A7C" w:rsidRPr="006E3B48">
        <w:rPr>
          <w:rFonts w:ascii="Cambria" w:hAnsi="Cambria"/>
          <w:color w:val="0070C0"/>
        </w:rPr>
        <w:t xml:space="preserve"> </w:t>
      </w:r>
      <w:r w:rsidR="005A3A7C" w:rsidRPr="006E3B48">
        <w:rPr>
          <w:rFonts w:ascii="Cambria" w:hAnsi="Cambria"/>
          <w:color w:val="0070C0"/>
          <w:lang w:val="ru-RU"/>
        </w:rPr>
        <w:t>течение</w:t>
      </w:r>
      <w:r w:rsidR="005A3A7C" w:rsidRPr="006E3B48">
        <w:rPr>
          <w:rFonts w:ascii="Cambria" w:hAnsi="Cambria"/>
          <w:color w:val="0070C0"/>
        </w:rPr>
        <w:t xml:space="preserve"> </w:t>
      </w:r>
      <w:r w:rsidR="005A3A7C" w:rsidRPr="006E3B48">
        <w:rPr>
          <w:rFonts w:ascii="Cambria" w:hAnsi="Cambria"/>
          <w:color w:val="0070C0"/>
          <w:lang w:val="ru-RU"/>
        </w:rPr>
        <w:t>срока</w:t>
      </w:r>
      <w:r w:rsidR="005A3A7C" w:rsidRPr="006E3B48">
        <w:rPr>
          <w:rFonts w:ascii="Cambria" w:hAnsi="Cambria"/>
          <w:color w:val="0070C0"/>
        </w:rPr>
        <w:t xml:space="preserve"> </w:t>
      </w:r>
      <w:r w:rsidR="005A3A7C" w:rsidRPr="006E3B48">
        <w:rPr>
          <w:rFonts w:ascii="Cambria" w:hAnsi="Cambria"/>
          <w:color w:val="0070C0"/>
          <w:lang w:val="ru-RU"/>
        </w:rPr>
        <w:t>действия</w:t>
      </w:r>
      <w:r w:rsidR="005A3A7C" w:rsidRPr="006E3B48">
        <w:rPr>
          <w:rFonts w:ascii="Cambria" w:hAnsi="Cambria"/>
          <w:color w:val="0070C0"/>
        </w:rPr>
        <w:t xml:space="preserve"> </w:t>
      </w:r>
      <w:r w:rsidR="005A3A7C" w:rsidRPr="006E3B48">
        <w:rPr>
          <w:rFonts w:ascii="Cambria" w:hAnsi="Cambria"/>
          <w:color w:val="0070C0"/>
          <w:lang w:val="ru-RU"/>
        </w:rPr>
        <w:t>Контракта</w:t>
      </w:r>
      <w:r w:rsidR="005A3A7C" w:rsidRPr="006E3B48">
        <w:rPr>
          <w:rFonts w:ascii="Cambria" w:hAnsi="Cambria"/>
          <w:color w:val="0070C0"/>
        </w:rPr>
        <w:t xml:space="preserve">. </w:t>
      </w:r>
      <w:r w:rsidR="005A3A7C" w:rsidRPr="006E3B48">
        <w:rPr>
          <w:rFonts w:ascii="Cambria" w:hAnsi="Cambria"/>
          <w:color w:val="0070C0"/>
          <w:lang w:val="ru-RU"/>
        </w:rPr>
        <w:t>В любом случае сумма кредита, доступная для выполнения Проекта (и еще не выделенная на другие виды деятельности), должна как минимум вдвое превышать цену контракта.</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Only</w:t>
      </w:r>
      <w:r w:rsidR="00C455DB" w:rsidRPr="005A3A7C">
        <w:rPr>
          <w:rFonts w:ascii="Cambria" w:hAnsi="Cambria"/>
          <w:b/>
          <w:lang w:val="ru-RU"/>
        </w:rPr>
        <w:t xml:space="preserve"> </w:t>
      </w:r>
      <w:r w:rsidR="00C455DB" w:rsidRPr="00A73D0F">
        <w:rPr>
          <w:rFonts w:ascii="Cambria" w:hAnsi="Cambria"/>
          <w:b/>
        </w:rPr>
        <w:t>financially</w:t>
      </w:r>
      <w:r w:rsidR="00C455DB" w:rsidRPr="005A3A7C">
        <w:rPr>
          <w:rFonts w:ascii="Cambria" w:hAnsi="Cambria"/>
          <w:b/>
          <w:lang w:val="ru-RU"/>
        </w:rPr>
        <w:t xml:space="preserve"> </w:t>
      </w:r>
      <w:r w:rsidR="00C455DB" w:rsidRPr="00A73D0F">
        <w:rPr>
          <w:rFonts w:ascii="Cambria" w:hAnsi="Cambria"/>
          <w:b/>
        </w:rPr>
        <w:t>capable</w:t>
      </w:r>
      <w:r w:rsidR="00C455DB" w:rsidRPr="005A3A7C">
        <w:rPr>
          <w:rFonts w:ascii="Cambria" w:hAnsi="Cambria"/>
          <w:b/>
          <w:lang w:val="ru-RU"/>
        </w:rPr>
        <w:t xml:space="preserve"> </w:t>
      </w:r>
      <w:r w:rsidR="00C455DB" w:rsidRPr="00A73D0F">
        <w:rPr>
          <w:rFonts w:ascii="Cambria" w:hAnsi="Cambria"/>
          <w:b/>
        </w:rPr>
        <w:t>firms</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have</w:t>
      </w:r>
      <w:r w:rsidR="00C455DB" w:rsidRPr="005A3A7C">
        <w:rPr>
          <w:rFonts w:ascii="Cambria" w:hAnsi="Cambria"/>
          <w:b/>
          <w:lang w:val="ru-RU"/>
        </w:rPr>
        <w:t xml:space="preserve"> </w:t>
      </w:r>
      <w:r w:rsidR="00C455DB" w:rsidRPr="00A73D0F">
        <w:rPr>
          <w:rFonts w:ascii="Cambria" w:hAnsi="Cambria"/>
          <w:b/>
        </w:rPr>
        <w:t>submitted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necessary</w:t>
      </w:r>
      <w:r w:rsidR="00C455DB" w:rsidRPr="005A3A7C">
        <w:rPr>
          <w:rFonts w:ascii="Cambria" w:hAnsi="Cambria"/>
          <w:b/>
          <w:lang w:val="ru-RU"/>
        </w:rPr>
        <w:t xml:space="preserve"> </w:t>
      </w:r>
      <w:r w:rsidR="00C455DB" w:rsidRPr="00A73D0F">
        <w:rPr>
          <w:rFonts w:ascii="Cambria" w:hAnsi="Cambria"/>
          <w:b/>
        </w:rPr>
        <w:t>statements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declarations</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which</w:t>
      </w:r>
      <w:r w:rsidR="00C455DB" w:rsidRPr="005A3A7C">
        <w:rPr>
          <w:rFonts w:ascii="Cambria" w:hAnsi="Cambria"/>
          <w:b/>
          <w:lang w:val="ru-RU"/>
        </w:rPr>
        <w:t xml:space="preserve"> </w:t>
      </w:r>
      <w:r w:rsidR="00C455DB" w:rsidRPr="00A73D0F">
        <w:rPr>
          <w:rFonts w:ascii="Cambria" w:hAnsi="Cambria"/>
          <w:b/>
        </w:rPr>
        <w:t>satisfy</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set</w:t>
      </w:r>
      <w:r w:rsidR="00C455DB" w:rsidRPr="005A3A7C">
        <w:rPr>
          <w:rFonts w:ascii="Cambria" w:hAnsi="Cambria"/>
          <w:b/>
          <w:lang w:val="ru-RU"/>
        </w:rPr>
        <w:t xml:space="preserve"> </w:t>
      </w:r>
      <w:r w:rsidR="00C455DB" w:rsidRPr="00A73D0F">
        <w:rPr>
          <w:rFonts w:ascii="Cambria" w:hAnsi="Cambria"/>
          <w:b/>
        </w:rPr>
        <w:t>conditions</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evaluated</w:t>
      </w:r>
      <w:r w:rsidR="005A3A7C" w:rsidRPr="005A3A7C">
        <w:rPr>
          <w:rFonts w:ascii="Cambria" w:hAnsi="Cambria"/>
          <w:b/>
          <w:lang w:val="ru-RU"/>
        </w:rPr>
        <w:t>/</w:t>
      </w:r>
      <w:r w:rsidR="005A3A7C" w:rsidRPr="005A3A7C">
        <w:rPr>
          <w:rFonts w:ascii="Cambria" w:hAnsi="Cambria"/>
          <w:b/>
          <w:bCs/>
          <w:lang w:val="ru-RU"/>
        </w:rPr>
        <w:t xml:space="preserve"> </w:t>
      </w:r>
      <w:r w:rsidR="005A3A7C" w:rsidRPr="006E3B48">
        <w:rPr>
          <w:rFonts w:ascii="Cambria" w:hAnsi="Cambria"/>
          <w:b/>
          <w:bCs/>
          <w:color w:val="0070C0"/>
          <w:lang w:val="ru-RU"/>
        </w:rPr>
        <w:t>Оцениваться будут</w:t>
      </w:r>
      <w:r w:rsidR="005A3A7C" w:rsidRPr="006E3B48">
        <w:rPr>
          <w:rFonts w:ascii="Cambria" w:hAnsi="Cambria"/>
          <w:color w:val="0070C0"/>
          <w:lang w:val="ru-RU"/>
        </w:rPr>
        <w:t xml:space="preserve"> </w:t>
      </w:r>
      <w:r w:rsidR="005A3A7C" w:rsidRPr="006E3B48">
        <w:rPr>
          <w:rFonts w:ascii="Cambria" w:hAnsi="Cambria"/>
          <w:b/>
          <w:color w:val="0070C0"/>
          <w:lang w:val="ru-RU"/>
        </w:rPr>
        <w:t>только финансово дееспособные компании, подавшие необходимые отчеты и декларации и удовлетворяющие установленным условиям</w:t>
      </w:r>
      <w:r w:rsidR="00C455DB" w:rsidRPr="006E3B48">
        <w:rPr>
          <w:rFonts w:ascii="Cambria" w:hAnsi="Cambria"/>
          <w:b/>
          <w:color w:val="0070C0"/>
          <w:lang w:val="ru-RU"/>
        </w:rPr>
        <w:t>.</w:t>
      </w:r>
      <w:r w:rsidR="00C455DB" w:rsidRPr="006E3B48">
        <w:rPr>
          <w:rFonts w:ascii="Cambria" w:hAnsi="Cambria"/>
          <w:b/>
          <w:color w:val="0070C0"/>
          <w:lang w:val="ru-RU"/>
        </w:rPr>
        <w:tab/>
      </w:r>
      <w:r w:rsidR="00C455DB" w:rsidRPr="005A3A7C">
        <w:rPr>
          <w:rFonts w:ascii="Cambria" w:hAnsi="Cambria"/>
          <w:lang w:val="ru-RU"/>
        </w:rPr>
        <w:br/>
      </w:r>
      <w:r w:rsidR="00C455DB" w:rsidRPr="00A73D0F">
        <w:rPr>
          <w:rFonts w:ascii="Cambria" w:hAnsi="Cambria"/>
          <w:b/>
        </w:rPr>
        <w:t>Qualification documents of Companies, Joint Ventures or Consortia providing evi</w:t>
      </w:r>
      <w:r w:rsidR="00C455DB" w:rsidRPr="00A73D0F">
        <w:rPr>
          <w:rFonts w:ascii="Cambria" w:hAnsi="Cambria"/>
          <w:b/>
        </w:rPr>
        <w:softHyphen/>
        <w:t>dence of fewer turnovers (certified net sales) than required will be excluded from fur</w:t>
      </w:r>
      <w:r w:rsidR="00C455DB" w:rsidRPr="00A73D0F">
        <w:rPr>
          <w:rFonts w:ascii="Cambria" w:hAnsi="Cambria"/>
          <w:b/>
        </w:rPr>
        <w:softHyphen/>
        <w:t xml:space="preserve">ther evaluation. In case the </w:t>
      </w:r>
      <w:r w:rsidR="00982122">
        <w:rPr>
          <w:rFonts w:ascii="Cambria" w:hAnsi="Cambria"/>
          <w:b/>
        </w:rPr>
        <w:t>I</w:t>
      </w:r>
      <w:r w:rsidR="00981CA8">
        <w:rPr>
          <w:rFonts w:ascii="Cambria" w:hAnsi="Cambria"/>
          <w:b/>
        </w:rPr>
        <w:t>P</w:t>
      </w:r>
      <w:r w:rsidR="00C455DB" w:rsidRPr="00A73D0F">
        <w:rPr>
          <w:rFonts w:ascii="Cambria" w:hAnsi="Cambria"/>
          <w:b/>
        </w:rPr>
        <w:t xml:space="preserve"> evaluates that financial resources are not suffi</w:t>
      </w:r>
      <w:r w:rsidR="00C455DB" w:rsidRPr="00A73D0F">
        <w:rPr>
          <w:rFonts w:ascii="Cambria" w:hAnsi="Cambria"/>
          <w:b/>
        </w:rPr>
        <w:softHyphen/>
        <w:t>cient, the bid will not be considered for the evaluation of the financial bid</w:t>
      </w:r>
      <w:r w:rsidR="005A3A7C">
        <w:rPr>
          <w:rFonts w:ascii="Cambria" w:hAnsi="Cambria"/>
          <w:b/>
        </w:rPr>
        <w:t>/</w:t>
      </w:r>
      <w:r w:rsidR="005A3A7C" w:rsidRPr="006E3B48">
        <w:rPr>
          <w:rFonts w:ascii="Cambria" w:hAnsi="Cambria"/>
          <w:b/>
          <w:color w:val="0070C0"/>
        </w:rPr>
        <w:t xml:space="preserve">Квалификационные документы компаний, совместных предприятий или консорциумов, подтверждающие меньший </w:t>
      </w:r>
      <w:r w:rsidR="005A3A7C" w:rsidRPr="006E3B48">
        <w:rPr>
          <w:rFonts w:ascii="Cambria" w:hAnsi="Cambria"/>
          <w:b/>
          <w:color w:val="0070C0"/>
        </w:rPr>
        <w:softHyphen/>
        <w:t xml:space="preserve">оборот (подтвержденный чистый объем продаж), чем требуется, будут исключены из дальнейшей оценки.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 xml:space="preserve"> посчитает, что опыта недостаточно, дальнейшая оценка финансового предложения не будет рассматриваться</w:t>
      </w:r>
      <w:r w:rsidR="00C455DB" w:rsidRPr="006E3B48">
        <w:rPr>
          <w:rFonts w:ascii="Cambria" w:hAnsi="Cambria"/>
          <w:b/>
          <w:color w:val="0070C0"/>
          <w:lang w:val="ru-RU"/>
        </w:rPr>
        <w:t>.</w:t>
      </w:r>
    </w:p>
    <w:p w14:paraId="597634E1" w14:textId="0725416A" w:rsidR="00C455DB" w:rsidRPr="006E3B48" w:rsidRDefault="004A5517" w:rsidP="00B04D49">
      <w:pPr>
        <w:pStyle w:val="berschriftabc"/>
        <w:spacing w:line="276" w:lineRule="auto"/>
        <w:ind w:left="1276"/>
        <w:rPr>
          <w:rFonts w:ascii="Cambria" w:hAnsi="Cambria"/>
          <w:color w:val="0070C0"/>
          <w:lang w:val="ru-RU"/>
        </w:rPr>
      </w:pPr>
      <w:r>
        <w:rPr>
          <w:rFonts w:ascii="Cambria" w:hAnsi="Cambria"/>
          <w:b/>
        </w:rPr>
        <w:t xml:space="preserve">7. </w:t>
      </w:r>
      <w:r w:rsidR="00C455DB" w:rsidRPr="00A73D0F">
        <w:rPr>
          <w:rFonts w:ascii="Cambria" w:hAnsi="Cambria"/>
          <w:b/>
        </w:rPr>
        <w:t>Staff Resources:</w:t>
      </w:r>
      <w:r w:rsidR="00C455DB" w:rsidRPr="00A73D0F">
        <w:rPr>
          <w:rFonts w:ascii="Cambria" w:hAnsi="Cambria"/>
        </w:rPr>
        <w:t xml:space="preserve"> </w:t>
      </w:r>
      <w:r w:rsidR="00A17A64">
        <w:rPr>
          <w:rFonts w:ascii="Cambria" w:hAnsi="Cambria"/>
        </w:rPr>
        <w:t>Bidder</w:t>
      </w:r>
      <w:r w:rsidR="00C455DB" w:rsidRPr="00A73D0F">
        <w:rPr>
          <w:rFonts w:ascii="Cambria" w:hAnsi="Cambria"/>
        </w:rPr>
        <w:t xml:space="preserve">s shall satisfy all of the conditions as described in paragraph </w:t>
      </w:r>
      <w:r w:rsidR="00C455DB" w:rsidRPr="00A73D0F">
        <w:rPr>
          <w:rFonts w:ascii="Cambria" w:hAnsi="Cambria"/>
        </w:rPr>
        <w:fldChar w:fldCharType="begin"/>
      </w:r>
      <w:r w:rsidR="00C455DB" w:rsidRPr="00A73D0F">
        <w:rPr>
          <w:rFonts w:ascii="Cambria" w:hAnsi="Cambria"/>
        </w:rPr>
        <w:instrText xml:space="preserve"> REF _Ref493586662 \r \h </w:instrText>
      </w:r>
      <w:r w:rsidR="00750FCD" w:rsidRPr="00A73D0F">
        <w:rPr>
          <w:rFonts w:ascii="Cambria" w:hAnsi="Cambria"/>
        </w:rPr>
        <w:instrText xml:space="preserve"> \* MERGEFORMAT </w:instrText>
      </w:r>
      <w:r w:rsidR="00C455DB" w:rsidRPr="00A73D0F">
        <w:rPr>
          <w:rFonts w:ascii="Cambria" w:hAnsi="Cambria"/>
        </w:rPr>
      </w:r>
      <w:r w:rsidR="00C455DB" w:rsidRPr="00A73D0F">
        <w:rPr>
          <w:rFonts w:ascii="Cambria" w:hAnsi="Cambria"/>
        </w:rPr>
        <w:fldChar w:fldCharType="separate"/>
      </w:r>
      <w:r w:rsidR="00C455DB" w:rsidRPr="00A73D0F">
        <w:rPr>
          <w:rFonts w:ascii="Cambria" w:hAnsi="Cambria"/>
        </w:rPr>
        <w:t>13.1</w:t>
      </w:r>
      <w:r w:rsidR="00C455DB" w:rsidRPr="00A73D0F">
        <w:rPr>
          <w:rFonts w:ascii="Cambria" w:hAnsi="Cambria"/>
        </w:rPr>
        <w:fldChar w:fldCharType="end"/>
      </w:r>
      <w:r w:rsidR="00C455DB" w:rsidRPr="00A73D0F">
        <w:rPr>
          <w:rFonts w:ascii="Cambria" w:hAnsi="Cambria"/>
        </w:rPr>
        <w:t xml:space="preserve"> in conjunction with the relevant forms in Section 3 shall be provided. For</w:t>
      </w:r>
      <w:r w:rsidR="00C455DB" w:rsidRPr="005A3A7C">
        <w:rPr>
          <w:rFonts w:ascii="Cambria" w:hAnsi="Cambria"/>
          <w:lang w:val="ru-RU"/>
        </w:rPr>
        <w:t xml:space="preserve"> </w:t>
      </w:r>
      <w:r w:rsidR="00C455DB" w:rsidRPr="00A73D0F">
        <w:rPr>
          <w:rFonts w:ascii="Cambria" w:hAnsi="Cambria"/>
        </w:rPr>
        <w:t>key</w:t>
      </w:r>
      <w:r w:rsidR="00C455DB" w:rsidRPr="005A3A7C">
        <w:rPr>
          <w:rFonts w:ascii="Cambria" w:hAnsi="Cambria"/>
          <w:lang w:val="ru-RU"/>
        </w:rPr>
        <w:t xml:space="preserve"> </w:t>
      </w:r>
      <w:r w:rsidR="00C455DB" w:rsidRPr="00A73D0F">
        <w:rPr>
          <w:rFonts w:ascii="Cambria" w:hAnsi="Cambria"/>
        </w:rPr>
        <w:t>staff</w:t>
      </w:r>
      <w:r w:rsidR="00C455DB" w:rsidRPr="005A3A7C">
        <w:rPr>
          <w:rFonts w:ascii="Cambria" w:hAnsi="Cambria"/>
          <w:lang w:val="ru-RU"/>
        </w:rPr>
        <w:t xml:space="preserve"> </w:t>
      </w:r>
      <w:r w:rsidR="00C455DB" w:rsidRPr="00A73D0F">
        <w:rPr>
          <w:rFonts w:ascii="Cambria" w:hAnsi="Cambria"/>
        </w:rPr>
        <w:t>CVs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6E3B48">
        <w:rPr>
          <w:rFonts w:ascii="Cambria" w:hAnsi="Cambria"/>
          <w:b/>
          <w:color w:val="0070C0"/>
          <w:lang w:val="ru-RU"/>
        </w:rPr>
        <w:t xml:space="preserve">Кадровые ресурсы: </w:t>
      </w:r>
      <w:r w:rsidR="005A3A7C" w:rsidRPr="006E3B48">
        <w:rPr>
          <w:rFonts w:ascii="Cambria" w:hAnsi="Cambria"/>
          <w:color w:val="0070C0"/>
          <w:lang w:val="ru-RU"/>
        </w:rPr>
        <w:t xml:space="preserve">Участники тендера должны соответствоватьвсем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xml:space="preserve">, вместе с соответствующими формами в Разделе 3. Для ключевых сотрудников должны быть предоставлены резюме. </w:t>
      </w:r>
      <w:r w:rsidR="005A3A7C" w:rsidRPr="006E3B48">
        <w:rPr>
          <w:rFonts w:ascii="Cambria" w:hAnsi="Cambria"/>
          <w:color w:val="0070C0"/>
          <w:lang w:val="ru-RU"/>
        </w:rPr>
        <w:tab/>
      </w:r>
      <w:r w:rsidR="00C455DB" w:rsidRPr="005A3A7C">
        <w:rPr>
          <w:rFonts w:ascii="Cambria" w:hAnsi="Cambria"/>
          <w:lang w:val="ru-RU"/>
        </w:rPr>
        <w:tab/>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minimum</w:t>
      </w:r>
      <w:r w:rsidR="00C455DB" w:rsidRPr="005A3A7C">
        <w:rPr>
          <w:rFonts w:ascii="Cambria" w:hAnsi="Cambria"/>
          <w:b/>
          <w:lang w:val="ru-RU"/>
        </w:rPr>
        <w:t xml:space="preserve"> </w:t>
      </w:r>
      <w:r w:rsidR="00C455DB" w:rsidRPr="00A73D0F">
        <w:rPr>
          <w:rFonts w:ascii="Cambria" w:hAnsi="Cambria"/>
          <w:b/>
        </w:rPr>
        <w:t>staff</w:t>
      </w:r>
      <w:r w:rsidR="00C455DB" w:rsidRPr="005A3A7C">
        <w:rPr>
          <w:rFonts w:ascii="Cambria" w:hAnsi="Cambria"/>
          <w:b/>
          <w:lang w:val="ru-RU"/>
        </w:rPr>
        <w:t xml:space="preserve"> </w:t>
      </w:r>
      <w:r w:rsidR="00C455DB" w:rsidRPr="00A73D0F">
        <w:rPr>
          <w:rFonts w:ascii="Cambria" w:hAnsi="Cambria"/>
          <w:b/>
        </w:rPr>
        <w:t>requirements</w:t>
      </w:r>
      <w:r w:rsidR="00C455DB" w:rsidRPr="005A3A7C">
        <w:rPr>
          <w:rFonts w:ascii="Cambria" w:hAnsi="Cambria"/>
          <w:b/>
          <w:lang w:val="ru-RU"/>
        </w:rPr>
        <w:t xml:space="preserve"> </w:t>
      </w:r>
      <w:r w:rsidR="00C455DB" w:rsidRPr="00A73D0F">
        <w:rPr>
          <w:rFonts w:ascii="Cambria" w:hAnsi="Cambria"/>
          <w:b/>
        </w:rPr>
        <w:t>cannot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proposed</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w:t>
      </w:r>
      <w:r w:rsidR="005A3A7C" w:rsidRPr="005A3A7C">
        <w:rPr>
          <w:rFonts w:ascii="Cambria" w:hAnsi="Cambria"/>
          <w:b/>
          <w:color w:val="002060"/>
          <w:lang w:val="ru-RU"/>
        </w:rPr>
        <w:t xml:space="preserve"> </w:t>
      </w:r>
      <w:r w:rsidR="005A3A7C" w:rsidRPr="006E3B48">
        <w:rPr>
          <w:rFonts w:ascii="Cambria" w:hAnsi="Cambria"/>
          <w:b/>
          <w:color w:val="0070C0"/>
          <w:lang w:val="ru-RU"/>
        </w:rPr>
        <w:t>Если минимальные требования в отношении персонала не могут быть предложены, дальнейшая оценка финансового предложения не будет рассматриваться</w:t>
      </w:r>
      <w:r w:rsidR="005A3A7C" w:rsidRPr="006E3B48">
        <w:rPr>
          <w:rFonts w:ascii="Cambria" w:hAnsi="Cambria"/>
          <w:color w:val="0070C0"/>
          <w:lang w:val="ru-RU"/>
        </w:rPr>
        <w:t>.</w:t>
      </w:r>
      <w:r w:rsidR="00C455DB" w:rsidRPr="006E3B48">
        <w:rPr>
          <w:rFonts w:ascii="Cambria" w:hAnsi="Cambria"/>
          <w:color w:val="0070C0"/>
          <w:lang w:val="ru-RU"/>
        </w:rPr>
        <w:t>.</w:t>
      </w:r>
    </w:p>
    <w:p w14:paraId="26D792E0" w14:textId="3A2430A0" w:rsidR="00C455DB" w:rsidRPr="006E3B48" w:rsidRDefault="004A5517" w:rsidP="00B04D49">
      <w:pPr>
        <w:pStyle w:val="berschriftabc"/>
        <w:spacing w:line="276" w:lineRule="auto"/>
        <w:ind w:left="1276"/>
        <w:rPr>
          <w:rFonts w:ascii="Cambria" w:hAnsi="Cambria"/>
          <w:b/>
          <w:color w:val="0070C0"/>
          <w:lang w:val="ru-RU"/>
        </w:rPr>
      </w:pPr>
      <w:r w:rsidRPr="005A3A7C">
        <w:rPr>
          <w:rFonts w:ascii="Cambria" w:hAnsi="Cambria"/>
          <w:b/>
          <w:lang w:val="ru-RU"/>
        </w:rPr>
        <w:t xml:space="preserve">8. </w:t>
      </w:r>
      <w:r w:rsidR="00C455DB" w:rsidRPr="00A73D0F">
        <w:rPr>
          <w:rFonts w:ascii="Cambria" w:hAnsi="Cambria"/>
          <w:b/>
        </w:rPr>
        <w:t>Company</w:t>
      </w:r>
      <w:r w:rsidR="00C455DB" w:rsidRPr="005A3A7C">
        <w:rPr>
          <w:rFonts w:ascii="Cambria" w:hAnsi="Cambria"/>
          <w:b/>
          <w:lang w:val="ru-RU"/>
        </w:rPr>
        <w:t>’</w:t>
      </w:r>
      <w:r w:rsidR="00C455DB" w:rsidRPr="00A73D0F">
        <w:rPr>
          <w:rFonts w:ascii="Cambria" w:hAnsi="Cambria"/>
          <w:b/>
        </w:rPr>
        <w:t>s</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lang w:val="ru-RU"/>
        </w:rPr>
        <w:t xml:space="preserve"> (</w:t>
      </w:r>
      <w:r w:rsidR="00C455DB" w:rsidRPr="00A73D0F">
        <w:rPr>
          <w:rFonts w:ascii="Cambria" w:hAnsi="Cambria"/>
        </w:rPr>
        <w:t>for</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firms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a</w:t>
      </w:r>
      <w:r w:rsidR="00C455DB" w:rsidRPr="005A3A7C">
        <w:rPr>
          <w:rFonts w:ascii="Cambria" w:hAnsi="Cambria"/>
          <w:lang w:val="ru-RU"/>
        </w:rPr>
        <w:t xml:space="preserve"> </w:t>
      </w:r>
      <w:r w:rsidR="00C455DB" w:rsidRPr="00A73D0F">
        <w:rPr>
          <w:rFonts w:ascii="Cambria" w:hAnsi="Cambria"/>
        </w:rPr>
        <w:t>joint</w:t>
      </w:r>
      <w:r w:rsidR="00C455DB" w:rsidRPr="005A3A7C">
        <w:rPr>
          <w:rFonts w:ascii="Cambria" w:hAnsi="Cambria"/>
          <w:lang w:val="ru-RU"/>
        </w:rPr>
        <w:t xml:space="preserve"> </w:t>
      </w:r>
      <w:r w:rsidR="00C455DB" w:rsidRPr="00A73D0F">
        <w:rPr>
          <w:rFonts w:ascii="Cambria" w:hAnsi="Cambria"/>
        </w:rPr>
        <w:t>venture</w:t>
      </w:r>
      <w:r w:rsidR="00C455DB" w:rsidRPr="005A3A7C">
        <w:rPr>
          <w:rFonts w:ascii="Cambria" w:hAnsi="Cambria"/>
          <w:lang w:val="ru-RU"/>
        </w:rPr>
        <w:t>/</w:t>
      </w:r>
      <w:r w:rsidR="00C455DB" w:rsidRPr="00A73D0F">
        <w:rPr>
          <w:rFonts w:ascii="Cambria" w:hAnsi="Cambria"/>
        </w:rPr>
        <w:t>consortium</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w:t>
      </w:r>
      <w:r w:rsidR="00C455DB" w:rsidRPr="005A3A7C">
        <w:rPr>
          <w:rFonts w:ascii="Cambria" w:hAnsi="Cambria"/>
          <w:lang w:val="ru-RU"/>
        </w:rPr>
        <w:softHyphen/>
      </w:r>
      <w:r w:rsidR="00C455DB" w:rsidRPr="00A73D0F">
        <w:rPr>
          <w:rFonts w:ascii="Cambria" w:hAnsi="Cambria"/>
        </w:rPr>
        <w:t>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lang w:val="ru-RU"/>
        </w:rPr>
        <w:t>/</w:t>
      </w:r>
      <w:r w:rsidR="005A3A7C" w:rsidRPr="005A3A7C">
        <w:rPr>
          <w:rFonts w:ascii="Cambria" w:hAnsi="Cambria"/>
          <w:b/>
          <w:lang w:val="ru-RU"/>
        </w:rPr>
        <w:t xml:space="preserve"> </w:t>
      </w:r>
      <w:r w:rsidR="005A3A7C" w:rsidRPr="006E3B48">
        <w:rPr>
          <w:rFonts w:ascii="Cambria" w:hAnsi="Cambria"/>
          <w:b/>
          <w:color w:val="0070C0"/>
          <w:lang w:val="ru-RU"/>
        </w:rPr>
        <w:t xml:space="preserve">Оборудование компании </w:t>
      </w:r>
      <w:r w:rsidR="005A3A7C" w:rsidRPr="006E3B48">
        <w:rPr>
          <w:rFonts w:ascii="Cambria" w:hAnsi="Cambria"/>
          <w:color w:val="0070C0"/>
          <w:lang w:val="ru-RU"/>
        </w:rPr>
        <w:t xml:space="preserve">(для всех компаний, входящих в совместное предприятие/консорциум): Участники тендера должны соответствовать всем условиям, </w:t>
      </w:r>
      <w:r w:rsidR="005A3A7C" w:rsidRPr="006E3B48">
        <w:rPr>
          <w:rFonts w:ascii="Cambria" w:hAnsi="Cambria"/>
          <w:color w:val="0070C0"/>
          <w:lang w:val="ru-RU"/>
        </w:rPr>
        <w:softHyphen/>
        <w:t xml:space="preserve">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5A3A7C">
        <w:rPr>
          <w:rFonts w:ascii="Cambria" w:hAnsi="Cambria"/>
          <w:lang w:val="ru-RU"/>
        </w:rPr>
        <w:tab/>
      </w:r>
      <w:r w:rsidR="00C455DB" w:rsidRPr="005A3A7C">
        <w:rPr>
          <w:rFonts w:ascii="Cambria" w:hAnsi="Cambria"/>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list</w:t>
      </w:r>
      <w:r w:rsidR="00C455DB" w:rsidRPr="005A3A7C">
        <w:rPr>
          <w:rFonts w:ascii="Cambria" w:hAnsi="Cambria"/>
          <w:b/>
          <w:lang w:val="ru-RU"/>
        </w:rPr>
        <w:t xml:space="preserve"> </w:t>
      </w:r>
      <w:r w:rsidR="00C455DB" w:rsidRPr="00A73D0F">
        <w:rPr>
          <w:rFonts w:ascii="Cambria" w:hAnsi="Cambria"/>
          <w:b/>
        </w:rPr>
        <w:t>and</w:t>
      </w:r>
      <w:r w:rsidR="00C455DB" w:rsidRPr="005A3A7C">
        <w:rPr>
          <w:rFonts w:ascii="Cambria" w:hAnsi="Cambria"/>
          <w:b/>
          <w:lang w:val="ru-RU"/>
        </w:rPr>
        <w:t xml:space="preserve"> </w:t>
      </w:r>
      <w:r w:rsidR="00C455DB" w:rsidRPr="00A73D0F">
        <w:rPr>
          <w:rFonts w:ascii="Cambria" w:hAnsi="Cambria"/>
          <w:b/>
        </w:rPr>
        <w:t>description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equipment</w:t>
      </w:r>
      <w:r w:rsidR="00C455DB" w:rsidRPr="005A3A7C">
        <w:rPr>
          <w:rFonts w:ascii="Cambria" w:hAnsi="Cambria"/>
          <w:b/>
          <w:lang w:val="ru-RU"/>
        </w:rPr>
        <w:t xml:space="preserve"> </w:t>
      </w:r>
      <w:r w:rsidR="00C455DB" w:rsidRPr="00A73D0F">
        <w:rPr>
          <w:rFonts w:ascii="Cambria" w:hAnsi="Cambria"/>
          <w:b/>
        </w:rPr>
        <w:t>does</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lead</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specified</w:t>
      </w:r>
      <w:r w:rsidR="00C455DB" w:rsidRPr="005A3A7C">
        <w:rPr>
          <w:rFonts w:ascii="Cambria" w:hAnsi="Cambria"/>
          <w:b/>
          <w:lang w:val="ru-RU"/>
        </w:rPr>
        <w:t xml:space="preserve"> </w:t>
      </w:r>
      <w:r w:rsidR="00C455DB" w:rsidRPr="00A73D0F">
        <w:rPr>
          <w:rFonts w:ascii="Cambria" w:hAnsi="Cambria"/>
          <w:b/>
        </w:rPr>
        <w:t>results</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В случае, если 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 xml:space="preserve"> посчитает, что перечень и описание оборудования не приводят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372A6DDF" w14:textId="2EF2585E" w:rsidR="00C455DB" w:rsidRPr="006E3B48" w:rsidRDefault="004A5517" w:rsidP="00B04D49">
      <w:pPr>
        <w:pStyle w:val="berschriftabc"/>
        <w:spacing w:line="276" w:lineRule="auto"/>
        <w:ind w:left="1276"/>
        <w:rPr>
          <w:rFonts w:ascii="Cambria" w:hAnsi="Cambria"/>
          <w:color w:val="0070C0"/>
          <w:lang w:val="ru-RU"/>
        </w:rPr>
      </w:pPr>
      <w:r w:rsidRPr="005A3A7C">
        <w:rPr>
          <w:rFonts w:ascii="Cambria" w:hAnsi="Cambria"/>
          <w:b/>
          <w:lang w:val="ru-RU"/>
        </w:rPr>
        <w:t xml:space="preserve">9. </w:t>
      </w:r>
      <w:r w:rsidR="00C455DB" w:rsidRPr="00A73D0F">
        <w:rPr>
          <w:rFonts w:ascii="Cambria" w:hAnsi="Cambria"/>
          <w:b/>
        </w:rPr>
        <w:t>Present</w:t>
      </w:r>
      <w:r w:rsidR="00C455DB" w:rsidRPr="005A3A7C">
        <w:rPr>
          <w:rFonts w:ascii="Cambria" w:hAnsi="Cambria"/>
          <w:b/>
          <w:lang w:val="ru-RU"/>
        </w:rPr>
        <w:t xml:space="preserve"> </w:t>
      </w:r>
      <w:r w:rsidR="00C455DB" w:rsidRPr="00A73D0F">
        <w:rPr>
          <w:rFonts w:ascii="Cambria" w:hAnsi="Cambria"/>
          <w:b/>
        </w:rPr>
        <w:t>projects</w:t>
      </w:r>
      <w:r w:rsidR="00C455DB" w:rsidRPr="005A3A7C">
        <w:rPr>
          <w:rFonts w:ascii="Cambria" w:hAnsi="Cambria"/>
          <w:b/>
          <w:lang w:val="ru-RU"/>
        </w:rPr>
        <w:t>:</w:t>
      </w:r>
      <w:r w:rsidR="00C455DB" w:rsidRPr="005A3A7C">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5A3A7C">
        <w:rPr>
          <w:rFonts w:ascii="Cambria" w:hAnsi="Cambria"/>
          <w:lang w:val="ru-RU"/>
        </w:rPr>
        <w:t xml:space="preserve">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satisfy</w:t>
      </w:r>
      <w:r w:rsidR="00C455DB" w:rsidRPr="005A3A7C">
        <w:rPr>
          <w:rFonts w:ascii="Cambria" w:hAnsi="Cambria"/>
          <w:lang w:val="ru-RU"/>
        </w:rPr>
        <w:t xml:space="preserve"> </w:t>
      </w:r>
      <w:r w:rsidR="00C455DB" w:rsidRPr="00A73D0F">
        <w:rPr>
          <w:rFonts w:ascii="Cambria" w:hAnsi="Cambria"/>
        </w:rPr>
        <w:t>all</w:t>
      </w:r>
      <w:r w:rsidR="00C455DB" w:rsidRPr="005A3A7C">
        <w:rPr>
          <w:rFonts w:ascii="Cambria" w:hAnsi="Cambria"/>
          <w:lang w:val="ru-RU"/>
        </w:rPr>
        <w:t xml:space="preserve"> </w:t>
      </w:r>
      <w:r w:rsidR="00C455DB" w:rsidRPr="00A73D0F">
        <w:rPr>
          <w:rFonts w:ascii="Cambria" w:hAnsi="Cambria"/>
        </w:rPr>
        <w:t>of</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conditions</w:t>
      </w:r>
      <w:r w:rsidR="00C455DB" w:rsidRPr="005A3A7C">
        <w:rPr>
          <w:rFonts w:ascii="Cambria" w:hAnsi="Cambria"/>
          <w:lang w:val="ru-RU"/>
        </w:rPr>
        <w:t xml:space="preserve"> </w:t>
      </w:r>
      <w:r w:rsidR="00C455DB" w:rsidRPr="00A73D0F">
        <w:rPr>
          <w:rFonts w:ascii="Cambria" w:hAnsi="Cambria"/>
        </w:rPr>
        <w:t>as</w:t>
      </w:r>
      <w:r w:rsidR="00C455DB" w:rsidRPr="005A3A7C">
        <w:rPr>
          <w:rFonts w:ascii="Cambria" w:hAnsi="Cambria"/>
          <w:lang w:val="ru-RU"/>
        </w:rPr>
        <w:t xml:space="preserve"> </w:t>
      </w:r>
      <w:r w:rsidR="00C455DB" w:rsidRPr="00A73D0F">
        <w:rPr>
          <w:rFonts w:ascii="Cambria" w:hAnsi="Cambria"/>
        </w:rPr>
        <w:t>described</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paragraph</w:t>
      </w:r>
      <w:r w:rsidR="00C455DB" w:rsidRPr="005A3A7C">
        <w:rPr>
          <w:rFonts w:ascii="Cambria" w:hAnsi="Cambria"/>
          <w:lang w:val="ru-RU"/>
        </w:rPr>
        <w:t xml:space="preserve"> </w:t>
      </w:r>
      <w:r w:rsidR="00C455DB" w:rsidRPr="00A73D0F">
        <w:rPr>
          <w:rFonts w:ascii="Cambria" w:hAnsi="Cambria"/>
        </w:rPr>
        <w:fldChar w:fldCharType="begin"/>
      </w:r>
      <w:r w:rsidR="00C455DB" w:rsidRPr="005A3A7C">
        <w:rPr>
          <w:rFonts w:ascii="Cambria" w:hAnsi="Cambria"/>
          <w:lang w:val="ru-RU"/>
        </w:rPr>
        <w:instrText xml:space="preserve"> </w:instrText>
      </w:r>
      <w:r w:rsidR="00C455DB" w:rsidRPr="00A73D0F">
        <w:rPr>
          <w:rFonts w:ascii="Cambria" w:hAnsi="Cambria"/>
        </w:rPr>
        <w:instrText>REF</w:instrText>
      </w:r>
      <w:r w:rsidR="00C455DB" w:rsidRPr="005A3A7C">
        <w:rPr>
          <w:rFonts w:ascii="Cambria" w:hAnsi="Cambria"/>
          <w:lang w:val="ru-RU"/>
        </w:rPr>
        <w:instrText xml:space="preserve"> _</w:instrText>
      </w:r>
      <w:r w:rsidR="00C455DB" w:rsidRPr="00A73D0F">
        <w:rPr>
          <w:rFonts w:ascii="Cambria" w:hAnsi="Cambria"/>
        </w:rPr>
        <w:instrText>Ref</w:instrText>
      </w:r>
      <w:r w:rsidR="00C455DB" w:rsidRPr="005A3A7C">
        <w:rPr>
          <w:rFonts w:ascii="Cambria" w:hAnsi="Cambria"/>
          <w:lang w:val="ru-RU"/>
        </w:rPr>
        <w:instrText>493586662 \</w:instrText>
      </w:r>
      <w:r w:rsidR="00C455DB" w:rsidRPr="00A73D0F">
        <w:rPr>
          <w:rFonts w:ascii="Cambria" w:hAnsi="Cambria"/>
        </w:rPr>
        <w:instrText>r</w:instrText>
      </w:r>
      <w:r w:rsidR="00C455DB" w:rsidRPr="005A3A7C">
        <w:rPr>
          <w:rFonts w:ascii="Cambria" w:hAnsi="Cambria"/>
          <w:lang w:val="ru-RU"/>
        </w:rPr>
        <w:instrText xml:space="preserve"> \</w:instrText>
      </w:r>
      <w:r w:rsidR="00C455DB" w:rsidRPr="00A73D0F">
        <w:rPr>
          <w:rFonts w:ascii="Cambria" w:hAnsi="Cambria"/>
        </w:rPr>
        <w:instrText>h</w:instrText>
      </w:r>
      <w:r w:rsidR="00C455DB" w:rsidRPr="005A3A7C">
        <w:rPr>
          <w:rFonts w:ascii="Cambria" w:hAnsi="Cambria"/>
          <w:lang w:val="ru-RU"/>
        </w:rPr>
        <w:instrText xml:space="preserve"> </w:instrText>
      </w:r>
      <w:r w:rsidR="00750FCD" w:rsidRPr="005A3A7C">
        <w:rPr>
          <w:rFonts w:ascii="Cambria" w:hAnsi="Cambria"/>
          <w:lang w:val="ru-RU"/>
        </w:rPr>
        <w:instrText xml:space="preserve"> \* </w:instrText>
      </w:r>
      <w:r w:rsidR="00750FCD" w:rsidRPr="00A73D0F">
        <w:rPr>
          <w:rFonts w:ascii="Cambria" w:hAnsi="Cambria"/>
        </w:rPr>
        <w:instrText>MERGEFORMAT</w:instrText>
      </w:r>
      <w:r w:rsidR="00750FCD" w:rsidRPr="005A3A7C">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5A3A7C">
        <w:rPr>
          <w:rFonts w:ascii="Cambria" w:hAnsi="Cambria"/>
          <w:lang w:val="ru-RU"/>
        </w:rPr>
        <w:t>13.1</w:t>
      </w:r>
      <w:r w:rsidR="00C455DB" w:rsidRPr="00A73D0F">
        <w:rPr>
          <w:rFonts w:ascii="Cambria" w:hAnsi="Cambria"/>
        </w:rPr>
        <w:fldChar w:fldCharType="end"/>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conjunction</w:t>
      </w:r>
      <w:r w:rsidR="00C455DB" w:rsidRPr="005A3A7C">
        <w:rPr>
          <w:rFonts w:ascii="Cambria" w:hAnsi="Cambria"/>
          <w:lang w:val="ru-RU"/>
        </w:rPr>
        <w:t xml:space="preserve"> </w:t>
      </w:r>
      <w:r w:rsidR="00C455DB" w:rsidRPr="00A73D0F">
        <w:rPr>
          <w:rFonts w:ascii="Cambria" w:hAnsi="Cambria"/>
        </w:rPr>
        <w:t>with</w:t>
      </w:r>
      <w:r w:rsidR="00C455DB" w:rsidRPr="005A3A7C">
        <w:rPr>
          <w:rFonts w:ascii="Cambria" w:hAnsi="Cambria"/>
          <w:lang w:val="ru-RU"/>
        </w:rPr>
        <w:t xml:space="preserve"> </w:t>
      </w:r>
      <w:r w:rsidR="00C455DB" w:rsidRPr="00A73D0F">
        <w:rPr>
          <w:rFonts w:ascii="Cambria" w:hAnsi="Cambria"/>
        </w:rPr>
        <w:t>the</w:t>
      </w:r>
      <w:r w:rsidR="00C455DB" w:rsidRPr="005A3A7C">
        <w:rPr>
          <w:rFonts w:ascii="Cambria" w:hAnsi="Cambria"/>
          <w:lang w:val="ru-RU"/>
        </w:rPr>
        <w:t xml:space="preserve"> </w:t>
      </w:r>
      <w:r w:rsidR="00C455DB" w:rsidRPr="00A73D0F">
        <w:rPr>
          <w:rFonts w:ascii="Cambria" w:hAnsi="Cambria"/>
        </w:rPr>
        <w:t>relevant</w:t>
      </w:r>
      <w:r w:rsidR="00C455DB" w:rsidRPr="005A3A7C">
        <w:rPr>
          <w:rFonts w:ascii="Cambria" w:hAnsi="Cambria"/>
          <w:lang w:val="ru-RU"/>
        </w:rPr>
        <w:t xml:space="preserve"> </w:t>
      </w:r>
      <w:r w:rsidR="00C455DB" w:rsidRPr="00A73D0F">
        <w:rPr>
          <w:rFonts w:ascii="Cambria" w:hAnsi="Cambria"/>
        </w:rPr>
        <w:t>forms</w:t>
      </w:r>
      <w:r w:rsidR="00C455DB" w:rsidRPr="005A3A7C">
        <w:rPr>
          <w:rFonts w:ascii="Cambria" w:hAnsi="Cambria"/>
          <w:lang w:val="ru-RU"/>
        </w:rPr>
        <w:t xml:space="preserve"> </w:t>
      </w:r>
      <w:r w:rsidR="00C455DB" w:rsidRPr="00A73D0F">
        <w:rPr>
          <w:rFonts w:ascii="Cambria" w:hAnsi="Cambria"/>
        </w:rPr>
        <w:t>in</w:t>
      </w:r>
      <w:r w:rsidR="00C455DB" w:rsidRPr="005A3A7C">
        <w:rPr>
          <w:rFonts w:ascii="Cambria" w:hAnsi="Cambria"/>
          <w:lang w:val="ru-RU"/>
        </w:rPr>
        <w:t xml:space="preserve"> </w:t>
      </w:r>
      <w:r w:rsidR="00C455DB" w:rsidRPr="00A73D0F">
        <w:rPr>
          <w:rFonts w:ascii="Cambria" w:hAnsi="Cambria"/>
        </w:rPr>
        <w:t>Section </w:t>
      </w:r>
      <w:r w:rsidR="00C455DB" w:rsidRPr="005A3A7C">
        <w:rPr>
          <w:rFonts w:ascii="Cambria" w:hAnsi="Cambria"/>
          <w:lang w:val="ru-RU"/>
        </w:rPr>
        <w:t xml:space="preserve">3 </w:t>
      </w:r>
      <w:r w:rsidR="00C455DB" w:rsidRPr="00A73D0F">
        <w:rPr>
          <w:rFonts w:ascii="Cambria" w:hAnsi="Cambria"/>
        </w:rPr>
        <w:t>shall</w:t>
      </w:r>
      <w:r w:rsidR="00C455DB" w:rsidRPr="005A3A7C">
        <w:rPr>
          <w:rFonts w:ascii="Cambria" w:hAnsi="Cambria"/>
          <w:lang w:val="ru-RU"/>
        </w:rPr>
        <w:t xml:space="preserve"> </w:t>
      </w:r>
      <w:r w:rsidR="00C455DB" w:rsidRPr="00A73D0F">
        <w:rPr>
          <w:rFonts w:ascii="Cambria" w:hAnsi="Cambria"/>
        </w:rPr>
        <w:t>be</w:t>
      </w:r>
      <w:r w:rsidR="00C455DB" w:rsidRPr="005A3A7C">
        <w:rPr>
          <w:rFonts w:ascii="Cambria" w:hAnsi="Cambria"/>
          <w:lang w:val="ru-RU"/>
        </w:rPr>
        <w:t xml:space="preserve"> </w:t>
      </w:r>
      <w:r w:rsidR="00C455DB" w:rsidRPr="00A73D0F">
        <w:rPr>
          <w:rFonts w:ascii="Cambria" w:hAnsi="Cambria"/>
        </w:rPr>
        <w:t>provided</w:t>
      </w:r>
      <w:r w:rsidR="005A3A7C" w:rsidRPr="005A3A7C">
        <w:rPr>
          <w:rFonts w:ascii="Cambria" w:hAnsi="Cambria"/>
          <w:b/>
          <w:lang w:val="ru-RU"/>
        </w:rPr>
        <w:t xml:space="preserve"> /</w:t>
      </w:r>
      <w:r w:rsidR="005A3A7C" w:rsidRPr="006E3B48">
        <w:rPr>
          <w:rFonts w:ascii="Cambria" w:hAnsi="Cambria"/>
          <w:b/>
          <w:color w:val="0070C0"/>
          <w:lang w:val="ru-RU"/>
        </w:rPr>
        <w:t xml:space="preserve">Текущие проекты: </w:t>
      </w:r>
      <w:r w:rsidR="005A3A7C" w:rsidRPr="006E3B48">
        <w:rPr>
          <w:rFonts w:ascii="Cambria" w:hAnsi="Cambria"/>
          <w:color w:val="0070C0"/>
          <w:lang w:val="ru-RU"/>
        </w:rPr>
        <w:lastRenderedPageBreak/>
        <w:t xml:space="preserve">Участники тендера должны соответствовать всем условиям, описанным в параграфе </w:t>
      </w:r>
      <w:r w:rsidR="005A3A7C" w:rsidRPr="006E3B48">
        <w:rPr>
          <w:rFonts w:ascii="Cambria" w:hAnsi="Cambria"/>
          <w:color w:val="0070C0"/>
        </w:rPr>
        <w:fldChar w:fldCharType="begin"/>
      </w:r>
      <w:r w:rsidR="005A3A7C" w:rsidRPr="006E3B48">
        <w:rPr>
          <w:rFonts w:ascii="Cambria" w:hAnsi="Cambria"/>
          <w:color w:val="0070C0"/>
          <w:lang w:val="ru-RU"/>
        </w:rPr>
        <w:instrText xml:space="preserve"> </w:instrText>
      </w:r>
      <w:r w:rsidR="005A3A7C" w:rsidRPr="006E3B48">
        <w:rPr>
          <w:rFonts w:ascii="Cambria" w:hAnsi="Cambria"/>
          <w:color w:val="0070C0"/>
        </w:rPr>
        <w:instrText>REF</w:instrText>
      </w:r>
      <w:r w:rsidR="005A3A7C" w:rsidRPr="006E3B48">
        <w:rPr>
          <w:rFonts w:ascii="Cambria" w:hAnsi="Cambria"/>
          <w:color w:val="0070C0"/>
          <w:lang w:val="ru-RU"/>
        </w:rPr>
        <w:instrText xml:space="preserve"> _</w:instrText>
      </w:r>
      <w:r w:rsidR="005A3A7C" w:rsidRPr="006E3B48">
        <w:rPr>
          <w:rFonts w:ascii="Cambria" w:hAnsi="Cambria"/>
          <w:color w:val="0070C0"/>
        </w:rPr>
        <w:instrText>Ref</w:instrText>
      </w:r>
      <w:r w:rsidR="005A3A7C" w:rsidRPr="006E3B48">
        <w:rPr>
          <w:rFonts w:ascii="Cambria" w:hAnsi="Cambria"/>
          <w:color w:val="0070C0"/>
          <w:lang w:val="ru-RU"/>
        </w:rPr>
        <w:instrText>493586662 \</w:instrText>
      </w:r>
      <w:r w:rsidR="005A3A7C" w:rsidRPr="006E3B48">
        <w:rPr>
          <w:rFonts w:ascii="Cambria" w:hAnsi="Cambria"/>
          <w:color w:val="0070C0"/>
        </w:rPr>
        <w:instrText>r</w:instrText>
      </w:r>
      <w:r w:rsidR="005A3A7C" w:rsidRPr="006E3B48">
        <w:rPr>
          <w:rFonts w:ascii="Cambria" w:hAnsi="Cambria"/>
          <w:color w:val="0070C0"/>
          <w:lang w:val="ru-RU"/>
        </w:rPr>
        <w:instrText xml:space="preserve"> \</w:instrText>
      </w:r>
      <w:r w:rsidR="005A3A7C" w:rsidRPr="006E3B48">
        <w:rPr>
          <w:rFonts w:ascii="Cambria" w:hAnsi="Cambria"/>
          <w:color w:val="0070C0"/>
        </w:rPr>
        <w:instrText>h</w:instrText>
      </w:r>
      <w:r w:rsidR="005A3A7C" w:rsidRPr="006E3B48">
        <w:rPr>
          <w:rFonts w:ascii="Cambria" w:hAnsi="Cambria"/>
          <w:color w:val="0070C0"/>
          <w:lang w:val="ru-RU"/>
        </w:rPr>
        <w:instrText xml:space="preserve">  \* </w:instrText>
      </w:r>
      <w:r w:rsidR="005A3A7C" w:rsidRPr="006E3B48">
        <w:rPr>
          <w:rFonts w:ascii="Cambria" w:hAnsi="Cambria"/>
          <w:color w:val="0070C0"/>
        </w:rPr>
        <w:instrText>MERGEFORMAT</w:instrText>
      </w:r>
      <w:r w:rsidR="005A3A7C" w:rsidRPr="006E3B48">
        <w:rPr>
          <w:rFonts w:ascii="Cambria" w:hAnsi="Cambria"/>
          <w:color w:val="0070C0"/>
          <w:lang w:val="ru-RU"/>
        </w:rPr>
        <w:instrText xml:space="preserve"> </w:instrText>
      </w:r>
      <w:r w:rsidR="005A3A7C" w:rsidRPr="006E3B48">
        <w:rPr>
          <w:rFonts w:ascii="Cambria" w:hAnsi="Cambria"/>
          <w:color w:val="0070C0"/>
        </w:rPr>
      </w:r>
      <w:r w:rsidR="005A3A7C" w:rsidRPr="006E3B48">
        <w:rPr>
          <w:rFonts w:ascii="Cambria" w:hAnsi="Cambria"/>
          <w:color w:val="0070C0"/>
        </w:rPr>
        <w:fldChar w:fldCharType="separate"/>
      </w:r>
      <w:r w:rsidR="005A3A7C" w:rsidRPr="006E3B48">
        <w:rPr>
          <w:rFonts w:ascii="Cambria" w:hAnsi="Cambria"/>
          <w:color w:val="0070C0"/>
          <w:lang w:val="ru-RU"/>
        </w:rPr>
        <w:t>13.1</w:t>
      </w:r>
      <w:r w:rsidR="005A3A7C" w:rsidRPr="006E3B48">
        <w:rPr>
          <w:rFonts w:ascii="Cambria" w:hAnsi="Cambria"/>
          <w:color w:val="0070C0"/>
        </w:rPr>
        <w:fldChar w:fldCharType="end"/>
      </w:r>
      <w:r w:rsidR="005A3A7C" w:rsidRPr="006E3B48">
        <w:rPr>
          <w:rFonts w:ascii="Cambria" w:hAnsi="Cambria"/>
          <w:color w:val="0070C0"/>
          <w:lang w:val="ru-RU"/>
        </w:rPr>
        <w:t>, вместе с соответствующими формами в Разделе 3</w:t>
      </w:r>
      <w:r w:rsidR="00C455DB" w:rsidRPr="006E3B48">
        <w:rPr>
          <w:rFonts w:ascii="Cambria" w:hAnsi="Cambria"/>
          <w:color w:val="0070C0"/>
          <w:lang w:val="ru-RU"/>
        </w:rPr>
        <w:t>.</w:t>
      </w:r>
      <w:r w:rsidR="00C455DB" w:rsidRPr="006E3B48">
        <w:rPr>
          <w:rFonts w:ascii="Cambria" w:hAnsi="Cambria"/>
          <w:color w:val="0070C0"/>
          <w:lang w:val="ru-RU"/>
        </w:rPr>
        <w:tab/>
      </w:r>
      <w:r w:rsidR="00C455DB" w:rsidRPr="005A3A7C">
        <w:rPr>
          <w:rFonts w:ascii="Cambria" w:hAnsi="Cambria"/>
          <w:color w:val="002060"/>
          <w:lang w:val="ru-RU"/>
        </w:rPr>
        <w:br/>
      </w:r>
      <w:r w:rsidR="00C455DB" w:rsidRPr="00A73D0F">
        <w:rPr>
          <w:rFonts w:ascii="Cambria" w:hAnsi="Cambria"/>
          <w:b/>
        </w:rPr>
        <w:t>In</w:t>
      </w:r>
      <w:r w:rsidR="00C455DB" w:rsidRPr="005A3A7C">
        <w:rPr>
          <w:rFonts w:ascii="Cambria" w:hAnsi="Cambria"/>
          <w:b/>
          <w:lang w:val="ru-RU"/>
        </w:rPr>
        <w:t xml:space="preserve"> </w:t>
      </w:r>
      <w:r w:rsidR="00C455DB" w:rsidRPr="00A73D0F">
        <w:rPr>
          <w:rFonts w:ascii="Cambria" w:hAnsi="Cambria"/>
          <w:b/>
        </w:rPr>
        <w:t>case</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982122">
        <w:rPr>
          <w:rFonts w:ascii="Cambria" w:hAnsi="Cambria"/>
          <w:b/>
        </w:rPr>
        <w:t>I</w:t>
      </w:r>
      <w:r w:rsidR="00981CA8">
        <w:rPr>
          <w:rFonts w:ascii="Cambria" w:hAnsi="Cambria"/>
          <w:b/>
        </w:rPr>
        <w:t>P</w:t>
      </w:r>
      <w:r w:rsidR="00C455DB" w:rsidRPr="005A3A7C">
        <w:rPr>
          <w:rFonts w:ascii="Cambria" w:hAnsi="Cambria"/>
          <w:b/>
          <w:lang w:val="ru-RU"/>
        </w:rPr>
        <w:t xml:space="preserve"> </w:t>
      </w:r>
      <w:r w:rsidR="00C455DB" w:rsidRPr="00A73D0F">
        <w:rPr>
          <w:rFonts w:ascii="Cambria" w:hAnsi="Cambria"/>
          <w:b/>
        </w:rPr>
        <w:t>evaluates</w:t>
      </w:r>
      <w:r w:rsidR="00C455DB" w:rsidRPr="005A3A7C">
        <w:rPr>
          <w:rFonts w:ascii="Cambria" w:hAnsi="Cambria"/>
          <w:b/>
          <w:lang w:val="ru-RU"/>
        </w:rPr>
        <w:t xml:space="preserve"> </w:t>
      </w:r>
      <w:r w:rsidR="00C455DB" w:rsidRPr="00A73D0F">
        <w:rPr>
          <w:rFonts w:ascii="Cambria" w:hAnsi="Cambria"/>
          <w:b/>
        </w:rPr>
        <w:t>that</w:t>
      </w:r>
      <w:r w:rsidR="00C455DB" w:rsidRPr="005A3A7C">
        <w:rPr>
          <w:rFonts w:ascii="Cambria" w:hAnsi="Cambria"/>
          <w:b/>
          <w:lang w:val="ru-RU"/>
        </w:rPr>
        <w:t xml:space="preserve"> </w:t>
      </w:r>
      <w:r w:rsidR="00C455DB" w:rsidRPr="00A73D0F">
        <w:rPr>
          <w:rFonts w:ascii="Cambria" w:hAnsi="Cambria"/>
          <w:b/>
        </w:rPr>
        <w:t>resources</w:t>
      </w:r>
      <w:r w:rsidR="00C455DB" w:rsidRPr="005A3A7C">
        <w:rPr>
          <w:rFonts w:ascii="Cambria" w:hAnsi="Cambria"/>
          <w:b/>
          <w:lang w:val="ru-RU"/>
        </w:rPr>
        <w:t xml:space="preserve"> </w:t>
      </w:r>
      <w:r w:rsidR="00C455DB" w:rsidRPr="00A73D0F">
        <w:rPr>
          <w:rFonts w:ascii="Cambria" w:hAnsi="Cambria"/>
          <w:b/>
        </w:rPr>
        <w:t>are</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sufficient</w:t>
      </w:r>
      <w:r w:rsidR="00C455DB" w:rsidRPr="005A3A7C">
        <w:rPr>
          <w:rFonts w:ascii="Cambria" w:hAnsi="Cambria"/>
          <w:b/>
          <w:lang w:val="ru-RU"/>
        </w:rPr>
        <w:t xml:space="preserve"> </w:t>
      </w:r>
      <w:r w:rsidR="00C455DB" w:rsidRPr="00A73D0F">
        <w:rPr>
          <w:rFonts w:ascii="Cambria" w:hAnsi="Cambria"/>
          <w:b/>
        </w:rPr>
        <w:t>to</w:t>
      </w:r>
      <w:r w:rsidR="00C455DB" w:rsidRPr="005A3A7C">
        <w:rPr>
          <w:rFonts w:ascii="Cambria" w:hAnsi="Cambria"/>
          <w:b/>
          <w:lang w:val="ru-RU"/>
        </w:rPr>
        <w:t xml:space="preserve"> </w:t>
      </w:r>
      <w:r w:rsidR="00C455DB" w:rsidRPr="00A73D0F">
        <w:rPr>
          <w:rFonts w:ascii="Cambria" w:hAnsi="Cambria"/>
          <w:b/>
        </w:rPr>
        <w:t>carry</w:t>
      </w:r>
      <w:r w:rsidR="00C455DB" w:rsidRPr="005A3A7C">
        <w:rPr>
          <w:rFonts w:ascii="Cambria" w:hAnsi="Cambria"/>
          <w:b/>
          <w:lang w:val="ru-RU"/>
        </w:rPr>
        <w:t xml:space="preserve"> </w:t>
      </w:r>
      <w:r w:rsidR="00C455DB" w:rsidRPr="00A73D0F">
        <w:rPr>
          <w:rFonts w:ascii="Cambria" w:hAnsi="Cambria"/>
          <w:b/>
        </w:rPr>
        <w:t>out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pre</w:t>
      </w:r>
      <w:r w:rsidR="00C455DB" w:rsidRPr="005A3A7C">
        <w:rPr>
          <w:rFonts w:ascii="Cambria" w:hAnsi="Cambria"/>
          <w:b/>
          <w:lang w:val="ru-RU"/>
        </w:rPr>
        <w:softHyphen/>
      </w:r>
      <w:r w:rsidR="00C455DB" w:rsidRPr="00A73D0F">
        <w:rPr>
          <w:rFonts w:ascii="Cambria" w:hAnsi="Cambria"/>
          <w:b/>
        </w:rPr>
        <w:t>sent</w:t>
      </w:r>
      <w:r w:rsidR="00C455DB" w:rsidRPr="005A3A7C">
        <w:rPr>
          <w:rFonts w:ascii="Cambria" w:hAnsi="Cambria"/>
          <w:b/>
          <w:lang w:val="ru-RU"/>
        </w:rPr>
        <w:t xml:space="preserve"> </w:t>
      </w:r>
      <w:r w:rsidR="00C455DB" w:rsidRPr="00A73D0F">
        <w:rPr>
          <w:rFonts w:ascii="Cambria" w:hAnsi="Cambria"/>
          <w:b/>
        </w:rPr>
        <w:t>additional</w:t>
      </w:r>
      <w:r w:rsidR="00C455DB" w:rsidRPr="005A3A7C">
        <w:rPr>
          <w:rFonts w:ascii="Cambria" w:hAnsi="Cambria"/>
          <w:b/>
          <w:lang w:val="ru-RU"/>
        </w:rPr>
        <w:t xml:space="preserve"> </w:t>
      </w:r>
      <w:r w:rsidR="00C455DB" w:rsidRPr="00A73D0F">
        <w:rPr>
          <w:rFonts w:ascii="Cambria" w:hAnsi="Cambria"/>
          <w:b/>
        </w:rPr>
        <w:t>project</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bid</w:t>
      </w:r>
      <w:r w:rsidR="00C455DB" w:rsidRPr="005A3A7C">
        <w:rPr>
          <w:rFonts w:ascii="Cambria" w:hAnsi="Cambria"/>
          <w:b/>
          <w:lang w:val="ru-RU"/>
        </w:rPr>
        <w:t xml:space="preserve"> </w:t>
      </w:r>
      <w:r w:rsidR="00C455DB" w:rsidRPr="00A73D0F">
        <w:rPr>
          <w:rFonts w:ascii="Cambria" w:hAnsi="Cambria"/>
          <w:b/>
        </w:rPr>
        <w:t>will</w:t>
      </w:r>
      <w:r w:rsidR="00C455DB" w:rsidRPr="005A3A7C">
        <w:rPr>
          <w:rFonts w:ascii="Cambria" w:hAnsi="Cambria"/>
          <w:b/>
          <w:lang w:val="ru-RU"/>
        </w:rPr>
        <w:t xml:space="preserve"> </w:t>
      </w:r>
      <w:r w:rsidR="00C455DB" w:rsidRPr="00A73D0F">
        <w:rPr>
          <w:rFonts w:ascii="Cambria" w:hAnsi="Cambria"/>
          <w:b/>
        </w:rPr>
        <w:t>not</w:t>
      </w:r>
      <w:r w:rsidR="00C455DB" w:rsidRPr="005A3A7C">
        <w:rPr>
          <w:rFonts w:ascii="Cambria" w:hAnsi="Cambria"/>
          <w:b/>
          <w:lang w:val="ru-RU"/>
        </w:rPr>
        <w:t xml:space="preserve"> </w:t>
      </w:r>
      <w:r w:rsidR="00C455DB" w:rsidRPr="00A73D0F">
        <w:rPr>
          <w:rFonts w:ascii="Cambria" w:hAnsi="Cambria"/>
          <w:b/>
        </w:rPr>
        <w:t>be</w:t>
      </w:r>
      <w:r w:rsidR="00C455DB" w:rsidRPr="005A3A7C">
        <w:rPr>
          <w:rFonts w:ascii="Cambria" w:hAnsi="Cambria"/>
          <w:b/>
          <w:lang w:val="ru-RU"/>
        </w:rPr>
        <w:t xml:space="preserve"> </w:t>
      </w:r>
      <w:r w:rsidR="00C455DB" w:rsidRPr="00A73D0F">
        <w:rPr>
          <w:rFonts w:ascii="Cambria" w:hAnsi="Cambria"/>
          <w:b/>
        </w:rPr>
        <w:t>considered</w:t>
      </w:r>
      <w:r w:rsidR="00C455DB" w:rsidRPr="005A3A7C">
        <w:rPr>
          <w:rFonts w:ascii="Cambria" w:hAnsi="Cambria"/>
          <w:b/>
          <w:lang w:val="ru-RU"/>
        </w:rPr>
        <w:t xml:space="preserve"> </w:t>
      </w:r>
      <w:r w:rsidR="00C455DB" w:rsidRPr="00A73D0F">
        <w:rPr>
          <w:rFonts w:ascii="Cambria" w:hAnsi="Cambria"/>
          <w:b/>
        </w:rPr>
        <w:t>for</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evaluation</w:t>
      </w:r>
      <w:r w:rsidR="00C455DB" w:rsidRPr="005A3A7C">
        <w:rPr>
          <w:rFonts w:ascii="Cambria" w:hAnsi="Cambria"/>
          <w:b/>
          <w:lang w:val="ru-RU"/>
        </w:rPr>
        <w:t xml:space="preserve"> </w:t>
      </w:r>
      <w:r w:rsidR="00C455DB" w:rsidRPr="00A73D0F">
        <w:rPr>
          <w:rFonts w:ascii="Cambria" w:hAnsi="Cambria"/>
          <w:b/>
        </w:rPr>
        <w:t>of</w:t>
      </w:r>
      <w:r w:rsidR="00C455DB" w:rsidRPr="005A3A7C">
        <w:rPr>
          <w:rFonts w:ascii="Cambria" w:hAnsi="Cambria"/>
          <w:b/>
          <w:lang w:val="ru-RU"/>
        </w:rPr>
        <w:t xml:space="preserve"> </w:t>
      </w:r>
      <w:r w:rsidR="00C455DB" w:rsidRPr="00A73D0F">
        <w:rPr>
          <w:rFonts w:ascii="Cambria" w:hAnsi="Cambria"/>
          <w:b/>
        </w:rPr>
        <w:t>the</w:t>
      </w:r>
      <w:r w:rsidR="00C455DB" w:rsidRPr="005A3A7C">
        <w:rPr>
          <w:rFonts w:ascii="Cambria" w:hAnsi="Cambria"/>
          <w:b/>
          <w:lang w:val="ru-RU"/>
        </w:rPr>
        <w:t xml:space="preserve"> </w:t>
      </w:r>
      <w:r w:rsidR="00C455DB" w:rsidRPr="00A73D0F">
        <w:rPr>
          <w:rFonts w:ascii="Cambria" w:hAnsi="Cambria"/>
          <w:b/>
        </w:rPr>
        <w:t>financial</w:t>
      </w:r>
      <w:r w:rsidR="00C455DB" w:rsidRPr="005A3A7C">
        <w:rPr>
          <w:rFonts w:ascii="Cambria" w:hAnsi="Cambria"/>
          <w:b/>
          <w:lang w:val="ru-RU"/>
        </w:rPr>
        <w:t xml:space="preserve"> </w:t>
      </w:r>
      <w:r w:rsidR="00C455DB" w:rsidRPr="00A73D0F">
        <w:rPr>
          <w:rFonts w:ascii="Cambria" w:hAnsi="Cambria"/>
          <w:b/>
        </w:rPr>
        <w:t>bid</w:t>
      </w:r>
      <w:r w:rsidR="005A3A7C" w:rsidRPr="005A3A7C">
        <w:rPr>
          <w:rFonts w:ascii="Cambria" w:hAnsi="Cambria"/>
          <w:b/>
          <w:lang w:val="ru-RU"/>
        </w:rPr>
        <w:t xml:space="preserve">/ </w:t>
      </w:r>
      <w:r w:rsidR="005A3A7C" w:rsidRPr="006E3B48">
        <w:rPr>
          <w:rFonts w:ascii="Cambria" w:hAnsi="Cambria"/>
          <w:b/>
          <w:color w:val="0070C0"/>
          <w:lang w:val="ru-RU"/>
        </w:rPr>
        <w:t xml:space="preserve">Если </w:t>
      </w:r>
      <w:r w:rsidR="005A3A7C" w:rsidRPr="006E3B48">
        <w:rPr>
          <w:rFonts w:ascii="Cambria" w:hAnsi="Cambria"/>
          <w:b/>
          <w:bCs/>
          <w:color w:val="0070C0"/>
          <w:lang w:val="ru-RU"/>
        </w:rPr>
        <w:t>Партнер-исполнитель</w:t>
      </w:r>
      <w:r w:rsidR="005A3A7C" w:rsidRPr="006E3B48">
        <w:rPr>
          <w:rFonts w:ascii="Cambria" w:hAnsi="Cambria"/>
          <w:color w:val="0070C0"/>
          <w:lang w:val="ru-RU"/>
        </w:rPr>
        <w:t xml:space="preserve"> </w:t>
      </w:r>
      <w:r w:rsidR="005A3A7C" w:rsidRPr="006E3B48">
        <w:rPr>
          <w:rFonts w:ascii="Cambria" w:hAnsi="Cambria"/>
          <w:b/>
          <w:color w:val="0070C0"/>
          <w:lang w:val="ru-RU"/>
        </w:rPr>
        <w:t>считает, что ресурсов недостаточно для реализации настоящего дополнительного проекта, дальнейшая оценка финансового предложения не будет рассматриваться</w:t>
      </w:r>
      <w:r w:rsidR="00C455DB" w:rsidRPr="006E3B48">
        <w:rPr>
          <w:rFonts w:ascii="Cambria" w:hAnsi="Cambria"/>
          <w:b/>
          <w:color w:val="0070C0"/>
          <w:lang w:val="ru-RU"/>
        </w:rPr>
        <w:t>.</w:t>
      </w:r>
    </w:p>
    <w:p w14:paraId="71C5DD53" w14:textId="5EAF4D37" w:rsidR="00C455DB" w:rsidRPr="006E3B48" w:rsidRDefault="004A5517" w:rsidP="00B04D49">
      <w:pPr>
        <w:pStyle w:val="berschriftabc"/>
        <w:spacing w:line="276" w:lineRule="auto"/>
        <w:ind w:left="1276"/>
        <w:rPr>
          <w:rFonts w:ascii="Cambria" w:hAnsi="Cambria"/>
          <w:b/>
          <w:color w:val="0070C0"/>
          <w:lang w:val="ru-RU"/>
        </w:rPr>
      </w:pPr>
      <w:r>
        <w:rPr>
          <w:rFonts w:ascii="Cambria" w:hAnsi="Cambria"/>
          <w:b/>
        </w:rPr>
        <w:t xml:space="preserve">10. </w:t>
      </w:r>
      <w:r w:rsidR="00C455DB" w:rsidRPr="00A73D0F">
        <w:rPr>
          <w:rFonts w:ascii="Cambria" w:hAnsi="Cambria"/>
          <w:b/>
        </w:rPr>
        <w:t>Proposed Method statement:</w:t>
      </w:r>
      <w:r w:rsidR="00C455DB" w:rsidRPr="00A73D0F">
        <w:rPr>
          <w:rFonts w:ascii="Cambria" w:hAnsi="Cambria"/>
        </w:rPr>
        <w:t xml:space="preserve"> The bid for services must present the methodological approach and the programme of work in such a way that their suitability in regard to the terms of reference can be assessed and can be compared with other qualified bids: this includes a work programme and a staffing schedule. If according to the professional judgement of the evaluation committee and of the PATRIP Foundation there is an evident discrepancy between the terms of reference and the quantities given, the bid may not be considered. The bid shall clearly describe how the task will be undertaken and the resources used, how project activities are divided between team members, how the coordination with project stakeholders (beneficiaries &amp; partners) is to be organised and how the quality of work is to be assured. The</w:t>
      </w:r>
      <w:r w:rsidR="00C455DB" w:rsidRPr="00354B5C">
        <w:rPr>
          <w:rFonts w:ascii="Cambria" w:hAnsi="Cambria"/>
          <w:lang w:val="ru-RU"/>
        </w:rPr>
        <w:t xml:space="preserve"> </w:t>
      </w:r>
      <w:r w:rsidR="00C455DB" w:rsidRPr="00A73D0F">
        <w:rPr>
          <w:rFonts w:ascii="Cambria" w:hAnsi="Cambria"/>
        </w:rPr>
        <w:t>bid</w:t>
      </w:r>
      <w:r w:rsidR="00C455DB" w:rsidRPr="00354B5C">
        <w:rPr>
          <w:rFonts w:ascii="Cambria" w:hAnsi="Cambria"/>
          <w:lang w:val="ru-RU"/>
        </w:rPr>
        <w:t xml:space="preserve"> </w:t>
      </w:r>
      <w:r w:rsidR="00C455DB" w:rsidRPr="00A73D0F">
        <w:rPr>
          <w:rFonts w:ascii="Cambria" w:hAnsi="Cambria"/>
        </w:rPr>
        <w:t>must</w:t>
      </w:r>
      <w:r w:rsidR="00C455DB" w:rsidRPr="00354B5C">
        <w:rPr>
          <w:rFonts w:ascii="Cambria" w:hAnsi="Cambria"/>
          <w:lang w:val="ru-RU"/>
        </w:rPr>
        <w:t xml:space="preserve"> </w:t>
      </w:r>
      <w:r w:rsidR="00C455DB" w:rsidRPr="00A73D0F">
        <w:rPr>
          <w:rFonts w:ascii="Cambria" w:hAnsi="Cambria"/>
        </w:rPr>
        <w:t>be</w:t>
      </w:r>
      <w:r w:rsidR="00C455DB" w:rsidRPr="00354B5C">
        <w:rPr>
          <w:rFonts w:ascii="Cambria" w:hAnsi="Cambria"/>
          <w:lang w:val="ru-RU"/>
        </w:rPr>
        <w:t xml:space="preserve"> </w:t>
      </w:r>
      <w:r w:rsidR="00C455DB" w:rsidRPr="00A73D0F">
        <w:rPr>
          <w:rFonts w:ascii="Cambria" w:hAnsi="Cambria"/>
        </w:rPr>
        <w:t>supplemented</w:t>
      </w:r>
      <w:r w:rsidR="00C455DB" w:rsidRPr="00354B5C">
        <w:rPr>
          <w:rFonts w:ascii="Cambria" w:hAnsi="Cambria"/>
          <w:lang w:val="ru-RU"/>
        </w:rPr>
        <w:t xml:space="preserve"> </w:t>
      </w:r>
      <w:r w:rsidR="00C455DB" w:rsidRPr="00A73D0F">
        <w:rPr>
          <w:rFonts w:ascii="Cambria" w:hAnsi="Cambria"/>
        </w:rPr>
        <w:t>with</w:t>
      </w:r>
      <w:r w:rsidR="00C455DB" w:rsidRPr="00354B5C">
        <w:rPr>
          <w:rFonts w:ascii="Cambria" w:hAnsi="Cambria"/>
          <w:lang w:val="ru-RU"/>
        </w:rPr>
        <w:t xml:space="preserve"> </w:t>
      </w:r>
      <w:r w:rsidR="00C455DB" w:rsidRPr="00A73D0F">
        <w:rPr>
          <w:rFonts w:ascii="Cambria" w:hAnsi="Cambria"/>
        </w:rPr>
        <w:t>diagrams</w:t>
      </w:r>
      <w:r w:rsidR="00C455DB" w:rsidRPr="00354B5C">
        <w:rPr>
          <w:rFonts w:ascii="Cambria" w:hAnsi="Cambria"/>
          <w:lang w:val="ru-RU"/>
        </w:rPr>
        <w:t xml:space="preserve">, </w:t>
      </w:r>
      <w:r w:rsidR="00C455DB" w:rsidRPr="00A73D0F">
        <w:rPr>
          <w:rFonts w:ascii="Cambria" w:hAnsi="Cambria"/>
        </w:rPr>
        <w:t>tables</w:t>
      </w:r>
      <w:r w:rsidR="00C455DB" w:rsidRPr="00354B5C">
        <w:rPr>
          <w:rFonts w:ascii="Cambria" w:hAnsi="Cambria"/>
          <w:lang w:val="ru-RU"/>
        </w:rPr>
        <w:t xml:space="preserve"> </w:t>
      </w:r>
      <w:r w:rsidR="00C455DB" w:rsidRPr="00A73D0F">
        <w:rPr>
          <w:rFonts w:ascii="Cambria" w:hAnsi="Cambria"/>
        </w:rPr>
        <w:t>and</w:t>
      </w:r>
      <w:r w:rsidR="00C455DB" w:rsidRPr="00354B5C">
        <w:rPr>
          <w:rFonts w:ascii="Cambria" w:hAnsi="Cambria"/>
          <w:lang w:val="ru-RU"/>
        </w:rPr>
        <w:t xml:space="preserve">, </w:t>
      </w:r>
      <w:r w:rsidR="00C455DB" w:rsidRPr="00A73D0F">
        <w:rPr>
          <w:rFonts w:ascii="Cambria" w:hAnsi="Cambria"/>
        </w:rPr>
        <w:t>in</w:t>
      </w:r>
      <w:r w:rsidR="00C455DB" w:rsidRPr="00354B5C">
        <w:rPr>
          <w:rFonts w:ascii="Cambria" w:hAnsi="Cambria"/>
          <w:lang w:val="ru-RU"/>
        </w:rPr>
        <w:t xml:space="preserve"> </w:t>
      </w:r>
      <w:r w:rsidR="00C455DB" w:rsidRPr="00A73D0F">
        <w:rPr>
          <w:rFonts w:ascii="Cambria" w:hAnsi="Cambria"/>
        </w:rPr>
        <w:t>the</w:t>
      </w:r>
      <w:r w:rsidR="00C455DB" w:rsidRPr="00354B5C">
        <w:rPr>
          <w:rFonts w:ascii="Cambria" w:hAnsi="Cambria"/>
          <w:lang w:val="ru-RU"/>
        </w:rPr>
        <w:t xml:space="preserve"> </w:t>
      </w:r>
      <w:r w:rsidR="00C455DB" w:rsidRPr="00A73D0F">
        <w:rPr>
          <w:rFonts w:ascii="Cambria" w:hAnsi="Cambria"/>
        </w:rPr>
        <w:t>case</w:t>
      </w:r>
      <w:r w:rsidR="00C455DB" w:rsidRPr="00354B5C">
        <w:rPr>
          <w:rFonts w:ascii="Cambria" w:hAnsi="Cambria"/>
          <w:lang w:val="ru-RU"/>
        </w:rPr>
        <w:t xml:space="preserve"> </w:t>
      </w:r>
      <w:r w:rsidR="00C455DB" w:rsidRPr="00A73D0F">
        <w:rPr>
          <w:rFonts w:ascii="Cambria" w:hAnsi="Cambria"/>
        </w:rPr>
        <w:t>of</w:t>
      </w:r>
      <w:r w:rsidR="00C455DB" w:rsidRPr="00354B5C">
        <w:rPr>
          <w:rFonts w:ascii="Cambria" w:hAnsi="Cambria"/>
          <w:lang w:val="ru-RU"/>
        </w:rPr>
        <w:t xml:space="preserve"> </w:t>
      </w:r>
      <w:r w:rsidR="00C455DB" w:rsidRPr="00A73D0F">
        <w:rPr>
          <w:rFonts w:ascii="Cambria" w:hAnsi="Cambria"/>
        </w:rPr>
        <w:t>a</w:t>
      </w:r>
      <w:r w:rsidR="00C455DB" w:rsidRPr="00354B5C">
        <w:rPr>
          <w:rFonts w:ascii="Cambria" w:hAnsi="Cambria"/>
          <w:lang w:val="ru-RU"/>
        </w:rPr>
        <w:t xml:space="preserve"> </w:t>
      </w:r>
      <w:r w:rsidR="00C455DB" w:rsidRPr="00A73D0F">
        <w:rPr>
          <w:rFonts w:ascii="Cambria" w:hAnsi="Cambria"/>
        </w:rPr>
        <w:t>complex</w:t>
      </w:r>
      <w:r w:rsidR="00C455DB" w:rsidRPr="00354B5C">
        <w:rPr>
          <w:rFonts w:ascii="Cambria" w:hAnsi="Cambria"/>
          <w:lang w:val="ru-RU"/>
        </w:rPr>
        <w:t xml:space="preserve"> </w:t>
      </w:r>
      <w:r w:rsidR="00C455DB" w:rsidRPr="008B0951">
        <w:rPr>
          <w:rFonts w:ascii="Cambria" w:hAnsi="Cambria"/>
        </w:rPr>
        <w:t>project</w:t>
      </w:r>
      <w:r w:rsidR="00C455DB" w:rsidRPr="00354B5C">
        <w:rPr>
          <w:rFonts w:ascii="Cambria" w:hAnsi="Cambria"/>
          <w:lang w:val="ru-RU"/>
        </w:rPr>
        <w:t xml:space="preserve"> </w:t>
      </w:r>
      <w:r w:rsidR="00C455DB" w:rsidRPr="008B0951">
        <w:rPr>
          <w:rFonts w:ascii="Cambria" w:hAnsi="Cambria"/>
        </w:rPr>
        <w:t>with</w:t>
      </w:r>
      <w:r w:rsidR="00C455DB" w:rsidRPr="00354B5C">
        <w:rPr>
          <w:rFonts w:ascii="Cambria" w:hAnsi="Cambria"/>
          <w:lang w:val="ru-RU"/>
        </w:rPr>
        <w:t xml:space="preserve"> </w:t>
      </w:r>
      <w:r w:rsidR="00C455DB" w:rsidRPr="008B0951">
        <w:rPr>
          <w:rFonts w:ascii="Cambria" w:hAnsi="Cambria"/>
        </w:rPr>
        <w:t>appropriate</w:t>
      </w:r>
      <w:r w:rsidR="00C455DB" w:rsidRPr="00354B5C">
        <w:rPr>
          <w:rFonts w:ascii="Cambria" w:hAnsi="Cambria"/>
          <w:lang w:val="ru-RU"/>
        </w:rPr>
        <w:t xml:space="preserve"> </w:t>
      </w:r>
      <w:r w:rsidR="00C455DB" w:rsidRPr="008B0951">
        <w:rPr>
          <w:rFonts w:ascii="Cambria" w:hAnsi="Cambria"/>
        </w:rPr>
        <w:t>graphics</w:t>
      </w:r>
      <w:r w:rsidR="00C455DB" w:rsidRPr="00354B5C">
        <w:rPr>
          <w:rFonts w:ascii="Cambria" w:hAnsi="Cambria"/>
          <w:lang w:val="ru-RU"/>
        </w:rPr>
        <w:t xml:space="preserve">. </w:t>
      </w:r>
      <w:r w:rsidR="00EF535E" w:rsidRPr="00EF535E">
        <w:rPr>
          <w:rFonts w:ascii="Cambria" w:hAnsi="Cambria"/>
          <w:i/>
          <w:lang w:val="ru-RU"/>
        </w:rPr>
        <w:t>/</w:t>
      </w:r>
      <w:r w:rsidR="00EF535E" w:rsidRPr="00EF535E">
        <w:rPr>
          <w:rFonts w:ascii="Cambria" w:hAnsi="Cambria"/>
          <w:b/>
          <w:lang w:val="ru-RU"/>
        </w:rPr>
        <w:t xml:space="preserve"> </w:t>
      </w:r>
      <w:r w:rsidR="00EF535E" w:rsidRPr="006E3B48">
        <w:rPr>
          <w:rFonts w:ascii="Cambria" w:hAnsi="Cambria"/>
          <w:b/>
          <w:color w:val="0070C0"/>
          <w:lang w:val="ru-RU"/>
        </w:rPr>
        <w:t xml:space="preserve">Предлагаемый проект производства работ: </w:t>
      </w:r>
      <w:r w:rsidR="00EF535E" w:rsidRPr="006E3B48">
        <w:rPr>
          <w:rFonts w:ascii="Cambria" w:hAnsi="Cambria"/>
          <w:bCs/>
          <w:color w:val="0070C0"/>
          <w:lang w:val="ru-RU"/>
        </w:rPr>
        <w:t>Тендерное предложение на оказание у</w:t>
      </w:r>
      <w:r w:rsidR="00EF535E" w:rsidRPr="006E3B48">
        <w:rPr>
          <w:rFonts w:ascii="Cambria" w:hAnsi="Cambria"/>
          <w:color w:val="0070C0"/>
          <w:lang w:val="ru-RU"/>
        </w:rPr>
        <w:t xml:space="preserve">слуг должно представлять методологический подход и рабочую программу таким образом, чтобы можно было оценить их соответствие техническому заданию и сравнить с другими квалифицированными заявками: это включает рабочую программу и штатное расписание. Если по профессиональному мнению оценочной комиссии и Фонда </w:t>
      </w:r>
      <w:r w:rsidR="00EF535E" w:rsidRPr="006E3B48">
        <w:rPr>
          <w:rFonts w:ascii="Cambria" w:hAnsi="Cambria"/>
          <w:color w:val="0070C0"/>
        </w:rPr>
        <w:t>PATRIP</w:t>
      </w:r>
      <w:r w:rsidR="00EF535E" w:rsidRPr="006E3B48">
        <w:rPr>
          <w:rFonts w:ascii="Cambria" w:hAnsi="Cambria"/>
          <w:color w:val="0070C0"/>
          <w:lang w:val="ru-RU"/>
        </w:rPr>
        <w:t xml:space="preserve"> имеется явное несоответствие между техническим заданием и указанными количествами, заявка не может быть рассмотрена. В заявке должно быть четко описано, как будет выполняться задача и какие ресурсы будут использоваться, как проектная деятельность распределяется между членами команды, как должна быть организована координация с заинтересованными сторонами проекта (бенефициарами и партнерами) и как должно быть обеспечено качество работы. Заявка должна быть дополнена схемами, таблицами и, в случае сложного проекта, соответствующей графикой.</w:t>
      </w:r>
      <w:r w:rsidR="00C455DB" w:rsidRPr="006E3B48">
        <w:rPr>
          <w:rFonts w:ascii="Cambria" w:hAnsi="Cambria"/>
          <w:i/>
          <w:color w:val="0070C0"/>
          <w:lang w:val="ru-RU"/>
        </w:rPr>
        <w:tab/>
      </w:r>
      <w:r w:rsidR="00C455DB" w:rsidRPr="006E3B48">
        <w:rPr>
          <w:rFonts w:ascii="Cambria" w:hAnsi="Cambria"/>
          <w:i/>
          <w:color w:val="0070C0"/>
          <w:lang w:val="ru-RU"/>
        </w:rPr>
        <w:br/>
      </w:r>
      <w:r w:rsidR="00C455DB" w:rsidRPr="00A73D0F">
        <w:rPr>
          <w:rFonts w:ascii="Cambria" w:hAnsi="Cambria"/>
          <w:b/>
        </w:rPr>
        <w:t>In</w:t>
      </w:r>
      <w:r w:rsidR="00C455DB" w:rsidRPr="00EF535E">
        <w:rPr>
          <w:rFonts w:ascii="Cambria" w:hAnsi="Cambria"/>
          <w:b/>
          <w:lang w:val="ru-RU"/>
        </w:rPr>
        <w:t xml:space="preserve"> </w:t>
      </w:r>
      <w:r w:rsidR="00C455DB" w:rsidRPr="00A73D0F">
        <w:rPr>
          <w:rFonts w:ascii="Cambria" w:hAnsi="Cambria"/>
          <w:b/>
        </w:rPr>
        <w:t>case</w:t>
      </w:r>
      <w:r w:rsidR="00C455DB" w:rsidRPr="00EF535E">
        <w:rPr>
          <w:rFonts w:ascii="Cambria" w:hAnsi="Cambria"/>
          <w:b/>
          <w:lang w:val="ru-RU"/>
        </w:rPr>
        <w:t xml:space="preserve"> </w:t>
      </w:r>
      <w:r w:rsidR="00C455DB" w:rsidRPr="00A73D0F">
        <w:rPr>
          <w:rFonts w:ascii="Cambria" w:hAnsi="Cambria"/>
          <w:b/>
        </w:rPr>
        <w:t>the</w:t>
      </w:r>
      <w:r w:rsidR="00C455DB" w:rsidRPr="00EF535E">
        <w:rPr>
          <w:rFonts w:ascii="Cambria" w:hAnsi="Cambria"/>
          <w:b/>
          <w:lang w:val="ru-RU"/>
        </w:rPr>
        <w:t xml:space="preserve"> </w:t>
      </w:r>
      <w:r w:rsidR="00982122">
        <w:rPr>
          <w:rFonts w:ascii="Cambria" w:hAnsi="Cambria"/>
          <w:b/>
        </w:rPr>
        <w:t>I</w:t>
      </w:r>
      <w:r w:rsidR="00981CA8">
        <w:rPr>
          <w:rFonts w:ascii="Cambria" w:hAnsi="Cambria"/>
          <w:b/>
        </w:rPr>
        <w:t>P</w:t>
      </w:r>
      <w:r w:rsidR="00C455DB" w:rsidRPr="00EF535E">
        <w:rPr>
          <w:rFonts w:ascii="Cambria" w:hAnsi="Cambria"/>
          <w:b/>
          <w:lang w:val="ru-RU"/>
        </w:rPr>
        <w:t xml:space="preserve"> </w:t>
      </w:r>
      <w:r w:rsidR="00C455DB" w:rsidRPr="00A73D0F">
        <w:rPr>
          <w:rFonts w:ascii="Cambria" w:hAnsi="Cambria"/>
          <w:b/>
        </w:rPr>
        <w:t>evaluates</w:t>
      </w:r>
      <w:r w:rsidR="00C455DB" w:rsidRPr="00EF535E">
        <w:rPr>
          <w:rFonts w:ascii="Cambria" w:hAnsi="Cambria"/>
          <w:b/>
          <w:lang w:val="ru-RU"/>
        </w:rPr>
        <w:t xml:space="preserve"> </w:t>
      </w:r>
      <w:r w:rsidR="00C455DB" w:rsidRPr="00A73D0F">
        <w:rPr>
          <w:rFonts w:ascii="Cambria" w:hAnsi="Cambria"/>
          <w:b/>
        </w:rPr>
        <w:t>that</w:t>
      </w:r>
      <w:r w:rsidR="00C455DB" w:rsidRPr="00EF535E">
        <w:rPr>
          <w:rFonts w:ascii="Cambria" w:hAnsi="Cambria"/>
          <w:b/>
          <w:lang w:val="ru-RU"/>
        </w:rPr>
        <w:t xml:space="preserve"> </w:t>
      </w:r>
      <w:r w:rsidR="00C455DB" w:rsidRPr="00A73D0F">
        <w:rPr>
          <w:rFonts w:ascii="Cambria" w:hAnsi="Cambria"/>
          <w:b/>
        </w:rPr>
        <w:t>the</w:t>
      </w:r>
      <w:r w:rsidR="00C455DB" w:rsidRPr="00EF535E">
        <w:rPr>
          <w:rFonts w:ascii="Cambria" w:hAnsi="Cambria"/>
          <w:b/>
          <w:lang w:val="ru-RU"/>
        </w:rPr>
        <w:t xml:space="preserve"> </w:t>
      </w:r>
      <w:r w:rsidR="00C455DB" w:rsidRPr="00A73D0F">
        <w:rPr>
          <w:rFonts w:ascii="Cambria" w:hAnsi="Cambria"/>
          <w:b/>
        </w:rPr>
        <w:t>method</w:t>
      </w:r>
      <w:r w:rsidR="00C455DB" w:rsidRPr="00EF535E">
        <w:rPr>
          <w:rFonts w:ascii="Cambria" w:hAnsi="Cambria"/>
          <w:b/>
          <w:lang w:val="ru-RU"/>
        </w:rPr>
        <w:t xml:space="preserve"> </w:t>
      </w:r>
      <w:r w:rsidR="00C455DB" w:rsidRPr="00A73D0F">
        <w:rPr>
          <w:rFonts w:ascii="Cambria" w:hAnsi="Cambria"/>
          <w:b/>
        </w:rPr>
        <w:t>statement</w:t>
      </w:r>
      <w:r w:rsidR="00C455DB" w:rsidRPr="00EF535E">
        <w:rPr>
          <w:rFonts w:ascii="Cambria" w:hAnsi="Cambria"/>
          <w:b/>
          <w:lang w:val="ru-RU"/>
        </w:rPr>
        <w:t xml:space="preserve"> </w:t>
      </w:r>
      <w:r w:rsidR="00C455DB" w:rsidRPr="00A73D0F">
        <w:rPr>
          <w:rFonts w:ascii="Cambria" w:hAnsi="Cambria"/>
          <w:b/>
        </w:rPr>
        <w:t>does</w:t>
      </w:r>
      <w:r w:rsidR="00C455DB" w:rsidRPr="00EF535E">
        <w:rPr>
          <w:rFonts w:ascii="Cambria" w:hAnsi="Cambria"/>
          <w:b/>
          <w:lang w:val="ru-RU"/>
        </w:rPr>
        <w:t xml:space="preserve"> </w:t>
      </w:r>
      <w:r w:rsidR="00C455DB" w:rsidRPr="00A73D0F">
        <w:rPr>
          <w:rFonts w:ascii="Cambria" w:hAnsi="Cambria"/>
          <w:b/>
        </w:rPr>
        <w:t>not</w:t>
      </w:r>
      <w:r w:rsidR="00C455DB" w:rsidRPr="00EF535E">
        <w:rPr>
          <w:rFonts w:ascii="Cambria" w:hAnsi="Cambria"/>
          <w:b/>
          <w:lang w:val="ru-RU"/>
        </w:rPr>
        <w:t xml:space="preserve"> </w:t>
      </w:r>
      <w:r w:rsidR="00C455DB" w:rsidRPr="00A73D0F">
        <w:rPr>
          <w:rFonts w:ascii="Cambria" w:hAnsi="Cambria"/>
          <w:b/>
        </w:rPr>
        <w:t>lead</w:t>
      </w:r>
      <w:r w:rsidR="00C455DB" w:rsidRPr="00EF535E">
        <w:rPr>
          <w:rFonts w:ascii="Cambria" w:hAnsi="Cambria"/>
          <w:b/>
          <w:lang w:val="ru-RU"/>
        </w:rPr>
        <w:t xml:space="preserve"> </w:t>
      </w:r>
      <w:r w:rsidR="00C455DB" w:rsidRPr="00A73D0F">
        <w:rPr>
          <w:rFonts w:ascii="Cambria" w:hAnsi="Cambria"/>
          <w:b/>
        </w:rPr>
        <w:t>to</w:t>
      </w:r>
      <w:r w:rsidR="00C455DB" w:rsidRPr="00EF535E">
        <w:rPr>
          <w:rFonts w:ascii="Cambria" w:hAnsi="Cambria"/>
          <w:b/>
          <w:lang w:val="ru-RU"/>
        </w:rPr>
        <w:t xml:space="preserve"> </w:t>
      </w:r>
      <w:r w:rsidR="00C455DB" w:rsidRPr="00A73D0F">
        <w:rPr>
          <w:rFonts w:ascii="Cambria" w:hAnsi="Cambria"/>
          <w:b/>
        </w:rPr>
        <w:t>the</w:t>
      </w:r>
      <w:r w:rsidR="00C455DB" w:rsidRPr="00EF535E">
        <w:rPr>
          <w:rFonts w:ascii="Cambria" w:hAnsi="Cambria"/>
          <w:b/>
          <w:lang w:val="ru-RU"/>
        </w:rPr>
        <w:t xml:space="preserve"> </w:t>
      </w:r>
      <w:r w:rsidR="00C455DB" w:rsidRPr="00A73D0F">
        <w:rPr>
          <w:rFonts w:ascii="Cambria" w:hAnsi="Cambria"/>
          <w:b/>
        </w:rPr>
        <w:t>speci</w:t>
      </w:r>
      <w:r w:rsidR="00C455DB" w:rsidRPr="00EF535E">
        <w:rPr>
          <w:rFonts w:ascii="Cambria" w:hAnsi="Cambria"/>
          <w:b/>
          <w:lang w:val="ru-RU"/>
        </w:rPr>
        <w:softHyphen/>
      </w:r>
      <w:r w:rsidR="00C455DB" w:rsidRPr="00A73D0F">
        <w:rPr>
          <w:rFonts w:ascii="Cambria" w:hAnsi="Cambria"/>
          <w:b/>
        </w:rPr>
        <w:t>fied</w:t>
      </w:r>
      <w:r w:rsidR="00C455DB" w:rsidRPr="00EF535E">
        <w:rPr>
          <w:rFonts w:ascii="Cambria" w:hAnsi="Cambria"/>
          <w:b/>
          <w:lang w:val="ru-RU"/>
        </w:rPr>
        <w:t xml:space="preserve"> </w:t>
      </w:r>
      <w:r w:rsidR="00C455DB" w:rsidRPr="00A73D0F">
        <w:rPr>
          <w:rFonts w:ascii="Cambria" w:hAnsi="Cambria"/>
          <w:b/>
        </w:rPr>
        <w:t>results</w:t>
      </w:r>
      <w:r w:rsidR="00C455DB" w:rsidRPr="00EF535E">
        <w:rPr>
          <w:rFonts w:ascii="Cambria" w:hAnsi="Cambria"/>
          <w:b/>
          <w:lang w:val="ru-RU"/>
        </w:rPr>
        <w:t xml:space="preserve">, </w:t>
      </w:r>
      <w:r w:rsidR="00C455DB" w:rsidRPr="00A73D0F">
        <w:rPr>
          <w:rFonts w:ascii="Cambria" w:hAnsi="Cambria"/>
          <w:b/>
        </w:rPr>
        <w:t>the</w:t>
      </w:r>
      <w:r w:rsidR="00C455DB" w:rsidRPr="00EF535E">
        <w:rPr>
          <w:rFonts w:ascii="Cambria" w:hAnsi="Cambria"/>
          <w:b/>
          <w:lang w:val="ru-RU"/>
        </w:rPr>
        <w:t xml:space="preserve"> </w:t>
      </w:r>
      <w:r w:rsidR="00C455DB" w:rsidRPr="00A73D0F">
        <w:rPr>
          <w:rFonts w:ascii="Cambria" w:hAnsi="Cambria"/>
          <w:b/>
        </w:rPr>
        <w:t>bid</w:t>
      </w:r>
      <w:r w:rsidR="00C455DB" w:rsidRPr="00EF535E">
        <w:rPr>
          <w:rFonts w:ascii="Cambria" w:hAnsi="Cambria"/>
          <w:b/>
          <w:lang w:val="ru-RU"/>
        </w:rPr>
        <w:t xml:space="preserve"> </w:t>
      </w:r>
      <w:r w:rsidR="00C455DB" w:rsidRPr="00A73D0F">
        <w:rPr>
          <w:rFonts w:ascii="Cambria" w:hAnsi="Cambria"/>
          <w:b/>
        </w:rPr>
        <w:t>will</w:t>
      </w:r>
      <w:r w:rsidR="00C455DB" w:rsidRPr="00EF535E">
        <w:rPr>
          <w:rFonts w:ascii="Cambria" w:hAnsi="Cambria"/>
          <w:b/>
          <w:lang w:val="ru-RU"/>
        </w:rPr>
        <w:t xml:space="preserve"> </w:t>
      </w:r>
      <w:r w:rsidR="00C455DB" w:rsidRPr="00A73D0F">
        <w:rPr>
          <w:rFonts w:ascii="Cambria" w:hAnsi="Cambria"/>
          <w:b/>
        </w:rPr>
        <w:t>not</w:t>
      </w:r>
      <w:r w:rsidR="00C455DB" w:rsidRPr="00EF535E">
        <w:rPr>
          <w:rFonts w:ascii="Cambria" w:hAnsi="Cambria"/>
          <w:b/>
          <w:lang w:val="ru-RU"/>
        </w:rPr>
        <w:t xml:space="preserve"> </w:t>
      </w:r>
      <w:r w:rsidR="00C455DB" w:rsidRPr="00A73D0F">
        <w:rPr>
          <w:rFonts w:ascii="Cambria" w:hAnsi="Cambria"/>
          <w:b/>
        </w:rPr>
        <w:t>be</w:t>
      </w:r>
      <w:r w:rsidR="00C455DB" w:rsidRPr="00EF535E">
        <w:rPr>
          <w:rFonts w:ascii="Cambria" w:hAnsi="Cambria"/>
          <w:b/>
          <w:lang w:val="ru-RU"/>
        </w:rPr>
        <w:t xml:space="preserve"> </w:t>
      </w:r>
      <w:r w:rsidR="00C455DB" w:rsidRPr="00A73D0F">
        <w:rPr>
          <w:rFonts w:ascii="Cambria" w:hAnsi="Cambria"/>
          <w:b/>
        </w:rPr>
        <w:t>considered</w:t>
      </w:r>
      <w:r w:rsidR="00C455DB" w:rsidRPr="00EF535E">
        <w:rPr>
          <w:rFonts w:ascii="Cambria" w:hAnsi="Cambria"/>
          <w:b/>
          <w:lang w:val="ru-RU"/>
        </w:rPr>
        <w:t xml:space="preserve"> </w:t>
      </w:r>
      <w:r w:rsidR="00C455DB" w:rsidRPr="00A73D0F">
        <w:rPr>
          <w:rFonts w:ascii="Cambria" w:hAnsi="Cambria"/>
          <w:b/>
        </w:rPr>
        <w:t>for</w:t>
      </w:r>
      <w:r w:rsidR="00C455DB" w:rsidRPr="00EF535E">
        <w:rPr>
          <w:rFonts w:ascii="Cambria" w:hAnsi="Cambria"/>
          <w:b/>
          <w:lang w:val="ru-RU"/>
        </w:rPr>
        <w:t xml:space="preserve"> </w:t>
      </w:r>
      <w:r w:rsidR="00C455DB" w:rsidRPr="00A73D0F">
        <w:rPr>
          <w:rFonts w:ascii="Cambria" w:hAnsi="Cambria"/>
          <w:b/>
        </w:rPr>
        <w:t>the</w:t>
      </w:r>
      <w:r w:rsidR="00C455DB" w:rsidRPr="00EF535E">
        <w:rPr>
          <w:rFonts w:ascii="Cambria" w:hAnsi="Cambria"/>
          <w:b/>
          <w:lang w:val="ru-RU"/>
        </w:rPr>
        <w:t xml:space="preserve"> </w:t>
      </w:r>
      <w:r w:rsidR="00C455DB" w:rsidRPr="00A73D0F">
        <w:rPr>
          <w:rFonts w:ascii="Cambria" w:hAnsi="Cambria"/>
          <w:b/>
        </w:rPr>
        <w:t>evaluation</w:t>
      </w:r>
      <w:r w:rsidR="00C455DB" w:rsidRPr="00EF535E">
        <w:rPr>
          <w:rFonts w:ascii="Cambria" w:hAnsi="Cambria"/>
          <w:b/>
          <w:lang w:val="ru-RU"/>
        </w:rPr>
        <w:t xml:space="preserve"> </w:t>
      </w:r>
      <w:r w:rsidR="00C455DB" w:rsidRPr="00A73D0F">
        <w:rPr>
          <w:rFonts w:ascii="Cambria" w:hAnsi="Cambria"/>
          <w:b/>
        </w:rPr>
        <w:t>of</w:t>
      </w:r>
      <w:r w:rsidR="00C455DB" w:rsidRPr="00EF535E">
        <w:rPr>
          <w:rFonts w:ascii="Cambria" w:hAnsi="Cambria"/>
          <w:b/>
          <w:lang w:val="ru-RU"/>
        </w:rPr>
        <w:t xml:space="preserve"> </w:t>
      </w:r>
      <w:r w:rsidR="00C455DB" w:rsidRPr="00A73D0F">
        <w:rPr>
          <w:rFonts w:ascii="Cambria" w:hAnsi="Cambria"/>
          <w:b/>
        </w:rPr>
        <w:t>the</w:t>
      </w:r>
      <w:r w:rsidR="00C455DB" w:rsidRPr="00EF535E">
        <w:rPr>
          <w:rFonts w:ascii="Cambria" w:hAnsi="Cambria"/>
          <w:b/>
          <w:lang w:val="ru-RU"/>
        </w:rPr>
        <w:t xml:space="preserve"> </w:t>
      </w:r>
      <w:r w:rsidR="00C455DB" w:rsidRPr="00A73D0F">
        <w:rPr>
          <w:rFonts w:ascii="Cambria" w:hAnsi="Cambria"/>
          <w:b/>
        </w:rPr>
        <w:t>financial</w:t>
      </w:r>
      <w:r w:rsidR="00C455DB" w:rsidRPr="00EF535E">
        <w:rPr>
          <w:rFonts w:ascii="Cambria" w:hAnsi="Cambria"/>
          <w:b/>
          <w:lang w:val="ru-RU"/>
        </w:rPr>
        <w:t xml:space="preserve"> </w:t>
      </w:r>
      <w:r w:rsidR="00C455DB" w:rsidRPr="00A73D0F">
        <w:rPr>
          <w:rFonts w:ascii="Cambria" w:hAnsi="Cambria"/>
          <w:b/>
        </w:rPr>
        <w:t>bid</w:t>
      </w:r>
      <w:r w:rsidR="00EF535E" w:rsidRPr="00EF535E">
        <w:rPr>
          <w:rFonts w:ascii="Cambria" w:hAnsi="Cambria"/>
          <w:b/>
          <w:lang w:val="ru-RU"/>
        </w:rPr>
        <w:t xml:space="preserve">/ </w:t>
      </w:r>
      <w:r w:rsidR="00EF535E" w:rsidRPr="006E3B48">
        <w:rPr>
          <w:rFonts w:ascii="Cambria" w:hAnsi="Cambria"/>
          <w:b/>
          <w:color w:val="0070C0"/>
          <w:lang w:val="ru-RU"/>
        </w:rPr>
        <w:t xml:space="preserve">В случае, если </w:t>
      </w:r>
      <w:r w:rsidR="00EF535E" w:rsidRPr="006E3B48">
        <w:rPr>
          <w:rFonts w:ascii="Cambria" w:hAnsi="Cambria"/>
          <w:b/>
          <w:bCs/>
          <w:color w:val="0070C0"/>
          <w:lang w:val="ru-RU"/>
        </w:rPr>
        <w:t>Партнер-исполнитель</w:t>
      </w:r>
      <w:r w:rsidR="00EF535E" w:rsidRPr="006E3B48">
        <w:rPr>
          <w:rFonts w:ascii="Cambria" w:hAnsi="Cambria"/>
          <w:color w:val="0070C0"/>
          <w:lang w:val="ru-RU"/>
        </w:rPr>
        <w:t xml:space="preserve"> </w:t>
      </w:r>
      <w:r w:rsidR="00EF535E" w:rsidRPr="006E3B48">
        <w:rPr>
          <w:rFonts w:ascii="Cambria" w:hAnsi="Cambria"/>
          <w:b/>
          <w:color w:val="0070C0"/>
          <w:lang w:val="ru-RU"/>
        </w:rPr>
        <w:t xml:space="preserve"> считает, что проект производства работ не приводит к указанным результатам, дальнейшая оценка финансового предложения не будет рассматриваться</w:t>
      </w:r>
      <w:r w:rsidR="00C455DB" w:rsidRPr="006E3B48">
        <w:rPr>
          <w:rFonts w:ascii="Cambria" w:hAnsi="Cambria"/>
          <w:b/>
          <w:color w:val="0070C0"/>
          <w:lang w:val="ru-RU"/>
        </w:rPr>
        <w:t>.</w:t>
      </w:r>
    </w:p>
    <w:p w14:paraId="4EC8A6C6" w14:textId="3B35CC02" w:rsidR="00C455DB" w:rsidRPr="006E3B48" w:rsidRDefault="0D6F0FA1" w:rsidP="6D1002B3">
      <w:pPr>
        <w:pStyle w:val="berschriftabc"/>
        <w:numPr>
          <w:ilvl w:val="0"/>
          <w:numId w:val="0"/>
        </w:numPr>
        <w:spacing w:line="276" w:lineRule="auto"/>
        <w:ind w:left="1276"/>
        <w:rPr>
          <w:rFonts w:ascii="Cambria" w:hAnsi="Cambria"/>
          <w:color w:val="0070C0"/>
          <w:lang w:val="ru-RU"/>
        </w:rPr>
      </w:pPr>
      <w:r w:rsidRPr="009C06CE">
        <w:rPr>
          <w:rFonts w:ascii="Cambria" w:hAnsi="Cambria"/>
          <w:b/>
          <w:lang w:val="en-US"/>
        </w:rPr>
        <w:t>0</w:t>
      </w:r>
      <w:r w:rsidR="6222475F" w:rsidRPr="009C06CE">
        <w:rPr>
          <w:rFonts w:ascii="Cambria" w:hAnsi="Cambria"/>
          <w:b/>
          <w:lang w:val="en-US"/>
        </w:rPr>
        <w:t xml:space="preserve">11. </w:t>
      </w:r>
      <w:r w:rsidR="729E2F8B" w:rsidRPr="6D1002B3">
        <w:rPr>
          <w:rFonts w:ascii="Cambria" w:hAnsi="Cambria"/>
          <w:b/>
          <w:bCs/>
        </w:rPr>
        <w:t>Implementation</w:t>
      </w:r>
      <w:r w:rsidR="729E2F8B" w:rsidRPr="009C06CE">
        <w:rPr>
          <w:rFonts w:ascii="Cambria" w:hAnsi="Cambria"/>
          <w:b/>
          <w:lang w:val="en-US"/>
        </w:rPr>
        <w:t xml:space="preserve"> </w:t>
      </w:r>
      <w:r w:rsidR="729E2F8B" w:rsidRPr="6D1002B3">
        <w:rPr>
          <w:rFonts w:ascii="Cambria" w:hAnsi="Cambria"/>
          <w:b/>
          <w:bCs/>
        </w:rPr>
        <w:t>Schedule</w:t>
      </w:r>
      <w:r w:rsidR="729E2F8B" w:rsidRPr="009C06CE">
        <w:rPr>
          <w:rFonts w:ascii="Cambria" w:hAnsi="Cambria"/>
          <w:b/>
          <w:lang w:val="en-US"/>
        </w:rPr>
        <w:t>:</w:t>
      </w:r>
      <w:r w:rsidR="729E2F8B" w:rsidRPr="009C06CE">
        <w:rPr>
          <w:rFonts w:ascii="Cambria" w:hAnsi="Cambria"/>
          <w:lang w:val="en-US"/>
        </w:rPr>
        <w:t xml:space="preserve"> </w:t>
      </w:r>
      <w:r w:rsidR="7425C037" w:rsidRPr="6D1002B3">
        <w:rPr>
          <w:rFonts w:ascii="Cambria" w:hAnsi="Cambria"/>
        </w:rPr>
        <w:t>Bidder</w:t>
      </w:r>
      <w:r w:rsidR="729E2F8B" w:rsidRPr="6D1002B3">
        <w:rPr>
          <w:rFonts w:ascii="Cambria" w:hAnsi="Cambria"/>
        </w:rPr>
        <w:t>s</w:t>
      </w:r>
      <w:r w:rsidR="729E2F8B" w:rsidRPr="009C06CE">
        <w:rPr>
          <w:rFonts w:ascii="Cambria" w:hAnsi="Cambria"/>
          <w:lang w:val="en-US"/>
        </w:rPr>
        <w:t xml:space="preserve"> </w:t>
      </w:r>
      <w:r w:rsidR="729E2F8B" w:rsidRPr="6D1002B3">
        <w:rPr>
          <w:rFonts w:ascii="Cambria" w:hAnsi="Cambria"/>
        </w:rPr>
        <w:t>shall</w:t>
      </w:r>
      <w:r w:rsidR="729E2F8B" w:rsidRPr="009C06CE">
        <w:rPr>
          <w:rFonts w:ascii="Cambria" w:hAnsi="Cambria"/>
          <w:lang w:val="en-US"/>
        </w:rPr>
        <w:t xml:space="preserve"> </w:t>
      </w:r>
      <w:r w:rsidR="729E2F8B" w:rsidRPr="6D1002B3">
        <w:rPr>
          <w:rFonts w:ascii="Cambria" w:hAnsi="Cambria"/>
        </w:rPr>
        <w:t>elaborate</w:t>
      </w:r>
      <w:r w:rsidR="729E2F8B" w:rsidRPr="009C06CE">
        <w:rPr>
          <w:rFonts w:ascii="Cambria" w:hAnsi="Cambria"/>
          <w:lang w:val="en-US"/>
        </w:rPr>
        <w:t xml:space="preserve"> </w:t>
      </w:r>
      <w:r w:rsidR="729E2F8B" w:rsidRPr="6D1002B3">
        <w:rPr>
          <w:rFonts w:ascii="Cambria" w:hAnsi="Cambria"/>
        </w:rPr>
        <w:t>a</w:t>
      </w:r>
      <w:r w:rsidR="729E2F8B" w:rsidRPr="009C06CE">
        <w:rPr>
          <w:rFonts w:ascii="Cambria" w:hAnsi="Cambria"/>
          <w:lang w:val="en-US"/>
        </w:rPr>
        <w:t xml:space="preserve"> </w:t>
      </w:r>
      <w:r w:rsidR="729E2F8B" w:rsidRPr="6D1002B3">
        <w:rPr>
          <w:rFonts w:ascii="Cambria" w:hAnsi="Cambria"/>
        </w:rPr>
        <w:t>realistic</w:t>
      </w:r>
      <w:r w:rsidR="729E2F8B" w:rsidRPr="009C06CE">
        <w:rPr>
          <w:rFonts w:ascii="Cambria" w:hAnsi="Cambria"/>
          <w:lang w:val="en-US"/>
        </w:rPr>
        <w:t xml:space="preserve"> </w:t>
      </w:r>
      <w:r w:rsidR="729E2F8B" w:rsidRPr="6D1002B3">
        <w:rPr>
          <w:rFonts w:ascii="Cambria" w:hAnsi="Cambria"/>
        </w:rPr>
        <w:t>time</w:t>
      </w:r>
      <w:r w:rsidR="729E2F8B" w:rsidRPr="009C06CE">
        <w:rPr>
          <w:rFonts w:ascii="Cambria" w:hAnsi="Cambria"/>
          <w:lang w:val="en-US"/>
        </w:rPr>
        <w:t xml:space="preserve"> </w:t>
      </w:r>
      <w:r w:rsidR="729E2F8B" w:rsidRPr="6D1002B3">
        <w:rPr>
          <w:rFonts w:ascii="Cambria" w:hAnsi="Cambria"/>
        </w:rPr>
        <w:t>schedule</w:t>
      </w:r>
      <w:r w:rsidR="729E2F8B" w:rsidRPr="009C06CE">
        <w:rPr>
          <w:rFonts w:ascii="Cambria" w:hAnsi="Cambria"/>
          <w:lang w:val="en-US"/>
        </w:rPr>
        <w:t xml:space="preserve"> </w:t>
      </w:r>
      <w:r w:rsidR="729E2F8B" w:rsidRPr="6D1002B3">
        <w:rPr>
          <w:rFonts w:ascii="Cambria" w:hAnsi="Cambria"/>
        </w:rPr>
        <w:t>considering</w:t>
      </w:r>
      <w:r w:rsidR="729E2F8B" w:rsidRPr="009C06CE">
        <w:rPr>
          <w:rFonts w:ascii="Cambria" w:hAnsi="Cambria"/>
          <w:lang w:val="en-US"/>
        </w:rPr>
        <w:t xml:space="preserve"> </w:t>
      </w:r>
      <w:r w:rsidR="729E2F8B" w:rsidRPr="6D1002B3">
        <w:rPr>
          <w:rFonts w:ascii="Cambria" w:hAnsi="Cambria"/>
        </w:rPr>
        <w:t>all</w:t>
      </w:r>
      <w:r w:rsidR="729E2F8B" w:rsidRPr="009C06CE">
        <w:rPr>
          <w:rFonts w:ascii="Cambria" w:hAnsi="Cambria"/>
          <w:lang w:val="en-US"/>
        </w:rPr>
        <w:t xml:space="preserve"> </w:t>
      </w:r>
      <w:r w:rsidR="729E2F8B" w:rsidRPr="6D1002B3">
        <w:rPr>
          <w:rFonts w:ascii="Cambria" w:hAnsi="Cambria"/>
        </w:rPr>
        <w:t>relevant</w:t>
      </w:r>
      <w:r w:rsidR="729E2F8B" w:rsidRPr="009C06CE">
        <w:rPr>
          <w:rFonts w:ascii="Cambria" w:hAnsi="Cambria"/>
          <w:lang w:val="en-US"/>
        </w:rPr>
        <w:t xml:space="preserve"> </w:t>
      </w:r>
      <w:r w:rsidR="729E2F8B" w:rsidRPr="6D1002B3">
        <w:rPr>
          <w:rFonts w:ascii="Cambria" w:hAnsi="Cambria"/>
        </w:rPr>
        <w:t>steps</w:t>
      </w:r>
      <w:r w:rsidR="729E2F8B" w:rsidRPr="009C06CE">
        <w:rPr>
          <w:rFonts w:ascii="Cambria" w:hAnsi="Cambria"/>
          <w:lang w:val="en-US"/>
        </w:rPr>
        <w:t xml:space="preserve"> </w:t>
      </w:r>
      <w:r w:rsidR="729E2F8B" w:rsidRPr="6D1002B3">
        <w:rPr>
          <w:rFonts w:ascii="Cambria" w:hAnsi="Cambria"/>
        </w:rPr>
        <w:t>to</w:t>
      </w:r>
      <w:r w:rsidR="729E2F8B" w:rsidRPr="009C06CE">
        <w:rPr>
          <w:rFonts w:ascii="Cambria" w:hAnsi="Cambria"/>
          <w:lang w:val="en-US"/>
        </w:rPr>
        <w:t xml:space="preserve"> </w:t>
      </w:r>
      <w:r w:rsidR="729E2F8B" w:rsidRPr="6D1002B3">
        <w:rPr>
          <w:rFonts w:ascii="Cambria" w:hAnsi="Cambria"/>
        </w:rPr>
        <w:t>achieve</w:t>
      </w:r>
      <w:r w:rsidR="729E2F8B" w:rsidRPr="009C06CE">
        <w:rPr>
          <w:rFonts w:ascii="Cambria" w:hAnsi="Cambria"/>
          <w:lang w:val="en-US"/>
        </w:rPr>
        <w:t xml:space="preserve"> </w:t>
      </w:r>
      <w:r w:rsidR="729E2F8B" w:rsidRPr="6D1002B3">
        <w:rPr>
          <w:rFonts w:ascii="Cambria" w:hAnsi="Cambria"/>
        </w:rPr>
        <w:t>excellent</w:t>
      </w:r>
      <w:r w:rsidR="729E2F8B" w:rsidRPr="009C06CE">
        <w:rPr>
          <w:rFonts w:ascii="Cambria" w:hAnsi="Cambria"/>
          <w:lang w:val="en-US"/>
        </w:rPr>
        <w:t xml:space="preserve"> </w:t>
      </w:r>
      <w:r w:rsidR="729E2F8B" w:rsidRPr="6D1002B3">
        <w:rPr>
          <w:rFonts w:ascii="Cambria" w:hAnsi="Cambria"/>
        </w:rPr>
        <w:t>result</w:t>
      </w:r>
      <w:r w:rsidR="33D4392F" w:rsidRPr="6D1002B3">
        <w:rPr>
          <w:rFonts w:ascii="Cambria" w:hAnsi="Cambria"/>
        </w:rPr>
        <w:t xml:space="preserve">. A separate implementation schedule must be submitted for each lot the bidder is applying for. </w:t>
      </w:r>
      <w:r w:rsidR="06E96E44" w:rsidRPr="009C06CE">
        <w:rPr>
          <w:rFonts w:ascii="Cambria" w:hAnsi="Cambria"/>
        </w:rPr>
        <w:t>/</w:t>
      </w:r>
      <w:r w:rsidR="06E96E44" w:rsidRPr="009C06CE">
        <w:rPr>
          <w:rFonts w:ascii="Cambria" w:hAnsi="Cambria"/>
          <w:b/>
        </w:rPr>
        <w:t xml:space="preserve"> </w:t>
      </w:r>
      <w:r w:rsidR="06E96E44" w:rsidRPr="6D1002B3">
        <w:rPr>
          <w:rFonts w:ascii="Cambria" w:hAnsi="Cambria"/>
          <w:b/>
          <w:bCs/>
          <w:color w:val="0070C0"/>
          <w:lang w:val="ru-RU"/>
        </w:rPr>
        <w:t>График</w:t>
      </w:r>
      <w:r w:rsidR="06E96E44" w:rsidRPr="009C06CE">
        <w:rPr>
          <w:rFonts w:ascii="Cambria" w:hAnsi="Cambria"/>
          <w:b/>
          <w:color w:val="0070C0"/>
        </w:rPr>
        <w:t xml:space="preserve"> </w:t>
      </w:r>
      <w:r w:rsidR="06E96E44" w:rsidRPr="6D1002B3">
        <w:rPr>
          <w:rFonts w:ascii="Cambria" w:hAnsi="Cambria"/>
          <w:b/>
          <w:bCs/>
          <w:color w:val="0070C0"/>
          <w:lang w:val="ru-RU"/>
        </w:rPr>
        <w:t>выполнения</w:t>
      </w:r>
      <w:r w:rsidR="06E96E44" w:rsidRPr="009C06CE">
        <w:rPr>
          <w:rFonts w:ascii="Cambria" w:hAnsi="Cambria"/>
          <w:b/>
          <w:color w:val="0070C0"/>
        </w:rPr>
        <w:t xml:space="preserve">: </w:t>
      </w:r>
      <w:r w:rsidR="06E96E44" w:rsidRPr="6D1002B3">
        <w:rPr>
          <w:rFonts w:ascii="Cambria" w:hAnsi="Cambria"/>
          <w:color w:val="0070C0"/>
          <w:lang w:val="ru-RU"/>
        </w:rPr>
        <w:t>Участники</w:t>
      </w:r>
      <w:r w:rsidR="06E96E44" w:rsidRPr="009C06CE">
        <w:rPr>
          <w:rFonts w:ascii="Cambria" w:hAnsi="Cambria"/>
          <w:color w:val="0070C0"/>
        </w:rPr>
        <w:t xml:space="preserve"> </w:t>
      </w:r>
      <w:r w:rsidR="06E96E44" w:rsidRPr="6D1002B3">
        <w:rPr>
          <w:rFonts w:ascii="Cambria" w:hAnsi="Cambria"/>
          <w:color w:val="0070C0"/>
          <w:lang w:val="ru-RU"/>
        </w:rPr>
        <w:t>тендера</w:t>
      </w:r>
      <w:r w:rsidR="06E96E44" w:rsidRPr="009C06CE">
        <w:rPr>
          <w:rFonts w:ascii="Cambria" w:hAnsi="Cambria"/>
          <w:color w:val="0070C0"/>
        </w:rPr>
        <w:t xml:space="preserve"> </w:t>
      </w:r>
      <w:r w:rsidR="06E96E44" w:rsidRPr="6D1002B3">
        <w:rPr>
          <w:rFonts w:ascii="Cambria" w:hAnsi="Cambria"/>
          <w:color w:val="0070C0"/>
          <w:lang w:val="ru-RU"/>
        </w:rPr>
        <w:t>разрабатывают</w:t>
      </w:r>
      <w:r w:rsidR="06E96E44" w:rsidRPr="009C06CE">
        <w:rPr>
          <w:rFonts w:ascii="Cambria" w:hAnsi="Cambria"/>
          <w:color w:val="0070C0"/>
        </w:rPr>
        <w:t xml:space="preserve"> </w:t>
      </w:r>
      <w:r w:rsidR="06E96E44" w:rsidRPr="6D1002B3">
        <w:rPr>
          <w:rFonts w:ascii="Cambria" w:hAnsi="Cambria"/>
          <w:color w:val="0070C0"/>
          <w:lang w:val="ru-RU"/>
        </w:rPr>
        <w:t>реалистичный</w:t>
      </w:r>
      <w:r w:rsidR="06E96E44" w:rsidRPr="009C06CE">
        <w:rPr>
          <w:rFonts w:ascii="Cambria" w:hAnsi="Cambria"/>
          <w:color w:val="0070C0"/>
        </w:rPr>
        <w:t xml:space="preserve"> </w:t>
      </w:r>
      <w:r w:rsidR="06E96E44" w:rsidRPr="6D1002B3">
        <w:rPr>
          <w:rFonts w:ascii="Cambria" w:hAnsi="Cambria"/>
          <w:color w:val="0070C0"/>
          <w:lang w:val="ru-RU"/>
        </w:rPr>
        <w:t>график</w:t>
      </w:r>
      <w:r w:rsidR="06E96E44" w:rsidRPr="009C06CE">
        <w:rPr>
          <w:rFonts w:ascii="Cambria" w:hAnsi="Cambria"/>
          <w:color w:val="0070C0"/>
        </w:rPr>
        <w:t xml:space="preserve"> </w:t>
      </w:r>
      <w:r w:rsidR="06E96E44" w:rsidRPr="6D1002B3">
        <w:rPr>
          <w:rFonts w:ascii="Cambria" w:hAnsi="Cambria"/>
          <w:color w:val="0070C0"/>
          <w:lang w:val="ru-RU"/>
        </w:rPr>
        <w:t>с</w:t>
      </w:r>
      <w:r w:rsidR="06E96E44" w:rsidRPr="009C06CE">
        <w:rPr>
          <w:rFonts w:ascii="Cambria" w:hAnsi="Cambria"/>
          <w:color w:val="0070C0"/>
        </w:rPr>
        <w:t xml:space="preserve"> </w:t>
      </w:r>
      <w:r w:rsidR="06E96E44" w:rsidRPr="6D1002B3">
        <w:rPr>
          <w:rFonts w:ascii="Cambria" w:hAnsi="Cambria"/>
          <w:color w:val="0070C0"/>
          <w:lang w:val="ru-RU"/>
        </w:rPr>
        <w:t>учетом</w:t>
      </w:r>
      <w:r w:rsidR="06E96E44" w:rsidRPr="009C06CE">
        <w:rPr>
          <w:rFonts w:ascii="Cambria" w:hAnsi="Cambria"/>
          <w:color w:val="0070C0"/>
        </w:rPr>
        <w:t xml:space="preserve"> </w:t>
      </w:r>
      <w:r w:rsidR="06E96E44" w:rsidRPr="6D1002B3">
        <w:rPr>
          <w:rFonts w:ascii="Cambria" w:hAnsi="Cambria"/>
          <w:color w:val="0070C0"/>
          <w:lang w:val="ru-RU"/>
        </w:rPr>
        <w:t>всех</w:t>
      </w:r>
      <w:r w:rsidR="06E96E44" w:rsidRPr="009C06CE">
        <w:rPr>
          <w:rFonts w:ascii="Cambria" w:hAnsi="Cambria"/>
          <w:color w:val="0070C0"/>
        </w:rPr>
        <w:t xml:space="preserve"> </w:t>
      </w:r>
      <w:r w:rsidR="06E96E44" w:rsidRPr="6D1002B3">
        <w:rPr>
          <w:rFonts w:ascii="Cambria" w:hAnsi="Cambria"/>
          <w:color w:val="0070C0"/>
          <w:lang w:val="ru-RU"/>
        </w:rPr>
        <w:t>соответствующих</w:t>
      </w:r>
      <w:r w:rsidR="06E96E44" w:rsidRPr="009C06CE">
        <w:rPr>
          <w:rFonts w:ascii="Cambria" w:hAnsi="Cambria"/>
          <w:color w:val="0070C0"/>
        </w:rPr>
        <w:t xml:space="preserve"> </w:t>
      </w:r>
      <w:r w:rsidR="06E96E44" w:rsidRPr="6D1002B3">
        <w:rPr>
          <w:rFonts w:ascii="Cambria" w:hAnsi="Cambria"/>
          <w:color w:val="0070C0"/>
          <w:lang w:val="ru-RU"/>
        </w:rPr>
        <w:t>этапов</w:t>
      </w:r>
      <w:r w:rsidR="06E96E44" w:rsidRPr="009C06CE">
        <w:rPr>
          <w:rFonts w:ascii="Cambria" w:hAnsi="Cambria"/>
          <w:color w:val="0070C0"/>
        </w:rPr>
        <w:t xml:space="preserve"> </w:t>
      </w:r>
      <w:r w:rsidR="06E96E44" w:rsidRPr="6D1002B3">
        <w:rPr>
          <w:rFonts w:ascii="Cambria" w:hAnsi="Cambria"/>
          <w:color w:val="0070C0"/>
          <w:lang w:val="ru-RU"/>
        </w:rPr>
        <w:t>для</w:t>
      </w:r>
      <w:r w:rsidR="06E96E44" w:rsidRPr="009C06CE">
        <w:rPr>
          <w:rFonts w:ascii="Cambria" w:hAnsi="Cambria"/>
          <w:color w:val="0070C0"/>
        </w:rPr>
        <w:t xml:space="preserve"> </w:t>
      </w:r>
      <w:r w:rsidR="06E96E44" w:rsidRPr="6D1002B3">
        <w:rPr>
          <w:rFonts w:ascii="Cambria" w:hAnsi="Cambria"/>
          <w:color w:val="0070C0"/>
          <w:lang w:val="ru-RU"/>
        </w:rPr>
        <w:t>достижения</w:t>
      </w:r>
      <w:r w:rsidR="06E96E44" w:rsidRPr="009C06CE">
        <w:rPr>
          <w:rFonts w:ascii="Cambria" w:hAnsi="Cambria"/>
          <w:color w:val="0070C0"/>
        </w:rPr>
        <w:t xml:space="preserve"> </w:t>
      </w:r>
      <w:r w:rsidR="06E96E44" w:rsidRPr="6D1002B3">
        <w:rPr>
          <w:rFonts w:ascii="Cambria" w:hAnsi="Cambria"/>
          <w:color w:val="0070C0"/>
          <w:lang w:val="ru-RU"/>
        </w:rPr>
        <w:t>отличного</w:t>
      </w:r>
      <w:r w:rsidR="06E96E44" w:rsidRPr="009C06CE">
        <w:rPr>
          <w:rFonts w:ascii="Cambria" w:hAnsi="Cambria"/>
          <w:color w:val="0070C0"/>
        </w:rPr>
        <w:t xml:space="preserve"> </w:t>
      </w:r>
      <w:r w:rsidR="06E96E44" w:rsidRPr="6D1002B3">
        <w:rPr>
          <w:rFonts w:ascii="Cambria" w:hAnsi="Cambria"/>
          <w:color w:val="0070C0"/>
          <w:lang w:val="ru-RU"/>
        </w:rPr>
        <w:t>результата</w:t>
      </w:r>
      <w:r w:rsidR="729E2F8B" w:rsidRPr="009C06CE">
        <w:rPr>
          <w:rFonts w:ascii="Cambria" w:hAnsi="Cambria"/>
          <w:color w:val="0070C0"/>
        </w:rPr>
        <w:t>.</w:t>
      </w:r>
      <w:r w:rsidR="060270DE" w:rsidRPr="009C06CE">
        <w:rPr>
          <w:rFonts w:ascii="Cambria" w:hAnsi="Cambria"/>
          <w:color w:val="0070C0"/>
        </w:rPr>
        <w:t xml:space="preserve"> </w:t>
      </w:r>
      <w:r w:rsidR="060270DE" w:rsidRPr="6D1002B3">
        <w:rPr>
          <w:rFonts w:ascii="Cambria" w:hAnsi="Cambria"/>
          <w:color w:val="0070C0"/>
          <w:lang w:val="ru-RU"/>
        </w:rPr>
        <w:t>Для каждого лота, на который подается заявка, необходимо представить отдельный план выполнения работ.</w:t>
      </w:r>
      <w:r w:rsidR="00333DDA" w:rsidRPr="00B62920">
        <w:rPr>
          <w:lang w:val="ru-RU"/>
        </w:rPr>
        <w:tab/>
      </w:r>
      <w:r w:rsidR="00333DDA" w:rsidRPr="00B62920">
        <w:rPr>
          <w:lang w:val="ru-RU"/>
        </w:rPr>
        <w:br/>
      </w:r>
      <w:r w:rsidR="729E2F8B" w:rsidRPr="6D1002B3">
        <w:rPr>
          <w:rFonts w:ascii="Cambria" w:hAnsi="Cambria"/>
          <w:b/>
          <w:bCs/>
        </w:rPr>
        <w:t>In</w:t>
      </w:r>
      <w:r w:rsidR="729E2F8B" w:rsidRPr="6D1002B3">
        <w:rPr>
          <w:rFonts w:ascii="Cambria" w:hAnsi="Cambria"/>
          <w:b/>
          <w:bCs/>
          <w:lang w:val="ru-RU"/>
        </w:rPr>
        <w:t xml:space="preserve"> </w:t>
      </w:r>
      <w:r w:rsidR="729E2F8B" w:rsidRPr="6D1002B3">
        <w:rPr>
          <w:rFonts w:ascii="Cambria" w:hAnsi="Cambria"/>
          <w:b/>
          <w:bCs/>
        </w:rPr>
        <w:t>case</w:t>
      </w:r>
      <w:r w:rsidR="729E2F8B" w:rsidRPr="6D1002B3">
        <w:rPr>
          <w:rFonts w:ascii="Cambria" w:hAnsi="Cambria"/>
          <w:b/>
          <w:bCs/>
          <w:lang w:val="ru-RU"/>
        </w:rPr>
        <w:t xml:space="preserve"> </w:t>
      </w:r>
      <w:r w:rsidR="729E2F8B" w:rsidRPr="6D1002B3">
        <w:rPr>
          <w:rFonts w:ascii="Cambria" w:hAnsi="Cambria"/>
          <w:b/>
          <w:bCs/>
        </w:rPr>
        <w:t>the</w:t>
      </w:r>
      <w:r w:rsidR="729E2F8B" w:rsidRPr="6D1002B3">
        <w:rPr>
          <w:rFonts w:ascii="Cambria" w:hAnsi="Cambria"/>
          <w:b/>
          <w:bCs/>
          <w:lang w:val="ru-RU"/>
        </w:rPr>
        <w:t xml:space="preserve"> </w:t>
      </w:r>
      <w:r w:rsidR="26B86C83" w:rsidRPr="6D1002B3">
        <w:rPr>
          <w:rFonts w:ascii="Cambria" w:hAnsi="Cambria"/>
          <w:b/>
          <w:bCs/>
        </w:rPr>
        <w:t>I</w:t>
      </w:r>
      <w:r w:rsidR="25405ACA" w:rsidRPr="6D1002B3">
        <w:rPr>
          <w:rFonts w:ascii="Cambria" w:hAnsi="Cambria"/>
          <w:b/>
          <w:bCs/>
        </w:rPr>
        <w:t>P</w:t>
      </w:r>
      <w:r w:rsidR="729E2F8B" w:rsidRPr="6D1002B3">
        <w:rPr>
          <w:rFonts w:ascii="Cambria" w:hAnsi="Cambria"/>
          <w:b/>
          <w:bCs/>
          <w:lang w:val="ru-RU"/>
        </w:rPr>
        <w:t xml:space="preserve"> </w:t>
      </w:r>
      <w:r w:rsidR="729E2F8B" w:rsidRPr="6D1002B3">
        <w:rPr>
          <w:rFonts w:ascii="Cambria" w:hAnsi="Cambria"/>
          <w:b/>
          <w:bCs/>
        </w:rPr>
        <w:t>evaluates</w:t>
      </w:r>
      <w:r w:rsidR="729E2F8B" w:rsidRPr="6D1002B3">
        <w:rPr>
          <w:rFonts w:ascii="Cambria" w:hAnsi="Cambria"/>
          <w:b/>
          <w:bCs/>
          <w:lang w:val="ru-RU"/>
        </w:rPr>
        <w:t xml:space="preserve"> </w:t>
      </w:r>
      <w:r w:rsidR="729E2F8B" w:rsidRPr="6D1002B3">
        <w:rPr>
          <w:rFonts w:ascii="Cambria" w:hAnsi="Cambria"/>
          <w:b/>
          <w:bCs/>
        </w:rPr>
        <w:t>that</w:t>
      </w:r>
      <w:r w:rsidR="729E2F8B" w:rsidRPr="6D1002B3">
        <w:rPr>
          <w:rFonts w:ascii="Cambria" w:hAnsi="Cambria"/>
          <w:b/>
          <w:bCs/>
          <w:lang w:val="ru-RU"/>
        </w:rPr>
        <w:t xml:space="preserve"> </w:t>
      </w:r>
      <w:r w:rsidR="729E2F8B" w:rsidRPr="6D1002B3">
        <w:rPr>
          <w:rFonts w:ascii="Cambria" w:hAnsi="Cambria"/>
          <w:b/>
          <w:bCs/>
        </w:rPr>
        <w:t>the</w:t>
      </w:r>
      <w:r w:rsidR="729E2F8B" w:rsidRPr="6D1002B3">
        <w:rPr>
          <w:rFonts w:ascii="Cambria" w:hAnsi="Cambria"/>
          <w:b/>
          <w:bCs/>
          <w:lang w:val="ru-RU"/>
        </w:rPr>
        <w:t xml:space="preserve"> </w:t>
      </w:r>
      <w:r w:rsidR="729E2F8B" w:rsidRPr="6D1002B3">
        <w:rPr>
          <w:rFonts w:ascii="Cambria" w:hAnsi="Cambria"/>
          <w:b/>
          <w:bCs/>
        </w:rPr>
        <w:t>implementation</w:t>
      </w:r>
      <w:r w:rsidR="729E2F8B" w:rsidRPr="6D1002B3">
        <w:rPr>
          <w:rFonts w:ascii="Cambria" w:hAnsi="Cambria"/>
          <w:b/>
          <w:bCs/>
          <w:lang w:val="ru-RU"/>
        </w:rPr>
        <w:t xml:space="preserve"> </w:t>
      </w:r>
      <w:r w:rsidR="729E2F8B" w:rsidRPr="6D1002B3">
        <w:rPr>
          <w:rFonts w:ascii="Cambria" w:hAnsi="Cambria"/>
          <w:b/>
          <w:bCs/>
        </w:rPr>
        <w:t>schedule</w:t>
      </w:r>
      <w:r w:rsidR="729E2F8B" w:rsidRPr="6D1002B3">
        <w:rPr>
          <w:rFonts w:ascii="Cambria" w:hAnsi="Cambria"/>
          <w:b/>
          <w:bCs/>
          <w:lang w:val="ru-RU"/>
        </w:rPr>
        <w:t xml:space="preserve"> </w:t>
      </w:r>
      <w:r w:rsidR="729E2F8B" w:rsidRPr="6D1002B3">
        <w:rPr>
          <w:rFonts w:ascii="Cambria" w:hAnsi="Cambria"/>
          <w:b/>
          <w:bCs/>
        </w:rPr>
        <w:t>is</w:t>
      </w:r>
      <w:r w:rsidR="729E2F8B" w:rsidRPr="6D1002B3">
        <w:rPr>
          <w:rFonts w:ascii="Cambria" w:hAnsi="Cambria"/>
          <w:b/>
          <w:bCs/>
          <w:lang w:val="ru-RU"/>
        </w:rPr>
        <w:t xml:space="preserve"> </w:t>
      </w:r>
      <w:r w:rsidR="729E2F8B" w:rsidRPr="6D1002B3">
        <w:rPr>
          <w:rFonts w:ascii="Cambria" w:hAnsi="Cambria"/>
          <w:b/>
          <w:bCs/>
        </w:rPr>
        <w:t>not</w:t>
      </w:r>
      <w:r w:rsidR="729E2F8B" w:rsidRPr="6D1002B3">
        <w:rPr>
          <w:rFonts w:ascii="Cambria" w:hAnsi="Cambria"/>
          <w:b/>
          <w:bCs/>
          <w:lang w:val="ru-RU"/>
        </w:rPr>
        <w:t xml:space="preserve"> </w:t>
      </w:r>
      <w:r w:rsidR="729E2F8B" w:rsidRPr="6D1002B3">
        <w:rPr>
          <w:rFonts w:ascii="Cambria" w:hAnsi="Cambria"/>
          <w:b/>
          <w:bCs/>
        </w:rPr>
        <w:t>realistic</w:t>
      </w:r>
      <w:r w:rsidR="729E2F8B" w:rsidRPr="6D1002B3">
        <w:rPr>
          <w:rFonts w:ascii="Cambria" w:hAnsi="Cambria"/>
          <w:b/>
          <w:bCs/>
          <w:lang w:val="ru-RU"/>
        </w:rPr>
        <w:t xml:space="preserve">, </w:t>
      </w:r>
      <w:r w:rsidR="729E2F8B" w:rsidRPr="6D1002B3">
        <w:rPr>
          <w:rFonts w:ascii="Cambria" w:hAnsi="Cambria"/>
          <w:b/>
          <w:bCs/>
        </w:rPr>
        <w:t>the</w:t>
      </w:r>
      <w:r w:rsidR="729E2F8B" w:rsidRPr="6D1002B3">
        <w:rPr>
          <w:rFonts w:ascii="Cambria" w:hAnsi="Cambria"/>
          <w:b/>
          <w:bCs/>
          <w:lang w:val="ru-RU"/>
        </w:rPr>
        <w:t xml:space="preserve"> </w:t>
      </w:r>
      <w:r w:rsidR="729E2F8B" w:rsidRPr="6D1002B3">
        <w:rPr>
          <w:rFonts w:ascii="Cambria" w:hAnsi="Cambria"/>
          <w:b/>
          <w:bCs/>
        </w:rPr>
        <w:t>bid</w:t>
      </w:r>
      <w:r w:rsidR="729E2F8B" w:rsidRPr="6D1002B3">
        <w:rPr>
          <w:rFonts w:ascii="Cambria" w:hAnsi="Cambria"/>
          <w:b/>
          <w:bCs/>
          <w:lang w:val="ru-RU"/>
        </w:rPr>
        <w:t xml:space="preserve"> </w:t>
      </w:r>
      <w:r w:rsidR="729E2F8B" w:rsidRPr="6D1002B3">
        <w:rPr>
          <w:rFonts w:ascii="Cambria" w:hAnsi="Cambria"/>
          <w:b/>
          <w:bCs/>
        </w:rPr>
        <w:t>will</w:t>
      </w:r>
      <w:r w:rsidR="729E2F8B" w:rsidRPr="6D1002B3">
        <w:rPr>
          <w:rFonts w:ascii="Cambria" w:hAnsi="Cambria"/>
          <w:b/>
          <w:bCs/>
          <w:lang w:val="ru-RU"/>
        </w:rPr>
        <w:t xml:space="preserve"> </w:t>
      </w:r>
      <w:r w:rsidR="729E2F8B" w:rsidRPr="6D1002B3">
        <w:rPr>
          <w:rFonts w:ascii="Cambria" w:hAnsi="Cambria"/>
          <w:b/>
          <w:bCs/>
        </w:rPr>
        <w:t>not</w:t>
      </w:r>
      <w:r w:rsidR="729E2F8B" w:rsidRPr="6D1002B3">
        <w:rPr>
          <w:rFonts w:ascii="Cambria" w:hAnsi="Cambria"/>
          <w:b/>
          <w:bCs/>
          <w:lang w:val="ru-RU"/>
        </w:rPr>
        <w:t xml:space="preserve"> </w:t>
      </w:r>
      <w:r w:rsidR="729E2F8B" w:rsidRPr="6D1002B3">
        <w:rPr>
          <w:rFonts w:ascii="Cambria" w:hAnsi="Cambria"/>
          <w:b/>
          <w:bCs/>
        </w:rPr>
        <w:t>be</w:t>
      </w:r>
      <w:r w:rsidR="729E2F8B" w:rsidRPr="6D1002B3">
        <w:rPr>
          <w:rFonts w:ascii="Cambria" w:hAnsi="Cambria"/>
          <w:b/>
          <w:bCs/>
          <w:lang w:val="ru-RU"/>
        </w:rPr>
        <w:t xml:space="preserve"> </w:t>
      </w:r>
      <w:r w:rsidR="729E2F8B" w:rsidRPr="6D1002B3">
        <w:rPr>
          <w:rFonts w:ascii="Cambria" w:hAnsi="Cambria"/>
          <w:b/>
          <w:bCs/>
        </w:rPr>
        <w:t>considered</w:t>
      </w:r>
      <w:r w:rsidR="729E2F8B" w:rsidRPr="6D1002B3">
        <w:rPr>
          <w:rFonts w:ascii="Cambria" w:hAnsi="Cambria"/>
          <w:b/>
          <w:bCs/>
          <w:lang w:val="ru-RU"/>
        </w:rPr>
        <w:t xml:space="preserve"> </w:t>
      </w:r>
      <w:r w:rsidR="729E2F8B" w:rsidRPr="6D1002B3">
        <w:rPr>
          <w:rFonts w:ascii="Cambria" w:hAnsi="Cambria"/>
          <w:b/>
          <w:bCs/>
        </w:rPr>
        <w:t>for</w:t>
      </w:r>
      <w:r w:rsidR="729E2F8B" w:rsidRPr="6D1002B3">
        <w:rPr>
          <w:rFonts w:ascii="Cambria" w:hAnsi="Cambria"/>
          <w:b/>
          <w:bCs/>
          <w:lang w:val="ru-RU"/>
        </w:rPr>
        <w:t xml:space="preserve"> </w:t>
      </w:r>
      <w:r w:rsidR="729E2F8B" w:rsidRPr="6D1002B3">
        <w:rPr>
          <w:rFonts w:ascii="Cambria" w:hAnsi="Cambria"/>
          <w:b/>
          <w:bCs/>
        </w:rPr>
        <w:t>the</w:t>
      </w:r>
      <w:r w:rsidR="729E2F8B" w:rsidRPr="6D1002B3">
        <w:rPr>
          <w:rFonts w:ascii="Cambria" w:hAnsi="Cambria"/>
          <w:b/>
          <w:bCs/>
          <w:lang w:val="ru-RU"/>
        </w:rPr>
        <w:t xml:space="preserve"> </w:t>
      </w:r>
      <w:r w:rsidR="729E2F8B" w:rsidRPr="6D1002B3">
        <w:rPr>
          <w:rFonts w:ascii="Cambria" w:hAnsi="Cambria"/>
          <w:b/>
          <w:bCs/>
        </w:rPr>
        <w:t>evaluation</w:t>
      </w:r>
      <w:r w:rsidR="729E2F8B" w:rsidRPr="6D1002B3">
        <w:rPr>
          <w:rFonts w:ascii="Cambria" w:hAnsi="Cambria"/>
          <w:b/>
          <w:bCs/>
          <w:lang w:val="ru-RU"/>
        </w:rPr>
        <w:t xml:space="preserve"> </w:t>
      </w:r>
      <w:r w:rsidR="729E2F8B" w:rsidRPr="6D1002B3">
        <w:rPr>
          <w:rFonts w:ascii="Cambria" w:hAnsi="Cambria"/>
          <w:b/>
          <w:bCs/>
        </w:rPr>
        <w:t>of</w:t>
      </w:r>
      <w:r w:rsidR="729E2F8B" w:rsidRPr="6D1002B3">
        <w:rPr>
          <w:rFonts w:ascii="Cambria" w:hAnsi="Cambria"/>
          <w:b/>
          <w:bCs/>
          <w:lang w:val="ru-RU"/>
        </w:rPr>
        <w:t xml:space="preserve"> </w:t>
      </w:r>
      <w:r w:rsidR="729E2F8B" w:rsidRPr="6D1002B3">
        <w:rPr>
          <w:rFonts w:ascii="Cambria" w:hAnsi="Cambria"/>
          <w:b/>
          <w:bCs/>
        </w:rPr>
        <w:t>the</w:t>
      </w:r>
      <w:r w:rsidR="729E2F8B" w:rsidRPr="6D1002B3">
        <w:rPr>
          <w:rFonts w:ascii="Cambria" w:hAnsi="Cambria"/>
          <w:b/>
          <w:bCs/>
          <w:lang w:val="ru-RU"/>
        </w:rPr>
        <w:t xml:space="preserve"> </w:t>
      </w:r>
      <w:r w:rsidR="729E2F8B" w:rsidRPr="6D1002B3">
        <w:rPr>
          <w:rFonts w:ascii="Cambria" w:hAnsi="Cambria"/>
          <w:b/>
          <w:bCs/>
        </w:rPr>
        <w:t>financial</w:t>
      </w:r>
      <w:r w:rsidR="729E2F8B" w:rsidRPr="6D1002B3">
        <w:rPr>
          <w:rFonts w:ascii="Cambria" w:hAnsi="Cambria"/>
          <w:b/>
          <w:bCs/>
          <w:lang w:val="ru-RU"/>
        </w:rPr>
        <w:t xml:space="preserve"> </w:t>
      </w:r>
      <w:r w:rsidR="729E2F8B" w:rsidRPr="6D1002B3">
        <w:rPr>
          <w:rFonts w:ascii="Cambria" w:hAnsi="Cambria"/>
          <w:b/>
          <w:bCs/>
        </w:rPr>
        <w:t>bid</w:t>
      </w:r>
      <w:r w:rsidR="06E96E44" w:rsidRPr="6D1002B3">
        <w:rPr>
          <w:rFonts w:ascii="Cambria" w:hAnsi="Cambria"/>
          <w:b/>
          <w:bCs/>
          <w:lang w:val="ru-RU"/>
        </w:rPr>
        <w:t xml:space="preserve">/ </w:t>
      </w:r>
      <w:r w:rsidR="06E96E44" w:rsidRPr="6D1002B3">
        <w:rPr>
          <w:rFonts w:ascii="Cambria" w:hAnsi="Cambria"/>
          <w:b/>
          <w:bCs/>
          <w:color w:val="0070C0"/>
          <w:lang w:val="ru-RU"/>
        </w:rPr>
        <w:t>В случае, если Партнер-исполнитель</w:t>
      </w:r>
      <w:r w:rsidR="06E96E44" w:rsidRPr="6D1002B3">
        <w:rPr>
          <w:rFonts w:ascii="Cambria" w:hAnsi="Cambria"/>
          <w:color w:val="0070C0"/>
          <w:lang w:val="ru-RU"/>
        </w:rPr>
        <w:t xml:space="preserve"> </w:t>
      </w:r>
      <w:r w:rsidR="06E96E44" w:rsidRPr="6D1002B3">
        <w:rPr>
          <w:rFonts w:ascii="Cambria" w:hAnsi="Cambria"/>
          <w:b/>
          <w:bCs/>
          <w:color w:val="0070C0"/>
          <w:lang w:val="ru-RU"/>
        </w:rPr>
        <w:t>считает, что график выполнения нереалистичен, дальнейшая оценка финансового предложения не будет рассматриваться</w:t>
      </w:r>
      <w:r w:rsidR="729E2F8B" w:rsidRPr="6D1002B3">
        <w:rPr>
          <w:rFonts w:ascii="Cambria" w:hAnsi="Cambria"/>
          <w:b/>
          <w:bCs/>
          <w:color w:val="0070C0"/>
          <w:lang w:val="ru-RU"/>
        </w:rPr>
        <w:t>.</w:t>
      </w:r>
    </w:p>
    <w:p w14:paraId="02B2C9E2" w14:textId="51C95727" w:rsidR="00C455DB" w:rsidRPr="006E3B48" w:rsidRDefault="00224915" w:rsidP="00B04D49">
      <w:pPr>
        <w:pStyle w:val="berschriftabc"/>
        <w:spacing w:line="276" w:lineRule="auto"/>
        <w:ind w:left="1276"/>
        <w:rPr>
          <w:rFonts w:ascii="Cambria" w:hAnsi="Cambria"/>
          <w:b/>
          <w:color w:val="0070C0"/>
          <w:lang w:val="ru-RU"/>
        </w:rPr>
      </w:pPr>
      <w:r w:rsidRPr="000E2C14">
        <w:rPr>
          <w:rFonts w:ascii="Cambria" w:hAnsi="Cambria"/>
          <w:b/>
          <w:lang w:val="ru-RU"/>
        </w:rPr>
        <w:t xml:space="preserve">12. </w:t>
      </w:r>
      <w:r w:rsidR="00C455DB" w:rsidRPr="00A73D0F">
        <w:rPr>
          <w:rFonts w:ascii="Cambria" w:hAnsi="Cambria"/>
          <w:b/>
        </w:rPr>
        <w:t>Additional</w:t>
      </w:r>
      <w:r w:rsidR="00C455DB" w:rsidRPr="000E2C14">
        <w:rPr>
          <w:rFonts w:ascii="Cambria" w:hAnsi="Cambria"/>
          <w:b/>
          <w:lang w:val="ru-RU"/>
        </w:rPr>
        <w:t xml:space="preserve"> </w:t>
      </w:r>
      <w:r w:rsidR="00C455DB" w:rsidRPr="00A73D0F">
        <w:rPr>
          <w:rFonts w:ascii="Cambria" w:hAnsi="Cambria"/>
          <w:b/>
        </w:rPr>
        <w:t>information</w:t>
      </w:r>
      <w:r w:rsidR="00C455DB" w:rsidRPr="000E2C14">
        <w:rPr>
          <w:rFonts w:ascii="Cambria" w:hAnsi="Cambria"/>
          <w:b/>
          <w:lang w:val="ru-RU"/>
        </w:rPr>
        <w:t>:</w:t>
      </w:r>
      <w:r w:rsidR="00C455DB" w:rsidRPr="000E2C14">
        <w:rPr>
          <w:rFonts w:ascii="Cambria" w:hAnsi="Cambria"/>
          <w:lang w:val="ru-RU"/>
        </w:rPr>
        <w:t xml:space="preserve"> </w:t>
      </w:r>
      <w:r w:rsidR="00A17A64">
        <w:rPr>
          <w:rFonts w:ascii="Cambria" w:hAnsi="Cambria"/>
        </w:rPr>
        <w:t>Bidder</w:t>
      </w:r>
      <w:r w:rsidR="00C455DB" w:rsidRPr="00A73D0F">
        <w:rPr>
          <w:rFonts w:ascii="Cambria" w:hAnsi="Cambria"/>
        </w:rPr>
        <w:t>s</w:t>
      </w:r>
      <w:r w:rsidR="00C455DB" w:rsidRPr="000E2C14">
        <w:rPr>
          <w:rFonts w:ascii="Cambria" w:hAnsi="Cambria"/>
          <w:lang w:val="ru-RU"/>
        </w:rPr>
        <w:t xml:space="preserve">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all</w:t>
      </w:r>
      <w:r w:rsidR="00C455DB" w:rsidRPr="000E2C14">
        <w:rPr>
          <w:rFonts w:ascii="Cambria" w:hAnsi="Cambria"/>
          <w:lang w:val="ru-RU"/>
        </w:rPr>
        <w:t xml:space="preserve"> </w:t>
      </w:r>
      <w:r w:rsidR="00C455DB" w:rsidRPr="00A73D0F">
        <w:rPr>
          <w:rFonts w:ascii="Cambria" w:hAnsi="Cambria"/>
        </w:rPr>
        <w:t>of</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conditions</w:t>
      </w:r>
      <w:r w:rsidR="00C455DB" w:rsidRPr="000E2C14">
        <w:rPr>
          <w:rFonts w:ascii="Cambria" w:hAnsi="Cambria"/>
          <w:lang w:val="ru-RU"/>
        </w:rPr>
        <w:t xml:space="preserve"> </w:t>
      </w:r>
      <w:r w:rsidR="00C455DB" w:rsidRPr="00A73D0F">
        <w:rPr>
          <w:rFonts w:ascii="Cambria" w:hAnsi="Cambria"/>
        </w:rPr>
        <w:t>as</w:t>
      </w:r>
      <w:r w:rsidR="00C455DB" w:rsidRPr="000E2C14">
        <w:rPr>
          <w:rFonts w:ascii="Cambria" w:hAnsi="Cambria"/>
          <w:lang w:val="ru-RU"/>
        </w:rPr>
        <w:t xml:space="preserve"> </w:t>
      </w:r>
      <w:r w:rsidR="00C455DB" w:rsidRPr="00A73D0F">
        <w:rPr>
          <w:rFonts w:ascii="Cambria" w:hAnsi="Cambria"/>
        </w:rPr>
        <w:t>described</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paragraph</w:t>
      </w:r>
      <w:r w:rsidR="00C455DB" w:rsidRPr="000E2C14">
        <w:rPr>
          <w:rFonts w:ascii="Cambria" w:hAnsi="Cambria"/>
          <w:lang w:val="ru-RU"/>
        </w:rPr>
        <w:t xml:space="preserve"> </w:t>
      </w:r>
      <w:r w:rsidR="00C455DB" w:rsidRPr="00A73D0F">
        <w:rPr>
          <w:rFonts w:ascii="Cambria" w:hAnsi="Cambria"/>
        </w:rPr>
        <w:fldChar w:fldCharType="begin"/>
      </w:r>
      <w:r w:rsidR="00C455DB" w:rsidRPr="000E2C14">
        <w:rPr>
          <w:rFonts w:ascii="Cambria" w:hAnsi="Cambria"/>
          <w:lang w:val="ru-RU"/>
        </w:rPr>
        <w:instrText xml:space="preserve"> </w:instrText>
      </w:r>
      <w:r w:rsidR="00C455DB" w:rsidRPr="00A73D0F">
        <w:rPr>
          <w:rFonts w:ascii="Cambria" w:hAnsi="Cambria"/>
        </w:rPr>
        <w:instrText>REF</w:instrText>
      </w:r>
      <w:r w:rsidR="00C455DB" w:rsidRPr="000E2C14">
        <w:rPr>
          <w:rFonts w:ascii="Cambria" w:hAnsi="Cambria"/>
          <w:lang w:val="ru-RU"/>
        </w:rPr>
        <w:instrText xml:space="preserve"> _</w:instrText>
      </w:r>
      <w:r w:rsidR="00C455DB" w:rsidRPr="00A73D0F">
        <w:rPr>
          <w:rFonts w:ascii="Cambria" w:hAnsi="Cambria"/>
        </w:rPr>
        <w:instrText>Ref</w:instrText>
      </w:r>
      <w:r w:rsidR="00C455DB" w:rsidRPr="000E2C14">
        <w:rPr>
          <w:rFonts w:ascii="Cambria" w:hAnsi="Cambria"/>
          <w:lang w:val="ru-RU"/>
        </w:rPr>
        <w:instrText>493586662 \</w:instrText>
      </w:r>
      <w:r w:rsidR="00C455DB" w:rsidRPr="00A73D0F">
        <w:rPr>
          <w:rFonts w:ascii="Cambria" w:hAnsi="Cambria"/>
        </w:rPr>
        <w:instrText>r</w:instrText>
      </w:r>
      <w:r w:rsidR="00C455DB" w:rsidRPr="000E2C14">
        <w:rPr>
          <w:rFonts w:ascii="Cambria" w:hAnsi="Cambria"/>
          <w:lang w:val="ru-RU"/>
        </w:rPr>
        <w:instrText xml:space="preserve"> \</w:instrText>
      </w:r>
      <w:r w:rsidR="00C455DB" w:rsidRPr="00A73D0F">
        <w:rPr>
          <w:rFonts w:ascii="Cambria" w:hAnsi="Cambria"/>
        </w:rPr>
        <w:instrText>h</w:instrText>
      </w:r>
      <w:r w:rsidR="00C455DB" w:rsidRPr="000E2C14">
        <w:rPr>
          <w:rFonts w:ascii="Cambria" w:hAnsi="Cambria"/>
          <w:lang w:val="ru-RU"/>
        </w:rPr>
        <w:instrText xml:space="preserve"> </w:instrText>
      </w:r>
      <w:r w:rsidR="00750FCD" w:rsidRPr="000E2C14">
        <w:rPr>
          <w:rFonts w:ascii="Cambria" w:hAnsi="Cambria"/>
          <w:lang w:val="ru-RU"/>
        </w:rPr>
        <w:instrText xml:space="preserve"> \* </w:instrText>
      </w:r>
      <w:r w:rsidR="00750FCD" w:rsidRPr="00A73D0F">
        <w:rPr>
          <w:rFonts w:ascii="Cambria" w:hAnsi="Cambria"/>
        </w:rPr>
        <w:instrText>MERGEFORMAT</w:instrText>
      </w:r>
      <w:r w:rsidR="00750FCD" w:rsidRPr="000E2C14">
        <w:rPr>
          <w:rFonts w:ascii="Cambria" w:hAnsi="Cambria"/>
          <w:lang w:val="ru-RU"/>
        </w:rPr>
        <w:instrText xml:space="preserve"> </w:instrText>
      </w:r>
      <w:r w:rsidR="00C455DB" w:rsidRPr="00A73D0F">
        <w:rPr>
          <w:rFonts w:ascii="Cambria" w:hAnsi="Cambria"/>
        </w:rPr>
      </w:r>
      <w:r w:rsidR="00C455DB" w:rsidRPr="00A73D0F">
        <w:rPr>
          <w:rFonts w:ascii="Cambria" w:hAnsi="Cambria"/>
        </w:rPr>
        <w:fldChar w:fldCharType="separate"/>
      </w:r>
      <w:r w:rsidR="00C455DB" w:rsidRPr="000E2C14">
        <w:rPr>
          <w:rFonts w:ascii="Cambria" w:hAnsi="Cambria"/>
          <w:lang w:val="ru-RU"/>
        </w:rPr>
        <w:t>13.1</w:t>
      </w:r>
      <w:r w:rsidR="00C455DB" w:rsidRPr="00A73D0F">
        <w:rPr>
          <w:rFonts w:ascii="Cambria" w:hAnsi="Cambria"/>
        </w:rPr>
        <w:fldChar w:fldCharType="end"/>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conjunction</w:t>
      </w:r>
      <w:r w:rsidR="00C455DB" w:rsidRPr="000E2C14">
        <w:rPr>
          <w:rFonts w:ascii="Cambria" w:hAnsi="Cambria"/>
          <w:lang w:val="ru-RU"/>
        </w:rPr>
        <w:t xml:space="preserve"> </w:t>
      </w:r>
      <w:r w:rsidR="00C455DB" w:rsidRPr="00A73D0F">
        <w:rPr>
          <w:rFonts w:ascii="Cambria" w:hAnsi="Cambria"/>
        </w:rPr>
        <w:t>with</w:t>
      </w:r>
      <w:r w:rsidR="00C455DB" w:rsidRPr="000E2C14">
        <w:rPr>
          <w:rFonts w:ascii="Cambria" w:hAnsi="Cambria"/>
          <w:lang w:val="ru-RU"/>
        </w:rPr>
        <w:t xml:space="preserve"> </w:t>
      </w:r>
      <w:r w:rsidR="00C455DB" w:rsidRPr="00A73D0F">
        <w:rPr>
          <w:rFonts w:ascii="Cambria" w:hAnsi="Cambria"/>
        </w:rPr>
        <w:t>the</w:t>
      </w:r>
      <w:r w:rsidR="00C455DB" w:rsidRPr="000E2C14">
        <w:rPr>
          <w:rFonts w:ascii="Cambria" w:hAnsi="Cambria"/>
          <w:lang w:val="ru-RU"/>
        </w:rPr>
        <w:t xml:space="preserve"> </w:t>
      </w:r>
      <w:r w:rsidR="00C455DB" w:rsidRPr="00A73D0F">
        <w:rPr>
          <w:rFonts w:ascii="Cambria" w:hAnsi="Cambria"/>
        </w:rPr>
        <w:t>relevant</w:t>
      </w:r>
      <w:r w:rsidR="00C455DB" w:rsidRPr="000E2C14">
        <w:rPr>
          <w:rFonts w:ascii="Cambria" w:hAnsi="Cambria"/>
          <w:lang w:val="ru-RU"/>
        </w:rPr>
        <w:t xml:space="preserve"> </w:t>
      </w:r>
      <w:r w:rsidR="00C455DB" w:rsidRPr="00A73D0F">
        <w:rPr>
          <w:rFonts w:ascii="Cambria" w:hAnsi="Cambria"/>
        </w:rPr>
        <w:t>forms</w:t>
      </w:r>
      <w:r w:rsidR="00C455DB" w:rsidRPr="000E2C14">
        <w:rPr>
          <w:rFonts w:ascii="Cambria" w:hAnsi="Cambria"/>
          <w:lang w:val="ru-RU"/>
        </w:rPr>
        <w:t xml:space="preserve"> </w:t>
      </w:r>
      <w:r w:rsidR="00C455DB" w:rsidRPr="00A73D0F">
        <w:rPr>
          <w:rFonts w:ascii="Cambria" w:hAnsi="Cambria"/>
        </w:rPr>
        <w:t>in</w:t>
      </w:r>
      <w:r w:rsidR="00C455DB" w:rsidRPr="000E2C14">
        <w:rPr>
          <w:rFonts w:ascii="Cambria" w:hAnsi="Cambria"/>
          <w:lang w:val="ru-RU"/>
        </w:rPr>
        <w:t xml:space="preserve"> </w:t>
      </w:r>
      <w:r w:rsidR="00C455DB" w:rsidRPr="00A73D0F">
        <w:rPr>
          <w:rFonts w:ascii="Cambria" w:hAnsi="Cambria"/>
        </w:rPr>
        <w:t>Section </w:t>
      </w:r>
      <w:r w:rsidR="00C455DB" w:rsidRPr="000E2C14">
        <w:rPr>
          <w:rFonts w:ascii="Cambria" w:hAnsi="Cambria"/>
          <w:lang w:val="ru-RU"/>
        </w:rPr>
        <w:t xml:space="preserve">3 </w:t>
      </w:r>
      <w:r w:rsidR="00C455DB" w:rsidRPr="00A73D0F">
        <w:rPr>
          <w:rFonts w:ascii="Cambria" w:hAnsi="Cambria"/>
        </w:rPr>
        <w:t>shall</w:t>
      </w:r>
      <w:r w:rsidR="00C455DB" w:rsidRPr="000E2C14">
        <w:rPr>
          <w:rFonts w:ascii="Cambria" w:hAnsi="Cambria"/>
          <w:lang w:val="ru-RU"/>
        </w:rPr>
        <w:t xml:space="preserve"> </w:t>
      </w:r>
      <w:r w:rsidR="00C455DB" w:rsidRPr="00A73D0F">
        <w:rPr>
          <w:rFonts w:ascii="Cambria" w:hAnsi="Cambria"/>
        </w:rPr>
        <w:t>be</w:t>
      </w:r>
      <w:r w:rsidR="00C455DB" w:rsidRPr="000E2C14">
        <w:rPr>
          <w:rFonts w:ascii="Cambria" w:hAnsi="Cambria"/>
          <w:lang w:val="ru-RU"/>
        </w:rPr>
        <w:t xml:space="preserve"> </w:t>
      </w:r>
      <w:r w:rsidR="00C455DB" w:rsidRPr="00A73D0F">
        <w:rPr>
          <w:rFonts w:ascii="Cambria" w:hAnsi="Cambria"/>
        </w:rPr>
        <w:t>provided</w:t>
      </w:r>
      <w:r w:rsidR="000E2C14" w:rsidRPr="000E2C14">
        <w:rPr>
          <w:rFonts w:ascii="Cambria" w:hAnsi="Cambria"/>
          <w:lang w:val="ru-RU"/>
        </w:rPr>
        <w:t>/</w:t>
      </w:r>
      <w:r w:rsidR="000E2C14" w:rsidRPr="000E2C14">
        <w:rPr>
          <w:rFonts w:ascii="Cambria" w:hAnsi="Cambria"/>
          <w:b/>
          <w:lang w:val="ru-RU"/>
        </w:rPr>
        <w:t xml:space="preserve"> </w:t>
      </w:r>
      <w:r w:rsidR="000E2C14" w:rsidRPr="006E3B48">
        <w:rPr>
          <w:rFonts w:ascii="Cambria" w:hAnsi="Cambria"/>
          <w:b/>
          <w:color w:val="0070C0"/>
          <w:lang w:val="ru-RU"/>
        </w:rPr>
        <w:t xml:space="preserve">Дополнительная информация: </w:t>
      </w:r>
      <w:r w:rsidR="000E2C14" w:rsidRPr="006E3B48">
        <w:rPr>
          <w:rFonts w:ascii="Cambria" w:hAnsi="Cambria"/>
          <w:color w:val="0070C0"/>
          <w:lang w:val="ru-RU"/>
        </w:rPr>
        <w:t>Участники тендера должны соответство</w:t>
      </w:r>
      <w:r w:rsidR="007F0BE0" w:rsidRPr="006E3B48">
        <w:rPr>
          <w:rFonts w:ascii="Cambria" w:hAnsi="Cambria"/>
          <w:color w:val="0070C0"/>
          <w:lang w:val="ru-RU"/>
        </w:rPr>
        <w:t>в</w:t>
      </w:r>
      <w:r w:rsidR="000E2C14" w:rsidRPr="006E3B48">
        <w:rPr>
          <w:rFonts w:ascii="Cambria" w:hAnsi="Cambria"/>
          <w:color w:val="0070C0"/>
          <w:lang w:val="ru-RU"/>
        </w:rPr>
        <w:t xml:space="preserve">ать всем условиям, описанным в параграфе </w:t>
      </w:r>
      <w:r w:rsidR="000E2C14" w:rsidRPr="006E3B48">
        <w:rPr>
          <w:rFonts w:ascii="Cambria" w:hAnsi="Cambria"/>
          <w:color w:val="0070C0"/>
        </w:rPr>
        <w:fldChar w:fldCharType="begin"/>
      </w:r>
      <w:r w:rsidR="000E2C14" w:rsidRPr="006E3B48">
        <w:rPr>
          <w:rFonts w:ascii="Cambria" w:hAnsi="Cambria"/>
          <w:color w:val="0070C0"/>
          <w:lang w:val="ru-RU"/>
        </w:rPr>
        <w:instrText xml:space="preserve"> </w:instrText>
      </w:r>
      <w:r w:rsidR="000E2C14" w:rsidRPr="006E3B48">
        <w:rPr>
          <w:rFonts w:ascii="Cambria" w:hAnsi="Cambria"/>
          <w:color w:val="0070C0"/>
        </w:rPr>
        <w:instrText>REF</w:instrText>
      </w:r>
      <w:r w:rsidR="000E2C14" w:rsidRPr="006E3B48">
        <w:rPr>
          <w:rFonts w:ascii="Cambria" w:hAnsi="Cambria"/>
          <w:color w:val="0070C0"/>
          <w:lang w:val="ru-RU"/>
        </w:rPr>
        <w:instrText xml:space="preserve"> _</w:instrText>
      </w:r>
      <w:r w:rsidR="000E2C14" w:rsidRPr="006E3B48">
        <w:rPr>
          <w:rFonts w:ascii="Cambria" w:hAnsi="Cambria"/>
          <w:color w:val="0070C0"/>
        </w:rPr>
        <w:instrText>Ref</w:instrText>
      </w:r>
      <w:r w:rsidR="000E2C14" w:rsidRPr="006E3B48">
        <w:rPr>
          <w:rFonts w:ascii="Cambria" w:hAnsi="Cambria"/>
          <w:color w:val="0070C0"/>
          <w:lang w:val="ru-RU"/>
        </w:rPr>
        <w:instrText>493586662 \</w:instrText>
      </w:r>
      <w:r w:rsidR="000E2C14" w:rsidRPr="006E3B48">
        <w:rPr>
          <w:rFonts w:ascii="Cambria" w:hAnsi="Cambria"/>
          <w:color w:val="0070C0"/>
        </w:rPr>
        <w:instrText>r</w:instrText>
      </w:r>
      <w:r w:rsidR="000E2C14" w:rsidRPr="006E3B48">
        <w:rPr>
          <w:rFonts w:ascii="Cambria" w:hAnsi="Cambria"/>
          <w:color w:val="0070C0"/>
          <w:lang w:val="ru-RU"/>
        </w:rPr>
        <w:instrText xml:space="preserve"> \</w:instrText>
      </w:r>
      <w:r w:rsidR="000E2C14" w:rsidRPr="006E3B48">
        <w:rPr>
          <w:rFonts w:ascii="Cambria" w:hAnsi="Cambria"/>
          <w:color w:val="0070C0"/>
        </w:rPr>
        <w:instrText>h</w:instrText>
      </w:r>
      <w:r w:rsidR="000E2C14" w:rsidRPr="006E3B48">
        <w:rPr>
          <w:rFonts w:ascii="Cambria" w:hAnsi="Cambria"/>
          <w:color w:val="0070C0"/>
          <w:lang w:val="ru-RU"/>
        </w:rPr>
        <w:instrText xml:space="preserve">  \* </w:instrText>
      </w:r>
      <w:r w:rsidR="000E2C14" w:rsidRPr="006E3B48">
        <w:rPr>
          <w:rFonts w:ascii="Cambria" w:hAnsi="Cambria"/>
          <w:color w:val="0070C0"/>
        </w:rPr>
        <w:instrText>MERGEFORMAT</w:instrText>
      </w:r>
      <w:r w:rsidR="000E2C14" w:rsidRPr="006E3B48">
        <w:rPr>
          <w:rFonts w:ascii="Cambria" w:hAnsi="Cambria"/>
          <w:color w:val="0070C0"/>
          <w:lang w:val="ru-RU"/>
        </w:rPr>
        <w:instrText xml:space="preserve"> </w:instrText>
      </w:r>
      <w:r w:rsidR="000E2C14" w:rsidRPr="006E3B48">
        <w:rPr>
          <w:rFonts w:ascii="Cambria" w:hAnsi="Cambria"/>
          <w:color w:val="0070C0"/>
        </w:rPr>
      </w:r>
      <w:r w:rsidR="000E2C14" w:rsidRPr="006E3B48">
        <w:rPr>
          <w:rFonts w:ascii="Cambria" w:hAnsi="Cambria"/>
          <w:color w:val="0070C0"/>
        </w:rPr>
        <w:fldChar w:fldCharType="separate"/>
      </w:r>
      <w:r w:rsidR="000E2C14" w:rsidRPr="006E3B48">
        <w:rPr>
          <w:rFonts w:ascii="Cambria" w:hAnsi="Cambria"/>
          <w:color w:val="0070C0"/>
          <w:lang w:val="ru-RU"/>
        </w:rPr>
        <w:t>13.1</w:t>
      </w:r>
      <w:r w:rsidR="000E2C14" w:rsidRPr="006E3B48">
        <w:rPr>
          <w:rFonts w:ascii="Cambria" w:hAnsi="Cambria"/>
          <w:color w:val="0070C0"/>
        </w:rPr>
        <w:fldChar w:fldCharType="end"/>
      </w:r>
      <w:r w:rsidR="000E2C14" w:rsidRPr="006E3B48">
        <w:rPr>
          <w:rFonts w:ascii="Cambria" w:hAnsi="Cambria"/>
          <w:color w:val="0070C0"/>
          <w:lang w:val="ru-RU"/>
        </w:rPr>
        <w:t>, а также предоставить соответствующие формы Раздела 3</w:t>
      </w:r>
      <w:r w:rsidR="00C455DB" w:rsidRPr="006E3B48">
        <w:rPr>
          <w:rFonts w:ascii="Cambria" w:hAnsi="Cambria"/>
          <w:color w:val="0070C0"/>
          <w:lang w:val="ru-RU"/>
        </w:rPr>
        <w:t>.</w:t>
      </w:r>
    </w:p>
    <w:p w14:paraId="1FF78F50" w14:textId="1976EB2C"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lastRenderedPageBreak/>
        <w:t xml:space="preserve">Tenders are only technically qualified, if all documents (see section 3) are submitted </w:t>
      </w:r>
      <w:r w:rsidR="00864A5F">
        <w:rPr>
          <w:rFonts w:ascii="Cambria" w:hAnsi="Cambria"/>
          <w:sz w:val="20"/>
        </w:rPr>
        <w:t xml:space="preserve">according to the stipulated templates </w:t>
      </w:r>
      <w:r w:rsidRPr="00A73D0F">
        <w:rPr>
          <w:rFonts w:ascii="Cambria" w:hAnsi="Cambria"/>
          <w:sz w:val="20"/>
        </w:rPr>
        <w:t>and all points are described to full satisfaction of the evaluation committee. Only in case that the company infor</w:t>
      </w:r>
      <w:r w:rsidRPr="00A73D0F">
        <w:rPr>
          <w:rFonts w:ascii="Cambria" w:hAnsi="Cambria"/>
          <w:sz w:val="20"/>
        </w:rPr>
        <w:softHyphen/>
        <w:t>mation is not sufficient, a query for additional information (about general or specific company information) from the bidder will be requested acc. to paragraph 25. If the requested information can be approved, the bidder will be considered for the opening of the financial proposal, if not the bidder is excluded. There</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no</w:t>
      </w:r>
      <w:r w:rsidRPr="00D24ED3">
        <w:rPr>
          <w:rFonts w:ascii="Cambria" w:hAnsi="Cambria"/>
          <w:sz w:val="20"/>
          <w:lang w:val="ru-RU"/>
        </w:rPr>
        <w:t xml:space="preserve"> </w:t>
      </w:r>
      <w:r w:rsidRPr="00A73D0F">
        <w:rPr>
          <w:rFonts w:ascii="Cambria" w:hAnsi="Cambria"/>
          <w:sz w:val="20"/>
        </w:rPr>
        <w:t>ranking</w:t>
      </w:r>
      <w:r w:rsidR="00D24ED3" w:rsidRPr="00D24ED3">
        <w:rPr>
          <w:rFonts w:ascii="Cambria" w:hAnsi="Cambria"/>
          <w:sz w:val="20"/>
          <w:lang w:val="ru-RU"/>
        </w:rPr>
        <w:t>/</w:t>
      </w:r>
      <w:r w:rsidR="00D24ED3" w:rsidRPr="006E3B48">
        <w:rPr>
          <w:rFonts w:ascii="Cambria Math" w:hAnsi="Cambria Math"/>
          <w:color w:val="0070C0"/>
          <w:sz w:val="20"/>
          <w:szCs w:val="20"/>
          <w:lang w:val="ru-RU"/>
        </w:rPr>
        <w:t xml:space="preserve">Тендерные предложения являются технически квалифицированными только в том случае, если все документы (см. раздел 3) представлены в соответствии с установленными шаблонами и описаны все пункты для полного удовлетворения оценочной комиссии. Только в случае, если информации о компании </w:t>
      </w:r>
      <w:r w:rsidR="00D24ED3" w:rsidRPr="006E3B48">
        <w:rPr>
          <w:rFonts w:ascii="Cambria Math" w:hAnsi="Cambria Math"/>
          <w:color w:val="0070C0"/>
          <w:sz w:val="20"/>
          <w:szCs w:val="20"/>
          <w:lang w:val="ru-RU"/>
        </w:rPr>
        <w:softHyphen/>
        <w:t>недостаточно, будет сделан запрос дополнительной информации (общей или конкретной информации о компании) от участника тендера в соответствии с параграфом 25. Если запрошенная информация может быть одобрена, будет рассматриваться вскрытие финансового предложения участника тендера, если нет, участник тендера исключается. Ранжирование проводится не будет</w:t>
      </w:r>
      <w:r w:rsidRPr="006E3B48">
        <w:rPr>
          <w:rFonts w:ascii="Cambria" w:hAnsi="Cambria"/>
          <w:color w:val="0070C0"/>
          <w:sz w:val="20"/>
          <w:lang w:val="ru-RU"/>
        </w:rPr>
        <w:t>.</w:t>
      </w:r>
    </w:p>
    <w:p w14:paraId="7741A9FB" w14:textId="52751AA6"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Only if the bidder is technically accepted (see paragraph </w:t>
      </w:r>
      <w:r w:rsidRPr="00A73D0F">
        <w:rPr>
          <w:rFonts w:ascii="Cambria" w:hAnsi="Cambria"/>
          <w:sz w:val="20"/>
        </w:rPr>
        <w:fldChar w:fldCharType="begin"/>
      </w:r>
      <w:r w:rsidRPr="00A73D0F">
        <w:rPr>
          <w:rFonts w:ascii="Cambria" w:hAnsi="Cambria"/>
          <w:sz w:val="20"/>
        </w:rPr>
        <w:instrText xml:space="preserve"> REF _Ref508977882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28.3</w:t>
      </w:r>
      <w:r w:rsidRPr="00A73D0F">
        <w:rPr>
          <w:rFonts w:ascii="Cambria" w:hAnsi="Cambria"/>
          <w:sz w:val="20"/>
        </w:rPr>
        <w:fldChar w:fldCharType="end"/>
      </w:r>
      <w:r w:rsidRPr="00A73D0F">
        <w:rPr>
          <w:rFonts w:ascii="Cambria" w:hAnsi="Cambria"/>
          <w:sz w:val="20"/>
        </w:rPr>
        <w:t xml:space="preserve">), the financial envelopes will be opened. The most favourable bidder is the one with the lowest price after applying paragraphs </w:t>
      </w:r>
      <w:r w:rsidRPr="00A73D0F">
        <w:rPr>
          <w:rFonts w:ascii="Cambria" w:hAnsi="Cambria"/>
          <w:sz w:val="20"/>
        </w:rPr>
        <w:fldChar w:fldCharType="begin"/>
      </w:r>
      <w:r w:rsidRPr="00A73D0F">
        <w:rPr>
          <w:rFonts w:ascii="Cambria" w:hAnsi="Cambria"/>
          <w:sz w:val="20"/>
        </w:rPr>
        <w:instrText xml:space="preserve"> REF _Ref493598463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004B1DD8">
        <w:rPr>
          <w:rFonts w:ascii="Cambria" w:hAnsi="Cambria"/>
          <w:sz w:val="20"/>
        </w:rPr>
        <w:t>28.6</w:t>
      </w:r>
      <w:r w:rsidRPr="00A73D0F">
        <w:rPr>
          <w:rFonts w:ascii="Cambria" w:hAnsi="Cambria"/>
          <w:sz w:val="20"/>
        </w:rPr>
        <w:fldChar w:fldCharType="end"/>
      </w:r>
      <w:r w:rsidRPr="00A73D0F">
        <w:rPr>
          <w:rFonts w:ascii="Cambria" w:hAnsi="Cambria"/>
          <w:sz w:val="20"/>
        </w:rPr>
        <w:t xml:space="preserve"> to </w:t>
      </w:r>
      <w:r w:rsidRPr="00A73D0F">
        <w:rPr>
          <w:rFonts w:ascii="Cambria" w:hAnsi="Cambria"/>
          <w:sz w:val="20"/>
        </w:rPr>
        <w:fldChar w:fldCharType="begin"/>
      </w:r>
      <w:r w:rsidRPr="00A73D0F">
        <w:rPr>
          <w:rFonts w:ascii="Cambria" w:hAnsi="Cambria"/>
          <w:sz w:val="20"/>
        </w:rPr>
        <w:instrText xml:space="preserve"> REF _Ref508976775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28.11</w:t>
      </w:r>
      <w:r w:rsidRPr="00A73D0F">
        <w:rPr>
          <w:rFonts w:ascii="Cambria" w:hAnsi="Cambria"/>
          <w:sz w:val="20"/>
        </w:rPr>
        <w:fldChar w:fldCharType="end"/>
      </w:r>
      <w:r w:rsidR="00D24ED3">
        <w:rPr>
          <w:rFonts w:ascii="Cambria" w:hAnsi="Cambria"/>
          <w:sz w:val="20"/>
        </w:rPr>
        <w:t>/</w:t>
      </w:r>
      <w:r w:rsidR="00D24ED3" w:rsidRPr="00D24ED3">
        <w:rPr>
          <w:rFonts w:ascii="Cambria" w:hAnsi="Cambria"/>
          <w:sz w:val="20"/>
        </w:rPr>
        <w:t xml:space="preserve"> </w:t>
      </w:r>
      <w:r w:rsidR="00D24ED3" w:rsidRPr="006E3B48">
        <w:rPr>
          <w:rFonts w:ascii="Cambria" w:hAnsi="Cambria"/>
          <w:color w:val="0070C0"/>
          <w:sz w:val="20"/>
        </w:rPr>
        <w:t>Только если техническ</w:t>
      </w:r>
      <w:r w:rsidR="00D24ED3" w:rsidRPr="006E3B48">
        <w:rPr>
          <w:rFonts w:ascii="Cambria" w:hAnsi="Cambria"/>
          <w:color w:val="0070C0"/>
          <w:sz w:val="20"/>
          <w:lang w:val="ru-RU"/>
        </w:rPr>
        <w:t>ое</w:t>
      </w:r>
      <w:r w:rsidR="00D24ED3" w:rsidRPr="006E3B48">
        <w:rPr>
          <w:rFonts w:ascii="Cambria" w:hAnsi="Cambria"/>
          <w:color w:val="0070C0"/>
          <w:sz w:val="20"/>
        </w:rPr>
        <w:t xml:space="preserve"> пр</w:t>
      </w:r>
      <w:r w:rsidR="00D24ED3" w:rsidRPr="006E3B48">
        <w:rPr>
          <w:rFonts w:ascii="Cambria" w:hAnsi="Cambria"/>
          <w:color w:val="0070C0"/>
          <w:sz w:val="20"/>
          <w:lang w:val="ru-RU"/>
        </w:rPr>
        <w:t>едложение</w:t>
      </w:r>
      <w:r w:rsidR="00D24ED3" w:rsidRPr="006E3B48">
        <w:rPr>
          <w:rFonts w:ascii="Cambria" w:hAnsi="Cambria"/>
          <w:color w:val="0070C0"/>
          <w:sz w:val="20"/>
        </w:rPr>
        <w:t xml:space="preserve"> участник</w:t>
      </w:r>
      <w:r w:rsidR="00D24ED3" w:rsidRPr="006E3B48">
        <w:rPr>
          <w:rFonts w:ascii="Cambria" w:hAnsi="Cambria"/>
          <w:color w:val="0070C0"/>
          <w:sz w:val="20"/>
          <w:lang w:val="ru-RU"/>
        </w:rPr>
        <w:t>а</w:t>
      </w:r>
      <w:r w:rsidR="00D24ED3" w:rsidRPr="006E3B48">
        <w:rPr>
          <w:rFonts w:ascii="Cambria" w:hAnsi="Cambria"/>
          <w:color w:val="0070C0"/>
          <w:sz w:val="20"/>
        </w:rPr>
        <w:t xml:space="preserve"> т</w:t>
      </w:r>
      <w:r w:rsidR="00D24ED3" w:rsidRPr="006E3B48">
        <w:rPr>
          <w:rFonts w:ascii="Cambria" w:hAnsi="Cambria"/>
          <w:color w:val="0070C0"/>
          <w:sz w:val="20"/>
          <w:lang w:val="ru-RU"/>
        </w:rPr>
        <w:t>ендера</w:t>
      </w:r>
      <w:r w:rsidR="00D24ED3" w:rsidRPr="006E3B48">
        <w:rPr>
          <w:rFonts w:ascii="Cambria" w:hAnsi="Cambria"/>
          <w:color w:val="0070C0"/>
          <w:sz w:val="20"/>
        </w:rPr>
        <w:t xml:space="preserve"> </w:t>
      </w:r>
      <w:r w:rsidR="00D24ED3" w:rsidRPr="006E3B48">
        <w:rPr>
          <w:rFonts w:ascii="Cambria" w:hAnsi="Cambria"/>
          <w:color w:val="0070C0"/>
          <w:sz w:val="20"/>
          <w:lang w:val="ru-RU"/>
        </w:rPr>
        <w:t>пр</w:t>
      </w:r>
      <w:r w:rsidR="00D24ED3" w:rsidRPr="006E3B48">
        <w:rPr>
          <w:rFonts w:ascii="Cambria" w:hAnsi="Cambria"/>
          <w:color w:val="0070C0"/>
          <w:sz w:val="20"/>
        </w:rPr>
        <w:t>инят</w:t>
      </w:r>
      <w:r w:rsidR="00D24ED3" w:rsidRPr="006E3B48">
        <w:rPr>
          <w:rFonts w:ascii="Cambria" w:hAnsi="Cambria"/>
          <w:color w:val="0070C0"/>
          <w:sz w:val="20"/>
          <w:lang w:val="ru-RU"/>
        </w:rPr>
        <w:t>о</w:t>
      </w:r>
      <w:r w:rsidR="00D24ED3" w:rsidRPr="006E3B48">
        <w:rPr>
          <w:rFonts w:ascii="Cambria" w:hAnsi="Cambria"/>
          <w:color w:val="0070C0"/>
          <w:sz w:val="20"/>
        </w:rPr>
        <w:t xml:space="preserve"> (см. пункт </w:t>
      </w:r>
      <w:r w:rsidR="00D24ED3" w:rsidRPr="006E3B48">
        <w:rPr>
          <w:rFonts w:ascii="Cambria" w:hAnsi="Cambria"/>
          <w:color w:val="0070C0"/>
          <w:sz w:val="20"/>
        </w:rPr>
        <w:fldChar w:fldCharType="begin"/>
      </w:r>
      <w:r w:rsidR="00D24ED3" w:rsidRPr="006E3B48">
        <w:rPr>
          <w:rFonts w:ascii="Cambria" w:hAnsi="Cambria"/>
          <w:color w:val="0070C0"/>
          <w:sz w:val="20"/>
        </w:rPr>
        <w:instrText xml:space="preserve"> REF _Ref508977882 \r \h  \* MERGEFORMAT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rPr>
        <w:t>28.3</w:t>
      </w:r>
      <w:r w:rsidR="00D24ED3" w:rsidRPr="006E3B48">
        <w:rPr>
          <w:rFonts w:ascii="Cambria" w:hAnsi="Cambria"/>
          <w:color w:val="0070C0"/>
          <w:sz w:val="20"/>
        </w:rPr>
        <w:fldChar w:fldCharType="end"/>
      </w:r>
      <w:r w:rsidR="00D24ED3" w:rsidRPr="006E3B48">
        <w:rPr>
          <w:rFonts w:ascii="Cambria" w:hAnsi="Cambria"/>
          <w:color w:val="0070C0"/>
          <w:sz w:val="20"/>
        </w:rPr>
        <w:t xml:space="preserve">), будут вскрыты конверты </w:t>
      </w:r>
      <w:r w:rsidR="00D24ED3" w:rsidRPr="006E3B48">
        <w:rPr>
          <w:rFonts w:ascii="Cambria" w:hAnsi="Cambria"/>
          <w:color w:val="0070C0"/>
          <w:sz w:val="20"/>
          <w:lang w:val="ru-RU"/>
        </w:rPr>
        <w:t>с</w:t>
      </w:r>
      <w:r w:rsidR="00D24ED3" w:rsidRPr="006E3B48">
        <w:rPr>
          <w:rFonts w:ascii="Cambria" w:hAnsi="Cambria"/>
          <w:color w:val="0070C0"/>
          <w:sz w:val="20"/>
        </w:rPr>
        <w:t xml:space="preserve"> финансовы</w:t>
      </w:r>
      <w:r w:rsidR="00D24ED3" w:rsidRPr="006E3B48">
        <w:rPr>
          <w:rFonts w:ascii="Cambria" w:hAnsi="Cambria"/>
          <w:color w:val="0070C0"/>
          <w:sz w:val="20"/>
          <w:lang w:val="ru-RU"/>
        </w:rPr>
        <w:t>м</w:t>
      </w:r>
      <w:r w:rsidR="00D24ED3" w:rsidRPr="006E3B48">
        <w:rPr>
          <w:rFonts w:ascii="Cambria" w:hAnsi="Cambria"/>
          <w:color w:val="0070C0"/>
          <w:sz w:val="20"/>
        </w:rPr>
        <w:t xml:space="preserve"> </w:t>
      </w:r>
      <w:r w:rsidR="00D24ED3" w:rsidRPr="006E3B48">
        <w:rPr>
          <w:rFonts w:ascii="Cambria" w:hAnsi="Cambria"/>
          <w:color w:val="0070C0"/>
          <w:sz w:val="20"/>
          <w:lang w:val="ru-RU"/>
        </w:rPr>
        <w:t>предложением</w:t>
      </w:r>
      <w:r w:rsidR="00D24ED3" w:rsidRPr="006E3B48">
        <w:rPr>
          <w:rFonts w:ascii="Cambria" w:hAnsi="Cambria"/>
          <w:color w:val="0070C0"/>
          <w:sz w:val="20"/>
        </w:rPr>
        <w:t xml:space="preserve">. </w:t>
      </w:r>
      <w:r w:rsidR="00D24ED3" w:rsidRPr="006E3B48">
        <w:rPr>
          <w:rFonts w:ascii="Cambria" w:hAnsi="Cambria"/>
          <w:color w:val="0070C0"/>
          <w:sz w:val="20"/>
          <w:lang w:val="ru-RU"/>
        </w:rPr>
        <w:t xml:space="preserve">Наиболее подходящим участником тендера является тот, который предложил самую низкую цену после применения пунктов с 28.6 по </w:t>
      </w:r>
      <w:r w:rsidR="00D24ED3" w:rsidRPr="006E3B48">
        <w:rPr>
          <w:rFonts w:ascii="Cambria" w:hAnsi="Cambria"/>
          <w:color w:val="0070C0"/>
          <w:sz w:val="20"/>
        </w:rPr>
        <w:fldChar w:fldCharType="begin"/>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 xml:space="preserve"> _</w:instrText>
      </w:r>
      <w:r w:rsidR="00D24ED3" w:rsidRPr="006E3B48">
        <w:rPr>
          <w:rFonts w:ascii="Cambria" w:hAnsi="Cambria"/>
          <w:color w:val="0070C0"/>
          <w:sz w:val="20"/>
        </w:rPr>
        <w:instrText>Ref</w:instrText>
      </w:r>
      <w:r w:rsidR="00D24ED3" w:rsidRPr="006E3B48">
        <w:rPr>
          <w:rFonts w:ascii="Cambria" w:hAnsi="Cambria"/>
          <w:color w:val="0070C0"/>
          <w:sz w:val="20"/>
          <w:lang w:val="ru-RU"/>
        </w:rPr>
        <w:instrText>508976775 \</w:instrText>
      </w:r>
      <w:r w:rsidR="00D24ED3" w:rsidRPr="006E3B48">
        <w:rPr>
          <w:rFonts w:ascii="Cambria" w:hAnsi="Cambria"/>
          <w:color w:val="0070C0"/>
          <w:sz w:val="20"/>
        </w:rPr>
        <w:instrText>r</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instrText>h</w:instrText>
      </w:r>
      <w:r w:rsidR="00D24ED3" w:rsidRPr="006E3B48">
        <w:rPr>
          <w:rFonts w:ascii="Cambria" w:hAnsi="Cambria"/>
          <w:color w:val="0070C0"/>
          <w:sz w:val="20"/>
          <w:lang w:val="ru-RU"/>
        </w:rPr>
        <w:instrText xml:space="preserve">  \* </w:instrText>
      </w:r>
      <w:r w:rsidR="00D24ED3" w:rsidRPr="006E3B48">
        <w:rPr>
          <w:rFonts w:ascii="Cambria" w:hAnsi="Cambria"/>
          <w:color w:val="0070C0"/>
          <w:sz w:val="20"/>
        </w:rPr>
        <w:instrText>MERGEFORMAT</w:instrText>
      </w:r>
      <w:r w:rsidR="00D24ED3" w:rsidRPr="006E3B48">
        <w:rPr>
          <w:rFonts w:ascii="Cambria" w:hAnsi="Cambria"/>
          <w:color w:val="0070C0"/>
          <w:sz w:val="20"/>
          <w:lang w:val="ru-RU"/>
        </w:rPr>
        <w:instrText xml:space="preserve"> </w:instrText>
      </w:r>
      <w:r w:rsidR="00D24ED3" w:rsidRPr="006E3B48">
        <w:rPr>
          <w:rFonts w:ascii="Cambria" w:hAnsi="Cambria"/>
          <w:color w:val="0070C0"/>
          <w:sz w:val="20"/>
        </w:rPr>
      </w:r>
      <w:r w:rsidR="00D24ED3" w:rsidRPr="006E3B48">
        <w:rPr>
          <w:rFonts w:ascii="Cambria" w:hAnsi="Cambria"/>
          <w:color w:val="0070C0"/>
          <w:sz w:val="20"/>
        </w:rPr>
        <w:fldChar w:fldCharType="separate"/>
      </w:r>
      <w:r w:rsidR="00D24ED3" w:rsidRPr="006E3B48">
        <w:rPr>
          <w:rFonts w:ascii="Cambria" w:hAnsi="Cambria"/>
          <w:color w:val="0070C0"/>
          <w:sz w:val="20"/>
          <w:lang w:val="ru-RU"/>
        </w:rPr>
        <w:t>28.11</w:t>
      </w:r>
      <w:r w:rsidR="00D24ED3" w:rsidRPr="006E3B48">
        <w:rPr>
          <w:rFonts w:ascii="Cambria" w:hAnsi="Cambria"/>
          <w:color w:val="0070C0"/>
          <w:sz w:val="20"/>
        </w:rPr>
        <w:fldChar w:fldCharType="end"/>
      </w:r>
      <w:r w:rsidRPr="006E3B48">
        <w:rPr>
          <w:rFonts w:ascii="Cambria" w:hAnsi="Cambria"/>
          <w:color w:val="0070C0"/>
          <w:sz w:val="20"/>
          <w:lang w:val="ru-RU"/>
        </w:rPr>
        <w:t>.</w:t>
      </w:r>
    </w:p>
    <w:p w14:paraId="2D2302B0" w14:textId="4702968B" w:rsidR="00C455DB" w:rsidRPr="006E3B48" w:rsidRDefault="00C455DB" w:rsidP="003D4A02">
      <w:pPr>
        <w:pStyle w:val="Heading2"/>
        <w:spacing w:before="0" w:after="0" w:line="276" w:lineRule="auto"/>
        <w:ind w:left="567"/>
        <w:rPr>
          <w:rFonts w:ascii="Cambria" w:hAnsi="Cambria"/>
          <w:color w:val="0070C0"/>
          <w:sz w:val="20"/>
          <w:lang w:val="ru-RU"/>
        </w:rPr>
      </w:pPr>
      <w:bookmarkStart w:id="206" w:name="_Ref493598463"/>
      <w:r w:rsidRPr="00A73D0F">
        <w:rPr>
          <w:rFonts w:ascii="Cambria" w:hAnsi="Cambria"/>
          <w:sz w:val="20"/>
        </w:rPr>
        <w:t>The</w:t>
      </w:r>
      <w:r w:rsidRPr="00D24ED3">
        <w:rPr>
          <w:rFonts w:ascii="Cambria" w:hAnsi="Cambria"/>
          <w:sz w:val="20"/>
          <w:lang w:val="ru-RU"/>
        </w:rPr>
        <w:t xml:space="preserve"> </w:t>
      </w:r>
      <w:r w:rsidRPr="00A73D0F">
        <w:rPr>
          <w:rFonts w:ascii="Cambria" w:hAnsi="Cambria"/>
          <w:sz w:val="20"/>
        </w:rPr>
        <w:t>Financial</w:t>
      </w:r>
      <w:r w:rsidRPr="00D24ED3">
        <w:rPr>
          <w:rFonts w:ascii="Cambria" w:hAnsi="Cambria"/>
          <w:sz w:val="20"/>
          <w:lang w:val="ru-RU"/>
        </w:rPr>
        <w:t xml:space="preserve"> </w:t>
      </w:r>
      <w:r w:rsidRPr="00A73D0F">
        <w:rPr>
          <w:rFonts w:ascii="Cambria" w:hAnsi="Cambria"/>
          <w:sz w:val="20"/>
        </w:rPr>
        <w:t>Envelopes</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checked</w:t>
      </w:r>
      <w:r w:rsidRPr="00D24ED3">
        <w:rPr>
          <w:rFonts w:ascii="Cambria" w:hAnsi="Cambria"/>
          <w:sz w:val="20"/>
          <w:lang w:val="ru-RU"/>
        </w:rPr>
        <w:t xml:space="preserve"> </w:t>
      </w:r>
      <w:r w:rsidRPr="00A73D0F">
        <w:rPr>
          <w:rFonts w:ascii="Cambria" w:hAnsi="Cambria"/>
          <w:sz w:val="20"/>
        </w:rPr>
        <w:t>for</w:t>
      </w:r>
      <w:r w:rsidRPr="00D24ED3">
        <w:rPr>
          <w:rFonts w:ascii="Cambria" w:hAnsi="Cambria"/>
          <w:sz w:val="20"/>
          <w:lang w:val="ru-RU"/>
        </w:rPr>
        <w:t xml:space="preserve"> </w:t>
      </w:r>
      <w:r w:rsidRPr="00A73D0F">
        <w:rPr>
          <w:rFonts w:ascii="Cambria" w:hAnsi="Cambria"/>
          <w:sz w:val="20"/>
        </w:rPr>
        <w:t>any</w:t>
      </w:r>
      <w:r w:rsidRPr="00D24ED3">
        <w:rPr>
          <w:rFonts w:ascii="Cambria" w:hAnsi="Cambria"/>
          <w:sz w:val="20"/>
          <w:lang w:val="ru-RU"/>
        </w:rPr>
        <w:t xml:space="preserve"> </w:t>
      </w:r>
      <w:r w:rsidRPr="00A73D0F">
        <w:rPr>
          <w:rFonts w:ascii="Cambria" w:hAnsi="Cambria"/>
          <w:sz w:val="20"/>
        </w:rPr>
        <w:t>arithmetic</w:t>
      </w:r>
      <w:r w:rsidRPr="00D24ED3">
        <w:rPr>
          <w:rFonts w:ascii="Cambria" w:hAnsi="Cambria"/>
          <w:sz w:val="20"/>
          <w:lang w:val="ru-RU"/>
        </w:rPr>
        <w:t xml:space="preserve"> </w:t>
      </w:r>
      <w:r w:rsidRPr="00A73D0F">
        <w:rPr>
          <w:rFonts w:ascii="Cambria" w:hAnsi="Cambria"/>
          <w:sz w:val="20"/>
        </w:rPr>
        <w:t>errors</w:t>
      </w:r>
      <w:r w:rsidRPr="00D24ED3">
        <w:rPr>
          <w:rFonts w:ascii="Cambria" w:hAnsi="Cambria"/>
          <w:sz w:val="20"/>
          <w:lang w:val="ru-RU"/>
        </w:rPr>
        <w:t xml:space="preserve">, </w:t>
      </w:r>
      <w:r w:rsidRPr="00A73D0F">
        <w:rPr>
          <w:rFonts w:ascii="Cambria" w:hAnsi="Cambria"/>
          <w:sz w:val="20"/>
        </w:rPr>
        <w:t>which</w:t>
      </w:r>
      <w:r w:rsidRPr="00D24ED3">
        <w:rPr>
          <w:rFonts w:ascii="Cambria" w:hAnsi="Cambria"/>
          <w:sz w:val="20"/>
          <w:lang w:val="ru-RU"/>
        </w:rPr>
        <w:t xml:space="preserve"> </w:t>
      </w:r>
      <w:r w:rsidRPr="00A73D0F">
        <w:rPr>
          <w:rFonts w:ascii="Cambria" w:hAnsi="Cambria"/>
          <w:sz w:val="20"/>
        </w:rPr>
        <w:t>will</w:t>
      </w:r>
      <w:r w:rsidRPr="00D24ED3">
        <w:rPr>
          <w:rFonts w:ascii="Cambria" w:hAnsi="Cambria"/>
          <w:sz w:val="20"/>
          <w:lang w:val="ru-RU"/>
        </w:rPr>
        <w:t xml:space="preserve"> </w:t>
      </w:r>
      <w:r w:rsidRPr="00A73D0F">
        <w:rPr>
          <w:rFonts w:ascii="Cambria" w:hAnsi="Cambria"/>
          <w:sz w:val="20"/>
        </w:rPr>
        <w:t>be</w:t>
      </w:r>
      <w:r w:rsidRPr="00D24ED3">
        <w:rPr>
          <w:rFonts w:ascii="Cambria" w:hAnsi="Cambria"/>
          <w:sz w:val="20"/>
          <w:lang w:val="ru-RU"/>
        </w:rPr>
        <w:t xml:space="preserve"> </w:t>
      </w:r>
      <w:r w:rsidRPr="00A73D0F">
        <w:rPr>
          <w:rFonts w:ascii="Cambria" w:hAnsi="Cambria"/>
          <w:sz w:val="20"/>
        </w:rPr>
        <w:t>corrected</w:t>
      </w:r>
      <w:r w:rsidRPr="00D24ED3">
        <w:rPr>
          <w:rFonts w:ascii="Cambria" w:hAnsi="Cambria"/>
          <w:sz w:val="20"/>
          <w:lang w:val="ru-RU"/>
        </w:rPr>
        <w:t xml:space="preserve"> </w:t>
      </w:r>
      <w:r w:rsidRPr="00A73D0F">
        <w:rPr>
          <w:rFonts w:ascii="Cambria" w:hAnsi="Cambria"/>
          <w:sz w:val="20"/>
        </w:rPr>
        <w:t>by</w:t>
      </w:r>
      <w:r w:rsidRPr="00D24ED3">
        <w:rPr>
          <w:rFonts w:ascii="Cambria" w:hAnsi="Cambria"/>
          <w:sz w:val="20"/>
          <w:lang w:val="ru-RU"/>
        </w:rPr>
        <w:t xml:space="preserve"> </w:t>
      </w:r>
      <w:r w:rsidRPr="00A73D0F">
        <w:rPr>
          <w:rFonts w:ascii="Cambria" w:hAnsi="Cambria"/>
          <w:sz w:val="20"/>
        </w:rPr>
        <w:t>as</w:t>
      </w:r>
      <w:r w:rsidRPr="00D24ED3">
        <w:rPr>
          <w:rFonts w:ascii="Cambria" w:hAnsi="Cambria"/>
          <w:sz w:val="20"/>
          <w:lang w:val="ru-RU"/>
        </w:rPr>
        <w:t xml:space="preserve"> </w:t>
      </w:r>
      <w:r w:rsidRPr="00A73D0F">
        <w:rPr>
          <w:rFonts w:ascii="Cambria" w:hAnsi="Cambria"/>
          <w:sz w:val="20"/>
        </w:rPr>
        <w:t>follows</w:t>
      </w:r>
      <w:r w:rsidR="00D24ED3" w:rsidRPr="00D24ED3">
        <w:rPr>
          <w:rFonts w:ascii="Cambria" w:hAnsi="Cambria"/>
          <w:sz w:val="20"/>
          <w:lang w:val="ru-RU"/>
        </w:rPr>
        <w:t xml:space="preserve">/ </w:t>
      </w:r>
      <w:r w:rsidR="00D24ED3" w:rsidRPr="006E3B48">
        <w:rPr>
          <w:rFonts w:ascii="Cambria" w:hAnsi="Cambria"/>
          <w:color w:val="0070C0"/>
          <w:sz w:val="20"/>
          <w:lang w:val="ru-RU"/>
        </w:rPr>
        <w:t>Конверты с финансовыми предложениями будут проверены на наличие арифметических ошибок, которые будут исправлены следующим образом</w:t>
      </w:r>
      <w:r w:rsidRPr="006E3B48">
        <w:rPr>
          <w:rFonts w:ascii="Cambria" w:hAnsi="Cambria"/>
          <w:color w:val="0070C0"/>
          <w:sz w:val="20"/>
          <w:lang w:val="ru-RU"/>
        </w:rPr>
        <w:t>:</w:t>
      </w:r>
      <w:bookmarkEnd w:id="206"/>
    </w:p>
    <w:p w14:paraId="332AE132" w14:textId="7665B8A0"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w:t>
      </w:r>
      <w:r w:rsidRPr="00D24ED3">
        <w:rPr>
          <w:rFonts w:ascii="Cambria" w:hAnsi="Cambria"/>
          <w:lang w:val="ru-RU"/>
        </w:rPr>
        <w:t xml:space="preserve"> </w:t>
      </w:r>
      <w:r w:rsidRPr="00A73D0F">
        <w:rPr>
          <w:rFonts w:ascii="Cambria" w:hAnsi="Cambria"/>
        </w:rPr>
        <w:t>there</w:t>
      </w:r>
      <w:r w:rsidRPr="00D24ED3">
        <w:rPr>
          <w:rFonts w:ascii="Cambria" w:hAnsi="Cambria"/>
          <w:lang w:val="ru-RU"/>
        </w:rPr>
        <w:t xml:space="preserve"> </w:t>
      </w:r>
      <w:r w:rsidRPr="00A73D0F">
        <w:rPr>
          <w:rFonts w:ascii="Cambria" w:hAnsi="Cambria"/>
        </w:rPr>
        <w:t>is</w:t>
      </w:r>
      <w:r w:rsidRPr="00D24ED3">
        <w:rPr>
          <w:rFonts w:ascii="Cambria" w:hAnsi="Cambria"/>
          <w:lang w:val="ru-RU"/>
        </w:rPr>
        <w:t xml:space="preserve"> </w:t>
      </w:r>
      <w:r w:rsidRPr="00A73D0F">
        <w:rPr>
          <w:rFonts w:ascii="Cambria" w:hAnsi="Cambria"/>
        </w:rPr>
        <w:t>a</w:t>
      </w:r>
      <w:r w:rsidRPr="00D24ED3">
        <w:rPr>
          <w:rFonts w:ascii="Cambria" w:hAnsi="Cambria"/>
          <w:lang w:val="ru-RU"/>
        </w:rPr>
        <w:t xml:space="preserve"> </w:t>
      </w:r>
      <w:r w:rsidRPr="00A73D0F">
        <w:rPr>
          <w:rFonts w:ascii="Cambria" w:hAnsi="Cambria"/>
        </w:rPr>
        <w:t>discrepancy</w:t>
      </w:r>
      <w:r w:rsidRPr="00D24ED3">
        <w:rPr>
          <w:rFonts w:ascii="Cambria" w:hAnsi="Cambria"/>
          <w:lang w:val="ru-RU"/>
        </w:rPr>
        <w:t xml:space="preserve"> </w:t>
      </w:r>
      <w:r w:rsidRPr="00A73D0F">
        <w:rPr>
          <w:rFonts w:ascii="Cambria" w:hAnsi="Cambria"/>
        </w:rPr>
        <w:t>between</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amounts</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figures</w:t>
      </w:r>
      <w:r w:rsidRPr="00D24ED3">
        <w:rPr>
          <w:rFonts w:ascii="Cambria" w:hAnsi="Cambria"/>
          <w:lang w:val="ru-RU"/>
        </w:rPr>
        <w:t xml:space="preserve"> </w:t>
      </w:r>
      <w:r w:rsidRPr="00A73D0F">
        <w:rPr>
          <w:rFonts w:ascii="Cambria" w:hAnsi="Cambria"/>
        </w:rPr>
        <w:t>and</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the</w:t>
      </w:r>
      <w:r w:rsidRPr="00D24ED3">
        <w:rPr>
          <w:rFonts w:ascii="Cambria" w:hAnsi="Cambria"/>
          <w:lang w:val="ru-RU"/>
        </w:rPr>
        <w:t xml:space="preserve"> </w:t>
      </w:r>
      <w:r w:rsidRPr="00A73D0F">
        <w:rPr>
          <w:rFonts w:ascii="Cambria" w:hAnsi="Cambria"/>
        </w:rPr>
        <w:t>amount</w:t>
      </w:r>
      <w:r w:rsidRPr="00D24ED3">
        <w:rPr>
          <w:rFonts w:ascii="Cambria" w:hAnsi="Cambria"/>
          <w:lang w:val="ru-RU"/>
        </w:rPr>
        <w:t xml:space="preserve"> </w:t>
      </w:r>
      <w:r w:rsidRPr="00A73D0F">
        <w:rPr>
          <w:rFonts w:ascii="Cambria" w:hAnsi="Cambria"/>
        </w:rPr>
        <w:t>in</w:t>
      </w:r>
      <w:r w:rsidRPr="00D24ED3">
        <w:rPr>
          <w:rFonts w:ascii="Cambria" w:hAnsi="Cambria"/>
          <w:lang w:val="ru-RU"/>
        </w:rPr>
        <w:t xml:space="preserve"> </w:t>
      </w:r>
      <w:r w:rsidRPr="00A73D0F">
        <w:rPr>
          <w:rFonts w:ascii="Cambria" w:hAnsi="Cambria"/>
        </w:rPr>
        <w:t>words</w:t>
      </w:r>
      <w:r w:rsidRPr="00D24ED3">
        <w:rPr>
          <w:rFonts w:ascii="Cambria" w:hAnsi="Cambria"/>
          <w:lang w:val="ru-RU"/>
        </w:rPr>
        <w:t xml:space="preserve"> </w:t>
      </w:r>
      <w:r w:rsidRPr="00A73D0F">
        <w:rPr>
          <w:rFonts w:ascii="Cambria" w:hAnsi="Cambria"/>
        </w:rPr>
        <w:t>will</w:t>
      </w:r>
      <w:r w:rsidRPr="00D24ED3">
        <w:rPr>
          <w:rFonts w:ascii="Cambria" w:hAnsi="Cambria"/>
          <w:lang w:val="ru-RU"/>
        </w:rPr>
        <w:t xml:space="preserve"> </w:t>
      </w:r>
      <w:r w:rsidRPr="00A73D0F">
        <w:rPr>
          <w:rFonts w:ascii="Cambria" w:hAnsi="Cambria"/>
        </w:rPr>
        <w:t>govern</w:t>
      </w:r>
      <w:r w:rsidRPr="00D24ED3">
        <w:rPr>
          <w:rFonts w:ascii="Cambria" w:hAnsi="Cambria"/>
          <w:lang w:val="ru-RU"/>
        </w:rPr>
        <w:t xml:space="preserve">; </w:t>
      </w:r>
      <w:r w:rsidRPr="00A73D0F">
        <w:rPr>
          <w:rFonts w:ascii="Cambria" w:hAnsi="Cambria"/>
        </w:rPr>
        <w:t>and</w:t>
      </w:r>
      <w:r w:rsidR="00D24ED3" w:rsidRPr="00D24ED3">
        <w:rPr>
          <w:rFonts w:ascii="Cambria" w:hAnsi="Cambria"/>
          <w:lang w:val="ru-RU"/>
        </w:rPr>
        <w:t xml:space="preserve">/ </w:t>
      </w:r>
      <w:r w:rsidR="00D24ED3" w:rsidRPr="006E3B48">
        <w:rPr>
          <w:rFonts w:ascii="Cambria" w:hAnsi="Cambria"/>
          <w:color w:val="0070C0"/>
          <w:lang w:val="ru-RU"/>
        </w:rPr>
        <w:t>В случае расхождений между суммами, выраженными цифрами и прописью, сумма, указанная прописью, будет иметь преимущественную силу; и</w:t>
      </w:r>
    </w:p>
    <w:p w14:paraId="0F0E0B0A" w14:textId="5EFFE187" w:rsidR="00C455DB" w:rsidRPr="006E3B48" w:rsidRDefault="00C455DB" w:rsidP="003D4A02">
      <w:pPr>
        <w:pStyle w:val="berschriftabc"/>
        <w:spacing w:line="276" w:lineRule="auto"/>
        <w:rPr>
          <w:rFonts w:ascii="Cambria" w:hAnsi="Cambria"/>
          <w:color w:val="0070C0"/>
          <w:lang w:val="ru-RU"/>
        </w:rPr>
      </w:pPr>
      <w:r w:rsidRPr="00A73D0F">
        <w:rPr>
          <w:rFonts w:ascii="Cambria" w:hAnsi="Cambria"/>
        </w:rPr>
        <w:t>Where there is a discrepancy between the unit rate and the line</w:t>
      </w:r>
      <w:r w:rsidR="00981CA8">
        <w:rPr>
          <w:rFonts w:ascii="Cambria" w:hAnsi="Cambria"/>
        </w:rPr>
        <w:t>-</w:t>
      </w:r>
      <w:r w:rsidRPr="00A73D0F">
        <w:rPr>
          <w:rFonts w:ascii="Cambria" w:hAnsi="Cambria"/>
        </w:rPr>
        <w:t xml:space="preserve">item total resulting from multiplying the unit rate by the quantity, the unit rate as quoted will govern, unless in the opinion of the </w:t>
      </w:r>
      <w:r w:rsidR="00982122">
        <w:rPr>
          <w:rFonts w:ascii="Cambria" w:hAnsi="Cambria"/>
        </w:rPr>
        <w:t>I</w:t>
      </w:r>
      <w:r w:rsidR="00981CA8">
        <w:rPr>
          <w:rFonts w:ascii="Cambria" w:hAnsi="Cambria"/>
        </w:rPr>
        <w:t>P</w:t>
      </w:r>
      <w:r w:rsidRPr="00A73D0F">
        <w:rPr>
          <w:rFonts w:ascii="Cambria" w:hAnsi="Cambria"/>
        </w:rPr>
        <w:t xml:space="preserve"> there is an obviously gross misplacement of the decimal point in the unit rate, in which case the line</w:t>
      </w:r>
      <w:r w:rsidR="00981CA8">
        <w:rPr>
          <w:rFonts w:ascii="Cambria" w:hAnsi="Cambria"/>
        </w:rPr>
        <w:t>-</w:t>
      </w:r>
      <w:r w:rsidRPr="00A73D0F">
        <w:rPr>
          <w:rFonts w:ascii="Cambria" w:hAnsi="Cambria"/>
        </w:rPr>
        <w:t>item total as quoted will govern and the unit rate will be corrected</w:t>
      </w:r>
      <w:r w:rsidR="00A7533D">
        <w:rPr>
          <w:rFonts w:ascii="Cambria" w:hAnsi="Cambria"/>
        </w:rPr>
        <w:t>/</w:t>
      </w:r>
      <w:r w:rsidR="00A7533D" w:rsidRPr="006E3B48">
        <w:rPr>
          <w:rFonts w:ascii="Cambria" w:hAnsi="Cambria"/>
          <w:color w:val="0070C0"/>
        </w:rPr>
        <w:t xml:space="preserve">В случае несоответствия между </w:t>
      </w:r>
      <w:r w:rsidR="00A7533D" w:rsidRPr="006E3B48">
        <w:rPr>
          <w:rFonts w:ascii="Cambria" w:hAnsi="Cambria"/>
          <w:color w:val="0070C0"/>
          <w:lang w:val="ru-RU"/>
        </w:rPr>
        <w:t>стоимостью</w:t>
      </w:r>
      <w:r w:rsidR="00A7533D" w:rsidRPr="006E3B48">
        <w:rPr>
          <w:rFonts w:ascii="Cambria" w:hAnsi="Cambria"/>
          <w:color w:val="0070C0"/>
        </w:rPr>
        <w:t xml:space="preserve"> за единицу и общей суммой по </w:t>
      </w:r>
      <w:r w:rsidR="00A7533D" w:rsidRPr="006E3B48">
        <w:rPr>
          <w:rFonts w:ascii="Cambria" w:hAnsi="Cambria"/>
          <w:color w:val="0070C0"/>
          <w:lang w:val="ru-RU"/>
        </w:rPr>
        <w:t>позициям</w:t>
      </w:r>
      <w:r w:rsidR="00A7533D" w:rsidRPr="006E3B48">
        <w:rPr>
          <w:rFonts w:ascii="Cambria" w:hAnsi="Cambria"/>
          <w:color w:val="0070C0"/>
          <w:lang w:val="en-US"/>
        </w:rPr>
        <w:t xml:space="preserve"> </w:t>
      </w:r>
      <w:r w:rsidR="00A7533D" w:rsidRPr="006E3B48">
        <w:rPr>
          <w:rFonts w:ascii="Cambria" w:hAnsi="Cambria"/>
          <w:color w:val="0070C0"/>
        </w:rPr>
        <w:t>в результате умножения ст</w:t>
      </w:r>
      <w:r w:rsidR="00A7533D" w:rsidRPr="006E3B48">
        <w:rPr>
          <w:rFonts w:ascii="Cambria" w:hAnsi="Cambria"/>
          <w:color w:val="0070C0"/>
          <w:lang w:val="ru-RU"/>
        </w:rPr>
        <w:t>оимости</w:t>
      </w:r>
      <w:r w:rsidR="00A7533D" w:rsidRPr="006E3B48">
        <w:rPr>
          <w:rFonts w:ascii="Cambria" w:hAnsi="Cambria"/>
          <w:color w:val="0070C0"/>
        </w:rPr>
        <w:t xml:space="preserve"> за единицу на количество, указанная </w:t>
      </w:r>
      <w:r w:rsidR="00A7533D" w:rsidRPr="006E3B48">
        <w:rPr>
          <w:rFonts w:ascii="Cambria" w:hAnsi="Cambria"/>
          <w:color w:val="0070C0"/>
          <w:lang w:val="ru-RU"/>
        </w:rPr>
        <w:t>стоимость</w:t>
      </w:r>
      <w:r w:rsidR="00A7533D" w:rsidRPr="006E3B48">
        <w:rPr>
          <w:rFonts w:ascii="Cambria" w:hAnsi="Cambria"/>
          <w:color w:val="0070C0"/>
        </w:rPr>
        <w:t xml:space="preserve"> за единицу будет иметь преимущественную силу, если только, по мнению </w:t>
      </w:r>
      <w:r w:rsidR="00A7533D" w:rsidRPr="006E3B48">
        <w:rPr>
          <w:rFonts w:ascii="Cambria" w:hAnsi="Cambria"/>
          <w:color w:val="0070C0"/>
          <w:lang w:val="ru-RU"/>
        </w:rPr>
        <w:t>Партнера-исполнителя , не будет явного грубого неправильного указания десятичной точки в стоимости за единицу, и в этом случае общая стоимость позиции, указанная в кавычках, будет иметь преимущественную силу, и стоимость за единицу будет скорректирована</w:t>
      </w:r>
      <w:r w:rsidRPr="006E3B48">
        <w:rPr>
          <w:rFonts w:ascii="Cambria" w:hAnsi="Cambria"/>
          <w:color w:val="0070C0"/>
          <w:lang w:val="ru-RU"/>
        </w:rPr>
        <w:t>.</w:t>
      </w:r>
    </w:p>
    <w:p w14:paraId="28CA4A3D" w14:textId="2B712DDA" w:rsidR="00C455DB" w:rsidRPr="006E3B48" w:rsidRDefault="00C455DB" w:rsidP="003D4A02">
      <w:pPr>
        <w:pStyle w:val="Heading2"/>
        <w:spacing w:before="0" w:after="0" w:line="276" w:lineRule="auto"/>
        <w:ind w:left="567"/>
        <w:rPr>
          <w:rFonts w:ascii="Cambria" w:hAnsi="Cambria"/>
          <w:color w:val="0070C0"/>
          <w:sz w:val="20"/>
          <w:lang w:val="ru-RU"/>
        </w:rPr>
      </w:pPr>
      <w:bookmarkStart w:id="207" w:name="_Ref493598677"/>
      <w:r w:rsidRPr="00A73D0F">
        <w:rPr>
          <w:rFonts w:ascii="Cambria" w:hAnsi="Cambria"/>
          <w:sz w:val="20"/>
        </w:rPr>
        <w:t xml:space="preserve">The amount stated in the Form of Tender will be adjusted by the </w:t>
      </w:r>
      <w:r w:rsidR="00982122">
        <w:rPr>
          <w:rFonts w:ascii="Cambria" w:hAnsi="Cambria"/>
          <w:sz w:val="20"/>
        </w:rPr>
        <w:t>I</w:t>
      </w:r>
      <w:r w:rsidR="00981CA8">
        <w:rPr>
          <w:rFonts w:ascii="Cambria" w:hAnsi="Cambria"/>
          <w:sz w:val="20"/>
        </w:rPr>
        <w:t>P</w:t>
      </w:r>
      <w:r w:rsidRPr="00A73D0F">
        <w:rPr>
          <w:rFonts w:ascii="Cambria" w:hAnsi="Cambria"/>
          <w:sz w:val="20"/>
        </w:rPr>
        <w:t xml:space="preserve"> in accordance with the above procedure for the correction of errors and, with the concurrence of the </w:t>
      </w:r>
      <w:r w:rsidR="00A17A64">
        <w:rPr>
          <w:rFonts w:ascii="Cambria" w:hAnsi="Cambria"/>
          <w:sz w:val="20"/>
        </w:rPr>
        <w:t>Bidder</w:t>
      </w:r>
      <w:r w:rsidRPr="00A73D0F">
        <w:rPr>
          <w:rFonts w:ascii="Cambria" w:hAnsi="Cambria"/>
          <w:sz w:val="20"/>
        </w:rPr>
        <w:t xml:space="preserve">, shall be considered as binding upon the </w:t>
      </w:r>
      <w:r w:rsidR="00A17A64">
        <w:rPr>
          <w:rFonts w:ascii="Cambria" w:hAnsi="Cambria"/>
          <w:sz w:val="20"/>
        </w:rPr>
        <w:t>Bidder</w:t>
      </w:r>
      <w:r w:rsidRPr="00A73D0F">
        <w:rPr>
          <w:rFonts w:ascii="Cambria" w:hAnsi="Cambria"/>
          <w:sz w:val="20"/>
        </w:rPr>
        <w:t xml:space="preserve">. If the </w:t>
      </w:r>
      <w:r w:rsidR="00A17A64">
        <w:rPr>
          <w:rFonts w:ascii="Cambria" w:hAnsi="Cambria"/>
          <w:sz w:val="20"/>
        </w:rPr>
        <w:t>Bidder</w:t>
      </w:r>
      <w:r w:rsidRPr="00A73D0F">
        <w:rPr>
          <w:rFonts w:ascii="Cambria" w:hAnsi="Cambria"/>
          <w:sz w:val="20"/>
        </w:rPr>
        <w:t xml:space="preserve"> does not accept the corrected amount of tender, his tender will be rejected, and the Tender Security may be forfeited in accordance with paragraph </w:t>
      </w:r>
      <w:r w:rsidRPr="00A73D0F">
        <w:rPr>
          <w:rFonts w:ascii="Cambria" w:hAnsi="Cambria"/>
          <w:sz w:val="20"/>
        </w:rPr>
        <w:fldChar w:fldCharType="begin"/>
      </w:r>
      <w:r w:rsidRPr="00A73D0F">
        <w:rPr>
          <w:rFonts w:ascii="Cambria" w:hAnsi="Cambria"/>
          <w:sz w:val="20"/>
        </w:rPr>
        <w:instrText xml:space="preserve"> REF _Ref493588004 \r \h </w:instrText>
      </w:r>
      <w:r w:rsidR="00750FCD" w:rsidRPr="00A73D0F">
        <w:rPr>
          <w:rFonts w:ascii="Cambria" w:hAnsi="Cambria"/>
          <w:sz w:val="20"/>
        </w:rPr>
        <w:instrText xml:space="preserve">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17.6</w:t>
      </w:r>
      <w:r w:rsidRPr="00A73D0F">
        <w:rPr>
          <w:rFonts w:ascii="Cambria" w:hAnsi="Cambria"/>
          <w:sz w:val="20"/>
        </w:rPr>
        <w:fldChar w:fldCharType="end"/>
      </w:r>
      <w:r w:rsidR="00A7533D">
        <w:rPr>
          <w:rFonts w:ascii="Cambria" w:hAnsi="Cambria"/>
          <w:sz w:val="20"/>
        </w:rPr>
        <w:t>/</w:t>
      </w:r>
      <w:r w:rsidR="00A7533D" w:rsidRPr="00A7533D">
        <w:rPr>
          <w:rFonts w:ascii="Cambria" w:hAnsi="Cambria"/>
          <w:sz w:val="20"/>
        </w:rPr>
        <w:t xml:space="preserve"> </w:t>
      </w:r>
      <w:r w:rsidR="00A7533D" w:rsidRPr="006E3B48">
        <w:rPr>
          <w:rFonts w:ascii="Cambria" w:hAnsi="Cambria"/>
          <w:color w:val="0070C0"/>
          <w:sz w:val="20"/>
        </w:rPr>
        <w:t>Сумма, указанная в Форме тендер</w:t>
      </w:r>
      <w:r w:rsidR="00A7533D" w:rsidRPr="006E3B48">
        <w:rPr>
          <w:rFonts w:ascii="Cambria" w:hAnsi="Cambria"/>
          <w:color w:val="0070C0"/>
          <w:sz w:val="20"/>
          <w:lang w:val="ru-RU"/>
        </w:rPr>
        <w:t>ного</w:t>
      </w:r>
      <w:r w:rsidR="00A7533D" w:rsidRPr="006E3B48">
        <w:rPr>
          <w:rFonts w:ascii="Cambria" w:hAnsi="Cambria"/>
          <w:color w:val="0070C0"/>
          <w:sz w:val="20"/>
        </w:rPr>
        <w:t xml:space="preserve"> </w:t>
      </w:r>
      <w:r w:rsidR="00A7533D" w:rsidRPr="006E3B48">
        <w:rPr>
          <w:rFonts w:ascii="Cambria" w:hAnsi="Cambria"/>
          <w:color w:val="0070C0"/>
          <w:sz w:val="20"/>
          <w:lang w:val="ru-RU"/>
        </w:rPr>
        <w:t>предложения</w:t>
      </w:r>
      <w:r w:rsidR="00A7533D" w:rsidRPr="006E3B48">
        <w:rPr>
          <w:rFonts w:ascii="Cambria" w:hAnsi="Cambria"/>
          <w:color w:val="0070C0"/>
          <w:sz w:val="20"/>
        </w:rPr>
        <w:t>, будет скорректирована Партнер</w:t>
      </w:r>
      <w:r w:rsidR="00A7533D" w:rsidRPr="006E3B48">
        <w:rPr>
          <w:rFonts w:ascii="Cambria" w:hAnsi="Cambria"/>
          <w:color w:val="0070C0"/>
          <w:sz w:val="20"/>
          <w:lang w:val="ru-RU"/>
        </w:rPr>
        <w:t>ом</w:t>
      </w:r>
      <w:r w:rsidR="00A7533D" w:rsidRPr="006E3B48">
        <w:rPr>
          <w:rFonts w:ascii="Cambria" w:hAnsi="Cambria"/>
          <w:color w:val="0070C0"/>
          <w:sz w:val="20"/>
        </w:rPr>
        <w:t>-исполнител</w:t>
      </w:r>
      <w:r w:rsidR="00A7533D" w:rsidRPr="006E3B48">
        <w:rPr>
          <w:rFonts w:ascii="Cambria" w:hAnsi="Cambria"/>
          <w:color w:val="0070C0"/>
          <w:sz w:val="20"/>
          <w:lang w:val="ru-RU"/>
        </w:rPr>
        <w:t>ем</w:t>
      </w:r>
      <w:r w:rsidR="00A7533D" w:rsidRPr="006E3B48">
        <w:rPr>
          <w:rFonts w:ascii="Cambria" w:hAnsi="Cambria"/>
          <w:color w:val="0070C0"/>
          <w:sz w:val="20"/>
        </w:rPr>
        <w:t xml:space="preserve">  в соответствии с вышеуказанной процедурой исправления ошибок и с согласия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будет считаться обязательной для Участника т</w:t>
      </w:r>
      <w:r w:rsidR="00A7533D" w:rsidRPr="006E3B48">
        <w:rPr>
          <w:rFonts w:ascii="Cambria" w:hAnsi="Cambria"/>
          <w:color w:val="0070C0"/>
          <w:sz w:val="20"/>
          <w:lang w:val="ru-RU"/>
        </w:rPr>
        <w:t>ендера</w:t>
      </w:r>
      <w:r w:rsidR="00A7533D" w:rsidRPr="006E3B48">
        <w:rPr>
          <w:rFonts w:ascii="Cambria" w:hAnsi="Cambria"/>
          <w:color w:val="0070C0"/>
          <w:sz w:val="20"/>
        </w:rPr>
        <w:t xml:space="preserve">. </w:t>
      </w:r>
      <w:r w:rsidR="00A7533D" w:rsidRPr="006E3B48">
        <w:rPr>
          <w:rFonts w:ascii="Cambria" w:hAnsi="Cambria"/>
          <w:color w:val="0070C0"/>
          <w:sz w:val="20"/>
          <w:lang w:val="ru-RU"/>
        </w:rPr>
        <w:t xml:space="preserve">Если Участник тендера не принимает исправленную сумму заявки, его заявка будет отклонена, а Тендерная гарантия может быть аннулирована в соответствии с пунктом </w:t>
      </w:r>
      <w:r w:rsidR="00A7533D" w:rsidRPr="006E3B48">
        <w:rPr>
          <w:rFonts w:ascii="Cambria" w:hAnsi="Cambria"/>
          <w:color w:val="0070C0"/>
          <w:sz w:val="20"/>
        </w:rPr>
        <w:fldChar w:fldCharType="begin"/>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 xml:space="preserve"> _</w:instrText>
      </w:r>
      <w:r w:rsidR="00A7533D" w:rsidRPr="006E3B48">
        <w:rPr>
          <w:rFonts w:ascii="Cambria" w:hAnsi="Cambria"/>
          <w:color w:val="0070C0"/>
          <w:sz w:val="20"/>
        </w:rPr>
        <w:instrText>Ref</w:instrText>
      </w:r>
      <w:r w:rsidR="00A7533D" w:rsidRPr="006E3B48">
        <w:rPr>
          <w:rFonts w:ascii="Cambria" w:hAnsi="Cambria"/>
          <w:color w:val="0070C0"/>
          <w:sz w:val="20"/>
          <w:lang w:val="ru-RU"/>
        </w:rPr>
        <w:instrText>493588004 \</w:instrText>
      </w:r>
      <w:r w:rsidR="00A7533D" w:rsidRPr="006E3B48">
        <w:rPr>
          <w:rFonts w:ascii="Cambria" w:hAnsi="Cambria"/>
          <w:color w:val="0070C0"/>
          <w:sz w:val="20"/>
        </w:rPr>
        <w:instrText>r</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instrText>h</w:instrText>
      </w:r>
      <w:r w:rsidR="00A7533D" w:rsidRPr="006E3B48">
        <w:rPr>
          <w:rFonts w:ascii="Cambria" w:hAnsi="Cambria"/>
          <w:color w:val="0070C0"/>
          <w:sz w:val="20"/>
          <w:lang w:val="ru-RU"/>
        </w:rPr>
        <w:instrText xml:space="preserve">  \* </w:instrText>
      </w:r>
      <w:r w:rsidR="00A7533D" w:rsidRPr="006E3B48">
        <w:rPr>
          <w:rFonts w:ascii="Cambria" w:hAnsi="Cambria"/>
          <w:color w:val="0070C0"/>
          <w:sz w:val="20"/>
        </w:rPr>
        <w:instrText>MERGEFORMAT</w:instrText>
      </w:r>
      <w:r w:rsidR="00A7533D" w:rsidRPr="006E3B48">
        <w:rPr>
          <w:rFonts w:ascii="Cambria" w:hAnsi="Cambria"/>
          <w:color w:val="0070C0"/>
          <w:sz w:val="20"/>
          <w:lang w:val="ru-RU"/>
        </w:rPr>
        <w:instrText xml:space="preserve"> </w:instrText>
      </w:r>
      <w:r w:rsidR="00A7533D" w:rsidRPr="006E3B48">
        <w:rPr>
          <w:rFonts w:ascii="Cambria" w:hAnsi="Cambria"/>
          <w:color w:val="0070C0"/>
          <w:sz w:val="20"/>
        </w:rPr>
      </w:r>
      <w:r w:rsidR="00A7533D" w:rsidRPr="006E3B48">
        <w:rPr>
          <w:rFonts w:ascii="Cambria" w:hAnsi="Cambria"/>
          <w:color w:val="0070C0"/>
          <w:sz w:val="20"/>
        </w:rPr>
        <w:fldChar w:fldCharType="separate"/>
      </w:r>
      <w:r w:rsidR="00A7533D" w:rsidRPr="006E3B48">
        <w:rPr>
          <w:rFonts w:ascii="Cambria" w:hAnsi="Cambria"/>
          <w:color w:val="0070C0"/>
          <w:sz w:val="20"/>
          <w:lang w:val="ru-RU"/>
        </w:rPr>
        <w:t>17.6</w:t>
      </w:r>
      <w:r w:rsidR="00A7533D" w:rsidRPr="006E3B48">
        <w:rPr>
          <w:rFonts w:ascii="Cambria" w:hAnsi="Cambria"/>
          <w:color w:val="0070C0"/>
          <w:sz w:val="20"/>
        </w:rPr>
        <w:fldChar w:fldCharType="end"/>
      </w:r>
      <w:r w:rsidRPr="006E3B48">
        <w:rPr>
          <w:rFonts w:ascii="Cambria" w:hAnsi="Cambria"/>
          <w:color w:val="0070C0"/>
          <w:sz w:val="20"/>
          <w:lang w:val="ru-RU"/>
        </w:rPr>
        <w:t>.</w:t>
      </w:r>
      <w:bookmarkEnd w:id="207"/>
    </w:p>
    <w:p w14:paraId="738EC433" w14:textId="681E5D0A"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784126">
        <w:rPr>
          <w:rFonts w:ascii="Cambria" w:hAnsi="Cambria"/>
          <w:sz w:val="20"/>
          <w:lang w:val="ru-RU"/>
        </w:rPr>
        <w:t xml:space="preserve"> </w:t>
      </w:r>
      <w:r w:rsidR="00982122">
        <w:rPr>
          <w:rFonts w:ascii="Cambria" w:hAnsi="Cambria"/>
          <w:sz w:val="20"/>
        </w:rPr>
        <w:t>I</w:t>
      </w:r>
      <w:r w:rsidR="00981CA8">
        <w:rPr>
          <w:rFonts w:ascii="Cambria" w:hAnsi="Cambria"/>
          <w:sz w:val="20"/>
        </w:rPr>
        <w:t>P</w:t>
      </w:r>
      <w:r w:rsidRPr="00784126">
        <w:rPr>
          <w:rFonts w:ascii="Cambria" w:hAnsi="Cambria"/>
          <w:sz w:val="20"/>
          <w:lang w:val="ru-RU"/>
        </w:rPr>
        <w:t xml:space="preserve"> </w:t>
      </w:r>
      <w:r w:rsidRPr="00A73D0F">
        <w:rPr>
          <w:rFonts w:ascii="Cambria" w:hAnsi="Cambria"/>
          <w:sz w:val="20"/>
        </w:rPr>
        <w:t>will</w:t>
      </w:r>
      <w:r w:rsidRPr="00784126">
        <w:rPr>
          <w:rFonts w:ascii="Cambria" w:hAnsi="Cambria"/>
          <w:sz w:val="20"/>
          <w:lang w:val="ru-RU"/>
        </w:rPr>
        <w:t xml:space="preserve"> </w:t>
      </w:r>
      <w:r w:rsidRPr="00A73D0F">
        <w:rPr>
          <w:rFonts w:ascii="Cambria" w:hAnsi="Cambria"/>
          <w:sz w:val="20"/>
        </w:rPr>
        <w:t>determine</w:t>
      </w:r>
      <w:r w:rsidRPr="00784126">
        <w:rPr>
          <w:rFonts w:ascii="Cambria" w:hAnsi="Cambria"/>
          <w:sz w:val="20"/>
          <w:lang w:val="ru-RU"/>
        </w:rPr>
        <w:t xml:space="preserve"> </w:t>
      </w:r>
      <w:r w:rsidRPr="00A73D0F">
        <w:rPr>
          <w:rFonts w:ascii="Cambria" w:hAnsi="Cambria"/>
          <w:sz w:val="20"/>
        </w:rPr>
        <w:t>for</w:t>
      </w:r>
      <w:r w:rsidRPr="00784126">
        <w:rPr>
          <w:rFonts w:ascii="Cambria" w:hAnsi="Cambria"/>
          <w:sz w:val="20"/>
          <w:lang w:val="ru-RU"/>
        </w:rPr>
        <w:t xml:space="preserve"> </w:t>
      </w:r>
      <w:r w:rsidRPr="00A73D0F">
        <w:rPr>
          <w:rFonts w:ascii="Cambria" w:hAnsi="Cambria"/>
          <w:sz w:val="20"/>
        </w:rPr>
        <w:t>each</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Evaluated</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by</w:t>
      </w:r>
      <w:r w:rsidRPr="00784126">
        <w:rPr>
          <w:rFonts w:ascii="Cambria" w:hAnsi="Cambria"/>
          <w:sz w:val="20"/>
          <w:lang w:val="ru-RU"/>
        </w:rPr>
        <w:t xml:space="preserve"> </w:t>
      </w:r>
      <w:r w:rsidRPr="00A73D0F">
        <w:rPr>
          <w:rFonts w:ascii="Cambria" w:hAnsi="Cambria"/>
          <w:sz w:val="20"/>
        </w:rPr>
        <w:t>adjusting</w:t>
      </w:r>
      <w:r w:rsidRPr="00784126">
        <w:rPr>
          <w:rFonts w:ascii="Cambria" w:hAnsi="Cambria"/>
          <w:sz w:val="20"/>
          <w:lang w:val="ru-RU"/>
        </w:rPr>
        <w:t xml:space="preserve"> </w:t>
      </w:r>
      <w:r w:rsidRPr="00A73D0F">
        <w:rPr>
          <w:rFonts w:ascii="Cambria" w:hAnsi="Cambria"/>
          <w:sz w:val="20"/>
        </w:rPr>
        <w:t>the</w:t>
      </w:r>
      <w:r w:rsidRPr="00784126">
        <w:rPr>
          <w:rFonts w:ascii="Cambria" w:hAnsi="Cambria"/>
          <w:sz w:val="20"/>
          <w:lang w:val="ru-RU"/>
        </w:rPr>
        <w:t xml:space="preserve"> </w:t>
      </w:r>
      <w:r w:rsidRPr="00A73D0F">
        <w:rPr>
          <w:rFonts w:ascii="Cambria" w:hAnsi="Cambria"/>
          <w:sz w:val="20"/>
        </w:rPr>
        <w:t>Tender</w:t>
      </w:r>
      <w:r w:rsidRPr="00784126">
        <w:rPr>
          <w:rFonts w:ascii="Cambria" w:hAnsi="Cambria"/>
          <w:sz w:val="20"/>
          <w:lang w:val="ru-RU"/>
        </w:rPr>
        <w:t xml:space="preserve"> </w:t>
      </w:r>
      <w:r w:rsidRPr="00A73D0F">
        <w:rPr>
          <w:rFonts w:ascii="Cambria" w:hAnsi="Cambria"/>
          <w:sz w:val="20"/>
        </w:rPr>
        <w:t>Price</w:t>
      </w:r>
      <w:r w:rsidRPr="00784126">
        <w:rPr>
          <w:rFonts w:ascii="Cambria" w:hAnsi="Cambria"/>
          <w:sz w:val="20"/>
          <w:lang w:val="ru-RU"/>
        </w:rPr>
        <w:t xml:space="preserve"> </w:t>
      </w:r>
      <w:r w:rsidRPr="00A73D0F">
        <w:rPr>
          <w:rFonts w:ascii="Cambria" w:hAnsi="Cambria"/>
          <w:sz w:val="20"/>
        </w:rPr>
        <w:t>as</w:t>
      </w:r>
      <w:r w:rsidRPr="00784126">
        <w:rPr>
          <w:rFonts w:ascii="Cambria" w:hAnsi="Cambria"/>
          <w:sz w:val="20"/>
          <w:lang w:val="ru-RU"/>
        </w:rPr>
        <w:t xml:space="preserve"> </w:t>
      </w:r>
      <w:r w:rsidRPr="00A73D0F">
        <w:rPr>
          <w:rFonts w:ascii="Cambria" w:hAnsi="Cambria"/>
          <w:sz w:val="20"/>
        </w:rPr>
        <w:t>follows</w:t>
      </w:r>
      <w:r w:rsidR="00784126" w:rsidRPr="00784126">
        <w:rPr>
          <w:rFonts w:ascii="Cambria" w:hAnsi="Cambria"/>
          <w:sz w:val="20"/>
          <w:lang w:val="ru-RU"/>
        </w:rPr>
        <w:t xml:space="preserve">/ </w:t>
      </w:r>
      <w:r w:rsidR="00784126" w:rsidRPr="006E3B48">
        <w:rPr>
          <w:rFonts w:ascii="Cambria" w:hAnsi="Cambria"/>
          <w:color w:val="0070C0"/>
          <w:sz w:val="20"/>
          <w:lang w:val="ru-RU"/>
        </w:rPr>
        <w:t>Партнер-исполнитель будет определять Оценочную цену для каждого тендерного предложения, корректируя Цену тендерного предложения следующим образом</w:t>
      </w:r>
      <w:r w:rsidRPr="006E3B48">
        <w:rPr>
          <w:rFonts w:ascii="Cambria" w:hAnsi="Cambria"/>
          <w:color w:val="0070C0"/>
          <w:sz w:val="20"/>
          <w:lang w:val="ru-RU"/>
        </w:rPr>
        <w:t>:</w:t>
      </w:r>
    </w:p>
    <w:p w14:paraId="4709C1A7" w14:textId="31882335"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correction</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errors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493598463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28.6</w:t>
      </w:r>
      <w:r w:rsidRPr="00A73D0F">
        <w:rPr>
          <w:rFonts w:ascii="Cambria" w:hAnsi="Cambria"/>
        </w:rPr>
        <w:fldChar w:fldCharType="end"/>
      </w:r>
      <w:r w:rsidR="00784126" w:rsidRPr="002A4191">
        <w:rPr>
          <w:rFonts w:ascii="Cambria" w:hAnsi="Cambria"/>
          <w:lang w:val="ru-RU"/>
        </w:rPr>
        <w:t xml:space="preserve">/ </w:t>
      </w:r>
      <w:r w:rsidR="00784126" w:rsidRPr="002A4191">
        <w:rPr>
          <w:rFonts w:ascii="Cambria" w:hAnsi="Cambria"/>
          <w:color w:val="0070C0"/>
          <w:lang w:val="ru-RU"/>
        </w:rPr>
        <w:t xml:space="preserve">Внесение любых исправлений ошибок в соответствии с пунктом </w:t>
      </w:r>
      <w:r w:rsidR="00784126" w:rsidRPr="006E3B48">
        <w:rPr>
          <w:rFonts w:ascii="Cambria" w:hAnsi="Cambria"/>
          <w:color w:val="0070C0"/>
        </w:rPr>
        <w:fldChar w:fldCharType="begin"/>
      </w:r>
      <w:r w:rsidR="00784126" w:rsidRPr="002A4191">
        <w:rPr>
          <w:rFonts w:ascii="Cambria" w:hAnsi="Cambria"/>
          <w:color w:val="0070C0"/>
          <w:lang w:val="ru-RU"/>
        </w:rPr>
        <w:instrText xml:space="preserve"> </w:instrText>
      </w:r>
      <w:r w:rsidR="00784126" w:rsidRPr="006E3B48">
        <w:rPr>
          <w:rFonts w:ascii="Cambria" w:hAnsi="Cambria"/>
          <w:color w:val="0070C0"/>
        </w:rPr>
        <w:instrText>REF</w:instrText>
      </w:r>
      <w:r w:rsidR="00784126" w:rsidRPr="002A4191">
        <w:rPr>
          <w:rFonts w:ascii="Cambria" w:hAnsi="Cambria"/>
          <w:color w:val="0070C0"/>
          <w:lang w:val="ru-RU"/>
        </w:rPr>
        <w:instrText xml:space="preserve"> _</w:instrText>
      </w:r>
      <w:r w:rsidR="00784126" w:rsidRPr="006E3B48">
        <w:rPr>
          <w:rFonts w:ascii="Cambria" w:hAnsi="Cambria"/>
          <w:color w:val="0070C0"/>
        </w:rPr>
        <w:instrText>Ref</w:instrText>
      </w:r>
      <w:r w:rsidR="00784126" w:rsidRPr="002A4191">
        <w:rPr>
          <w:rFonts w:ascii="Cambria" w:hAnsi="Cambria"/>
          <w:color w:val="0070C0"/>
          <w:lang w:val="ru-RU"/>
        </w:rPr>
        <w:instrText>493598463 \</w:instrText>
      </w:r>
      <w:r w:rsidR="00784126" w:rsidRPr="006E3B48">
        <w:rPr>
          <w:rFonts w:ascii="Cambria" w:hAnsi="Cambria"/>
          <w:color w:val="0070C0"/>
        </w:rPr>
        <w:instrText>r</w:instrText>
      </w:r>
      <w:r w:rsidR="00784126" w:rsidRPr="002A4191">
        <w:rPr>
          <w:rFonts w:ascii="Cambria" w:hAnsi="Cambria"/>
          <w:color w:val="0070C0"/>
          <w:lang w:val="ru-RU"/>
        </w:rPr>
        <w:instrText xml:space="preserve"> \</w:instrText>
      </w:r>
      <w:r w:rsidR="00784126" w:rsidRPr="006E3B48">
        <w:rPr>
          <w:rFonts w:ascii="Cambria" w:hAnsi="Cambria"/>
          <w:color w:val="0070C0"/>
        </w:rPr>
        <w:instrText>h</w:instrText>
      </w:r>
      <w:r w:rsidR="00784126" w:rsidRPr="002A4191">
        <w:rPr>
          <w:rFonts w:ascii="Cambria" w:hAnsi="Cambria"/>
          <w:color w:val="0070C0"/>
          <w:lang w:val="ru-RU"/>
        </w:rPr>
        <w:instrText xml:space="preserve">  \* </w:instrText>
      </w:r>
      <w:r w:rsidR="00784126" w:rsidRPr="006E3B48">
        <w:rPr>
          <w:rFonts w:ascii="Cambria" w:hAnsi="Cambria"/>
          <w:color w:val="0070C0"/>
        </w:rPr>
        <w:instrText>MERGEFORMAT</w:instrText>
      </w:r>
      <w:r w:rsidR="00784126" w:rsidRPr="002A4191">
        <w:rPr>
          <w:rFonts w:ascii="Cambria" w:hAnsi="Cambria"/>
          <w:color w:val="0070C0"/>
          <w:lang w:val="ru-RU"/>
        </w:rPr>
        <w:instrText xml:space="preserve"> </w:instrText>
      </w:r>
      <w:r w:rsidR="00784126" w:rsidRPr="006E3B48">
        <w:rPr>
          <w:rFonts w:ascii="Cambria" w:hAnsi="Cambria"/>
          <w:color w:val="0070C0"/>
        </w:rPr>
      </w:r>
      <w:r w:rsidR="00784126" w:rsidRPr="006E3B48">
        <w:rPr>
          <w:rFonts w:ascii="Cambria" w:hAnsi="Cambria"/>
          <w:color w:val="0070C0"/>
        </w:rPr>
        <w:fldChar w:fldCharType="separate"/>
      </w:r>
      <w:r w:rsidR="00784126" w:rsidRPr="002A4191">
        <w:rPr>
          <w:rFonts w:ascii="Cambria" w:hAnsi="Cambria"/>
          <w:color w:val="0070C0"/>
          <w:lang w:val="ru-RU"/>
        </w:rPr>
        <w:t>28.6</w:t>
      </w:r>
      <w:r w:rsidR="00784126" w:rsidRPr="006E3B48">
        <w:rPr>
          <w:rFonts w:ascii="Cambria" w:hAnsi="Cambria"/>
          <w:color w:val="0070C0"/>
        </w:rPr>
        <w:fldChar w:fldCharType="end"/>
      </w:r>
      <w:r w:rsidRPr="002A4191">
        <w:rPr>
          <w:rFonts w:ascii="Cambria" w:hAnsi="Cambria"/>
          <w:color w:val="0070C0"/>
          <w:lang w:val="ru-RU"/>
        </w:rPr>
        <w:t>;</w:t>
      </w:r>
    </w:p>
    <w:p w14:paraId="5C56F783" w14:textId="3E557708" w:rsidR="00C455DB" w:rsidRPr="002A4191" w:rsidRDefault="00C455DB" w:rsidP="003D4A02">
      <w:pPr>
        <w:pStyle w:val="berschriftabc"/>
        <w:spacing w:line="276" w:lineRule="auto"/>
        <w:rPr>
          <w:rFonts w:ascii="Cambria" w:hAnsi="Cambria"/>
          <w:color w:val="0070C0"/>
          <w:lang w:val="ru-RU"/>
        </w:rPr>
      </w:pPr>
      <w:r w:rsidRPr="00A73D0F">
        <w:rPr>
          <w:rFonts w:ascii="Cambria" w:hAnsi="Cambria"/>
        </w:rPr>
        <w:lastRenderedPageBreak/>
        <w:t>Making</w:t>
      </w:r>
      <w:r w:rsidRPr="002A4191">
        <w:rPr>
          <w:rFonts w:ascii="Cambria" w:hAnsi="Cambria"/>
          <w:lang w:val="ru-RU"/>
        </w:rPr>
        <w:t xml:space="preserve"> </w:t>
      </w:r>
      <w:r w:rsidRPr="00A73D0F">
        <w:rPr>
          <w:rFonts w:ascii="Cambria" w:hAnsi="Cambria"/>
        </w:rPr>
        <w:t>any</w:t>
      </w:r>
      <w:r w:rsidRPr="002A4191">
        <w:rPr>
          <w:rFonts w:ascii="Cambria" w:hAnsi="Cambria"/>
          <w:lang w:val="ru-RU"/>
        </w:rPr>
        <w:t xml:space="preserve"> </w:t>
      </w:r>
      <w:r w:rsidRPr="00A73D0F">
        <w:rPr>
          <w:rFonts w:ascii="Cambria" w:hAnsi="Cambria"/>
        </w:rPr>
        <w:t>adjustment</w:t>
      </w:r>
      <w:r w:rsidRPr="002A4191">
        <w:rPr>
          <w:rFonts w:ascii="Cambria" w:hAnsi="Cambria"/>
          <w:lang w:val="ru-RU"/>
        </w:rPr>
        <w:t xml:space="preserve"> </w:t>
      </w:r>
      <w:r w:rsidRPr="00A73D0F">
        <w:rPr>
          <w:rFonts w:ascii="Cambria" w:hAnsi="Cambria"/>
        </w:rPr>
        <w:t>for</w:t>
      </w:r>
      <w:r w:rsidRPr="002A4191">
        <w:rPr>
          <w:rFonts w:ascii="Cambria" w:hAnsi="Cambria"/>
          <w:lang w:val="ru-RU"/>
        </w:rPr>
        <w:t xml:space="preserve"> </w:t>
      </w:r>
      <w:r w:rsidRPr="00A73D0F">
        <w:rPr>
          <w:rFonts w:ascii="Cambria" w:hAnsi="Cambria"/>
        </w:rPr>
        <w:t>modifications</w:t>
      </w:r>
      <w:r w:rsidRPr="002A4191">
        <w:rPr>
          <w:rFonts w:ascii="Cambria" w:hAnsi="Cambria"/>
          <w:lang w:val="ru-RU"/>
        </w:rPr>
        <w:t xml:space="preserve"> </w:t>
      </w:r>
      <w:r w:rsidRPr="00A73D0F">
        <w:rPr>
          <w:rFonts w:ascii="Cambria" w:hAnsi="Cambria"/>
        </w:rPr>
        <w:t>pursuant</w:t>
      </w:r>
      <w:r w:rsidRPr="002A4191">
        <w:rPr>
          <w:rFonts w:ascii="Cambria" w:hAnsi="Cambria"/>
          <w:lang w:val="ru-RU"/>
        </w:rPr>
        <w:t xml:space="preserve"> </w:t>
      </w:r>
      <w:r w:rsidRPr="00A73D0F">
        <w:rPr>
          <w:rFonts w:ascii="Cambria" w:hAnsi="Cambria"/>
        </w:rPr>
        <w:t>to</w:t>
      </w:r>
      <w:r w:rsidRPr="002A4191">
        <w:rPr>
          <w:rFonts w:ascii="Cambria" w:hAnsi="Cambria"/>
          <w:lang w:val="ru-RU"/>
        </w:rPr>
        <w:t xml:space="preserve"> </w:t>
      </w:r>
      <w:r w:rsidRPr="00A73D0F">
        <w:rPr>
          <w:rFonts w:ascii="Cambria" w:hAnsi="Cambria"/>
        </w:rPr>
        <w:t>paragraph</w:t>
      </w:r>
      <w:r w:rsidRPr="002A4191">
        <w:rPr>
          <w:rFonts w:ascii="Cambria" w:hAnsi="Cambria"/>
          <w:lang w:val="ru-RU"/>
        </w:rPr>
        <w:t xml:space="preserve"> </w:t>
      </w:r>
      <w:r w:rsidRPr="00A73D0F">
        <w:rPr>
          <w:rFonts w:ascii="Cambria" w:hAnsi="Cambria"/>
        </w:rPr>
        <w:fldChar w:fldCharType="begin"/>
      </w:r>
      <w:r w:rsidRPr="002A4191">
        <w:rPr>
          <w:rFonts w:ascii="Cambria" w:hAnsi="Cambria"/>
          <w:lang w:val="ru-RU"/>
        </w:rPr>
        <w:instrText xml:space="preserve"> </w:instrText>
      </w:r>
      <w:r w:rsidRPr="00A73D0F">
        <w:rPr>
          <w:rFonts w:ascii="Cambria" w:hAnsi="Cambria"/>
        </w:rPr>
        <w:instrText>REF</w:instrText>
      </w:r>
      <w:r w:rsidRPr="002A4191">
        <w:rPr>
          <w:rFonts w:ascii="Cambria" w:hAnsi="Cambria"/>
          <w:lang w:val="ru-RU"/>
        </w:rPr>
        <w:instrText xml:space="preserve"> _</w:instrText>
      </w:r>
      <w:r w:rsidRPr="00A73D0F">
        <w:rPr>
          <w:rFonts w:ascii="Cambria" w:hAnsi="Cambria"/>
        </w:rPr>
        <w:instrText>Ref</w:instrText>
      </w:r>
      <w:r w:rsidRPr="002A4191">
        <w:rPr>
          <w:rFonts w:ascii="Cambria" w:hAnsi="Cambria"/>
          <w:lang w:val="ru-RU"/>
        </w:rPr>
        <w:instrText>509585300 \</w:instrText>
      </w:r>
      <w:r w:rsidRPr="00A73D0F">
        <w:rPr>
          <w:rFonts w:ascii="Cambria" w:hAnsi="Cambria"/>
        </w:rPr>
        <w:instrText>r</w:instrText>
      </w:r>
      <w:r w:rsidRPr="002A4191">
        <w:rPr>
          <w:rFonts w:ascii="Cambria" w:hAnsi="Cambria"/>
          <w:lang w:val="ru-RU"/>
        </w:rPr>
        <w:instrText xml:space="preserve"> \</w:instrText>
      </w:r>
      <w:r w:rsidRPr="00A73D0F">
        <w:rPr>
          <w:rFonts w:ascii="Cambria" w:hAnsi="Cambria"/>
        </w:rPr>
        <w:instrText>h</w:instrText>
      </w:r>
      <w:r w:rsidRPr="002A4191">
        <w:rPr>
          <w:rFonts w:ascii="Cambria" w:hAnsi="Cambria"/>
          <w:lang w:val="ru-RU"/>
        </w:rPr>
        <w:instrText xml:space="preserve"> </w:instrText>
      </w:r>
      <w:r w:rsidR="00750FCD" w:rsidRPr="002A4191">
        <w:rPr>
          <w:rFonts w:ascii="Cambria" w:hAnsi="Cambria"/>
          <w:lang w:val="ru-RU"/>
        </w:rPr>
        <w:instrText xml:space="preserve"> \* </w:instrText>
      </w:r>
      <w:r w:rsidR="00750FCD" w:rsidRPr="00A73D0F">
        <w:rPr>
          <w:rFonts w:ascii="Cambria" w:hAnsi="Cambria"/>
        </w:rPr>
        <w:instrText>MERGEFORMAT</w:instrText>
      </w:r>
      <w:r w:rsidR="00750FCD" w:rsidRPr="002A4191">
        <w:rPr>
          <w:rFonts w:ascii="Cambria" w:hAnsi="Cambria"/>
          <w:lang w:val="ru-RU"/>
        </w:rPr>
        <w:instrText xml:space="preserve"> </w:instrText>
      </w:r>
      <w:r w:rsidRPr="00A73D0F">
        <w:rPr>
          <w:rFonts w:ascii="Cambria" w:hAnsi="Cambria"/>
        </w:rPr>
      </w:r>
      <w:r w:rsidRPr="00A73D0F">
        <w:rPr>
          <w:rFonts w:ascii="Cambria" w:hAnsi="Cambria"/>
        </w:rPr>
        <w:fldChar w:fldCharType="separate"/>
      </w:r>
      <w:r w:rsidRPr="002A4191">
        <w:rPr>
          <w:rFonts w:ascii="Cambria" w:hAnsi="Cambria"/>
          <w:lang w:val="ru-RU"/>
        </w:rPr>
        <w:t>22</w:t>
      </w:r>
      <w:r w:rsidRPr="00A73D0F">
        <w:rPr>
          <w:rFonts w:ascii="Cambria" w:hAnsi="Cambria"/>
        </w:rPr>
        <w:fldChar w:fldCharType="end"/>
      </w:r>
      <w:r w:rsidR="002027EC" w:rsidRPr="002A4191">
        <w:rPr>
          <w:rFonts w:ascii="Cambria" w:hAnsi="Cambria"/>
          <w:lang w:val="ru-RU"/>
        </w:rPr>
        <w:t xml:space="preserve">/ </w:t>
      </w:r>
      <w:r w:rsidR="002027EC" w:rsidRPr="002A4191">
        <w:rPr>
          <w:rFonts w:ascii="Cambria" w:hAnsi="Cambria"/>
          <w:color w:val="0070C0"/>
          <w:lang w:val="ru-RU"/>
        </w:rPr>
        <w:t xml:space="preserve">Внесение любых корректировок для модификаций в соответствии с пунктом </w:t>
      </w:r>
      <w:r w:rsidR="002027EC" w:rsidRPr="006E3B48">
        <w:rPr>
          <w:rFonts w:ascii="Cambria" w:hAnsi="Cambria"/>
          <w:color w:val="0070C0"/>
        </w:rPr>
        <w:fldChar w:fldCharType="begin"/>
      </w:r>
      <w:r w:rsidR="002027EC" w:rsidRPr="002A4191">
        <w:rPr>
          <w:rFonts w:ascii="Cambria" w:hAnsi="Cambria"/>
          <w:color w:val="0070C0"/>
          <w:lang w:val="ru-RU"/>
        </w:rPr>
        <w:instrText xml:space="preserve"> </w:instrText>
      </w:r>
      <w:r w:rsidR="002027EC" w:rsidRPr="006E3B48">
        <w:rPr>
          <w:rFonts w:ascii="Cambria" w:hAnsi="Cambria"/>
          <w:color w:val="0070C0"/>
        </w:rPr>
        <w:instrText>REF</w:instrText>
      </w:r>
      <w:r w:rsidR="002027EC" w:rsidRPr="002A4191">
        <w:rPr>
          <w:rFonts w:ascii="Cambria" w:hAnsi="Cambria"/>
          <w:color w:val="0070C0"/>
          <w:lang w:val="ru-RU"/>
        </w:rPr>
        <w:instrText xml:space="preserve"> _</w:instrText>
      </w:r>
      <w:r w:rsidR="002027EC" w:rsidRPr="006E3B48">
        <w:rPr>
          <w:rFonts w:ascii="Cambria" w:hAnsi="Cambria"/>
          <w:color w:val="0070C0"/>
        </w:rPr>
        <w:instrText>Ref</w:instrText>
      </w:r>
      <w:r w:rsidR="002027EC" w:rsidRPr="002A4191">
        <w:rPr>
          <w:rFonts w:ascii="Cambria" w:hAnsi="Cambria"/>
          <w:color w:val="0070C0"/>
          <w:lang w:val="ru-RU"/>
        </w:rPr>
        <w:instrText>509585300 \</w:instrText>
      </w:r>
      <w:r w:rsidR="002027EC" w:rsidRPr="006E3B48">
        <w:rPr>
          <w:rFonts w:ascii="Cambria" w:hAnsi="Cambria"/>
          <w:color w:val="0070C0"/>
        </w:rPr>
        <w:instrText>r</w:instrText>
      </w:r>
      <w:r w:rsidR="002027EC" w:rsidRPr="002A4191">
        <w:rPr>
          <w:rFonts w:ascii="Cambria" w:hAnsi="Cambria"/>
          <w:color w:val="0070C0"/>
          <w:lang w:val="ru-RU"/>
        </w:rPr>
        <w:instrText xml:space="preserve"> \</w:instrText>
      </w:r>
      <w:r w:rsidR="002027EC" w:rsidRPr="006E3B48">
        <w:rPr>
          <w:rFonts w:ascii="Cambria" w:hAnsi="Cambria"/>
          <w:color w:val="0070C0"/>
        </w:rPr>
        <w:instrText>h</w:instrText>
      </w:r>
      <w:r w:rsidR="002027EC" w:rsidRPr="002A4191">
        <w:rPr>
          <w:rFonts w:ascii="Cambria" w:hAnsi="Cambria"/>
          <w:color w:val="0070C0"/>
          <w:lang w:val="ru-RU"/>
        </w:rPr>
        <w:instrText xml:space="preserve">  \* </w:instrText>
      </w:r>
      <w:r w:rsidR="002027EC" w:rsidRPr="006E3B48">
        <w:rPr>
          <w:rFonts w:ascii="Cambria" w:hAnsi="Cambria"/>
          <w:color w:val="0070C0"/>
        </w:rPr>
        <w:instrText>MERGEFORMAT</w:instrText>
      </w:r>
      <w:r w:rsidR="002027EC" w:rsidRPr="002A4191">
        <w:rPr>
          <w:rFonts w:ascii="Cambria" w:hAnsi="Cambria"/>
          <w:color w:val="0070C0"/>
          <w:lang w:val="ru-RU"/>
        </w:rPr>
        <w:instrText xml:space="preserve"> </w:instrText>
      </w:r>
      <w:r w:rsidR="002027EC" w:rsidRPr="006E3B48">
        <w:rPr>
          <w:rFonts w:ascii="Cambria" w:hAnsi="Cambria"/>
          <w:color w:val="0070C0"/>
        </w:rPr>
      </w:r>
      <w:r w:rsidR="002027EC" w:rsidRPr="006E3B48">
        <w:rPr>
          <w:rFonts w:ascii="Cambria" w:hAnsi="Cambria"/>
          <w:color w:val="0070C0"/>
        </w:rPr>
        <w:fldChar w:fldCharType="separate"/>
      </w:r>
      <w:r w:rsidR="002027EC" w:rsidRPr="002A4191">
        <w:rPr>
          <w:rFonts w:ascii="Cambria" w:hAnsi="Cambria"/>
          <w:color w:val="0070C0"/>
          <w:lang w:val="ru-RU"/>
        </w:rPr>
        <w:t>22</w:t>
      </w:r>
      <w:r w:rsidR="002027EC" w:rsidRPr="006E3B48">
        <w:rPr>
          <w:rFonts w:ascii="Cambria" w:hAnsi="Cambria"/>
          <w:color w:val="0070C0"/>
        </w:rPr>
        <w:fldChar w:fldCharType="end"/>
      </w:r>
      <w:r w:rsidRPr="002A4191">
        <w:rPr>
          <w:rFonts w:ascii="Cambria" w:hAnsi="Cambria"/>
          <w:color w:val="0070C0"/>
          <w:lang w:val="ru-RU"/>
        </w:rPr>
        <w:t>.</w:t>
      </w:r>
    </w:p>
    <w:p w14:paraId="0F62403F" w14:textId="5FEAD924"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 xml:space="preserve">The </w:t>
      </w:r>
      <w:r w:rsidR="00982122">
        <w:rPr>
          <w:rFonts w:ascii="Cambria" w:hAnsi="Cambria"/>
          <w:sz w:val="20"/>
        </w:rPr>
        <w:t>I</w:t>
      </w:r>
      <w:r w:rsidR="00981CA8">
        <w:rPr>
          <w:rFonts w:ascii="Cambria" w:hAnsi="Cambria"/>
          <w:sz w:val="20"/>
        </w:rPr>
        <w:t>P</w:t>
      </w:r>
      <w:r w:rsidRPr="00A73D0F">
        <w:rPr>
          <w:rFonts w:ascii="Cambria" w:hAnsi="Cambria"/>
          <w:sz w:val="20"/>
        </w:rPr>
        <w:t xml:space="preserve"> reserves the right to accept or reject any variation, deviation or alternative offer. Variations, deviations, alternative offers and other factors, which are in excess of the require</w:t>
      </w:r>
      <w:r w:rsidRPr="00A73D0F">
        <w:rPr>
          <w:rFonts w:ascii="Cambria" w:hAnsi="Cambria"/>
          <w:sz w:val="20"/>
        </w:rPr>
        <w:softHyphen/>
        <w:t xml:space="preserve">ments of the tender documents or otherwise result in the accrual of unsolicited benefits to the </w:t>
      </w:r>
      <w:r w:rsidR="00982122">
        <w:rPr>
          <w:rFonts w:ascii="Cambria" w:hAnsi="Cambria"/>
          <w:sz w:val="20"/>
        </w:rPr>
        <w:t>I</w:t>
      </w:r>
      <w:r w:rsidR="00981CA8">
        <w:rPr>
          <w:rFonts w:ascii="Cambria" w:hAnsi="Cambria"/>
          <w:sz w:val="20"/>
        </w:rPr>
        <w:t>P</w:t>
      </w:r>
      <w:r w:rsidRPr="00A73D0F">
        <w:rPr>
          <w:rFonts w:ascii="Cambria" w:hAnsi="Cambria"/>
          <w:sz w:val="20"/>
        </w:rPr>
        <w:t>, shall not be taken into account in tender evaluation</w:t>
      </w:r>
      <w:r w:rsidR="00630779">
        <w:rPr>
          <w:rFonts w:ascii="Cambria" w:hAnsi="Cambria"/>
          <w:sz w:val="20"/>
        </w:rPr>
        <w:t>/</w:t>
      </w:r>
      <w:r w:rsidR="00630779" w:rsidRPr="006E3B48">
        <w:rPr>
          <w:rFonts w:ascii="Cambria" w:hAnsi="Cambria"/>
          <w:color w:val="0070C0"/>
          <w:sz w:val="20"/>
        </w:rPr>
        <w:t xml:space="preserve">Партнер-исполнитель оставляет за собой право принять или отклонить любое изменение, отклонение или альтернативное предложение. </w:t>
      </w:r>
      <w:r w:rsidR="00630779" w:rsidRPr="006E3B48">
        <w:rPr>
          <w:rFonts w:ascii="Cambria" w:hAnsi="Cambria"/>
          <w:color w:val="0070C0"/>
          <w:sz w:val="20"/>
          <w:lang w:val="ru-RU"/>
        </w:rPr>
        <w:t xml:space="preserve">Изменения, отклонения, альтернативные предложения и другие факторы, которые превышают требования </w:t>
      </w:r>
      <w:r w:rsidR="00630779" w:rsidRPr="006E3B48">
        <w:rPr>
          <w:rFonts w:ascii="Cambria" w:hAnsi="Cambria"/>
          <w:color w:val="0070C0"/>
          <w:sz w:val="20"/>
          <w:lang w:val="ru-RU"/>
        </w:rPr>
        <w:softHyphen/>
        <w:t>тендерной документации или иным образом приводят к получению не запрошенных выгод для Партнера-исполнителя, не должны приниматься во внимание при оценке тендерных предложений</w:t>
      </w:r>
      <w:r w:rsidRPr="006E3B48">
        <w:rPr>
          <w:rFonts w:ascii="Cambria" w:hAnsi="Cambria"/>
          <w:color w:val="0070C0"/>
          <w:sz w:val="20"/>
          <w:lang w:val="ru-RU"/>
        </w:rPr>
        <w:t>.</w:t>
      </w:r>
    </w:p>
    <w:p w14:paraId="47477AB1" w14:textId="76D3927F" w:rsidR="00C455DB" w:rsidRPr="006E3B48" w:rsidRDefault="00C455DB" w:rsidP="003D4A02">
      <w:pPr>
        <w:pStyle w:val="Heading2"/>
        <w:spacing w:before="0" w:after="0" w:line="276" w:lineRule="auto"/>
        <w:ind w:left="567"/>
        <w:rPr>
          <w:rFonts w:ascii="Cambria" w:hAnsi="Cambria"/>
          <w:color w:val="0070C0"/>
          <w:sz w:val="20"/>
          <w:lang w:val="ru-RU"/>
        </w:rPr>
      </w:pP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estimated</w:t>
      </w:r>
      <w:r w:rsidRPr="00630779">
        <w:rPr>
          <w:rFonts w:ascii="Cambria" w:hAnsi="Cambria"/>
          <w:sz w:val="20"/>
          <w:lang w:val="ru-RU"/>
        </w:rPr>
        <w:t xml:space="preserve"> </w:t>
      </w:r>
      <w:r w:rsidRPr="00A73D0F">
        <w:rPr>
          <w:rFonts w:ascii="Cambria" w:hAnsi="Cambria"/>
          <w:sz w:val="20"/>
        </w:rPr>
        <w:t>effect</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price</w:t>
      </w:r>
      <w:r w:rsidRPr="00630779">
        <w:rPr>
          <w:rFonts w:ascii="Cambria" w:hAnsi="Cambria"/>
          <w:sz w:val="20"/>
          <w:lang w:val="ru-RU"/>
        </w:rPr>
        <w:t xml:space="preserve"> </w:t>
      </w:r>
      <w:r w:rsidRPr="00A73D0F">
        <w:rPr>
          <w:rFonts w:ascii="Cambria" w:hAnsi="Cambria"/>
          <w:sz w:val="20"/>
        </w:rPr>
        <w:t>adjustment</w:t>
      </w:r>
      <w:r w:rsidRPr="00630779">
        <w:rPr>
          <w:rFonts w:ascii="Cambria" w:hAnsi="Cambria"/>
          <w:sz w:val="20"/>
          <w:lang w:val="ru-RU"/>
        </w:rPr>
        <w:t xml:space="preserve"> </w:t>
      </w:r>
      <w:r w:rsidRPr="00A73D0F">
        <w:rPr>
          <w:rFonts w:ascii="Cambria" w:hAnsi="Cambria"/>
          <w:sz w:val="20"/>
        </w:rPr>
        <w:t>provisions</w:t>
      </w:r>
      <w:r w:rsidRPr="00630779">
        <w:rPr>
          <w:rFonts w:ascii="Cambria" w:hAnsi="Cambria"/>
          <w:sz w:val="20"/>
          <w:lang w:val="ru-RU"/>
        </w:rPr>
        <w:t xml:space="preserve">, </w:t>
      </w:r>
      <w:r w:rsidRPr="00A73D0F">
        <w:rPr>
          <w:rFonts w:ascii="Cambria" w:hAnsi="Cambria"/>
          <w:sz w:val="20"/>
        </w:rPr>
        <w:t>if</w:t>
      </w:r>
      <w:r w:rsidRPr="00630779">
        <w:rPr>
          <w:rFonts w:ascii="Cambria" w:hAnsi="Cambria"/>
          <w:sz w:val="20"/>
          <w:lang w:val="ru-RU"/>
        </w:rPr>
        <w:t xml:space="preserve"> </w:t>
      </w:r>
      <w:r w:rsidRPr="00A73D0F">
        <w:rPr>
          <w:rFonts w:ascii="Cambria" w:hAnsi="Cambria"/>
          <w:sz w:val="20"/>
        </w:rPr>
        <w:t>any</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Conditions</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applied</w:t>
      </w:r>
      <w:r w:rsidRPr="00630779">
        <w:rPr>
          <w:rFonts w:ascii="Cambria" w:hAnsi="Cambria"/>
          <w:sz w:val="20"/>
          <w:lang w:val="ru-RU"/>
        </w:rPr>
        <w:t xml:space="preserve"> </w:t>
      </w:r>
      <w:r w:rsidRPr="00A73D0F">
        <w:rPr>
          <w:rFonts w:ascii="Cambria" w:hAnsi="Cambria"/>
          <w:sz w:val="20"/>
        </w:rPr>
        <w:t>over</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period</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execution</w:t>
      </w:r>
      <w:r w:rsidRPr="00630779">
        <w:rPr>
          <w:rFonts w:ascii="Cambria" w:hAnsi="Cambria"/>
          <w:sz w:val="20"/>
          <w:lang w:val="ru-RU"/>
        </w:rPr>
        <w:t xml:space="preserve"> </w:t>
      </w:r>
      <w:r w:rsidRPr="00A73D0F">
        <w:rPr>
          <w:rFonts w:ascii="Cambria" w:hAnsi="Cambria"/>
          <w:sz w:val="20"/>
        </w:rPr>
        <w:t>of</w:t>
      </w:r>
      <w:r w:rsidRPr="00630779">
        <w:rPr>
          <w:rFonts w:ascii="Cambria" w:hAnsi="Cambria"/>
          <w:sz w:val="20"/>
          <w:lang w:val="ru-RU"/>
        </w:rPr>
        <w:t xml:space="preserve"> </w:t>
      </w:r>
      <w:r w:rsidRPr="00A73D0F">
        <w:rPr>
          <w:rFonts w:ascii="Cambria" w:hAnsi="Cambria"/>
          <w:sz w:val="20"/>
        </w:rPr>
        <w:t>the</w:t>
      </w:r>
      <w:r w:rsidRPr="00630779">
        <w:rPr>
          <w:rFonts w:ascii="Cambria" w:hAnsi="Cambria"/>
          <w:sz w:val="20"/>
          <w:lang w:val="ru-RU"/>
        </w:rPr>
        <w:t xml:space="preserve"> </w:t>
      </w:r>
      <w:r w:rsidRPr="00A73D0F">
        <w:rPr>
          <w:rFonts w:ascii="Cambria" w:hAnsi="Cambria"/>
          <w:sz w:val="20"/>
        </w:rPr>
        <w:t>Contract</w:t>
      </w:r>
      <w:r w:rsidRPr="00630779">
        <w:rPr>
          <w:rFonts w:ascii="Cambria" w:hAnsi="Cambria"/>
          <w:sz w:val="20"/>
          <w:lang w:val="ru-RU"/>
        </w:rPr>
        <w:t xml:space="preserve">, </w:t>
      </w:r>
      <w:r w:rsidRPr="00A73D0F">
        <w:rPr>
          <w:rFonts w:ascii="Cambria" w:hAnsi="Cambria"/>
          <w:sz w:val="20"/>
        </w:rPr>
        <w:t>shall</w:t>
      </w:r>
      <w:r w:rsidRPr="00630779">
        <w:rPr>
          <w:rFonts w:ascii="Cambria" w:hAnsi="Cambria"/>
          <w:sz w:val="20"/>
          <w:lang w:val="ru-RU"/>
        </w:rPr>
        <w:t xml:space="preserve"> </w:t>
      </w:r>
      <w:r w:rsidRPr="00A73D0F">
        <w:rPr>
          <w:rFonts w:ascii="Cambria" w:hAnsi="Cambria"/>
          <w:sz w:val="20"/>
        </w:rPr>
        <w:t>not</w:t>
      </w:r>
      <w:r w:rsidRPr="00630779">
        <w:rPr>
          <w:rFonts w:ascii="Cambria" w:hAnsi="Cambria"/>
          <w:sz w:val="20"/>
          <w:lang w:val="ru-RU"/>
        </w:rPr>
        <w:t xml:space="preserve"> </w:t>
      </w:r>
      <w:r w:rsidRPr="00A73D0F">
        <w:rPr>
          <w:rFonts w:ascii="Cambria" w:hAnsi="Cambria"/>
          <w:sz w:val="20"/>
        </w:rPr>
        <w:t>be</w:t>
      </w:r>
      <w:r w:rsidRPr="00630779">
        <w:rPr>
          <w:rFonts w:ascii="Cambria" w:hAnsi="Cambria"/>
          <w:sz w:val="20"/>
          <w:lang w:val="ru-RU"/>
        </w:rPr>
        <w:t xml:space="preserve"> </w:t>
      </w:r>
      <w:r w:rsidRPr="00A73D0F">
        <w:rPr>
          <w:rFonts w:ascii="Cambria" w:hAnsi="Cambria"/>
          <w:sz w:val="20"/>
        </w:rPr>
        <w:t>taken</w:t>
      </w:r>
      <w:r w:rsidRPr="00630779">
        <w:rPr>
          <w:rFonts w:ascii="Cambria" w:hAnsi="Cambria"/>
          <w:sz w:val="20"/>
          <w:lang w:val="ru-RU"/>
        </w:rPr>
        <w:t xml:space="preserve"> </w:t>
      </w:r>
      <w:r w:rsidRPr="00A73D0F">
        <w:rPr>
          <w:rFonts w:ascii="Cambria" w:hAnsi="Cambria"/>
          <w:sz w:val="20"/>
        </w:rPr>
        <w:t>into</w:t>
      </w:r>
      <w:r w:rsidRPr="00630779">
        <w:rPr>
          <w:rFonts w:ascii="Cambria" w:hAnsi="Cambria"/>
          <w:sz w:val="20"/>
          <w:lang w:val="ru-RU"/>
        </w:rPr>
        <w:t xml:space="preserve"> </w:t>
      </w:r>
      <w:r w:rsidRPr="00A73D0F">
        <w:rPr>
          <w:rFonts w:ascii="Cambria" w:hAnsi="Cambria"/>
          <w:sz w:val="20"/>
        </w:rPr>
        <w:t>account</w:t>
      </w:r>
      <w:r w:rsidRPr="00630779">
        <w:rPr>
          <w:rFonts w:ascii="Cambria" w:hAnsi="Cambria"/>
          <w:sz w:val="20"/>
          <w:lang w:val="ru-RU"/>
        </w:rPr>
        <w:t xml:space="preserve"> </w:t>
      </w:r>
      <w:r w:rsidRPr="00A73D0F">
        <w:rPr>
          <w:rFonts w:ascii="Cambria" w:hAnsi="Cambria"/>
          <w:sz w:val="20"/>
        </w:rPr>
        <w:t>in</w:t>
      </w:r>
      <w:r w:rsidRPr="00630779">
        <w:rPr>
          <w:rFonts w:ascii="Cambria" w:hAnsi="Cambria"/>
          <w:sz w:val="20"/>
          <w:lang w:val="ru-RU"/>
        </w:rPr>
        <w:t xml:space="preserve"> </w:t>
      </w:r>
      <w:r w:rsidRPr="00A73D0F">
        <w:rPr>
          <w:rFonts w:ascii="Cambria" w:hAnsi="Cambria"/>
          <w:sz w:val="20"/>
        </w:rPr>
        <w:t>tender</w:t>
      </w:r>
      <w:r w:rsidRPr="00630779">
        <w:rPr>
          <w:rFonts w:ascii="Cambria" w:hAnsi="Cambria"/>
          <w:sz w:val="20"/>
          <w:lang w:val="ru-RU"/>
        </w:rPr>
        <w:t xml:space="preserve"> </w:t>
      </w:r>
      <w:r w:rsidRPr="00A73D0F">
        <w:rPr>
          <w:rFonts w:ascii="Cambria" w:hAnsi="Cambria"/>
          <w:sz w:val="20"/>
        </w:rPr>
        <w:t>evaluation</w:t>
      </w:r>
      <w:r w:rsidR="00630779" w:rsidRPr="00630779">
        <w:rPr>
          <w:rFonts w:ascii="Cambria" w:hAnsi="Cambria"/>
          <w:sz w:val="20"/>
          <w:lang w:val="ru-RU"/>
        </w:rPr>
        <w:t>/</w:t>
      </w:r>
      <w:r w:rsidR="00630779" w:rsidRPr="006E3B48">
        <w:rPr>
          <w:rFonts w:ascii="Cambria" w:hAnsi="Cambria"/>
          <w:color w:val="0070C0"/>
          <w:sz w:val="20"/>
          <w:lang w:val="ru-RU"/>
        </w:rPr>
        <w:t>Предполагаемый эффект положений о порядке корректировки цен, если таковые имеются, Условий Контракта, применяемых в течение периода исполнения Контракта, не должен приниматься во внимание при оценке тендерных предложений</w:t>
      </w:r>
      <w:r w:rsidRPr="006E3B48">
        <w:rPr>
          <w:rFonts w:ascii="Cambria" w:hAnsi="Cambria"/>
          <w:color w:val="0070C0"/>
          <w:sz w:val="20"/>
          <w:lang w:val="ru-RU"/>
        </w:rPr>
        <w:t>.</w:t>
      </w:r>
    </w:p>
    <w:p w14:paraId="1C3AAEEC" w14:textId="2C9E237E" w:rsidR="00C455DB" w:rsidRPr="006E3B48" w:rsidRDefault="00C455DB" w:rsidP="003D4A02">
      <w:pPr>
        <w:pStyle w:val="Heading2"/>
        <w:spacing w:before="0" w:after="0" w:line="276" w:lineRule="auto"/>
        <w:ind w:left="567"/>
        <w:rPr>
          <w:rFonts w:ascii="Cambria" w:hAnsi="Cambria"/>
          <w:color w:val="0070C0"/>
          <w:sz w:val="20"/>
          <w:lang w:val="ru-RU"/>
        </w:rPr>
      </w:pPr>
      <w:bookmarkStart w:id="208" w:name="_Ref508976775"/>
      <w:r w:rsidRPr="00A73D0F">
        <w:rPr>
          <w:rFonts w:ascii="Cambria" w:hAnsi="Cambria"/>
          <w:sz w:val="20"/>
        </w:rPr>
        <w:t xml:space="preserve">If the tender of the successful </w:t>
      </w:r>
      <w:r w:rsidR="00A17A64">
        <w:rPr>
          <w:rFonts w:ascii="Cambria" w:hAnsi="Cambria"/>
          <w:sz w:val="20"/>
        </w:rPr>
        <w:t>Bidder</w:t>
      </w:r>
      <w:r w:rsidRPr="00A73D0F">
        <w:rPr>
          <w:rFonts w:ascii="Cambria" w:hAnsi="Cambria"/>
          <w:sz w:val="20"/>
        </w:rPr>
        <w:t xml:space="preserve"> is seriously unbalanced in relation to the Engineer's estimate of the cost of work to be performed under the Contract,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the </w:t>
      </w:r>
      <w:r w:rsidR="00A17A64">
        <w:rPr>
          <w:rFonts w:ascii="Cambria" w:hAnsi="Cambria"/>
          <w:sz w:val="20"/>
        </w:rPr>
        <w:t>Bidder</w:t>
      </w:r>
      <w:r w:rsidRPr="00A73D0F">
        <w:rPr>
          <w:rFonts w:ascii="Cambria" w:hAnsi="Cambria"/>
          <w:sz w:val="20"/>
        </w:rPr>
        <w:t xml:space="preserve"> to produce detailed price analyses for any or all items of the Bills of Quantities, to demonstrate the internal consistency of those prices with the construction methods and schedule proposed. After evaluation of the price analyses, the </w:t>
      </w:r>
      <w:r w:rsidR="00982122">
        <w:rPr>
          <w:rFonts w:ascii="Cambria" w:hAnsi="Cambria"/>
          <w:sz w:val="20"/>
        </w:rPr>
        <w:t>I</w:t>
      </w:r>
      <w:r w:rsidR="00981CA8">
        <w:rPr>
          <w:rFonts w:ascii="Cambria" w:hAnsi="Cambria"/>
          <w:sz w:val="20"/>
        </w:rPr>
        <w:t>P</w:t>
      </w:r>
      <w:r w:rsidRPr="00A73D0F">
        <w:rPr>
          <w:rFonts w:ascii="Cambria" w:hAnsi="Cambria"/>
          <w:sz w:val="20"/>
        </w:rPr>
        <w:t xml:space="preserve"> may require that the amount of the Performance Security set forth in paragraph </w:t>
      </w:r>
      <w:r w:rsidRPr="00A73D0F">
        <w:rPr>
          <w:rFonts w:ascii="Cambria" w:hAnsi="Cambria"/>
          <w:sz w:val="20"/>
        </w:rPr>
        <w:fldChar w:fldCharType="begin"/>
      </w:r>
      <w:r w:rsidRPr="00A73D0F">
        <w:rPr>
          <w:rFonts w:ascii="Cambria" w:hAnsi="Cambria"/>
          <w:sz w:val="20"/>
        </w:rPr>
        <w:instrText xml:space="preserve"> REF _Ref493592795 \r \h  \* MERGEFORMAT </w:instrText>
      </w:r>
      <w:r w:rsidRPr="00A73D0F">
        <w:rPr>
          <w:rFonts w:ascii="Cambria" w:hAnsi="Cambria"/>
          <w:sz w:val="20"/>
        </w:rPr>
      </w:r>
      <w:r w:rsidRPr="00A73D0F">
        <w:rPr>
          <w:rFonts w:ascii="Cambria" w:hAnsi="Cambria"/>
          <w:sz w:val="20"/>
        </w:rPr>
        <w:fldChar w:fldCharType="separate"/>
      </w:r>
      <w:r w:rsidRPr="00A73D0F">
        <w:rPr>
          <w:rFonts w:ascii="Cambria" w:hAnsi="Cambria"/>
          <w:sz w:val="20"/>
        </w:rPr>
        <w:t>33</w:t>
      </w:r>
      <w:r w:rsidRPr="00A73D0F">
        <w:rPr>
          <w:rFonts w:ascii="Cambria" w:hAnsi="Cambria"/>
          <w:sz w:val="20"/>
        </w:rPr>
        <w:fldChar w:fldCharType="end"/>
      </w:r>
      <w:r w:rsidRPr="00A73D0F">
        <w:rPr>
          <w:rFonts w:ascii="Cambria" w:hAnsi="Cambria"/>
          <w:sz w:val="20"/>
        </w:rPr>
        <w:t xml:space="preserve"> be increased at the expense of the successful </w:t>
      </w:r>
      <w:r w:rsidR="00A17A64">
        <w:rPr>
          <w:rFonts w:ascii="Cambria" w:hAnsi="Cambria"/>
          <w:sz w:val="20"/>
        </w:rPr>
        <w:t>Bidder</w:t>
      </w:r>
      <w:r w:rsidRPr="00A73D0F">
        <w:rPr>
          <w:rFonts w:ascii="Cambria" w:hAnsi="Cambria"/>
          <w:sz w:val="20"/>
        </w:rPr>
        <w:t xml:space="preserve"> to a level sufficient to protect the </w:t>
      </w:r>
      <w:r w:rsidR="00982122">
        <w:rPr>
          <w:rFonts w:ascii="Cambria" w:hAnsi="Cambria"/>
          <w:sz w:val="20"/>
        </w:rPr>
        <w:t>I</w:t>
      </w:r>
      <w:r w:rsidR="00981CA8">
        <w:rPr>
          <w:rFonts w:ascii="Cambria" w:hAnsi="Cambria"/>
          <w:sz w:val="20"/>
        </w:rPr>
        <w:t>P</w:t>
      </w:r>
      <w:r w:rsidRPr="00A73D0F">
        <w:rPr>
          <w:rFonts w:ascii="Cambria" w:hAnsi="Cambria"/>
          <w:sz w:val="20"/>
        </w:rPr>
        <w:t xml:space="preserve"> against financial loss in the event of default of the successful </w:t>
      </w:r>
      <w:r w:rsidR="00A17A64">
        <w:rPr>
          <w:rFonts w:ascii="Cambria" w:hAnsi="Cambria"/>
          <w:sz w:val="20"/>
        </w:rPr>
        <w:t>Bidder</w:t>
      </w:r>
      <w:r w:rsidRPr="00A73D0F">
        <w:rPr>
          <w:rFonts w:ascii="Cambria" w:hAnsi="Cambria"/>
          <w:sz w:val="20"/>
        </w:rPr>
        <w:t xml:space="preserve"> under the Contract</w:t>
      </w:r>
      <w:r w:rsidR="00630779">
        <w:rPr>
          <w:rFonts w:ascii="Cambria" w:hAnsi="Cambria"/>
          <w:sz w:val="20"/>
        </w:rPr>
        <w:t>/</w:t>
      </w:r>
      <w:r w:rsidR="00630779" w:rsidRPr="006E3B48">
        <w:rPr>
          <w:rFonts w:ascii="Cambria" w:hAnsi="Cambria"/>
          <w:color w:val="0070C0"/>
          <w:sz w:val="20"/>
        </w:rPr>
        <w:t>Если заявка победителя т</w:t>
      </w:r>
      <w:r w:rsidR="00630779" w:rsidRPr="006E3B48">
        <w:rPr>
          <w:rFonts w:ascii="Cambria" w:hAnsi="Cambria"/>
          <w:color w:val="0070C0"/>
          <w:sz w:val="20"/>
          <w:lang w:val="ru-RU"/>
        </w:rPr>
        <w:t>ендера</w:t>
      </w:r>
      <w:r w:rsidR="00630779" w:rsidRPr="006E3B48">
        <w:rPr>
          <w:rFonts w:ascii="Cambria" w:hAnsi="Cambria"/>
          <w:color w:val="0070C0"/>
          <w:sz w:val="20"/>
        </w:rPr>
        <w:t xml:space="preserve"> с</w:t>
      </w:r>
      <w:r w:rsidR="00630779" w:rsidRPr="006E3B48">
        <w:rPr>
          <w:rFonts w:ascii="Cambria" w:hAnsi="Cambria"/>
          <w:color w:val="0070C0"/>
          <w:sz w:val="20"/>
          <w:lang w:val="ru-RU"/>
        </w:rPr>
        <w:t>ущественно</w:t>
      </w:r>
      <w:r w:rsidR="00630779" w:rsidRPr="006E3B48">
        <w:rPr>
          <w:rFonts w:ascii="Cambria" w:hAnsi="Cambria"/>
          <w:color w:val="0070C0"/>
          <w:sz w:val="20"/>
        </w:rPr>
        <w:t xml:space="preserve"> не</w:t>
      </w:r>
      <w:r w:rsidR="00630779" w:rsidRPr="006E3B48">
        <w:rPr>
          <w:rFonts w:ascii="Cambria" w:hAnsi="Cambria"/>
          <w:color w:val="0070C0"/>
          <w:sz w:val="20"/>
          <w:lang w:val="ru-RU"/>
        </w:rPr>
        <w:t>соответствует</w:t>
      </w:r>
      <w:r w:rsidR="00630779" w:rsidRPr="006E3B48">
        <w:rPr>
          <w:rFonts w:ascii="Cambria" w:hAnsi="Cambria"/>
          <w:color w:val="0070C0"/>
          <w:sz w:val="20"/>
        </w:rPr>
        <w:t xml:space="preserve"> оценке Инженер</w:t>
      </w:r>
      <w:r w:rsidR="00630779" w:rsidRPr="006E3B48">
        <w:rPr>
          <w:rFonts w:ascii="Cambria" w:hAnsi="Cambria"/>
          <w:color w:val="0070C0"/>
          <w:sz w:val="20"/>
          <w:lang w:val="ru-RU"/>
        </w:rPr>
        <w:t>а</w:t>
      </w:r>
      <w:r w:rsidR="00630779" w:rsidRPr="006E3B48">
        <w:rPr>
          <w:rFonts w:ascii="Cambria" w:hAnsi="Cambria"/>
          <w:color w:val="0070C0"/>
          <w:sz w:val="20"/>
        </w:rPr>
        <w:t xml:space="preserve"> стоимости работ, которые должны быть выполнены по Контракту, Партнер-исполнитель может потребовать от Участника т</w:t>
      </w:r>
      <w:r w:rsidR="00630779" w:rsidRPr="006E3B48">
        <w:rPr>
          <w:rFonts w:ascii="Cambria" w:hAnsi="Cambria"/>
          <w:color w:val="0070C0"/>
          <w:sz w:val="20"/>
          <w:lang w:val="ru-RU"/>
        </w:rPr>
        <w:t>ендера</w:t>
      </w:r>
      <w:r w:rsidR="00630779" w:rsidRPr="006E3B48">
        <w:rPr>
          <w:rFonts w:ascii="Cambria" w:hAnsi="Cambria"/>
          <w:color w:val="0070C0"/>
          <w:sz w:val="20"/>
        </w:rPr>
        <w:t xml:space="preserve"> провести подробный анализ цен по </w:t>
      </w:r>
      <w:r w:rsidR="00630779" w:rsidRPr="006E3B48">
        <w:rPr>
          <w:rFonts w:ascii="Cambria" w:hAnsi="Cambria"/>
          <w:color w:val="0070C0"/>
          <w:sz w:val="20"/>
          <w:lang w:val="ru-RU"/>
        </w:rPr>
        <w:t>какому</w:t>
      </w:r>
      <w:r w:rsidR="00630779" w:rsidRPr="006E3B48">
        <w:rPr>
          <w:rFonts w:ascii="Cambria" w:hAnsi="Cambria"/>
          <w:color w:val="0070C0"/>
          <w:sz w:val="20"/>
        </w:rPr>
        <w:t>-</w:t>
      </w:r>
      <w:r w:rsidR="00630779" w:rsidRPr="006E3B48">
        <w:rPr>
          <w:rFonts w:ascii="Cambria" w:hAnsi="Cambria"/>
          <w:color w:val="0070C0"/>
          <w:sz w:val="20"/>
          <w:lang w:val="ru-RU"/>
        </w:rPr>
        <w:t>либо</w:t>
      </w:r>
      <w:r w:rsidR="00630779" w:rsidRPr="006E3B48">
        <w:rPr>
          <w:rFonts w:ascii="Cambria" w:hAnsi="Cambria"/>
          <w:color w:val="0070C0"/>
          <w:sz w:val="20"/>
        </w:rPr>
        <w:t xml:space="preserve"> или всем пунктам </w:t>
      </w:r>
      <w:r w:rsidR="00630779" w:rsidRPr="006E3B48">
        <w:rPr>
          <w:rFonts w:ascii="Cambria" w:hAnsi="Cambria"/>
          <w:color w:val="0070C0"/>
          <w:sz w:val="20"/>
          <w:lang w:val="ru-RU"/>
        </w:rPr>
        <w:t>сметы</w:t>
      </w:r>
      <w:r w:rsidR="00630779" w:rsidRPr="006E3B48">
        <w:rPr>
          <w:rFonts w:ascii="Cambria" w:hAnsi="Cambria"/>
          <w:color w:val="0070C0"/>
          <w:sz w:val="20"/>
        </w:rPr>
        <w:t xml:space="preserve"> (BOQ), чтобы продемонстрировать внутреннюю </w:t>
      </w:r>
      <w:r w:rsidR="00630779" w:rsidRPr="006E3B48">
        <w:rPr>
          <w:rFonts w:ascii="Cambria" w:hAnsi="Cambria"/>
          <w:color w:val="0070C0"/>
          <w:sz w:val="20"/>
          <w:lang w:val="ru-RU"/>
        </w:rPr>
        <w:t xml:space="preserve">согласованность этих цен с предлагаемыми методами строительства и графиком. После оценки ценового анализа Партнер-исполнитель может потребовать, чтобы сумма Гарантии исполнения, указанная в пункте </w:t>
      </w:r>
      <w:r w:rsidR="00630779" w:rsidRPr="006E3B48">
        <w:rPr>
          <w:rFonts w:ascii="Cambria" w:hAnsi="Cambria"/>
          <w:color w:val="0070C0"/>
          <w:sz w:val="20"/>
        </w:rPr>
        <w:fldChar w:fldCharType="begin"/>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 xml:space="preserve"> _</w:instrText>
      </w:r>
      <w:r w:rsidR="00630779" w:rsidRPr="006E3B48">
        <w:rPr>
          <w:rFonts w:ascii="Cambria" w:hAnsi="Cambria"/>
          <w:color w:val="0070C0"/>
          <w:sz w:val="20"/>
        </w:rPr>
        <w:instrText>Ref</w:instrText>
      </w:r>
      <w:r w:rsidR="00630779" w:rsidRPr="006E3B48">
        <w:rPr>
          <w:rFonts w:ascii="Cambria" w:hAnsi="Cambria"/>
          <w:color w:val="0070C0"/>
          <w:sz w:val="20"/>
          <w:lang w:val="ru-RU"/>
        </w:rPr>
        <w:instrText>493592795 \</w:instrText>
      </w:r>
      <w:r w:rsidR="00630779" w:rsidRPr="006E3B48">
        <w:rPr>
          <w:rFonts w:ascii="Cambria" w:hAnsi="Cambria"/>
          <w:color w:val="0070C0"/>
          <w:sz w:val="20"/>
        </w:rPr>
        <w:instrText>r</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instrText>h</w:instrText>
      </w:r>
      <w:r w:rsidR="00630779" w:rsidRPr="006E3B48">
        <w:rPr>
          <w:rFonts w:ascii="Cambria" w:hAnsi="Cambria"/>
          <w:color w:val="0070C0"/>
          <w:sz w:val="20"/>
          <w:lang w:val="ru-RU"/>
        </w:rPr>
        <w:instrText xml:space="preserve">  \* </w:instrText>
      </w:r>
      <w:r w:rsidR="00630779" w:rsidRPr="006E3B48">
        <w:rPr>
          <w:rFonts w:ascii="Cambria" w:hAnsi="Cambria"/>
          <w:color w:val="0070C0"/>
          <w:sz w:val="20"/>
        </w:rPr>
        <w:instrText>MERGEFORMAT</w:instrText>
      </w:r>
      <w:r w:rsidR="00630779" w:rsidRPr="006E3B48">
        <w:rPr>
          <w:rFonts w:ascii="Cambria" w:hAnsi="Cambria"/>
          <w:color w:val="0070C0"/>
          <w:sz w:val="20"/>
          <w:lang w:val="ru-RU"/>
        </w:rPr>
        <w:instrText xml:space="preserve"> </w:instrText>
      </w:r>
      <w:r w:rsidR="00630779" w:rsidRPr="006E3B48">
        <w:rPr>
          <w:rFonts w:ascii="Cambria" w:hAnsi="Cambria"/>
          <w:color w:val="0070C0"/>
          <w:sz w:val="20"/>
        </w:rPr>
      </w:r>
      <w:r w:rsidR="00630779" w:rsidRPr="006E3B48">
        <w:rPr>
          <w:rFonts w:ascii="Cambria" w:hAnsi="Cambria"/>
          <w:color w:val="0070C0"/>
          <w:sz w:val="20"/>
        </w:rPr>
        <w:fldChar w:fldCharType="separate"/>
      </w:r>
      <w:r w:rsidR="00630779" w:rsidRPr="006E3B48">
        <w:rPr>
          <w:rFonts w:ascii="Cambria" w:hAnsi="Cambria"/>
          <w:color w:val="0070C0"/>
          <w:sz w:val="20"/>
          <w:lang w:val="ru-RU"/>
        </w:rPr>
        <w:t>34</w:t>
      </w:r>
      <w:r w:rsidR="00630779" w:rsidRPr="006E3B48">
        <w:rPr>
          <w:rFonts w:ascii="Cambria" w:hAnsi="Cambria"/>
          <w:color w:val="0070C0"/>
          <w:sz w:val="20"/>
        </w:rPr>
        <w:fldChar w:fldCharType="end"/>
      </w:r>
      <w:r w:rsidR="00630779" w:rsidRPr="006E3B48">
        <w:rPr>
          <w:rFonts w:ascii="Cambria" w:hAnsi="Cambria"/>
          <w:color w:val="0070C0"/>
          <w:sz w:val="20"/>
          <w:lang w:val="ru-RU"/>
        </w:rPr>
        <w:t>, была увеличена за счет победителя тендера до уровня, достаточного для защиты Партнера-исполнителя  от финансовых потерь в случае невыполнения обязательств Победителя тендера по Контракту</w:t>
      </w:r>
      <w:r w:rsidRPr="006E3B48">
        <w:rPr>
          <w:rFonts w:ascii="Cambria" w:hAnsi="Cambria"/>
          <w:color w:val="0070C0"/>
          <w:sz w:val="20"/>
          <w:lang w:val="ru-RU"/>
        </w:rPr>
        <w:t>.</w:t>
      </w:r>
      <w:bookmarkEnd w:id="208"/>
    </w:p>
    <w:p w14:paraId="12554650" w14:textId="419A0178" w:rsidR="00C455DB" w:rsidRPr="002A4191" w:rsidRDefault="00C455DB" w:rsidP="00A809C2">
      <w:pPr>
        <w:pStyle w:val="Heading1"/>
        <w:numPr>
          <w:ilvl w:val="0"/>
          <w:numId w:val="9"/>
        </w:numPr>
        <w:rPr>
          <w:color w:val="auto"/>
          <w:lang w:val="ru-RU"/>
        </w:rPr>
      </w:pPr>
      <w:bookmarkStart w:id="209" w:name="_Ref493590199"/>
      <w:bookmarkStart w:id="210" w:name="_Toc530904614"/>
      <w:bookmarkStart w:id="211" w:name="_Toc95719015"/>
      <w:bookmarkStart w:id="212" w:name="_Toc95719265"/>
      <w:bookmarkStart w:id="213" w:name="_Toc95719342"/>
      <w:bookmarkEnd w:id="204"/>
      <w:r w:rsidRPr="00DD3CD9">
        <w:rPr>
          <w:color w:val="auto"/>
        </w:rPr>
        <w:t>The</w:t>
      </w:r>
      <w:r w:rsidRPr="002A4191">
        <w:rPr>
          <w:color w:val="auto"/>
          <w:lang w:val="ru-RU"/>
        </w:rPr>
        <w:t xml:space="preserve"> </w:t>
      </w:r>
      <w:r w:rsidR="00982122" w:rsidRPr="00DD3CD9">
        <w:rPr>
          <w:color w:val="auto"/>
        </w:rPr>
        <w:t>Implementing</w:t>
      </w:r>
      <w:r w:rsidR="00982122" w:rsidRPr="002A4191">
        <w:rPr>
          <w:color w:val="auto"/>
          <w:lang w:val="ru-RU"/>
        </w:rPr>
        <w:t xml:space="preserve"> </w:t>
      </w:r>
      <w:r w:rsidR="00982122" w:rsidRPr="00DD3CD9">
        <w:rPr>
          <w:color w:val="auto"/>
        </w:rPr>
        <w:t>Partner</w:t>
      </w:r>
      <w:r w:rsidRPr="002A4191">
        <w:rPr>
          <w:color w:val="auto"/>
          <w:lang w:val="ru-RU"/>
        </w:rPr>
        <w:t>’</w:t>
      </w:r>
      <w:r w:rsidRPr="00DD3CD9">
        <w:rPr>
          <w:color w:val="auto"/>
        </w:rPr>
        <w:t>s</w:t>
      </w:r>
      <w:r w:rsidRPr="002A4191">
        <w:rPr>
          <w:color w:val="auto"/>
          <w:lang w:val="ru-RU"/>
        </w:rPr>
        <w:t xml:space="preserve"> </w:t>
      </w:r>
      <w:r w:rsidRPr="00DD3CD9">
        <w:rPr>
          <w:color w:val="auto"/>
        </w:rPr>
        <w:t>right</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accept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tender</w:t>
      </w:r>
      <w:r w:rsidRPr="002A4191">
        <w:rPr>
          <w:color w:val="auto"/>
          <w:lang w:val="ru-RU"/>
        </w:rPr>
        <w:t xml:space="preserve"> </w:t>
      </w:r>
      <w:r w:rsidRPr="00DD3CD9">
        <w:rPr>
          <w:color w:val="auto"/>
        </w:rPr>
        <w:t>and</w:t>
      </w:r>
      <w:r w:rsidRPr="002A4191">
        <w:rPr>
          <w:color w:val="auto"/>
          <w:lang w:val="ru-RU"/>
        </w:rPr>
        <w:t xml:space="preserve"> </w:t>
      </w:r>
      <w:r w:rsidRPr="00DD3CD9">
        <w:rPr>
          <w:color w:val="auto"/>
        </w:rPr>
        <w:t>to</w:t>
      </w:r>
      <w:r w:rsidRPr="002A4191">
        <w:rPr>
          <w:color w:val="auto"/>
          <w:lang w:val="ru-RU"/>
        </w:rPr>
        <w:t xml:space="preserve"> </w:t>
      </w:r>
      <w:r w:rsidRPr="00DD3CD9">
        <w:rPr>
          <w:color w:val="auto"/>
        </w:rPr>
        <w:t>reject</w:t>
      </w:r>
      <w:r w:rsidRPr="002A4191">
        <w:rPr>
          <w:color w:val="auto"/>
          <w:lang w:val="ru-RU"/>
        </w:rPr>
        <w:t xml:space="preserve"> </w:t>
      </w:r>
      <w:r w:rsidRPr="00DD3CD9">
        <w:rPr>
          <w:color w:val="auto"/>
        </w:rPr>
        <w:t>any</w:t>
      </w:r>
      <w:r w:rsidRPr="002A4191">
        <w:rPr>
          <w:color w:val="auto"/>
          <w:lang w:val="ru-RU"/>
        </w:rPr>
        <w:t xml:space="preserve"> </w:t>
      </w:r>
      <w:r w:rsidRPr="00DD3CD9">
        <w:rPr>
          <w:color w:val="auto"/>
        </w:rPr>
        <w:t>or</w:t>
      </w:r>
      <w:r w:rsidRPr="002A4191">
        <w:rPr>
          <w:color w:val="auto"/>
          <w:lang w:val="ru-RU"/>
        </w:rPr>
        <w:t xml:space="preserve"> </w:t>
      </w:r>
      <w:r w:rsidRPr="00DD3CD9">
        <w:rPr>
          <w:color w:val="auto"/>
        </w:rPr>
        <w:t>all</w:t>
      </w:r>
      <w:r w:rsidRPr="002A4191">
        <w:rPr>
          <w:color w:val="auto"/>
          <w:lang w:val="ru-RU"/>
        </w:rPr>
        <w:t xml:space="preserve"> </w:t>
      </w:r>
      <w:r w:rsidRPr="00DD3CD9">
        <w:rPr>
          <w:color w:val="auto"/>
        </w:rPr>
        <w:t>bids</w:t>
      </w:r>
      <w:bookmarkEnd w:id="209"/>
      <w:bookmarkEnd w:id="210"/>
      <w:bookmarkEnd w:id="211"/>
      <w:bookmarkEnd w:id="212"/>
      <w:bookmarkEnd w:id="213"/>
      <w:r w:rsidR="00CB7B2C" w:rsidRPr="002A4191">
        <w:rPr>
          <w:color w:val="auto"/>
          <w:lang w:val="ru-RU"/>
        </w:rPr>
        <w:t xml:space="preserve"> </w:t>
      </w:r>
      <w:r w:rsidR="00DD3CD9" w:rsidRPr="002A4191">
        <w:rPr>
          <w:color w:val="auto"/>
          <w:lang w:val="ru-RU"/>
        </w:rPr>
        <w:t xml:space="preserve">/ </w:t>
      </w:r>
      <w:r w:rsidR="00CB7B2C" w:rsidRPr="002A4191">
        <w:rPr>
          <w:color w:val="0070C0"/>
          <w:lang w:val="ru-RU"/>
        </w:rPr>
        <w:t>Право Партнера-исполнителя принимать какие-либо предложения и отклонять какие-либо или все предложения</w:t>
      </w:r>
    </w:p>
    <w:p w14:paraId="6C7735D7" w14:textId="7980CC42" w:rsidR="00C455DB" w:rsidRPr="006E3B48" w:rsidRDefault="00C455DB" w:rsidP="003D4A02">
      <w:pPr>
        <w:spacing w:line="276" w:lineRule="auto"/>
        <w:rPr>
          <w:rFonts w:ascii="Cambria" w:hAnsi="Cambria"/>
          <w:color w:val="0070C0"/>
          <w:szCs w:val="20"/>
          <w:lang w:val="ru-RU"/>
        </w:rPr>
      </w:pPr>
      <w:r w:rsidRPr="00DC3839">
        <w:rPr>
          <w:rFonts w:ascii="Cambria" w:hAnsi="Cambria"/>
          <w:color w:val="auto"/>
          <w:szCs w:val="20"/>
        </w:rPr>
        <w:t xml:space="preserve">Notwithstanding paragraph </w:t>
      </w:r>
      <w:r w:rsidRPr="00DC3839">
        <w:rPr>
          <w:rFonts w:ascii="Cambria" w:hAnsi="Cambria"/>
          <w:color w:val="auto"/>
          <w:szCs w:val="20"/>
          <w:highlight w:val="yellow"/>
        </w:rPr>
        <w:fldChar w:fldCharType="begin"/>
      </w:r>
      <w:r w:rsidRPr="00DC3839">
        <w:rPr>
          <w:rFonts w:ascii="Cambria" w:hAnsi="Cambria"/>
          <w:color w:val="auto"/>
          <w:szCs w:val="20"/>
        </w:rPr>
        <w:instrText xml:space="preserve"> REF _Ref493592847 \r \h </w:instrText>
      </w:r>
      <w:r w:rsidR="003D4A02" w:rsidRPr="00DC3839">
        <w:rPr>
          <w:rFonts w:ascii="Cambria" w:hAnsi="Cambria"/>
          <w:color w:val="auto"/>
          <w:szCs w:val="20"/>
          <w:highlight w:val="yellow"/>
        </w:rPr>
        <w:instrText xml:space="preserve"> \* MERGEFORMAT </w:instrText>
      </w:r>
      <w:r w:rsidRPr="00DC3839">
        <w:rPr>
          <w:rFonts w:ascii="Cambria" w:hAnsi="Cambria"/>
          <w:color w:val="auto"/>
          <w:szCs w:val="20"/>
          <w:highlight w:val="yellow"/>
        </w:rPr>
      </w:r>
      <w:r w:rsidRPr="00DC3839">
        <w:rPr>
          <w:rFonts w:ascii="Cambria" w:hAnsi="Cambria"/>
          <w:color w:val="auto"/>
          <w:szCs w:val="20"/>
          <w:highlight w:val="yellow"/>
        </w:rPr>
        <w:fldChar w:fldCharType="separate"/>
      </w:r>
      <w:r w:rsidRPr="00DC3839">
        <w:rPr>
          <w:rFonts w:ascii="Cambria" w:hAnsi="Cambria"/>
          <w:color w:val="auto"/>
          <w:szCs w:val="20"/>
        </w:rPr>
        <w:t>30</w:t>
      </w:r>
      <w:r w:rsidRPr="00DC3839">
        <w:rPr>
          <w:rFonts w:ascii="Cambria" w:hAnsi="Cambria"/>
          <w:color w:val="auto"/>
          <w:szCs w:val="20"/>
          <w:highlight w:val="yellow"/>
        </w:rPr>
        <w:fldChar w:fldCharType="end"/>
      </w:r>
      <w:r w:rsidRPr="00DC3839">
        <w:rPr>
          <w:rFonts w:ascii="Cambria" w:hAnsi="Cambria"/>
          <w:color w:val="auto"/>
          <w:szCs w:val="20"/>
        </w:rPr>
        <w:t xml:space="preserve">,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 xml:space="preserve"> </w:t>
      </w:r>
      <w:r w:rsidR="00EB7CC1" w:rsidRPr="00DC3839">
        <w:rPr>
          <w:rFonts w:ascii="Cambria" w:hAnsi="Cambria"/>
          <w:color w:val="auto"/>
          <w:szCs w:val="20"/>
        </w:rPr>
        <w:t xml:space="preserve">or PATRIP Foundation </w:t>
      </w:r>
      <w:r w:rsidRPr="00DC3839">
        <w:rPr>
          <w:rFonts w:ascii="Cambria" w:hAnsi="Cambria"/>
          <w:color w:val="auto"/>
          <w:szCs w:val="20"/>
        </w:rPr>
        <w:t xml:space="preserve">reserve the right to accept or reject any tender, and to cancel the tender process and reject all bids, at any time prior to the award of Contract without thereby incurring any liability to the affected bidder or bidders, or any obligation to inform the affected bidder or bidders of the grounds for the </w:t>
      </w:r>
      <w:r w:rsidR="00982122" w:rsidRPr="00DC3839">
        <w:rPr>
          <w:rFonts w:ascii="Cambria" w:hAnsi="Cambria"/>
          <w:color w:val="auto"/>
          <w:szCs w:val="20"/>
        </w:rPr>
        <w:t>I</w:t>
      </w:r>
      <w:r w:rsidR="00981CA8" w:rsidRPr="00DC3839">
        <w:rPr>
          <w:rFonts w:ascii="Cambria" w:hAnsi="Cambria"/>
          <w:color w:val="auto"/>
          <w:szCs w:val="20"/>
        </w:rPr>
        <w:t>P</w:t>
      </w:r>
      <w:r w:rsidRPr="00DC3839">
        <w:rPr>
          <w:rFonts w:ascii="Cambria" w:hAnsi="Cambria"/>
          <w:color w:val="auto"/>
          <w:szCs w:val="20"/>
        </w:rPr>
        <w:t>’s action.</w:t>
      </w:r>
      <w:r w:rsidR="00EB7CC1" w:rsidRPr="00DC3839">
        <w:rPr>
          <w:rFonts w:ascii="Cambria" w:hAnsi="Cambria"/>
          <w:color w:val="auto"/>
          <w:szCs w:val="20"/>
        </w:rPr>
        <w:t xml:space="preserve"> Reasons</w:t>
      </w:r>
      <w:r w:rsidR="00EB7CC1" w:rsidRPr="00CB7B2C">
        <w:rPr>
          <w:rFonts w:ascii="Cambria" w:hAnsi="Cambria"/>
          <w:color w:val="auto"/>
          <w:szCs w:val="20"/>
          <w:lang w:val="ru-RU"/>
        </w:rPr>
        <w:t xml:space="preserve"> </w:t>
      </w:r>
      <w:r w:rsidR="00EB7CC1" w:rsidRPr="00DC3839">
        <w:rPr>
          <w:rFonts w:ascii="Cambria" w:hAnsi="Cambria"/>
          <w:color w:val="auto"/>
          <w:szCs w:val="20"/>
        </w:rPr>
        <w:t>to</w:t>
      </w:r>
      <w:r w:rsidR="00EB7CC1" w:rsidRPr="00CB7B2C">
        <w:rPr>
          <w:rFonts w:ascii="Cambria" w:hAnsi="Cambria"/>
          <w:color w:val="auto"/>
          <w:szCs w:val="20"/>
          <w:lang w:val="ru-RU"/>
        </w:rPr>
        <w:t xml:space="preserve"> </w:t>
      </w:r>
      <w:r w:rsidR="00EB7CC1" w:rsidRPr="00DC3839">
        <w:rPr>
          <w:rFonts w:ascii="Cambria" w:hAnsi="Cambria"/>
          <w:color w:val="auto"/>
          <w:szCs w:val="20"/>
        </w:rPr>
        <w:t>cancel</w:t>
      </w:r>
      <w:r w:rsidR="00EB7CC1" w:rsidRPr="00CB7B2C">
        <w:rPr>
          <w:rFonts w:ascii="Cambria" w:hAnsi="Cambria"/>
          <w:color w:val="auto"/>
          <w:szCs w:val="20"/>
          <w:lang w:val="ru-RU"/>
        </w:rPr>
        <w:t xml:space="preserve"> </w:t>
      </w:r>
      <w:r w:rsidR="00EB7CC1" w:rsidRPr="00DC3839">
        <w:rPr>
          <w:rFonts w:ascii="Cambria" w:hAnsi="Cambria"/>
          <w:color w:val="auto"/>
          <w:szCs w:val="20"/>
        </w:rPr>
        <w:t>the</w:t>
      </w:r>
      <w:r w:rsidR="00EB7CC1" w:rsidRPr="00CB7B2C">
        <w:rPr>
          <w:rFonts w:ascii="Cambria" w:hAnsi="Cambria"/>
          <w:color w:val="auto"/>
          <w:szCs w:val="20"/>
          <w:lang w:val="ru-RU"/>
        </w:rPr>
        <w:t xml:space="preserve"> </w:t>
      </w:r>
      <w:r w:rsidR="00EB7CC1" w:rsidRPr="00DC3839">
        <w:rPr>
          <w:rFonts w:ascii="Cambria" w:hAnsi="Cambria"/>
          <w:color w:val="auto"/>
          <w:szCs w:val="20"/>
        </w:rPr>
        <w:t>tender</w:t>
      </w:r>
      <w:r w:rsidR="00EB7CC1" w:rsidRPr="00CB7B2C">
        <w:rPr>
          <w:rFonts w:ascii="Cambria" w:hAnsi="Cambria"/>
          <w:color w:val="auto"/>
          <w:szCs w:val="20"/>
          <w:lang w:val="ru-RU"/>
        </w:rPr>
        <w:t xml:space="preserve"> </w:t>
      </w:r>
      <w:r w:rsidR="00EB7CC1" w:rsidRPr="00DC3839">
        <w:rPr>
          <w:rFonts w:ascii="Cambria" w:hAnsi="Cambria"/>
          <w:color w:val="auto"/>
          <w:szCs w:val="20"/>
        </w:rPr>
        <w:t>may</w:t>
      </w:r>
      <w:r w:rsidR="00EB7CC1" w:rsidRPr="00CB7B2C">
        <w:rPr>
          <w:rFonts w:ascii="Cambria" w:hAnsi="Cambria"/>
          <w:color w:val="auto"/>
          <w:szCs w:val="20"/>
          <w:lang w:val="ru-RU"/>
        </w:rPr>
        <w:t xml:space="preserve"> </w:t>
      </w:r>
      <w:r w:rsidR="00EB7CC1" w:rsidRPr="00DC3839">
        <w:rPr>
          <w:rFonts w:ascii="Cambria" w:hAnsi="Cambria"/>
          <w:color w:val="auto"/>
          <w:szCs w:val="20"/>
        </w:rPr>
        <w:t>be</w:t>
      </w:r>
      <w:r w:rsidR="00CB7B2C" w:rsidRPr="00CB7B2C">
        <w:rPr>
          <w:rFonts w:ascii="Cambria" w:hAnsi="Cambria"/>
          <w:color w:val="auto"/>
          <w:szCs w:val="20"/>
          <w:lang w:val="ru-RU"/>
        </w:rPr>
        <w:t>/</w:t>
      </w:r>
      <w:r w:rsidR="00CB7B2C" w:rsidRPr="00CB7B2C">
        <w:rPr>
          <w:color w:val="auto"/>
          <w:lang w:val="ru-RU"/>
        </w:rPr>
        <w:t xml:space="preserve"> </w:t>
      </w:r>
      <w:r w:rsidR="00CB7B2C" w:rsidRPr="006E3B48">
        <w:rPr>
          <w:rFonts w:ascii="Cambria" w:hAnsi="Cambria"/>
          <w:color w:val="0070C0"/>
          <w:szCs w:val="20"/>
          <w:lang w:val="ru-RU"/>
        </w:rPr>
        <w:t xml:space="preserve">Несмотря на пункт 30, </w:t>
      </w:r>
      <w:r w:rsidR="00CB7B2C" w:rsidRPr="006E3B48">
        <w:rPr>
          <w:rFonts w:ascii="Cambria" w:hAnsi="Cambria"/>
          <w:color w:val="0070C0"/>
          <w:lang w:val="ru-RU"/>
        </w:rPr>
        <w:t>Партнер-исполнитель</w:t>
      </w:r>
      <w:r w:rsidR="00CB7B2C" w:rsidRPr="006E3B48">
        <w:rPr>
          <w:rFonts w:ascii="Cambria" w:hAnsi="Cambria"/>
          <w:color w:val="0070C0"/>
          <w:szCs w:val="20"/>
          <w:lang w:val="ru-RU"/>
        </w:rPr>
        <w:t xml:space="preserve"> или Фонд </w:t>
      </w:r>
      <w:r w:rsidR="00CB7B2C" w:rsidRPr="006E3B48">
        <w:rPr>
          <w:rFonts w:ascii="Cambria" w:hAnsi="Cambria"/>
          <w:color w:val="0070C0"/>
          <w:szCs w:val="20"/>
        </w:rPr>
        <w:t>PATRIP</w:t>
      </w:r>
      <w:r w:rsidR="00CB7B2C" w:rsidRPr="006E3B48">
        <w:rPr>
          <w:rFonts w:ascii="Cambria" w:hAnsi="Cambria"/>
          <w:color w:val="0070C0"/>
          <w:szCs w:val="20"/>
          <w:lang w:val="ru-RU"/>
        </w:rPr>
        <w:t xml:space="preserve"> оставляют за собой право принять или отклонить какую-либо заявку, а также отменить процесс подачи заявки и отклонить все заявки в любое время до присуждения Контракта, не неся при этом какой-либо ответственности перед затронутым(и) участником/участниками тендера, или любое обязательство информировать затронутого участника или участников тендера об основаниях для действий </w:t>
      </w:r>
      <w:r w:rsidR="00CB7B2C" w:rsidRPr="006E3B48">
        <w:rPr>
          <w:rFonts w:ascii="Cambria" w:hAnsi="Cambria"/>
          <w:color w:val="0070C0"/>
          <w:lang w:val="ru-RU"/>
        </w:rPr>
        <w:t>Партнера-исполнителя</w:t>
      </w:r>
      <w:r w:rsidR="00CB7B2C" w:rsidRPr="006E3B48">
        <w:rPr>
          <w:rFonts w:ascii="Cambria" w:hAnsi="Cambria"/>
          <w:color w:val="0070C0"/>
          <w:szCs w:val="20"/>
          <w:lang w:val="ru-RU"/>
        </w:rPr>
        <w:t>. Причинами отклонения тендерного предложения могут быть</w:t>
      </w:r>
      <w:r w:rsidR="00EB7CC1" w:rsidRPr="006E3B48">
        <w:rPr>
          <w:rFonts w:ascii="Cambria" w:hAnsi="Cambria"/>
          <w:color w:val="0070C0"/>
          <w:szCs w:val="20"/>
          <w:lang w:val="ru-RU"/>
        </w:rPr>
        <w:t>:</w:t>
      </w:r>
    </w:p>
    <w:p w14:paraId="154E086B" w14:textId="375F080D" w:rsidR="00EB7CC1" w:rsidRPr="00E102AB" w:rsidRDefault="00EB7CC1" w:rsidP="00DE06F9">
      <w:pPr>
        <w:pStyle w:val="ListParagraph"/>
        <w:numPr>
          <w:ilvl w:val="0"/>
          <w:numId w:val="25"/>
        </w:numPr>
        <w:rPr>
          <w:color w:val="4472C4" w:themeColor="accent1"/>
        </w:rPr>
      </w:pPr>
      <w:r w:rsidRPr="007F1A3A">
        <w:t>The project funded by PATRIP Foundation has been cancelled</w:t>
      </w:r>
      <w:r w:rsidR="00CB7B2C" w:rsidRPr="007F1A3A">
        <w:t xml:space="preserve">/ </w:t>
      </w:r>
      <w:r w:rsidR="00CB7B2C" w:rsidRPr="00E102AB">
        <w:rPr>
          <w:color w:val="4472C4" w:themeColor="accent1"/>
        </w:rPr>
        <w:t>Отклонение проекта, финансируемого Фондом PATRIP</w:t>
      </w:r>
      <w:r w:rsidRPr="00E102AB">
        <w:rPr>
          <w:color w:val="4472C4" w:themeColor="accent1"/>
        </w:rPr>
        <w:t>;</w:t>
      </w:r>
    </w:p>
    <w:p w14:paraId="6DA5A0D3" w14:textId="70E89E10" w:rsidR="00EB7CC1" w:rsidRPr="007F1A3A" w:rsidRDefault="00EB7CC1" w:rsidP="00DE06F9">
      <w:pPr>
        <w:pStyle w:val="ListParagraph"/>
        <w:numPr>
          <w:ilvl w:val="0"/>
          <w:numId w:val="25"/>
        </w:numPr>
      </w:pPr>
      <w:r w:rsidRPr="007F1A3A">
        <w:t>Circumstances underlying the invitation to tender have changed materially</w:t>
      </w:r>
      <w:r w:rsidR="00B80083" w:rsidRPr="007F1A3A">
        <w:t>. /</w:t>
      </w:r>
      <w:r w:rsidR="00B80083" w:rsidRPr="00200DAA">
        <w:rPr>
          <w:color w:val="2E74B5" w:themeColor="accent5" w:themeShade="BF"/>
        </w:rPr>
        <w:t>Обстоятельства, лежащие в основе приглашения к участию в тендере, существенно изменились</w:t>
      </w:r>
      <w:r w:rsidRPr="00200DAA">
        <w:rPr>
          <w:color w:val="2E74B5" w:themeColor="accent5" w:themeShade="BF"/>
        </w:rPr>
        <w:t>;</w:t>
      </w:r>
    </w:p>
    <w:p w14:paraId="0617A216" w14:textId="67FFA1BB" w:rsidR="00EB7CC1" w:rsidRPr="00200DAA" w:rsidRDefault="00EB7CC1" w:rsidP="00DE06F9">
      <w:pPr>
        <w:pStyle w:val="ListParagraph"/>
        <w:numPr>
          <w:ilvl w:val="0"/>
          <w:numId w:val="25"/>
        </w:numPr>
        <w:rPr>
          <w:color w:val="2E74B5" w:themeColor="accent5" w:themeShade="BF"/>
        </w:rPr>
      </w:pPr>
      <w:r w:rsidRPr="007F1A3A">
        <w:t>No bid satisfies the criteria for the award of the contract</w:t>
      </w:r>
      <w:r w:rsidR="00B80083" w:rsidRPr="007F1A3A">
        <w:t xml:space="preserve">/ </w:t>
      </w:r>
      <w:r w:rsidR="00B80083" w:rsidRPr="00200DAA">
        <w:rPr>
          <w:color w:val="2E74B5" w:themeColor="accent5" w:themeShade="BF"/>
        </w:rPr>
        <w:t>Ни одна заявка не удовлетворяет критериям для присуждения контракта</w:t>
      </w:r>
      <w:r w:rsidRPr="00200DAA">
        <w:rPr>
          <w:color w:val="2E74B5" w:themeColor="accent5" w:themeShade="BF"/>
        </w:rPr>
        <w:t>;</w:t>
      </w:r>
    </w:p>
    <w:p w14:paraId="53B1DAF7" w14:textId="3F45445B" w:rsidR="00EB7CC1" w:rsidRPr="00DC3839" w:rsidRDefault="00EB7CC1" w:rsidP="00DE06F9">
      <w:pPr>
        <w:pStyle w:val="ListParagraph"/>
        <w:numPr>
          <w:ilvl w:val="0"/>
          <w:numId w:val="25"/>
        </w:numPr>
      </w:pPr>
      <w:r w:rsidRPr="007D4D07">
        <w:lastRenderedPageBreak/>
        <w:t>Competition was inadequate</w:t>
      </w:r>
      <w:r w:rsidR="00B80083" w:rsidRPr="00200DAA">
        <w:rPr>
          <w:color w:val="2E74B5" w:themeColor="accent5" w:themeShade="BF"/>
        </w:rPr>
        <w:t>/ Конкуренция была неадекватной</w:t>
      </w:r>
      <w:r w:rsidRPr="006E3B48">
        <w:t>;</w:t>
      </w:r>
    </w:p>
    <w:p w14:paraId="692A1FAD" w14:textId="34CBCEEA" w:rsidR="00EB7CC1" w:rsidRPr="003E18D4" w:rsidRDefault="00EB7CC1" w:rsidP="00DE06F9">
      <w:pPr>
        <w:pStyle w:val="ListParagraph"/>
        <w:numPr>
          <w:ilvl w:val="0"/>
          <w:numId w:val="25"/>
        </w:numPr>
        <w:rPr>
          <w:lang w:val="ru-RU"/>
        </w:rPr>
      </w:pPr>
      <w:r w:rsidRPr="007F1A3A">
        <w:t>The price quotations are obviously unreasonable and/or exceed the financial resources earmarked for the contract. In this case, the I</w:t>
      </w:r>
      <w:r w:rsidR="00981CA8" w:rsidRPr="007F1A3A">
        <w:t>P</w:t>
      </w:r>
      <w:r w:rsidRPr="007F1A3A">
        <w:t>, with approval by PATRIP Foundation may, as an alternative to re-tendering, enter into negotiations with the winning bidder to try to obtain a satisfactory offer</w:t>
      </w:r>
      <w:r w:rsidR="00B80083" w:rsidRPr="007F1A3A">
        <w:t>/</w:t>
      </w:r>
      <w:r w:rsidR="00B80083" w:rsidRPr="00E102AB">
        <w:rPr>
          <w:color w:val="4472C4" w:themeColor="accent1"/>
        </w:rPr>
        <w:t xml:space="preserve">Ценовые предложения явно необоснованы и/или превышают финансовые ресурсы, предусмотренные контрактом. </w:t>
      </w:r>
      <w:r w:rsidR="00B80083" w:rsidRPr="00E102AB">
        <w:rPr>
          <w:color w:val="4472C4" w:themeColor="accent1"/>
          <w:lang w:val="ru-RU"/>
        </w:rPr>
        <w:t xml:space="preserve">В этом случае Партнер-исполнитель  с одобрения Фонда </w:t>
      </w:r>
      <w:r w:rsidR="00B80083" w:rsidRPr="00E102AB">
        <w:rPr>
          <w:color w:val="4472C4" w:themeColor="accent1"/>
        </w:rPr>
        <w:t>PATRIP</w:t>
      </w:r>
      <w:r w:rsidR="00B80083" w:rsidRPr="00E102AB">
        <w:rPr>
          <w:color w:val="4472C4" w:themeColor="accent1"/>
          <w:lang w:val="ru-RU"/>
        </w:rPr>
        <w:t xml:space="preserve"> может, в качестве альтернативы повторному участию в тендере, вступить в переговоры с победителем тендера, чтобы попытаться получить удовлетворительное предложение</w:t>
      </w:r>
      <w:r w:rsidRPr="00E102AB">
        <w:rPr>
          <w:color w:val="4472C4" w:themeColor="accent1"/>
          <w:lang w:val="ru-RU"/>
        </w:rPr>
        <w:t xml:space="preserve">. </w:t>
      </w:r>
    </w:p>
    <w:p w14:paraId="100E29E9" w14:textId="0533DD3D" w:rsidR="00EB7CC1" w:rsidRPr="006534CE" w:rsidRDefault="00EB7CC1" w:rsidP="00DE06F9">
      <w:pPr>
        <w:pStyle w:val="ListParagraph"/>
        <w:numPr>
          <w:ilvl w:val="0"/>
          <w:numId w:val="25"/>
        </w:numPr>
        <w:rPr>
          <w:color w:val="2E74B5" w:themeColor="accent5" w:themeShade="BF"/>
          <w:lang w:val="ru-RU"/>
        </w:rPr>
      </w:pPr>
      <w:r w:rsidRPr="007D4D07">
        <w:t>The</w:t>
      </w:r>
      <w:r w:rsidRPr="006534CE">
        <w:rPr>
          <w:lang w:val="ru-RU"/>
        </w:rPr>
        <w:t xml:space="preserve"> </w:t>
      </w:r>
      <w:r w:rsidRPr="007D4D07">
        <w:t>responsive</w:t>
      </w:r>
      <w:r w:rsidRPr="006534CE">
        <w:rPr>
          <w:lang w:val="ru-RU"/>
        </w:rPr>
        <w:t xml:space="preserve"> </w:t>
      </w:r>
      <w:r w:rsidRPr="007D4D07">
        <w:t>bids</w:t>
      </w:r>
      <w:r w:rsidRPr="006534CE">
        <w:rPr>
          <w:lang w:val="ru-RU"/>
        </w:rPr>
        <w:t xml:space="preserve"> </w:t>
      </w:r>
      <w:r w:rsidRPr="007D4D07">
        <w:t>substantially</w:t>
      </w:r>
      <w:r w:rsidRPr="006534CE">
        <w:rPr>
          <w:lang w:val="ru-RU"/>
        </w:rPr>
        <w:t xml:space="preserve"> </w:t>
      </w:r>
      <w:r w:rsidRPr="007D4D07">
        <w:t>exceed</w:t>
      </w:r>
      <w:r w:rsidRPr="006534CE">
        <w:rPr>
          <w:lang w:val="ru-RU"/>
        </w:rPr>
        <w:t xml:space="preserve"> </w:t>
      </w:r>
      <w:r w:rsidRPr="007D4D07">
        <w:t>the</w:t>
      </w:r>
      <w:r w:rsidRPr="006534CE">
        <w:rPr>
          <w:lang w:val="ru-RU"/>
        </w:rPr>
        <w:t xml:space="preserve"> </w:t>
      </w:r>
      <w:r w:rsidRPr="007D4D07">
        <w:t>budget</w:t>
      </w:r>
      <w:r w:rsidRPr="006534CE">
        <w:rPr>
          <w:lang w:val="ru-RU"/>
        </w:rPr>
        <w:t xml:space="preserve">; </w:t>
      </w:r>
      <w:r w:rsidRPr="007D4D07">
        <w:t>and</w:t>
      </w:r>
      <w:r w:rsidR="00B80083" w:rsidRPr="006534CE">
        <w:rPr>
          <w:lang w:val="ru-RU"/>
        </w:rPr>
        <w:t xml:space="preserve">/ </w:t>
      </w:r>
      <w:r w:rsidR="00B80083" w:rsidRPr="006534CE">
        <w:rPr>
          <w:color w:val="2E74B5" w:themeColor="accent5" w:themeShade="BF"/>
          <w:lang w:val="ru-RU"/>
        </w:rPr>
        <w:t>Тендерные предложения, соответствующие требованиям, значительно превышают бюджет; и</w:t>
      </w:r>
    </w:p>
    <w:p w14:paraId="3A869409" w14:textId="15EB56DB" w:rsidR="000437E8" w:rsidRPr="006534CE" w:rsidRDefault="00EB7CC1" w:rsidP="00DE06F9">
      <w:pPr>
        <w:pStyle w:val="ListParagraph"/>
        <w:numPr>
          <w:ilvl w:val="0"/>
          <w:numId w:val="25"/>
        </w:numPr>
        <w:rPr>
          <w:lang w:val="ru-RU"/>
        </w:rPr>
      </w:pPr>
      <w:r w:rsidRPr="007D4D07">
        <w:t>The</w:t>
      </w:r>
      <w:r w:rsidRPr="006534CE">
        <w:rPr>
          <w:lang w:val="ru-RU"/>
        </w:rPr>
        <w:t xml:space="preserve"> </w:t>
      </w:r>
      <w:r w:rsidRPr="007D4D07">
        <w:t>rates</w:t>
      </w:r>
      <w:r w:rsidRPr="006534CE">
        <w:rPr>
          <w:lang w:val="ru-RU"/>
        </w:rPr>
        <w:t xml:space="preserve"> </w:t>
      </w:r>
      <w:r w:rsidRPr="007D4D07">
        <w:t>of</w:t>
      </w:r>
      <w:r w:rsidRPr="006534CE">
        <w:rPr>
          <w:lang w:val="ru-RU"/>
        </w:rPr>
        <w:t xml:space="preserve"> </w:t>
      </w:r>
      <w:r w:rsidRPr="007D4D07">
        <w:t>the</w:t>
      </w:r>
      <w:r w:rsidRPr="006534CE">
        <w:rPr>
          <w:lang w:val="ru-RU"/>
        </w:rPr>
        <w:t xml:space="preserve"> </w:t>
      </w:r>
      <w:r w:rsidRPr="007D4D07">
        <w:t>bid</w:t>
      </w:r>
      <w:r w:rsidRPr="006534CE">
        <w:rPr>
          <w:lang w:val="ru-RU"/>
        </w:rPr>
        <w:t xml:space="preserve"> </w:t>
      </w:r>
      <w:r w:rsidRPr="007D4D07">
        <w:t>are</w:t>
      </w:r>
      <w:r w:rsidRPr="006534CE">
        <w:rPr>
          <w:lang w:val="ru-RU"/>
        </w:rPr>
        <w:t xml:space="preserve"> </w:t>
      </w:r>
      <w:r w:rsidRPr="007D4D07">
        <w:t>obviously</w:t>
      </w:r>
      <w:r w:rsidRPr="006534CE">
        <w:rPr>
          <w:lang w:val="ru-RU"/>
        </w:rPr>
        <w:t xml:space="preserve"> </w:t>
      </w:r>
      <w:r w:rsidRPr="007D4D07">
        <w:t>and</w:t>
      </w:r>
      <w:r w:rsidRPr="006534CE">
        <w:rPr>
          <w:lang w:val="ru-RU"/>
        </w:rPr>
        <w:t xml:space="preserve"> </w:t>
      </w:r>
      <w:r w:rsidRPr="007D4D07">
        <w:t>clearly</w:t>
      </w:r>
      <w:r w:rsidRPr="006534CE">
        <w:rPr>
          <w:lang w:val="ru-RU"/>
        </w:rPr>
        <w:t xml:space="preserve"> </w:t>
      </w:r>
      <w:r w:rsidRPr="007D4D07">
        <w:t>unreasonably</w:t>
      </w:r>
      <w:r w:rsidRPr="006534CE">
        <w:rPr>
          <w:lang w:val="ru-RU"/>
        </w:rPr>
        <w:t xml:space="preserve"> </w:t>
      </w:r>
      <w:r w:rsidRPr="007D4D07">
        <w:t>high</w:t>
      </w:r>
      <w:r w:rsidR="00B80083" w:rsidRPr="006534CE">
        <w:rPr>
          <w:lang w:val="ru-RU"/>
        </w:rPr>
        <w:t>/</w:t>
      </w:r>
      <w:r w:rsidR="00B80083" w:rsidRPr="006534CE">
        <w:rPr>
          <w:color w:val="2E74B5" w:themeColor="accent5" w:themeShade="BF"/>
          <w:lang w:val="ru-RU"/>
        </w:rPr>
        <w:t>Стоимость тендерного предложения очевидно и явно необоснованно завышена</w:t>
      </w:r>
      <w:r w:rsidRPr="006534CE">
        <w:rPr>
          <w:color w:val="2E74B5" w:themeColor="accent5" w:themeShade="BF"/>
          <w:lang w:val="ru-RU"/>
        </w:rPr>
        <w:t>.</w:t>
      </w:r>
    </w:p>
    <w:p w14:paraId="60B1EE0A" w14:textId="66679594" w:rsidR="00263614" w:rsidRPr="001D4BD4" w:rsidRDefault="00263614" w:rsidP="00A809C2">
      <w:pPr>
        <w:pStyle w:val="Heading1"/>
        <w:numPr>
          <w:ilvl w:val="0"/>
          <w:numId w:val="9"/>
        </w:numPr>
        <w:rPr>
          <w:color w:val="0070C0"/>
          <w:lang w:val="ru-RU"/>
        </w:rPr>
      </w:pPr>
      <w:bookmarkStart w:id="214" w:name="_Toc95719016"/>
      <w:bookmarkStart w:id="215" w:name="_Toc95719266"/>
      <w:bookmarkStart w:id="216" w:name="_Toc95719343"/>
      <w:r w:rsidRPr="00DC3839">
        <w:rPr>
          <w:color w:val="auto"/>
        </w:rPr>
        <w:t>Complaint</w:t>
      </w:r>
      <w:r w:rsidRPr="00423F7C">
        <w:rPr>
          <w:color w:val="auto"/>
          <w:lang w:val="ru-RU"/>
        </w:rPr>
        <w:t xml:space="preserve"> </w:t>
      </w:r>
      <w:r w:rsidRPr="00DC3839">
        <w:rPr>
          <w:color w:val="auto"/>
        </w:rPr>
        <w:t>Mechanism</w:t>
      </w:r>
      <w:r w:rsidRPr="00423F7C">
        <w:rPr>
          <w:color w:val="auto"/>
          <w:lang w:val="ru-RU"/>
        </w:rPr>
        <w:t xml:space="preserve"> </w:t>
      </w:r>
      <w:r w:rsidRPr="00DC3839">
        <w:rPr>
          <w:color w:val="auto"/>
        </w:rPr>
        <w:t>by</w:t>
      </w:r>
      <w:r w:rsidRPr="00423F7C">
        <w:rPr>
          <w:color w:val="auto"/>
          <w:lang w:val="ru-RU"/>
        </w:rPr>
        <w:t xml:space="preserve"> </w:t>
      </w:r>
      <w:r w:rsidRPr="00DC3839">
        <w:rPr>
          <w:color w:val="auto"/>
        </w:rPr>
        <w:t>Bidders</w:t>
      </w:r>
      <w:bookmarkEnd w:id="214"/>
      <w:bookmarkEnd w:id="215"/>
      <w:bookmarkEnd w:id="216"/>
      <w:r w:rsidR="00423F7C" w:rsidRPr="00423F7C">
        <w:rPr>
          <w:color w:val="auto"/>
          <w:lang w:val="ru-RU"/>
        </w:rPr>
        <w:t xml:space="preserve">/ </w:t>
      </w:r>
      <w:r w:rsidR="00423F7C" w:rsidRPr="001D4BD4">
        <w:rPr>
          <w:color w:val="0070C0"/>
          <w:lang w:val="ru-RU"/>
        </w:rPr>
        <w:t>Механизм подачи жалоб участниками тендера</w:t>
      </w:r>
    </w:p>
    <w:p w14:paraId="4D40523D" w14:textId="5B3D1EE5" w:rsidR="00263614" w:rsidRPr="00DC3839" w:rsidRDefault="00263614" w:rsidP="00AE7C8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Cambria" w:eastAsia="Times New Roman" w:hAnsi="Cambria" w:cs="Calibri"/>
          <w:color w:val="auto"/>
          <w:szCs w:val="20"/>
          <w:bdr w:val="none" w:sz="0" w:space="0" w:color="auto"/>
          <w:lang w:eastAsia="en-US"/>
        </w:rPr>
      </w:pPr>
      <w:r w:rsidRPr="00DC3839">
        <w:rPr>
          <w:rFonts w:ascii="Cambria" w:eastAsia="Times New Roman" w:hAnsi="Cambria" w:cs="Calibri"/>
          <w:color w:val="auto"/>
          <w:szCs w:val="20"/>
          <w:bdr w:val="none" w:sz="0" w:space="0" w:color="auto"/>
          <w:lang w:eastAsia="en-US"/>
        </w:rPr>
        <w:t>For PATRIP Foundation financed projects, PATRIP Foundation needs to be informed about complaints and their resolution. E.g.: Applicants/Bidders who consider that actions or decisions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in the course of the Tender Process result in an unfair disadvantage may file a procurement related complaint. Such a complaint shall be addressed in writing to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with copy to PATRIP Foundation, detailing the grounds for the complaint with reference to the applicable provisions in the Tender Documents or other applicable regulations. Upon receipt of such a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promptly handle the complaint and respond to the complainant in writing detailing the result of the complaint’s handling. Should the handling of the complaint by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not be possible within three (3) working days after the receipt of the complaint 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should at least acknowledge its receipt and respond to the complainant with the results of the complaint’s handling within ten (10) working days from the acknowledgment of the receipt.</w:t>
      </w:r>
    </w:p>
    <w:p w14:paraId="525C6BC6" w14:textId="77777777" w:rsidR="00423F7C" w:rsidRPr="001D4BD4" w:rsidRDefault="00263614" w:rsidP="00AE7C8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Cambria" w:eastAsia="Times New Roman" w:hAnsi="Cambria" w:cs="Calibri"/>
          <w:color w:val="0070C0"/>
          <w:szCs w:val="20"/>
          <w:bdr w:val="none" w:sz="0" w:space="0" w:color="auto"/>
          <w:lang w:val="ru-RU" w:eastAsia="en-US"/>
        </w:rPr>
      </w:pPr>
      <w:r w:rsidRPr="00DC3839">
        <w:rPr>
          <w:rFonts w:ascii="Cambria" w:eastAsia="Times New Roman" w:hAnsi="Cambria" w:cs="Calibri"/>
          <w:color w:val="auto"/>
          <w:szCs w:val="20"/>
          <w:bdr w:val="none" w:sz="0" w:space="0" w:color="auto"/>
          <w:lang w:eastAsia="en-US"/>
        </w:rPr>
        <w:t>The I</w:t>
      </w:r>
      <w:r w:rsidR="00981CA8" w:rsidRPr="00DC3839">
        <w:rPr>
          <w:rFonts w:ascii="Cambria" w:eastAsia="Times New Roman" w:hAnsi="Cambria" w:cs="Calibri"/>
          <w:color w:val="auto"/>
          <w:szCs w:val="20"/>
          <w:bdr w:val="none" w:sz="0" w:space="0" w:color="auto"/>
          <w:lang w:eastAsia="en-US"/>
        </w:rPr>
        <w:t>P</w:t>
      </w:r>
      <w:r w:rsidRPr="00DC3839">
        <w:rPr>
          <w:rFonts w:ascii="Cambria" w:eastAsia="Times New Roman" w:hAnsi="Cambria" w:cs="Calibri"/>
          <w:color w:val="auto"/>
          <w:szCs w:val="20"/>
          <w:bdr w:val="none" w:sz="0" w:space="0" w:color="auto"/>
          <w:lang w:eastAsia="en-US"/>
        </w:rPr>
        <w:t xml:space="preserve"> / NGO shall ensure that all complaints and its handling in a PATRIP Foundation financed Tender Process are brought to the knowledge of PATRIP Foundation for monitoring in due time. The award of a Contract shall not take place until all complaints have been handled adequately</w:t>
      </w:r>
      <w:r w:rsidR="00423F7C">
        <w:rPr>
          <w:rFonts w:ascii="Cambria" w:eastAsia="Times New Roman" w:hAnsi="Cambria" w:cs="Calibri"/>
          <w:color w:val="auto"/>
          <w:szCs w:val="20"/>
          <w:bdr w:val="none" w:sz="0" w:space="0" w:color="auto"/>
          <w:lang w:eastAsia="en-US"/>
        </w:rPr>
        <w:t>/</w:t>
      </w:r>
      <w:r w:rsidR="00423F7C" w:rsidRPr="00423F7C">
        <w:rPr>
          <w:color w:val="auto"/>
        </w:rPr>
        <w:t xml:space="preserve"> </w:t>
      </w:r>
      <w:bookmarkStart w:id="217" w:name="_Hlk155706556"/>
      <w:r w:rsidR="00423F7C" w:rsidRPr="001D4BD4">
        <w:rPr>
          <w:rFonts w:ascii="Cambria" w:eastAsia="Times New Roman" w:hAnsi="Cambria" w:cs="Calibri"/>
          <w:color w:val="0070C0"/>
          <w:szCs w:val="20"/>
          <w:bdr w:val="none" w:sz="0" w:space="0" w:color="auto"/>
          <w:lang w:eastAsia="en-US"/>
        </w:rPr>
        <w:t xml:space="preserve">Для проектов, финансируемых Фондом PATRIP, Фонд PATRIP должен быть проинформирован о жалобах и их решении. </w:t>
      </w:r>
      <w:r w:rsidR="00423F7C" w:rsidRPr="001D4BD4">
        <w:rPr>
          <w:rFonts w:ascii="Cambria" w:eastAsia="Times New Roman" w:hAnsi="Cambria" w:cs="Calibri"/>
          <w:color w:val="0070C0"/>
          <w:szCs w:val="20"/>
          <w:bdr w:val="none" w:sz="0" w:space="0" w:color="auto"/>
          <w:lang w:val="ru-RU" w:eastAsia="en-US"/>
        </w:rPr>
        <w:t xml:space="preserve">Например: Заявители/участники тендера которые считают, что действия или решения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в ходе тендерного процесса приводят к несправедливому ущемлению прав, могут подать жалобу, связанную с закупками. Такая жалоба должна быть направлена в письменной форме </w:t>
      </w:r>
      <w:r w:rsidR="00423F7C" w:rsidRPr="001D4BD4">
        <w:rPr>
          <w:rFonts w:ascii="Cambria" w:hAnsi="Cambria"/>
          <w:color w:val="0070C0"/>
          <w:lang w:val="ru-RU"/>
        </w:rPr>
        <w:t>Партнеру-исполнителю</w:t>
      </w:r>
      <w:r w:rsidR="00423F7C" w:rsidRPr="001D4BD4">
        <w:rPr>
          <w:rFonts w:ascii="Cambria" w:eastAsia="Times New Roman" w:hAnsi="Cambria" w:cs="Calibri"/>
          <w:color w:val="0070C0"/>
          <w:szCs w:val="20"/>
          <w:bdr w:val="none" w:sz="0" w:space="0" w:color="auto"/>
          <w:lang w:val="ru-RU" w:eastAsia="en-US"/>
        </w:rPr>
        <w:t xml:space="preserve">/НПО с копией в Фонд </w:t>
      </w:r>
      <w:r w:rsidR="00423F7C" w:rsidRPr="001D4BD4">
        <w:rPr>
          <w:rFonts w:ascii="Cambria" w:eastAsia="Times New Roman" w:hAnsi="Cambria" w:cs="Calibri"/>
          <w:color w:val="0070C0"/>
          <w:szCs w:val="20"/>
          <w:bdr w:val="none" w:sz="0" w:space="0" w:color="auto"/>
          <w:lang w:eastAsia="en-US"/>
        </w:rPr>
        <w:t>PATRIP</w:t>
      </w:r>
      <w:r w:rsidR="00423F7C" w:rsidRPr="001D4BD4">
        <w:rPr>
          <w:rFonts w:ascii="Cambria" w:eastAsia="Times New Roman" w:hAnsi="Cambria" w:cs="Calibri"/>
          <w:color w:val="0070C0"/>
          <w:szCs w:val="20"/>
          <w:bdr w:val="none" w:sz="0" w:space="0" w:color="auto"/>
          <w:lang w:val="ru-RU" w:eastAsia="en-US"/>
        </w:rPr>
        <w:t xml:space="preserve">, с подробным описанием оснований для жалобы со ссылкой на применимые положения Тендерной документации или другие применимые правила. После получения такой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 xml:space="preserve">/НПО должны незамедлительно рассмотреть жалобу и ответить заявителю в письменной форме с подробным описанием результатов рассмотрения жалобы. Если рассмотрение жалобы со стороны </w:t>
      </w:r>
      <w:r w:rsidR="00423F7C" w:rsidRPr="001D4BD4">
        <w:rPr>
          <w:rFonts w:ascii="Cambria" w:hAnsi="Cambria"/>
          <w:color w:val="0070C0"/>
          <w:lang w:val="ru-RU"/>
        </w:rPr>
        <w:t>Партнера-исполнителя</w:t>
      </w:r>
      <w:r w:rsidR="00423F7C" w:rsidRPr="001D4BD4">
        <w:rPr>
          <w:rFonts w:ascii="Cambria" w:eastAsia="Times New Roman" w:hAnsi="Cambria" w:cs="Calibri"/>
          <w:color w:val="0070C0"/>
          <w:szCs w:val="20"/>
          <w:bdr w:val="none" w:sz="0" w:space="0" w:color="auto"/>
          <w:lang w:val="ru-RU" w:eastAsia="en-US"/>
        </w:rPr>
        <w:t xml:space="preserve">/НПО невозможно в течение трех (3) рабочих дней после получения жалобы, </w:t>
      </w:r>
      <w:r w:rsidR="00423F7C" w:rsidRPr="001D4BD4">
        <w:rPr>
          <w:rFonts w:ascii="Cambria" w:hAnsi="Cambria"/>
          <w:color w:val="0070C0"/>
          <w:lang w:val="ru-RU"/>
        </w:rPr>
        <w:t>Партнер-исполнитель</w:t>
      </w:r>
      <w:r w:rsidR="00423F7C" w:rsidRPr="001D4BD4">
        <w:rPr>
          <w:rFonts w:ascii="Cambria" w:eastAsia="Times New Roman" w:hAnsi="Cambria" w:cs="Calibri"/>
          <w:color w:val="0070C0"/>
          <w:szCs w:val="20"/>
          <w:bdr w:val="none" w:sz="0" w:space="0" w:color="auto"/>
          <w:lang w:val="ru-RU" w:eastAsia="en-US"/>
        </w:rPr>
        <w:t>/НПО должны как минимум подтвердить ее получение и сообщить заявителю о результатах рассмотрения жалобы в течение десяти (10) рабочих дней с момента подтверждения получения</w:t>
      </w:r>
      <w:bookmarkEnd w:id="217"/>
      <w:r w:rsidR="00423F7C" w:rsidRPr="001D4BD4">
        <w:rPr>
          <w:rFonts w:ascii="Cambria" w:eastAsia="Times New Roman" w:hAnsi="Cambria" w:cs="Calibri"/>
          <w:color w:val="0070C0"/>
          <w:szCs w:val="20"/>
          <w:bdr w:val="none" w:sz="0" w:space="0" w:color="auto"/>
          <w:lang w:val="ru-RU" w:eastAsia="en-US"/>
        </w:rPr>
        <w:t>.</w:t>
      </w:r>
    </w:p>
    <w:p w14:paraId="379FD45D" w14:textId="3E9F6DFC" w:rsidR="00263614" w:rsidRPr="001D4BD4" w:rsidRDefault="00423F7C" w:rsidP="00AE7C8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rPr>
          <w:rFonts w:ascii="Cambria" w:eastAsia="Times New Roman" w:hAnsi="Cambria" w:cs="Calibri"/>
          <w:color w:val="0070C0"/>
          <w:szCs w:val="20"/>
          <w:bdr w:val="none" w:sz="0" w:space="0" w:color="auto"/>
          <w:lang w:val="ru-RU" w:eastAsia="en-US"/>
        </w:rPr>
      </w:pPr>
      <w:r w:rsidRPr="001D4BD4">
        <w:rPr>
          <w:rFonts w:ascii="Cambria" w:hAnsi="Cambria"/>
          <w:color w:val="0070C0"/>
          <w:lang w:val="ru-RU"/>
        </w:rPr>
        <w:t>Партнер-исполнитель</w:t>
      </w:r>
      <w:r w:rsidRPr="001D4BD4">
        <w:rPr>
          <w:rFonts w:ascii="Cambria" w:eastAsia="Times New Roman" w:hAnsi="Cambria" w:cs="Calibri"/>
          <w:color w:val="0070C0"/>
          <w:szCs w:val="20"/>
          <w:bdr w:val="none" w:sz="0" w:space="0" w:color="auto"/>
          <w:lang w:val="ru-RU" w:eastAsia="en-US"/>
        </w:rPr>
        <w:t xml:space="preserve">/НПО должны обеспечить, чтобы все жалобы и их рассмотрение в рамках тендерного процесса, финансируемого Фондом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своевременно доводились до сведения Фонда </w:t>
      </w:r>
      <w:r w:rsidRPr="001D4BD4">
        <w:rPr>
          <w:rFonts w:ascii="Cambria" w:eastAsia="Times New Roman" w:hAnsi="Cambria" w:cs="Calibri"/>
          <w:color w:val="0070C0"/>
          <w:szCs w:val="20"/>
          <w:bdr w:val="none" w:sz="0" w:space="0" w:color="auto"/>
          <w:lang w:eastAsia="en-US"/>
        </w:rPr>
        <w:t>PATRIP</w:t>
      </w:r>
      <w:r w:rsidRPr="001D4BD4">
        <w:rPr>
          <w:rFonts w:ascii="Cambria" w:eastAsia="Times New Roman" w:hAnsi="Cambria" w:cs="Calibri"/>
          <w:color w:val="0070C0"/>
          <w:szCs w:val="20"/>
          <w:bdr w:val="none" w:sz="0" w:space="0" w:color="auto"/>
          <w:lang w:val="ru-RU" w:eastAsia="en-US"/>
        </w:rPr>
        <w:t xml:space="preserve"> с целью контроля. Присуждение Контракта не состоится до тех пор, пока все жалобы не будут надлежащим образом рассмотрены</w:t>
      </w:r>
      <w:r w:rsidR="00263614" w:rsidRPr="001D4BD4">
        <w:rPr>
          <w:rFonts w:ascii="Cambria" w:eastAsia="Times New Roman" w:hAnsi="Cambria" w:cs="Calibri"/>
          <w:color w:val="0070C0"/>
          <w:szCs w:val="20"/>
          <w:bdr w:val="none" w:sz="0" w:space="0" w:color="auto"/>
          <w:lang w:val="ru-RU" w:eastAsia="en-US"/>
        </w:rPr>
        <w:t>.</w:t>
      </w:r>
    </w:p>
    <w:p w14:paraId="643D52FD" w14:textId="77777777" w:rsidR="00263614" w:rsidRPr="00423F7C" w:rsidRDefault="00263614" w:rsidP="00C819A9">
      <w:pPr>
        <w:rPr>
          <w:color w:val="auto"/>
          <w:lang w:val="ru-RU"/>
        </w:rPr>
      </w:pPr>
    </w:p>
    <w:p w14:paraId="34595D96" w14:textId="77777777" w:rsidR="00C455DB" w:rsidRPr="00423F7C" w:rsidRDefault="00C455DB" w:rsidP="00C455D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423F7C">
        <w:rPr>
          <w:rFonts w:ascii="Cambria" w:hAnsi="Cambria"/>
          <w:color w:val="auto"/>
          <w:lang w:val="ru-RU"/>
        </w:rPr>
        <w:br w:type="page"/>
      </w:r>
    </w:p>
    <w:p w14:paraId="63680D4B" w14:textId="4C372013" w:rsidR="00C455DB" w:rsidRPr="001D4BD4" w:rsidRDefault="00C455DB" w:rsidP="00B04D49">
      <w:pPr>
        <w:pStyle w:val="Heading1"/>
        <w:numPr>
          <w:ilvl w:val="0"/>
          <w:numId w:val="0"/>
        </w:numPr>
        <w:ind w:left="1152"/>
        <w:rPr>
          <w:color w:val="0070C0"/>
          <w:lang w:val="ru-RU"/>
        </w:rPr>
      </w:pPr>
      <w:bookmarkStart w:id="218" w:name="_Toc530904615"/>
      <w:bookmarkStart w:id="219" w:name="_Toc95719017"/>
      <w:bookmarkStart w:id="220" w:name="_Toc95719267"/>
      <w:bookmarkStart w:id="221" w:name="_Toc95719344"/>
      <w:r w:rsidRPr="00DC3839">
        <w:rPr>
          <w:color w:val="auto"/>
        </w:rPr>
        <w:lastRenderedPageBreak/>
        <w:t>AWARD</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CONTRACT</w:t>
      </w:r>
      <w:bookmarkEnd w:id="218"/>
      <w:bookmarkEnd w:id="219"/>
      <w:bookmarkEnd w:id="220"/>
      <w:bookmarkEnd w:id="221"/>
      <w:r w:rsidR="00DD3CD9">
        <w:rPr>
          <w:color w:val="auto"/>
        </w:rPr>
        <w:t xml:space="preserve"> </w:t>
      </w:r>
      <w:r w:rsidR="00DD3CD9">
        <w:rPr>
          <w:color w:val="0070C0"/>
          <w:lang w:val="en-US"/>
        </w:rPr>
        <w:t xml:space="preserve">/ </w:t>
      </w:r>
      <w:r w:rsidR="00423F7C" w:rsidRPr="001D4BD4">
        <w:rPr>
          <w:color w:val="0070C0"/>
          <w:lang w:val="ru-RU"/>
        </w:rPr>
        <w:t>ПРИСУЖДЕНИЕ КОНТРАКТА</w:t>
      </w:r>
    </w:p>
    <w:p w14:paraId="29D2F33A" w14:textId="3458D618" w:rsidR="00C455DB" w:rsidRPr="00DC3839" w:rsidRDefault="00C455DB" w:rsidP="00A809C2">
      <w:pPr>
        <w:pStyle w:val="Heading1"/>
        <w:numPr>
          <w:ilvl w:val="0"/>
          <w:numId w:val="9"/>
        </w:numPr>
        <w:rPr>
          <w:color w:val="auto"/>
        </w:rPr>
      </w:pPr>
      <w:bookmarkStart w:id="222" w:name="_Ref493592847"/>
      <w:bookmarkStart w:id="223" w:name="_Toc530904616"/>
      <w:bookmarkStart w:id="224" w:name="_Toc95719018"/>
      <w:bookmarkStart w:id="225" w:name="_Toc95719268"/>
      <w:bookmarkStart w:id="226" w:name="_Toc95719345"/>
      <w:r w:rsidRPr="00DC3839">
        <w:rPr>
          <w:color w:val="auto"/>
        </w:rPr>
        <w:t>Award criteria</w:t>
      </w:r>
      <w:bookmarkEnd w:id="222"/>
      <w:bookmarkEnd w:id="223"/>
      <w:bookmarkEnd w:id="224"/>
      <w:bookmarkEnd w:id="225"/>
      <w:bookmarkEnd w:id="226"/>
      <w:r w:rsidR="00423F7C">
        <w:rPr>
          <w:color w:val="auto"/>
        </w:rPr>
        <w:t>/</w:t>
      </w:r>
      <w:r w:rsidR="00423F7C" w:rsidRPr="00423F7C">
        <w:rPr>
          <w:color w:val="auto"/>
        </w:rPr>
        <w:t xml:space="preserve"> </w:t>
      </w:r>
      <w:r w:rsidR="00423F7C" w:rsidRPr="001D4BD4">
        <w:rPr>
          <w:color w:val="0070C0"/>
        </w:rPr>
        <w:t xml:space="preserve">Критерии </w:t>
      </w:r>
      <w:r w:rsidR="00423F7C" w:rsidRPr="001D4BD4">
        <w:rPr>
          <w:color w:val="0070C0"/>
          <w:lang w:val="ru-RU"/>
        </w:rPr>
        <w:t>прису</w:t>
      </w:r>
      <w:r w:rsidR="00423F7C" w:rsidRPr="001D4BD4">
        <w:rPr>
          <w:color w:val="0070C0"/>
        </w:rPr>
        <w:t>ждения</w:t>
      </w:r>
    </w:p>
    <w:p w14:paraId="1CC9D103" w14:textId="7A687A28" w:rsidR="00C455DB" w:rsidRPr="001D4BD4" w:rsidRDefault="00C455DB" w:rsidP="003D4A02">
      <w:pPr>
        <w:spacing w:line="276" w:lineRule="auto"/>
        <w:rPr>
          <w:rFonts w:ascii="Cambria" w:hAnsi="Cambria"/>
          <w:color w:val="0070C0"/>
          <w:lang w:val="ru-RU"/>
        </w:rPr>
      </w:pPr>
      <w:r w:rsidRPr="00DC3839">
        <w:rPr>
          <w:rFonts w:ascii="Cambria" w:hAnsi="Cambria"/>
          <w:color w:val="auto"/>
        </w:rPr>
        <w:t xml:space="preserve">Subject to paragraph </w:t>
      </w:r>
      <w:r w:rsidRPr="00DC3839">
        <w:rPr>
          <w:rFonts w:ascii="Cambria" w:hAnsi="Cambria"/>
          <w:color w:val="auto"/>
        </w:rPr>
        <w:fldChar w:fldCharType="begin"/>
      </w:r>
      <w:r w:rsidRPr="00DC3839">
        <w:rPr>
          <w:rFonts w:ascii="Cambria" w:hAnsi="Cambria"/>
          <w:color w:val="auto"/>
        </w:rPr>
        <w:instrText xml:space="preserve"> REF _Ref493590199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29</w:t>
      </w:r>
      <w:r w:rsidRPr="00DC3839">
        <w:rPr>
          <w:rFonts w:ascii="Cambria" w:hAnsi="Cambria"/>
          <w:color w:val="auto"/>
        </w:rPr>
        <w:fldChar w:fldCharType="end"/>
      </w:r>
      <w:r w:rsidRPr="00DC3839">
        <w:rPr>
          <w:rFonts w:ascii="Cambria" w:hAnsi="Cambria"/>
          <w:color w:val="auto"/>
        </w:rPr>
        <w:t xml:space="preserve">, the </w:t>
      </w:r>
      <w:r w:rsidR="00982122" w:rsidRPr="00DC3839">
        <w:rPr>
          <w:rFonts w:ascii="Cambria" w:hAnsi="Cambria"/>
          <w:color w:val="auto"/>
        </w:rPr>
        <w:t>I</w:t>
      </w:r>
      <w:r w:rsidR="00981CA8" w:rsidRPr="00DC3839">
        <w:rPr>
          <w:rFonts w:ascii="Cambria" w:hAnsi="Cambria"/>
          <w:color w:val="auto"/>
        </w:rPr>
        <w:t>P</w:t>
      </w:r>
      <w:r w:rsidRPr="00DC3839">
        <w:rPr>
          <w:rFonts w:ascii="Cambria" w:hAnsi="Cambria"/>
          <w:color w:val="auto"/>
        </w:rPr>
        <w:t xml:space="preserve"> will award the Contract to the bidder whose tender has been determined to be substantially responsive to the tender documents and who has offered the lowest evaluated tender price, provided that such bidder has been determined to be qualified to perform the contract satisfactorily in accordance with the provisions in paragraph </w:t>
      </w:r>
      <w:r w:rsidRPr="00DC3839">
        <w:rPr>
          <w:rFonts w:ascii="Cambria" w:hAnsi="Cambria"/>
          <w:color w:val="auto"/>
        </w:rPr>
        <w:fldChar w:fldCharType="begin"/>
      </w:r>
      <w:r w:rsidRPr="00DC3839">
        <w:rPr>
          <w:rFonts w:ascii="Cambria" w:hAnsi="Cambria"/>
          <w:color w:val="auto"/>
        </w:rPr>
        <w:instrText xml:space="preserve"> REF _Ref493590282 \r \h </w:instrText>
      </w:r>
      <w:r w:rsidR="003D4A02" w:rsidRPr="00DC3839">
        <w:rPr>
          <w:rFonts w:ascii="Cambria" w:hAnsi="Cambria"/>
          <w:color w:val="auto"/>
        </w:rPr>
        <w:instrText xml:space="preserve"> \* MERGEFORMAT </w:instrText>
      </w:r>
      <w:r w:rsidRPr="00DC3839">
        <w:rPr>
          <w:rFonts w:ascii="Cambria" w:hAnsi="Cambria"/>
          <w:color w:val="auto"/>
        </w:rPr>
      </w:r>
      <w:r w:rsidRPr="00DC3839">
        <w:rPr>
          <w:rFonts w:ascii="Cambria" w:hAnsi="Cambria"/>
          <w:color w:val="auto"/>
        </w:rPr>
        <w:fldChar w:fldCharType="separate"/>
      </w:r>
      <w:r w:rsidRPr="00DC3839">
        <w:rPr>
          <w:rFonts w:ascii="Cambria" w:hAnsi="Cambria"/>
          <w:color w:val="auto"/>
        </w:rPr>
        <w:t>28.1</w:t>
      </w:r>
      <w:r w:rsidRPr="00DC3839">
        <w:rPr>
          <w:rFonts w:ascii="Cambria" w:hAnsi="Cambria"/>
          <w:color w:val="auto"/>
        </w:rPr>
        <w:fldChar w:fldCharType="end"/>
      </w:r>
      <w:r w:rsidRPr="00DC3839">
        <w:rPr>
          <w:rFonts w:ascii="Cambria" w:hAnsi="Cambria"/>
          <w:color w:val="auto"/>
        </w:rPr>
        <w:t>. The most advantageous bid determined based on this procedure after correction of any arithmetic errors will win the contract. The</w:t>
      </w:r>
      <w:r w:rsidRPr="00423F7C">
        <w:rPr>
          <w:rFonts w:ascii="Cambria" w:hAnsi="Cambria"/>
          <w:color w:val="auto"/>
          <w:lang w:val="ru-RU"/>
        </w:rPr>
        <w:t xml:space="preserve"> </w:t>
      </w:r>
      <w:r w:rsidRPr="00DC3839">
        <w:rPr>
          <w:rFonts w:ascii="Cambria" w:hAnsi="Cambria"/>
          <w:color w:val="auto"/>
        </w:rPr>
        <w:t>lowest</w:t>
      </w:r>
      <w:r w:rsidRPr="00423F7C">
        <w:rPr>
          <w:rFonts w:ascii="Cambria" w:hAnsi="Cambria"/>
          <w:color w:val="auto"/>
          <w:lang w:val="ru-RU"/>
        </w:rPr>
        <w:t xml:space="preserve"> </w:t>
      </w:r>
      <w:r w:rsidRPr="00DC3839">
        <w:rPr>
          <w:rFonts w:ascii="Cambria" w:hAnsi="Cambria"/>
          <w:color w:val="auto"/>
        </w:rPr>
        <w:t>bid</w:t>
      </w:r>
      <w:r w:rsidRPr="00423F7C">
        <w:rPr>
          <w:rFonts w:ascii="Cambria" w:hAnsi="Cambria"/>
          <w:color w:val="auto"/>
          <w:lang w:val="ru-RU"/>
        </w:rPr>
        <w:t xml:space="preserve"> </w:t>
      </w:r>
      <w:r w:rsidRPr="00DC3839">
        <w:rPr>
          <w:rFonts w:ascii="Cambria" w:hAnsi="Cambria"/>
          <w:color w:val="auto"/>
        </w:rPr>
        <w:t>price</w:t>
      </w:r>
      <w:r w:rsidRPr="00423F7C">
        <w:rPr>
          <w:rFonts w:ascii="Cambria" w:hAnsi="Cambria"/>
          <w:color w:val="auto"/>
          <w:lang w:val="ru-RU"/>
        </w:rPr>
        <w:t xml:space="preserve"> </w:t>
      </w:r>
      <w:r w:rsidRPr="00DC3839">
        <w:rPr>
          <w:rFonts w:ascii="Cambria" w:hAnsi="Cambria"/>
          <w:color w:val="auto"/>
        </w:rPr>
        <w:t>alone</w:t>
      </w:r>
      <w:r w:rsidRPr="00423F7C">
        <w:rPr>
          <w:rFonts w:ascii="Cambria" w:hAnsi="Cambria"/>
          <w:color w:val="auto"/>
          <w:lang w:val="ru-RU"/>
        </w:rPr>
        <w:t xml:space="preserve"> </w:t>
      </w:r>
      <w:r w:rsidRPr="00DC3839">
        <w:rPr>
          <w:rFonts w:ascii="Cambria" w:hAnsi="Cambria"/>
          <w:color w:val="auto"/>
        </w:rPr>
        <w:t>is</w:t>
      </w:r>
      <w:r w:rsidRPr="00423F7C">
        <w:rPr>
          <w:rFonts w:ascii="Cambria" w:hAnsi="Cambria"/>
          <w:color w:val="auto"/>
          <w:lang w:val="ru-RU"/>
        </w:rPr>
        <w:t xml:space="preserve"> </w:t>
      </w:r>
      <w:r w:rsidRPr="00DC3839">
        <w:rPr>
          <w:rFonts w:ascii="Cambria" w:hAnsi="Cambria"/>
          <w:color w:val="auto"/>
        </w:rPr>
        <w:t>generally</w:t>
      </w:r>
      <w:r w:rsidRPr="00423F7C">
        <w:rPr>
          <w:rFonts w:ascii="Cambria" w:hAnsi="Cambria"/>
          <w:color w:val="auto"/>
          <w:lang w:val="ru-RU"/>
        </w:rPr>
        <w:t xml:space="preserve"> </w:t>
      </w:r>
      <w:r w:rsidRPr="00DC3839">
        <w:rPr>
          <w:rFonts w:ascii="Cambria" w:hAnsi="Cambria"/>
          <w:color w:val="auto"/>
        </w:rPr>
        <w:t>not</w:t>
      </w:r>
      <w:r w:rsidRPr="00423F7C">
        <w:rPr>
          <w:rFonts w:ascii="Cambria" w:hAnsi="Cambria"/>
          <w:color w:val="auto"/>
          <w:lang w:val="ru-RU"/>
        </w:rPr>
        <w:t xml:space="preserve"> </w:t>
      </w:r>
      <w:r w:rsidRPr="00DC3839">
        <w:rPr>
          <w:rFonts w:ascii="Cambria" w:hAnsi="Cambria"/>
          <w:color w:val="auto"/>
        </w:rPr>
        <w:t>decisive</w:t>
      </w:r>
      <w:r w:rsidR="00423F7C" w:rsidRPr="00423F7C">
        <w:rPr>
          <w:rFonts w:ascii="Cambria" w:hAnsi="Cambria"/>
          <w:color w:val="auto"/>
          <w:lang w:val="ru-RU"/>
        </w:rPr>
        <w:t>./</w:t>
      </w:r>
      <w:r w:rsidR="00423F7C" w:rsidRPr="001D4BD4">
        <w:rPr>
          <w:rFonts w:ascii="Cambria" w:hAnsi="Cambria"/>
          <w:color w:val="0070C0"/>
          <w:lang w:val="ru-RU"/>
        </w:rPr>
        <w:t xml:space="preserve">В соответствии с пунктом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493590199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29</w:t>
      </w:r>
      <w:r w:rsidR="00423F7C" w:rsidRPr="001D4BD4">
        <w:rPr>
          <w:rFonts w:ascii="Cambria" w:hAnsi="Cambria"/>
          <w:color w:val="0070C0"/>
        </w:rPr>
        <w:fldChar w:fldCharType="end"/>
      </w:r>
      <w:r w:rsidR="00423F7C" w:rsidRPr="001D4BD4">
        <w:rPr>
          <w:rFonts w:ascii="Cambria" w:hAnsi="Cambria"/>
          <w:color w:val="0070C0"/>
          <w:lang w:val="ru-RU"/>
        </w:rPr>
        <w:t xml:space="preserve">, Партнер-исполнитель присуждает Контракт участнику тендера, чья заявка была признана в значительной степени соответствующей тендерной документации и который предложил самую низкую цену, при условии, что такой участник тендера был признан квалифицированным для удовлетворительного выполнения контракта в соответствии с положениями пункта </w:t>
      </w:r>
      <w:r w:rsidR="00423F7C" w:rsidRPr="001D4BD4">
        <w:rPr>
          <w:rFonts w:ascii="Cambria" w:hAnsi="Cambria"/>
          <w:color w:val="0070C0"/>
        </w:rPr>
        <w:fldChar w:fldCharType="begin"/>
      </w:r>
      <w:r w:rsidR="00423F7C" w:rsidRPr="001D4BD4">
        <w:rPr>
          <w:rFonts w:ascii="Cambria" w:hAnsi="Cambria"/>
          <w:color w:val="0070C0"/>
          <w:lang w:val="ru-RU"/>
        </w:rPr>
        <w:instrText xml:space="preserve"> </w:instrText>
      </w:r>
      <w:r w:rsidR="00423F7C" w:rsidRPr="001D4BD4">
        <w:rPr>
          <w:rFonts w:ascii="Cambria" w:hAnsi="Cambria"/>
          <w:color w:val="0070C0"/>
        </w:rPr>
        <w:instrText>REF</w:instrText>
      </w:r>
      <w:r w:rsidR="00423F7C" w:rsidRPr="001D4BD4">
        <w:rPr>
          <w:rFonts w:ascii="Cambria" w:hAnsi="Cambria"/>
          <w:color w:val="0070C0"/>
          <w:lang w:val="ru-RU"/>
        </w:rPr>
        <w:instrText xml:space="preserve"> _</w:instrText>
      </w:r>
      <w:r w:rsidR="00423F7C" w:rsidRPr="001D4BD4">
        <w:rPr>
          <w:rFonts w:ascii="Cambria" w:hAnsi="Cambria"/>
          <w:color w:val="0070C0"/>
        </w:rPr>
        <w:instrText>Ref</w:instrText>
      </w:r>
      <w:r w:rsidR="00423F7C" w:rsidRPr="001D4BD4">
        <w:rPr>
          <w:rFonts w:ascii="Cambria" w:hAnsi="Cambria"/>
          <w:color w:val="0070C0"/>
          <w:lang w:val="ru-RU"/>
        </w:rPr>
        <w:instrText>493590282 \</w:instrText>
      </w:r>
      <w:r w:rsidR="00423F7C" w:rsidRPr="001D4BD4">
        <w:rPr>
          <w:rFonts w:ascii="Cambria" w:hAnsi="Cambria"/>
          <w:color w:val="0070C0"/>
        </w:rPr>
        <w:instrText>r</w:instrText>
      </w:r>
      <w:r w:rsidR="00423F7C" w:rsidRPr="001D4BD4">
        <w:rPr>
          <w:rFonts w:ascii="Cambria" w:hAnsi="Cambria"/>
          <w:color w:val="0070C0"/>
          <w:lang w:val="ru-RU"/>
        </w:rPr>
        <w:instrText xml:space="preserve"> \</w:instrText>
      </w:r>
      <w:r w:rsidR="00423F7C" w:rsidRPr="001D4BD4">
        <w:rPr>
          <w:rFonts w:ascii="Cambria" w:hAnsi="Cambria"/>
          <w:color w:val="0070C0"/>
        </w:rPr>
        <w:instrText>h</w:instrText>
      </w:r>
      <w:r w:rsidR="00423F7C" w:rsidRPr="001D4BD4">
        <w:rPr>
          <w:rFonts w:ascii="Cambria" w:hAnsi="Cambria"/>
          <w:color w:val="0070C0"/>
          <w:lang w:val="ru-RU"/>
        </w:rPr>
        <w:instrText xml:space="preserve">  \* </w:instrText>
      </w:r>
      <w:r w:rsidR="00423F7C" w:rsidRPr="001D4BD4">
        <w:rPr>
          <w:rFonts w:ascii="Cambria" w:hAnsi="Cambria"/>
          <w:color w:val="0070C0"/>
        </w:rPr>
        <w:instrText>MERGEFORMAT</w:instrText>
      </w:r>
      <w:r w:rsidR="00423F7C" w:rsidRPr="001D4BD4">
        <w:rPr>
          <w:rFonts w:ascii="Cambria" w:hAnsi="Cambria"/>
          <w:color w:val="0070C0"/>
          <w:lang w:val="ru-RU"/>
        </w:rPr>
        <w:instrText xml:space="preserve"> </w:instrText>
      </w:r>
      <w:r w:rsidR="00423F7C" w:rsidRPr="001D4BD4">
        <w:rPr>
          <w:rFonts w:ascii="Cambria" w:hAnsi="Cambria"/>
          <w:color w:val="0070C0"/>
        </w:rPr>
      </w:r>
      <w:r w:rsidR="00423F7C" w:rsidRPr="001D4BD4">
        <w:rPr>
          <w:rFonts w:ascii="Cambria" w:hAnsi="Cambria"/>
          <w:color w:val="0070C0"/>
        </w:rPr>
        <w:fldChar w:fldCharType="separate"/>
      </w:r>
      <w:r w:rsidR="00423F7C" w:rsidRPr="001D4BD4">
        <w:rPr>
          <w:rFonts w:ascii="Cambria" w:hAnsi="Cambria"/>
          <w:color w:val="0070C0"/>
          <w:lang w:val="ru-RU"/>
        </w:rPr>
        <w:t>28.1</w:t>
      </w:r>
      <w:r w:rsidR="00423F7C" w:rsidRPr="001D4BD4">
        <w:rPr>
          <w:rFonts w:ascii="Cambria" w:hAnsi="Cambria"/>
          <w:color w:val="0070C0"/>
        </w:rPr>
        <w:fldChar w:fldCharType="end"/>
      </w:r>
      <w:r w:rsidR="00423F7C" w:rsidRPr="001D4BD4">
        <w:rPr>
          <w:rFonts w:ascii="Cambria" w:hAnsi="Cambria"/>
          <w:color w:val="0070C0"/>
          <w:lang w:val="ru-RU"/>
        </w:rPr>
        <w:t>. Контракт присуждается наиболее выгодной заявке, определенной на основе этой процедуры после исправления всех арифметических ошибок. Само по себе предложение с самой низкой ценой, как правило, не имеет решающего значения</w:t>
      </w:r>
      <w:r w:rsidRPr="001D4BD4">
        <w:rPr>
          <w:rFonts w:ascii="Cambria" w:hAnsi="Cambria"/>
          <w:color w:val="0070C0"/>
          <w:lang w:val="ru-RU"/>
        </w:rPr>
        <w:t>.</w:t>
      </w:r>
    </w:p>
    <w:p w14:paraId="05642ADF" w14:textId="039AA23B" w:rsidR="00C455DB" w:rsidRPr="00423F7C" w:rsidRDefault="00C455DB" w:rsidP="00A809C2">
      <w:pPr>
        <w:pStyle w:val="Heading1"/>
        <w:numPr>
          <w:ilvl w:val="0"/>
          <w:numId w:val="9"/>
        </w:numPr>
        <w:rPr>
          <w:color w:val="auto"/>
          <w:lang w:val="ru-RU"/>
        </w:rPr>
      </w:pPr>
      <w:bookmarkStart w:id="227" w:name="_Toc530904617"/>
      <w:bookmarkStart w:id="228" w:name="_Toc95719019"/>
      <w:bookmarkStart w:id="229" w:name="_Toc95719269"/>
      <w:bookmarkStart w:id="230" w:name="_Toc95719346"/>
      <w:r w:rsidRPr="00DC3839">
        <w:rPr>
          <w:color w:val="auto"/>
        </w:rPr>
        <w:t>Notification</w:t>
      </w:r>
      <w:r w:rsidRPr="00423F7C">
        <w:rPr>
          <w:color w:val="auto"/>
          <w:lang w:val="ru-RU"/>
        </w:rPr>
        <w:t xml:space="preserve"> </w:t>
      </w:r>
      <w:r w:rsidRPr="00DC3839">
        <w:rPr>
          <w:color w:val="auto"/>
        </w:rPr>
        <w:t>of</w:t>
      </w:r>
      <w:r w:rsidRPr="00423F7C">
        <w:rPr>
          <w:color w:val="auto"/>
          <w:lang w:val="ru-RU"/>
        </w:rPr>
        <w:t xml:space="preserve"> </w:t>
      </w:r>
      <w:r w:rsidRPr="00DC3839">
        <w:rPr>
          <w:color w:val="auto"/>
        </w:rPr>
        <w:t>Award</w:t>
      </w:r>
      <w:bookmarkEnd w:id="227"/>
      <w:bookmarkEnd w:id="228"/>
      <w:bookmarkEnd w:id="229"/>
      <w:bookmarkEnd w:id="230"/>
      <w:r w:rsidR="00423F7C" w:rsidRPr="00423F7C">
        <w:rPr>
          <w:color w:val="auto"/>
          <w:lang w:val="ru-RU"/>
        </w:rPr>
        <w:t xml:space="preserve">/ </w:t>
      </w:r>
      <w:r w:rsidR="00423F7C" w:rsidRPr="001D4BD4">
        <w:rPr>
          <w:color w:val="0070C0"/>
          <w:lang w:val="ru-RU"/>
        </w:rPr>
        <w:t>Уведомление о присуждении контракта</w:t>
      </w:r>
    </w:p>
    <w:p w14:paraId="6ECD6B20" w14:textId="7C932B80"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 xml:space="preserve">Prior to expiration of the period of tender validity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notify the successful bidder by fax, confirmed by registered or handed over letter, that its tender has been accepted. This will be announced by e-mail. The notification of award shall specify the sum which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pay the Contractor in consideration of the execution and completion of the Works and the remedying of any defects therein by the Contractor as prescribed in the Contract (hereinafter and in the Conditions of Contract called “the Contract Price”).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reserves the right to reduce the scope of the works if contracting of the complete scope would exceed the available budget</w:t>
      </w:r>
      <w:r w:rsidR="00423F7C">
        <w:rPr>
          <w:rFonts w:ascii="Cambria" w:hAnsi="Cambria"/>
          <w:color w:val="auto"/>
          <w:sz w:val="20"/>
        </w:rPr>
        <w:t>./</w:t>
      </w:r>
      <w:r w:rsidR="00423F7C" w:rsidRPr="001D4BD4">
        <w:rPr>
          <w:rFonts w:ascii="Cambria" w:hAnsi="Cambria"/>
          <w:color w:val="0070C0"/>
          <w:sz w:val="20"/>
        </w:rPr>
        <w:t>До истечения срока действия заявки Партнер-исполнитель уведомляет победителя т</w:t>
      </w:r>
      <w:r w:rsidR="00423F7C" w:rsidRPr="001D4BD4">
        <w:rPr>
          <w:rFonts w:ascii="Cambria" w:hAnsi="Cambria"/>
          <w:color w:val="0070C0"/>
          <w:sz w:val="20"/>
          <w:lang w:val="ru-RU"/>
        </w:rPr>
        <w:t>ендера</w:t>
      </w:r>
      <w:r w:rsidR="00423F7C" w:rsidRPr="001D4BD4">
        <w:rPr>
          <w:rFonts w:ascii="Cambria" w:hAnsi="Cambria"/>
          <w:color w:val="0070C0"/>
          <w:sz w:val="20"/>
        </w:rPr>
        <w:t xml:space="preserve"> по факсу, подтверждая заказным или врученным письмом, что его заявка принята. </w:t>
      </w:r>
      <w:r w:rsidR="00423F7C" w:rsidRPr="001D4BD4">
        <w:rPr>
          <w:rFonts w:ascii="Cambria" w:hAnsi="Cambria"/>
          <w:color w:val="0070C0"/>
          <w:sz w:val="20"/>
          <w:lang w:val="ru-RU"/>
        </w:rPr>
        <w:t>Об этом будет сообщено по электронной почте. В уведомлении о присуждении должна быть указана сумма, которую Партнер-исполнитель выплатит Подрядчику за выполнение и завершение Работ и устранение Подрядчиком каких-либо дефектов, как это предусмотрено в Контракте (далее и в Условиях Контракта, именуемых «Цена контракта»). Партнер-исполнитель оставляет за собой право сократить объем работ, если заключение контракта на весь объем превысит имеющийся бюджет</w:t>
      </w:r>
      <w:r w:rsidRPr="001D4BD4">
        <w:rPr>
          <w:rFonts w:ascii="Cambria" w:hAnsi="Cambria"/>
          <w:color w:val="0070C0"/>
          <w:sz w:val="20"/>
          <w:lang w:val="ru-RU"/>
        </w:rPr>
        <w:t>.</w:t>
      </w:r>
    </w:p>
    <w:p w14:paraId="59939AB7" w14:textId="36F634C8" w:rsidR="00C455DB" w:rsidRPr="006A7B3E"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notification</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award</w:t>
      </w:r>
      <w:r w:rsidRPr="006A7B3E">
        <w:rPr>
          <w:rFonts w:ascii="Cambria" w:hAnsi="Cambria"/>
          <w:color w:val="auto"/>
          <w:sz w:val="20"/>
          <w:lang w:val="en-US"/>
        </w:rPr>
        <w:t xml:space="preserve"> (</w:t>
      </w:r>
      <w:r w:rsidRPr="00DC3839">
        <w:rPr>
          <w:rFonts w:ascii="Cambria" w:hAnsi="Cambria"/>
          <w:color w:val="auto"/>
          <w:sz w:val="20"/>
        </w:rPr>
        <w:t>hereinafter</w:t>
      </w:r>
      <w:r w:rsidRPr="006A7B3E">
        <w:rPr>
          <w:rFonts w:ascii="Cambria" w:hAnsi="Cambria"/>
          <w:color w:val="auto"/>
          <w:sz w:val="20"/>
          <w:lang w:val="en-US"/>
        </w:rPr>
        <w:t xml:space="preserve"> </w:t>
      </w:r>
      <w:r w:rsidRPr="00DC3839">
        <w:rPr>
          <w:rFonts w:ascii="Cambria" w:hAnsi="Cambria"/>
          <w:color w:val="auto"/>
          <w:sz w:val="20"/>
        </w:rPr>
        <w:t>and</w:t>
      </w:r>
      <w:r w:rsidRPr="006A7B3E">
        <w:rPr>
          <w:rFonts w:ascii="Cambria" w:hAnsi="Cambria"/>
          <w:color w:val="auto"/>
          <w:sz w:val="20"/>
          <w:lang w:val="en-US"/>
        </w:rPr>
        <w:t xml:space="preserve"> </w:t>
      </w:r>
      <w:r w:rsidRPr="00DC3839">
        <w:rPr>
          <w:rFonts w:ascii="Cambria" w:hAnsi="Cambria"/>
          <w:color w:val="auto"/>
          <w:sz w:val="20"/>
        </w:rPr>
        <w:t>in</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Conditions</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Contract</w:t>
      </w:r>
      <w:r w:rsidRPr="006A7B3E">
        <w:rPr>
          <w:rFonts w:ascii="Cambria" w:hAnsi="Cambria"/>
          <w:color w:val="auto"/>
          <w:sz w:val="20"/>
          <w:lang w:val="en-US"/>
        </w:rPr>
        <w:t xml:space="preserve"> </w:t>
      </w:r>
      <w:r w:rsidRPr="00DC3839">
        <w:rPr>
          <w:rFonts w:ascii="Cambria" w:hAnsi="Cambria"/>
          <w:color w:val="auto"/>
          <w:sz w:val="20"/>
        </w:rPr>
        <w:t>called</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Letter</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Acceptance</w:t>
      </w:r>
      <w:r w:rsidRPr="006A7B3E">
        <w:rPr>
          <w:rFonts w:ascii="Cambria" w:hAnsi="Cambria"/>
          <w:color w:val="auto"/>
          <w:sz w:val="20"/>
          <w:lang w:val="en-US"/>
        </w:rPr>
        <w:t>“</w:t>
      </w:r>
      <w:r w:rsidR="002532CA" w:rsidRPr="006A7B3E">
        <w:rPr>
          <w:rFonts w:ascii="Cambria" w:hAnsi="Cambria"/>
          <w:color w:val="auto"/>
          <w:sz w:val="20"/>
          <w:lang w:val="en-US"/>
        </w:rPr>
        <w:t>)</w:t>
      </w:r>
      <w:r w:rsidRPr="006A7B3E">
        <w:rPr>
          <w:rFonts w:ascii="Cambria" w:hAnsi="Cambria"/>
          <w:color w:val="auto"/>
          <w:sz w:val="20"/>
          <w:lang w:val="en-US"/>
        </w:rPr>
        <w:t xml:space="preserve"> </w:t>
      </w:r>
      <w:r w:rsidRPr="00DC3839">
        <w:rPr>
          <w:rFonts w:ascii="Cambria" w:hAnsi="Cambria"/>
          <w:color w:val="auto"/>
          <w:sz w:val="20"/>
        </w:rPr>
        <w:t>will</w:t>
      </w:r>
      <w:r w:rsidRPr="006A7B3E">
        <w:rPr>
          <w:rFonts w:ascii="Cambria" w:hAnsi="Cambria"/>
          <w:color w:val="auto"/>
          <w:sz w:val="20"/>
          <w:lang w:val="en-US"/>
        </w:rPr>
        <w:t xml:space="preserve"> </w:t>
      </w:r>
      <w:r w:rsidRPr="00DC3839">
        <w:rPr>
          <w:rFonts w:ascii="Cambria" w:hAnsi="Cambria"/>
          <w:color w:val="auto"/>
          <w:sz w:val="20"/>
        </w:rPr>
        <w:t>constitute</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formation</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Contract</w:t>
      </w:r>
      <w:r w:rsidR="00423F7C" w:rsidRPr="006A7B3E">
        <w:rPr>
          <w:rFonts w:ascii="Cambria" w:hAnsi="Cambria"/>
          <w:color w:val="auto"/>
          <w:sz w:val="20"/>
          <w:lang w:val="en-US"/>
        </w:rPr>
        <w:t xml:space="preserve">/ </w:t>
      </w:r>
      <w:r w:rsidR="00423F7C" w:rsidRPr="002A4191">
        <w:rPr>
          <w:rFonts w:ascii="Cambria" w:hAnsi="Cambria"/>
          <w:color w:val="0070C0"/>
          <w:sz w:val="20"/>
          <w:lang w:val="ru-RU"/>
        </w:rPr>
        <w:t>Уведомление</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присуждении</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далее</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и</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в</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Условиях</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Контракта</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именуемое</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Письмо</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о</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принятии</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будет</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представлять</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собой</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заключение</w:t>
      </w:r>
      <w:r w:rsidR="00423F7C" w:rsidRPr="006A7B3E">
        <w:rPr>
          <w:rFonts w:ascii="Cambria" w:hAnsi="Cambria"/>
          <w:color w:val="0070C0"/>
          <w:sz w:val="20"/>
          <w:lang w:val="en-US"/>
        </w:rPr>
        <w:t xml:space="preserve"> </w:t>
      </w:r>
      <w:r w:rsidR="00423F7C" w:rsidRPr="002A4191">
        <w:rPr>
          <w:rFonts w:ascii="Cambria" w:hAnsi="Cambria"/>
          <w:color w:val="0070C0"/>
          <w:sz w:val="20"/>
          <w:lang w:val="ru-RU"/>
        </w:rPr>
        <w:t>Контракта</w:t>
      </w:r>
      <w:r w:rsidRPr="006A7B3E">
        <w:rPr>
          <w:rFonts w:ascii="Cambria" w:hAnsi="Cambria"/>
          <w:color w:val="0070C0"/>
          <w:sz w:val="20"/>
          <w:lang w:val="en-US"/>
        </w:rPr>
        <w:t>.</w:t>
      </w:r>
    </w:p>
    <w:p w14:paraId="0EA3547F" w14:textId="29DFEE23" w:rsidR="00C455DB" w:rsidRPr="00DC3839" w:rsidRDefault="00C455DB" w:rsidP="00A809C2">
      <w:pPr>
        <w:pStyle w:val="Heading1"/>
        <w:numPr>
          <w:ilvl w:val="0"/>
          <w:numId w:val="9"/>
        </w:numPr>
        <w:rPr>
          <w:color w:val="auto"/>
        </w:rPr>
      </w:pPr>
      <w:bookmarkStart w:id="231" w:name="_Ref493590510"/>
      <w:bookmarkStart w:id="232" w:name="_Toc530904618"/>
      <w:bookmarkStart w:id="233" w:name="_Toc95719020"/>
      <w:bookmarkStart w:id="234" w:name="_Toc95719270"/>
      <w:bookmarkStart w:id="235" w:name="_Toc95719347"/>
      <w:r w:rsidRPr="00DC3839">
        <w:rPr>
          <w:color w:val="auto"/>
        </w:rPr>
        <w:t>Signing of Contract Agreement</w:t>
      </w:r>
      <w:bookmarkEnd w:id="231"/>
      <w:bookmarkEnd w:id="232"/>
      <w:bookmarkEnd w:id="233"/>
      <w:bookmarkEnd w:id="234"/>
      <w:bookmarkEnd w:id="235"/>
      <w:r w:rsidR="00095969">
        <w:rPr>
          <w:color w:val="auto"/>
        </w:rPr>
        <w:t>/</w:t>
      </w:r>
      <w:r w:rsidR="00095969" w:rsidRPr="00095969">
        <w:rPr>
          <w:color w:val="auto"/>
        </w:rPr>
        <w:t xml:space="preserve"> </w:t>
      </w:r>
      <w:r w:rsidR="00095969" w:rsidRPr="001D4BD4">
        <w:rPr>
          <w:color w:val="0070C0"/>
        </w:rPr>
        <w:t>Подписание контракт</w:t>
      </w:r>
      <w:r w:rsidR="00095969" w:rsidRPr="001D4BD4">
        <w:rPr>
          <w:color w:val="0070C0"/>
          <w:lang w:val="ru-RU"/>
        </w:rPr>
        <w:t>ного соглашения</w:t>
      </w:r>
    </w:p>
    <w:p w14:paraId="2AED42D6" w14:textId="74B6923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t xml:space="preserve">At the same time that the </w:t>
      </w:r>
      <w:r w:rsidR="00981CA8" w:rsidRPr="00DC3839">
        <w:rPr>
          <w:rFonts w:ascii="Cambria" w:hAnsi="Cambria"/>
          <w:color w:val="auto"/>
          <w:sz w:val="20"/>
        </w:rPr>
        <w:t>IP</w:t>
      </w:r>
      <w:r w:rsidRPr="00DC3839">
        <w:rPr>
          <w:rFonts w:ascii="Cambria" w:hAnsi="Cambria"/>
          <w:color w:val="auto"/>
          <w:sz w:val="20"/>
        </w:rPr>
        <w:t xml:space="preserve"> notifies the successful bidder that its tender has been accepted,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send the bidder the Agreement in the form provided in Section 5, paragraph 1, incorporating all understandings between the parties</w:t>
      </w:r>
      <w:r w:rsidR="00095969">
        <w:rPr>
          <w:rFonts w:ascii="Cambria" w:hAnsi="Cambria"/>
          <w:color w:val="auto"/>
          <w:sz w:val="20"/>
        </w:rPr>
        <w:t>/</w:t>
      </w:r>
      <w:r w:rsidR="00095969" w:rsidRPr="001D4BD4">
        <w:rPr>
          <w:rFonts w:ascii="Cambria" w:hAnsi="Cambria"/>
          <w:color w:val="0070C0"/>
          <w:sz w:val="20"/>
        </w:rPr>
        <w:t>В то же время, когда Партнер-исполнитель уведомляет победителя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его заявка принята, Партнер-исполнитель направляет участнику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Соглашение в форме, предусмотренной в Разделе 5, параграф 1, включая все дого</w:t>
      </w:r>
      <w:r w:rsidR="00095969" w:rsidRPr="001D4BD4">
        <w:rPr>
          <w:rFonts w:ascii="Cambria" w:hAnsi="Cambria"/>
          <w:color w:val="0070C0"/>
          <w:sz w:val="20"/>
          <w:lang w:val="ru-RU"/>
        </w:rPr>
        <w:t>вор</w:t>
      </w:r>
      <w:r w:rsidR="00095969" w:rsidRPr="001D4BD4">
        <w:rPr>
          <w:rFonts w:ascii="Cambria" w:hAnsi="Cambria"/>
          <w:color w:val="0070C0"/>
          <w:sz w:val="20"/>
        </w:rPr>
        <w:t>енности между сторонами</w:t>
      </w:r>
      <w:r w:rsidRPr="001D4BD4">
        <w:rPr>
          <w:rFonts w:ascii="Cambria" w:hAnsi="Cambria"/>
          <w:color w:val="0070C0"/>
          <w:sz w:val="20"/>
        </w:rPr>
        <w:t>.</w:t>
      </w:r>
    </w:p>
    <w:p w14:paraId="6B29D625" w14:textId="0018C3F8" w:rsidR="00C455DB" w:rsidRPr="001D4BD4" w:rsidRDefault="00C455DB" w:rsidP="003D4A02">
      <w:pPr>
        <w:pStyle w:val="Heading2"/>
        <w:spacing w:before="0" w:after="0" w:line="276" w:lineRule="auto"/>
        <w:ind w:left="567"/>
        <w:rPr>
          <w:rFonts w:ascii="Cambria" w:hAnsi="Cambria"/>
          <w:color w:val="0070C0"/>
          <w:sz w:val="20"/>
        </w:rPr>
      </w:pPr>
      <w:bookmarkStart w:id="236" w:name="_Ref493590387"/>
      <w:r w:rsidRPr="00DC3839">
        <w:rPr>
          <w:rFonts w:ascii="Cambria" w:hAnsi="Cambria"/>
          <w:color w:val="auto"/>
          <w:sz w:val="20"/>
        </w:rPr>
        <w:t xml:space="preserve">Within twenty-eight (28) days of receipt of the Agreement, the successful bidder shall sign the Agreement and return it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together with the required Performance Security</w:t>
      </w:r>
      <w:r w:rsidR="00095969">
        <w:rPr>
          <w:rFonts w:ascii="Cambria" w:hAnsi="Cambria"/>
          <w:color w:val="auto"/>
          <w:sz w:val="20"/>
        </w:rPr>
        <w:t>/</w:t>
      </w:r>
      <w:r w:rsidR="00095969" w:rsidRPr="001D4BD4">
        <w:rPr>
          <w:rFonts w:ascii="Cambria" w:hAnsi="Cambria"/>
          <w:color w:val="0070C0"/>
          <w:sz w:val="20"/>
        </w:rPr>
        <w:t>В течение двадцати восьми (28) дней с момента получения Соглашения победивший участник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должен подписать Соглашение и вернуть его Партнер</w:t>
      </w:r>
      <w:r w:rsidR="00095969" w:rsidRPr="001D4BD4">
        <w:rPr>
          <w:rFonts w:ascii="Cambria" w:hAnsi="Cambria"/>
          <w:color w:val="0070C0"/>
          <w:sz w:val="20"/>
          <w:lang w:val="ru-RU"/>
        </w:rPr>
        <w:t>у</w:t>
      </w:r>
      <w:r w:rsidR="00095969" w:rsidRPr="001D4BD4">
        <w:rPr>
          <w:rFonts w:ascii="Cambria" w:hAnsi="Cambria"/>
          <w:color w:val="0070C0"/>
          <w:sz w:val="20"/>
        </w:rPr>
        <w:t>-исполнител</w:t>
      </w:r>
      <w:r w:rsidR="00095969" w:rsidRPr="001D4BD4">
        <w:rPr>
          <w:rFonts w:ascii="Cambria" w:hAnsi="Cambria"/>
          <w:color w:val="0070C0"/>
          <w:sz w:val="20"/>
          <w:lang w:val="ru-RU"/>
        </w:rPr>
        <w:t>ю</w:t>
      </w:r>
      <w:r w:rsidR="00095969" w:rsidRPr="001D4BD4">
        <w:rPr>
          <w:rFonts w:ascii="Cambria" w:hAnsi="Cambria"/>
          <w:color w:val="0070C0"/>
          <w:sz w:val="20"/>
        </w:rPr>
        <w:t xml:space="preserve">  вместе с требуемой Гарантией исполнения</w:t>
      </w:r>
      <w:r w:rsidRPr="001D4BD4">
        <w:rPr>
          <w:rFonts w:ascii="Cambria" w:hAnsi="Cambria"/>
          <w:color w:val="0070C0"/>
          <w:sz w:val="20"/>
        </w:rPr>
        <w:t>.</w:t>
      </w:r>
      <w:bookmarkEnd w:id="236"/>
    </w:p>
    <w:p w14:paraId="3F093171" w14:textId="6FF8B098" w:rsidR="00C455DB" w:rsidRPr="001D4BD4" w:rsidRDefault="00C455DB" w:rsidP="003D4A02">
      <w:pPr>
        <w:pStyle w:val="Heading2"/>
        <w:spacing w:before="0" w:after="0" w:line="276" w:lineRule="auto"/>
        <w:ind w:left="567"/>
        <w:rPr>
          <w:rFonts w:ascii="Cambria" w:hAnsi="Cambria"/>
          <w:color w:val="0070C0"/>
          <w:sz w:val="20"/>
        </w:rPr>
      </w:pPr>
      <w:r w:rsidRPr="00DC3839">
        <w:rPr>
          <w:rFonts w:ascii="Cambria" w:hAnsi="Cambria"/>
          <w:color w:val="auto"/>
          <w:sz w:val="20"/>
        </w:rPr>
        <w:lastRenderedPageBreak/>
        <w:t xml:space="preserve">Upon fulfilment of paragraph </w:t>
      </w:r>
      <w:r w:rsidRPr="00DC3839">
        <w:rPr>
          <w:rFonts w:ascii="Cambria" w:hAnsi="Cambria"/>
          <w:color w:val="auto"/>
          <w:sz w:val="20"/>
        </w:rPr>
        <w:fldChar w:fldCharType="begin"/>
      </w:r>
      <w:r w:rsidRPr="00DC3839">
        <w:rPr>
          <w:rFonts w:ascii="Cambria" w:hAnsi="Cambria"/>
          <w:color w:val="auto"/>
          <w:sz w:val="20"/>
        </w:rPr>
        <w:instrText xml:space="preserve"> REF _Ref493590387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3</w:t>
      </w:r>
      <w:r w:rsidR="00A22023" w:rsidRPr="00DC3839">
        <w:rPr>
          <w:rFonts w:ascii="Cambria" w:hAnsi="Cambria"/>
          <w:color w:val="auto"/>
          <w:sz w:val="20"/>
        </w:rPr>
        <w:t>3</w:t>
      </w:r>
      <w:r w:rsidRPr="00DC3839">
        <w:rPr>
          <w:rFonts w:ascii="Cambria" w:hAnsi="Cambria"/>
          <w:color w:val="auto"/>
          <w:sz w:val="20"/>
        </w:rPr>
        <w:t>.2</w:t>
      </w:r>
      <w:r w:rsidRPr="00DC3839">
        <w:rPr>
          <w:rFonts w:ascii="Cambria" w:hAnsi="Cambria"/>
          <w:color w:val="auto"/>
          <w:sz w:val="20"/>
        </w:rPr>
        <w:fldChar w:fldCharType="end"/>
      </w:r>
      <w:r w:rsidRPr="00DC3839">
        <w:rPr>
          <w:rFonts w:ascii="Cambria" w:hAnsi="Cambria"/>
          <w:color w:val="auto"/>
          <w:sz w:val="20"/>
        </w:rPr>
        <w:t xml:space="preserve">,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will promptly notify the other bidders that their bids have been unsuccessful and their Tender Security will be returned as promptly as possible, in accordance with paragraph </w:t>
      </w:r>
      <w:r w:rsidRPr="00DC3839">
        <w:rPr>
          <w:rFonts w:ascii="Cambria" w:hAnsi="Cambria"/>
          <w:color w:val="auto"/>
          <w:sz w:val="20"/>
        </w:rPr>
        <w:fldChar w:fldCharType="begin"/>
      </w:r>
      <w:r w:rsidRPr="00DC3839">
        <w:rPr>
          <w:rFonts w:ascii="Cambria" w:hAnsi="Cambria"/>
          <w:color w:val="auto"/>
          <w:sz w:val="20"/>
        </w:rPr>
        <w:instrText xml:space="preserve"> REF _Ref493590456 \r \h </w:instrText>
      </w:r>
      <w:r w:rsidR="00750FCD" w:rsidRPr="00DC3839">
        <w:rPr>
          <w:rFonts w:ascii="Cambria" w:hAnsi="Cambria"/>
          <w:color w:val="auto"/>
          <w:sz w:val="20"/>
        </w:rPr>
        <w:instrText xml:space="preserve"> \* MERGEFORMAT </w:instrText>
      </w:r>
      <w:r w:rsidRPr="00DC3839">
        <w:rPr>
          <w:rFonts w:ascii="Cambria" w:hAnsi="Cambria"/>
          <w:color w:val="auto"/>
          <w:sz w:val="20"/>
        </w:rPr>
      </w:r>
      <w:r w:rsidRPr="00DC3839">
        <w:rPr>
          <w:rFonts w:ascii="Cambria" w:hAnsi="Cambria"/>
          <w:color w:val="auto"/>
          <w:sz w:val="20"/>
        </w:rPr>
        <w:fldChar w:fldCharType="separate"/>
      </w:r>
      <w:r w:rsidRPr="00DC3839">
        <w:rPr>
          <w:rFonts w:ascii="Cambria" w:hAnsi="Cambria"/>
          <w:color w:val="auto"/>
          <w:sz w:val="20"/>
        </w:rPr>
        <w:t>17.5</w:t>
      </w:r>
      <w:r w:rsidRPr="00DC3839">
        <w:rPr>
          <w:rFonts w:ascii="Cambria" w:hAnsi="Cambria"/>
          <w:color w:val="auto"/>
          <w:sz w:val="20"/>
        </w:rPr>
        <w:fldChar w:fldCharType="end"/>
      </w:r>
      <w:r w:rsidR="00095969">
        <w:rPr>
          <w:rFonts w:ascii="Cambria" w:hAnsi="Cambria"/>
          <w:color w:val="auto"/>
          <w:sz w:val="20"/>
        </w:rPr>
        <w:t>/</w:t>
      </w:r>
      <w:r w:rsidR="00095969" w:rsidRPr="00095969">
        <w:rPr>
          <w:rFonts w:ascii="Cambria" w:hAnsi="Cambria"/>
          <w:color w:val="auto"/>
          <w:sz w:val="20"/>
        </w:rPr>
        <w:t xml:space="preserve"> </w:t>
      </w:r>
      <w:r w:rsidR="00095969" w:rsidRPr="001D4BD4">
        <w:rPr>
          <w:rFonts w:ascii="Cambria" w:hAnsi="Cambria"/>
          <w:color w:val="0070C0"/>
          <w:sz w:val="20"/>
        </w:rPr>
        <w:t xml:space="preserve">После выполнения пункта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_Ref493590387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33.2</w:t>
      </w:r>
      <w:r w:rsidR="00095969" w:rsidRPr="001D4BD4">
        <w:rPr>
          <w:rFonts w:ascii="Cambria" w:hAnsi="Cambria"/>
          <w:color w:val="0070C0"/>
          <w:sz w:val="20"/>
        </w:rPr>
        <w:fldChar w:fldCharType="end"/>
      </w:r>
      <w:r w:rsidR="00095969" w:rsidRPr="001D4BD4">
        <w:rPr>
          <w:rFonts w:ascii="Cambria" w:hAnsi="Cambria"/>
          <w:color w:val="0070C0"/>
          <w:sz w:val="20"/>
        </w:rPr>
        <w:t xml:space="preserve"> Партнер-исполнитель незамедлительно уведомит других участников т</w:t>
      </w:r>
      <w:r w:rsidR="00095969" w:rsidRPr="001D4BD4">
        <w:rPr>
          <w:rFonts w:ascii="Cambria" w:hAnsi="Cambria"/>
          <w:color w:val="0070C0"/>
          <w:sz w:val="20"/>
          <w:lang w:val="ru-RU"/>
        </w:rPr>
        <w:t>ендера</w:t>
      </w:r>
      <w:r w:rsidR="00095969" w:rsidRPr="001D4BD4">
        <w:rPr>
          <w:rFonts w:ascii="Cambria" w:hAnsi="Cambria"/>
          <w:color w:val="0070C0"/>
          <w:sz w:val="20"/>
        </w:rPr>
        <w:t xml:space="preserve"> о том, что их заявки были отклонены, и их тендерн</w:t>
      </w:r>
      <w:r w:rsidR="00095969" w:rsidRPr="001D4BD4">
        <w:rPr>
          <w:rFonts w:ascii="Cambria" w:hAnsi="Cambria"/>
          <w:color w:val="0070C0"/>
          <w:sz w:val="20"/>
          <w:lang w:val="ru-RU"/>
        </w:rPr>
        <w:t>ая</w:t>
      </w:r>
      <w:r w:rsidR="00095969" w:rsidRPr="001D4BD4">
        <w:rPr>
          <w:rFonts w:ascii="Cambria" w:hAnsi="Cambria"/>
          <w:color w:val="0070C0"/>
          <w:sz w:val="20"/>
        </w:rPr>
        <w:t xml:space="preserve"> </w:t>
      </w:r>
      <w:r w:rsidR="00095969" w:rsidRPr="001D4BD4">
        <w:rPr>
          <w:rFonts w:ascii="Cambria" w:hAnsi="Cambria"/>
          <w:color w:val="0070C0"/>
          <w:sz w:val="20"/>
          <w:lang w:val="ru-RU"/>
        </w:rPr>
        <w:t>гарантия</w:t>
      </w:r>
      <w:r w:rsidR="00095969" w:rsidRPr="001D4BD4">
        <w:rPr>
          <w:rFonts w:ascii="Cambria" w:hAnsi="Cambria"/>
          <w:color w:val="0070C0"/>
          <w:sz w:val="20"/>
        </w:rPr>
        <w:t xml:space="preserve"> будет возвращен</w:t>
      </w:r>
      <w:r w:rsidR="00095969" w:rsidRPr="001D4BD4">
        <w:rPr>
          <w:rFonts w:ascii="Cambria" w:hAnsi="Cambria"/>
          <w:color w:val="0070C0"/>
          <w:sz w:val="20"/>
          <w:lang w:val="ru-RU"/>
        </w:rPr>
        <w:t>а</w:t>
      </w:r>
      <w:r w:rsidR="00095969" w:rsidRPr="001D4BD4">
        <w:rPr>
          <w:rFonts w:ascii="Cambria" w:hAnsi="Cambria"/>
          <w:color w:val="0070C0"/>
          <w:sz w:val="20"/>
        </w:rPr>
        <w:t xml:space="preserve"> как можно скорее в соответствии с пунктом </w:t>
      </w:r>
      <w:r w:rsidR="00095969" w:rsidRPr="001D4BD4">
        <w:rPr>
          <w:rFonts w:ascii="Cambria" w:hAnsi="Cambria"/>
          <w:color w:val="0070C0"/>
          <w:sz w:val="20"/>
        </w:rPr>
        <w:fldChar w:fldCharType="begin"/>
      </w:r>
      <w:r w:rsidR="00095969" w:rsidRPr="001D4BD4">
        <w:rPr>
          <w:rFonts w:ascii="Cambria" w:hAnsi="Cambria"/>
          <w:color w:val="0070C0"/>
          <w:sz w:val="20"/>
        </w:rPr>
        <w:instrText xml:space="preserve"> REF _Ref493590456 \r \h  \* MERGEFORMAT </w:instrText>
      </w:r>
      <w:r w:rsidR="00095969" w:rsidRPr="001D4BD4">
        <w:rPr>
          <w:rFonts w:ascii="Cambria" w:hAnsi="Cambria"/>
          <w:color w:val="0070C0"/>
          <w:sz w:val="20"/>
        </w:rPr>
      </w:r>
      <w:r w:rsidR="00095969" w:rsidRPr="001D4BD4">
        <w:rPr>
          <w:rFonts w:ascii="Cambria" w:hAnsi="Cambria"/>
          <w:color w:val="0070C0"/>
          <w:sz w:val="20"/>
        </w:rPr>
        <w:fldChar w:fldCharType="separate"/>
      </w:r>
      <w:r w:rsidR="00095969" w:rsidRPr="001D4BD4">
        <w:rPr>
          <w:rFonts w:ascii="Cambria" w:hAnsi="Cambria"/>
          <w:color w:val="0070C0"/>
          <w:sz w:val="20"/>
        </w:rPr>
        <w:t>17.5</w:t>
      </w:r>
      <w:r w:rsidR="00095969" w:rsidRPr="001D4BD4">
        <w:rPr>
          <w:rFonts w:ascii="Cambria" w:hAnsi="Cambria"/>
          <w:color w:val="0070C0"/>
          <w:sz w:val="20"/>
        </w:rPr>
        <w:fldChar w:fldCharType="end"/>
      </w:r>
      <w:r w:rsidR="00095969" w:rsidRPr="001D4BD4">
        <w:rPr>
          <w:rFonts w:ascii="Cambria" w:hAnsi="Cambria"/>
          <w:color w:val="0070C0"/>
          <w:sz w:val="20"/>
        </w:rPr>
        <w:t>.</w:t>
      </w:r>
    </w:p>
    <w:p w14:paraId="5EBA9A62" w14:textId="061AA014" w:rsidR="00C455DB" w:rsidRPr="00DC3839" w:rsidRDefault="00C455DB" w:rsidP="00A809C2">
      <w:pPr>
        <w:pStyle w:val="Heading1"/>
        <w:numPr>
          <w:ilvl w:val="0"/>
          <w:numId w:val="9"/>
        </w:numPr>
        <w:rPr>
          <w:color w:val="auto"/>
        </w:rPr>
      </w:pPr>
      <w:bookmarkStart w:id="237" w:name="_Ref493592795"/>
      <w:bookmarkStart w:id="238" w:name="_Toc530904619"/>
      <w:bookmarkStart w:id="239" w:name="_Toc95719021"/>
      <w:bookmarkStart w:id="240" w:name="_Toc95719271"/>
      <w:bookmarkStart w:id="241" w:name="_Toc95719348"/>
      <w:r w:rsidRPr="00DC3839">
        <w:rPr>
          <w:color w:val="auto"/>
        </w:rPr>
        <w:t>Performance Security</w:t>
      </w:r>
      <w:bookmarkEnd w:id="237"/>
      <w:bookmarkEnd w:id="238"/>
      <w:bookmarkEnd w:id="239"/>
      <w:bookmarkEnd w:id="240"/>
      <w:bookmarkEnd w:id="241"/>
      <w:r w:rsidR="0053480A">
        <w:rPr>
          <w:color w:val="auto"/>
        </w:rPr>
        <w:t>/</w:t>
      </w:r>
      <w:r w:rsidR="0053480A" w:rsidRPr="0053480A">
        <w:rPr>
          <w:color w:val="auto"/>
          <w:lang w:val="ru-RU"/>
        </w:rPr>
        <w:t xml:space="preserve"> </w:t>
      </w:r>
      <w:r w:rsidR="0053480A" w:rsidRPr="001D4BD4">
        <w:rPr>
          <w:color w:val="0070C0"/>
          <w:lang w:val="ru-RU"/>
        </w:rPr>
        <w:t>Гарантия исполнения</w:t>
      </w:r>
    </w:p>
    <w:p w14:paraId="37C195BE" w14:textId="4F5C477C" w:rsidR="00C455DB" w:rsidRPr="001D4BD4" w:rsidRDefault="00C455DB" w:rsidP="003D4A02">
      <w:pPr>
        <w:pStyle w:val="Heading2"/>
        <w:spacing w:before="0" w:after="0" w:line="276" w:lineRule="auto"/>
        <w:ind w:left="567"/>
        <w:rPr>
          <w:rFonts w:ascii="Cambria" w:hAnsi="Cambria"/>
          <w:color w:val="0070C0"/>
          <w:sz w:val="20"/>
          <w:lang w:val="ru-RU"/>
        </w:rPr>
      </w:pPr>
      <w:bookmarkStart w:id="242" w:name="_Ref493590530"/>
      <w:r w:rsidRPr="00DC3839">
        <w:rPr>
          <w:rFonts w:ascii="Cambria" w:hAnsi="Cambria"/>
          <w:color w:val="auto"/>
          <w:sz w:val="20"/>
        </w:rPr>
        <w:t xml:space="preserve">Within twenty-eight (28) days of receipt of the Letter of Acceptance from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the successful bidder shall furnish to the </w:t>
      </w:r>
      <w:r w:rsidR="00982122" w:rsidRPr="00DC3839">
        <w:rPr>
          <w:rFonts w:ascii="Cambria" w:hAnsi="Cambria"/>
          <w:color w:val="auto"/>
          <w:sz w:val="20"/>
        </w:rPr>
        <w:t>I</w:t>
      </w:r>
      <w:r w:rsidR="00981CA8" w:rsidRPr="00DC3839">
        <w:rPr>
          <w:rFonts w:ascii="Cambria" w:hAnsi="Cambria"/>
          <w:color w:val="auto"/>
          <w:sz w:val="20"/>
        </w:rPr>
        <w:t>P</w:t>
      </w:r>
      <w:r w:rsidRPr="00DC3839">
        <w:rPr>
          <w:rFonts w:ascii="Cambria" w:hAnsi="Cambria"/>
          <w:color w:val="auto"/>
          <w:sz w:val="20"/>
        </w:rPr>
        <w:t xml:space="preserve"> a Performance Security in accordance with the Conditions of Contract and in the form stipulated in the tender documents, or in another form acceptable to the </w:t>
      </w:r>
      <w:r w:rsidR="00982122" w:rsidRPr="00DC3839">
        <w:rPr>
          <w:rFonts w:ascii="Cambria" w:hAnsi="Cambria"/>
          <w:color w:val="auto"/>
          <w:sz w:val="20"/>
        </w:rPr>
        <w:t>I</w:t>
      </w:r>
      <w:r w:rsidR="00981CA8" w:rsidRPr="00DC3839">
        <w:rPr>
          <w:rFonts w:ascii="Cambria" w:hAnsi="Cambria"/>
          <w:color w:val="auto"/>
          <w:sz w:val="20"/>
        </w:rPr>
        <w:t>P</w:t>
      </w:r>
      <w:r w:rsidR="0053480A">
        <w:rPr>
          <w:rFonts w:ascii="Cambria" w:hAnsi="Cambria"/>
          <w:color w:val="auto"/>
          <w:sz w:val="20"/>
        </w:rPr>
        <w:t>/</w:t>
      </w:r>
      <w:r w:rsidR="0053480A" w:rsidRPr="001D4BD4">
        <w:rPr>
          <w:rFonts w:ascii="Cambria" w:hAnsi="Cambria"/>
          <w:color w:val="0070C0"/>
          <w:sz w:val="20"/>
        </w:rPr>
        <w:t>В течение двадцати восьми (28) дней с момента получения Письма о</w:t>
      </w:r>
      <w:r w:rsidR="0053480A" w:rsidRPr="001D4BD4">
        <w:rPr>
          <w:rFonts w:ascii="Cambria" w:hAnsi="Cambria"/>
          <w:color w:val="0070C0"/>
          <w:sz w:val="20"/>
          <w:lang w:val="en-US"/>
        </w:rPr>
        <w:t xml:space="preserve"> </w:t>
      </w:r>
      <w:r w:rsidR="0053480A" w:rsidRPr="001D4BD4">
        <w:rPr>
          <w:rFonts w:ascii="Cambria" w:hAnsi="Cambria"/>
          <w:color w:val="0070C0"/>
          <w:sz w:val="20"/>
          <w:lang w:val="ru-RU"/>
        </w:rPr>
        <w:t>принятии</w:t>
      </w:r>
      <w:r w:rsidR="0053480A" w:rsidRPr="001D4BD4">
        <w:rPr>
          <w:rFonts w:ascii="Cambria" w:hAnsi="Cambria"/>
          <w:color w:val="0070C0"/>
          <w:sz w:val="20"/>
        </w:rPr>
        <w:t xml:space="preserve"> от Партнер</w:t>
      </w:r>
      <w:r w:rsidR="0053480A" w:rsidRPr="001D4BD4">
        <w:rPr>
          <w:rFonts w:ascii="Cambria" w:hAnsi="Cambria"/>
          <w:color w:val="0070C0"/>
          <w:sz w:val="20"/>
          <w:lang w:val="ru-RU"/>
        </w:rPr>
        <w:t>а</w:t>
      </w:r>
      <w:r w:rsidR="0053480A" w:rsidRPr="001D4BD4">
        <w:rPr>
          <w:rFonts w:ascii="Cambria" w:hAnsi="Cambria"/>
          <w:color w:val="0070C0"/>
          <w:sz w:val="20"/>
        </w:rPr>
        <w:t>-исполнител</w:t>
      </w:r>
      <w:r w:rsidR="0053480A" w:rsidRPr="001D4BD4">
        <w:rPr>
          <w:rFonts w:ascii="Cambria" w:hAnsi="Cambria"/>
          <w:color w:val="0070C0"/>
          <w:sz w:val="20"/>
          <w:lang w:val="ru-RU"/>
        </w:rPr>
        <w:t>я</w:t>
      </w:r>
      <w:r w:rsidR="0053480A" w:rsidRPr="001D4BD4">
        <w:rPr>
          <w:rFonts w:ascii="Cambria" w:hAnsi="Cambria"/>
          <w:color w:val="0070C0"/>
          <w:sz w:val="20"/>
        </w:rPr>
        <w:t xml:space="preserve"> победитель тендера должен предоставить Партнер</w:t>
      </w:r>
      <w:r w:rsidR="0053480A" w:rsidRPr="001D4BD4">
        <w:rPr>
          <w:rFonts w:ascii="Cambria" w:hAnsi="Cambria"/>
          <w:color w:val="0070C0"/>
          <w:sz w:val="20"/>
          <w:lang w:val="ru-RU"/>
        </w:rPr>
        <w:t>у</w:t>
      </w:r>
      <w:r w:rsidR="0053480A" w:rsidRPr="001D4BD4">
        <w:rPr>
          <w:rFonts w:ascii="Cambria" w:hAnsi="Cambria"/>
          <w:color w:val="0070C0"/>
          <w:sz w:val="20"/>
        </w:rPr>
        <w:t>-исполнител</w:t>
      </w:r>
      <w:r w:rsidR="0053480A" w:rsidRPr="001D4BD4">
        <w:rPr>
          <w:rFonts w:ascii="Cambria" w:hAnsi="Cambria"/>
          <w:color w:val="0070C0"/>
          <w:sz w:val="20"/>
          <w:lang w:val="ru-RU"/>
        </w:rPr>
        <w:t>ю</w:t>
      </w:r>
      <w:r w:rsidR="0053480A" w:rsidRPr="001D4BD4">
        <w:rPr>
          <w:rFonts w:ascii="Cambria" w:hAnsi="Cambria"/>
          <w:color w:val="0070C0"/>
          <w:sz w:val="20"/>
        </w:rPr>
        <w:t xml:space="preserve">  </w:t>
      </w:r>
      <w:r w:rsidR="0053480A" w:rsidRPr="001D4BD4">
        <w:rPr>
          <w:rFonts w:ascii="Cambria" w:hAnsi="Cambria"/>
          <w:color w:val="0070C0"/>
          <w:sz w:val="20"/>
          <w:lang w:val="ru-RU"/>
        </w:rPr>
        <w:t>Гарантию исполнения в соответствии с Условиями контракта и в форме, предусмотренной в тендерной документации или в другой форме, приемлемой для Партнера-исполнителя</w:t>
      </w:r>
      <w:r w:rsidRPr="001D4BD4">
        <w:rPr>
          <w:rFonts w:ascii="Cambria" w:hAnsi="Cambria"/>
          <w:color w:val="0070C0"/>
          <w:sz w:val="20"/>
          <w:lang w:val="ru-RU"/>
        </w:rPr>
        <w:t>.</w:t>
      </w:r>
      <w:bookmarkEnd w:id="242"/>
    </w:p>
    <w:p w14:paraId="189A6255" w14:textId="607DA8FA"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Failure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successful</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comply</w:t>
      </w:r>
      <w:r w:rsidRPr="00792EDC">
        <w:rPr>
          <w:rFonts w:ascii="Cambria" w:hAnsi="Cambria"/>
          <w:color w:val="auto"/>
          <w:sz w:val="20"/>
          <w:lang w:val="ru-RU"/>
        </w:rPr>
        <w:t xml:space="preserve"> </w:t>
      </w:r>
      <w:r w:rsidRPr="00DC3839">
        <w:rPr>
          <w:rFonts w:ascii="Cambria" w:hAnsi="Cambria"/>
          <w:color w:val="auto"/>
          <w:sz w:val="20"/>
        </w:rPr>
        <w:t>with</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requirements</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paragraphs</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493590510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3.</w:t>
      </w:r>
      <w:r w:rsidRPr="00792EDC">
        <w:rPr>
          <w:rFonts w:ascii="Cambria" w:hAnsi="Cambria"/>
          <w:color w:val="auto"/>
          <w:sz w:val="20"/>
          <w:lang w:val="ru-RU"/>
        </w:rPr>
        <w:t>2</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fldChar w:fldCharType="begin"/>
      </w:r>
      <w:r w:rsidRPr="00792EDC">
        <w:rPr>
          <w:rFonts w:ascii="Cambria" w:hAnsi="Cambria"/>
          <w:color w:val="auto"/>
          <w:sz w:val="20"/>
          <w:lang w:val="ru-RU"/>
        </w:rPr>
        <w:instrText xml:space="preserve"> </w:instrText>
      </w:r>
      <w:r w:rsidRPr="00DC3839">
        <w:rPr>
          <w:rFonts w:ascii="Cambria" w:hAnsi="Cambria"/>
          <w:color w:val="auto"/>
          <w:sz w:val="20"/>
        </w:rPr>
        <w:instrText>REF</w:instrText>
      </w:r>
      <w:r w:rsidRPr="00792EDC">
        <w:rPr>
          <w:rFonts w:ascii="Cambria" w:hAnsi="Cambria"/>
          <w:color w:val="auto"/>
          <w:sz w:val="20"/>
          <w:lang w:val="ru-RU"/>
        </w:rPr>
        <w:instrText xml:space="preserve"> _</w:instrText>
      </w:r>
      <w:r w:rsidRPr="00DC3839">
        <w:rPr>
          <w:rFonts w:ascii="Cambria" w:hAnsi="Cambria"/>
          <w:color w:val="auto"/>
          <w:sz w:val="20"/>
        </w:rPr>
        <w:instrText>Ref</w:instrText>
      </w:r>
      <w:r w:rsidRPr="00792EDC">
        <w:rPr>
          <w:rFonts w:ascii="Cambria" w:hAnsi="Cambria"/>
          <w:color w:val="auto"/>
          <w:sz w:val="20"/>
          <w:lang w:val="ru-RU"/>
        </w:rPr>
        <w:instrText>493590530 \</w:instrText>
      </w:r>
      <w:r w:rsidRPr="00DC3839">
        <w:rPr>
          <w:rFonts w:ascii="Cambria" w:hAnsi="Cambria"/>
          <w:color w:val="auto"/>
          <w:sz w:val="20"/>
        </w:rPr>
        <w:instrText>r</w:instrText>
      </w:r>
      <w:r w:rsidRPr="00792EDC">
        <w:rPr>
          <w:rFonts w:ascii="Cambria" w:hAnsi="Cambria"/>
          <w:color w:val="auto"/>
          <w:sz w:val="20"/>
          <w:lang w:val="ru-RU"/>
        </w:rPr>
        <w:instrText xml:space="preserve"> \</w:instrText>
      </w:r>
      <w:r w:rsidRPr="00DC3839">
        <w:rPr>
          <w:rFonts w:ascii="Cambria" w:hAnsi="Cambria"/>
          <w:color w:val="auto"/>
          <w:sz w:val="20"/>
        </w:rPr>
        <w:instrText>h</w:instrText>
      </w:r>
      <w:r w:rsidRPr="00792EDC">
        <w:rPr>
          <w:rFonts w:ascii="Cambria" w:hAnsi="Cambria"/>
          <w:color w:val="auto"/>
          <w:sz w:val="20"/>
          <w:lang w:val="ru-RU"/>
        </w:rPr>
        <w:instrText xml:space="preserve"> </w:instrText>
      </w:r>
      <w:r w:rsidR="00750FCD" w:rsidRPr="00792EDC">
        <w:rPr>
          <w:rFonts w:ascii="Cambria" w:hAnsi="Cambria"/>
          <w:color w:val="auto"/>
          <w:sz w:val="20"/>
          <w:lang w:val="ru-RU"/>
        </w:rPr>
        <w:instrText xml:space="preserve"> \* </w:instrText>
      </w:r>
      <w:r w:rsidR="00750FCD" w:rsidRPr="00DC3839">
        <w:rPr>
          <w:rFonts w:ascii="Cambria" w:hAnsi="Cambria"/>
          <w:color w:val="auto"/>
          <w:sz w:val="20"/>
        </w:rPr>
        <w:instrText>MERGEFORMAT</w:instrText>
      </w:r>
      <w:r w:rsidR="00750FCD" w:rsidRPr="00792EDC">
        <w:rPr>
          <w:rFonts w:ascii="Cambria" w:hAnsi="Cambria"/>
          <w:color w:val="auto"/>
          <w:sz w:val="20"/>
          <w:lang w:val="ru-RU"/>
        </w:rPr>
        <w:instrText xml:space="preserve"> </w:instrText>
      </w:r>
      <w:r w:rsidRPr="00DC3839">
        <w:rPr>
          <w:rFonts w:ascii="Cambria" w:hAnsi="Cambria"/>
          <w:color w:val="auto"/>
          <w:sz w:val="20"/>
        </w:rPr>
      </w:r>
      <w:r w:rsidRPr="00DC3839">
        <w:rPr>
          <w:rFonts w:ascii="Cambria" w:hAnsi="Cambria"/>
          <w:color w:val="auto"/>
          <w:sz w:val="20"/>
        </w:rPr>
        <w:fldChar w:fldCharType="separate"/>
      </w:r>
      <w:r w:rsidRPr="00792EDC">
        <w:rPr>
          <w:rFonts w:ascii="Cambria" w:hAnsi="Cambria"/>
          <w:color w:val="auto"/>
          <w:sz w:val="20"/>
          <w:lang w:val="ru-RU"/>
        </w:rPr>
        <w:t>3</w:t>
      </w:r>
      <w:r w:rsidR="003C06BF" w:rsidRPr="00792EDC">
        <w:rPr>
          <w:rFonts w:ascii="Cambria" w:hAnsi="Cambria"/>
          <w:color w:val="auto"/>
          <w:sz w:val="20"/>
          <w:lang w:val="ru-RU"/>
        </w:rPr>
        <w:t>4</w:t>
      </w:r>
      <w:r w:rsidRPr="00792EDC">
        <w:rPr>
          <w:rFonts w:ascii="Cambria" w:hAnsi="Cambria"/>
          <w:color w:val="auto"/>
          <w:sz w:val="20"/>
          <w:lang w:val="ru-RU"/>
        </w:rPr>
        <w:t>.1</w:t>
      </w:r>
      <w:r w:rsidRPr="00DC3839">
        <w:rPr>
          <w:rFonts w:ascii="Cambria" w:hAnsi="Cambria"/>
          <w:color w:val="auto"/>
          <w:sz w:val="20"/>
        </w:rPr>
        <w:fldChar w:fldCharType="end"/>
      </w:r>
      <w:r w:rsidRPr="00792EDC">
        <w:rPr>
          <w:rFonts w:ascii="Cambria" w:hAnsi="Cambria"/>
          <w:color w:val="auto"/>
          <w:sz w:val="20"/>
          <w:lang w:val="ru-RU"/>
        </w:rPr>
        <w:t xml:space="preserve"> </w:t>
      </w:r>
      <w:r w:rsidRPr="00DC3839">
        <w:rPr>
          <w:rFonts w:ascii="Cambria" w:hAnsi="Cambria"/>
          <w:color w:val="auto"/>
          <w:sz w:val="20"/>
        </w:rPr>
        <w:t>shall</w:t>
      </w:r>
      <w:r w:rsidRPr="00792EDC">
        <w:rPr>
          <w:rFonts w:ascii="Cambria" w:hAnsi="Cambria"/>
          <w:color w:val="auto"/>
          <w:sz w:val="20"/>
          <w:lang w:val="ru-RU"/>
        </w:rPr>
        <w:t xml:space="preserve"> </w:t>
      </w:r>
      <w:r w:rsidRPr="00DC3839">
        <w:rPr>
          <w:rFonts w:ascii="Cambria" w:hAnsi="Cambria"/>
          <w:color w:val="auto"/>
          <w:sz w:val="20"/>
        </w:rPr>
        <w:t>constitute</w:t>
      </w:r>
      <w:r w:rsidRPr="00792EDC">
        <w:rPr>
          <w:rFonts w:ascii="Cambria" w:hAnsi="Cambria"/>
          <w:color w:val="auto"/>
          <w:sz w:val="20"/>
          <w:lang w:val="ru-RU"/>
        </w:rPr>
        <w:t xml:space="preserve"> </w:t>
      </w:r>
      <w:r w:rsidRPr="00DC3839">
        <w:rPr>
          <w:rFonts w:ascii="Cambria" w:hAnsi="Cambria"/>
          <w:color w:val="auto"/>
          <w:sz w:val="20"/>
        </w:rPr>
        <w:t>sufficient</w:t>
      </w:r>
      <w:r w:rsidRPr="00792EDC">
        <w:rPr>
          <w:rFonts w:ascii="Cambria" w:hAnsi="Cambria"/>
          <w:color w:val="auto"/>
          <w:sz w:val="20"/>
          <w:lang w:val="ru-RU"/>
        </w:rPr>
        <w:t xml:space="preserve"> </w:t>
      </w:r>
      <w:r w:rsidRPr="00DC3839">
        <w:rPr>
          <w:rFonts w:ascii="Cambria" w:hAnsi="Cambria"/>
          <w:color w:val="auto"/>
          <w:sz w:val="20"/>
        </w:rPr>
        <w:t>grounds</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annulment</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forfeiture</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Tender</w:t>
      </w:r>
      <w:r w:rsidRPr="00792EDC">
        <w:rPr>
          <w:rFonts w:ascii="Cambria" w:hAnsi="Cambria"/>
          <w:color w:val="auto"/>
          <w:sz w:val="20"/>
          <w:lang w:val="ru-RU"/>
        </w:rPr>
        <w:t xml:space="preserve"> </w:t>
      </w:r>
      <w:r w:rsidRPr="00DC3839">
        <w:rPr>
          <w:rFonts w:ascii="Cambria" w:hAnsi="Cambria"/>
          <w:color w:val="auto"/>
          <w:sz w:val="20"/>
        </w:rPr>
        <w:t>Security</w:t>
      </w:r>
      <w:r w:rsidRPr="00792EDC">
        <w:rPr>
          <w:rFonts w:ascii="Cambria" w:hAnsi="Cambria"/>
          <w:color w:val="auto"/>
          <w:sz w:val="20"/>
          <w:lang w:val="ru-RU"/>
        </w:rPr>
        <w:t xml:space="preserve">, </w:t>
      </w:r>
      <w:r w:rsidRPr="00DC3839">
        <w:rPr>
          <w:rFonts w:ascii="Cambria" w:hAnsi="Cambria"/>
          <w:color w:val="auto"/>
          <w:sz w:val="20"/>
        </w:rPr>
        <w:t>in</w:t>
      </w:r>
      <w:r w:rsidRPr="00792EDC">
        <w:rPr>
          <w:rFonts w:ascii="Cambria" w:hAnsi="Cambria"/>
          <w:color w:val="auto"/>
          <w:sz w:val="20"/>
          <w:lang w:val="ru-RU"/>
        </w:rPr>
        <w:t xml:space="preserve"> </w:t>
      </w:r>
      <w:r w:rsidRPr="00DC3839">
        <w:rPr>
          <w:rFonts w:ascii="Cambria" w:hAnsi="Cambria"/>
          <w:color w:val="auto"/>
          <w:sz w:val="20"/>
        </w:rPr>
        <w:t>which</w:t>
      </w:r>
      <w:r w:rsidRPr="00792EDC">
        <w:rPr>
          <w:rFonts w:ascii="Cambria" w:hAnsi="Cambria"/>
          <w:color w:val="auto"/>
          <w:sz w:val="20"/>
          <w:lang w:val="ru-RU"/>
        </w:rPr>
        <w:t xml:space="preserve"> </w:t>
      </w:r>
      <w:r w:rsidRPr="00DC3839">
        <w:rPr>
          <w:rFonts w:ascii="Cambria" w:hAnsi="Cambria"/>
          <w:color w:val="auto"/>
          <w:sz w:val="20"/>
        </w:rPr>
        <w:t>event</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may</w:t>
      </w:r>
      <w:r w:rsidRPr="00792EDC">
        <w:rPr>
          <w:rFonts w:ascii="Cambria" w:hAnsi="Cambria"/>
          <w:color w:val="auto"/>
          <w:sz w:val="20"/>
          <w:lang w:val="ru-RU"/>
        </w:rPr>
        <w:t xml:space="preserve"> </w:t>
      </w:r>
      <w:r w:rsidRPr="00DC3839">
        <w:rPr>
          <w:rFonts w:ascii="Cambria" w:hAnsi="Cambria"/>
          <w:color w:val="auto"/>
          <w:sz w:val="20"/>
        </w:rPr>
        <w:t>make</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award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next</w:t>
      </w:r>
      <w:r w:rsidRPr="00792EDC">
        <w:rPr>
          <w:rFonts w:ascii="Cambria" w:hAnsi="Cambria"/>
          <w:color w:val="auto"/>
          <w:sz w:val="20"/>
          <w:lang w:val="ru-RU"/>
        </w:rPr>
        <w:t xml:space="preserve"> </w:t>
      </w:r>
      <w:r w:rsidRPr="00DC3839">
        <w:rPr>
          <w:rFonts w:ascii="Cambria" w:hAnsi="Cambria"/>
          <w:color w:val="auto"/>
          <w:sz w:val="20"/>
        </w:rPr>
        <w:t>lowest</w:t>
      </w:r>
      <w:r w:rsidRPr="00792EDC">
        <w:rPr>
          <w:rFonts w:ascii="Cambria" w:hAnsi="Cambria"/>
          <w:color w:val="auto"/>
          <w:sz w:val="20"/>
          <w:lang w:val="ru-RU"/>
        </w:rPr>
        <w:t xml:space="preserve"> </w:t>
      </w:r>
      <w:r w:rsidRPr="00DC3839">
        <w:rPr>
          <w:rFonts w:ascii="Cambria" w:hAnsi="Cambria"/>
          <w:color w:val="auto"/>
          <w:sz w:val="20"/>
        </w:rPr>
        <w:t>evaluated</w:t>
      </w:r>
      <w:r w:rsidRPr="00792EDC">
        <w:rPr>
          <w:rFonts w:ascii="Cambria" w:hAnsi="Cambria"/>
          <w:color w:val="auto"/>
          <w:sz w:val="20"/>
          <w:lang w:val="ru-RU"/>
        </w:rPr>
        <w:t xml:space="preserve"> </w:t>
      </w:r>
      <w:r w:rsidRPr="00DC3839">
        <w:rPr>
          <w:rFonts w:ascii="Cambria" w:hAnsi="Cambria"/>
          <w:color w:val="auto"/>
          <w:sz w:val="20"/>
        </w:rPr>
        <w:t>bidder</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call</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new</w:t>
      </w:r>
      <w:r w:rsidRPr="00792EDC">
        <w:rPr>
          <w:rFonts w:ascii="Cambria" w:hAnsi="Cambria"/>
          <w:color w:val="auto"/>
          <w:sz w:val="20"/>
          <w:lang w:val="ru-RU"/>
        </w:rPr>
        <w:t xml:space="preserve"> </w:t>
      </w:r>
      <w:r w:rsidRPr="00DC3839">
        <w:rPr>
          <w:rFonts w:ascii="Cambria" w:hAnsi="Cambria"/>
          <w:color w:val="auto"/>
          <w:sz w:val="20"/>
        </w:rPr>
        <w:t>bids</w:t>
      </w:r>
      <w:r w:rsidR="00792EDC" w:rsidRPr="00792EDC">
        <w:rPr>
          <w:rFonts w:ascii="Cambria" w:hAnsi="Cambria"/>
          <w:color w:val="auto"/>
          <w:sz w:val="20"/>
          <w:lang w:val="ru-RU"/>
        </w:rPr>
        <w:t>/</w:t>
      </w:r>
      <w:r w:rsidR="00792EDC" w:rsidRPr="001D4BD4">
        <w:rPr>
          <w:rFonts w:ascii="Cambria" w:hAnsi="Cambria"/>
          <w:color w:val="0070C0"/>
          <w:sz w:val="20"/>
          <w:lang w:val="ru-RU"/>
        </w:rPr>
        <w:t xml:space="preserve">Невыполнение победителем тендера требований пунктов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493590510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33</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.2 или </w:t>
      </w:r>
      <w:r w:rsidR="00792EDC" w:rsidRPr="001D4BD4">
        <w:rPr>
          <w:rFonts w:ascii="Cambria" w:hAnsi="Cambria"/>
          <w:color w:val="0070C0"/>
          <w:sz w:val="20"/>
        </w:rPr>
        <w:fldChar w:fldCharType="begin"/>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 xml:space="preserve"> _</w:instrText>
      </w:r>
      <w:r w:rsidR="00792EDC" w:rsidRPr="001D4BD4">
        <w:rPr>
          <w:rFonts w:ascii="Cambria" w:hAnsi="Cambria"/>
          <w:color w:val="0070C0"/>
          <w:sz w:val="20"/>
        </w:rPr>
        <w:instrText>Ref</w:instrText>
      </w:r>
      <w:r w:rsidR="00792EDC" w:rsidRPr="001D4BD4">
        <w:rPr>
          <w:rFonts w:ascii="Cambria" w:hAnsi="Cambria"/>
          <w:color w:val="0070C0"/>
          <w:sz w:val="20"/>
          <w:lang w:val="ru-RU"/>
        </w:rPr>
        <w:instrText>493590530 \</w:instrText>
      </w:r>
      <w:r w:rsidR="00792EDC" w:rsidRPr="001D4BD4">
        <w:rPr>
          <w:rFonts w:ascii="Cambria" w:hAnsi="Cambria"/>
          <w:color w:val="0070C0"/>
          <w:sz w:val="20"/>
        </w:rPr>
        <w:instrText>r</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instrText>h</w:instrText>
      </w:r>
      <w:r w:rsidR="00792EDC" w:rsidRPr="001D4BD4">
        <w:rPr>
          <w:rFonts w:ascii="Cambria" w:hAnsi="Cambria"/>
          <w:color w:val="0070C0"/>
          <w:sz w:val="20"/>
          <w:lang w:val="ru-RU"/>
        </w:rPr>
        <w:instrText xml:space="preserve">  \* </w:instrText>
      </w:r>
      <w:r w:rsidR="00792EDC" w:rsidRPr="001D4BD4">
        <w:rPr>
          <w:rFonts w:ascii="Cambria" w:hAnsi="Cambria"/>
          <w:color w:val="0070C0"/>
          <w:sz w:val="20"/>
        </w:rPr>
        <w:instrText>MERGEFORMAT</w:instrText>
      </w:r>
      <w:r w:rsidR="00792EDC" w:rsidRPr="001D4BD4">
        <w:rPr>
          <w:rFonts w:ascii="Cambria" w:hAnsi="Cambria"/>
          <w:color w:val="0070C0"/>
          <w:sz w:val="20"/>
          <w:lang w:val="ru-RU"/>
        </w:rPr>
        <w:instrText xml:space="preserve"> </w:instrText>
      </w:r>
      <w:r w:rsidR="00792EDC" w:rsidRPr="001D4BD4">
        <w:rPr>
          <w:rFonts w:ascii="Cambria" w:hAnsi="Cambria"/>
          <w:color w:val="0070C0"/>
          <w:sz w:val="20"/>
        </w:rPr>
      </w:r>
      <w:r w:rsidR="00792EDC" w:rsidRPr="001D4BD4">
        <w:rPr>
          <w:rFonts w:ascii="Cambria" w:hAnsi="Cambria"/>
          <w:color w:val="0070C0"/>
          <w:sz w:val="20"/>
        </w:rPr>
        <w:fldChar w:fldCharType="separate"/>
      </w:r>
      <w:r w:rsidR="00792EDC" w:rsidRPr="001D4BD4">
        <w:rPr>
          <w:rFonts w:ascii="Cambria" w:hAnsi="Cambria"/>
          <w:color w:val="0070C0"/>
          <w:sz w:val="20"/>
          <w:lang w:val="ru-RU"/>
        </w:rPr>
        <w:t>34.1</w:t>
      </w:r>
      <w:r w:rsidR="00792EDC" w:rsidRPr="001D4BD4">
        <w:rPr>
          <w:rFonts w:ascii="Cambria" w:hAnsi="Cambria"/>
          <w:color w:val="0070C0"/>
          <w:sz w:val="20"/>
        </w:rPr>
        <w:fldChar w:fldCharType="end"/>
      </w:r>
      <w:r w:rsidR="00792EDC" w:rsidRPr="001D4BD4">
        <w:rPr>
          <w:rFonts w:ascii="Cambria" w:hAnsi="Cambria"/>
          <w:color w:val="0070C0"/>
          <w:sz w:val="20"/>
          <w:lang w:val="ru-RU"/>
        </w:rPr>
        <w:t xml:space="preserve"> является достаточным основанием для аннулирования присуждении и конфискации Тендерной гарантии, и в этом случае Партнер-исполнитель может присудить контракт следующему участнику тендера, предложившему наименьшую цену, или объявить новый тендер</w:t>
      </w:r>
      <w:r w:rsidRPr="001D4BD4">
        <w:rPr>
          <w:rFonts w:ascii="Cambria" w:hAnsi="Cambria"/>
          <w:color w:val="0070C0"/>
          <w:sz w:val="20"/>
          <w:lang w:val="ru-RU"/>
        </w:rPr>
        <w:t>.</w:t>
      </w:r>
    </w:p>
    <w:p w14:paraId="75BB1537" w14:textId="4D07F0D3"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00982122" w:rsidRPr="00DC3839">
        <w:rPr>
          <w:rFonts w:ascii="Cambria" w:hAnsi="Cambria"/>
          <w:color w:val="auto"/>
          <w:sz w:val="20"/>
        </w:rPr>
        <w:t>I</w:t>
      </w:r>
      <w:r w:rsidR="00981CA8" w:rsidRPr="00DC3839">
        <w:rPr>
          <w:rFonts w:ascii="Cambria" w:hAnsi="Cambria"/>
          <w:color w:val="auto"/>
          <w:sz w:val="20"/>
        </w:rPr>
        <w:t>P</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not</w:t>
      </w:r>
      <w:r w:rsidRPr="00792EDC">
        <w:rPr>
          <w:rFonts w:ascii="Cambria" w:hAnsi="Cambria"/>
          <w:color w:val="auto"/>
          <w:sz w:val="20"/>
          <w:lang w:val="ru-RU"/>
        </w:rPr>
        <w:t xml:space="preserve"> </w:t>
      </w:r>
      <w:r w:rsidRPr="00DC3839">
        <w:rPr>
          <w:rFonts w:ascii="Cambria" w:hAnsi="Cambria"/>
          <w:color w:val="auto"/>
          <w:sz w:val="20"/>
        </w:rPr>
        <w:t>bound</w:t>
      </w:r>
      <w:r w:rsidRPr="00792EDC">
        <w:rPr>
          <w:rFonts w:ascii="Cambria" w:hAnsi="Cambria"/>
          <w:color w:val="auto"/>
          <w:sz w:val="20"/>
          <w:lang w:val="ru-RU"/>
        </w:rPr>
        <w:t xml:space="preserve"> </w:t>
      </w:r>
      <w:r w:rsidRPr="00DC3839">
        <w:rPr>
          <w:rFonts w:ascii="Cambria" w:hAnsi="Cambria"/>
          <w:color w:val="auto"/>
          <w:sz w:val="20"/>
        </w:rPr>
        <w:t>to</w:t>
      </w:r>
      <w:r w:rsidRPr="00792EDC">
        <w:rPr>
          <w:rFonts w:ascii="Cambria" w:hAnsi="Cambria"/>
          <w:color w:val="auto"/>
          <w:sz w:val="20"/>
          <w:lang w:val="ru-RU"/>
        </w:rPr>
        <w:t xml:space="preserve"> </w:t>
      </w:r>
      <w:r w:rsidRPr="00DC3839">
        <w:rPr>
          <w:rFonts w:ascii="Cambria" w:hAnsi="Cambria"/>
          <w:color w:val="auto"/>
          <w:sz w:val="20"/>
        </w:rPr>
        <w:t>select</w:t>
      </w:r>
      <w:r w:rsidRPr="00792EDC">
        <w:rPr>
          <w:rFonts w:ascii="Cambria" w:hAnsi="Cambria"/>
          <w:color w:val="auto"/>
          <w:sz w:val="20"/>
          <w:lang w:val="ru-RU"/>
        </w:rPr>
        <w:t xml:space="preserve"> </w:t>
      </w:r>
      <w:r w:rsidRPr="00DC3839">
        <w:rPr>
          <w:rFonts w:ascii="Cambria" w:hAnsi="Cambria"/>
          <w:color w:val="auto"/>
          <w:sz w:val="20"/>
        </w:rPr>
        <w:t>any</w:t>
      </w:r>
      <w:r w:rsidRPr="00792EDC">
        <w:rPr>
          <w:rFonts w:ascii="Cambria" w:hAnsi="Cambria"/>
          <w:color w:val="auto"/>
          <w:sz w:val="20"/>
          <w:lang w:val="ru-RU"/>
        </w:rPr>
        <w:t xml:space="preserve"> </w:t>
      </w:r>
      <w:r w:rsidRPr="00DC3839">
        <w:rPr>
          <w:rFonts w:ascii="Cambria" w:hAnsi="Cambria"/>
          <w:color w:val="auto"/>
          <w:sz w:val="20"/>
        </w:rPr>
        <w:t>company</w:t>
      </w:r>
      <w:r w:rsidR="00792EDC" w:rsidRPr="00792EDC">
        <w:rPr>
          <w:rFonts w:ascii="Cambria" w:hAnsi="Cambria"/>
          <w:color w:val="auto"/>
          <w:sz w:val="20"/>
          <w:lang w:val="ru-RU"/>
        </w:rPr>
        <w:t>/</w:t>
      </w:r>
      <w:r w:rsidR="00792EDC" w:rsidRPr="00792EDC">
        <w:rPr>
          <w:rFonts w:ascii="Cambria" w:hAnsi="Cambria"/>
          <w:sz w:val="20"/>
          <w:lang w:val="ru-RU"/>
        </w:rPr>
        <w:t xml:space="preserve"> </w:t>
      </w:r>
      <w:r w:rsidR="00792EDC" w:rsidRPr="001D4BD4">
        <w:rPr>
          <w:rFonts w:ascii="Cambria" w:hAnsi="Cambria"/>
          <w:color w:val="0070C0"/>
          <w:sz w:val="20"/>
          <w:lang w:val="ru-RU"/>
        </w:rPr>
        <w:t>Партнер-исполнитель не обязан выбирать какую-либо компанию</w:t>
      </w:r>
      <w:r w:rsidRPr="001D4BD4">
        <w:rPr>
          <w:rFonts w:ascii="Cambria" w:hAnsi="Cambria"/>
          <w:color w:val="0070C0"/>
          <w:sz w:val="20"/>
          <w:lang w:val="ru-RU"/>
        </w:rPr>
        <w:t>.</w:t>
      </w:r>
    </w:p>
    <w:p w14:paraId="2529E3FB" w14:textId="345D397D" w:rsidR="00C455DB" w:rsidRPr="001D4BD4" w:rsidRDefault="00C455DB" w:rsidP="003D4A02">
      <w:pPr>
        <w:pStyle w:val="Heading2"/>
        <w:spacing w:before="0" w:after="0" w:line="276" w:lineRule="auto"/>
        <w:ind w:left="567"/>
        <w:rPr>
          <w:rFonts w:ascii="Cambria" w:hAnsi="Cambria"/>
          <w:color w:val="0070C0"/>
          <w:sz w:val="20"/>
          <w:lang w:val="ru-RU"/>
        </w:rPr>
      </w:pP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preparation</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submission</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qualification</w:t>
      </w:r>
      <w:r w:rsidRPr="00792EDC">
        <w:rPr>
          <w:rFonts w:ascii="Cambria" w:hAnsi="Cambria"/>
          <w:color w:val="auto"/>
          <w:sz w:val="20"/>
          <w:lang w:val="ru-RU"/>
        </w:rPr>
        <w:t xml:space="preserve"> </w:t>
      </w:r>
      <w:r w:rsidRPr="00DC3839">
        <w:rPr>
          <w:rFonts w:ascii="Cambria" w:hAnsi="Cambria"/>
          <w:color w:val="auto"/>
          <w:sz w:val="20"/>
        </w:rPr>
        <w:t>document</w:t>
      </w:r>
      <w:r w:rsidRPr="00792EDC">
        <w:rPr>
          <w:rFonts w:ascii="Cambria" w:hAnsi="Cambria"/>
          <w:color w:val="auto"/>
          <w:sz w:val="20"/>
          <w:lang w:val="ru-RU"/>
        </w:rPr>
        <w:t xml:space="preserve"> </w:t>
      </w:r>
      <w:r w:rsidRPr="00DC3839">
        <w:rPr>
          <w:rFonts w:ascii="Cambria" w:hAnsi="Cambria"/>
          <w:color w:val="auto"/>
          <w:sz w:val="20"/>
        </w:rPr>
        <w:t>is</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responsibility</w:t>
      </w:r>
      <w:r w:rsidRPr="00792EDC">
        <w:rPr>
          <w:rFonts w:ascii="Cambria" w:hAnsi="Cambria"/>
          <w:color w:val="auto"/>
          <w:sz w:val="20"/>
          <w:lang w:val="ru-RU"/>
        </w:rPr>
        <w:t xml:space="preserve"> </w:t>
      </w:r>
      <w:r w:rsidRPr="00DC3839">
        <w:rPr>
          <w:rFonts w:ascii="Cambria" w:hAnsi="Cambria"/>
          <w:color w:val="auto"/>
          <w:sz w:val="20"/>
        </w:rPr>
        <w:t>of</w:t>
      </w:r>
      <w:r w:rsidRPr="00792EDC">
        <w:rPr>
          <w:rFonts w:ascii="Cambria" w:hAnsi="Cambria"/>
          <w:color w:val="auto"/>
          <w:sz w:val="20"/>
          <w:lang w:val="ru-RU"/>
        </w:rPr>
        <w:t xml:space="preserve"> </w:t>
      </w:r>
      <w:r w:rsidRPr="00DC3839">
        <w:rPr>
          <w:rFonts w:ascii="Cambria" w:hAnsi="Cambria"/>
          <w:color w:val="auto"/>
          <w:sz w:val="20"/>
        </w:rPr>
        <w:t>the</w:t>
      </w:r>
      <w:r w:rsidRPr="00792EDC">
        <w:rPr>
          <w:rFonts w:ascii="Cambria" w:hAnsi="Cambria"/>
          <w:color w:val="auto"/>
          <w:sz w:val="20"/>
          <w:lang w:val="ru-RU"/>
        </w:rPr>
        <w:t xml:space="preserve"> </w:t>
      </w:r>
      <w:r w:rsidRPr="00DC3839">
        <w:rPr>
          <w:rFonts w:ascii="Cambria" w:hAnsi="Cambria"/>
          <w:color w:val="auto"/>
          <w:sz w:val="20"/>
        </w:rPr>
        <w:t>applicant</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no</w:t>
      </w:r>
      <w:r w:rsidRPr="00792EDC">
        <w:rPr>
          <w:rFonts w:ascii="Cambria" w:hAnsi="Cambria"/>
          <w:color w:val="auto"/>
          <w:sz w:val="20"/>
          <w:lang w:val="ru-RU"/>
        </w:rPr>
        <w:t xml:space="preserve"> </w:t>
      </w:r>
      <w:r w:rsidRPr="00DC3839">
        <w:rPr>
          <w:rFonts w:ascii="Cambria" w:hAnsi="Cambria"/>
          <w:color w:val="auto"/>
          <w:sz w:val="20"/>
        </w:rPr>
        <w:t>relief</w:t>
      </w:r>
      <w:r w:rsidRPr="00792EDC">
        <w:rPr>
          <w:rFonts w:ascii="Cambria" w:hAnsi="Cambria"/>
          <w:color w:val="auto"/>
          <w:sz w:val="20"/>
          <w:lang w:val="ru-RU"/>
        </w:rPr>
        <w:t xml:space="preserve"> </w:t>
      </w:r>
      <w:r w:rsidRPr="00DC3839">
        <w:rPr>
          <w:rFonts w:ascii="Cambria" w:hAnsi="Cambria"/>
          <w:color w:val="auto"/>
          <w:sz w:val="20"/>
        </w:rPr>
        <w:t>or</w:t>
      </w:r>
      <w:r w:rsidRPr="00792EDC">
        <w:rPr>
          <w:rFonts w:ascii="Cambria" w:hAnsi="Cambria"/>
          <w:color w:val="auto"/>
          <w:sz w:val="20"/>
          <w:lang w:val="ru-RU"/>
        </w:rPr>
        <w:t xml:space="preserve"> </w:t>
      </w:r>
      <w:r w:rsidRPr="00DC3839">
        <w:rPr>
          <w:rFonts w:ascii="Cambria" w:hAnsi="Cambria"/>
          <w:color w:val="auto"/>
          <w:sz w:val="20"/>
        </w:rPr>
        <w:t>consideration</w:t>
      </w:r>
      <w:r w:rsidRPr="00792EDC">
        <w:rPr>
          <w:rFonts w:ascii="Cambria" w:hAnsi="Cambria"/>
          <w:color w:val="auto"/>
          <w:sz w:val="20"/>
          <w:lang w:val="ru-RU"/>
        </w:rPr>
        <w:t xml:space="preserve"> </w:t>
      </w:r>
      <w:r w:rsidRPr="00DC3839">
        <w:rPr>
          <w:rFonts w:ascii="Cambria" w:hAnsi="Cambria"/>
          <w:color w:val="auto"/>
          <w:sz w:val="20"/>
        </w:rPr>
        <w:t>can</w:t>
      </w:r>
      <w:r w:rsidRPr="00792EDC">
        <w:rPr>
          <w:rFonts w:ascii="Cambria" w:hAnsi="Cambria"/>
          <w:color w:val="auto"/>
          <w:sz w:val="20"/>
          <w:lang w:val="ru-RU"/>
        </w:rPr>
        <w:t xml:space="preserve"> </w:t>
      </w:r>
      <w:r w:rsidRPr="00DC3839">
        <w:rPr>
          <w:rFonts w:ascii="Cambria" w:hAnsi="Cambria"/>
          <w:color w:val="auto"/>
          <w:sz w:val="20"/>
        </w:rPr>
        <w:t>be</w:t>
      </w:r>
      <w:r w:rsidRPr="00792EDC">
        <w:rPr>
          <w:rFonts w:ascii="Cambria" w:hAnsi="Cambria"/>
          <w:color w:val="auto"/>
          <w:sz w:val="20"/>
          <w:lang w:val="ru-RU"/>
        </w:rPr>
        <w:t xml:space="preserve"> </w:t>
      </w:r>
      <w:r w:rsidRPr="00DC3839">
        <w:rPr>
          <w:rFonts w:ascii="Cambria" w:hAnsi="Cambria"/>
          <w:color w:val="auto"/>
          <w:sz w:val="20"/>
        </w:rPr>
        <w:t>given</w:t>
      </w:r>
      <w:r w:rsidRPr="00792EDC">
        <w:rPr>
          <w:rFonts w:ascii="Cambria" w:hAnsi="Cambria"/>
          <w:color w:val="auto"/>
          <w:sz w:val="20"/>
          <w:lang w:val="ru-RU"/>
        </w:rPr>
        <w:t xml:space="preserve"> </w:t>
      </w:r>
      <w:r w:rsidRPr="00DC3839">
        <w:rPr>
          <w:rFonts w:ascii="Cambria" w:hAnsi="Cambria"/>
          <w:color w:val="auto"/>
          <w:sz w:val="20"/>
        </w:rPr>
        <w:t>for</w:t>
      </w:r>
      <w:r w:rsidRPr="00792EDC">
        <w:rPr>
          <w:rFonts w:ascii="Cambria" w:hAnsi="Cambria"/>
          <w:color w:val="auto"/>
          <w:sz w:val="20"/>
          <w:lang w:val="ru-RU"/>
        </w:rPr>
        <w:t xml:space="preserve"> </w:t>
      </w:r>
      <w:r w:rsidRPr="00DC3839">
        <w:rPr>
          <w:rFonts w:ascii="Cambria" w:hAnsi="Cambria"/>
          <w:color w:val="auto"/>
          <w:sz w:val="20"/>
        </w:rPr>
        <w:t>errors</w:t>
      </w:r>
      <w:r w:rsidRPr="00792EDC">
        <w:rPr>
          <w:rFonts w:ascii="Cambria" w:hAnsi="Cambria"/>
          <w:color w:val="auto"/>
          <w:sz w:val="20"/>
          <w:lang w:val="ru-RU"/>
        </w:rPr>
        <w:t xml:space="preserve"> </w:t>
      </w:r>
      <w:r w:rsidRPr="00DC3839">
        <w:rPr>
          <w:rFonts w:ascii="Cambria" w:hAnsi="Cambria"/>
          <w:color w:val="auto"/>
          <w:sz w:val="20"/>
        </w:rPr>
        <w:t>and</w:t>
      </w:r>
      <w:r w:rsidRPr="00792EDC">
        <w:rPr>
          <w:rFonts w:ascii="Cambria" w:hAnsi="Cambria"/>
          <w:color w:val="auto"/>
          <w:sz w:val="20"/>
          <w:lang w:val="ru-RU"/>
        </w:rPr>
        <w:t xml:space="preserve"> </w:t>
      </w:r>
      <w:r w:rsidRPr="00DC3839">
        <w:rPr>
          <w:rFonts w:ascii="Cambria" w:hAnsi="Cambria"/>
          <w:color w:val="auto"/>
          <w:sz w:val="20"/>
        </w:rPr>
        <w:t>omissions</w:t>
      </w:r>
      <w:r w:rsidR="00792EDC" w:rsidRPr="001D4BD4">
        <w:rPr>
          <w:rFonts w:ascii="Cambria" w:hAnsi="Cambria"/>
          <w:color w:val="0070C0"/>
          <w:sz w:val="20"/>
          <w:lang w:val="ru-RU"/>
        </w:rPr>
        <w:t>/ Ответственность за подготовку и подачу квалификационных документов возлагается на заявителя, и за ошибки и упущения не может быть предоставлено никаких послаблений или вознаграждений</w:t>
      </w:r>
      <w:r w:rsidRPr="001D4BD4">
        <w:rPr>
          <w:rFonts w:ascii="Cambria" w:hAnsi="Cambria"/>
          <w:color w:val="0070C0"/>
          <w:sz w:val="20"/>
          <w:lang w:val="ru-RU"/>
        </w:rPr>
        <w:t>.</w:t>
      </w:r>
    </w:p>
    <w:p w14:paraId="531BD78B" w14:textId="0696F991" w:rsidR="00C455DB" w:rsidRPr="006A7B3E" w:rsidRDefault="00C455DB" w:rsidP="003D4A02">
      <w:pPr>
        <w:pStyle w:val="Heading2"/>
        <w:spacing w:before="0" w:after="0" w:line="276" w:lineRule="auto"/>
        <w:ind w:left="567"/>
        <w:rPr>
          <w:rFonts w:ascii="Cambria" w:hAnsi="Cambria"/>
          <w:color w:val="0070C0"/>
          <w:sz w:val="20"/>
          <w:lang w:val="en-US"/>
        </w:rPr>
      </w:pPr>
      <w:r w:rsidRPr="00DC3839">
        <w:rPr>
          <w:rFonts w:ascii="Cambria" w:hAnsi="Cambria"/>
          <w:color w:val="auto"/>
          <w:sz w:val="20"/>
        </w:rPr>
        <w:t>After</w:t>
      </w:r>
      <w:r w:rsidRPr="006A7B3E">
        <w:rPr>
          <w:rFonts w:ascii="Cambria" w:hAnsi="Cambria"/>
          <w:color w:val="auto"/>
          <w:sz w:val="20"/>
          <w:lang w:val="en-US"/>
        </w:rPr>
        <w:t xml:space="preserve"> </w:t>
      </w:r>
      <w:r w:rsidRPr="00DC3839">
        <w:rPr>
          <w:rFonts w:ascii="Cambria" w:hAnsi="Cambria"/>
          <w:color w:val="auto"/>
          <w:sz w:val="20"/>
        </w:rPr>
        <w:t>opening</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qualification</w:t>
      </w:r>
      <w:r w:rsidRPr="006A7B3E">
        <w:rPr>
          <w:rFonts w:ascii="Cambria" w:hAnsi="Cambria"/>
          <w:color w:val="auto"/>
          <w:sz w:val="20"/>
          <w:lang w:val="en-US"/>
        </w:rPr>
        <w:t xml:space="preserve"> </w:t>
      </w:r>
      <w:r w:rsidRPr="00DC3839">
        <w:rPr>
          <w:rFonts w:ascii="Cambria" w:hAnsi="Cambria"/>
          <w:color w:val="auto"/>
          <w:sz w:val="20"/>
        </w:rPr>
        <w:t>documents</w:t>
      </w:r>
      <w:r w:rsidRPr="006A7B3E">
        <w:rPr>
          <w:rFonts w:ascii="Cambria" w:hAnsi="Cambria"/>
          <w:color w:val="auto"/>
          <w:sz w:val="20"/>
          <w:lang w:val="en-US"/>
        </w:rPr>
        <w:t xml:space="preserve"> </w:t>
      </w:r>
      <w:r w:rsidRPr="00DC3839">
        <w:rPr>
          <w:rFonts w:ascii="Cambria" w:hAnsi="Cambria"/>
          <w:color w:val="auto"/>
          <w:sz w:val="20"/>
        </w:rPr>
        <w:t>until</w:t>
      </w:r>
      <w:r w:rsidRPr="006A7B3E">
        <w:rPr>
          <w:rFonts w:ascii="Cambria" w:hAnsi="Cambria"/>
          <w:color w:val="auto"/>
          <w:sz w:val="20"/>
          <w:lang w:val="en-US"/>
        </w:rPr>
        <w:t xml:space="preserve"> </w:t>
      </w:r>
      <w:r w:rsidRPr="00DC3839">
        <w:rPr>
          <w:rFonts w:ascii="Cambria" w:hAnsi="Cambria"/>
          <w:color w:val="auto"/>
          <w:sz w:val="20"/>
        </w:rPr>
        <w:t>preparation</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short</w:t>
      </w:r>
      <w:r w:rsidRPr="006A7B3E">
        <w:rPr>
          <w:rFonts w:ascii="Cambria" w:hAnsi="Cambria"/>
          <w:color w:val="auto"/>
          <w:sz w:val="20"/>
          <w:lang w:val="en-US"/>
        </w:rPr>
        <w:t>-</w:t>
      </w:r>
      <w:r w:rsidRPr="00DC3839">
        <w:rPr>
          <w:rFonts w:ascii="Cambria" w:hAnsi="Cambria"/>
          <w:color w:val="auto"/>
          <w:sz w:val="20"/>
        </w:rPr>
        <w:t>list</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qualified</w:t>
      </w:r>
      <w:r w:rsidRPr="006A7B3E">
        <w:rPr>
          <w:rFonts w:ascii="Cambria" w:hAnsi="Cambria"/>
          <w:color w:val="auto"/>
          <w:sz w:val="20"/>
          <w:lang w:val="en-US"/>
        </w:rPr>
        <w:t xml:space="preserve"> </w:t>
      </w:r>
      <w:r w:rsidRPr="00DC3839">
        <w:rPr>
          <w:rFonts w:ascii="Cambria" w:hAnsi="Cambria"/>
          <w:color w:val="auto"/>
          <w:sz w:val="20"/>
        </w:rPr>
        <w:t>companies</w:t>
      </w:r>
      <w:r w:rsidRPr="006A7B3E">
        <w:rPr>
          <w:rFonts w:ascii="Cambria" w:hAnsi="Cambria"/>
          <w:color w:val="auto"/>
          <w:sz w:val="20"/>
          <w:lang w:val="en-US"/>
        </w:rPr>
        <w:t xml:space="preserve">, </w:t>
      </w:r>
      <w:r w:rsidRPr="00DC3839">
        <w:rPr>
          <w:rFonts w:ascii="Cambria" w:hAnsi="Cambria"/>
          <w:color w:val="auto"/>
          <w:sz w:val="20"/>
        </w:rPr>
        <w:t>no</w:t>
      </w:r>
      <w:r w:rsidRPr="006A7B3E">
        <w:rPr>
          <w:rFonts w:ascii="Cambria" w:hAnsi="Cambria"/>
          <w:color w:val="auto"/>
          <w:sz w:val="20"/>
          <w:lang w:val="en-US"/>
        </w:rPr>
        <w:t xml:space="preserve"> </w:t>
      </w:r>
      <w:r w:rsidRPr="00DC3839">
        <w:rPr>
          <w:rFonts w:ascii="Cambria" w:hAnsi="Cambria"/>
          <w:color w:val="auto"/>
          <w:sz w:val="20"/>
        </w:rPr>
        <w:t>communication</w:t>
      </w:r>
      <w:r w:rsidRPr="006A7B3E">
        <w:rPr>
          <w:rFonts w:ascii="Cambria" w:hAnsi="Cambria"/>
          <w:color w:val="auto"/>
          <w:sz w:val="20"/>
          <w:lang w:val="en-US"/>
        </w:rPr>
        <w:t xml:space="preserve"> </w:t>
      </w:r>
      <w:r w:rsidRPr="00DC3839">
        <w:rPr>
          <w:rFonts w:ascii="Cambria" w:hAnsi="Cambria"/>
          <w:color w:val="auto"/>
          <w:sz w:val="20"/>
        </w:rPr>
        <w:t>of</w:t>
      </w:r>
      <w:r w:rsidRPr="006A7B3E">
        <w:rPr>
          <w:rFonts w:ascii="Cambria" w:hAnsi="Cambria"/>
          <w:color w:val="auto"/>
          <w:sz w:val="20"/>
          <w:lang w:val="en-US"/>
        </w:rPr>
        <w:t xml:space="preserve"> </w:t>
      </w:r>
      <w:r w:rsidRPr="00DC3839">
        <w:rPr>
          <w:rFonts w:ascii="Cambria" w:hAnsi="Cambria"/>
          <w:color w:val="auto"/>
          <w:sz w:val="20"/>
        </w:rPr>
        <w:t>any</w:t>
      </w:r>
      <w:r w:rsidRPr="006A7B3E">
        <w:rPr>
          <w:rFonts w:ascii="Cambria" w:hAnsi="Cambria"/>
          <w:color w:val="auto"/>
          <w:sz w:val="20"/>
          <w:lang w:val="en-US"/>
        </w:rPr>
        <w:t xml:space="preserve"> </w:t>
      </w:r>
      <w:r w:rsidRPr="00DC3839">
        <w:rPr>
          <w:rFonts w:ascii="Cambria" w:hAnsi="Cambria"/>
          <w:color w:val="auto"/>
          <w:sz w:val="20"/>
        </w:rPr>
        <w:t>type</w:t>
      </w:r>
      <w:r w:rsidRPr="006A7B3E">
        <w:rPr>
          <w:rFonts w:ascii="Cambria" w:hAnsi="Cambria"/>
          <w:color w:val="auto"/>
          <w:sz w:val="20"/>
          <w:lang w:val="en-US"/>
        </w:rPr>
        <w:t xml:space="preserve"> </w:t>
      </w:r>
      <w:r w:rsidRPr="00DC3839">
        <w:rPr>
          <w:rFonts w:ascii="Cambria" w:hAnsi="Cambria"/>
          <w:color w:val="auto"/>
          <w:sz w:val="20"/>
        </w:rPr>
        <w:t>shall</w:t>
      </w:r>
      <w:r w:rsidRPr="006A7B3E">
        <w:rPr>
          <w:rFonts w:ascii="Cambria" w:hAnsi="Cambria"/>
          <w:color w:val="auto"/>
          <w:sz w:val="20"/>
          <w:lang w:val="en-US"/>
        </w:rPr>
        <w:t xml:space="preserve"> </w:t>
      </w:r>
      <w:r w:rsidRPr="00DC3839">
        <w:rPr>
          <w:rFonts w:ascii="Cambria" w:hAnsi="Cambria"/>
          <w:color w:val="auto"/>
          <w:sz w:val="20"/>
        </w:rPr>
        <w:t>be</w:t>
      </w:r>
      <w:r w:rsidRPr="006A7B3E">
        <w:rPr>
          <w:rFonts w:ascii="Cambria" w:hAnsi="Cambria"/>
          <w:color w:val="auto"/>
          <w:sz w:val="20"/>
          <w:lang w:val="en-US"/>
        </w:rPr>
        <w:t xml:space="preserve"> </w:t>
      </w:r>
      <w:r w:rsidRPr="00DC3839">
        <w:rPr>
          <w:rFonts w:ascii="Cambria" w:hAnsi="Cambria"/>
          <w:color w:val="auto"/>
          <w:sz w:val="20"/>
        </w:rPr>
        <w:t>entertained</w:t>
      </w:r>
      <w:r w:rsidRPr="006A7B3E">
        <w:rPr>
          <w:rFonts w:ascii="Cambria" w:hAnsi="Cambria"/>
          <w:color w:val="auto"/>
          <w:sz w:val="20"/>
          <w:lang w:val="en-US"/>
        </w:rPr>
        <w:t xml:space="preserve"> </w:t>
      </w:r>
      <w:r w:rsidRPr="00DC3839">
        <w:rPr>
          <w:rFonts w:ascii="Cambria" w:hAnsi="Cambria"/>
          <w:color w:val="auto"/>
          <w:sz w:val="20"/>
        </w:rPr>
        <w:t>unless</w:t>
      </w:r>
      <w:r w:rsidRPr="006A7B3E">
        <w:rPr>
          <w:rFonts w:ascii="Cambria" w:hAnsi="Cambria"/>
          <w:color w:val="auto"/>
          <w:sz w:val="20"/>
          <w:lang w:val="en-US"/>
        </w:rPr>
        <w:t xml:space="preserve"> </w:t>
      </w:r>
      <w:r w:rsidRPr="00DC3839">
        <w:rPr>
          <w:rFonts w:ascii="Cambria" w:hAnsi="Cambria"/>
          <w:color w:val="auto"/>
          <w:sz w:val="20"/>
        </w:rPr>
        <w:t>called</w:t>
      </w:r>
      <w:r w:rsidRPr="006A7B3E">
        <w:rPr>
          <w:rFonts w:ascii="Cambria" w:hAnsi="Cambria"/>
          <w:color w:val="auto"/>
          <w:sz w:val="20"/>
          <w:lang w:val="en-US"/>
        </w:rPr>
        <w:t xml:space="preserve"> </w:t>
      </w:r>
      <w:r w:rsidRPr="00DC3839">
        <w:rPr>
          <w:rFonts w:ascii="Cambria" w:hAnsi="Cambria"/>
          <w:color w:val="auto"/>
          <w:sz w:val="20"/>
        </w:rPr>
        <w:t>for</w:t>
      </w:r>
      <w:r w:rsidRPr="006A7B3E">
        <w:rPr>
          <w:rFonts w:ascii="Cambria" w:hAnsi="Cambria"/>
          <w:color w:val="auto"/>
          <w:sz w:val="20"/>
          <w:lang w:val="en-US"/>
        </w:rPr>
        <w:t xml:space="preserve"> </w:t>
      </w:r>
      <w:r w:rsidRPr="00DC3839">
        <w:rPr>
          <w:rFonts w:ascii="Cambria" w:hAnsi="Cambria"/>
          <w:color w:val="auto"/>
          <w:sz w:val="20"/>
        </w:rPr>
        <w:t>by</w:t>
      </w:r>
      <w:r w:rsidRPr="006A7B3E">
        <w:rPr>
          <w:rFonts w:ascii="Cambria" w:hAnsi="Cambria"/>
          <w:color w:val="auto"/>
          <w:sz w:val="20"/>
          <w:lang w:val="en-US"/>
        </w:rPr>
        <w:t xml:space="preserve"> </w:t>
      </w:r>
      <w:r w:rsidRPr="00DC3839">
        <w:rPr>
          <w:rFonts w:ascii="Cambria" w:hAnsi="Cambria"/>
          <w:color w:val="auto"/>
          <w:sz w:val="20"/>
        </w:rPr>
        <w:t>the</w:t>
      </w:r>
      <w:r w:rsidRPr="006A7B3E">
        <w:rPr>
          <w:rFonts w:ascii="Cambria" w:hAnsi="Cambria"/>
          <w:color w:val="auto"/>
          <w:sz w:val="20"/>
          <w:lang w:val="en-US"/>
        </w:rPr>
        <w:t xml:space="preserve"> </w:t>
      </w:r>
      <w:r w:rsidRPr="00DC3839">
        <w:rPr>
          <w:rFonts w:ascii="Cambria" w:hAnsi="Cambria"/>
          <w:color w:val="auto"/>
          <w:sz w:val="20"/>
        </w:rPr>
        <w:t>establish</w:t>
      </w:r>
      <w:r w:rsidRPr="006A7B3E">
        <w:rPr>
          <w:rFonts w:ascii="Cambria" w:hAnsi="Cambria"/>
          <w:color w:val="auto"/>
          <w:sz w:val="20"/>
          <w:lang w:val="en-US"/>
        </w:rPr>
        <w:softHyphen/>
      </w:r>
      <w:r w:rsidRPr="00DC3839">
        <w:rPr>
          <w:rFonts w:ascii="Cambria" w:hAnsi="Cambria"/>
          <w:color w:val="auto"/>
          <w:sz w:val="20"/>
        </w:rPr>
        <w:t>ments</w:t>
      </w:r>
      <w:r w:rsidR="00792EDC" w:rsidRPr="006A7B3E">
        <w:rPr>
          <w:rFonts w:ascii="Cambria" w:hAnsi="Cambria"/>
          <w:color w:val="auto"/>
          <w:sz w:val="20"/>
          <w:lang w:val="en-US"/>
        </w:rPr>
        <w:t xml:space="preserve">/ </w:t>
      </w:r>
      <w:r w:rsidR="00792EDC" w:rsidRPr="002A4191">
        <w:rPr>
          <w:rFonts w:ascii="Cambria" w:hAnsi="Cambria"/>
          <w:color w:val="0070C0"/>
          <w:sz w:val="20"/>
          <w:lang w:val="ru-RU"/>
        </w:rPr>
        <w:t>После</w:t>
      </w:r>
      <w:r w:rsidR="00792EDC" w:rsidRPr="006A7B3E">
        <w:rPr>
          <w:rFonts w:ascii="Cambria" w:hAnsi="Cambria"/>
          <w:color w:val="0070C0"/>
          <w:sz w:val="20"/>
          <w:lang w:val="en-US"/>
        </w:rPr>
        <w:t xml:space="preserve"> </w:t>
      </w:r>
      <w:r w:rsidR="00792EDC" w:rsidRPr="001D4BD4">
        <w:rPr>
          <w:rFonts w:ascii="Cambria" w:hAnsi="Cambria"/>
          <w:color w:val="0070C0"/>
          <w:sz w:val="20"/>
          <w:lang w:val="ru-RU"/>
        </w:rPr>
        <w:t>вс</w:t>
      </w:r>
      <w:r w:rsidR="00792EDC" w:rsidRPr="002A4191">
        <w:rPr>
          <w:rFonts w:ascii="Cambria" w:hAnsi="Cambria"/>
          <w:color w:val="0070C0"/>
          <w:sz w:val="20"/>
          <w:lang w:val="ru-RU"/>
        </w:rPr>
        <w:t>крытия</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квалификационных</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документов</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и</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до</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составления</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короткого</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списка</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квалифицированных</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компаний</w:t>
      </w:r>
      <w:r w:rsidR="00792EDC" w:rsidRPr="006A7B3E">
        <w:rPr>
          <w:rFonts w:ascii="Cambria" w:hAnsi="Cambria"/>
          <w:color w:val="0070C0"/>
          <w:sz w:val="20"/>
          <w:lang w:val="en-US"/>
        </w:rPr>
        <w:t xml:space="preserve"> </w:t>
      </w:r>
      <w:r w:rsidR="00792EDC" w:rsidRPr="001D4BD4">
        <w:rPr>
          <w:rFonts w:ascii="Cambria" w:hAnsi="Cambria"/>
          <w:color w:val="0070C0"/>
          <w:sz w:val="20"/>
          <w:lang w:val="ru-RU"/>
        </w:rPr>
        <w:t>запрещены</w:t>
      </w:r>
      <w:r w:rsidR="00792EDC" w:rsidRPr="006A7B3E">
        <w:rPr>
          <w:rFonts w:ascii="Cambria" w:hAnsi="Cambria"/>
          <w:color w:val="0070C0"/>
          <w:sz w:val="20"/>
          <w:lang w:val="en-US"/>
        </w:rPr>
        <w:t xml:space="preserve"> </w:t>
      </w:r>
      <w:r w:rsidR="00792EDC" w:rsidRPr="001D4BD4">
        <w:rPr>
          <w:rFonts w:ascii="Cambria" w:hAnsi="Cambria"/>
          <w:color w:val="0070C0"/>
          <w:sz w:val="20"/>
          <w:lang w:val="ru-RU"/>
        </w:rPr>
        <w:t>все</w:t>
      </w:r>
      <w:r w:rsidR="00792EDC" w:rsidRPr="006A7B3E">
        <w:rPr>
          <w:rFonts w:ascii="Cambria" w:hAnsi="Cambria"/>
          <w:color w:val="0070C0"/>
          <w:sz w:val="20"/>
          <w:lang w:val="en-US"/>
        </w:rPr>
        <w:t xml:space="preserve"> </w:t>
      </w:r>
      <w:r w:rsidR="00792EDC" w:rsidRPr="001D4BD4">
        <w:rPr>
          <w:rFonts w:ascii="Cambria" w:hAnsi="Cambria"/>
          <w:color w:val="0070C0"/>
          <w:sz w:val="20"/>
          <w:lang w:val="ru-RU"/>
        </w:rPr>
        <w:t>виды</w:t>
      </w:r>
      <w:r w:rsidR="00792EDC" w:rsidRPr="006A7B3E">
        <w:rPr>
          <w:rFonts w:ascii="Cambria" w:hAnsi="Cambria"/>
          <w:color w:val="0070C0"/>
          <w:sz w:val="20"/>
          <w:lang w:val="en-US"/>
        </w:rPr>
        <w:t xml:space="preserve"> </w:t>
      </w:r>
      <w:r w:rsidR="00792EDC" w:rsidRPr="001D4BD4">
        <w:rPr>
          <w:rFonts w:ascii="Cambria" w:hAnsi="Cambria"/>
          <w:color w:val="0070C0"/>
          <w:sz w:val="20"/>
          <w:lang w:val="ru-RU"/>
        </w:rPr>
        <w:t>коммуникации</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если</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этого</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не</w:t>
      </w:r>
      <w:r w:rsidR="00792EDC" w:rsidRPr="006A7B3E">
        <w:rPr>
          <w:rFonts w:ascii="Cambria" w:hAnsi="Cambria"/>
          <w:color w:val="0070C0"/>
          <w:sz w:val="20"/>
          <w:lang w:val="en-US"/>
        </w:rPr>
        <w:t xml:space="preserve"> </w:t>
      </w:r>
      <w:r w:rsidR="00792EDC" w:rsidRPr="002A4191">
        <w:rPr>
          <w:rFonts w:ascii="Cambria" w:hAnsi="Cambria"/>
          <w:color w:val="0070C0"/>
          <w:sz w:val="20"/>
          <w:lang w:val="ru-RU"/>
        </w:rPr>
        <w:t>требуют</w:t>
      </w:r>
      <w:r w:rsidR="00792EDC" w:rsidRPr="006A7B3E">
        <w:rPr>
          <w:rFonts w:ascii="Cambria" w:hAnsi="Cambria"/>
          <w:color w:val="0070C0"/>
          <w:sz w:val="20"/>
          <w:lang w:val="en-US"/>
        </w:rPr>
        <w:t xml:space="preserve"> </w:t>
      </w:r>
      <w:r w:rsidR="00792EDC" w:rsidRPr="001D4BD4">
        <w:rPr>
          <w:rFonts w:ascii="Cambria" w:hAnsi="Cambria"/>
          <w:color w:val="0070C0"/>
          <w:sz w:val="20"/>
          <w:lang w:val="ru-RU"/>
        </w:rPr>
        <w:t>правила</w:t>
      </w:r>
      <w:r w:rsidRPr="006A7B3E">
        <w:rPr>
          <w:rFonts w:ascii="Cambria" w:hAnsi="Cambria"/>
          <w:color w:val="0070C0"/>
          <w:sz w:val="20"/>
          <w:lang w:val="en-US"/>
        </w:rPr>
        <w:t>.</w:t>
      </w:r>
    </w:p>
    <w:p w14:paraId="0E43FEAC" w14:textId="77777777" w:rsidR="001A0B22" w:rsidRPr="006A7B3E" w:rsidRDefault="001A0B22" w:rsidP="00C455DB">
      <w:pPr>
        <w:rPr>
          <w:rFonts w:ascii="Cambria" w:hAnsi="Cambria"/>
          <w:highlight w:val="yellow"/>
          <w:lang w:val="en-US"/>
        </w:rPr>
        <w:sectPr w:rsidR="001A0B22" w:rsidRPr="006A7B3E" w:rsidSect="00093E2B">
          <w:pgSz w:w="11900" w:h="16840"/>
          <w:pgMar w:top="1417" w:right="1417" w:bottom="1134" w:left="1417" w:header="708" w:footer="708" w:gutter="0"/>
          <w:pgNumType w:start="1"/>
          <w:cols w:space="708"/>
          <w:docGrid w:linePitch="360"/>
        </w:sectPr>
      </w:pPr>
    </w:p>
    <w:p w14:paraId="00F5565F" w14:textId="34C43878" w:rsidR="00981CA8" w:rsidRPr="006A7B3E" w:rsidRDefault="00B05A3F" w:rsidP="005D07CD">
      <w:pPr>
        <w:jc w:val="right"/>
        <w:rPr>
          <w:rFonts w:ascii="Cambria" w:hAnsi="Cambria"/>
          <w:i/>
          <w:sz w:val="12"/>
          <w:szCs w:val="12"/>
          <w:highlight w:val="yellow"/>
          <w:lang w:val="en-US"/>
        </w:rPr>
      </w:pPr>
      <w:r w:rsidRPr="004563B1">
        <w:rPr>
          <w:noProof/>
          <w:lang w:val="ru-RU"/>
        </w:rPr>
        <w:lastRenderedPageBreak/>
        <w:drawing>
          <wp:anchor distT="0" distB="0" distL="114300" distR="114300" simplePos="0" relativeHeight="251658251" behindDoc="0" locked="0" layoutInCell="1" allowOverlap="1" wp14:anchorId="264CA828" wp14:editId="7B636B55">
            <wp:simplePos x="0" y="0"/>
            <wp:positionH relativeFrom="margin">
              <wp:align>right</wp:align>
            </wp:positionH>
            <wp:positionV relativeFrom="paragraph">
              <wp:posOffset>-175895</wp:posOffset>
            </wp:positionV>
            <wp:extent cx="2418715" cy="1095375"/>
            <wp:effectExtent l="0" t="0" r="0" b="0"/>
            <wp:wrapNone/>
            <wp:docPr id="420065437"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70325" name="Picture 11" descr="A blue and black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87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D0F" w:rsidRPr="003328D3">
        <w:rPr>
          <w:rFonts w:ascii="Cambria" w:hAnsi="Cambria"/>
          <w:noProof/>
          <w:sz w:val="12"/>
          <w:szCs w:val="12"/>
          <w:lang w:val="en-US" w:eastAsia="en-US"/>
        </w:rPr>
        <w:drawing>
          <wp:anchor distT="0" distB="0" distL="114300" distR="114300" simplePos="0" relativeHeight="251658244" behindDoc="0" locked="0" layoutInCell="1" allowOverlap="1" wp14:anchorId="6F0D278D" wp14:editId="66B34D66">
            <wp:simplePos x="0" y="0"/>
            <wp:positionH relativeFrom="column">
              <wp:posOffset>0</wp:posOffset>
            </wp:positionH>
            <wp:positionV relativeFrom="paragraph">
              <wp:posOffset>0</wp:posOffset>
            </wp:positionV>
            <wp:extent cx="3219450" cy="1114425"/>
            <wp:effectExtent l="0" t="0" r="0" b="9525"/>
            <wp:wrapNone/>
            <wp:docPr id="3"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r w:rsidR="00981CA8" w:rsidRPr="006A7B3E">
        <w:rPr>
          <w:rFonts w:ascii="Cambria" w:hAnsi="Cambria"/>
          <w:i/>
          <w:color w:val="0070C0"/>
          <w:sz w:val="12"/>
          <w:szCs w:val="12"/>
          <w:highlight w:val="yellow"/>
          <w:lang w:val="en-US"/>
        </w:rPr>
        <w:t xml:space="preserve"> </w:t>
      </w:r>
    </w:p>
    <w:p w14:paraId="3338F738" w14:textId="5A381681" w:rsidR="005D07CD" w:rsidRPr="006A7B3E" w:rsidRDefault="005D07CD" w:rsidP="005D07CD">
      <w:pPr>
        <w:rPr>
          <w:rFonts w:ascii="Cambria" w:hAnsi="Cambria"/>
          <w:lang w:val="en-US"/>
        </w:rPr>
      </w:pPr>
    </w:p>
    <w:p w14:paraId="59078E07" w14:textId="77777777" w:rsidR="005D07CD" w:rsidRPr="006A7B3E" w:rsidRDefault="005D07CD" w:rsidP="005D07CD">
      <w:pPr>
        <w:rPr>
          <w:rFonts w:ascii="Cambria" w:hAnsi="Cambria"/>
          <w:lang w:val="en-US"/>
        </w:rPr>
      </w:pPr>
    </w:p>
    <w:p w14:paraId="11E0774A" w14:textId="77777777" w:rsidR="005D07CD" w:rsidRPr="006A7B3E" w:rsidRDefault="005D07CD" w:rsidP="005D07CD">
      <w:pPr>
        <w:rPr>
          <w:rFonts w:ascii="Cambria" w:hAnsi="Cambria"/>
          <w:lang w:val="en-US"/>
        </w:rPr>
      </w:pPr>
    </w:p>
    <w:p w14:paraId="07546F42" w14:textId="77777777" w:rsidR="005D07CD" w:rsidRPr="006A7B3E" w:rsidRDefault="005D07CD" w:rsidP="005D07CD">
      <w:pPr>
        <w:rPr>
          <w:rFonts w:ascii="Cambria" w:hAnsi="Cambria"/>
          <w:lang w:val="en-US"/>
        </w:rPr>
      </w:pPr>
    </w:p>
    <w:p w14:paraId="642AB419" w14:textId="77777777" w:rsidR="00E102AB" w:rsidRPr="006A7B3E" w:rsidRDefault="00E102AB" w:rsidP="001F688B">
      <w:pPr>
        <w:pStyle w:val="Title"/>
        <w:rPr>
          <w:rFonts w:ascii="Cambria" w:hAnsi="Cambria"/>
          <w:i/>
          <w:lang w:val="en-US"/>
        </w:rPr>
      </w:pPr>
    </w:p>
    <w:p w14:paraId="60637929" w14:textId="77777777" w:rsidR="00E102AB" w:rsidRPr="006A7B3E" w:rsidRDefault="00E102AB" w:rsidP="001F688B">
      <w:pPr>
        <w:pStyle w:val="Title"/>
        <w:rPr>
          <w:rFonts w:ascii="Cambria" w:hAnsi="Cambria"/>
          <w:i/>
          <w:lang w:val="en-US"/>
        </w:rPr>
      </w:pPr>
    </w:p>
    <w:p w14:paraId="2A740AFA" w14:textId="77777777" w:rsidR="00E102AB" w:rsidRPr="006A7B3E" w:rsidRDefault="00E102AB" w:rsidP="001F688B">
      <w:pPr>
        <w:pStyle w:val="Title"/>
        <w:rPr>
          <w:rFonts w:ascii="Cambria" w:hAnsi="Cambria"/>
          <w:i/>
          <w:lang w:val="en-US"/>
        </w:rPr>
      </w:pPr>
    </w:p>
    <w:p w14:paraId="56B83534" w14:textId="77777777" w:rsidR="00012DCA" w:rsidRPr="00F072BC" w:rsidRDefault="00012DCA" w:rsidP="00012DCA">
      <w:pPr>
        <w:pStyle w:val="Title"/>
        <w:rPr>
          <w:rFonts w:ascii="Cambria" w:hAnsi="Cambria"/>
          <w:i/>
          <w:color w:val="0070C0"/>
          <w:lang w:val="en-US"/>
        </w:rPr>
      </w:pPr>
      <w:r w:rsidRPr="002879C6">
        <w:rPr>
          <w:rFonts w:ascii="Cambria" w:hAnsi="Cambria"/>
          <w:i/>
        </w:rPr>
        <w:t>STREAM</w:t>
      </w:r>
      <w:r w:rsidRPr="00012DCA">
        <w:rPr>
          <w:rFonts w:ascii="Cambria" w:hAnsi="Cambria"/>
          <w:i/>
          <w:lang w:val="en-US"/>
        </w:rPr>
        <w:t xml:space="preserve"> </w:t>
      </w:r>
      <w:r w:rsidRPr="002879C6">
        <w:rPr>
          <w:rFonts w:ascii="Cambria" w:hAnsi="Cambria"/>
          <w:i/>
        </w:rPr>
        <w:t>programme</w:t>
      </w:r>
      <w:r w:rsidRPr="00012DCA">
        <w:rPr>
          <w:rFonts w:ascii="Cambria" w:hAnsi="Cambria"/>
          <w:i/>
          <w:lang w:val="en-US"/>
        </w:rPr>
        <w:t xml:space="preserve"> </w:t>
      </w:r>
      <w:r>
        <w:rPr>
          <w:rFonts w:ascii="Cambria" w:hAnsi="Cambria"/>
          <w:i/>
          <w:lang w:val="en-US"/>
        </w:rPr>
        <w:t>(Kyrgyzstan)</w:t>
      </w:r>
    </w:p>
    <w:p w14:paraId="73DDE7C0" w14:textId="77777777" w:rsidR="00012DCA" w:rsidRPr="00012DCA" w:rsidRDefault="00012DCA" w:rsidP="00012DCA">
      <w:pPr>
        <w:rPr>
          <w:lang w:val="en-US"/>
        </w:rPr>
      </w:pPr>
    </w:p>
    <w:p w14:paraId="2310A51E" w14:textId="2ACAAEED"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w:t>
      </w:r>
      <w:r w:rsidR="28F20E28" w:rsidRPr="503CF0AC">
        <w:rPr>
          <w:rFonts w:ascii="Cambria" w:hAnsi="Cambria"/>
          <w:i/>
          <w:iCs/>
          <w:sz w:val="32"/>
          <w:szCs w:val="32"/>
          <w:lang w:val="en-US"/>
        </w:rPr>
        <w:t xml:space="preserve"> </w:t>
      </w:r>
      <w:r w:rsidR="13798A31" w:rsidRPr="503CF0AC">
        <w:rPr>
          <w:rFonts w:ascii="Cambria" w:hAnsi="Cambria"/>
          <w:i/>
          <w:iCs/>
          <w:sz w:val="32"/>
          <w:szCs w:val="32"/>
          <w:lang w:val="en-US"/>
        </w:rPr>
        <w:t>(Khojobakyrgan)</w:t>
      </w:r>
      <w:r w:rsidRPr="503CF0AC">
        <w:rPr>
          <w:rFonts w:ascii="Cambria" w:hAnsi="Cambria"/>
          <w:i/>
          <w:iCs/>
          <w:sz w:val="32"/>
          <w:szCs w:val="32"/>
          <w:lang w:val="en-US"/>
        </w:rPr>
        <w:t xml:space="preserve"> river basins, including the installation of flow measuring devices</w:t>
      </w:r>
    </w:p>
    <w:p w14:paraId="509B26D2" w14:textId="77777777" w:rsidR="00012DCA" w:rsidRPr="001727CB" w:rsidRDefault="00012DCA" w:rsidP="00012DCA">
      <w:pPr>
        <w:rPr>
          <w:lang w:val="en-US"/>
        </w:rPr>
      </w:pPr>
    </w:p>
    <w:p w14:paraId="6B2D2598"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3E083A38" w14:textId="77777777" w:rsidR="00012DCA" w:rsidRPr="00900B12" w:rsidRDefault="00012DCA" w:rsidP="00012DCA">
      <w:pPr>
        <w:rPr>
          <w:lang w:val="ru-RU"/>
        </w:rPr>
      </w:pPr>
    </w:p>
    <w:p w14:paraId="5CAE55E0" w14:textId="7D73DC86"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w:t>
      </w:r>
      <w:r w:rsidR="24FBD536" w:rsidRPr="503CF0AC">
        <w:rPr>
          <w:rFonts w:ascii="Cambria" w:hAnsi="Cambria"/>
          <w:i/>
          <w:iCs/>
          <w:color w:val="0070C0"/>
          <w:sz w:val="32"/>
          <w:szCs w:val="32"/>
          <w:lang w:val="ru-RU"/>
        </w:rPr>
        <w:t xml:space="preserve"> (Кожобакырган)</w:t>
      </w:r>
      <w:r w:rsidRPr="503CF0AC">
        <w:rPr>
          <w:rFonts w:ascii="Cambria" w:hAnsi="Cambria"/>
          <w:i/>
          <w:iCs/>
          <w:color w:val="0070C0"/>
          <w:sz w:val="32"/>
          <w:szCs w:val="32"/>
          <w:lang w:val="ru-RU"/>
        </w:rPr>
        <w:t>, включая установку водоизмерительных приборов</w:t>
      </w:r>
    </w:p>
    <w:p w14:paraId="79AE014A" w14:textId="0E9801E8" w:rsidR="001F688B" w:rsidRPr="00B76186" w:rsidRDefault="001F688B" w:rsidP="001F688B">
      <w:pPr>
        <w:pStyle w:val="Title"/>
        <w:rPr>
          <w:rFonts w:ascii="Cambria" w:hAnsi="Cambria"/>
          <w:i/>
          <w:iCs/>
          <w:lang w:val="ru-RU"/>
        </w:rPr>
      </w:pPr>
    </w:p>
    <w:p w14:paraId="23747B48" w14:textId="77777777" w:rsidR="001F688B" w:rsidRPr="00B76186" w:rsidRDefault="001F688B" w:rsidP="001F688B">
      <w:pPr>
        <w:rPr>
          <w:highlight w:val="yellow"/>
          <w:lang w:val="ru-RU"/>
        </w:rPr>
      </w:pPr>
    </w:p>
    <w:p w14:paraId="46AA3553" w14:textId="77777777" w:rsidR="001F688B" w:rsidRPr="00B76186" w:rsidRDefault="001F688B" w:rsidP="001F688B">
      <w:pPr>
        <w:rPr>
          <w:highlight w:val="yellow"/>
          <w:lang w:val="ru-RU"/>
        </w:rPr>
      </w:pPr>
    </w:p>
    <w:p w14:paraId="7EA952AA" w14:textId="77777777" w:rsidR="003E18D4" w:rsidRPr="00B76186" w:rsidRDefault="003E18D4">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iCs/>
          <w:color w:val="auto"/>
          <w:sz w:val="36"/>
          <w:lang w:val="ru-RU"/>
        </w:rPr>
      </w:pPr>
      <w:bookmarkStart w:id="243" w:name="_Section_2:_Bid"/>
      <w:bookmarkStart w:id="244" w:name="_Ref530748526"/>
      <w:bookmarkEnd w:id="243"/>
      <w:r w:rsidRPr="00B76186">
        <w:rPr>
          <w:lang w:val="ru-RU"/>
        </w:rPr>
        <w:br w:type="page"/>
      </w:r>
    </w:p>
    <w:p w14:paraId="7EA283E0" w14:textId="77777777" w:rsidR="0091698A" w:rsidRPr="00B76186" w:rsidRDefault="0091698A" w:rsidP="000E3EB4">
      <w:pPr>
        <w:pStyle w:val="Heading7"/>
        <w:rPr>
          <w:lang w:val="ru-RU"/>
        </w:rPr>
      </w:pPr>
    </w:p>
    <w:p w14:paraId="0AC97D2B" w14:textId="77777777" w:rsidR="0091698A" w:rsidRPr="00B76186" w:rsidRDefault="0091698A" w:rsidP="000E3EB4">
      <w:pPr>
        <w:pStyle w:val="Heading7"/>
        <w:rPr>
          <w:lang w:val="ru-RU"/>
        </w:rPr>
      </w:pPr>
    </w:p>
    <w:p w14:paraId="484F209A" w14:textId="77777777" w:rsidR="0091698A" w:rsidRPr="00B76186" w:rsidRDefault="0091698A" w:rsidP="000E3EB4">
      <w:pPr>
        <w:pStyle w:val="Heading7"/>
        <w:rPr>
          <w:lang w:val="ru-RU"/>
        </w:rPr>
      </w:pPr>
    </w:p>
    <w:p w14:paraId="5EE0D5C6" w14:textId="77777777" w:rsidR="0091698A" w:rsidRPr="00B76186" w:rsidRDefault="0091698A" w:rsidP="000E3EB4">
      <w:pPr>
        <w:pStyle w:val="Heading7"/>
        <w:rPr>
          <w:lang w:val="ru-RU"/>
        </w:rPr>
      </w:pPr>
    </w:p>
    <w:p w14:paraId="32B247C1" w14:textId="77777777" w:rsidR="0091698A" w:rsidRPr="00B76186" w:rsidRDefault="0091698A" w:rsidP="000E3EB4">
      <w:pPr>
        <w:pStyle w:val="Heading7"/>
        <w:rPr>
          <w:lang w:val="ru-RU"/>
        </w:rPr>
      </w:pPr>
    </w:p>
    <w:p w14:paraId="0F20D36C" w14:textId="77777777" w:rsidR="0091698A" w:rsidRPr="00B76186" w:rsidRDefault="0091698A" w:rsidP="000E3EB4">
      <w:pPr>
        <w:pStyle w:val="Heading7"/>
        <w:rPr>
          <w:lang w:val="ru-RU"/>
        </w:rPr>
      </w:pPr>
    </w:p>
    <w:p w14:paraId="4A933C33" w14:textId="77777777" w:rsidR="0091698A" w:rsidRPr="00B76186" w:rsidRDefault="0091698A" w:rsidP="000E3EB4">
      <w:pPr>
        <w:pStyle w:val="Heading7"/>
        <w:rPr>
          <w:lang w:val="ru-RU"/>
        </w:rPr>
      </w:pPr>
    </w:p>
    <w:p w14:paraId="00B3CEFF" w14:textId="77777777" w:rsidR="0091698A" w:rsidRPr="00B76186" w:rsidRDefault="0091698A" w:rsidP="000E3EB4">
      <w:pPr>
        <w:pStyle w:val="Heading7"/>
        <w:rPr>
          <w:lang w:val="ru-RU"/>
        </w:rPr>
      </w:pPr>
    </w:p>
    <w:p w14:paraId="0B329755" w14:textId="77777777" w:rsidR="0091698A" w:rsidRPr="00B76186" w:rsidRDefault="0091698A" w:rsidP="000E3EB4">
      <w:pPr>
        <w:pStyle w:val="Heading7"/>
        <w:rPr>
          <w:lang w:val="ru-RU"/>
        </w:rPr>
      </w:pPr>
    </w:p>
    <w:p w14:paraId="04E59DEC" w14:textId="77777777" w:rsidR="0091698A" w:rsidRPr="00B76186" w:rsidRDefault="0091698A" w:rsidP="000E3EB4">
      <w:pPr>
        <w:pStyle w:val="Heading7"/>
        <w:rPr>
          <w:lang w:val="ru-RU"/>
        </w:rPr>
      </w:pPr>
    </w:p>
    <w:p w14:paraId="1FA55B52" w14:textId="77777777" w:rsidR="0091698A" w:rsidRPr="00B76186" w:rsidRDefault="0091698A" w:rsidP="000E3EB4">
      <w:pPr>
        <w:pStyle w:val="Heading7"/>
        <w:rPr>
          <w:lang w:val="ru-RU"/>
        </w:rPr>
      </w:pPr>
    </w:p>
    <w:p w14:paraId="4825CB47" w14:textId="43D79105" w:rsidR="007F0BE0" w:rsidRPr="00341022" w:rsidRDefault="000E3EB4" w:rsidP="000E3EB4">
      <w:pPr>
        <w:pStyle w:val="Heading7"/>
        <w:rPr>
          <w:lang w:val="en-US"/>
        </w:rPr>
      </w:pPr>
      <w:r>
        <w:t>Section</w:t>
      </w:r>
      <w:r w:rsidRPr="00341022">
        <w:rPr>
          <w:lang w:val="en-US"/>
        </w:rPr>
        <w:t xml:space="preserve"> </w:t>
      </w:r>
      <w:r>
        <w:fldChar w:fldCharType="begin"/>
      </w:r>
      <w:r w:rsidRPr="00341022">
        <w:rPr>
          <w:lang w:val="en-US"/>
        </w:rPr>
        <w:instrText xml:space="preserve"> </w:instrText>
      </w:r>
      <w:r>
        <w:instrText>SEQ</w:instrText>
      </w:r>
      <w:r w:rsidRPr="00341022">
        <w:rPr>
          <w:lang w:val="en-US"/>
        </w:rPr>
        <w:instrText xml:space="preserve"> </w:instrText>
      </w:r>
      <w:r>
        <w:instrText>Section</w:instrText>
      </w:r>
      <w:r w:rsidRPr="00341022">
        <w:rPr>
          <w:lang w:val="en-US"/>
        </w:rPr>
        <w:instrText xml:space="preserve"> \* </w:instrText>
      </w:r>
      <w:r>
        <w:instrText>ARABIC</w:instrText>
      </w:r>
      <w:r w:rsidRPr="00341022">
        <w:rPr>
          <w:lang w:val="en-US"/>
        </w:rPr>
        <w:instrText xml:space="preserve"> </w:instrText>
      </w:r>
      <w:r>
        <w:fldChar w:fldCharType="separate"/>
      </w:r>
      <w:r w:rsidR="00525027" w:rsidRPr="00341022">
        <w:rPr>
          <w:lang w:val="en-US"/>
        </w:rPr>
        <w:t>2</w:t>
      </w:r>
      <w:r>
        <w:fldChar w:fldCharType="end"/>
      </w:r>
      <w:bookmarkEnd w:id="244"/>
      <w:r w:rsidR="005D07CD" w:rsidRPr="00341022">
        <w:rPr>
          <w:lang w:val="en-US"/>
        </w:rPr>
        <w:t xml:space="preserve">: </w:t>
      </w:r>
      <w:r w:rsidR="005D07CD" w:rsidRPr="00A73D0F">
        <w:t>Bid</w:t>
      </w:r>
      <w:r w:rsidR="005D07CD" w:rsidRPr="00341022">
        <w:rPr>
          <w:lang w:val="en-US"/>
        </w:rPr>
        <w:t xml:space="preserve"> </w:t>
      </w:r>
      <w:r w:rsidR="005D07CD" w:rsidRPr="00A73D0F">
        <w:t>Data</w:t>
      </w:r>
      <w:r w:rsidR="005D07CD" w:rsidRPr="00341022">
        <w:rPr>
          <w:lang w:val="en-US"/>
        </w:rPr>
        <w:t xml:space="preserve"> </w:t>
      </w:r>
      <w:r w:rsidR="005D07CD" w:rsidRPr="00A73D0F">
        <w:t>Sheet</w:t>
      </w:r>
      <w:r w:rsidR="005D07CD" w:rsidRPr="00341022">
        <w:rPr>
          <w:lang w:val="en-US"/>
        </w:rPr>
        <w:t xml:space="preserve"> (</w:t>
      </w:r>
      <w:r w:rsidR="005D07CD" w:rsidRPr="00A73D0F">
        <w:t>BDS</w:t>
      </w:r>
      <w:r w:rsidR="005D07CD" w:rsidRPr="00341022">
        <w:rPr>
          <w:lang w:val="en-US"/>
        </w:rPr>
        <w:t>)</w:t>
      </w:r>
      <w:r w:rsidR="007F0BE0" w:rsidRPr="00341022">
        <w:rPr>
          <w:lang w:val="en-US"/>
        </w:rPr>
        <w:t xml:space="preserve"> </w:t>
      </w:r>
    </w:p>
    <w:p w14:paraId="2C084B3E" w14:textId="052E5999" w:rsidR="005D07CD" w:rsidRPr="00C86807" w:rsidRDefault="007F0BE0" w:rsidP="000E3EB4">
      <w:pPr>
        <w:pStyle w:val="Heading7"/>
        <w:rPr>
          <w:color w:val="0070C0"/>
          <w:lang w:val="ru-RU"/>
        </w:rPr>
      </w:pPr>
      <w:r w:rsidRPr="00C86807">
        <w:rPr>
          <w:color w:val="0070C0"/>
          <w:lang w:val="ru-RU"/>
        </w:rPr>
        <w:t xml:space="preserve">Раздел </w:t>
      </w:r>
      <w:r w:rsidRPr="00C86807">
        <w:rPr>
          <w:color w:val="0070C0"/>
        </w:rPr>
        <w:fldChar w:fldCharType="begin"/>
      </w:r>
      <w:r w:rsidRPr="00C86807">
        <w:rPr>
          <w:color w:val="0070C0"/>
          <w:lang w:val="ru-RU"/>
        </w:rPr>
        <w:instrText xml:space="preserve"> </w:instrText>
      </w:r>
      <w:r w:rsidRPr="00C86807">
        <w:rPr>
          <w:color w:val="0070C0"/>
        </w:rPr>
        <w:instrText>SEQ</w:instrText>
      </w:r>
      <w:r w:rsidRPr="00C86807">
        <w:rPr>
          <w:color w:val="0070C0"/>
          <w:lang w:val="ru-RU"/>
        </w:rPr>
        <w:instrText xml:space="preserve"> </w:instrText>
      </w:r>
      <w:r w:rsidRPr="00C86807">
        <w:rPr>
          <w:color w:val="0070C0"/>
        </w:rPr>
        <w:instrText>Section</w:instrText>
      </w:r>
      <w:r w:rsidRPr="00C86807">
        <w:rPr>
          <w:color w:val="0070C0"/>
          <w:lang w:val="ru-RU"/>
        </w:rPr>
        <w:instrText xml:space="preserve"> \* </w:instrText>
      </w:r>
      <w:r w:rsidRPr="00C86807">
        <w:rPr>
          <w:color w:val="0070C0"/>
        </w:rPr>
        <w:instrText>ARABIC</w:instrText>
      </w:r>
      <w:r w:rsidRPr="00C86807">
        <w:rPr>
          <w:color w:val="0070C0"/>
          <w:lang w:val="ru-RU"/>
        </w:rPr>
        <w:instrText xml:space="preserve"> </w:instrText>
      </w:r>
      <w:r w:rsidRPr="00C86807">
        <w:rPr>
          <w:color w:val="0070C0"/>
        </w:rPr>
        <w:fldChar w:fldCharType="separate"/>
      </w:r>
      <w:r w:rsidRPr="00C86807">
        <w:rPr>
          <w:noProof/>
          <w:color w:val="0070C0"/>
          <w:lang w:val="ru-RU"/>
        </w:rPr>
        <w:t>2</w:t>
      </w:r>
      <w:r w:rsidRPr="00C86807">
        <w:rPr>
          <w:noProof/>
          <w:color w:val="0070C0"/>
        </w:rPr>
        <w:fldChar w:fldCharType="end"/>
      </w:r>
      <w:r w:rsidRPr="00C86807">
        <w:rPr>
          <w:color w:val="0070C0"/>
          <w:lang w:val="ru-RU"/>
        </w:rPr>
        <w:t xml:space="preserve">: </w:t>
      </w:r>
      <w:r w:rsidR="00137F23">
        <w:rPr>
          <w:color w:val="0070C0"/>
          <w:lang w:val="ru-RU"/>
        </w:rPr>
        <w:t>Информация о требуемой закупке</w:t>
      </w:r>
      <w:r w:rsidR="00085400" w:rsidRPr="00A82989">
        <w:rPr>
          <w:color w:val="0070C0"/>
          <w:lang w:val="ru-RU"/>
        </w:rPr>
        <w:t xml:space="preserve"> </w:t>
      </w:r>
      <w:r w:rsidRPr="00C86807">
        <w:rPr>
          <w:color w:val="0070C0"/>
          <w:lang w:val="ru-RU"/>
        </w:rPr>
        <w:t>(BDS)</w:t>
      </w:r>
    </w:p>
    <w:p w14:paraId="553B4C05" w14:textId="77777777" w:rsidR="005D07CD" w:rsidRPr="007F0BE0" w:rsidRDefault="005D07CD" w:rsidP="005D07CD">
      <w:pPr>
        <w:rPr>
          <w:rFonts w:ascii="Cambria" w:hAnsi="Cambria"/>
          <w:color w:val="002060"/>
          <w:highlight w:val="yellow"/>
          <w:lang w:val="ru-RU"/>
        </w:rPr>
      </w:pPr>
    </w:p>
    <w:p w14:paraId="5EE050BE" w14:textId="77777777" w:rsidR="005D07CD" w:rsidRPr="007F0BE0" w:rsidRDefault="005D07CD" w:rsidP="005D07CD">
      <w:pPr>
        <w:rPr>
          <w:rFonts w:ascii="Cambria" w:hAnsi="Cambria"/>
          <w:highlight w:val="yellow"/>
          <w:lang w:val="ru-RU"/>
        </w:rPr>
      </w:pPr>
    </w:p>
    <w:p w14:paraId="5E8660FD" w14:textId="77777777" w:rsidR="005D07CD" w:rsidRPr="007F0BE0" w:rsidRDefault="005D07CD" w:rsidP="005D07CD">
      <w:pPr>
        <w:rPr>
          <w:rFonts w:ascii="Cambria" w:hAnsi="Cambria"/>
          <w:highlight w:val="yellow"/>
          <w:lang w:val="ru-RU"/>
        </w:rPr>
      </w:pPr>
    </w:p>
    <w:p w14:paraId="6443AD30" w14:textId="77777777" w:rsidR="005D07CD" w:rsidRPr="007F0BE0" w:rsidRDefault="005D07CD" w:rsidP="005D07CD">
      <w:pPr>
        <w:rPr>
          <w:rFonts w:ascii="Cambria" w:hAnsi="Cambria"/>
          <w:highlight w:val="yellow"/>
          <w:lang w:val="ru-RU"/>
        </w:rPr>
      </w:pPr>
    </w:p>
    <w:p w14:paraId="1357FE21" w14:textId="77777777" w:rsidR="005D07CD" w:rsidRPr="007F0BE0" w:rsidRDefault="005D07CD" w:rsidP="005D07CD">
      <w:pPr>
        <w:rPr>
          <w:rFonts w:ascii="Cambria" w:hAnsi="Cambria"/>
          <w:highlight w:val="yellow"/>
          <w:lang w:val="ru-RU"/>
        </w:rPr>
      </w:pPr>
    </w:p>
    <w:p w14:paraId="31BCFCD9" w14:textId="77777777" w:rsidR="005D07CD" w:rsidRPr="007F0BE0" w:rsidRDefault="005D07CD" w:rsidP="005D07CD">
      <w:pPr>
        <w:rPr>
          <w:rFonts w:ascii="Cambria" w:hAnsi="Cambria"/>
          <w:highlight w:val="yellow"/>
          <w:lang w:val="ru-RU"/>
        </w:rPr>
      </w:pPr>
    </w:p>
    <w:p w14:paraId="3A3CE7E6" w14:textId="77777777" w:rsidR="005D07CD" w:rsidRPr="007F0BE0" w:rsidRDefault="005D07CD" w:rsidP="005D07CD">
      <w:pPr>
        <w:rPr>
          <w:rFonts w:ascii="Cambria" w:hAnsi="Cambria"/>
          <w:highlight w:val="yellow"/>
          <w:lang w:val="ru-RU"/>
        </w:rPr>
      </w:pPr>
    </w:p>
    <w:p w14:paraId="4D993EF1" w14:textId="77777777" w:rsidR="005D07CD" w:rsidRPr="007F0BE0" w:rsidRDefault="005D07CD" w:rsidP="005D07CD">
      <w:pPr>
        <w:rPr>
          <w:rFonts w:ascii="Cambria" w:hAnsi="Cambria"/>
          <w:highlight w:val="yellow"/>
          <w:lang w:val="ru-RU"/>
        </w:rPr>
      </w:pPr>
    </w:p>
    <w:p w14:paraId="0B107BF8" w14:textId="77777777" w:rsidR="005D07CD" w:rsidRPr="007F0BE0" w:rsidRDefault="005D07CD" w:rsidP="005D07CD">
      <w:pPr>
        <w:rPr>
          <w:rFonts w:ascii="Cambria" w:hAnsi="Cambria"/>
          <w:highlight w:val="yellow"/>
          <w:lang w:val="ru-RU"/>
        </w:rPr>
      </w:pPr>
    </w:p>
    <w:p w14:paraId="12709976" w14:textId="77777777" w:rsidR="005D07CD" w:rsidRPr="007F0BE0" w:rsidRDefault="005D07CD" w:rsidP="005D07CD">
      <w:pPr>
        <w:rPr>
          <w:rFonts w:ascii="Cambria" w:hAnsi="Cambria"/>
          <w:highlight w:val="yellow"/>
          <w:lang w:val="ru-RU"/>
        </w:rPr>
      </w:pPr>
    </w:p>
    <w:p w14:paraId="04BBF879" w14:textId="77777777" w:rsidR="005D07CD" w:rsidRPr="007F0BE0" w:rsidRDefault="005D07CD" w:rsidP="005D07CD">
      <w:pPr>
        <w:rPr>
          <w:rFonts w:ascii="Cambria" w:hAnsi="Cambria"/>
          <w:highlight w:val="yellow"/>
          <w:lang w:val="ru-RU"/>
        </w:rPr>
      </w:pPr>
    </w:p>
    <w:p w14:paraId="3A37DAB4" w14:textId="77777777" w:rsidR="005D07CD" w:rsidRPr="007F0BE0" w:rsidRDefault="005D07CD" w:rsidP="005D07CD">
      <w:pPr>
        <w:rPr>
          <w:rFonts w:ascii="Cambria" w:hAnsi="Cambria"/>
          <w:highlight w:val="yellow"/>
          <w:lang w:val="ru-RU"/>
        </w:rPr>
      </w:pPr>
    </w:p>
    <w:p w14:paraId="0BCDED55" w14:textId="77777777" w:rsidR="005D07CD" w:rsidRPr="007F0BE0" w:rsidRDefault="005D07CD" w:rsidP="005D07CD">
      <w:pPr>
        <w:rPr>
          <w:rFonts w:ascii="Cambria" w:hAnsi="Cambria"/>
          <w:highlight w:val="yellow"/>
          <w:lang w:val="ru-RU"/>
        </w:rPr>
      </w:pPr>
    </w:p>
    <w:p w14:paraId="7616835B" w14:textId="77777777" w:rsidR="005D07CD" w:rsidRPr="007F0BE0" w:rsidRDefault="005D07CD" w:rsidP="005D07CD">
      <w:pPr>
        <w:rPr>
          <w:rFonts w:ascii="Cambria" w:hAnsi="Cambria"/>
          <w:highlight w:val="yellow"/>
          <w:lang w:val="ru-RU"/>
        </w:rPr>
      </w:pPr>
    </w:p>
    <w:p w14:paraId="321AB1E6" w14:textId="77777777" w:rsidR="005D07CD" w:rsidRPr="0076689A" w:rsidRDefault="005D07CD" w:rsidP="005D07CD">
      <w:pPr>
        <w:rPr>
          <w:rFonts w:ascii="Cambria" w:hAnsi="Cambria"/>
          <w:lang w:val="ru-RU"/>
        </w:rPr>
        <w:sectPr w:rsidR="005D07CD" w:rsidRPr="0076689A" w:rsidSect="00093E2B">
          <w:headerReference w:type="default" r:id="rId25"/>
          <w:footerReference w:type="even" r:id="rId26"/>
          <w:footerReference w:type="default" r:id="rId27"/>
          <w:pgSz w:w="11900" w:h="16840"/>
          <w:pgMar w:top="1417" w:right="1417" w:bottom="1134" w:left="1417" w:header="708" w:footer="708" w:gutter="0"/>
          <w:pgNumType w:start="1"/>
          <w:cols w:space="708"/>
          <w:docGrid w:linePitch="360"/>
        </w:sectPr>
      </w:pPr>
    </w:p>
    <w:p w14:paraId="45279567" w14:textId="31B8E872" w:rsidR="005D07CD" w:rsidRDefault="005D07CD" w:rsidP="005D07CD">
      <w:pPr>
        <w:rPr>
          <w:rFonts w:ascii="Cambria" w:hAnsi="Cambria"/>
          <w:b/>
          <w:color w:val="auto"/>
          <w:sz w:val="24"/>
          <w:lang w:val="en-US"/>
        </w:rPr>
      </w:pPr>
      <w:r w:rsidRPr="00DC3839">
        <w:rPr>
          <w:rFonts w:ascii="Cambria" w:hAnsi="Cambria"/>
          <w:b/>
          <w:color w:val="auto"/>
          <w:sz w:val="24"/>
          <w:lang w:val="en-US"/>
        </w:rPr>
        <w:lastRenderedPageBreak/>
        <w:t xml:space="preserve">Paragraph 1: Name and address of the </w:t>
      </w:r>
      <w:r w:rsidR="00982122" w:rsidRPr="00DC3839">
        <w:rPr>
          <w:rFonts w:ascii="Cambria" w:hAnsi="Cambria"/>
          <w:b/>
          <w:color w:val="auto"/>
          <w:sz w:val="24"/>
          <w:lang w:val="en-US"/>
        </w:rPr>
        <w:t>Implementing Partner</w:t>
      </w:r>
      <w:r w:rsidRPr="00DC3839">
        <w:rPr>
          <w:rFonts w:ascii="Cambria" w:hAnsi="Cambria"/>
          <w:b/>
          <w:color w:val="auto"/>
          <w:sz w:val="24"/>
          <w:lang w:val="en-US"/>
        </w:rPr>
        <w:t>:</w:t>
      </w:r>
    </w:p>
    <w:p w14:paraId="7A8C7813" w14:textId="79E75F7E" w:rsidR="009329EC" w:rsidRPr="00C86807" w:rsidRDefault="009329EC" w:rsidP="005D07CD">
      <w:pPr>
        <w:rPr>
          <w:rFonts w:ascii="Cambria" w:hAnsi="Cambria"/>
          <w:b/>
          <w:color w:val="0070C0"/>
          <w:sz w:val="24"/>
          <w:lang w:val="ru-RU"/>
        </w:rPr>
      </w:pPr>
      <w:r w:rsidRPr="00C86807">
        <w:rPr>
          <w:rFonts w:ascii="Cambria" w:hAnsi="Cambria"/>
          <w:b/>
          <w:color w:val="0070C0"/>
          <w:sz w:val="24"/>
          <w:lang w:val="ru-RU"/>
        </w:rPr>
        <w:t>Параграф 1: Имя и адрес Партнера -исполнителя</w:t>
      </w:r>
    </w:p>
    <w:p w14:paraId="1E373E8F" w14:textId="153EEA12" w:rsidR="00C94875" w:rsidRPr="000826F7" w:rsidRDefault="00C94875" w:rsidP="00C94875">
      <w:pPr>
        <w:spacing w:before="0" w:after="0"/>
        <w:rPr>
          <w:rFonts w:ascii="Cambria" w:hAnsi="Cambria"/>
          <w:i/>
          <w:color w:val="auto"/>
          <w:lang w:val="ru-RU"/>
        </w:rPr>
      </w:pPr>
      <w:r w:rsidRPr="003E21DE">
        <w:rPr>
          <w:rFonts w:ascii="Cambria" w:hAnsi="Cambria"/>
          <w:i/>
          <w:color w:val="auto"/>
          <w:lang w:val="en-US"/>
        </w:rPr>
        <w:t>Acted</w:t>
      </w:r>
      <w:r w:rsidRPr="000826F7">
        <w:rPr>
          <w:rFonts w:ascii="Cambria" w:hAnsi="Cambria"/>
          <w:i/>
          <w:color w:val="auto"/>
          <w:lang w:val="ru-RU"/>
        </w:rPr>
        <w:t xml:space="preserve"> </w:t>
      </w:r>
      <w:r w:rsidRPr="003E21DE">
        <w:rPr>
          <w:rFonts w:ascii="Cambria" w:hAnsi="Cambria"/>
          <w:i/>
          <w:color w:val="auto"/>
          <w:lang w:val="en-US"/>
        </w:rPr>
        <w:t>Kyrgyzstan</w:t>
      </w:r>
      <w:r w:rsidRPr="000826F7">
        <w:rPr>
          <w:rFonts w:ascii="Cambria" w:hAnsi="Cambria"/>
          <w:i/>
          <w:color w:val="0070C0"/>
          <w:lang w:val="ru-RU"/>
        </w:rPr>
        <w:t xml:space="preserve">/ </w:t>
      </w:r>
      <w:r w:rsidRPr="00F07556">
        <w:rPr>
          <w:rFonts w:ascii="Cambria" w:hAnsi="Cambria"/>
          <w:i/>
          <w:color w:val="0070C0"/>
          <w:lang w:val="en-US"/>
        </w:rPr>
        <w:t>Acted</w:t>
      </w:r>
      <w:r w:rsidRPr="000826F7">
        <w:rPr>
          <w:rFonts w:ascii="Cambria" w:hAnsi="Cambria"/>
          <w:i/>
          <w:color w:val="0070C0"/>
          <w:lang w:val="ru-RU"/>
        </w:rPr>
        <w:t xml:space="preserve"> </w:t>
      </w:r>
      <w:r>
        <w:rPr>
          <w:rFonts w:ascii="Cambria" w:hAnsi="Cambria"/>
          <w:i/>
          <w:color w:val="0070C0"/>
          <w:lang w:val="ru-RU"/>
        </w:rPr>
        <w:t>Кыргызстан</w:t>
      </w:r>
    </w:p>
    <w:p w14:paraId="4867B476" w14:textId="79970B02" w:rsidR="00C94875" w:rsidRPr="000826F7" w:rsidRDefault="00794D11" w:rsidP="77FA465C">
      <w:pPr>
        <w:spacing w:before="0" w:after="0"/>
        <w:rPr>
          <w:rFonts w:ascii="Cambria" w:hAnsi="Cambria"/>
          <w:i/>
          <w:color w:val="0070C0"/>
          <w:lang w:val="ru-RU"/>
        </w:rPr>
      </w:pPr>
      <w:r>
        <w:rPr>
          <w:rFonts w:ascii="Cambria" w:hAnsi="Cambria"/>
          <w:i/>
          <w:iCs/>
          <w:color w:val="auto"/>
          <w:lang w:val="en-US"/>
        </w:rPr>
        <w:t>Aidana</w:t>
      </w:r>
      <w:r w:rsidRPr="000826F7">
        <w:rPr>
          <w:rFonts w:ascii="Cambria" w:hAnsi="Cambria"/>
          <w:i/>
          <w:iCs/>
          <w:color w:val="auto"/>
          <w:lang w:val="ru-RU"/>
        </w:rPr>
        <w:t xml:space="preserve"> </w:t>
      </w:r>
      <w:r>
        <w:rPr>
          <w:rFonts w:ascii="Cambria" w:hAnsi="Cambria"/>
          <w:i/>
          <w:iCs/>
          <w:color w:val="auto"/>
          <w:lang w:val="en-US"/>
        </w:rPr>
        <w:t>Choyubekova</w:t>
      </w:r>
      <w:r w:rsidR="002D484C" w:rsidRPr="000826F7">
        <w:rPr>
          <w:rFonts w:ascii="Cambria" w:hAnsi="Cambria"/>
          <w:i/>
          <w:iCs/>
          <w:color w:val="auto"/>
          <w:lang w:val="ru-RU"/>
        </w:rPr>
        <w:t xml:space="preserve">/ </w:t>
      </w:r>
      <w:r w:rsidR="002D484C" w:rsidRPr="000826F7">
        <w:rPr>
          <w:rFonts w:ascii="Cambria" w:hAnsi="Cambria"/>
          <w:i/>
          <w:color w:val="0070C0"/>
          <w:lang w:val="ru-RU"/>
        </w:rPr>
        <w:t>Айдана Чоюбекова</w:t>
      </w:r>
    </w:p>
    <w:p w14:paraId="4D82FBC4" w14:textId="2910D243" w:rsidR="00C94875" w:rsidRPr="002D484C" w:rsidRDefault="5EFA1576" w:rsidP="77FA465C">
      <w:pPr>
        <w:spacing w:before="0" w:after="0"/>
        <w:rPr>
          <w:rFonts w:ascii="Cambria" w:hAnsi="Cambria"/>
          <w:i/>
          <w:iCs/>
          <w:color w:val="4472C4" w:themeColor="accent1"/>
          <w:lang w:val="en-US"/>
        </w:rPr>
      </w:pPr>
      <w:r w:rsidRPr="77FA465C">
        <w:rPr>
          <w:rFonts w:ascii="Cambria" w:hAnsi="Cambria"/>
          <w:i/>
          <w:iCs/>
          <w:color w:val="auto"/>
          <w:lang w:val="en-US"/>
        </w:rPr>
        <w:t>Acted</w:t>
      </w:r>
      <w:r w:rsidRPr="002D484C">
        <w:rPr>
          <w:rFonts w:ascii="Cambria" w:hAnsi="Cambria"/>
          <w:i/>
          <w:iCs/>
          <w:color w:val="auto"/>
          <w:lang w:val="en-US"/>
        </w:rPr>
        <w:t xml:space="preserve"> </w:t>
      </w:r>
      <w:r w:rsidRPr="77FA465C">
        <w:rPr>
          <w:rFonts w:ascii="Cambria" w:hAnsi="Cambria"/>
          <w:i/>
          <w:iCs/>
          <w:color w:val="auto"/>
          <w:lang w:val="en-US"/>
        </w:rPr>
        <w:t>Kyrgyzstan</w:t>
      </w:r>
      <w:r w:rsidR="3A538AD2" w:rsidRPr="002D484C">
        <w:rPr>
          <w:rFonts w:ascii="Cambria" w:hAnsi="Cambria"/>
          <w:i/>
          <w:iCs/>
          <w:color w:val="auto"/>
          <w:lang w:val="en-US"/>
        </w:rPr>
        <w:t xml:space="preserve"> </w:t>
      </w:r>
      <w:r w:rsidR="3A538AD2" w:rsidRPr="77FA465C">
        <w:rPr>
          <w:rFonts w:ascii="Cambria" w:hAnsi="Cambria"/>
          <w:i/>
          <w:iCs/>
          <w:color w:val="auto"/>
          <w:lang w:val="en-US"/>
        </w:rPr>
        <w:t>Country</w:t>
      </w:r>
      <w:r w:rsidR="3A538AD2" w:rsidRPr="002D484C">
        <w:rPr>
          <w:rFonts w:ascii="Cambria" w:hAnsi="Cambria"/>
          <w:i/>
          <w:iCs/>
          <w:color w:val="auto"/>
          <w:lang w:val="en-US"/>
        </w:rPr>
        <w:t xml:space="preserve"> </w:t>
      </w:r>
      <w:r w:rsidR="002D484C">
        <w:rPr>
          <w:rFonts w:ascii="Cambria" w:hAnsi="Cambria"/>
          <w:i/>
          <w:iCs/>
          <w:color w:val="auto"/>
          <w:lang w:val="en-US"/>
        </w:rPr>
        <w:t>Representative</w:t>
      </w:r>
      <w:r w:rsidR="0EC389B6" w:rsidRPr="002D484C">
        <w:rPr>
          <w:rFonts w:ascii="Cambria" w:hAnsi="Cambria"/>
          <w:i/>
          <w:iCs/>
          <w:color w:val="auto"/>
          <w:lang w:val="en-US"/>
        </w:rPr>
        <w:t xml:space="preserve">/ </w:t>
      </w:r>
      <w:r w:rsidR="0EC389B6" w:rsidRPr="77FA465C">
        <w:rPr>
          <w:rFonts w:ascii="Cambria" w:hAnsi="Cambria"/>
          <w:i/>
          <w:iCs/>
          <w:color w:val="4472C4" w:themeColor="accent1"/>
          <w:lang w:val="ru-RU"/>
        </w:rPr>
        <w:t>Страновой</w:t>
      </w:r>
      <w:r w:rsidR="0EC389B6" w:rsidRPr="002D484C">
        <w:rPr>
          <w:rFonts w:ascii="Cambria" w:hAnsi="Cambria"/>
          <w:i/>
          <w:iCs/>
          <w:color w:val="4472C4" w:themeColor="accent1"/>
          <w:lang w:val="en-US"/>
        </w:rPr>
        <w:t xml:space="preserve"> </w:t>
      </w:r>
      <w:r w:rsidR="002D484C">
        <w:rPr>
          <w:rFonts w:ascii="Cambria" w:hAnsi="Cambria"/>
          <w:i/>
          <w:iCs/>
          <w:color w:val="4472C4" w:themeColor="accent1"/>
          <w:lang w:val="ru-RU"/>
        </w:rPr>
        <w:t>представитель</w:t>
      </w:r>
      <w:r w:rsidR="039DD95B" w:rsidRPr="002D484C">
        <w:rPr>
          <w:rFonts w:ascii="Cambria" w:hAnsi="Cambria"/>
          <w:i/>
          <w:iCs/>
          <w:color w:val="4472C4" w:themeColor="accent1"/>
          <w:lang w:val="en-US"/>
        </w:rPr>
        <w:t xml:space="preserve"> </w:t>
      </w:r>
      <w:r w:rsidR="00316001">
        <w:rPr>
          <w:rFonts w:ascii="Cambria" w:hAnsi="Cambria"/>
          <w:i/>
          <w:iCs/>
          <w:color w:val="4472C4" w:themeColor="accent1"/>
          <w:lang w:val="en-US"/>
        </w:rPr>
        <w:t>Acted</w:t>
      </w:r>
      <w:r w:rsidR="039DD95B" w:rsidRPr="002D484C">
        <w:rPr>
          <w:rFonts w:ascii="Cambria" w:hAnsi="Cambria"/>
          <w:i/>
          <w:iCs/>
          <w:color w:val="4472C4" w:themeColor="accent1"/>
          <w:lang w:val="en-US"/>
        </w:rPr>
        <w:t xml:space="preserve"> </w:t>
      </w:r>
      <w:r w:rsidR="039DD95B" w:rsidRPr="00B03AF8">
        <w:rPr>
          <w:rFonts w:ascii="Cambria" w:hAnsi="Cambria"/>
          <w:i/>
          <w:iCs/>
          <w:color w:val="4472C4" w:themeColor="accent1"/>
          <w:lang w:val="ru-RU"/>
        </w:rPr>
        <w:t>Кы</w:t>
      </w:r>
      <w:r w:rsidR="75C883BF" w:rsidRPr="00B03AF8">
        <w:rPr>
          <w:rFonts w:ascii="Cambria" w:hAnsi="Cambria"/>
          <w:i/>
          <w:iCs/>
          <w:color w:val="4472C4" w:themeColor="accent1"/>
          <w:lang w:val="ru-RU"/>
        </w:rPr>
        <w:t>ргызстан</w:t>
      </w:r>
      <w:r w:rsidR="75C883BF" w:rsidRPr="002D484C">
        <w:rPr>
          <w:rFonts w:ascii="Cambria" w:hAnsi="Cambria"/>
          <w:i/>
          <w:iCs/>
          <w:color w:val="4472C4" w:themeColor="accent1"/>
          <w:lang w:val="en-US"/>
        </w:rPr>
        <w:t xml:space="preserve"> </w:t>
      </w:r>
    </w:p>
    <w:p w14:paraId="3501736F" w14:textId="1774CDFD" w:rsidR="00C94875" w:rsidRPr="006A7B3E" w:rsidRDefault="00C94875" w:rsidP="00C94875">
      <w:pPr>
        <w:spacing w:before="0" w:after="0"/>
        <w:rPr>
          <w:rFonts w:ascii="Cambria" w:hAnsi="Cambria"/>
          <w:i/>
          <w:color w:val="auto"/>
          <w:lang w:val="en-US"/>
        </w:rPr>
      </w:pPr>
      <w:r w:rsidRPr="006A7B3E">
        <w:rPr>
          <w:rFonts w:ascii="Cambria" w:hAnsi="Cambria"/>
          <w:i/>
          <w:color w:val="auto"/>
          <w:lang w:val="en-US"/>
        </w:rPr>
        <w:t xml:space="preserve">15 </w:t>
      </w:r>
      <w:r>
        <w:rPr>
          <w:rFonts w:ascii="Cambria" w:hAnsi="Cambria"/>
          <w:i/>
          <w:color w:val="auto"/>
          <w:lang w:val="en-US"/>
        </w:rPr>
        <w:t>Maldybaeva</w:t>
      </w:r>
      <w:r w:rsidRPr="006A7B3E">
        <w:rPr>
          <w:rFonts w:ascii="Cambria" w:hAnsi="Cambria"/>
          <w:i/>
          <w:color w:val="auto"/>
          <w:lang w:val="en-US"/>
        </w:rPr>
        <w:t xml:space="preserve"> </w:t>
      </w:r>
      <w:r>
        <w:rPr>
          <w:rFonts w:ascii="Cambria" w:hAnsi="Cambria"/>
          <w:i/>
          <w:color w:val="auto"/>
          <w:lang w:val="en-US"/>
        </w:rPr>
        <w:t>Str</w:t>
      </w:r>
      <w:r w:rsidRPr="006A7B3E">
        <w:rPr>
          <w:rFonts w:ascii="Cambria" w:hAnsi="Cambria"/>
          <w:i/>
          <w:color w:val="auto"/>
          <w:lang w:val="en-US"/>
        </w:rPr>
        <w:t xml:space="preserve">, </w:t>
      </w:r>
      <w:r>
        <w:rPr>
          <w:rFonts w:ascii="Cambria" w:hAnsi="Cambria"/>
          <w:i/>
          <w:color w:val="auto"/>
          <w:lang w:val="en-US"/>
        </w:rPr>
        <w:t>Bishkek</w:t>
      </w:r>
      <w:r w:rsidRPr="006A7B3E">
        <w:rPr>
          <w:rFonts w:ascii="Cambria" w:hAnsi="Cambria"/>
          <w:i/>
          <w:color w:val="auto"/>
          <w:lang w:val="en-US"/>
        </w:rPr>
        <w:t xml:space="preserve">, </w:t>
      </w:r>
      <w:r>
        <w:rPr>
          <w:rFonts w:ascii="Cambria" w:hAnsi="Cambria"/>
          <w:i/>
          <w:color w:val="auto"/>
          <w:lang w:val="en-US"/>
        </w:rPr>
        <w:t>Kyrgyzstan</w:t>
      </w:r>
      <w:r w:rsidR="00C311B2" w:rsidRPr="006A7B3E">
        <w:rPr>
          <w:rFonts w:ascii="Cambria" w:hAnsi="Cambria"/>
          <w:i/>
          <w:color w:val="auto"/>
          <w:lang w:val="en-US"/>
        </w:rPr>
        <w:t xml:space="preserve"> /</w:t>
      </w:r>
      <w:r w:rsidR="00B92FEB" w:rsidRPr="00B92FEB">
        <w:rPr>
          <w:rFonts w:ascii="Cambria" w:hAnsi="Cambria"/>
          <w:i/>
          <w:color w:val="4472C4" w:themeColor="accent1"/>
          <w:lang w:val="ru-RU"/>
        </w:rPr>
        <w:t>Ул</w:t>
      </w:r>
      <w:r w:rsidR="00B92FEB" w:rsidRPr="006A7B3E">
        <w:rPr>
          <w:rFonts w:ascii="Cambria" w:hAnsi="Cambria"/>
          <w:i/>
          <w:color w:val="4472C4" w:themeColor="accent1"/>
          <w:lang w:val="en-US"/>
        </w:rPr>
        <w:t xml:space="preserve">. </w:t>
      </w:r>
      <w:r w:rsidR="00B92FEB" w:rsidRPr="00B92FEB">
        <w:rPr>
          <w:rFonts w:ascii="Cambria" w:hAnsi="Cambria"/>
          <w:i/>
          <w:color w:val="4472C4" w:themeColor="accent1"/>
          <w:lang w:val="ru-RU"/>
        </w:rPr>
        <w:t>Малдыбаева</w:t>
      </w:r>
      <w:r w:rsidR="00B92FEB" w:rsidRPr="006A7B3E">
        <w:rPr>
          <w:rFonts w:ascii="Cambria" w:hAnsi="Cambria"/>
          <w:i/>
          <w:color w:val="4472C4" w:themeColor="accent1"/>
          <w:lang w:val="en-US"/>
        </w:rPr>
        <w:t xml:space="preserve"> 15, </w:t>
      </w:r>
      <w:r w:rsidR="00B92FEB" w:rsidRPr="00B92FEB">
        <w:rPr>
          <w:rFonts w:ascii="Cambria" w:hAnsi="Cambria"/>
          <w:i/>
          <w:color w:val="4472C4" w:themeColor="accent1"/>
          <w:lang w:val="ru-RU"/>
        </w:rPr>
        <w:t>г</w:t>
      </w:r>
      <w:r w:rsidR="00B92FEB" w:rsidRPr="006A7B3E">
        <w:rPr>
          <w:rFonts w:ascii="Cambria" w:hAnsi="Cambria"/>
          <w:i/>
          <w:color w:val="4472C4" w:themeColor="accent1"/>
          <w:lang w:val="en-US"/>
        </w:rPr>
        <w:t xml:space="preserve">. </w:t>
      </w:r>
      <w:r w:rsidR="00B92FEB" w:rsidRPr="00B92FEB">
        <w:rPr>
          <w:rFonts w:ascii="Cambria" w:hAnsi="Cambria"/>
          <w:i/>
          <w:color w:val="4472C4" w:themeColor="accent1"/>
          <w:lang w:val="ru-RU"/>
        </w:rPr>
        <w:t>Бишкек</w:t>
      </w:r>
      <w:r w:rsidR="00B92FEB" w:rsidRPr="006A7B3E">
        <w:rPr>
          <w:rFonts w:ascii="Cambria" w:hAnsi="Cambria"/>
          <w:i/>
          <w:color w:val="4472C4" w:themeColor="accent1"/>
          <w:lang w:val="en-US"/>
        </w:rPr>
        <w:t xml:space="preserve">, </w:t>
      </w:r>
      <w:r w:rsidR="00B92FEB" w:rsidRPr="00B92FEB">
        <w:rPr>
          <w:rFonts w:ascii="Cambria" w:hAnsi="Cambria"/>
          <w:i/>
          <w:color w:val="4472C4" w:themeColor="accent1"/>
          <w:lang w:val="ru-RU"/>
        </w:rPr>
        <w:t>Кыргызстан</w:t>
      </w:r>
    </w:p>
    <w:p w14:paraId="13B62C03" w14:textId="21FBB8FE" w:rsidR="00C94875" w:rsidRPr="006A7B3E" w:rsidRDefault="1559FC9E" w:rsidP="77FA465C">
      <w:pPr>
        <w:spacing w:before="0" w:after="0"/>
        <w:rPr>
          <w:rFonts w:ascii="Cambria" w:hAnsi="Cambria"/>
          <w:i/>
          <w:color w:val="auto"/>
          <w:lang w:val="en-US"/>
        </w:rPr>
      </w:pPr>
      <w:r w:rsidRPr="00B03AF8">
        <w:rPr>
          <w:rStyle w:val="Hyperlink"/>
          <w:rFonts w:ascii="Cambria" w:hAnsi="Cambria"/>
          <w:i/>
          <w:iCs/>
          <w:lang w:val="en-US"/>
        </w:rPr>
        <w:t>Email</w:t>
      </w:r>
      <w:r w:rsidRPr="006A7B3E">
        <w:rPr>
          <w:rStyle w:val="Hyperlink"/>
          <w:rFonts w:ascii="Cambria" w:hAnsi="Cambria"/>
          <w:i/>
          <w:lang w:val="en-US"/>
        </w:rPr>
        <w:t xml:space="preserve">: </w:t>
      </w:r>
      <w:hyperlink r:id="rId28" w:tgtFrame="_blank" w:tooltip="mailto:aidana.choyubekova@acted.org" w:history="1">
        <w:r w:rsidR="00794D11" w:rsidRPr="00794D11">
          <w:rPr>
            <w:rStyle w:val="Hyperlink"/>
            <w:rFonts w:ascii="Cambria" w:hAnsi="Cambria"/>
            <w:i/>
          </w:rPr>
          <w:t>aidana.choyubekova@acted.org</w:t>
        </w:r>
      </w:hyperlink>
    </w:p>
    <w:p w14:paraId="2834D619" w14:textId="77777777" w:rsidR="00C94875" w:rsidRPr="006A7B3E" w:rsidRDefault="00C94875" w:rsidP="00472B1C">
      <w:pPr>
        <w:spacing w:before="0" w:after="0"/>
        <w:rPr>
          <w:rFonts w:ascii="Cambria" w:hAnsi="Cambria"/>
          <w:i/>
          <w:color w:val="auto"/>
          <w:lang w:val="en-US"/>
        </w:rPr>
      </w:pPr>
    </w:p>
    <w:p w14:paraId="37899CAC" w14:textId="381409EC" w:rsidR="6D1002B3" w:rsidRPr="00297068" w:rsidRDefault="5C66966D" w:rsidP="6D1002B3">
      <w:pPr>
        <w:rPr>
          <w:rFonts w:ascii="Cambria" w:hAnsi="Cambria"/>
          <w:i/>
          <w:iCs/>
          <w:color w:val="auto"/>
        </w:rPr>
      </w:pPr>
      <w:bookmarkStart w:id="245" w:name="_Ref492568074"/>
      <w:r w:rsidRPr="6D1002B3">
        <w:rPr>
          <w:rFonts w:ascii="Cambria" w:hAnsi="Cambria"/>
          <w:b/>
          <w:bCs/>
          <w:color w:val="auto"/>
          <w:lang w:val="en-US"/>
        </w:rPr>
        <w:t>Paragraph 1: Description of Works</w:t>
      </w:r>
      <w:bookmarkEnd w:id="245"/>
      <w:r w:rsidR="12755318" w:rsidRPr="6D1002B3">
        <w:rPr>
          <w:rFonts w:ascii="Cambria" w:hAnsi="Cambria"/>
          <w:b/>
          <w:bCs/>
          <w:color w:val="auto"/>
          <w:lang w:val="en-US"/>
        </w:rPr>
        <w:t xml:space="preserve">/ </w:t>
      </w:r>
      <w:r w:rsidR="12755318" w:rsidRPr="6D1002B3">
        <w:rPr>
          <w:rFonts w:ascii="Cambria" w:hAnsi="Cambria"/>
          <w:b/>
          <w:bCs/>
          <w:color w:val="0070C0"/>
          <w:lang w:val="en-US"/>
        </w:rPr>
        <w:t>Параграф 1: Описание работ</w:t>
      </w:r>
    </w:p>
    <w:p w14:paraId="499103D8" w14:textId="14C5DC38" w:rsidR="09E96B11" w:rsidRPr="00297068" w:rsidRDefault="09E96B11" w:rsidP="6D1002B3">
      <w:pPr>
        <w:rPr>
          <w:rFonts w:ascii="Cambria" w:hAnsi="Cambria"/>
          <w:i/>
          <w:color w:val="0070C0"/>
          <w:lang w:val="ru-RU"/>
        </w:rPr>
      </w:pPr>
      <w:r w:rsidRPr="00297068">
        <w:rPr>
          <w:rFonts w:ascii="Cambria" w:hAnsi="Cambria"/>
          <w:i/>
          <w:iCs/>
          <w:color w:val="auto"/>
        </w:rPr>
        <w:t xml:space="preserve">The scope of works indicated herein is subject to minor modifications, contingent upon approval by the relevant authorities and the availability of funding./ </w:t>
      </w:r>
      <w:r w:rsidRPr="00297068">
        <w:rPr>
          <w:rFonts w:ascii="Cambria" w:hAnsi="Cambria"/>
          <w:i/>
          <w:color w:val="0070C0"/>
          <w:lang w:val="ru-RU"/>
        </w:rPr>
        <w:t>Объем работ, указанный в настоящей документации, может быть незначительно изменён в зависимости от утверждения соответствующими органами и наличия финансирования.</w:t>
      </w:r>
    </w:p>
    <w:p w14:paraId="12E2F9CB" w14:textId="5F55FBF6" w:rsidR="54E0B45D" w:rsidRPr="006A7B3E" w:rsidRDefault="54E0B45D" w:rsidP="77FA465C">
      <w:pPr>
        <w:rPr>
          <w:rFonts w:ascii="Cambria" w:hAnsi="Cambria"/>
          <w:b/>
          <w:i/>
          <w:color w:val="4472C4" w:themeColor="accent1"/>
          <w:lang w:val="ru-RU"/>
        </w:rPr>
      </w:pPr>
      <w:r w:rsidRPr="77FA465C">
        <w:rPr>
          <w:rFonts w:ascii="Cambria" w:hAnsi="Cambria"/>
          <w:b/>
          <w:bCs/>
          <w:i/>
          <w:iCs/>
          <w:color w:val="auto"/>
        </w:rPr>
        <w:t>Works</w:t>
      </w:r>
      <w:r w:rsidRPr="006A7B3E">
        <w:rPr>
          <w:rFonts w:ascii="Cambria" w:hAnsi="Cambria"/>
          <w:b/>
          <w:i/>
          <w:color w:val="auto"/>
          <w:lang w:val="ru-RU"/>
        </w:rPr>
        <w:t xml:space="preserve"> </w:t>
      </w:r>
      <w:r w:rsidRPr="77FA465C">
        <w:rPr>
          <w:rFonts w:ascii="Cambria" w:hAnsi="Cambria"/>
          <w:b/>
          <w:bCs/>
          <w:i/>
          <w:iCs/>
          <w:color w:val="auto"/>
        </w:rPr>
        <w:t>planned</w:t>
      </w:r>
      <w:r w:rsidRPr="006A7B3E">
        <w:rPr>
          <w:rFonts w:ascii="Cambria" w:hAnsi="Cambria"/>
          <w:b/>
          <w:i/>
          <w:color w:val="auto"/>
          <w:lang w:val="ru-RU"/>
        </w:rPr>
        <w:t xml:space="preserve"> </w:t>
      </w:r>
      <w:r w:rsidRPr="77FA465C">
        <w:rPr>
          <w:rFonts w:ascii="Cambria" w:hAnsi="Cambria"/>
          <w:b/>
          <w:bCs/>
          <w:i/>
          <w:iCs/>
          <w:color w:val="auto"/>
        </w:rPr>
        <w:t>within</w:t>
      </w:r>
      <w:r w:rsidRPr="006A7B3E">
        <w:rPr>
          <w:rFonts w:ascii="Cambria" w:hAnsi="Cambria"/>
          <w:b/>
          <w:i/>
          <w:color w:val="auto"/>
          <w:lang w:val="ru-RU"/>
        </w:rPr>
        <w:t xml:space="preserve"> </w:t>
      </w:r>
      <w:r w:rsidRPr="77FA465C">
        <w:rPr>
          <w:rFonts w:ascii="Cambria" w:hAnsi="Cambria"/>
          <w:b/>
          <w:bCs/>
          <w:i/>
          <w:iCs/>
          <w:color w:val="auto"/>
        </w:rPr>
        <w:t>the</w:t>
      </w:r>
      <w:r w:rsidRPr="006A7B3E">
        <w:rPr>
          <w:rFonts w:ascii="Cambria" w:hAnsi="Cambria"/>
          <w:b/>
          <w:i/>
          <w:color w:val="auto"/>
          <w:lang w:val="ru-RU"/>
        </w:rPr>
        <w:t xml:space="preserve"> </w:t>
      </w:r>
      <w:r w:rsidRPr="77FA465C">
        <w:rPr>
          <w:rFonts w:ascii="Cambria" w:hAnsi="Cambria"/>
          <w:b/>
          <w:bCs/>
          <w:i/>
          <w:iCs/>
          <w:color w:val="auto"/>
        </w:rPr>
        <w:t>Isfayramsay</w:t>
      </w:r>
      <w:r w:rsidRPr="006A7B3E">
        <w:rPr>
          <w:rFonts w:ascii="Cambria" w:hAnsi="Cambria"/>
          <w:b/>
          <w:i/>
          <w:color w:val="auto"/>
          <w:lang w:val="ru-RU"/>
        </w:rPr>
        <w:t xml:space="preserve"> </w:t>
      </w:r>
      <w:r w:rsidRPr="77FA465C">
        <w:rPr>
          <w:rFonts w:ascii="Cambria" w:hAnsi="Cambria"/>
          <w:b/>
          <w:bCs/>
          <w:i/>
          <w:iCs/>
          <w:color w:val="auto"/>
        </w:rPr>
        <w:t>Watershed</w:t>
      </w:r>
      <w:r w:rsidRPr="006A7B3E">
        <w:rPr>
          <w:rFonts w:ascii="Cambria" w:hAnsi="Cambria"/>
          <w:b/>
          <w:i/>
          <w:color w:val="auto"/>
          <w:lang w:val="ru-RU"/>
        </w:rPr>
        <w:t xml:space="preserve"> </w:t>
      </w:r>
      <w:r w:rsidRPr="77FA465C">
        <w:rPr>
          <w:rFonts w:ascii="Cambria" w:hAnsi="Cambria"/>
          <w:b/>
          <w:bCs/>
          <w:i/>
          <w:iCs/>
          <w:color w:val="auto"/>
        </w:rPr>
        <w:t>include</w:t>
      </w:r>
      <w:r w:rsidRPr="006A7B3E">
        <w:rPr>
          <w:rFonts w:ascii="Cambria" w:hAnsi="Cambria"/>
          <w:b/>
          <w:i/>
          <w:color w:val="auto"/>
          <w:lang w:val="ru-RU"/>
        </w:rPr>
        <w:t>:/</w:t>
      </w:r>
      <w:r w:rsidRPr="006A7B3E">
        <w:rPr>
          <w:rFonts w:ascii="Cambria" w:hAnsi="Cambria"/>
          <w:b/>
          <w:i/>
          <w:color w:val="4472C4" w:themeColor="accent1"/>
          <w:lang w:val="ru-RU"/>
        </w:rPr>
        <w:t>Планируемые работы в водоразделе Исфайрамсая включают:</w:t>
      </w:r>
    </w:p>
    <w:p w14:paraId="2CB146CD" w14:textId="22B63767" w:rsidR="007F5261" w:rsidRDefault="54E0B45D" w:rsidP="007F5261">
      <w:pPr>
        <w:rPr>
          <w:rFonts w:ascii="Cambria" w:hAnsi="Cambria"/>
          <w:i/>
          <w:iCs/>
          <w:color w:val="4472C4" w:themeColor="accent1"/>
          <w:lang w:val="ru-RU"/>
        </w:rPr>
      </w:pPr>
      <w:r w:rsidRPr="77FA465C">
        <w:rPr>
          <w:rFonts w:ascii="Cambria" w:hAnsi="Cambria"/>
          <w:i/>
          <w:iCs/>
          <w:color w:val="auto"/>
          <w:lang w:val="en-US"/>
        </w:rPr>
        <w:t>LOT 1: The Anhor Canal, part of the Isfayram River irrigation system, was constructed in 1915 and has a total length of 18,600 meters, with 9,125 meters in an earthen bed and 9,475 meters in a concrete-lined section. It supplies irrigation water to 1,364 hectares through 16 distribution canals and has a flow capacity of 4.5–5.0 m³/sec and serves irrigated lands in the Uch-Korgon rural municipality.</w:t>
      </w:r>
      <w:r w:rsidR="007F5261" w:rsidRPr="007F5261">
        <w:rPr>
          <w:rFonts w:ascii="Cambria" w:hAnsi="Cambria"/>
          <w:i/>
          <w:iCs/>
          <w:color w:val="auto"/>
          <w:lang w:val="en-US"/>
        </w:rPr>
        <w:t>/</w:t>
      </w:r>
      <w:r w:rsidR="007F5261" w:rsidRPr="007F5261">
        <w:rPr>
          <w:rFonts w:ascii="Cambria" w:hAnsi="Cambria"/>
          <w:i/>
          <w:iCs/>
          <w:color w:val="4472C4" w:themeColor="accent1"/>
          <w:lang w:val="en-US"/>
        </w:rPr>
        <w:t xml:space="preserve"> </w:t>
      </w:r>
      <w:r w:rsidR="007F5261" w:rsidRPr="77FA465C">
        <w:rPr>
          <w:rFonts w:ascii="Cambria" w:hAnsi="Cambria"/>
          <w:i/>
          <w:iCs/>
          <w:color w:val="4472C4" w:themeColor="accent1"/>
          <w:lang w:val="ru-RU"/>
        </w:rPr>
        <w:t>ЛОТ 1: Канал Анхор, являющийся частью оросительной системы реки Исфайрам, был построен в 1915 году и имеет общую протяжённость 18 600 метров, из которых 9 125 метров проходят по земляному руслу, а 9 475 метров — по участкам, облицованным бетоном. Канал подаёт оросительную воду на 1 364 гектара через 16 распределительных каналов, обладает пропускной способностью 4,5–5,0 м³/сек и обслуживает орошаемые земли в Айыльном аймаке Уч-Коргон.</w:t>
      </w:r>
    </w:p>
    <w:p w14:paraId="01C5AC50" w14:textId="6E5577E2" w:rsidR="54E0B45D" w:rsidRDefault="54E0B45D" w:rsidP="77FA465C">
      <w:pPr>
        <w:rPr>
          <w:rFonts w:ascii="Cambria" w:hAnsi="Cambria"/>
          <w:i/>
          <w:iCs/>
          <w:color w:val="4472C4" w:themeColor="accent1"/>
          <w:lang w:val="ru-RU"/>
        </w:rPr>
      </w:pPr>
      <w:r w:rsidRPr="77FA465C">
        <w:rPr>
          <w:rFonts w:ascii="Cambria" w:hAnsi="Cambria"/>
          <w:i/>
          <w:iCs/>
          <w:color w:val="auto"/>
          <w:lang w:val="en-US"/>
        </w:rPr>
        <w:t>The</w:t>
      </w:r>
      <w:r w:rsidRPr="007F5261">
        <w:rPr>
          <w:rFonts w:ascii="Cambria" w:hAnsi="Cambria"/>
          <w:i/>
          <w:iCs/>
          <w:color w:val="auto"/>
          <w:lang w:val="ru-RU"/>
        </w:rPr>
        <w:t xml:space="preserve"> </w:t>
      </w:r>
      <w:r w:rsidRPr="77FA465C">
        <w:rPr>
          <w:rFonts w:ascii="Cambria" w:hAnsi="Cambria"/>
          <w:i/>
          <w:iCs/>
          <w:color w:val="auto"/>
          <w:lang w:val="en-US"/>
        </w:rPr>
        <w:t>planned</w:t>
      </w:r>
      <w:r w:rsidRPr="007F5261">
        <w:rPr>
          <w:rFonts w:ascii="Cambria" w:hAnsi="Cambria"/>
          <w:i/>
          <w:iCs/>
          <w:color w:val="auto"/>
          <w:lang w:val="ru-RU"/>
        </w:rPr>
        <w:t xml:space="preserve"> </w:t>
      </w:r>
      <w:r w:rsidRPr="77FA465C">
        <w:rPr>
          <w:rFonts w:ascii="Cambria" w:hAnsi="Cambria"/>
          <w:i/>
          <w:iCs/>
          <w:color w:val="auto"/>
          <w:lang w:val="en-US"/>
        </w:rPr>
        <w:t>rehabilitation</w:t>
      </w:r>
      <w:r w:rsidRPr="007F5261">
        <w:rPr>
          <w:rFonts w:ascii="Cambria" w:hAnsi="Cambria"/>
          <w:i/>
          <w:iCs/>
          <w:color w:val="auto"/>
          <w:lang w:val="ru-RU"/>
        </w:rPr>
        <w:t xml:space="preserve"> </w:t>
      </w:r>
      <w:r w:rsidRPr="77FA465C">
        <w:rPr>
          <w:rFonts w:ascii="Cambria" w:hAnsi="Cambria"/>
          <w:i/>
          <w:iCs/>
          <w:color w:val="auto"/>
          <w:lang w:val="en-US"/>
        </w:rPr>
        <w:t>on</w:t>
      </w:r>
      <w:r w:rsidRPr="007F5261">
        <w:rPr>
          <w:rFonts w:ascii="Cambria" w:hAnsi="Cambria"/>
          <w:i/>
          <w:iCs/>
          <w:color w:val="auto"/>
          <w:lang w:val="ru-RU"/>
        </w:rPr>
        <w:t xml:space="preserve"> </w:t>
      </w:r>
      <w:r w:rsidRPr="77FA465C">
        <w:rPr>
          <w:rFonts w:ascii="Cambria" w:hAnsi="Cambria"/>
          <w:i/>
          <w:iCs/>
          <w:color w:val="auto"/>
          <w:lang w:val="en-US"/>
        </w:rPr>
        <w:t>Anhor</w:t>
      </w:r>
      <w:r w:rsidRPr="007F5261">
        <w:rPr>
          <w:rFonts w:ascii="Cambria" w:hAnsi="Cambria"/>
          <w:i/>
          <w:iCs/>
          <w:color w:val="auto"/>
          <w:lang w:val="ru-RU"/>
        </w:rPr>
        <w:t xml:space="preserve"> </w:t>
      </w:r>
      <w:r w:rsidRPr="77FA465C">
        <w:rPr>
          <w:rFonts w:ascii="Cambria" w:hAnsi="Cambria"/>
          <w:i/>
          <w:iCs/>
          <w:color w:val="auto"/>
          <w:lang w:val="en-US"/>
        </w:rPr>
        <w:t>Canal</w:t>
      </w:r>
      <w:r w:rsidRPr="007F5261">
        <w:rPr>
          <w:rFonts w:ascii="Cambria" w:hAnsi="Cambria"/>
          <w:i/>
          <w:iCs/>
          <w:color w:val="auto"/>
          <w:lang w:val="ru-RU"/>
        </w:rPr>
        <w:t xml:space="preserve"> </w:t>
      </w:r>
      <w:r w:rsidRPr="77FA465C">
        <w:rPr>
          <w:rFonts w:ascii="Cambria" w:hAnsi="Cambria"/>
          <w:i/>
          <w:iCs/>
          <w:color w:val="auto"/>
          <w:lang w:val="en-US"/>
        </w:rPr>
        <w:t>includes</w:t>
      </w:r>
      <w:r w:rsidRPr="007F5261">
        <w:rPr>
          <w:rFonts w:ascii="Cambria" w:hAnsi="Cambria"/>
          <w:i/>
          <w:iCs/>
          <w:color w:val="auto"/>
          <w:lang w:val="ru-RU"/>
        </w:rPr>
        <w:t xml:space="preserve"> </w:t>
      </w:r>
      <w:r w:rsidRPr="77FA465C">
        <w:rPr>
          <w:rFonts w:ascii="Cambria" w:hAnsi="Cambria"/>
          <w:i/>
          <w:iCs/>
          <w:color w:val="auto"/>
          <w:lang w:val="en-US"/>
        </w:rPr>
        <w:t>concrete</w:t>
      </w:r>
      <w:r w:rsidRPr="007F5261">
        <w:rPr>
          <w:rFonts w:ascii="Cambria" w:hAnsi="Cambria"/>
          <w:i/>
          <w:iCs/>
          <w:color w:val="auto"/>
          <w:lang w:val="ru-RU"/>
        </w:rPr>
        <w:t xml:space="preserve"> </w:t>
      </w:r>
      <w:r w:rsidRPr="77FA465C">
        <w:rPr>
          <w:rFonts w:ascii="Cambria" w:hAnsi="Cambria"/>
          <w:i/>
          <w:iCs/>
          <w:color w:val="auto"/>
          <w:lang w:val="en-US"/>
        </w:rPr>
        <w:t>lining</w:t>
      </w:r>
      <w:r w:rsidRPr="007F5261">
        <w:rPr>
          <w:rFonts w:ascii="Cambria" w:hAnsi="Cambria"/>
          <w:i/>
          <w:iCs/>
          <w:color w:val="auto"/>
          <w:lang w:val="ru-RU"/>
        </w:rPr>
        <w:t xml:space="preserve"> </w:t>
      </w:r>
      <w:r w:rsidRPr="77FA465C">
        <w:rPr>
          <w:rFonts w:ascii="Cambria" w:hAnsi="Cambria"/>
          <w:i/>
          <w:iCs/>
          <w:color w:val="auto"/>
          <w:lang w:val="en-US"/>
        </w:rPr>
        <w:t>of</w:t>
      </w:r>
      <w:r w:rsidRPr="007F5261">
        <w:rPr>
          <w:rFonts w:ascii="Cambria" w:hAnsi="Cambria"/>
          <w:i/>
          <w:iCs/>
          <w:color w:val="auto"/>
          <w:lang w:val="ru-RU"/>
        </w:rPr>
        <w:t xml:space="preserve"> </w:t>
      </w:r>
      <w:r w:rsidRPr="77FA465C">
        <w:rPr>
          <w:rFonts w:ascii="Cambria" w:hAnsi="Cambria"/>
          <w:i/>
          <w:iCs/>
          <w:color w:val="auto"/>
          <w:lang w:val="en-US"/>
        </w:rPr>
        <w:t>a</w:t>
      </w:r>
      <w:r w:rsidRPr="007F5261">
        <w:rPr>
          <w:rFonts w:ascii="Cambria" w:hAnsi="Cambria"/>
          <w:i/>
          <w:iCs/>
          <w:color w:val="auto"/>
          <w:lang w:val="ru-RU"/>
        </w:rPr>
        <w:t xml:space="preserve"> 275-</w:t>
      </w:r>
      <w:r w:rsidRPr="77FA465C">
        <w:rPr>
          <w:rFonts w:ascii="Cambria" w:hAnsi="Cambria"/>
          <w:i/>
          <w:iCs/>
          <w:color w:val="auto"/>
          <w:lang w:val="en-US"/>
        </w:rPr>
        <w:t>meter</w:t>
      </w:r>
      <w:r w:rsidRPr="007F5261">
        <w:rPr>
          <w:rFonts w:ascii="Cambria" w:hAnsi="Cambria"/>
          <w:i/>
          <w:iCs/>
          <w:color w:val="auto"/>
          <w:lang w:val="ru-RU"/>
        </w:rPr>
        <w:t xml:space="preserve"> </w:t>
      </w:r>
      <w:r w:rsidRPr="77FA465C">
        <w:rPr>
          <w:rFonts w:ascii="Cambria" w:hAnsi="Cambria"/>
          <w:i/>
          <w:iCs/>
          <w:color w:val="auto"/>
          <w:lang w:val="en-US"/>
        </w:rPr>
        <w:t>section</w:t>
      </w:r>
      <w:r w:rsidRPr="007F5261">
        <w:rPr>
          <w:rFonts w:ascii="Cambria" w:hAnsi="Cambria"/>
          <w:i/>
          <w:iCs/>
          <w:color w:val="auto"/>
          <w:lang w:val="ru-RU"/>
        </w:rPr>
        <w:t xml:space="preserve"> (</w:t>
      </w:r>
      <w:r w:rsidRPr="77FA465C">
        <w:rPr>
          <w:rFonts w:ascii="Cambria" w:hAnsi="Cambria"/>
          <w:i/>
          <w:iCs/>
          <w:color w:val="auto"/>
          <w:lang w:val="en-US"/>
        </w:rPr>
        <w:t>from</w:t>
      </w:r>
      <w:r w:rsidRPr="007F5261">
        <w:rPr>
          <w:rFonts w:ascii="Cambria" w:hAnsi="Cambria"/>
          <w:i/>
          <w:iCs/>
          <w:color w:val="auto"/>
          <w:lang w:val="ru-RU"/>
        </w:rPr>
        <w:t xml:space="preserve"> </w:t>
      </w:r>
      <w:r w:rsidRPr="77FA465C">
        <w:rPr>
          <w:rFonts w:ascii="Cambria" w:hAnsi="Cambria"/>
          <w:i/>
          <w:iCs/>
          <w:color w:val="auto"/>
          <w:lang w:val="en-US"/>
        </w:rPr>
        <w:t>PK</w:t>
      </w:r>
      <w:r w:rsidRPr="007F5261">
        <w:rPr>
          <w:rFonts w:ascii="Cambria" w:hAnsi="Cambria"/>
          <w:i/>
          <w:iCs/>
          <w:color w:val="auto"/>
          <w:lang w:val="ru-RU"/>
        </w:rPr>
        <w:t xml:space="preserve"> 110+00 </w:t>
      </w:r>
      <w:r w:rsidRPr="77FA465C">
        <w:rPr>
          <w:rFonts w:ascii="Cambria" w:hAnsi="Cambria"/>
          <w:i/>
          <w:iCs/>
          <w:color w:val="auto"/>
          <w:lang w:val="en-US"/>
        </w:rPr>
        <w:t>to</w:t>
      </w:r>
      <w:r w:rsidRPr="007F5261">
        <w:rPr>
          <w:rFonts w:ascii="Cambria" w:hAnsi="Cambria"/>
          <w:i/>
          <w:iCs/>
          <w:color w:val="auto"/>
          <w:lang w:val="ru-RU"/>
        </w:rPr>
        <w:t xml:space="preserve"> </w:t>
      </w:r>
      <w:r w:rsidRPr="77FA465C">
        <w:rPr>
          <w:rFonts w:ascii="Cambria" w:hAnsi="Cambria"/>
          <w:i/>
          <w:iCs/>
          <w:color w:val="auto"/>
          <w:lang w:val="en-US"/>
        </w:rPr>
        <w:t>PK</w:t>
      </w:r>
      <w:r w:rsidRPr="007F5261">
        <w:rPr>
          <w:rFonts w:ascii="Cambria" w:hAnsi="Cambria"/>
          <w:i/>
          <w:iCs/>
          <w:color w:val="auto"/>
          <w:lang w:val="ru-RU"/>
        </w:rPr>
        <w:t xml:space="preserve"> 113+75), </w:t>
      </w:r>
      <w:r w:rsidRPr="77FA465C">
        <w:rPr>
          <w:rFonts w:ascii="Cambria" w:hAnsi="Cambria"/>
          <w:i/>
          <w:iCs/>
          <w:color w:val="auto"/>
          <w:lang w:val="en-US"/>
        </w:rPr>
        <w:t>installation</w:t>
      </w:r>
      <w:r w:rsidRPr="007F5261">
        <w:rPr>
          <w:rFonts w:ascii="Cambria" w:hAnsi="Cambria"/>
          <w:i/>
          <w:iCs/>
          <w:color w:val="auto"/>
          <w:lang w:val="ru-RU"/>
        </w:rPr>
        <w:t xml:space="preserve"> </w:t>
      </w:r>
      <w:r w:rsidRPr="77FA465C">
        <w:rPr>
          <w:rFonts w:ascii="Cambria" w:hAnsi="Cambria"/>
          <w:i/>
          <w:iCs/>
          <w:color w:val="auto"/>
          <w:lang w:val="en-US"/>
        </w:rPr>
        <w:t>of</w:t>
      </w:r>
      <w:r w:rsidRPr="007F5261">
        <w:rPr>
          <w:rFonts w:ascii="Cambria" w:hAnsi="Cambria"/>
          <w:i/>
          <w:iCs/>
          <w:color w:val="auto"/>
          <w:lang w:val="ru-RU"/>
        </w:rPr>
        <w:t xml:space="preserve"> </w:t>
      </w:r>
      <w:r w:rsidRPr="77FA465C">
        <w:rPr>
          <w:rFonts w:ascii="Cambria" w:hAnsi="Cambria"/>
          <w:i/>
          <w:iCs/>
          <w:color w:val="auto"/>
          <w:lang w:val="en-US"/>
        </w:rPr>
        <w:t>two</w:t>
      </w:r>
      <w:r w:rsidRPr="007F5261">
        <w:rPr>
          <w:rFonts w:ascii="Cambria" w:hAnsi="Cambria"/>
          <w:i/>
          <w:iCs/>
          <w:color w:val="auto"/>
          <w:lang w:val="ru-RU"/>
        </w:rPr>
        <w:t xml:space="preserve"> </w:t>
      </w:r>
      <w:r w:rsidRPr="77FA465C">
        <w:rPr>
          <w:rFonts w:ascii="Cambria" w:hAnsi="Cambria"/>
          <w:i/>
          <w:iCs/>
          <w:color w:val="auto"/>
          <w:lang w:val="en-US"/>
        </w:rPr>
        <w:t>sluice</w:t>
      </w:r>
      <w:r w:rsidRPr="007F5261">
        <w:rPr>
          <w:rFonts w:ascii="Cambria" w:hAnsi="Cambria"/>
          <w:i/>
          <w:iCs/>
          <w:color w:val="auto"/>
          <w:lang w:val="ru-RU"/>
        </w:rPr>
        <w:t xml:space="preserve"> </w:t>
      </w:r>
      <w:r w:rsidRPr="77FA465C">
        <w:rPr>
          <w:rFonts w:ascii="Cambria" w:hAnsi="Cambria"/>
          <w:i/>
          <w:iCs/>
          <w:color w:val="auto"/>
          <w:lang w:val="en-US"/>
        </w:rPr>
        <w:t>gates</w:t>
      </w:r>
      <w:r w:rsidRPr="007F5261">
        <w:rPr>
          <w:rFonts w:ascii="Cambria" w:hAnsi="Cambria"/>
          <w:i/>
          <w:iCs/>
          <w:color w:val="auto"/>
          <w:lang w:val="ru-RU"/>
        </w:rPr>
        <w:t xml:space="preserve"> </w:t>
      </w:r>
      <w:r w:rsidRPr="77FA465C">
        <w:rPr>
          <w:rFonts w:ascii="Cambria" w:hAnsi="Cambria"/>
          <w:i/>
          <w:iCs/>
          <w:color w:val="auto"/>
          <w:lang w:val="en-US"/>
        </w:rPr>
        <w:t>at</w:t>
      </w:r>
      <w:r w:rsidRPr="007F5261">
        <w:rPr>
          <w:rFonts w:ascii="Cambria" w:hAnsi="Cambria"/>
          <w:i/>
          <w:iCs/>
          <w:color w:val="auto"/>
          <w:lang w:val="ru-RU"/>
        </w:rPr>
        <w:t xml:space="preserve"> </w:t>
      </w:r>
      <w:r w:rsidRPr="77FA465C">
        <w:rPr>
          <w:rFonts w:ascii="Cambria" w:hAnsi="Cambria"/>
          <w:i/>
          <w:iCs/>
          <w:color w:val="auto"/>
          <w:lang w:val="en-US"/>
        </w:rPr>
        <w:t>the</w:t>
      </w:r>
      <w:r w:rsidRPr="007F5261">
        <w:rPr>
          <w:rFonts w:ascii="Cambria" w:hAnsi="Cambria"/>
          <w:i/>
          <w:iCs/>
          <w:color w:val="auto"/>
          <w:lang w:val="ru-RU"/>
        </w:rPr>
        <w:t xml:space="preserve"> </w:t>
      </w:r>
      <w:r w:rsidRPr="77FA465C">
        <w:rPr>
          <w:rFonts w:ascii="Cambria" w:hAnsi="Cambria"/>
          <w:i/>
          <w:iCs/>
          <w:color w:val="auto"/>
          <w:lang w:val="en-US"/>
        </w:rPr>
        <w:t>Teshik</w:t>
      </w:r>
      <w:r w:rsidRPr="007F5261">
        <w:rPr>
          <w:rFonts w:ascii="Cambria" w:hAnsi="Cambria"/>
          <w:i/>
          <w:iCs/>
          <w:color w:val="auto"/>
          <w:lang w:val="ru-RU"/>
        </w:rPr>
        <w:t xml:space="preserve"> </w:t>
      </w:r>
      <w:r w:rsidRPr="77FA465C">
        <w:rPr>
          <w:rFonts w:ascii="Cambria" w:hAnsi="Cambria"/>
          <w:i/>
          <w:iCs/>
          <w:color w:val="auto"/>
          <w:lang w:val="en-US"/>
        </w:rPr>
        <w:t>canal</w:t>
      </w:r>
      <w:r w:rsidRPr="007F5261">
        <w:rPr>
          <w:rFonts w:ascii="Cambria" w:hAnsi="Cambria"/>
          <w:i/>
          <w:iCs/>
          <w:color w:val="auto"/>
          <w:lang w:val="ru-RU"/>
        </w:rPr>
        <w:t xml:space="preserve"> </w:t>
      </w:r>
      <w:r w:rsidRPr="77FA465C">
        <w:rPr>
          <w:rFonts w:ascii="Cambria" w:hAnsi="Cambria"/>
          <w:i/>
          <w:iCs/>
          <w:color w:val="auto"/>
          <w:lang w:val="en-US"/>
        </w:rPr>
        <w:t>off</w:t>
      </w:r>
      <w:r w:rsidRPr="007F5261">
        <w:rPr>
          <w:rFonts w:ascii="Cambria" w:hAnsi="Cambria"/>
          <w:i/>
          <w:iCs/>
          <w:color w:val="auto"/>
          <w:lang w:val="ru-RU"/>
        </w:rPr>
        <w:t>-</w:t>
      </w:r>
      <w:r w:rsidRPr="77FA465C">
        <w:rPr>
          <w:rFonts w:ascii="Cambria" w:hAnsi="Cambria"/>
          <w:i/>
          <w:iCs/>
          <w:color w:val="auto"/>
          <w:lang w:val="en-US"/>
        </w:rPr>
        <w:t>take</w:t>
      </w:r>
      <w:r w:rsidRPr="007F5261">
        <w:rPr>
          <w:rFonts w:ascii="Cambria" w:hAnsi="Cambria"/>
          <w:i/>
          <w:iCs/>
          <w:color w:val="auto"/>
          <w:lang w:val="ru-RU"/>
        </w:rPr>
        <w:t xml:space="preserve">, </w:t>
      </w:r>
      <w:r w:rsidRPr="77FA465C">
        <w:rPr>
          <w:rFonts w:ascii="Cambria" w:hAnsi="Cambria"/>
          <w:i/>
          <w:iCs/>
          <w:color w:val="auto"/>
          <w:lang w:val="en-US"/>
        </w:rPr>
        <w:t>and</w:t>
      </w:r>
      <w:r w:rsidRPr="007F5261">
        <w:rPr>
          <w:rFonts w:ascii="Cambria" w:hAnsi="Cambria"/>
          <w:i/>
          <w:iCs/>
          <w:color w:val="auto"/>
          <w:lang w:val="ru-RU"/>
        </w:rPr>
        <w:t xml:space="preserve"> </w:t>
      </w:r>
      <w:r w:rsidRPr="77FA465C">
        <w:rPr>
          <w:rFonts w:ascii="Cambria" w:hAnsi="Cambria"/>
          <w:i/>
          <w:iCs/>
          <w:color w:val="auto"/>
          <w:lang w:val="en-US"/>
        </w:rPr>
        <w:t>deployment</w:t>
      </w:r>
      <w:r w:rsidRPr="007F5261">
        <w:rPr>
          <w:rFonts w:ascii="Cambria" w:hAnsi="Cambria"/>
          <w:i/>
          <w:iCs/>
          <w:color w:val="auto"/>
          <w:lang w:val="ru-RU"/>
        </w:rPr>
        <w:t xml:space="preserve"> </w:t>
      </w:r>
      <w:r w:rsidRPr="77FA465C">
        <w:rPr>
          <w:rFonts w:ascii="Cambria" w:hAnsi="Cambria"/>
          <w:i/>
          <w:iCs/>
          <w:color w:val="auto"/>
          <w:lang w:val="en-US"/>
        </w:rPr>
        <w:t>of</w:t>
      </w:r>
      <w:r w:rsidRPr="007F5261">
        <w:rPr>
          <w:rFonts w:ascii="Cambria" w:hAnsi="Cambria"/>
          <w:i/>
          <w:iCs/>
          <w:color w:val="auto"/>
          <w:lang w:val="ru-RU"/>
        </w:rPr>
        <w:t xml:space="preserve"> 19 </w:t>
      </w:r>
      <w:r w:rsidRPr="77FA465C">
        <w:rPr>
          <w:rFonts w:ascii="Cambria" w:hAnsi="Cambria"/>
          <w:i/>
          <w:iCs/>
          <w:color w:val="auto"/>
          <w:lang w:val="en-US"/>
        </w:rPr>
        <w:t>ultrasonic</w:t>
      </w:r>
      <w:r w:rsidRPr="007F5261">
        <w:rPr>
          <w:rFonts w:ascii="Cambria" w:hAnsi="Cambria"/>
          <w:i/>
          <w:iCs/>
          <w:color w:val="auto"/>
          <w:lang w:val="ru-RU"/>
        </w:rPr>
        <w:t xml:space="preserve"> </w:t>
      </w:r>
      <w:r w:rsidRPr="77FA465C">
        <w:rPr>
          <w:rFonts w:ascii="Cambria" w:hAnsi="Cambria"/>
          <w:i/>
          <w:iCs/>
          <w:color w:val="auto"/>
          <w:lang w:val="en-US"/>
        </w:rPr>
        <w:t>water</w:t>
      </w:r>
      <w:r w:rsidRPr="007F5261">
        <w:rPr>
          <w:rFonts w:ascii="Cambria" w:hAnsi="Cambria"/>
          <w:i/>
          <w:iCs/>
          <w:color w:val="auto"/>
          <w:lang w:val="ru-RU"/>
        </w:rPr>
        <w:t xml:space="preserve"> </w:t>
      </w:r>
      <w:r w:rsidRPr="77FA465C">
        <w:rPr>
          <w:rFonts w:ascii="Cambria" w:hAnsi="Cambria"/>
          <w:i/>
          <w:iCs/>
          <w:color w:val="auto"/>
          <w:lang w:val="en-US"/>
        </w:rPr>
        <w:t>level</w:t>
      </w:r>
      <w:r w:rsidRPr="007F5261">
        <w:rPr>
          <w:rFonts w:ascii="Cambria" w:hAnsi="Cambria"/>
          <w:i/>
          <w:iCs/>
          <w:color w:val="auto"/>
          <w:lang w:val="ru-RU"/>
        </w:rPr>
        <w:t xml:space="preserve"> </w:t>
      </w:r>
      <w:r w:rsidRPr="77FA465C">
        <w:rPr>
          <w:rFonts w:ascii="Cambria" w:hAnsi="Cambria"/>
          <w:i/>
          <w:iCs/>
          <w:color w:val="auto"/>
          <w:lang w:val="en-US"/>
        </w:rPr>
        <w:t>sensors</w:t>
      </w:r>
      <w:r w:rsidRPr="007F5261">
        <w:rPr>
          <w:rFonts w:ascii="Cambria" w:hAnsi="Cambria"/>
          <w:i/>
          <w:iCs/>
          <w:color w:val="auto"/>
          <w:lang w:val="ru-RU"/>
        </w:rPr>
        <w:t>—</w:t>
      </w:r>
      <w:r w:rsidRPr="77FA465C">
        <w:rPr>
          <w:rFonts w:ascii="Cambria" w:hAnsi="Cambria"/>
          <w:i/>
          <w:iCs/>
          <w:color w:val="auto"/>
          <w:lang w:val="en-US"/>
        </w:rPr>
        <w:t>two</w:t>
      </w:r>
      <w:r w:rsidRPr="007F5261">
        <w:rPr>
          <w:rFonts w:ascii="Cambria" w:hAnsi="Cambria"/>
          <w:i/>
          <w:iCs/>
          <w:color w:val="auto"/>
          <w:lang w:val="ru-RU"/>
        </w:rPr>
        <w:t xml:space="preserve"> </w:t>
      </w:r>
      <w:r w:rsidRPr="77FA465C">
        <w:rPr>
          <w:rFonts w:ascii="Cambria" w:hAnsi="Cambria"/>
          <w:i/>
          <w:iCs/>
          <w:color w:val="auto"/>
          <w:lang w:val="en-US"/>
        </w:rPr>
        <w:t>on</w:t>
      </w:r>
      <w:r w:rsidRPr="007F5261">
        <w:rPr>
          <w:rFonts w:ascii="Cambria" w:hAnsi="Cambria"/>
          <w:i/>
          <w:iCs/>
          <w:color w:val="auto"/>
          <w:lang w:val="ru-RU"/>
        </w:rPr>
        <w:t xml:space="preserve"> </w:t>
      </w:r>
      <w:r w:rsidRPr="77FA465C">
        <w:rPr>
          <w:rFonts w:ascii="Cambria" w:hAnsi="Cambria"/>
          <w:i/>
          <w:iCs/>
          <w:color w:val="auto"/>
          <w:lang w:val="en-US"/>
        </w:rPr>
        <w:t>the</w:t>
      </w:r>
      <w:r w:rsidRPr="007F5261">
        <w:rPr>
          <w:rFonts w:ascii="Cambria" w:hAnsi="Cambria"/>
          <w:i/>
          <w:iCs/>
          <w:color w:val="auto"/>
          <w:lang w:val="ru-RU"/>
        </w:rPr>
        <w:t xml:space="preserve"> </w:t>
      </w:r>
      <w:r w:rsidRPr="77FA465C">
        <w:rPr>
          <w:rFonts w:ascii="Cambria" w:hAnsi="Cambria"/>
          <w:i/>
          <w:iCs/>
          <w:color w:val="auto"/>
          <w:lang w:val="en-US"/>
        </w:rPr>
        <w:t>main</w:t>
      </w:r>
      <w:r w:rsidRPr="007F5261">
        <w:rPr>
          <w:rFonts w:ascii="Cambria" w:hAnsi="Cambria"/>
          <w:i/>
          <w:iCs/>
          <w:color w:val="auto"/>
          <w:lang w:val="ru-RU"/>
        </w:rPr>
        <w:t xml:space="preserve"> </w:t>
      </w:r>
      <w:r w:rsidRPr="77FA465C">
        <w:rPr>
          <w:rFonts w:ascii="Cambria" w:hAnsi="Cambria"/>
          <w:i/>
          <w:iCs/>
          <w:color w:val="auto"/>
          <w:lang w:val="en-US"/>
        </w:rPr>
        <w:t>Anhor</w:t>
      </w:r>
      <w:r w:rsidRPr="007F5261">
        <w:rPr>
          <w:rFonts w:ascii="Cambria" w:hAnsi="Cambria"/>
          <w:i/>
          <w:iCs/>
          <w:color w:val="auto"/>
          <w:lang w:val="ru-RU"/>
        </w:rPr>
        <w:t xml:space="preserve"> </w:t>
      </w:r>
      <w:r w:rsidRPr="77FA465C">
        <w:rPr>
          <w:rFonts w:ascii="Cambria" w:hAnsi="Cambria"/>
          <w:i/>
          <w:iCs/>
          <w:color w:val="auto"/>
          <w:lang w:val="en-US"/>
        </w:rPr>
        <w:t>Canal</w:t>
      </w:r>
      <w:r w:rsidRPr="007F5261">
        <w:rPr>
          <w:rFonts w:ascii="Cambria" w:hAnsi="Cambria"/>
          <w:i/>
          <w:iCs/>
          <w:color w:val="auto"/>
          <w:lang w:val="ru-RU"/>
        </w:rPr>
        <w:t xml:space="preserve">, </w:t>
      </w:r>
      <w:r w:rsidRPr="77FA465C">
        <w:rPr>
          <w:rFonts w:ascii="Cambria" w:hAnsi="Cambria"/>
          <w:i/>
          <w:iCs/>
          <w:color w:val="auto"/>
          <w:lang w:val="en-US"/>
        </w:rPr>
        <w:t>one</w:t>
      </w:r>
      <w:r w:rsidRPr="007F5261">
        <w:rPr>
          <w:rFonts w:ascii="Cambria" w:hAnsi="Cambria"/>
          <w:i/>
          <w:iCs/>
          <w:color w:val="auto"/>
          <w:lang w:val="ru-RU"/>
        </w:rPr>
        <w:t xml:space="preserve"> </w:t>
      </w:r>
      <w:r w:rsidRPr="77FA465C">
        <w:rPr>
          <w:rFonts w:ascii="Cambria" w:hAnsi="Cambria"/>
          <w:i/>
          <w:iCs/>
          <w:color w:val="auto"/>
          <w:lang w:val="en-US"/>
        </w:rPr>
        <w:t>on</w:t>
      </w:r>
      <w:r w:rsidRPr="007F5261">
        <w:rPr>
          <w:rFonts w:ascii="Cambria" w:hAnsi="Cambria"/>
          <w:i/>
          <w:iCs/>
          <w:color w:val="auto"/>
          <w:lang w:val="ru-RU"/>
        </w:rPr>
        <w:t xml:space="preserve"> </w:t>
      </w:r>
      <w:r w:rsidRPr="77FA465C">
        <w:rPr>
          <w:rFonts w:ascii="Cambria" w:hAnsi="Cambria"/>
          <w:i/>
          <w:iCs/>
          <w:color w:val="auto"/>
          <w:lang w:val="en-US"/>
        </w:rPr>
        <w:t>the</w:t>
      </w:r>
      <w:r w:rsidRPr="007F5261">
        <w:rPr>
          <w:rFonts w:ascii="Cambria" w:hAnsi="Cambria"/>
          <w:i/>
          <w:iCs/>
          <w:color w:val="auto"/>
          <w:lang w:val="ru-RU"/>
        </w:rPr>
        <w:t xml:space="preserve"> </w:t>
      </w:r>
      <w:r w:rsidRPr="77FA465C">
        <w:rPr>
          <w:rFonts w:ascii="Cambria" w:hAnsi="Cambria"/>
          <w:i/>
          <w:iCs/>
          <w:color w:val="auto"/>
          <w:lang w:val="en-US"/>
        </w:rPr>
        <w:t>Teshik</w:t>
      </w:r>
      <w:r w:rsidRPr="007F5261">
        <w:rPr>
          <w:rFonts w:ascii="Cambria" w:hAnsi="Cambria"/>
          <w:i/>
          <w:iCs/>
          <w:color w:val="auto"/>
          <w:lang w:val="ru-RU"/>
        </w:rPr>
        <w:t xml:space="preserve"> </w:t>
      </w:r>
      <w:r w:rsidRPr="77FA465C">
        <w:rPr>
          <w:rFonts w:ascii="Cambria" w:hAnsi="Cambria"/>
          <w:i/>
          <w:iCs/>
          <w:color w:val="auto"/>
          <w:lang w:val="en-US"/>
        </w:rPr>
        <w:t>off</w:t>
      </w:r>
      <w:r w:rsidRPr="007F5261">
        <w:rPr>
          <w:rFonts w:ascii="Cambria" w:hAnsi="Cambria"/>
          <w:i/>
          <w:iCs/>
          <w:color w:val="auto"/>
          <w:lang w:val="ru-RU"/>
        </w:rPr>
        <w:t>-</w:t>
      </w:r>
      <w:r w:rsidRPr="77FA465C">
        <w:rPr>
          <w:rFonts w:ascii="Cambria" w:hAnsi="Cambria"/>
          <w:i/>
          <w:iCs/>
          <w:color w:val="auto"/>
          <w:lang w:val="en-US"/>
        </w:rPr>
        <w:t>take</w:t>
      </w:r>
      <w:r w:rsidRPr="007F5261">
        <w:rPr>
          <w:rFonts w:ascii="Cambria" w:hAnsi="Cambria"/>
          <w:i/>
          <w:iCs/>
          <w:color w:val="auto"/>
          <w:lang w:val="ru-RU"/>
        </w:rPr>
        <w:t xml:space="preserve">, </w:t>
      </w:r>
      <w:r w:rsidRPr="77FA465C">
        <w:rPr>
          <w:rFonts w:ascii="Cambria" w:hAnsi="Cambria"/>
          <w:i/>
          <w:iCs/>
          <w:color w:val="auto"/>
          <w:lang w:val="en-US"/>
        </w:rPr>
        <w:t>and</w:t>
      </w:r>
      <w:r w:rsidRPr="007F5261">
        <w:rPr>
          <w:rFonts w:ascii="Cambria" w:hAnsi="Cambria"/>
          <w:i/>
          <w:iCs/>
          <w:color w:val="auto"/>
          <w:lang w:val="ru-RU"/>
        </w:rPr>
        <w:t xml:space="preserve"> 16 </w:t>
      </w:r>
      <w:r w:rsidRPr="77FA465C">
        <w:rPr>
          <w:rFonts w:ascii="Cambria" w:hAnsi="Cambria"/>
          <w:i/>
          <w:iCs/>
          <w:color w:val="auto"/>
          <w:lang w:val="en-US"/>
        </w:rPr>
        <w:t>on</w:t>
      </w:r>
      <w:r w:rsidRPr="007F5261">
        <w:rPr>
          <w:rFonts w:ascii="Cambria" w:hAnsi="Cambria"/>
          <w:i/>
          <w:iCs/>
          <w:color w:val="auto"/>
          <w:lang w:val="ru-RU"/>
        </w:rPr>
        <w:t xml:space="preserve"> </w:t>
      </w:r>
      <w:r w:rsidRPr="77FA465C">
        <w:rPr>
          <w:rFonts w:ascii="Cambria" w:hAnsi="Cambria"/>
          <w:i/>
          <w:iCs/>
          <w:color w:val="auto"/>
          <w:lang w:val="en-US"/>
        </w:rPr>
        <w:t>other</w:t>
      </w:r>
      <w:r w:rsidRPr="007F5261">
        <w:rPr>
          <w:rFonts w:ascii="Cambria" w:hAnsi="Cambria"/>
          <w:i/>
          <w:iCs/>
          <w:color w:val="auto"/>
          <w:lang w:val="ru-RU"/>
        </w:rPr>
        <w:t xml:space="preserve"> </w:t>
      </w:r>
      <w:r w:rsidRPr="77FA465C">
        <w:rPr>
          <w:rFonts w:ascii="Cambria" w:hAnsi="Cambria"/>
          <w:i/>
          <w:iCs/>
          <w:color w:val="auto"/>
          <w:lang w:val="en-US"/>
        </w:rPr>
        <w:t>distribution</w:t>
      </w:r>
      <w:r w:rsidRPr="007F5261">
        <w:rPr>
          <w:rFonts w:ascii="Cambria" w:hAnsi="Cambria"/>
          <w:i/>
          <w:iCs/>
          <w:color w:val="auto"/>
          <w:lang w:val="ru-RU"/>
        </w:rPr>
        <w:t xml:space="preserve"> </w:t>
      </w:r>
      <w:r w:rsidRPr="77FA465C">
        <w:rPr>
          <w:rFonts w:ascii="Cambria" w:hAnsi="Cambria"/>
          <w:i/>
          <w:iCs/>
          <w:color w:val="auto"/>
          <w:lang w:val="en-US"/>
        </w:rPr>
        <w:t>canals</w:t>
      </w:r>
      <w:r w:rsidRPr="007F5261">
        <w:rPr>
          <w:rFonts w:ascii="Cambria" w:hAnsi="Cambria"/>
          <w:i/>
          <w:iCs/>
          <w:color w:val="auto"/>
          <w:lang w:val="ru-RU"/>
        </w:rPr>
        <w:t>.</w:t>
      </w:r>
      <w:r w:rsidR="007F5261" w:rsidRPr="007F5261">
        <w:rPr>
          <w:rFonts w:ascii="Cambria" w:hAnsi="Cambria"/>
          <w:i/>
          <w:iCs/>
          <w:color w:val="auto"/>
          <w:lang w:val="ru-RU"/>
        </w:rPr>
        <w:t>/</w:t>
      </w:r>
      <w:r w:rsidRPr="77FA465C">
        <w:rPr>
          <w:rFonts w:ascii="Cambria" w:hAnsi="Cambria"/>
          <w:i/>
          <w:iCs/>
          <w:color w:val="4472C4" w:themeColor="accent1"/>
          <w:lang w:val="ru-RU"/>
        </w:rPr>
        <w:t>Планируемые реабилитационные работы на канале Анхор включают бетонирование участка длиной 275 метров (от ПК 110+00 до ПК 113+75), установку двух затворов на отводе канала Тешик и установку 19 ультразвуковых датчиков уровня воды — двух на основном канале Анхор, одного на отводе Тешик и 16 на других распределительных каналах.</w:t>
      </w:r>
    </w:p>
    <w:p w14:paraId="40644BC6" w14:textId="5C2376CD" w:rsidR="54E0B45D" w:rsidRDefault="54E0B45D" w:rsidP="77FA465C">
      <w:pPr>
        <w:rPr>
          <w:rFonts w:ascii="Cambria" w:hAnsi="Cambria"/>
          <w:color w:val="auto"/>
          <w:highlight w:val="yellow"/>
          <w:lang w:val="ru-RU"/>
        </w:rPr>
      </w:pPr>
      <w:r w:rsidRPr="77FA465C">
        <w:rPr>
          <w:rFonts w:ascii="Cambria" w:hAnsi="Cambria"/>
          <w:i/>
          <w:iCs/>
          <w:color w:val="auto"/>
          <w:lang w:val="en-US"/>
        </w:rPr>
        <w:t>The</w:t>
      </w:r>
      <w:r w:rsidRPr="77FA465C">
        <w:rPr>
          <w:rFonts w:ascii="Cambria" w:hAnsi="Cambria"/>
          <w:i/>
          <w:iCs/>
          <w:color w:val="auto"/>
          <w:lang w:val="ru-RU"/>
        </w:rPr>
        <w:t xml:space="preserve"> </w:t>
      </w:r>
      <w:r w:rsidRPr="77FA465C">
        <w:rPr>
          <w:rFonts w:ascii="Cambria" w:hAnsi="Cambria"/>
          <w:i/>
          <w:iCs/>
          <w:color w:val="auto"/>
          <w:lang w:val="en-US"/>
        </w:rPr>
        <w:t>required</w:t>
      </w:r>
      <w:r w:rsidRPr="77FA465C">
        <w:rPr>
          <w:rFonts w:ascii="Cambria" w:hAnsi="Cambria"/>
          <w:i/>
          <w:iCs/>
          <w:color w:val="auto"/>
          <w:lang w:val="ru-RU"/>
        </w:rPr>
        <w:t xml:space="preserve"> </w:t>
      </w:r>
      <w:r w:rsidRPr="77FA465C">
        <w:rPr>
          <w:rFonts w:ascii="Cambria" w:hAnsi="Cambria"/>
          <w:i/>
          <w:iCs/>
          <w:color w:val="auto"/>
          <w:lang w:val="en-US"/>
        </w:rPr>
        <w:t>work</w:t>
      </w:r>
      <w:r w:rsidRPr="77FA465C">
        <w:rPr>
          <w:rFonts w:ascii="Cambria" w:hAnsi="Cambria"/>
          <w:i/>
          <w:iCs/>
          <w:color w:val="auto"/>
          <w:lang w:val="ru-RU"/>
        </w:rPr>
        <w:t xml:space="preserve"> </w:t>
      </w:r>
      <w:r w:rsidRPr="77FA465C">
        <w:rPr>
          <w:rFonts w:ascii="Cambria" w:hAnsi="Cambria"/>
          <w:i/>
          <w:iCs/>
          <w:color w:val="auto"/>
          <w:lang w:val="en-US"/>
        </w:rPr>
        <w:t>includes</w:t>
      </w:r>
      <w:r w:rsidRPr="77FA465C">
        <w:rPr>
          <w:rFonts w:ascii="Cambria" w:hAnsi="Cambria"/>
          <w:i/>
          <w:iCs/>
          <w:color w:val="auto"/>
          <w:lang w:val="ru-RU"/>
        </w:rPr>
        <w:t>:/</w:t>
      </w:r>
      <w:r w:rsidRPr="77FA465C">
        <w:rPr>
          <w:rFonts w:ascii="Cambria" w:hAnsi="Cambria"/>
          <w:i/>
          <w:iCs/>
          <w:color w:val="4472C4" w:themeColor="accent1"/>
          <w:lang w:val="ru-RU"/>
        </w:rPr>
        <w:t>Объем необходимых работ включает:</w:t>
      </w:r>
    </w:p>
    <w:tbl>
      <w:tblPr>
        <w:tblW w:w="0" w:type="auto"/>
        <w:tblLook w:val="04A0" w:firstRow="1" w:lastRow="0" w:firstColumn="1" w:lastColumn="0" w:noHBand="0" w:noVBand="1"/>
      </w:tblPr>
      <w:tblGrid>
        <w:gridCol w:w="551"/>
        <w:gridCol w:w="6374"/>
        <w:gridCol w:w="957"/>
        <w:gridCol w:w="1448"/>
      </w:tblGrid>
      <w:tr w:rsidR="77FA465C" w14:paraId="2C5A4DFA" w14:textId="77777777" w:rsidTr="00193F50">
        <w:trPr>
          <w:trHeight w:val="600"/>
        </w:trPr>
        <w:tc>
          <w:tcPr>
            <w:tcW w:w="549" w:type="dxa"/>
            <w:tcBorders>
              <w:top w:val="double" w:sz="6" w:space="0" w:color="auto"/>
              <w:left w:val="double" w:sz="6" w:space="0" w:color="auto"/>
              <w:bottom w:val="nil"/>
              <w:right w:val="double" w:sz="6" w:space="0" w:color="auto"/>
            </w:tcBorders>
            <w:shd w:val="clear" w:color="auto" w:fill="D9E1F2"/>
            <w:vAlign w:val="center"/>
          </w:tcPr>
          <w:p w14:paraId="50B269A9"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ru-RU" w:eastAsia="ru-RU"/>
              </w:rPr>
            </w:pPr>
            <w:r w:rsidRPr="77FA465C">
              <w:rPr>
                <w:rFonts w:ascii="Cambria" w:eastAsia="Times New Roman" w:hAnsi="Cambria" w:cs="Calibri"/>
                <w:b/>
                <w:bCs/>
                <w:lang w:val="ru-RU" w:eastAsia="ru-RU"/>
              </w:rPr>
              <w:t>Sl.#</w:t>
            </w:r>
          </w:p>
        </w:tc>
        <w:tc>
          <w:tcPr>
            <w:tcW w:w="6374" w:type="dxa"/>
            <w:tcBorders>
              <w:top w:val="double" w:sz="6" w:space="0" w:color="auto"/>
              <w:left w:val="double" w:sz="6" w:space="0" w:color="auto"/>
              <w:bottom w:val="nil"/>
              <w:right w:val="double" w:sz="6" w:space="0" w:color="auto"/>
            </w:tcBorders>
            <w:shd w:val="clear" w:color="auto" w:fill="D9E1F2"/>
            <w:vAlign w:val="center"/>
          </w:tcPr>
          <w:p w14:paraId="321441AA"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ru-RU" w:eastAsia="ru-RU"/>
              </w:rPr>
            </w:pPr>
            <w:r w:rsidRPr="77FA465C">
              <w:rPr>
                <w:rFonts w:ascii="Cambria" w:eastAsia="Times New Roman" w:hAnsi="Cambria" w:cs="Calibri"/>
                <w:b/>
                <w:bCs/>
                <w:lang w:val="ru-RU" w:eastAsia="ru-RU"/>
              </w:rPr>
              <w:t>Description /</w:t>
            </w:r>
            <w:r w:rsidRPr="77FA465C">
              <w:rPr>
                <w:rFonts w:ascii="Cambria" w:eastAsia="Times New Roman" w:hAnsi="Cambria" w:cs="Calibri"/>
                <w:b/>
                <w:bCs/>
                <w:color w:val="4472C4" w:themeColor="accent1"/>
                <w:lang w:val="ru-RU" w:eastAsia="ru-RU"/>
              </w:rPr>
              <w:t>Описание</w:t>
            </w:r>
          </w:p>
        </w:tc>
        <w:tc>
          <w:tcPr>
            <w:tcW w:w="957" w:type="dxa"/>
            <w:tcBorders>
              <w:top w:val="double" w:sz="6" w:space="0" w:color="auto"/>
              <w:left w:val="double" w:sz="6" w:space="0" w:color="auto"/>
              <w:bottom w:val="nil"/>
              <w:right w:val="double" w:sz="6" w:space="0" w:color="auto"/>
            </w:tcBorders>
            <w:shd w:val="clear" w:color="auto" w:fill="D9E1F2"/>
            <w:vAlign w:val="center"/>
          </w:tcPr>
          <w:p w14:paraId="5EC0EC2A"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ru-RU" w:eastAsia="ru-RU"/>
              </w:rPr>
            </w:pPr>
            <w:r w:rsidRPr="77FA465C">
              <w:rPr>
                <w:rFonts w:ascii="Cambria" w:eastAsia="Times New Roman" w:hAnsi="Cambria" w:cs="Calibri"/>
                <w:b/>
                <w:bCs/>
                <w:lang w:val="ru-RU" w:eastAsia="ru-RU"/>
              </w:rPr>
              <w:t>UOM</w:t>
            </w:r>
          </w:p>
        </w:tc>
        <w:tc>
          <w:tcPr>
            <w:tcW w:w="1448" w:type="dxa"/>
            <w:tcBorders>
              <w:top w:val="double" w:sz="6" w:space="0" w:color="auto"/>
              <w:left w:val="double" w:sz="6" w:space="0" w:color="auto"/>
              <w:bottom w:val="nil"/>
              <w:right w:val="double" w:sz="6" w:space="0" w:color="auto"/>
            </w:tcBorders>
            <w:shd w:val="clear" w:color="auto" w:fill="D9E1F2"/>
            <w:vAlign w:val="center"/>
          </w:tcPr>
          <w:p w14:paraId="2D106B06"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bCs/>
                <w:lang w:val="ru-RU" w:eastAsia="ru-RU"/>
              </w:rPr>
            </w:pPr>
            <w:r w:rsidRPr="77FA465C">
              <w:rPr>
                <w:rFonts w:ascii="Cambria" w:eastAsia="Times New Roman" w:hAnsi="Cambria" w:cs="Calibri"/>
                <w:b/>
                <w:bCs/>
                <w:lang w:val="ru-RU" w:eastAsia="ru-RU"/>
              </w:rPr>
              <w:t xml:space="preserve">Quantity/ </w:t>
            </w:r>
            <w:r w:rsidRPr="77FA465C">
              <w:rPr>
                <w:rFonts w:ascii="Cambria" w:eastAsia="Times New Roman" w:hAnsi="Cambria" w:cs="Calibri"/>
                <w:b/>
                <w:bCs/>
                <w:color w:val="4472C4" w:themeColor="accent1"/>
                <w:lang w:val="ru-RU" w:eastAsia="ru-RU"/>
              </w:rPr>
              <w:t>Количество</w:t>
            </w:r>
          </w:p>
        </w:tc>
      </w:tr>
      <w:tr w:rsidR="77FA465C" w14:paraId="53495C1F" w14:textId="77777777" w:rsidTr="00193F50">
        <w:trPr>
          <w:trHeight w:val="300"/>
        </w:trPr>
        <w:tc>
          <w:tcPr>
            <w:tcW w:w="549" w:type="dxa"/>
            <w:tcBorders>
              <w:top w:val="single" w:sz="4" w:space="0" w:color="auto"/>
              <w:left w:val="double" w:sz="6" w:space="0" w:color="auto"/>
              <w:bottom w:val="single" w:sz="4" w:space="0" w:color="auto"/>
              <w:right w:val="single" w:sz="4" w:space="0" w:color="auto"/>
            </w:tcBorders>
            <w:vAlign w:val="center"/>
          </w:tcPr>
          <w:p w14:paraId="179677B0"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1</w:t>
            </w:r>
          </w:p>
        </w:tc>
        <w:tc>
          <w:tcPr>
            <w:tcW w:w="6374" w:type="dxa"/>
            <w:tcBorders>
              <w:top w:val="single" w:sz="4" w:space="0" w:color="auto"/>
              <w:left w:val="nil"/>
              <w:bottom w:val="single" w:sz="4" w:space="0" w:color="auto"/>
              <w:right w:val="single" w:sz="4" w:space="0" w:color="auto"/>
            </w:tcBorders>
          </w:tcPr>
          <w:p w14:paraId="16B210E2" w14:textId="3D282931" w:rsidR="32EF46EB" w:rsidRDefault="32EF46EB" w:rsidP="5F82E098">
            <w:pPr>
              <w:pBdr>
                <w:top w:val="none" w:sz="0" w:space="0" w:color="000000"/>
                <w:left w:val="none" w:sz="0" w:space="0" w:color="000000"/>
                <w:bottom w:val="none" w:sz="0" w:space="0" w:color="000000"/>
                <w:right w:val="none" w:sz="0" w:space="0" w:color="000000"/>
                <w:between w:val="none" w:sz="0" w:space="0" w:color="000000"/>
                <w:bar w:val="none" w:sz="0" w:color="000000"/>
              </w:pBdr>
              <w:spacing w:before="0" w:after="0" w:line="259" w:lineRule="auto"/>
              <w:jc w:val="left"/>
              <w:rPr>
                <w:rFonts w:ascii="Cambria" w:eastAsia="Times New Roman" w:hAnsi="Cambria"/>
                <w:i/>
                <w:iCs/>
                <w:lang w:val="en-US" w:eastAsia="ru-RU"/>
              </w:rPr>
            </w:pPr>
            <w:r w:rsidRPr="5F82E098">
              <w:rPr>
                <w:rFonts w:ascii="Cambria" w:eastAsia="Times New Roman" w:hAnsi="Cambria"/>
                <w:i/>
                <w:iCs/>
                <w:lang w:val="en-US" w:eastAsia="ru-RU"/>
              </w:rPr>
              <w:t>Organization and facilitation of the approval process for the prepared design and estimate documentation with the relevant authorized state bodies, in accordance with the procedures and regulations in force in Uzbekistan. This includes the preparation for submission of all required documentation, incorporation of any revisions based on official comments, and obtaining the necessary approvals or permits for the implementation of the rehabilitation works.</w:t>
            </w:r>
          </w:p>
          <w:p w14:paraId="241F5A8E" w14:textId="06E590E4" w:rsidR="77FA465C" w:rsidRDefault="143654CA" w:rsidP="5F82E098">
            <w:pPr>
              <w:pBdr>
                <w:top w:val="none" w:sz="0" w:space="0" w:color="000000"/>
                <w:left w:val="none" w:sz="0" w:space="0" w:color="000000"/>
                <w:bottom w:val="none" w:sz="0" w:space="0" w:color="000000"/>
                <w:right w:val="none" w:sz="0" w:space="0" w:color="000000"/>
                <w:between w:val="none" w:sz="0" w:space="0" w:color="000000"/>
                <w:bar w:val="none" w:sz="0" w:color="000000"/>
              </w:pBdr>
              <w:spacing w:before="0" w:after="0" w:line="259" w:lineRule="auto"/>
              <w:jc w:val="left"/>
              <w:rPr>
                <w:rFonts w:ascii="Cambria" w:eastAsia="Times New Roman" w:hAnsi="Cambria"/>
                <w:i/>
                <w:iCs/>
                <w:lang w:val="en-US" w:eastAsia="ru-RU"/>
              </w:rPr>
            </w:pPr>
            <w:r w:rsidRPr="5F82E098">
              <w:rPr>
                <w:rFonts w:ascii="Cambria" w:eastAsia="Times New Roman" w:hAnsi="Cambria"/>
                <w:i/>
                <w:iCs/>
                <w:lang w:val="en-US" w:eastAsia="ru-RU"/>
              </w:rPr>
              <w:t xml:space="preserve"> The contractor </w:t>
            </w:r>
            <w:r w:rsidR="362E91A6" w:rsidRPr="5F82E098">
              <w:rPr>
                <w:rFonts w:ascii="Cambria" w:eastAsia="Times New Roman" w:hAnsi="Cambria"/>
                <w:i/>
                <w:iCs/>
                <w:lang w:val="en-US" w:eastAsia="ru-RU"/>
              </w:rPr>
              <w:t>will align</w:t>
            </w:r>
            <w:r w:rsidR="7A9EE74B" w:rsidRPr="5F82E098">
              <w:rPr>
                <w:rFonts w:ascii="Cambria" w:eastAsia="Times New Roman" w:hAnsi="Cambria"/>
                <w:i/>
                <w:iCs/>
                <w:lang w:val="en-US" w:eastAsia="ru-RU"/>
              </w:rPr>
              <w:t xml:space="preserve"> (adapt)</w:t>
            </w:r>
            <w:r w:rsidRPr="5F82E098">
              <w:rPr>
                <w:rFonts w:ascii="Cambria" w:eastAsia="Times New Roman" w:hAnsi="Cambria"/>
                <w:i/>
                <w:iCs/>
                <w:lang w:val="en-US" w:eastAsia="ru-RU"/>
              </w:rPr>
              <w:t xml:space="preserve"> and secure approval for design and estimate documentation</w:t>
            </w:r>
            <w:r w:rsidR="62368CA6" w:rsidRPr="5F82E098">
              <w:rPr>
                <w:rFonts w:ascii="Cambria" w:eastAsia="Times New Roman" w:hAnsi="Cambria"/>
                <w:i/>
                <w:iCs/>
                <w:lang w:val="en-US" w:eastAsia="ru-RU"/>
              </w:rPr>
              <w:t xml:space="preserve"> provided by IP. </w:t>
            </w:r>
            <w:r w:rsidRPr="5F82E098">
              <w:rPr>
                <w:rFonts w:ascii="Cambria" w:eastAsia="Times New Roman" w:hAnsi="Cambria"/>
                <w:i/>
                <w:iCs/>
                <w:lang w:val="en-US" w:eastAsia="ru-RU"/>
              </w:rPr>
              <w:t xml:space="preserve">Compliance with national regulations, securing necessary permits, and aligning with environmental and social safeguards will be ensured. Upon approval, the finalized design will </w:t>
            </w:r>
            <w:r w:rsidR="362E91A6" w:rsidRPr="5F82E098">
              <w:rPr>
                <w:rFonts w:ascii="Cambria" w:eastAsia="Times New Roman" w:hAnsi="Cambria"/>
                <w:i/>
                <w:iCs/>
                <w:lang w:val="en-US" w:eastAsia="ru-RU"/>
              </w:rPr>
              <w:t>guide implementation</w:t>
            </w:r>
            <w:r w:rsidR="70C59C4E" w:rsidRPr="5F82E098">
              <w:rPr>
                <w:rFonts w:ascii="Cambria" w:eastAsia="Times New Roman" w:hAnsi="Cambria"/>
                <w:i/>
                <w:iCs/>
                <w:lang w:val="en-US" w:eastAsia="ru-RU"/>
              </w:rPr>
              <w:t xml:space="preserve"> of the rehabilitation works, ensuring compliance with national requirements and standards for design and rehabilitation works.</w:t>
            </w:r>
          </w:p>
          <w:p w14:paraId="4F4AE3B1" w14:textId="6A423F81" w:rsidR="77FA465C" w:rsidRDefault="77FA465C" w:rsidP="43E5E830">
            <w:pPr>
              <w:pBdr>
                <w:top w:val="none" w:sz="0" w:space="0" w:color="000000"/>
                <w:left w:val="none" w:sz="0" w:space="0" w:color="000000"/>
                <w:bottom w:val="none" w:sz="0" w:space="0" w:color="000000"/>
                <w:right w:val="none" w:sz="0" w:space="0" w:color="000000"/>
                <w:between w:val="none" w:sz="0" w:space="0" w:color="000000"/>
                <w:bar w:val="none" w:sz="0" w:color="000000"/>
              </w:pBdr>
              <w:spacing w:before="0" w:after="0" w:line="259" w:lineRule="auto"/>
              <w:jc w:val="left"/>
              <w:rPr>
                <w:rFonts w:ascii="Cambria" w:eastAsia="Times New Roman" w:hAnsi="Cambria"/>
                <w:i/>
                <w:iCs/>
                <w:lang w:val="en-US" w:eastAsia="ru-RU"/>
              </w:rPr>
            </w:pPr>
          </w:p>
          <w:p w14:paraId="06F3E0EB" w14:textId="4836F3A2" w:rsidR="3AAA3D54" w:rsidRDefault="3AAA3D54" w:rsidP="5F82E09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color w:val="4472C4" w:themeColor="accent1"/>
                <w:lang w:val="ru-RU" w:eastAsia="ru-RU"/>
              </w:rPr>
            </w:pPr>
            <w:r w:rsidRPr="5F82E098">
              <w:rPr>
                <w:rFonts w:ascii="Cambria" w:eastAsia="Times New Roman" w:hAnsi="Cambria"/>
                <w:i/>
                <w:iCs/>
                <w:color w:val="4472C4" w:themeColor="accent1"/>
                <w:lang w:val="ru-RU" w:eastAsia="ru-RU"/>
              </w:rPr>
              <w:t xml:space="preserve">Организация и сопровождение процесса согласования подготовленной ПСД с уполномоченными государственными органами в соответствии с действующими процедурами и порядком, установленными в стране реализации проекта. Это </w:t>
            </w:r>
            <w:r w:rsidRPr="5F82E098">
              <w:rPr>
                <w:rFonts w:ascii="Cambria" w:eastAsia="Times New Roman" w:hAnsi="Cambria"/>
                <w:i/>
                <w:iCs/>
                <w:color w:val="4472C4" w:themeColor="accent1"/>
                <w:lang w:val="ru-RU" w:eastAsia="ru-RU"/>
              </w:rPr>
              <w:lastRenderedPageBreak/>
              <w:t>включает в себя оформление всех необходимых документов, внесение изменений по замечаниям и получение официальных заключений или разрешений на реализацию работ.</w:t>
            </w:r>
          </w:p>
          <w:p w14:paraId="7300717F" w14:textId="1C5A28FF" w:rsidR="77FA465C" w:rsidRDefault="07DF5E5D" w:rsidP="5F82E09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lang w:val="ru-RU" w:eastAsia="ru-RU"/>
              </w:rPr>
            </w:pPr>
            <w:r w:rsidRPr="5F82E098">
              <w:rPr>
                <w:rFonts w:ascii="Cambria" w:eastAsia="Times New Roman" w:hAnsi="Cambria"/>
                <w:i/>
                <w:iCs/>
                <w:color w:val="4472C4" w:themeColor="accent1"/>
                <w:lang w:val="ru-RU" w:eastAsia="ru-RU"/>
              </w:rPr>
              <w:t xml:space="preserve">Подрядчик </w:t>
            </w:r>
            <w:r w:rsidR="2F213C54" w:rsidRPr="5F82E098">
              <w:rPr>
                <w:rFonts w:ascii="Cambria" w:eastAsia="Times New Roman" w:hAnsi="Cambria"/>
                <w:i/>
                <w:iCs/>
                <w:color w:val="4472C4" w:themeColor="accent1"/>
                <w:lang w:val="ru-RU" w:eastAsia="ru-RU"/>
              </w:rPr>
              <w:t>приведет в</w:t>
            </w:r>
            <w:r w:rsidR="6785EB2D" w:rsidRPr="5F82E098">
              <w:rPr>
                <w:rFonts w:ascii="Cambria" w:eastAsia="Times New Roman" w:hAnsi="Cambria"/>
                <w:i/>
                <w:iCs/>
                <w:color w:val="4472C4" w:themeColor="accent1"/>
                <w:lang w:val="ru-RU" w:eastAsia="ru-RU"/>
              </w:rPr>
              <w:t xml:space="preserve"> соответствие (адаптирует) </w:t>
            </w:r>
            <w:r w:rsidRPr="5F82E098">
              <w:rPr>
                <w:rFonts w:ascii="Cambria" w:eastAsia="Times New Roman" w:hAnsi="Cambria"/>
                <w:i/>
                <w:iCs/>
                <w:color w:val="4472C4" w:themeColor="accent1"/>
                <w:lang w:val="ru-RU" w:eastAsia="ru-RU"/>
              </w:rPr>
              <w:t>и обеспечит согласование проектно-сметной документации</w:t>
            </w:r>
            <w:r w:rsidR="370B04A7" w:rsidRPr="5F82E098">
              <w:rPr>
                <w:rFonts w:ascii="Cambria" w:eastAsia="Times New Roman" w:hAnsi="Cambria"/>
                <w:i/>
                <w:iCs/>
                <w:color w:val="4472C4" w:themeColor="accent1"/>
                <w:lang w:val="ru-RU" w:eastAsia="ru-RU"/>
              </w:rPr>
              <w:t xml:space="preserve"> согласно национальным требованиям и процедурам. </w:t>
            </w:r>
            <w:r w:rsidRPr="5F82E098">
              <w:rPr>
                <w:rFonts w:ascii="Cambria" w:eastAsia="Times New Roman" w:hAnsi="Cambria"/>
                <w:i/>
                <w:iCs/>
                <w:color w:val="4472C4" w:themeColor="accent1"/>
                <w:lang w:val="ru-RU" w:eastAsia="ru-RU"/>
              </w:rPr>
              <w:t xml:space="preserve"> Будут обеспечены соответствие национальным нормативам, получение необходимых разрешений и соблюдение экологических и социальных гарантий. После согласования утвержденный проект станет основой для </w:t>
            </w:r>
            <w:r w:rsidR="7ED509D0" w:rsidRPr="5F82E098">
              <w:rPr>
                <w:rFonts w:ascii="Cambria" w:eastAsia="Times New Roman" w:hAnsi="Cambria"/>
                <w:i/>
                <w:iCs/>
                <w:color w:val="4472C4" w:themeColor="accent1"/>
                <w:lang w:val="ru-RU" w:eastAsia="ru-RU"/>
              </w:rPr>
              <w:t xml:space="preserve">проведения </w:t>
            </w:r>
            <w:r w:rsidRPr="5F82E098">
              <w:rPr>
                <w:rFonts w:ascii="Cambria" w:eastAsia="Times New Roman" w:hAnsi="Cambria"/>
                <w:i/>
                <w:iCs/>
                <w:color w:val="4472C4" w:themeColor="accent1"/>
                <w:lang w:val="ru-RU" w:eastAsia="ru-RU"/>
              </w:rPr>
              <w:t xml:space="preserve">работ, </w:t>
            </w:r>
            <w:r w:rsidR="2F213C54" w:rsidRPr="5F82E098">
              <w:rPr>
                <w:rFonts w:ascii="Cambria" w:eastAsia="Times New Roman" w:hAnsi="Cambria"/>
                <w:i/>
                <w:iCs/>
                <w:color w:val="4472C4" w:themeColor="accent1"/>
                <w:lang w:val="ru-RU" w:eastAsia="ru-RU"/>
              </w:rPr>
              <w:t>обеспечивая соответствие</w:t>
            </w:r>
            <w:r w:rsidR="4097A401" w:rsidRPr="5F82E098">
              <w:rPr>
                <w:rFonts w:ascii="Cambria" w:eastAsia="Times New Roman" w:hAnsi="Cambria"/>
                <w:i/>
                <w:iCs/>
                <w:color w:val="4472C4" w:themeColor="accent1"/>
                <w:lang w:val="ru-RU" w:eastAsia="ru-RU"/>
              </w:rPr>
              <w:t xml:space="preserve"> с национальными требованиями и стандартами к проектированию и проведению реабилитационных работ.</w:t>
            </w:r>
          </w:p>
        </w:tc>
        <w:tc>
          <w:tcPr>
            <w:tcW w:w="957" w:type="dxa"/>
            <w:tcBorders>
              <w:top w:val="single" w:sz="4" w:space="0" w:color="auto"/>
              <w:left w:val="nil"/>
              <w:bottom w:val="single" w:sz="4" w:space="0" w:color="auto"/>
              <w:right w:val="single" w:sz="4" w:space="0" w:color="auto"/>
            </w:tcBorders>
            <w:vAlign w:val="center"/>
          </w:tcPr>
          <w:p w14:paraId="731D5771" w14:textId="35181064"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lastRenderedPageBreak/>
              <w:t>Nos / штук</w:t>
            </w:r>
          </w:p>
        </w:tc>
        <w:tc>
          <w:tcPr>
            <w:tcW w:w="1448" w:type="dxa"/>
            <w:tcBorders>
              <w:top w:val="single" w:sz="4" w:space="0" w:color="auto"/>
              <w:left w:val="nil"/>
              <w:bottom w:val="single" w:sz="4" w:space="0" w:color="auto"/>
              <w:right w:val="single" w:sz="4" w:space="0" w:color="auto"/>
            </w:tcBorders>
            <w:vAlign w:val="center"/>
          </w:tcPr>
          <w:p w14:paraId="4AE7FDEB"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1</w:t>
            </w:r>
          </w:p>
        </w:tc>
      </w:tr>
      <w:tr w:rsidR="77FA465C" w14:paraId="04C57BF5"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78F9E194" w14:textId="14E0E6E8"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2</w:t>
            </w:r>
          </w:p>
        </w:tc>
        <w:tc>
          <w:tcPr>
            <w:tcW w:w="6374" w:type="dxa"/>
            <w:tcBorders>
              <w:top w:val="nil"/>
              <w:left w:val="nil"/>
              <w:bottom w:val="single" w:sz="4" w:space="0" w:color="auto"/>
              <w:right w:val="single" w:sz="4" w:space="0" w:color="auto"/>
            </w:tcBorders>
            <w:vAlign w:val="center"/>
          </w:tcPr>
          <w:p w14:paraId="1FF3E6FA"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Cleaning and de-silting of the canal, including the removal of bushes, shrubs, weeds, stones, and other debris, to achieve the required depth and level as specified. The work shall be carried out thoroughly to ensure an unobstructed flow of water, using appropriate tools, equipment, and labor, and completed in full compliance with project requirements.</w:t>
            </w:r>
          </w:p>
          <w:p w14:paraId="3BD33153"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54418EAF" w14:textId="610B8D44"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ru-RU"/>
              </w:rPr>
            </w:pPr>
            <w:r w:rsidRPr="77FA465C">
              <w:rPr>
                <w:rFonts w:ascii="Cambria" w:eastAsia="Times New Roman" w:hAnsi="Cambria" w:cs="Calibri"/>
                <w:i/>
                <w:iCs/>
                <w:color w:val="4472C4" w:themeColor="accent1"/>
                <w:lang w:val="ru-RU" w:eastAsia="ru-RU"/>
              </w:rPr>
              <w:t>Очистка и расчистка канала от наносов, включая удаление кустарника, поросли, сорной растительности, камней и прочего мусора для достижения проектных глубин и отметок. Работы должны выполняться тщательно для обеспечения беспрепятственного водного потока с использованием специализированного инструмента и оборудования и квалифицированной рабочей силы в строгом соответствии с проектными требованиями</w:t>
            </w:r>
          </w:p>
        </w:tc>
        <w:tc>
          <w:tcPr>
            <w:tcW w:w="957" w:type="dxa"/>
            <w:tcBorders>
              <w:top w:val="nil"/>
              <w:left w:val="nil"/>
              <w:bottom w:val="single" w:sz="4" w:space="0" w:color="auto"/>
              <w:right w:val="single" w:sz="4" w:space="0" w:color="auto"/>
            </w:tcBorders>
            <w:vAlign w:val="center"/>
          </w:tcPr>
          <w:p w14:paraId="4E2D0104"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m</w:t>
            </w:r>
            <w:r w:rsidRPr="77FA465C">
              <w:rPr>
                <w:rFonts w:ascii="Cambria" w:eastAsia="Times New Roman" w:hAnsi="Cambria" w:cs="Calibri"/>
                <w:vertAlign w:val="superscript"/>
                <w:lang w:val="ru-RU" w:eastAsia="ru-RU"/>
              </w:rPr>
              <w:t>3</w:t>
            </w:r>
          </w:p>
        </w:tc>
        <w:tc>
          <w:tcPr>
            <w:tcW w:w="1448" w:type="dxa"/>
            <w:tcBorders>
              <w:top w:val="nil"/>
              <w:left w:val="nil"/>
              <w:bottom w:val="single" w:sz="4" w:space="0" w:color="auto"/>
              <w:right w:val="single" w:sz="4" w:space="0" w:color="auto"/>
            </w:tcBorders>
            <w:vAlign w:val="center"/>
          </w:tcPr>
          <w:p w14:paraId="7EE0ACE5" w14:textId="241D68AB"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109,95</w:t>
            </w:r>
          </w:p>
        </w:tc>
      </w:tr>
      <w:tr w:rsidR="77FA465C" w14:paraId="7A72C963"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069A1F0B" w14:textId="0EDF3BE0"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3</w:t>
            </w:r>
          </w:p>
        </w:tc>
        <w:tc>
          <w:tcPr>
            <w:tcW w:w="6374" w:type="dxa"/>
            <w:tcBorders>
              <w:top w:val="nil"/>
              <w:left w:val="nil"/>
              <w:bottom w:val="single" w:sz="4" w:space="0" w:color="auto"/>
              <w:right w:val="single" w:sz="4" w:space="0" w:color="auto"/>
            </w:tcBorders>
            <w:vAlign w:val="center"/>
          </w:tcPr>
          <w:p w14:paraId="766F0CDD"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Disposal up lead of 1KM for disposal of material to dumping area including all tools, plants and labour complete in all respect</w:t>
            </w:r>
          </w:p>
          <w:p w14:paraId="61AF9D59"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ru-RU"/>
              </w:rPr>
            </w:pPr>
          </w:p>
          <w:p w14:paraId="094FC131" w14:textId="760E9F0D"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lang w:val="ru-RU" w:eastAsia="ru-RU"/>
              </w:rPr>
            </w:pPr>
            <w:r w:rsidRPr="77FA465C">
              <w:rPr>
                <w:rFonts w:ascii="Cambria" w:eastAsia="Times New Roman" w:hAnsi="Cambria" w:cs="Calibri"/>
                <w:i/>
                <w:iCs/>
                <w:color w:val="4472C4" w:themeColor="accent1"/>
                <w:lang w:val="ru-RU" w:eastAsia="ru-RU"/>
              </w:rPr>
              <w:t>Вывоз грунта на расстояние до 1 км для складирования на отведенную площадку, включая все необходимые инструменты, механизмы и рабочую силу, в полном объеме.</w:t>
            </w:r>
          </w:p>
        </w:tc>
        <w:tc>
          <w:tcPr>
            <w:tcW w:w="957" w:type="dxa"/>
            <w:tcBorders>
              <w:top w:val="nil"/>
              <w:left w:val="nil"/>
              <w:bottom w:val="single" w:sz="4" w:space="0" w:color="auto"/>
              <w:right w:val="single" w:sz="4" w:space="0" w:color="auto"/>
            </w:tcBorders>
            <w:vAlign w:val="center"/>
          </w:tcPr>
          <w:p w14:paraId="40004202"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m</w:t>
            </w:r>
            <w:r w:rsidRPr="77FA465C">
              <w:rPr>
                <w:rFonts w:ascii="Cambria" w:eastAsia="Times New Roman" w:hAnsi="Cambria" w:cs="Calibri"/>
                <w:vertAlign w:val="superscript"/>
                <w:lang w:val="ru-RU" w:eastAsia="ru-RU"/>
              </w:rPr>
              <w:t>3</w:t>
            </w:r>
          </w:p>
        </w:tc>
        <w:tc>
          <w:tcPr>
            <w:tcW w:w="1448" w:type="dxa"/>
            <w:tcBorders>
              <w:top w:val="nil"/>
              <w:left w:val="nil"/>
              <w:bottom w:val="single" w:sz="4" w:space="0" w:color="auto"/>
              <w:right w:val="single" w:sz="4" w:space="0" w:color="auto"/>
            </w:tcBorders>
            <w:vAlign w:val="center"/>
          </w:tcPr>
          <w:p w14:paraId="777C7EE9" w14:textId="479BBA6A"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109,95</w:t>
            </w:r>
          </w:p>
        </w:tc>
      </w:tr>
      <w:tr w:rsidR="77FA465C" w14:paraId="36E5D0D5"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6B7C9E55"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4</w:t>
            </w:r>
          </w:p>
        </w:tc>
        <w:tc>
          <w:tcPr>
            <w:tcW w:w="6374" w:type="dxa"/>
            <w:tcBorders>
              <w:top w:val="nil"/>
              <w:left w:val="nil"/>
              <w:bottom w:val="single" w:sz="4" w:space="0" w:color="auto"/>
              <w:right w:val="single" w:sz="4" w:space="0" w:color="auto"/>
            </w:tcBorders>
          </w:tcPr>
          <w:p w14:paraId="6E13C596"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en-US" w:eastAsia="ru-RU"/>
              </w:rPr>
            </w:pPr>
            <w:r w:rsidRPr="77FA465C">
              <w:rPr>
                <w:rFonts w:ascii="Cambria" w:eastAsia="Times New Roman" w:hAnsi="Cambria"/>
                <w:i/>
                <w:iCs/>
                <w:lang w:val="en-US" w:eastAsia="ru-RU"/>
              </w:rPr>
              <w:t>Backfilling with earth material, including compaction using manual methods or a plate vibrator, ensuring no damage to the structure or canal. The work involves breaking clods, watering, and spreading soil in layers of 200 mm thickness, with all necessary lifts and leads, as per specifications.</w:t>
            </w:r>
          </w:p>
          <w:p w14:paraId="7099B439"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en-US" w:eastAsia="ru-RU"/>
              </w:rPr>
            </w:pPr>
          </w:p>
          <w:p w14:paraId="7D1AF304" w14:textId="4DD5B1F6"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color w:val="4472C4" w:themeColor="accent1"/>
                <w:lang w:val="ru-RU" w:eastAsia="ru-RU"/>
              </w:rPr>
            </w:pPr>
            <w:r w:rsidRPr="77FA465C">
              <w:rPr>
                <w:rFonts w:ascii="Cambria" w:eastAsia="Times New Roman" w:hAnsi="Cambria"/>
                <w:i/>
                <w:iCs/>
                <w:color w:val="4472C4" w:themeColor="accent1"/>
                <w:lang w:val="ru-RU" w:eastAsia="ru-RU"/>
              </w:rPr>
              <w:t>Обратная засыпка грунтом, включая уплотнение ручным способом или виброплитой, с обеспечением отсутствие повреждений конструкции или канала. Работы включают разбивку комьев, увлажнение и распределение грунта слоями толщиной 200 мм, со всеми необходимыми подъемами и перемещениями, согласно техническим требованиям.</w:t>
            </w:r>
          </w:p>
        </w:tc>
        <w:tc>
          <w:tcPr>
            <w:tcW w:w="957" w:type="dxa"/>
            <w:tcBorders>
              <w:top w:val="nil"/>
              <w:left w:val="nil"/>
              <w:bottom w:val="single" w:sz="4" w:space="0" w:color="auto"/>
              <w:right w:val="single" w:sz="4" w:space="0" w:color="auto"/>
            </w:tcBorders>
            <w:vAlign w:val="center"/>
          </w:tcPr>
          <w:p w14:paraId="00826935"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m</w:t>
            </w:r>
            <w:r w:rsidRPr="77FA465C">
              <w:rPr>
                <w:rFonts w:ascii="Cambria" w:eastAsia="Times New Roman" w:hAnsi="Cambria" w:cs="Calibri"/>
                <w:vertAlign w:val="superscript"/>
                <w:lang w:val="ru-RU" w:eastAsia="ru-RU"/>
              </w:rPr>
              <w:t>3</w:t>
            </w:r>
          </w:p>
        </w:tc>
        <w:tc>
          <w:tcPr>
            <w:tcW w:w="1448" w:type="dxa"/>
            <w:tcBorders>
              <w:top w:val="nil"/>
              <w:left w:val="nil"/>
              <w:bottom w:val="single" w:sz="4" w:space="0" w:color="auto"/>
              <w:right w:val="single" w:sz="4" w:space="0" w:color="auto"/>
            </w:tcBorders>
            <w:vAlign w:val="center"/>
          </w:tcPr>
          <w:p w14:paraId="2238B01F" w14:textId="350E3655"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412,5</w:t>
            </w:r>
          </w:p>
        </w:tc>
      </w:tr>
      <w:tr w:rsidR="77FA465C" w14:paraId="7D43A84E"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13B8EDD2" w14:textId="5D359DD8"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5</w:t>
            </w:r>
          </w:p>
        </w:tc>
        <w:tc>
          <w:tcPr>
            <w:tcW w:w="6374" w:type="dxa"/>
            <w:tcBorders>
              <w:top w:val="nil"/>
              <w:left w:val="nil"/>
              <w:bottom w:val="single" w:sz="4" w:space="0" w:color="auto"/>
              <w:right w:val="single" w:sz="4" w:space="0" w:color="auto"/>
            </w:tcBorders>
            <w:vAlign w:val="center"/>
          </w:tcPr>
          <w:p w14:paraId="11E56E39"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Supplying, laying, and compacting in-situ B20 grade cement concrete after proper preparation of the side slopes and bed, using 20mm down-sized clean, hard, graded aggregates. The work includes the cost of all materials and labor, batching, mixing, placing, shuttering, leveling, hand tamping, compaction with a plate vibrator, finishing, curing, and all necessary operations at all heights and depths, above and below the finished ground level, with all leads and lifts.</w:t>
            </w:r>
          </w:p>
          <w:p w14:paraId="702B18BF"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6EFDEA5E"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lang w:val="ru-RU" w:eastAsia="ru-RU"/>
              </w:rPr>
            </w:pPr>
            <w:r w:rsidRPr="77FA465C">
              <w:rPr>
                <w:rFonts w:ascii="Cambria" w:eastAsia="Times New Roman" w:hAnsi="Cambria" w:cs="Calibri"/>
                <w:i/>
                <w:iCs/>
                <w:color w:val="4472C4" w:themeColor="accent1"/>
                <w:lang w:val="ru-RU" w:eastAsia="ru-RU"/>
              </w:rPr>
              <w:t xml:space="preserve">Поставка, укладка и уплотнение бетона марки В20 на месте после надлежащей подготовки откосов и ложа канала, с использованием чистого, твердого, фракционного заполнителя размером до 20 мм. Работы включают стоимость всех материалов и рабочей силы, а также дозировку и перемешивание, укладку и опалубливание, выравнивание и ручное трамбование, уплотнение виброплитой и отделку и уход за бетоном. Все необходимые операции на различных </w:t>
            </w:r>
            <w:r w:rsidRPr="77FA465C">
              <w:rPr>
                <w:rFonts w:ascii="Cambria" w:eastAsia="Times New Roman" w:hAnsi="Cambria" w:cs="Calibri"/>
                <w:i/>
                <w:iCs/>
                <w:color w:val="4472C4" w:themeColor="accent1"/>
                <w:lang w:val="ru-RU" w:eastAsia="ru-RU"/>
              </w:rPr>
              <w:lastRenderedPageBreak/>
              <w:t>высотах и глубинах, выше и ниже уровня готовой поверхности со всеми подъемами и перемещениями</w:t>
            </w:r>
          </w:p>
          <w:p w14:paraId="52D80027"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ru-RU"/>
              </w:rPr>
            </w:pPr>
          </w:p>
        </w:tc>
        <w:tc>
          <w:tcPr>
            <w:tcW w:w="957" w:type="dxa"/>
            <w:tcBorders>
              <w:top w:val="nil"/>
              <w:left w:val="nil"/>
              <w:bottom w:val="single" w:sz="4" w:space="0" w:color="auto"/>
              <w:right w:val="single" w:sz="4" w:space="0" w:color="auto"/>
            </w:tcBorders>
            <w:vAlign w:val="center"/>
          </w:tcPr>
          <w:p w14:paraId="4A8784B7"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lastRenderedPageBreak/>
              <w:t>m</w:t>
            </w:r>
            <w:r w:rsidRPr="77FA465C">
              <w:rPr>
                <w:rFonts w:ascii="Cambria" w:eastAsia="Times New Roman" w:hAnsi="Cambria" w:cs="Calibri"/>
                <w:vertAlign w:val="superscript"/>
                <w:lang w:val="ru-RU" w:eastAsia="ru-RU"/>
              </w:rPr>
              <w:t>3</w:t>
            </w:r>
          </w:p>
        </w:tc>
        <w:tc>
          <w:tcPr>
            <w:tcW w:w="1448" w:type="dxa"/>
            <w:tcBorders>
              <w:top w:val="nil"/>
              <w:left w:val="nil"/>
              <w:bottom w:val="single" w:sz="4" w:space="0" w:color="auto"/>
              <w:right w:val="single" w:sz="4" w:space="0" w:color="auto"/>
            </w:tcBorders>
            <w:vAlign w:val="center"/>
          </w:tcPr>
          <w:p w14:paraId="47298766" w14:textId="7FF1FD46"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FF0000"/>
                <w:lang w:val="ru-RU" w:eastAsia="ru-RU"/>
              </w:rPr>
            </w:pPr>
            <w:r w:rsidRPr="77FA465C">
              <w:rPr>
                <w:rFonts w:ascii="Cambria" w:eastAsia="Times New Roman" w:hAnsi="Cambria" w:cs="Calibri"/>
                <w:color w:val="auto"/>
                <w:lang w:val="ru-RU" w:eastAsia="ru-RU"/>
              </w:rPr>
              <w:t>412,5</w:t>
            </w:r>
          </w:p>
        </w:tc>
      </w:tr>
      <w:tr w:rsidR="77FA465C" w14:paraId="58CBD908"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6F81C185" w14:textId="6CF550E4"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6</w:t>
            </w:r>
          </w:p>
        </w:tc>
        <w:tc>
          <w:tcPr>
            <w:tcW w:w="6374" w:type="dxa"/>
            <w:tcBorders>
              <w:top w:val="nil"/>
              <w:left w:val="nil"/>
              <w:bottom w:val="single" w:sz="4" w:space="0" w:color="auto"/>
              <w:right w:val="single" w:sz="4" w:space="0" w:color="auto"/>
            </w:tcBorders>
            <w:vAlign w:val="center"/>
          </w:tcPr>
          <w:p w14:paraId="65A3A935"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Design, fabrication, supply, installation, testing, and commissioning of the gate, including all associated accessories and components. The scope shall cover the cost of all required materials, machinery, transportation, labor, welding, greasing, alignment, finishing, and seal installation. The gate shall be coated with two layers of zinc chromate primer followed by two coats of synthetic enamel paint. All works are to be executed with full consideration of leads and lifts, and in strict accordance with the approved technical specifications, construction drawings</w:t>
            </w:r>
          </w:p>
          <w:p w14:paraId="6D303A2D"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4D5C5A51" w14:textId="4FC07114"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ru-RU" w:eastAsia="ru-RU"/>
              </w:rPr>
            </w:pPr>
            <w:r w:rsidRPr="77FA465C">
              <w:rPr>
                <w:rFonts w:ascii="Cambria" w:eastAsia="Times New Roman" w:hAnsi="Cambria" w:cs="Calibri"/>
                <w:i/>
                <w:iCs/>
                <w:color w:val="4472C4" w:themeColor="accent1"/>
                <w:lang w:val="ru-RU" w:eastAsia="ru-RU"/>
              </w:rPr>
              <w:t xml:space="preserve">Проектирование, изготовление, поставка, монтаж, испытания и ввод в эксплуатацию затвора, включая все сопутствующие аксессуары и компоненты. Объем работ охватывает все расходы на необходимые материалы, оборудование, транспортировку, рабочую силу, сварочные работы, смазку, выравнивание, отделку и установку уплотнений. Затвор должен быть окрашен двумя слоями грунтовки на основе хромата цинка, а затем покрыт двумя слоями синтетической эмалевой краски. Все работы должны выполняться с учётом всех подъемов и перемещений, в строгом соответствии с утвержденными техническими характеристиками, проектной документацией </w:t>
            </w:r>
          </w:p>
        </w:tc>
        <w:tc>
          <w:tcPr>
            <w:tcW w:w="957" w:type="dxa"/>
            <w:tcBorders>
              <w:top w:val="nil"/>
              <w:left w:val="single" w:sz="4" w:space="0" w:color="auto"/>
              <w:bottom w:val="single" w:sz="4" w:space="0" w:color="auto"/>
              <w:right w:val="single" w:sz="4" w:space="0" w:color="auto"/>
            </w:tcBorders>
            <w:vAlign w:val="center"/>
          </w:tcPr>
          <w:p w14:paraId="7F34B7CB" w14:textId="76429E3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lang w:val="en-US" w:eastAsia="ru-RU"/>
              </w:rPr>
            </w:pPr>
            <w:r w:rsidRPr="77FA465C">
              <w:rPr>
                <w:rFonts w:ascii="Cambria" w:eastAsia="Times New Roman" w:hAnsi="Cambria" w:cs="Calibri"/>
                <w:color w:val="auto"/>
                <w:lang w:val="ru-RU" w:eastAsia="ru-RU"/>
              </w:rPr>
              <w:t>Nos. / штук</w:t>
            </w:r>
          </w:p>
        </w:tc>
        <w:tc>
          <w:tcPr>
            <w:tcW w:w="1448" w:type="dxa"/>
            <w:tcBorders>
              <w:top w:val="nil"/>
              <w:left w:val="nil"/>
              <w:bottom w:val="single" w:sz="4" w:space="0" w:color="auto"/>
              <w:right w:val="single" w:sz="4" w:space="0" w:color="auto"/>
            </w:tcBorders>
            <w:vAlign w:val="center"/>
          </w:tcPr>
          <w:p w14:paraId="37905D99"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lang w:val="en-US" w:eastAsia="ru-RU"/>
              </w:rPr>
            </w:pPr>
            <w:r w:rsidRPr="77FA465C">
              <w:rPr>
                <w:rFonts w:ascii="Cambria" w:eastAsia="Times New Roman" w:hAnsi="Cambria" w:cs="Calibri"/>
                <w:color w:val="auto"/>
                <w:lang w:val="ru-RU" w:eastAsia="ru-RU"/>
              </w:rPr>
              <w:t>2</w:t>
            </w:r>
          </w:p>
        </w:tc>
      </w:tr>
      <w:tr w:rsidR="77FA465C" w14:paraId="082AE01C"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2C0CFCA1" w14:textId="1A2D2A79"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7</w:t>
            </w:r>
          </w:p>
        </w:tc>
        <w:tc>
          <w:tcPr>
            <w:tcW w:w="6374" w:type="dxa"/>
            <w:tcBorders>
              <w:top w:val="nil"/>
              <w:left w:val="nil"/>
              <w:bottom w:val="single" w:sz="4" w:space="0" w:color="auto"/>
              <w:right w:val="single" w:sz="4" w:space="0" w:color="auto"/>
            </w:tcBorders>
            <w:vAlign w:val="center"/>
          </w:tcPr>
          <w:p w14:paraId="1345F1AF"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Design, fabrication, supply, installation, testing, and commissioning of Screw components, including the supporting structure, platform, and all related accessories. The scope includes all costs associated with materials, equipment, labor, cutting, bending, anchoring, welding, greasing, alignment, and finishing works. All components shall be coated with two layers of zinc chromate primer followed by two coats of synthetic enamel paint. The work shall be executed with all required leads and lifts, in full compliance with the technical specifications, approved drawings</w:t>
            </w:r>
          </w:p>
          <w:p w14:paraId="0642D916"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274DA668"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lang w:val="ru-RU" w:eastAsia="ru-RU"/>
              </w:rPr>
            </w:pPr>
            <w:r w:rsidRPr="77FA465C">
              <w:rPr>
                <w:rFonts w:ascii="Cambria" w:eastAsia="Times New Roman" w:hAnsi="Cambria" w:cs="Calibri"/>
                <w:i/>
                <w:iCs/>
                <w:color w:val="4472C4" w:themeColor="accent1"/>
                <w:lang w:val="ru-RU" w:eastAsia="ru-RU"/>
              </w:rPr>
              <w:t xml:space="preserve">Проектирование, изготовление, поставка, монтаж, испытания и ввод в эксплуатацию винтовых компонентов, включая опорную конструкцию, платформу и все сопутствующие аксессуары. В объем входит полный комплекс затрат на материалы, оборудование, рабочую силу, резку, гибку, анкерное крепление, сварку, смазку, выравнивание и отделочные работы. </w:t>
            </w:r>
          </w:p>
          <w:p w14:paraId="1EB71444" w14:textId="25E4ECD0"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ru-RU" w:eastAsia="ru-RU"/>
              </w:rPr>
            </w:pPr>
            <w:r w:rsidRPr="77FA465C">
              <w:rPr>
                <w:rFonts w:ascii="Cambria" w:eastAsia="Times New Roman" w:hAnsi="Cambria" w:cs="Calibri"/>
                <w:i/>
                <w:iCs/>
                <w:color w:val="4472C4" w:themeColor="accent1"/>
                <w:lang w:val="ru-RU" w:eastAsia="ru-RU"/>
              </w:rPr>
              <w:t xml:space="preserve">Все элементы должны быть покрыты двумя слоями грунтовки на основе хромата цинка и двумя слоями синтетической эмалевой краски. Работы должны выполняться с учетом всех необходимых подъемов и перемещений, в полном соответствии с техническими характеристиками, утвержденной проектной документацией </w:t>
            </w:r>
          </w:p>
        </w:tc>
        <w:tc>
          <w:tcPr>
            <w:tcW w:w="957" w:type="dxa"/>
            <w:tcBorders>
              <w:top w:val="nil"/>
              <w:left w:val="single" w:sz="4" w:space="0" w:color="auto"/>
              <w:bottom w:val="single" w:sz="4" w:space="0" w:color="auto"/>
              <w:right w:val="single" w:sz="4" w:space="0" w:color="auto"/>
            </w:tcBorders>
            <w:vAlign w:val="center"/>
          </w:tcPr>
          <w:p w14:paraId="5F6C6BD9" w14:textId="41CB2C76"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lang w:val="en-US" w:eastAsia="ru-RU"/>
              </w:rPr>
            </w:pPr>
            <w:r w:rsidRPr="77FA465C">
              <w:rPr>
                <w:rFonts w:ascii="Cambria" w:eastAsia="Times New Roman" w:hAnsi="Cambria" w:cs="Calibri"/>
                <w:color w:val="auto"/>
                <w:lang w:val="ru-RU" w:eastAsia="ru-RU"/>
              </w:rPr>
              <w:t>Nos. / штук</w:t>
            </w:r>
          </w:p>
        </w:tc>
        <w:tc>
          <w:tcPr>
            <w:tcW w:w="1448" w:type="dxa"/>
            <w:tcBorders>
              <w:top w:val="nil"/>
              <w:left w:val="nil"/>
              <w:bottom w:val="single" w:sz="4" w:space="0" w:color="auto"/>
              <w:right w:val="single" w:sz="4" w:space="0" w:color="auto"/>
            </w:tcBorders>
            <w:vAlign w:val="center"/>
          </w:tcPr>
          <w:p w14:paraId="5E54BA34"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lang w:val="en-US" w:eastAsia="ru-RU"/>
              </w:rPr>
            </w:pPr>
            <w:r w:rsidRPr="77FA465C">
              <w:rPr>
                <w:rFonts w:ascii="Cambria" w:eastAsia="Times New Roman" w:hAnsi="Cambria" w:cs="Calibri"/>
                <w:color w:val="auto"/>
                <w:lang w:val="ru-RU" w:eastAsia="ru-RU"/>
              </w:rPr>
              <w:t>2</w:t>
            </w:r>
          </w:p>
        </w:tc>
      </w:tr>
      <w:tr w:rsidR="77FA465C" w14:paraId="2319B99A"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44DF49B2" w14:textId="4821240F"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 xml:space="preserve">8 </w:t>
            </w:r>
          </w:p>
        </w:tc>
        <w:tc>
          <w:tcPr>
            <w:tcW w:w="6374" w:type="dxa"/>
            <w:tcBorders>
              <w:top w:val="nil"/>
              <w:left w:val="nil"/>
              <w:bottom w:val="single" w:sz="4" w:space="0" w:color="auto"/>
              <w:right w:val="single" w:sz="4" w:space="0" w:color="auto"/>
            </w:tcBorders>
            <w:vAlign w:val="center"/>
          </w:tcPr>
          <w:p w14:paraId="7BE96E11"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Design, manufacture, testing, and supply of a solar-powered hydropost for water level measurement in canals upstream of gates. The system shall include a radar level sensor, a remote terminal unit (RTU), and a GSM/GPRS communication system, ensuring reliable data transmission and operational efficiency.</w:t>
            </w:r>
          </w:p>
          <w:p w14:paraId="76502CFA"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6C985163" w14:textId="48FAF2B6"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ru-RU"/>
              </w:rPr>
            </w:pPr>
            <w:r w:rsidRPr="77FA465C">
              <w:rPr>
                <w:rFonts w:ascii="Cambria" w:eastAsia="Times New Roman" w:hAnsi="Cambria" w:cs="Calibri"/>
                <w:i/>
                <w:iCs/>
                <w:color w:val="4472C4" w:themeColor="accent1"/>
                <w:lang w:val="ru-RU" w:eastAsia="ru-RU"/>
              </w:rPr>
              <w:t>Разработка, изготовление, испытание и поставка гидропоста с солнечным питанием для измерения уровня воды в каналах перед затворами. Система должна включать радарный датчик уровня, удаленный терминал (RTU) и GSM/GPRS систему связи для обеспечения бесперебойной передачи данных и энергоэффективности работы</w:t>
            </w:r>
          </w:p>
        </w:tc>
        <w:tc>
          <w:tcPr>
            <w:tcW w:w="957" w:type="dxa"/>
            <w:tcBorders>
              <w:top w:val="nil"/>
              <w:left w:val="single" w:sz="4" w:space="0" w:color="auto"/>
              <w:bottom w:val="single" w:sz="4" w:space="0" w:color="auto"/>
              <w:right w:val="single" w:sz="4" w:space="0" w:color="auto"/>
            </w:tcBorders>
            <w:vAlign w:val="center"/>
          </w:tcPr>
          <w:p w14:paraId="3F312C2D" w14:textId="1B04FF2D"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lang w:val="ru-RU" w:eastAsia="ru-RU"/>
              </w:rPr>
            </w:pPr>
            <w:r w:rsidRPr="77FA465C">
              <w:rPr>
                <w:rFonts w:ascii="Cambria" w:eastAsia="Times New Roman" w:hAnsi="Cambria" w:cs="Calibri"/>
                <w:color w:val="auto"/>
                <w:lang w:val="ru-RU" w:eastAsia="ru-RU"/>
              </w:rPr>
              <w:t>Nos. / штук</w:t>
            </w:r>
          </w:p>
        </w:tc>
        <w:tc>
          <w:tcPr>
            <w:tcW w:w="1448" w:type="dxa"/>
            <w:tcBorders>
              <w:top w:val="nil"/>
              <w:left w:val="nil"/>
              <w:bottom w:val="single" w:sz="4" w:space="0" w:color="auto"/>
              <w:right w:val="single" w:sz="4" w:space="0" w:color="auto"/>
            </w:tcBorders>
            <w:vAlign w:val="center"/>
          </w:tcPr>
          <w:p w14:paraId="08D5C822" w14:textId="3A267502"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auto"/>
                <w:lang w:val="ru-RU" w:eastAsia="ru-RU"/>
              </w:rPr>
            </w:pPr>
            <w:r w:rsidRPr="77FA465C">
              <w:rPr>
                <w:rFonts w:ascii="Cambria" w:eastAsia="Times New Roman" w:hAnsi="Cambria" w:cs="Calibri"/>
                <w:color w:val="auto"/>
                <w:lang w:val="ru-RU" w:eastAsia="ru-RU"/>
              </w:rPr>
              <w:t>19</w:t>
            </w:r>
          </w:p>
        </w:tc>
      </w:tr>
      <w:tr w:rsidR="77FA465C" w14:paraId="14902AF5"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5AFD7EF7" w14:textId="24C06C1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9</w:t>
            </w:r>
          </w:p>
        </w:tc>
        <w:tc>
          <w:tcPr>
            <w:tcW w:w="6374" w:type="dxa"/>
            <w:tcBorders>
              <w:top w:val="nil"/>
              <w:left w:val="nil"/>
              <w:bottom w:val="single" w:sz="4" w:space="0" w:color="auto"/>
              <w:right w:val="single" w:sz="4" w:space="0" w:color="auto"/>
            </w:tcBorders>
            <w:vAlign w:val="center"/>
          </w:tcPr>
          <w:p w14:paraId="71B4530D"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Supplying and installing preformed joint fillers for in-situ concrete lining, including surface cleaning and washing, with all materials provided as per approved drawings and specifications, ensuring a complete and proper finish.</w:t>
            </w:r>
          </w:p>
          <w:p w14:paraId="05BE028B"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18DA30C3" w14:textId="4EAED50B" w:rsidR="77FA465C" w:rsidRDefault="77FA465C" w:rsidP="000B412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ru-RU"/>
              </w:rPr>
            </w:pPr>
            <w:r w:rsidRPr="77FA465C">
              <w:rPr>
                <w:rFonts w:ascii="Cambria" w:eastAsia="Times New Roman" w:hAnsi="Cambria" w:cs="Calibri"/>
                <w:i/>
                <w:iCs/>
                <w:color w:val="4472C4" w:themeColor="accent1"/>
                <w:lang w:val="ru-RU" w:eastAsia="ru-RU"/>
              </w:rPr>
              <w:lastRenderedPageBreak/>
              <w:t>Поставка и установка готовых заполнителей деформационных швов для монолитной бетонной облицовки, включая очистку и промывку поверхности с обеспечением всех материалов соответствующих утвержденным чертежам и техническим условиям для обеспечения полного и качественного выполнения работ</w:t>
            </w:r>
          </w:p>
        </w:tc>
        <w:tc>
          <w:tcPr>
            <w:tcW w:w="957" w:type="dxa"/>
            <w:tcBorders>
              <w:top w:val="nil"/>
              <w:left w:val="nil"/>
              <w:bottom w:val="single" w:sz="4" w:space="0" w:color="auto"/>
              <w:right w:val="single" w:sz="4" w:space="0" w:color="auto"/>
            </w:tcBorders>
            <w:vAlign w:val="center"/>
          </w:tcPr>
          <w:p w14:paraId="3957E643"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lastRenderedPageBreak/>
              <w:t>m</w:t>
            </w:r>
          </w:p>
        </w:tc>
        <w:tc>
          <w:tcPr>
            <w:tcW w:w="1448" w:type="dxa"/>
            <w:tcBorders>
              <w:top w:val="nil"/>
              <w:left w:val="nil"/>
              <w:bottom w:val="single" w:sz="4" w:space="0" w:color="auto"/>
              <w:right w:val="single" w:sz="4" w:space="0" w:color="auto"/>
            </w:tcBorders>
            <w:vAlign w:val="center"/>
          </w:tcPr>
          <w:p w14:paraId="2F94C1E5" w14:textId="0DA0E86A"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3176,25</w:t>
            </w:r>
          </w:p>
        </w:tc>
      </w:tr>
      <w:tr w:rsidR="77FA465C" w14:paraId="0B55449C" w14:textId="77777777" w:rsidTr="00193F50">
        <w:trPr>
          <w:trHeight w:val="300"/>
        </w:trPr>
        <w:tc>
          <w:tcPr>
            <w:tcW w:w="549" w:type="dxa"/>
            <w:tcBorders>
              <w:top w:val="nil"/>
              <w:left w:val="double" w:sz="6" w:space="0" w:color="auto"/>
              <w:bottom w:val="single" w:sz="4" w:space="0" w:color="auto"/>
              <w:right w:val="single" w:sz="4" w:space="0" w:color="auto"/>
            </w:tcBorders>
            <w:vAlign w:val="center"/>
          </w:tcPr>
          <w:p w14:paraId="07916EA9" w14:textId="6A7EB55D"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10</w:t>
            </w:r>
          </w:p>
        </w:tc>
        <w:tc>
          <w:tcPr>
            <w:tcW w:w="6374" w:type="dxa"/>
            <w:tcBorders>
              <w:top w:val="nil"/>
              <w:left w:val="nil"/>
              <w:bottom w:val="single" w:sz="4" w:space="0" w:color="auto"/>
              <w:right w:val="single" w:sz="4" w:space="0" w:color="auto"/>
            </w:tcBorders>
            <w:vAlign w:val="center"/>
          </w:tcPr>
          <w:p w14:paraId="0D88240B"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77FA465C">
              <w:rPr>
                <w:rFonts w:ascii="Cambria" w:eastAsia="Times New Roman" w:hAnsi="Cambria" w:cs="Calibri"/>
                <w:i/>
                <w:iCs/>
                <w:lang w:val="en-US" w:eastAsia="ru-RU"/>
              </w:rPr>
              <w:t>Supplying and applying a specialized hot-pour sealing compound for filling contraction joints (grooves), including thorough cleaning and washing of grooves, priming inner surfaces at a rate of 1 liter per 4 sqm, and providing all necessary materials for in-situ concrete lining as per specifications.</w:t>
            </w:r>
          </w:p>
          <w:p w14:paraId="58DD26B8"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en-US" w:eastAsia="ru-RU"/>
              </w:rPr>
            </w:pPr>
          </w:p>
          <w:p w14:paraId="171B9407"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lang w:val="ru-RU" w:eastAsia="ru-RU"/>
              </w:rPr>
            </w:pPr>
            <w:r w:rsidRPr="77FA465C">
              <w:rPr>
                <w:rFonts w:ascii="Cambria" w:eastAsia="Times New Roman" w:hAnsi="Cambria" w:cs="Calibri"/>
                <w:i/>
                <w:iCs/>
                <w:color w:val="4472C4" w:themeColor="accent1"/>
                <w:lang w:val="ru-RU" w:eastAsia="ru-RU"/>
              </w:rPr>
              <w:t>Поставка и нанесение специализированного горячего герметика для заполнения деформационных швов (пазов), включая тщательную очистку и промывку пазов, грунтование внутренних поверхностей из расчета 1 литр на 4 м² и поставку всех материалов в соответствии с утвержденными техническими условиями</w:t>
            </w:r>
          </w:p>
        </w:tc>
        <w:tc>
          <w:tcPr>
            <w:tcW w:w="957" w:type="dxa"/>
            <w:tcBorders>
              <w:top w:val="nil"/>
              <w:left w:val="nil"/>
              <w:bottom w:val="single" w:sz="4" w:space="0" w:color="auto"/>
              <w:right w:val="single" w:sz="4" w:space="0" w:color="auto"/>
            </w:tcBorders>
            <w:vAlign w:val="center"/>
          </w:tcPr>
          <w:p w14:paraId="583F626E"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m</w:t>
            </w:r>
          </w:p>
        </w:tc>
        <w:tc>
          <w:tcPr>
            <w:tcW w:w="1448" w:type="dxa"/>
            <w:tcBorders>
              <w:top w:val="nil"/>
              <w:left w:val="nil"/>
              <w:bottom w:val="single" w:sz="4" w:space="0" w:color="auto"/>
              <w:right w:val="single" w:sz="4" w:space="0" w:color="auto"/>
            </w:tcBorders>
            <w:vAlign w:val="center"/>
          </w:tcPr>
          <w:p w14:paraId="297BC246" w14:textId="2EE473C5"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3176,25</w:t>
            </w:r>
          </w:p>
        </w:tc>
      </w:tr>
    </w:tbl>
    <w:p w14:paraId="0CA07037" w14:textId="6D173E37" w:rsidR="77FA465C" w:rsidRDefault="77FA465C" w:rsidP="77FA465C"/>
    <w:p w14:paraId="1536442A" w14:textId="4EBFDEEC" w:rsidR="00C97262" w:rsidRPr="00C97262" w:rsidRDefault="70D50ABB" w:rsidP="00C97262">
      <w:pPr>
        <w:rPr>
          <w:rFonts w:ascii="Cambria" w:hAnsi="Cambria"/>
          <w:b/>
          <w:bCs/>
          <w:i/>
          <w:iCs/>
          <w:color w:val="4472C4" w:themeColor="accent1"/>
          <w:lang w:val="en-US"/>
        </w:rPr>
      </w:pPr>
      <w:r w:rsidRPr="77FA465C">
        <w:rPr>
          <w:rFonts w:ascii="Cambria" w:hAnsi="Cambria"/>
          <w:b/>
          <w:bCs/>
          <w:i/>
          <w:iCs/>
          <w:color w:val="auto"/>
        </w:rPr>
        <w:t xml:space="preserve">Works planned within the Kozu-Baglan Watershed include: </w:t>
      </w:r>
      <w:r w:rsidR="1FB6A91B" w:rsidRPr="77FA465C">
        <w:rPr>
          <w:rFonts w:ascii="Cambria" w:hAnsi="Cambria"/>
          <w:b/>
          <w:bCs/>
          <w:i/>
          <w:iCs/>
          <w:color w:val="auto"/>
          <w:lang w:val="en-US"/>
        </w:rPr>
        <w:t>/</w:t>
      </w:r>
      <w:r w:rsidR="1FB6A91B" w:rsidRPr="77FA465C">
        <w:rPr>
          <w:rFonts w:ascii="Cambria" w:hAnsi="Cambria"/>
          <w:b/>
          <w:bCs/>
          <w:i/>
          <w:iCs/>
          <w:color w:val="4472C4" w:themeColor="accent1"/>
          <w:lang w:val="ru-RU"/>
        </w:rPr>
        <w:t>Планируемые</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работы</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в</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рамках</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бассейна</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Козу</w:t>
      </w:r>
      <w:r w:rsidR="1FB6A91B" w:rsidRPr="77FA465C">
        <w:rPr>
          <w:rFonts w:ascii="Cambria" w:hAnsi="Cambria"/>
          <w:b/>
          <w:bCs/>
          <w:i/>
          <w:iCs/>
          <w:color w:val="4472C4" w:themeColor="accent1"/>
          <w:lang w:val="en-US"/>
        </w:rPr>
        <w:t>-</w:t>
      </w:r>
      <w:r w:rsidR="1FB6A91B" w:rsidRPr="77FA465C">
        <w:rPr>
          <w:rFonts w:ascii="Cambria" w:hAnsi="Cambria"/>
          <w:b/>
          <w:bCs/>
          <w:i/>
          <w:iCs/>
          <w:color w:val="4472C4" w:themeColor="accent1"/>
          <w:lang w:val="ru-RU"/>
        </w:rPr>
        <w:t>Баглан</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включают</w:t>
      </w:r>
      <w:r w:rsidR="1FB6A91B" w:rsidRPr="77FA465C">
        <w:rPr>
          <w:rFonts w:ascii="Cambria" w:hAnsi="Cambria"/>
          <w:b/>
          <w:bCs/>
          <w:i/>
          <w:iCs/>
          <w:color w:val="4472C4" w:themeColor="accent1"/>
          <w:lang w:val="en-US"/>
        </w:rPr>
        <w:t xml:space="preserve"> </w:t>
      </w:r>
      <w:r w:rsidR="1FB6A91B" w:rsidRPr="77FA465C">
        <w:rPr>
          <w:rFonts w:ascii="Cambria" w:hAnsi="Cambria"/>
          <w:b/>
          <w:bCs/>
          <w:i/>
          <w:iCs/>
          <w:color w:val="4472C4" w:themeColor="accent1"/>
          <w:lang w:val="ru-RU"/>
        </w:rPr>
        <w:t>следующее</w:t>
      </w:r>
      <w:r w:rsidR="1FB6A91B" w:rsidRPr="77FA465C">
        <w:rPr>
          <w:rFonts w:ascii="Cambria" w:hAnsi="Cambria"/>
          <w:b/>
          <w:bCs/>
          <w:i/>
          <w:iCs/>
          <w:color w:val="4472C4" w:themeColor="accent1"/>
          <w:lang w:val="en-US"/>
        </w:rPr>
        <w:t>:</w:t>
      </w:r>
    </w:p>
    <w:p w14:paraId="28EEC77E" w14:textId="0D6B8DE5" w:rsidR="00405571" w:rsidRDefault="683B189D" w:rsidP="00405571">
      <w:pPr>
        <w:rPr>
          <w:rFonts w:ascii="Cambria" w:hAnsi="Cambria"/>
          <w:i/>
          <w:iCs/>
          <w:color w:val="4472C4" w:themeColor="accent1"/>
          <w:lang w:val="ru-RU"/>
        </w:rPr>
      </w:pPr>
      <w:r w:rsidRPr="6B3F194E">
        <w:rPr>
          <w:rFonts w:ascii="Cambria" w:hAnsi="Cambria"/>
          <w:i/>
          <w:iCs/>
          <w:color w:val="auto"/>
          <w:lang w:val="en-US"/>
        </w:rPr>
        <w:t xml:space="preserve">LOT 2: The </w:t>
      </w:r>
      <w:r w:rsidR="3D88FC7A" w:rsidRPr="6B3F194E">
        <w:rPr>
          <w:rFonts w:ascii="Cambria" w:hAnsi="Cambria"/>
          <w:i/>
          <w:iCs/>
          <w:color w:val="auto"/>
          <w:lang w:val="en-US"/>
        </w:rPr>
        <w:t>Magistral</w:t>
      </w:r>
      <w:r w:rsidRPr="6B3F194E">
        <w:rPr>
          <w:rFonts w:ascii="Cambria" w:hAnsi="Cambria"/>
          <w:i/>
          <w:iCs/>
          <w:color w:val="auto"/>
          <w:lang w:val="en-US"/>
        </w:rPr>
        <w:t xml:space="preserve"> Canal, part of the Kozubaglan River irrigation system, was constructed in 1955 and has a total length of 33,600 meters, fully lined with concrete. It consists of an inter-farm section (10,900 meters) and an on-farm section (22,000 meters), supplying irrigation water to 1,481 hectares through 50 distribution canals. With a flow capacity of 4.5–5.0 m³/sec, the canal is managed by the Leilek District Water Resources Administration and serves irrigated lands in the Kulundu rural municipalities.</w:t>
      </w:r>
      <w:r w:rsidR="00405571" w:rsidRPr="00405571">
        <w:rPr>
          <w:rFonts w:ascii="Cambria" w:hAnsi="Cambria"/>
          <w:i/>
          <w:iCs/>
          <w:color w:val="auto"/>
          <w:lang w:val="en-US"/>
        </w:rPr>
        <w:t>/</w:t>
      </w:r>
      <w:r w:rsidR="00405571" w:rsidRPr="00405571">
        <w:rPr>
          <w:rFonts w:ascii="Cambria" w:hAnsi="Cambria"/>
          <w:i/>
          <w:iCs/>
          <w:color w:val="4472C4" w:themeColor="accent1"/>
          <w:lang w:val="en-US"/>
        </w:rPr>
        <w:t xml:space="preserve"> </w:t>
      </w:r>
      <w:r w:rsidR="00405571" w:rsidRPr="6B3F194E">
        <w:rPr>
          <w:rFonts w:ascii="Cambria" w:hAnsi="Cambria"/>
          <w:i/>
          <w:iCs/>
          <w:color w:val="4472C4" w:themeColor="accent1"/>
          <w:lang w:val="ru-RU"/>
        </w:rPr>
        <w:t>ЛОТ 2: Магистральный канал, являющийся частью оросительной системы реки Козу-Баглан, был построен в 1955 году и имеет общую длину 33 600 метров, полностью облицован бетоном. Он состоит из межхозяйственного участка (10 900 метров) и внутрихозяйственного участка (22 000 метров), обеспечивая подачу воды для орошения 1 481 гектара через 50 распределительных каналов. Канал имеет пропускную способность 4,5–5,0 м³/с и управляется Лейлекским районным управлением водных ресурсов, обслуживая сельхозугодья в Айыльном аймаке Кулунду.</w:t>
      </w:r>
    </w:p>
    <w:p w14:paraId="249A20B5" w14:textId="798D1579" w:rsidR="26765A59" w:rsidRDefault="26765A59" w:rsidP="77FA465C">
      <w:pPr>
        <w:rPr>
          <w:rFonts w:ascii="Cambria" w:hAnsi="Cambria"/>
          <w:i/>
          <w:iCs/>
          <w:color w:val="4472C4" w:themeColor="accent1"/>
          <w:lang w:val="ru-RU"/>
        </w:rPr>
      </w:pPr>
      <w:r w:rsidRPr="77FA465C">
        <w:rPr>
          <w:rFonts w:ascii="Cambria" w:hAnsi="Cambria"/>
          <w:i/>
          <w:iCs/>
          <w:color w:val="auto"/>
          <w:lang w:val="en-US"/>
        </w:rPr>
        <w:t>The</w:t>
      </w:r>
      <w:r w:rsidRPr="00405571">
        <w:rPr>
          <w:rFonts w:ascii="Cambria" w:hAnsi="Cambria"/>
          <w:i/>
          <w:iCs/>
          <w:color w:val="auto"/>
          <w:lang w:val="ru-RU"/>
        </w:rPr>
        <w:t xml:space="preserve"> </w:t>
      </w:r>
      <w:r w:rsidRPr="77FA465C">
        <w:rPr>
          <w:rFonts w:ascii="Cambria" w:hAnsi="Cambria"/>
          <w:i/>
          <w:iCs/>
          <w:color w:val="auto"/>
          <w:lang w:val="en-US"/>
        </w:rPr>
        <w:t>planned</w:t>
      </w:r>
      <w:r w:rsidRPr="00405571">
        <w:rPr>
          <w:rFonts w:ascii="Cambria" w:hAnsi="Cambria"/>
          <w:i/>
          <w:iCs/>
          <w:color w:val="auto"/>
          <w:lang w:val="ru-RU"/>
        </w:rPr>
        <w:t xml:space="preserve"> </w:t>
      </w:r>
      <w:r w:rsidRPr="77FA465C">
        <w:rPr>
          <w:rFonts w:ascii="Cambria" w:hAnsi="Cambria"/>
          <w:i/>
          <w:iCs/>
          <w:color w:val="auto"/>
          <w:lang w:val="en-US"/>
        </w:rPr>
        <w:t>rehabilitation</w:t>
      </w:r>
      <w:r w:rsidRPr="00405571">
        <w:rPr>
          <w:rFonts w:ascii="Cambria" w:hAnsi="Cambria"/>
          <w:i/>
          <w:iCs/>
          <w:color w:val="auto"/>
          <w:lang w:val="ru-RU"/>
        </w:rPr>
        <w:t xml:space="preserve"> </w:t>
      </w:r>
      <w:r w:rsidRPr="77FA465C">
        <w:rPr>
          <w:rFonts w:ascii="Cambria" w:hAnsi="Cambria"/>
          <w:i/>
          <w:iCs/>
          <w:color w:val="auto"/>
          <w:lang w:val="en-US"/>
        </w:rPr>
        <w:t>focuses</w:t>
      </w:r>
      <w:r w:rsidRPr="00405571">
        <w:rPr>
          <w:rFonts w:ascii="Cambria" w:hAnsi="Cambria"/>
          <w:i/>
          <w:iCs/>
          <w:color w:val="auto"/>
          <w:lang w:val="ru-RU"/>
        </w:rPr>
        <w:t xml:space="preserve">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the</w:t>
      </w:r>
      <w:r w:rsidRPr="00405571">
        <w:rPr>
          <w:rFonts w:ascii="Cambria" w:hAnsi="Cambria"/>
          <w:i/>
          <w:iCs/>
          <w:color w:val="auto"/>
          <w:lang w:val="ru-RU"/>
        </w:rPr>
        <w:t xml:space="preserve"> </w:t>
      </w:r>
      <w:r w:rsidRPr="77FA465C">
        <w:rPr>
          <w:rFonts w:ascii="Cambria" w:hAnsi="Cambria"/>
          <w:i/>
          <w:iCs/>
          <w:color w:val="auto"/>
          <w:lang w:val="en-US"/>
        </w:rPr>
        <w:t>on</w:t>
      </w:r>
      <w:r w:rsidRPr="00405571">
        <w:rPr>
          <w:rFonts w:ascii="Cambria" w:hAnsi="Cambria"/>
          <w:i/>
          <w:iCs/>
          <w:color w:val="auto"/>
          <w:lang w:val="ru-RU"/>
        </w:rPr>
        <w:t>-</w:t>
      </w:r>
      <w:r w:rsidRPr="77FA465C">
        <w:rPr>
          <w:rFonts w:ascii="Cambria" w:hAnsi="Cambria"/>
          <w:i/>
          <w:iCs/>
          <w:color w:val="auto"/>
          <w:lang w:val="en-US"/>
        </w:rPr>
        <w:t>farm</w:t>
      </w:r>
      <w:r w:rsidRPr="00405571">
        <w:rPr>
          <w:rFonts w:ascii="Cambria" w:hAnsi="Cambria"/>
          <w:i/>
          <w:iCs/>
          <w:color w:val="auto"/>
          <w:lang w:val="ru-RU"/>
        </w:rPr>
        <w:t xml:space="preserve"> </w:t>
      </w:r>
      <w:r w:rsidRPr="77FA465C">
        <w:rPr>
          <w:rFonts w:ascii="Cambria" w:hAnsi="Cambria"/>
          <w:i/>
          <w:iCs/>
          <w:color w:val="auto"/>
          <w:lang w:val="en-US"/>
        </w:rPr>
        <w:t>section</w:t>
      </w:r>
      <w:r w:rsidRPr="00405571">
        <w:rPr>
          <w:rFonts w:ascii="Cambria" w:hAnsi="Cambria"/>
          <w:i/>
          <w:iCs/>
          <w:color w:val="auto"/>
          <w:lang w:val="ru-RU"/>
        </w:rPr>
        <w:t xml:space="preserve"> </w:t>
      </w:r>
      <w:r w:rsidRPr="77FA465C">
        <w:rPr>
          <w:rFonts w:ascii="Cambria" w:hAnsi="Cambria"/>
          <w:i/>
          <w:iCs/>
          <w:color w:val="auto"/>
          <w:lang w:val="en-US"/>
        </w:rPr>
        <w:t>and</w:t>
      </w:r>
      <w:r w:rsidRPr="00405571">
        <w:rPr>
          <w:rFonts w:ascii="Cambria" w:hAnsi="Cambria"/>
          <w:i/>
          <w:iCs/>
          <w:color w:val="auto"/>
          <w:lang w:val="ru-RU"/>
        </w:rPr>
        <w:t xml:space="preserve"> </w:t>
      </w:r>
      <w:r w:rsidRPr="77FA465C">
        <w:rPr>
          <w:rFonts w:ascii="Cambria" w:hAnsi="Cambria"/>
          <w:i/>
          <w:iCs/>
          <w:color w:val="auto"/>
          <w:lang w:val="en-US"/>
        </w:rPr>
        <w:t>includes</w:t>
      </w:r>
      <w:r w:rsidRPr="00405571">
        <w:rPr>
          <w:rFonts w:ascii="Cambria" w:hAnsi="Cambria"/>
          <w:i/>
          <w:iCs/>
          <w:color w:val="auto"/>
          <w:lang w:val="ru-RU"/>
        </w:rPr>
        <w:t xml:space="preserve"> </w:t>
      </w:r>
      <w:r w:rsidRPr="77FA465C">
        <w:rPr>
          <w:rFonts w:ascii="Cambria" w:hAnsi="Cambria"/>
          <w:i/>
          <w:iCs/>
          <w:color w:val="auto"/>
          <w:lang w:val="en-US"/>
        </w:rPr>
        <w:t>installing</w:t>
      </w:r>
      <w:r w:rsidRPr="00405571">
        <w:rPr>
          <w:rFonts w:ascii="Cambria" w:hAnsi="Cambria"/>
          <w:i/>
          <w:iCs/>
          <w:color w:val="auto"/>
          <w:lang w:val="ru-RU"/>
        </w:rPr>
        <w:t xml:space="preserve"> 34 </w:t>
      </w:r>
      <w:r w:rsidRPr="77FA465C">
        <w:rPr>
          <w:rFonts w:ascii="Cambria" w:hAnsi="Cambria"/>
          <w:i/>
          <w:iCs/>
          <w:color w:val="auto"/>
          <w:lang w:val="en-US"/>
        </w:rPr>
        <w:t>sluice</w:t>
      </w:r>
      <w:r w:rsidRPr="00405571">
        <w:rPr>
          <w:rFonts w:ascii="Cambria" w:hAnsi="Cambria"/>
          <w:i/>
          <w:iCs/>
          <w:color w:val="auto"/>
          <w:lang w:val="ru-RU"/>
        </w:rPr>
        <w:t xml:space="preserve"> </w:t>
      </w:r>
      <w:r w:rsidRPr="77FA465C">
        <w:rPr>
          <w:rFonts w:ascii="Cambria" w:hAnsi="Cambria"/>
          <w:i/>
          <w:iCs/>
          <w:color w:val="auto"/>
          <w:lang w:val="en-US"/>
        </w:rPr>
        <w:t>gates</w:t>
      </w:r>
      <w:r w:rsidRPr="00405571">
        <w:rPr>
          <w:rFonts w:ascii="Cambria" w:hAnsi="Cambria"/>
          <w:i/>
          <w:iCs/>
          <w:color w:val="auto"/>
          <w:lang w:val="ru-RU"/>
        </w:rPr>
        <w:t xml:space="preserve">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off</w:t>
      </w:r>
      <w:r w:rsidRPr="00405571">
        <w:rPr>
          <w:rFonts w:ascii="Cambria" w:hAnsi="Cambria"/>
          <w:i/>
          <w:iCs/>
          <w:color w:val="auto"/>
          <w:lang w:val="ru-RU"/>
        </w:rPr>
        <w:t>-</w:t>
      </w:r>
      <w:r w:rsidRPr="77FA465C">
        <w:rPr>
          <w:rFonts w:ascii="Cambria" w:hAnsi="Cambria"/>
          <w:i/>
          <w:iCs/>
          <w:color w:val="auto"/>
          <w:lang w:val="en-US"/>
        </w:rPr>
        <w:t>take</w:t>
      </w:r>
      <w:r w:rsidRPr="00405571">
        <w:rPr>
          <w:rFonts w:ascii="Cambria" w:hAnsi="Cambria"/>
          <w:i/>
          <w:iCs/>
          <w:color w:val="auto"/>
          <w:lang w:val="ru-RU"/>
        </w:rPr>
        <w:t xml:space="preserve"> </w:t>
      </w:r>
      <w:r w:rsidRPr="77FA465C">
        <w:rPr>
          <w:rFonts w:ascii="Cambria" w:hAnsi="Cambria"/>
          <w:i/>
          <w:iCs/>
          <w:color w:val="auto"/>
          <w:lang w:val="en-US"/>
        </w:rPr>
        <w:t>canals</w:t>
      </w:r>
      <w:r w:rsidRPr="00405571">
        <w:rPr>
          <w:rFonts w:ascii="Cambria" w:hAnsi="Cambria"/>
          <w:i/>
          <w:iCs/>
          <w:color w:val="auto"/>
          <w:lang w:val="ru-RU"/>
        </w:rPr>
        <w:t xml:space="preserve">, </w:t>
      </w:r>
      <w:r w:rsidRPr="77FA465C">
        <w:rPr>
          <w:rFonts w:ascii="Cambria" w:hAnsi="Cambria"/>
          <w:i/>
          <w:iCs/>
          <w:color w:val="auto"/>
          <w:lang w:val="en-US"/>
        </w:rPr>
        <w:t>repairing</w:t>
      </w:r>
      <w:r w:rsidRPr="00405571">
        <w:rPr>
          <w:rFonts w:ascii="Cambria" w:hAnsi="Cambria"/>
          <w:i/>
          <w:iCs/>
          <w:color w:val="auto"/>
          <w:lang w:val="ru-RU"/>
        </w:rPr>
        <w:t xml:space="preserve"> </w:t>
      </w:r>
      <w:r w:rsidRPr="77FA465C">
        <w:rPr>
          <w:rFonts w:ascii="Cambria" w:hAnsi="Cambria"/>
          <w:i/>
          <w:iCs/>
          <w:color w:val="auto"/>
          <w:lang w:val="en-US"/>
        </w:rPr>
        <w:t>two</w:t>
      </w:r>
      <w:r w:rsidRPr="00405571">
        <w:rPr>
          <w:rFonts w:ascii="Cambria" w:hAnsi="Cambria"/>
          <w:i/>
          <w:iCs/>
          <w:color w:val="auto"/>
          <w:lang w:val="ru-RU"/>
        </w:rPr>
        <w:t xml:space="preserve"> </w:t>
      </w:r>
      <w:r w:rsidRPr="77FA465C">
        <w:rPr>
          <w:rFonts w:ascii="Cambria" w:hAnsi="Cambria"/>
          <w:i/>
          <w:iCs/>
          <w:color w:val="auto"/>
          <w:lang w:val="en-US"/>
        </w:rPr>
        <w:t>existing</w:t>
      </w:r>
      <w:r w:rsidRPr="00405571">
        <w:rPr>
          <w:rFonts w:ascii="Cambria" w:hAnsi="Cambria"/>
          <w:i/>
          <w:iCs/>
          <w:color w:val="auto"/>
          <w:lang w:val="ru-RU"/>
        </w:rPr>
        <w:t xml:space="preserve"> </w:t>
      </w:r>
      <w:r w:rsidRPr="77FA465C">
        <w:rPr>
          <w:rFonts w:ascii="Cambria" w:hAnsi="Cambria"/>
          <w:i/>
          <w:iCs/>
          <w:color w:val="auto"/>
          <w:lang w:val="en-US"/>
        </w:rPr>
        <w:t>hydroposts</w:t>
      </w:r>
      <w:r w:rsidRPr="00405571">
        <w:rPr>
          <w:rFonts w:ascii="Cambria" w:hAnsi="Cambria"/>
          <w:i/>
          <w:iCs/>
          <w:color w:val="auto"/>
          <w:lang w:val="ru-RU"/>
        </w:rPr>
        <w:t xml:space="preserve">, </w:t>
      </w:r>
      <w:r w:rsidRPr="77FA465C">
        <w:rPr>
          <w:rFonts w:ascii="Cambria" w:hAnsi="Cambria"/>
          <w:i/>
          <w:iCs/>
          <w:color w:val="auto"/>
          <w:lang w:val="en-US"/>
        </w:rPr>
        <w:t>and</w:t>
      </w:r>
      <w:r w:rsidRPr="00405571">
        <w:rPr>
          <w:rFonts w:ascii="Cambria" w:hAnsi="Cambria"/>
          <w:i/>
          <w:iCs/>
          <w:color w:val="auto"/>
          <w:lang w:val="ru-RU"/>
        </w:rPr>
        <w:t xml:space="preserve"> </w:t>
      </w:r>
      <w:r w:rsidRPr="77FA465C">
        <w:rPr>
          <w:rFonts w:ascii="Cambria" w:hAnsi="Cambria"/>
          <w:i/>
          <w:iCs/>
          <w:color w:val="auto"/>
          <w:lang w:val="en-US"/>
        </w:rPr>
        <w:t>deploying</w:t>
      </w:r>
      <w:r w:rsidRPr="00405571">
        <w:rPr>
          <w:rFonts w:ascii="Cambria" w:hAnsi="Cambria"/>
          <w:i/>
          <w:iCs/>
          <w:color w:val="auto"/>
          <w:lang w:val="ru-RU"/>
        </w:rPr>
        <w:t xml:space="preserve"> 14 </w:t>
      </w:r>
      <w:r w:rsidRPr="77FA465C">
        <w:rPr>
          <w:rFonts w:ascii="Cambria" w:hAnsi="Cambria"/>
          <w:i/>
          <w:iCs/>
          <w:color w:val="auto"/>
          <w:lang w:val="en-US"/>
        </w:rPr>
        <w:t>ultrasonic</w:t>
      </w:r>
      <w:r w:rsidRPr="00405571">
        <w:rPr>
          <w:rFonts w:ascii="Cambria" w:hAnsi="Cambria"/>
          <w:i/>
          <w:iCs/>
          <w:color w:val="auto"/>
          <w:lang w:val="ru-RU"/>
        </w:rPr>
        <w:t xml:space="preserve"> </w:t>
      </w:r>
      <w:r w:rsidRPr="77FA465C">
        <w:rPr>
          <w:rFonts w:ascii="Cambria" w:hAnsi="Cambria"/>
          <w:i/>
          <w:iCs/>
          <w:color w:val="auto"/>
          <w:lang w:val="en-US"/>
        </w:rPr>
        <w:t>water</w:t>
      </w:r>
      <w:r w:rsidRPr="00405571">
        <w:rPr>
          <w:rFonts w:ascii="Cambria" w:hAnsi="Cambria"/>
          <w:i/>
          <w:iCs/>
          <w:color w:val="auto"/>
          <w:lang w:val="ru-RU"/>
        </w:rPr>
        <w:t xml:space="preserve"> </w:t>
      </w:r>
      <w:r w:rsidRPr="77FA465C">
        <w:rPr>
          <w:rFonts w:ascii="Cambria" w:hAnsi="Cambria"/>
          <w:i/>
          <w:iCs/>
          <w:color w:val="auto"/>
          <w:lang w:val="en-US"/>
        </w:rPr>
        <w:t>level</w:t>
      </w:r>
      <w:r w:rsidRPr="00405571">
        <w:rPr>
          <w:rFonts w:ascii="Cambria" w:hAnsi="Cambria"/>
          <w:i/>
          <w:iCs/>
          <w:color w:val="auto"/>
          <w:lang w:val="ru-RU"/>
        </w:rPr>
        <w:t xml:space="preserve"> </w:t>
      </w:r>
      <w:r w:rsidRPr="77FA465C">
        <w:rPr>
          <w:rFonts w:ascii="Cambria" w:hAnsi="Cambria"/>
          <w:i/>
          <w:iCs/>
          <w:color w:val="auto"/>
          <w:lang w:val="en-US"/>
        </w:rPr>
        <w:t>sensors</w:t>
      </w:r>
      <w:r w:rsidRPr="00405571">
        <w:rPr>
          <w:rFonts w:ascii="Cambria" w:hAnsi="Cambria"/>
          <w:i/>
          <w:iCs/>
          <w:color w:val="auto"/>
          <w:lang w:val="ru-RU"/>
        </w:rPr>
        <w:t>—</w:t>
      </w:r>
      <w:r w:rsidRPr="77FA465C">
        <w:rPr>
          <w:rFonts w:ascii="Cambria" w:hAnsi="Cambria"/>
          <w:i/>
          <w:iCs/>
          <w:color w:val="auto"/>
          <w:lang w:val="en-US"/>
        </w:rPr>
        <w:t>two</w:t>
      </w:r>
      <w:r w:rsidRPr="00405571">
        <w:rPr>
          <w:rFonts w:ascii="Cambria" w:hAnsi="Cambria"/>
          <w:i/>
          <w:iCs/>
          <w:color w:val="auto"/>
          <w:lang w:val="ru-RU"/>
        </w:rPr>
        <w:t xml:space="preserve">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the</w:t>
      </w:r>
      <w:r w:rsidRPr="00405571">
        <w:rPr>
          <w:rFonts w:ascii="Cambria" w:hAnsi="Cambria"/>
          <w:i/>
          <w:iCs/>
          <w:color w:val="auto"/>
          <w:lang w:val="ru-RU"/>
        </w:rPr>
        <w:t xml:space="preserve"> </w:t>
      </w:r>
      <w:r w:rsidRPr="77FA465C">
        <w:rPr>
          <w:rFonts w:ascii="Cambria" w:hAnsi="Cambria"/>
          <w:i/>
          <w:iCs/>
          <w:color w:val="auto"/>
          <w:lang w:val="en-US"/>
        </w:rPr>
        <w:t>main</w:t>
      </w:r>
      <w:r w:rsidRPr="00405571">
        <w:rPr>
          <w:rFonts w:ascii="Cambria" w:hAnsi="Cambria"/>
          <w:i/>
          <w:iCs/>
          <w:color w:val="auto"/>
          <w:lang w:val="ru-RU"/>
        </w:rPr>
        <w:t xml:space="preserve"> </w:t>
      </w:r>
      <w:r w:rsidRPr="77FA465C">
        <w:rPr>
          <w:rFonts w:ascii="Cambria" w:hAnsi="Cambria"/>
          <w:i/>
          <w:iCs/>
          <w:color w:val="auto"/>
          <w:lang w:val="en-US"/>
        </w:rPr>
        <w:t>Kulundu</w:t>
      </w:r>
      <w:r w:rsidRPr="00405571">
        <w:rPr>
          <w:rFonts w:ascii="Cambria" w:hAnsi="Cambria"/>
          <w:i/>
          <w:iCs/>
          <w:color w:val="auto"/>
          <w:lang w:val="ru-RU"/>
        </w:rPr>
        <w:t xml:space="preserve"> </w:t>
      </w:r>
      <w:r w:rsidRPr="77FA465C">
        <w:rPr>
          <w:rFonts w:ascii="Cambria" w:hAnsi="Cambria"/>
          <w:i/>
          <w:iCs/>
          <w:color w:val="auto"/>
          <w:lang w:val="en-US"/>
        </w:rPr>
        <w:t>Canal</w:t>
      </w:r>
      <w:r w:rsidRPr="00405571">
        <w:rPr>
          <w:rFonts w:ascii="Cambria" w:hAnsi="Cambria"/>
          <w:i/>
          <w:iCs/>
          <w:color w:val="auto"/>
          <w:lang w:val="ru-RU"/>
        </w:rPr>
        <w:t xml:space="preserve"> </w:t>
      </w:r>
      <w:r w:rsidRPr="77FA465C">
        <w:rPr>
          <w:rFonts w:ascii="Cambria" w:hAnsi="Cambria"/>
          <w:i/>
          <w:iCs/>
          <w:color w:val="auto"/>
          <w:lang w:val="en-US"/>
        </w:rPr>
        <w:t>and</w:t>
      </w:r>
      <w:r w:rsidRPr="00405571">
        <w:rPr>
          <w:rFonts w:ascii="Cambria" w:hAnsi="Cambria"/>
          <w:i/>
          <w:iCs/>
          <w:color w:val="auto"/>
          <w:lang w:val="ru-RU"/>
        </w:rPr>
        <w:t xml:space="preserve"> 12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distribution</w:t>
      </w:r>
      <w:r w:rsidRPr="00405571">
        <w:rPr>
          <w:rFonts w:ascii="Cambria" w:hAnsi="Cambria"/>
          <w:i/>
          <w:iCs/>
          <w:color w:val="auto"/>
          <w:lang w:val="ru-RU"/>
        </w:rPr>
        <w:t xml:space="preserve"> </w:t>
      </w:r>
      <w:r w:rsidRPr="77FA465C">
        <w:rPr>
          <w:rFonts w:ascii="Cambria" w:hAnsi="Cambria"/>
          <w:i/>
          <w:iCs/>
          <w:color w:val="auto"/>
          <w:lang w:val="en-US"/>
        </w:rPr>
        <w:t>canals</w:t>
      </w:r>
      <w:r w:rsidRPr="00405571">
        <w:rPr>
          <w:rFonts w:ascii="Cambria" w:hAnsi="Cambria"/>
          <w:i/>
          <w:iCs/>
          <w:color w:val="auto"/>
          <w:lang w:val="ru-RU"/>
        </w:rPr>
        <w:t>.</w:t>
      </w:r>
      <w:r w:rsidR="00405571" w:rsidRPr="00405571">
        <w:rPr>
          <w:rFonts w:ascii="Cambria" w:hAnsi="Cambria"/>
          <w:i/>
          <w:iCs/>
          <w:color w:val="auto"/>
          <w:lang w:val="ru-RU"/>
        </w:rPr>
        <w:t>/</w:t>
      </w:r>
      <w:r w:rsidRPr="77FA465C">
        <w:rPr>
          <w:rFonts w:ascii="Cambria" w:hAnsi="Cambria"/>
          <w:i/>
          <w:iCs/>
          <w:color w:val="4472C4" w:themeColor="accent1"/>
          <w:lang w:val="ru-RU"/>
        </w:rPr>
        <w:t>Планируемая реабилитация сосредоточена на внутрихозяйственном участке и включает установку 34 затворов на отводных каналах, ремонт двух существующих гидропостов и установку 14 ультразвуковых датчиков уровня воды — двух на главном канале Кулунду и 12 на распределительных каналах.</w:t>
      </w:r>
    </w:p>
    <w:p w14:paraId="178E3B67" w14:textId="3D454526" w:rsidR="26765A59" w:rsidRDefault="26765A59" w:rsidP="77FA465C">
      <w:pPr>
        <w:rPr>
          <w:rFonts w:ascii="Cambria" w:hAnsi="Cambria"/>
          <w:color w:val="auto"/>
          <w:lang w:val="en-US"/>
        </w:rPr>
      </w:pPr>
      <w:r w:rsidRPr="77FA465C">
        <w:rPr>
          <w:rFonts w:ascii="Cambria" w:hAnsi="Cambria"/>
          <w:color w:val="auto"/>
          <w:lang w:val="en-US"/>
        </w:rPr>
        <w:t>The required work includes:</w:t>
      </w:r>
      <w:r w:rsidRPr="77FA465C">
        <w:rPr>
          <w:rFonts w:ascii="Cambria" w:hAnsi="Cambria"/>
          <w:i/>
          <w:iCs/>
          <w:color w:val="auto"/>
          <w:lang w:val="ru-RU"/>
        </w:rPr>
        <w:t xml:space="preserve"> /</w:t>
      </w:r>
      <w:r w:rsidRPr="77FA465C">
        <w:rPr>
          <w:rFonts w:ascii="Cambria" w:hAnsi="Cambria"/>
          <w:i/>
          <w:iCs/>
          <w:color w:val="4472C4" w:themeColor="accent1"/>
          <w:lang w:val="ru-RU"/>
        </w:rPr>
        <w:t>Объем необходимых работ включает:</w:t>
      </w:r>
    </w:p>
    <w:tbl>
      <w:tblPr>
        <w:tblW w:w="0" w:type="auto"/>
        <w:tblLook w:val="04A0" w:firstRow="1" w:lastRow="0" w:firstColumn="1" w:lastColumn="0" w:noHBand="0" w:noVBand="1"/>
      </w:tblPr>
      <w:tblGrid>
        <w:gridCol w:w="689"/>
        <w:gridCol w:w="6175"/>
        <w:gridCol w:w="1155"/>
        <w:gridCol w:w="1463"/>
      </w:tblGrid>
      <w:tr w:rsidR="77FA465C" w14:paraId="43C4C06F" w14:textId="77777777" w:rsidTr="00193F50">
        <w:trPr>
          <w:trHeight w:val="600"/>
        </w:trPr>
        <w:tc>
          <w:tcPr>
            <w:tcW w:w="690" w:type="dxa"/>
            <w:tcBorders>
              <w:top w:val="single" w:sz="4" w:space="0" w:color="auto"/>
              <w:left w:val="single" w:sz="4" w:space="0" w:color="auto"/>
              <w:bottom w:val="nil"/>
              <w:right w:val="double" w:sz="6" w:space="0" w:color="auto"/>
            </w:tcBorders>
            <w:shd w:val="clear" w:color="auto" w:fill="DAEEF3"/>
            <w:vAlign w:val="center"/>
          </w:tcPr>
          <w:p w14:paraId="68AD7D35"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Sl.#</w:t>
            </w:r>
          </w:p>
        </w:tc>
        <w:tc>
          <w:tcPr>
            <w:tcW w:w="6193" w:type="dxa"/>
            <w:tcBorders>
              <w:top w:val="single" w:sz="4" w:space="0" w:color="auto"/>
              <w:left w:val="double" w:sz="6" w:space="0" w:color="auto"/>
              <w:bottom w:val="nil"/>
              <w:right w:val="double" w:sz="6" w:space="0" w:color="auto"/>
            </w:tcBorders>
            <w:shd w:val="clear" w:color="auto" w:fill="DAEEF3"/>
            <w:vAlign w:val="center"/>
          </w:tcPr>
          <w:p w14:paraId="69CE699F" w14:textId="26FDDD69"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b/>
                <w:bCs/>
                <w:lang w:val="ru-RU" w:eastAsia="ru-RU"/>
              </w:rPr>
              <w:t>Description/</w:t>
            </w:r>
            <w:r w:rsidRPr="77FA465C">
              <w:rPr>
                <w:rFonts w:ascii="Cambria" w:eastAsia="Times New Roman" w:hAnsi="Cambria" w:cs="Calibri"/>
                <w:b/>
                <w:bCs/>
                <w:color w:val="4472C4" w:themeColor="accent1"/>
                <w:lang w:val="ru-RU" w:eastAsia="ru-RU"/>
              </w:rPr>
              <w:t>Описание</w:t>
            </w:r>
          </w:p>
        </w:tc>
        <w:tc>
          <w:tcPr>
            <w:tcW w:w="1147" w:type="dxa"/>
            <w:tcBorders>
              <w:top w:val="single" w:sz="4" w:space="0" w:color="auto"/>
              <w:left w:val="double" w:sz="6" w:space="0" w:color="auto"/>
              <w:bottom w:val="nil"/>
              <w:right w:val="double" w:sz="6" w:space="0" w:color="auto"/>
            </w:tcBorders>
            <w:shd w:val="clear" w:color="auto" w:fill="DAEEF3"/>
            <w:vAlign w:val="center"/>
          </w:tcPr>
          <w:p w14:paraId="62738F7C" w14:textId="1AA20F99"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b/>
                <w:bCs/>
                <w:lang w:val="ru-RU" w:eastAsia="ru-RU"/>
              </w:rPr>
              <w:t xml:space="preserve">UOM/ </w:t>
            </w:r>
            <w:r w:rsidRPr="77FA465C">
              <w:rPr>
                <w:rFonts w:ascii="Cambria" w:eastAsia="Times New Roman" w:hAnsi="Cambria" w:cs="Calibri"/>
                <w:b/>
                <w:bCs/>
                <w:color w:val="4472C4" w:themeColor="accent1"/>
                <w:lang w:val="ru-RU" w:eastAsia="ru-RU"/>
              </w:rPr>
              <w:t>Единица изерения</w:t>
            </w:r>
          </w:p>
        </w:tc>
        <w:tc>
          <w:tcPr>
            <w:tcW w:w="1452" w:type="dxa"/>
            <w:tcBorders>
              <w:top w:val="single" w:sz="4" w:space="0" w:color="auto"/>
              <w:left w:val="double" w:sz="6" w:space="0" w:color="auto"/>
              <w:bottom w:val="nil"/>
              <w:right w:val="double" w:sz="6" w:space="0" w:color="auto"/>
            </w:tcBorders>
            <w:shd w:val="clear" w:color="auto" w:fill="DAEEF3"/>
            <w:vAlign w:val="center"/>
          </w:tcPr>
          <w:p w14:paraId="7D479EAB" w14:textId="0311744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b/>
                <w:bCs/>
                <w:lang w:val="ru-RU" w:eastAsia="ru-RU"/>
              </w:rPr>
              <w:t>Quantity /</w:t>
            </w:r>
            <w:r w:rsidRPr="77FA465C">
              <w:rPr>
                <w:rFonts w:ascii="Cambria" w:eastAsia="Times New Roman" w:hAnsi="Cambria" w:cs="Calibri"/>
                <w:b/>
                <w:bCs/>
                <w:color w:val="4472C4" w:themeColor="accent1"/>
                <w:lang w:val="ru-RU" w:eastAsia="ru-RU"/>
              </w:rPr>
              <w:t>Количество</w:t>
            </w:r>
          </w:p>
        </w:tc>
      </w:tr>
      <w:tr w:rsidR="77FA465C" w14:paraId="031CBAD5" w14:textId="77777777" w:rsidTr="00193F50">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CCC44"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1</w:t>
            </w:r>
          </w:p>
        </w:tc>
        <w:tc>
          <w:tcPr>
            <w:tcW w:w="6193" w:type="dxa"/>
            <w:tcBorders>
              <w:top w:val="single" w:sz="4" w:space="0" w:color="auto"/>
              <w:left w:val="nil"/>
              <w:bottom w:val="single" w:sz="4" w:space="0" w:color="auto"/>
              <w:right w:val="single" w:sz="4" w:space="0" w:color="auto"/>
            </w:tcBorders>
            <w:shd w:val="clear" w:color="auto" w:fill="FFFFFF" w:themeFill="background1"/>
            <w:vAlign w:val="center"/>
          </w:tcPr>
          <w:p w14:paraId="0E7A482D" w14:textId="6DFE5CF0" w:rsidR="77FA465C" w:rsidRPr="00EE71AE" w:rsidRDefault="43CA04E5" w:rsidP="5F82E098">
            <w:pPr>
              <w:pBdr>
                <w:top w:val="none" w:sz="0" w:space="0" w:color="000000"/>
                <w:left w:val="none" w:sz="0" w:space="0" w:color="000000"/>
                <w:bottom w:val="none" w:sz="0" w:space="0" w:color="000000"/>
                <w:right w:val="none" w:sz="0" w:space="0" w:color="000000"/>
                <w:between w:val="none" w:sz="0" w:space="0" w:color="000000"/>
                <w:bar w:val="none" w:sz="0" w:color="000000"/>
              </w:pBdr>
              <w:spacing w:before="0" w:after="0" w:line="259" w:lineRule="auto"/>
              <w:jc w:val="left"/>
              <w:rPr>
                <w:rFonts w:ascii="Cambria" w:eastAsia="Times New Roman" w:hAnsi="Cambria"/>
                <w:i/>
                <w:iCs/>
                <w:lang w:val="en-US" w:eastAsia="ru-RU"/>
              </w:rPr>
            </w:pPr>
            <w:r w:rsidRPr="5F82E098">
              <w:rPr>
                <w:rFonts w:ascii="Cambria" w:eastAsia="Times New Roman" w:hAnsi="Cambria"/>
                <w:i/>
                <w:iCs/>
                <w:lang w:val="en-US" w:eastAsia="ru-RU"/>
              </w:rPr>
              <w:t>O</w:t>
            </w:r>
            <w:r w:rsidR="1CE98D8C" w:rsidRPr="5F82E098">
              <w:rPr>
                <w:rFonts w:ascii="Cambria" w:eastAsia="Times New Roman" w:hAnsi="Cambria"/>
                <w:i/>
                <w:iCs/>
                <w:lang w:val="en-US" w:eastAsia="ru-RU"/>
              </w:rPr>
              <w:t>rganization and facilitation of the approval process for the prepared design and estimate documentation with the relevant authorized state bodies, in accordance with the procedures and regulations in force in Uzbekistan. This includes the preparation for submission of all required documentation, incorporation of any revisions based on official comments, and obtaining the necessary approvals or permits for the implementation of the rehabilitation works.</w:t>
            </w:r>
            <w:r w:rsidR="3DB0367F" w:rsidRPr="5F82E098">
              <w:rPr>
                <w:rFonts w:ascii="Cambria" w:eastAsia="Times New Roman" w:hAnsi="Cambria"/>
                <w:i/>
                <w:iCs/>
                <w:lang w:val="en-US" w:eastAsia="ru-RU"/>
              </w:rPr>
              <w:t xml:space="preserve"> </w:t>
            </w:r>
          </w:p>
          <w:p w14:paraId="755F05F3" w14:textId="0DF51333" w:rsidR="77FA465C" w:rsidRPr="00F117C7" w:rsidRDefault="4D085F06" w:rsidP="5F82E098">
            <w:pPr>
              <w:spacing w:before="0" w:after="0"/>
              <w:jc w:val="left"/>
              <w:rPr>
                <w:rFonts w:ascii="Cambria" w:eastAsia="Times New Roman" w:hAnsi="Cambria"/>
                <w:i/>
                <w:iCs/>
                <w:lang w:val="en-US" w:eastAsia="ru-RU"/>
              </w:rPr>
            </w:pPr>
            <w:r w:rsidRPr="00F117C7">
              <w:rPr>
                <w:rFonts w:ascii="Cambria" w:eastAsia="Times New Roman" w:hAnsi="Cambria"/>
                <w:i/>
                <w:iCs/>
                <w:lang w:val="en-US" w:eastAsia="ru-RU"/>
              </w:rPr>
              <w:t xml:space="preserve">The contractor will align (adapt) and secure approval for design and estimate documentation provided by IP.  Compliance with national regulations, securing necessary permits, and aligning with environmental and social safeguards will be ensured. Upon approval, the finalized design will guide implementation of the rehabilitation works, ensuring compliance with national requirements and standards for design and rehabilitation works. </w:t>
            </w:r>
          </w:p>
          <w:p w14:paraId="6404E0D3" w14:textId="30013A5B" w:rsidR="77FA465C" w:rsidRPr="00EE71AE" w:rsidRDefault="4D085F06" w:rsidP="00EE71AE">
            <w:pPr>
              <w:spacing w:before="0" w:after="0"/>
              <w:jc w:val="left"/>
              <w:rPr>
                <w:rFonts w:ascii="Cambria" w:eastAsia="Cambria" w:hAnsi="Cambria" w:cs="Cambria"/>
                <w:i/>
                <w:iCs/>
                <w:color w:val="CC3595"/>
                <w:szCs w:val="20"/>
                <w:lang w:val="en-US"/>
              </w:rPr>
            </w:pPr>
            <w:r w:rsidRPr="5F82E098">
              <w:rPr>
                <w:rFonts w:ascii="Cambria" w:eastAsia="Cambria" w:hAnsi="Cambria" w:cs="Cambria"/>
                <w:i/>
                <w:iCs/>
                <w:color w:val="CC3595"/>
                <w:lang w:val="en-US"/>
              </w:rPr>
              <w:lastRenderedPageBreak/>
              <w:t xml:space="preserve"> </w:t>
            </w:r>
          </w:p>
          <w:p w14:paraId="336E2F86" w14:textId="7F8C66F8" w:rsidR="77FA465C" w:rsidRPr="00EE71AE" w:rsidRDefault="08EEA2A1" w:rsidP="5F82E098">
            <w:pPr>
              <w:pBdr>
                <w:bottom w:val="none" w:sz="0" w:space="0" w:color="000000"/>
                <w:between w:val="none" w:sz="0" w:space="0" w:color="000000"/>
                <w:bar w:val="none" w:sz="0" w:color="auto"/>
              </w:pBdr>
              <w:spacing w:before="0" w:after="0"/>
              <w:jc w:val="left"/>
              <w:rPr>
                <w:rFonts w:ascii="Cambria" w:eastAsia="Times New Roman" w:hAnsi="Cambria" w:cs="Calibri"/>
                <w:i/>
                <w:iCs/>
                <w:lang w:val="ru-RU" w:eastAsia="ru-RU"/>
              </w:rPr>
            </w:pPr>
            <w:r w:rsidRPr="5F82E098">
              <w:rPr>
                <w:rFonts w:ascii="Cambria" w:eastAsia="Times New Roman" w:hAnsi="Cambria"/>
                <w:i/>
                <w:iCs/>
                <w:color w:val="4472C4" w:themeColor="accent1"/>
                <w:lang w:val="ru-RU" w:eastAsia="ru-RU"/>
              </w:rPr>
              <w:t>О</w:t>
            </w:r>
            <w:r w:rsidR="4F224039" w:rsidRPr="5F82E098">
              <w:rPr>
                <w:rFonts w:ascii="Cambria" w:eastAsia="Times New Roman" w:hAnsi="Cambria"/>
                <w:i/>
                <w:iCs/>
                <w:color w:val="4472C4" w:themeColor="accent1"/>
                <w:lang w:val="ru-RU" w:eastAsia="ru-RU"/>
              </w:rPr>
              <w:t>рганизация и сопровождение процесса согласования подготовленной ПСД с уполномоченными государственными органами в соответствии с действующими процедурами и порядком, установленными в стране реализации проекта. Это включает в себя оформление всех необходимых документов, внесение изменений по замечаниям и получение официальных заключений или разрешений на реализацию работ.</w:t>
            </w:r>
            <w:r w:rsidR="4F224039" w:rsidRPr="5F82E098">
              <w:rPr>
                <w:rFonts w:ascii="Cambria" w:eastAsia="Times New Roman" w:hAnsi="Cambria" w:cs="Calibri"/>
                <w:i/>
                <w:iCs/>
                <w:color w:val="4472C4" w:themeColor="accent1"/>
                <w:lang w:val="ru-RU" w:eastAsia="ru-RU"/>
              </w:rPr>
              <w:t xml:space="preserve"> </w:t>
            </w:r>
            <w:r w:rsidR="4D085F06" w:rsidRPr="5F82E098">
              <w:rPr>
                <w:rFonts w:ascii="Cambria" w:eastAsia="Times New Roman" w:hAnsi="Cambria" w:cs="Calibri"/>
                <w:i/>
                <w:iCs/>
                <w:color w:val="4472C4" w:themeColor="accent1"/>
                <w:lang w:val="ru-RU" w:eastAsia="ru-RU"/>
              </w:rPr>
              <w:t xml:space="preserve"> Подрядчик приведет в соответствие (адаптирует) и обеспечит согласование проектно-сметной документации согласно национальным требованиям и процедурам.  Будут обеспечены соответствие национальным нормативам, получение необходимых разрешений и соблюдение экологических и социальных гарантий. После согласования утвержденный проект станет основой для проведения работ, обеспечивая соответствие с национальными требованиями и стандартами к проектированию и проведению реабилитационных работ. </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3EA57CF2" w14:textId="333F82AD"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lastRenderedPageBreak/>
              <w:t>Nos / штук</w:t>
            </w:r>
          </w:p>
        </w:tc>
        <w:tc>
          <w:tcPr>
            <w:tcW w:w="1452" w:type="dxa"/>
            <w:tcBorders>
              <w:top w:val="single" w:sz="4" w:space="0" w:color="auto"/>
              <w:left w:val="nil"/>
              <w:bottom w:val="single" w:sz="4" w:space="0" w:color="auto"/>
              <w:right w:val="single" w:sz="4" w:space="0" w:color="auto"/>
            </w:tcBorders>
            <w:shd w:val="clear" w:color="auto" w:fill="FFFFFF" w:themeFill="background1"/>
            <w:vAlign w:val="center"/>
          </w:tcPr>
          <w:p w14:paraId="59C9080F"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1</w:t>
            </w:r>
          </w:p>
        </w:tc>
      </w:tr>
      <w:tr w:rsidR="77FA465C" w14:paraId="6E91E88F" w14:textId="77777777" w:rsidTr="00193F50">
        <w:trPr>
          <w:trHeight w:val="300"/>
        </w:trPr>
        <w:tc>
          <w:tcPr>
            <w:tcW w:w="6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5A0070"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2</w:t>
            </w:r>
          </w:p>
        </w:tc>
        <w:tc>
          <w:tcPr>
            <w:tcW w:w="6193" w:type="dxa"/>
            <w:tcBorders>
              <w:top w:val="single" w:sz="4" w:space="0" w:color="auto"/>
              <w:left w:val="nil"/>
              <w:bottom w:val="single" w:sz="4" w:space="0" w:color="auto"/>
              <w:right w:val="single" w:sz="4" w:space="0" w:color="auto"/>
            </w:tcBorders>
            <w:shd w:val="clear" w:color="auto" w:fill="FFFFFF" w:themeFill="background1"/>
            <w:vAlign w:val="center"/>
          </w:tcPr>
          <w:p w14:paraId="77E31BAE"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00EE71AE">
              <w:rPr>
                <w:rFonts w:ascii="Cambria" w:eastAsia="Times New Roman" w:hAnsi="Cambria" w:cs="Calibri"/>
                <w:i/>
                <w:iCs/>
                <w:lang w:val="en-US" w:eastAsia="ru-RU"/>
              </w:rPr>
              <w:t>Supplying, laying, and compacting in situ B20 grade cement concrete after proper dressing and compaction of the side slope and bed using 20mm down-sized, clean, hard, and graded aggregates. The work includes the cost of all materials, labour, batching, mixing, placing in position, shuttering, leveling, hand tamping, compaction with a plate vibrator, finishing, and curing. It also covers all leads and lifts at various heights and depths, both above and below the finished ground level.</w:t>
            </w:r>
          </w:p>
          <w:p w14:paraId="61D95F77"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487270A4" w14:textId="51271BBB" w:rsidR="77FA465C" w:rsidRPr="00EE71AE" w:rsidRDefault="77FA465C" w:rsidP="00EE71A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ru-RU" w:eastAsia="ru-RU"/>
              </w:rPr>
            </w:pPr>
            <w:r w:rsidRPr="00EE71AE">
              <w:rPr>
                <w:rFonts w:ascii="Cambria" w:eastAsia="Times New Roman" w:hAnsi="Cambria" w:cs="Calibri"/>
                <w:i/>
                <w:iCs/>
                <w:color w:val="4472C4" w:themeColor="accent1"/>
                <w:lang w:val="ru-RU" w:eastAsia="ru-RU"/>
              </w:rPr>
              <w:t xml:space="preserve">Поставка, укладка и уплотнение бетона марки В20 на месте после надлежащей подготовки откосов и ложа канала, с использованием чистого, твердого, фракционного заполнителя размером до 20 мм. Работы включают стоимость всех материалов и рабочей силы, а также дозировку и перемешивание, укладку и опалубливание, выравнивание и ручное трамбование, уплотнение виброплитой и отделку и уход за бетоном. Все необходимые операции на различных высотах и глубинах, выше и ниже уровня готовой поверхности со всеми подъемами и перемещениями. </w:t>
            </w:r>
          </w:p>
        </w:tc>
        <w:tc>
          <w:tcPr>
            <w:tcW w:w="1147" w:type="dxa"/>
            <w:tcBorders>
              <w:top w:val="single" w:sz="4" w:space="0" w:color="auto"/>
              <w:left w:val="nil"/>
              <w:bottom w:val="single" w:sz="4" w:space="0" w:color="auto"/>
              <w:right w:val="single" w:sz="4" w:space="0" w:color="auto"/>
            </w:tcBorders>
            <w:shd w:val="clear" w:color="auto" w:fill="FFFFFF" w:themeFill="background1"/>
            <w:vAlign w:val="center"/>
          </w:tcPr>
          <w:p w14:paraId="05A086FC"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m</w:t>
            </w:r>
            <w:r w:rsidRPr="77FA465C">
              <w:rPr>
                <w:rFonts w:ascii="Cambria" w:eastAsia="Times New Roman" w:hAnsi="Cambria" w:cs="Calibri"/>
                <w:vertAlign w:val="superscript"/>
                <w:lang w:val="ru-RU" w:eastAsia="ru-RU"/>
              </w:rPr>
              <w:t>3</w:t>
            </w:r>
          </w:p>
        </w:tc>
        <w:tc>
          <w:tcPr>
            <w:tcW w:w="1452" w:type="dxa"/>
            <w:tcBorders>
              <w:top w:val="single" w:sz="4" w:space="0" w:color="auto"/>
              <w:left w:val="nil"/>
              <w:bottom w:val="single" w:sz="4" w:space="0" w:color="auto"/>
              <w:right w:val="single" w:sz="4" w:space="0" w:color="auto"/>
            </w:tcBorders>
            <w:shd w:val="clear" w:color="auto" w:fill="FFFFFF" w:themeFill="background1"/>
            <w:vAlign w:val="center"/>
          </w:tcPr>
          <w:p w14:paraId="0BCC1DAD"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4</w:t>
            </w:r>
          </w:p>
        </w:tc>
      </w:tr>
      <w:tr w:rsidR="77FA465C" w14:paraId="5C3780C5" w14:textId="77777777" w:rsidTr="00193F50">
        <w:trPr>
          <w:trHeight w:val="300"/>
        </w:trPr>
        <w:tc>
          <w:tcPr>
            <w:tcW w:w="690" w:type="dxa"/>
            <w:tcBorders>
              <w:top w:val="nil"/>
              <w:left w:val="single" w:sz="4" w:space="0" w:color="auto"/>
              <w:bottom w:val="single" w:sz="4" w:space="0" w:color="auto"/>
              <w:right w:val="single" w:sz="4" w:space="0" w:color="auto"/>
            </w:tcBorders>
            <w:shd w:val="clear" w:color="auto" w:fill="FFFFFF" w:themeFill="background1"/>
            <w:vAlign w:val="center"/>
          </w:tcPr>
          <w:p w14:paraId="2116B524"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3</w:t>
            </w:r>
          </w:p>
        </w:tc>
        <w:tc>
          <w:tcPr>
            <w:tcW w:w="6193" w:type="dxa"/>
            <w:tcBorders>
              <w:top w:val="nil"/>
              <w:left w:val="nil"/>
              <w:bottom w:val="single" w:sz="4" w:space="0" w:color="auto"/>
              <w:right w:val="single" w:sz="4" w:space="0" w:color="auto"/>
            </w:tcBorders>
            <w:shd w:val="clear" w:color="auto" w:fill="FFFFFF" w:themeFill="background1"/>
          </w:tcPr>
          <w:p w14:paraId="5F453697"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en-US" w:eastAsia="ru-RU"/>
              </w:rPr>
            </w:pPr>
            <w:r w:rsidRPr="00EE71AE">
              <w:rPr>
                <w:rFonts w:ascii="Cambria" w:eastAsia="Times New Roman" w:hAnsi="Cambria"/>
                <w:i/>
                <w:iCs/>
                <w:lang w:val="en-US" w:eastAsia="ru-RU"/>
              </w:rPr>
              <w:t>Design, fabrication, supply, erection, testing, and commissioning of the gate, including all necessary accessories. The scope of work covers the cost of all materials, machinery, transportation, labour, welding, greasing, alignment, finishing, and seal fixing. The gate shall be coated with two coats of zinc chromate primer followed by two coats of synthetic enamel paint. The work includes all leads and lifts, ensuring complete execution as per specifications.</w:t>
            </w:r>
          </w:p>
          <w:p w14:paraId="78B8823A"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en-US" w:eastAsia="ru-RU"/>
              </w:rPr>
            </w:pPr>
          </w:p>
          <w:p w14:paraId="227BC28E" w14:textId="7A518FF4" w:rsidR="77FA465C" w:rsidRPr="00EE71AE" w:rsidRDefault="77FA465C" w:rsidP="00EE71A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ru-RU" w:eastAsia="ru-RU"/>
              </w:rPr>
            </w:pPr>
            <w:r w:rsidRPr="00EE71AE">
              <w:rPr>
                <w:rFonts w:ascii="Cambria" w:eastAsia="Times New Roman" w:hAnsi="Cambria" w:cs="Calibri"/>
                <w:i/>
                <w:iCs/>
                <w:color w:val="4472C4" w:themeColor="accent1"/>
                <w:lang w:val="ru-RU" w:eastAsia="ru-RU"/>
              </w:rPr>
              <w:t>Проектирование, изготовление, поставка, монтаж, испытания и ввод в эксплуатацию затвора, включая все сопутствующие аксессуары и компоненты. Объем работ охватывает все расходы на необходимые материалы, оборудование, транспортировку, рабочую силу, сварочные работы, смазку, выравнивание, отделку и установку уплотнений. Затвор должен быть окрашен двумя слоями грунтовки на основе хромата цинка, а затем покрыт двумя слоями синтетической эмалевой краски. Все работы должны выполняться с учётом всех подъемов и перемещений, в строгом соответствии с утвержденными техническими характеристиками, проектной документацией</w:t>
            </w:r>
          </w:p>
        </w:tc>
        <w:tc>
          <w:tcPr>
            <w:tcW w:w="1147" w:type="dxa"/>
            <w:tcBorders>
              <w:top w:val="nil"/>
              <w:left w:val="nil"/>
              <w:bottom w:val="single" w:sz="4" w:space="0" w:color="auto"/>
              <w:right w:val="single" w:sz="4" w:space="0" w:color="auto"/>
            </w:tcBorders>
            <w:shd w:val="clear" w:color="auto" w:fill="FFFFFF" w:themeFill="background1"/>
            <w:vAlign w:val="center"/>
          </w:tcPr>
          <w:p w14:paraId="4F09245E" w14:textId="5973D39E"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Nos. / штук</w:t>
            </w:r>
          </w:p>
        </w:tc>
        <w:tc>
          <w:tcPr>
            <w:tcW w:w="1452" w:type="dxa"/>
            <w:tcBorders>
              <w:top w:val="nil"/>
              <w:left w:val="nil"/>
              <w:bottom w:val="single" w:sz="4" w:space="0" w:color="auto"/>
              <w:right w:val="single" w:sz="4" w:space="0" w:color="auto"/>
            </w:tcBorders>
            <w:shd w:val="clear" w:color="auto" w:fill="FFFFFF" w:themeFill="background1"/>
            <w:vAlign w:val="center"/>
          </w:tcPr>
          <w:p w14:paraId="0C940CB2"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FF0000"/>
                <w:lang w:val="ru-RU" w:eastAsia="ru-RU"/>
              </w:rPr>
            </w:pPr>
            <w:r w:rsidRPr="77FA465C">
              <w:rPr>
                <w:rFonts w:ascii="Cambria" w:eastAsia="Times New Roman" w:hAnsi="Cambria" w:cs="Calibri"/>
                <w:color w:val="auto"/>
                <w:lang w:val="ru-RU" w:eastAsia="ru-RU"/>
              </w:rPr>
              <w:t>34</w:t>
            </w:r>
          </w:p>
        </w:tc>
      </w:tr>
      <w:tr w:rsidR="77FA465C" w14:paraId="1A7F994A" w14:textId="77777777" w:rsidTr="00193F50">
        <w:trPr>
          <w:trHeight w:val="300"/>
        </w:trPr>
        <w:tc>
          <w:tcPr>
            <w:tcW w:w="690" w:type="dxa"/>
            <w:tcBorders>
              <w:top w:val="nil"/>
              <w:left w:val="single" w:sz="4" w:space="0" w:color="auto"/>
              <w:bottom w:val="single" w:sz="4" w:space="0" w:color="auto"/>
              <w:right w:val="single" w:sz="4" w:space="0" w:color="auto"/>
            </w:tcBorders>
            <w:shd w:val="clear" w:color="auto" w:fill="FFFFFF" w:themeFill="background1"/>
            <w:vAlign w:val="center"/>
          </w:tcPr>
          <w:p w14:paraId="5B45CDDC"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en-US" w:eastAsia="ru-RU"/>
              </w:rPr>
            </w:pPr>
            <w:r w:rsidRPr="77FA465C">
              <w:rPr>
                <w:rFonts w:ascii="Cambria" w:eastAsia="Times New Roman" w:hAnsi="Cambria" w:cs="Calibri"/>
                <w:lang w:val="en-US" w:eastAsia="ru-RU"/>
              </w:rPr>
              <w:t>4</w:t>
            </w:r>
          </w:p>
        </w:tc>
        <w:tc>
          <w:tcPr>
            <w:tcW w:w="6193" w:type="dxa"/>
            <w:tcBorders>
              <w:top w:val="nil"/>
              <w:left w:val="nil"/>
              <w:bottom w:val="single" w:sz="4" w:space="0" w:color="auto"/>
              <w:right w:val="single" w:sz="4" w:space="0" w:color="auto"/>
            </w:tcBorders>
            <w:shd w:val="clear" w:color="auto" w:fill="FFFFFF" w:themeFill="background1"/>
          </w:tcPr>
          <w:p w14:paraId="7CF4FA28"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en-US" w:eastAsia="ru-RU"/>
              </w:rPr>
            </w:pPr>
            <w:r w:rsidRPr="00EE71AE">
              <w:rPr>
                <w:rFonts w:ascii="Cambria" w:eastAsia="Times New Roman" w:hAnsi="Cambria"/>
                <w:i/>
                <w:iCs/>
                <w:lang w:val="en-US" w:eastAsia="ru-RU"/>
              </w:rPr>
              <w:t xml:space="preserve">Design, fabrication, supply, erection, testing, and commissioning of screw parts, including the supporting structure, platform, and all necessary accessories. The work covers the cost of all materials, machinery, and labour, including cutting, bending, anchoring, welding, greasing, alignment, and finishing. The components shall be coated </w:t>
            </w:r>
            <w:r w:rsidRPr="00EE71AE">
              <w:rPr>
                <w:rFonts w:ascii="Cambria" w:eastAsia="Times New Roman" w:hAnsi="Cambria"/>
                <w:i/>
                <w:iCs/>
                <w:lang w:val="en-US" w:eastAsia="ru-RU"/>
              </w:rPr>
              <w:lastRenderedPageBreak/>
              <w:t>with two coats of zinc chromate primer followed by two coats of synthetic enamel paint. The scope includes all leads and lifts, ensuring full compliance with specifications.</w:t>
            </w:r>
          </w:p>
          <w:p w14:paraId="648FA729"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en-US" w:eastAsia="ru-RU"/>
              </w:rPr>
            </w:pPr>
          </w:p>
          <w:p w14:paraId="4B9074E0"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lang w:val="ru-RU" w:eastAsia="ru-RU"/>
              </w:rPr>
            </w:pPr>
            <w:r w:rsidRPr="00EE71AE">
              <w:rPr>
                <w:rFonts w:ascii="Cambria" w:eastAsia="Times New Roman" w:hAnsi="Cambria" w:cs="Calibri"/>
                <w:i/>
                <w:iCs/>
                <w:color w:val="4472C4" w:themeColor="accent1"/>
                <w:lang w:val="ru-RU" w:eastAsia="ru-RU"/>
              </w:rPr>
              <w:t xml:space="preserve">Проектирование, изготовление, поставка, монтаж, испытания и ввод в эксплуатацию винтовых компонентов, включая опорную конструкцию, платформу и все сопутствующие аксессуары. В объем входит полный комплекс затрат на материалы, оборудование, рабочую силу, резку, гибку, анкерное крепление, сварку, смазку, выравнивание и отделочные работы. </w:t>
            </w:r>
          </w:p>
          <w:p w14:paraId="715B8CDE" w14:textId="72BC6313" w:rsidR="77FA465C" w:rsidRPr="00EE71AE" w:rsidRDefault="77FA465C" w:rsidP="00EE71A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lang w:val="ru-RU" w:eastAsia="ru-RU"/>
              </w:rPr>
            </w:pPr>
            <w:r w:rsidRPr="00EE71AE">
              <w:rPr>
                <w:rFonts w:ascii="Cambria" w:eastAsia="Times New Roman" w:hAnsi="Cambria" w:cs="Calibri"/>
                <w:i/>
                <w:iCs/>
                <w:color w:val="4472C4" w:themeColor="accent1"/>
                <w:lang w:val="ru-RU" w:eastAsia="ru-RU"/>
              </w:rPr>
              <w:t>Все элементы должны быть покрыты двумя слоями грунтовки на основе хромата цинка и двумя слоями синтетической эмалевой краски. Работы должны выполняться с учетом всех необходимых подъемов и перемещений, в полном соответствии с техническими характеристиками, утвержденной проектной документацией</w:t>
            </w:r>
          </w:p>
        </w:tc>
        <w:tc>
          <w:tcPr>
            <w:tcW w:w="1147" w:type="dxa"/>
            <w:tcBorders>
              <w:top w:val="nil"/>
              <w:left w:val="nil"/>
              <w:bottom w:val="single" w:sz="4" w:space="0" w:color="auto"/>
              <w:right w:val="single" w:sz="4" w:space="0" w:color="auto"/>
            </w:tcBorders>
            <w:shd w:val="clear" w:color="auto" w:fill="FFFFFF" w:themeFill="background1"/>
            <w:vAlign w:val="center"/>
          </w:tcPr>
          <w:p w14:paraId="74E9802A" w14:textId="2E0024DB"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lastRenderedPageBreak/>
              <w:t>Nos./штук</w:t>
            </w:r>
          </w:p>
        </w:tc>
        <w:tc>
          <w:tcPr>
            <w:tcW w:w="1452" w:type="dxa"/>
            <w:tcBorders>
              <w:top w:val="nil"/>
              <w:left w:val="nil"/>
              <w:bottom w:val="single" w:sz="4" w:space="0" w:color="auto"/>
              <w:right w:val="single" w:sz="4" w:space="0" w:color="auto"/>
            </w:tcBorders>
            <w:shd w:val="clear" w:color="auto" w:fill="FFFFFF" w:themeFill="background1"/>
            <w:vAlign w:val="center"/>
          </w:tcPr>
          <w:p w14:paraId="5EA57ADC"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34</w:t>
            </w:r>
          </w:p>
        </w:tc>
      </w:tr>
      <w:tr w:rsidR="77FA465C" w14:paraId="243C8E13" w14:textId="77777777" w:rsidTr="00193F50">
        <w:trPr>
          <w:trHeight w:val="300"/>
        </w:trPr>
        <w:tc>
          <w:tcPr>
            <w:tcW w:w="690" w:type="dxa"/>
            <w:tcBorders>
              <w:top w:val="nil"/>
              <w:left w:val="single" w:sz="4" w:space="0" w:color="auto"/>
              <w:bottom w:val="single" w:sz="4" w:space="0" w:color="auto"/>
              <w:right w:val="single" w:sz="4" w:space="0" w:color="auto"/>
            </w:tcBorders>
            <w:shd w:val="clear" w:color="auto" w:fill="FFFFFF" w:themeFill="background1"/>
            <w:vAlign w:val="center"/>
          </w:tcPr>
          <w:p w14:paraId="6DABDD46" w14:textId="1598EBE2"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en-US" w:eastAsia="ru-RU"/>
              </w:rPr>
              <w:t>5</w:t>
            </w:r>
          </w:p>
        </w:tc>
        <w:tc>
          <w:tcPr>
            <w:tcW w:w="6193" w:type="dxa"/>
            <w:tcBorders>
              <w:top w:val="nil"/>
              <w:left w:val="nil"/>
              <w:bottom w:val="single" w:sz="4" w:space="0" w:color="auto"/>
              <w:right w:val="single" w:sz="4" w:space="0" w:color="auto"/>
            </w:tcBorders>
            <w:shd w:val="clear" w:color="auto" w:fill="FFFFFF" w:themeFill="background1"/>
            <w:vAlign w:val="center"/>
          </w:tcPr>
          <w:p w14:paraId="3096EB76"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r w:rsidRPr="00EE71AE">
              <w:rPr>
                <w:rFonts w:ascii="Cambria" w:eastAsia="Times New Roman" w:hAnsi="Cambria" w:cs="Calibri"/>
                <w:i/>
                <w:iCs/>
                <w:lang w:val="en-US" w:eastAsia="ru-RU"/>
              </w:rPr>
              <w:t>Design, manufacture, testing, and supply of a Hydropost, a solar-powered water level measurement system for the canal upstream of gates. The system includes a radar level sensor, RTU, and GSM/GPRS communication system, ensuring accurate remote monitoring and data transmission.</w:t>
            </w:r>
          </w:p>
          <w:p w14:paraId="1443271C" w14:textId="77777777" w:rsidR="77FA465C" w:rsidRPr="00EE71AE"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lang w:val="en-US" w:eastAsia="ru-RU"/>
              </w:rPr>
            </w:pPr>
          </w:p>
          <w:p w14:paraId="64D2C387" w14:textId="44054436" w:rsidR="77FA465C" w:rsidRPr="00EE71AE" w:rsidRDefault="77FA465C" w:rsidP="00EE71A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lang w:val="ru-RU" w:eastAsia="ru-RU"/>
              </w:rPr>
            </w:pPr>
            <w:r w:rsidRPr="00EE71AE">
              <w:rPr>
                <w:rFonts w:ascii="Cambria" w:eastAsia="Times New Roman" w:hAnsi="Cambria" w:cs="Calibri"/>
                <w:i/>
                <w:iCs/>
                <w:color w:val="4472C4" w:themeColor="accent1"/>
                <w:lang w:val="ru-RU" w:eastAsia="ru-RU"/>
              </w:rPr>
              <w:t>Разработка, изготовление, испытание и поставка гидропоста с солнечным питанием для измерения уровня воды в каналах перед затворами. Система должна включать радарный датчик уровня, удаленный терминал (RTU) и GSM/GPRS систему связи для обеспечения бесперебойной передачи данных и энергоэффективности работы</w:t>
            </w:r>
          </w:p>
        </w:tc>
        <w:tc>
          <w:tcPr>
            <w:tcW w:w="1147" w:type="dxa"/>
            <w:tcBorders>
              <w:top w:val="nil"/>
              <w:left w:val="nil"/>
              <w:bottom w:val="single" w:sz="4" w:space="0" w:color="auto"/>
              <w:right w:val="single" w:sz="4" w:space="0" w:color="auto"/>
            </w:tcBorders>
            <w:shd w:val="clear" w:color="auto" w:fill="FFFFFF" w:themeFill="background1"/>
            <w:vAlign w:val="center"/>
          </w:tcPr>
          <w:p w14:paraId="1FCE0C65" w14:textId="62251E08"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lang w:val="ru-RU" w:eastAsia="ru-RU"/>
              </w:rPr>
            </w:pPr>
            <w:r w:rsidRPr="77FA465C">
              <w:rPr>
                <w:rFonts w:ascii="Cambria" w:eastAsia="Times New Roman" w:hAnsi="Cambria" w:cs="Calibri"/>
                <w:lang w:val="ru-RU" w:eastAsia="ru-RU"/>
              </w:rPr>
              <w:t>Nos./штук</w:t>
            </w:r>
          </w:p>
        </w:tc>
        <w:tc>
          <w:tcPr>
            <w:tcW w:w="1452" w:type="dxa"/>
            <w:tcBorders>
              <w:top w:val="nil"/>
              <w:left w:val="nil"/>
              <w:bottom w:val="single" w:sz="4" w:space="0" w:color="auto"/>
              <w:right w:val="single" w:sz="4" w:space="0" w:color="auto"/>
            </w:tcBorders>
            <w:shd w:val="clear" w:color="auto" w:fill="FFFFFF" w:themeFill="background1"/>
            <w:vAlign w:val="center"/>
          </w:tcPr>
          <w:p w14:paraId="475BA0BE" w14:textId="77777777" w:rsidR="77FA465C" w:rsidRDefault="77FA465C" w:rsidP="77FA465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FF0000"/>
                <w:lang w:val="ru-RU" w:eastAsia="ru-RU"/>
              </w:rPr>
            </w:pPr>
            <w:r w:rsidRPr="77FA465C">
              <w:rPr>
                <w:rFonts w:ascii="Cambria" w:eastAsia="Times New Roman" w:hAnsi="Cambria" w:cs="Calibri"/>
                <w:color w:val="auto"/>
                <w:lang w:val="ru-RU" w:eastAsia="ru-RU"/>
              </w:rPr>
              <w:t>14</w:t>
            </w:r>
          </w:p>
        </w:tc>
      </w:tr>
    </w:tbl>
    <w:p w14:paraId="61BB3634" w14:textId="415FB4A3" w:rsidR="00405571" w:rsidRPr="0033621A" w:rsidRDefault="2449A703" w:rsidP="00405571">
      <w:pPr>
        <w:rPr>
          <w:rFonts w:ascii="Cambria" w:hAnsi="Cambria"/>
          <w:i/>
          <w:iCs/>
          <w:color w:val="4472C4" w:themeColor="accent1"/>
          <w:lang w:val="ru-RU"/>
        </w:rPr>
      </w:pPr>
      <w:r w:rsidRPr="77FA465C">
        <w:rPr>
          <w:rFonts w:ascii="Cambria" w:hAnsi="Cambria"/>
          <w:i/>
          <w:iCs/>
          <w:color w:val="auto"/>
          <w:lang w:val="en-US"/>
        </w:rPr>
        <w:t>LOT 3</w:t>
      </w:r>
      <w:r w:rsidR="1B8329C5" w:rsidRPr="77FA465C">
        <w:rPr>
          <w:rFonts w:ascii="Cambria" w:hAnsi="Cambria"/>
          <w:i/>
          <w:iCs/>
          <w:color w:val="auto"/>
          <w:lang w:val="en-US"/>
        </w:rPr>
        <w:t xml:space="preserve">: </w:t>
      </w:r>
      <w:r w:rsidR="53A3C61B" w:rsidRPr="77FA465C">
        <w:rPr>
          <w:rFonts w:ascii="Cambria" w:hAnsi="Cambria"/>
          <w:i/>
          <w:iCs/>
          <w:color w:val="auto"/>
          <w:lang w:val="en-US"/>
        </w:rPr>
        <w:t>The Kulundu Mashinyi Canal, part of the Kozubaglan River irrigation system, was built in 1963 and has a total length of 11,000 meters, fully lined with concrete. It supplies irrigation water to 600 hectares through 18 distribution canals. The canal has a discharge capacity ranging from 300 to 650</w:t>
      </w:r>
      <w:r w:rsidR="054D0167" w:rsidRPr="77FA465C">
        <w:rPr>
          <w:rFonts w:ascii="Cambria" w:hAnsi="Cambria"/>
          <w:i/>
          <w:iCs/>
          <w:color w:val="auto"/>
          <w:lang w:val="en-US"/>
        </w:rPr>
        <w:t xml:space="preserve"> liter</w:t>
      </w:r>
      <w:r w:rsidR="53A3C61B" w:rsidRPr="77FA465C">
        <w:rPr>
          <w:rFonts w:ascii="Cambria" w:hAnsi="Cambria"/>
          <w:i/>
          <w:iCs/>
          <w:color w:val="auto"/>
          <w:lang w:val="en-US"/>
        </w:rPr>
        <w:t>/sec and is serving irrigated lands in the Kulundu rural municipalities.</w:t>
      </w:r>
      <w:r w:rsidR="00405571" w:rsidRPr="00405571">
        <w:rPr>
          <w:rFonts w:ascii="Cambria" w:hAnsi="Cambria"/>
          <w:i/>
          <w:iCs/>
          <w:color w:val="auto"/>
          <w:lang w:val="en-US"/>
        </w:rPr>
        <w:t>/</w:t>
      </w:r>
      <w:r w:rsidR="00405571" w:rsidRPr="00405571">
        <w:rPr>
          <w:rFonts w:asciiTheme="minorHAnsi" w:hAnsiTheme="minorHAnsi" w:cstheme="minorBidi"/>
          <w:i/>
          <w:iCs/>
          <w:color w:val="4472C4" w:themeColor="accent1"/>
          <w:szCs w:val="20"/>
          <w:lang w:val="en-US"/>
        </w:rPr>
        <w:t xml:space="preserve"> </w:t>
      </w:r>
      <w:r w:rsidR="00405571" w:rsidRPr="00F54A39">
        <w:rPr>
          <w:rFonts w:asciiTheme="minorHAnsi" w:hAnsiTheme="minorHAnsi" w:cstheme="minorBidi"/>
          <w:i/>
          <w:iCs/>
          <w:color w:val="4472C4" w:themeColor="accent1"/>
          <w:szCs w:val="20"/>
          <w:lang w:val="ru-RU"/>
        </w:rPr>
        <w:t>ЛОТ 3:</w:t>
      </w:r>
      <w:r w:rsidR="00405571" w:rsidRPr="77FA465C">
        <w:rPr>
          <w:rFonts w:ascii="Cambria" w:hAnsi="Cambria"/>
          <w:i/>
          <w:iCs/>
          <w:color w:val="4472C4" w:themeColor="accent1"/>
          <w:lang w:val="ru-RU"/>
        </w:rPr>
        <w:t xml:space="preserve"> Канал Кулунду Машиный, являющийся частью оросительной системы реки Козу-Баглан, был построен в 1963 году и имеет общую длину 11 000 метров, полностью облицован бетоном. Он подаёт оросительную воду на площадь 600 гектаров через 18 распределительных каналов. Пропускная способность канала варьируется от 300 до 650 литр/сек. Он обслуживает орошаемые земли в Айыльным аймаке Кулунду.</w:t>
      </w:r>
    </w:p>
    <w:p w14:paraId="26699282" w14:textId="4460BAA6" w:rsidR="0033621A" w:rsidRDefault="70D50ABB" w:rsidP="0033621A">
      <w:pPr>
        <w:rPr>
          <w:rFonts w:ascii="Cambria" w:hAnsi="Cambria"/>
          <w:i/>
          <w:iCs/>
          <w:color w:val="4472C4" w:themeColor="accent1"/>
          <w:lang w:val="ru-RU"/>
        </w:rPr>
      </w:pPr>
      <w:r w:rsidRPr="77FA465C">
        <w:rPr>
          <w:rFonts w:ascii="Cambria" w:hAnsi="Cambria"/>
          <w:i/>
          <w:iCs/>
          <w:color w:val="auto"/>
          <w:lang w:val="en-US"/>
        </w:rPr>
        <w:t>The</w:t>
      </w:r>
      <w:r w:rsidRPr="00405571">
        <w:rPr>
          <w:rFonts w:ascii="Cambria" w:hAnsi="Cambria"/>
          <w:i/>
          <w:iCs/>
          <w:color w:val="auto"/>
          <w:lang w:val="ru-RU"/>
        </w:rPr>
        <w:t xml:space="preserve"> </w:t>
      </w:r>
      <w:r w:rsidRPr="77FA465C">
        <w:rPr>
          <w:rFonts w:ascii="Cambria" w:hAnsi="Cambria"/>
          <w:i/>
          <w:iCs/>
          <w:color w:val="auto"/>
          <w:lang w:val="en-US"/>
        </w:rPr>
        <w:t>planned</w:t>
      </w:r>
      <w:r w:rsidRPr="00405571">
        <w:rPr>
          <w:rFonts w:ascii="Cambria" w:hAnsi="Cambria"/>
          <w:i/>
          <w:iCs/>
          <w:color w:val="auto"/>
          <w:lang w:val="ru-RU"/>
        </w:rPr>
        <w:t xml:space="preserve"> </w:t>
      </w:r>
      <w:r w:rsidRPr="77FA465C">
        <w:rPr>
          <w:rFonts w:ascii="Cambria" w:hAnsi="Cambria"/>
          <w:i/>
          <w:iCs/>
          <w:color w:val="auto"/>
          <w:lang w:val="en-US"/>
        </w:rPr>
        <w:t>rehabilitation</w:t>
      </w:r>
      <w:r w:rsidRPr="00405571">
        <w:rPr>
          <w:rFonts w:ascii="Cambria" w:hAnsi="Cambria"/>
          <w:i/>
          <w:iCs/>
          <w:color w:val="auto"/>
          <w:lang w:val="ru-RU"/>
        </w:rPr>
        <w:t xml:space="preserve"> </w:t>
      </w:r>
      <w:r w:rsidRPr="77FA465C">
        <w:rPr>
          <w:rFonts w:ascii="Cambria" w:hAnsi="Cambria"/>
          <w:i/>
          <w:iCs/>
          <w:color w:val="auto"/>
          <w:lang w:val="en-US"/>
        </w:rPr>
        <w:t>includes</w:t>
      </w:r>
      <w:r w:rsidRPr="00405571">
        <w:rPr>
          <w:rFonts w:ascii="Cambria" w:hAnsi="Cambria"/>
          <w:i/>
          <w:iCs/>
          <w:color w:val="auto"/>
          <w:lang w:val="ru-RU"/>
        </w:rPr>
        <w:t xml:space="preserve"> </w:t>
      </w:r>
      <w:r w:rsidRPr="77FA465C">
        <w:rPr>
          <w:rFonts w:ascii="Cambria" w:hAnsi="Cambria"/>
          <w:i/>
          <w:iCs/>
          <w:color w:val="auto"/>
          <w:lang w:val="en-US"/>
        </w:rPr>
        <w:t>installing</w:t>
      </w:r>
      <w:r w:rsidRPr="00405571">
        <w:rPr>
          <w:rFonts w:ascii="Cambria" w:hAnsi="Cambria"/>
          <w:i/>
          <w:iCs/>
          <w:color w:val="auto"/>
          <w:lang w:val="ru-RU"/>
        </w:rPr>
        <w:t xml:space="preserve"> 18 </w:t>
      </w:r>
      <w:r w:rsidRPr="77FA465C">
        <w:rPr>
          <w:rFonts w:ascii="Cambria" w:hAnsi="Cambria"/>
          <w:i/>
          <w:iCs/>
          <w:color w:val="auto"/>
          <w:lang w:val="en-US"/>
        </w:rPr>
        <w:t>sluice</w:t>
      </w:r>
      <w:r w:rsidRPr="00405571">
        <w:rPr>
          <w:rFonts w:ascii="Cambria" w:hAnsi="Cambria"/>
          <w:i/>
          <w:iCs/>
          <w:color w:val="auto"/>
          <w:lang w:val="ru-RU"/>
        </w:rPr>
        <w:t xml:space="preserve"> </w:t>
      </w:r>
      <w:r w:rsidRPr="77FA465C">
        <w:rPr>
          <w:rFonts w:ascii="Cambria" w:hAnsi="Cambria"/>
          <w:i/>
          <w:iCs/>
          <w:color w:val="auto"/>
          <w:lang w:val="en-US"/>
        </w:rPr>
        <w:t>gates</w:t>
      </w:r>
      <w:r w:rsidRPr="00405571">
        <w:rPr>
          <w:rFonts w:ascii="Cambria" w:hAnsi="Cambria"/>
          <w:i/>
          <w:iCs/>
          <w:color w:val="auto"/>
          <w:lang w:val="ru-RU"/>
        </w:rPr>
        <w:t xml:space="preserve">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off</w:t>
      </w:r>
      <w:r w:rsidRPr="00405571">
        <w:rPr>
          <w:rFonts w:ascii="Cambria" w:hAnsi="Cambria"/>
          <w:i/>
          <w:iCs/>
          <w:color w:val="auto"/>
          <w:lang w:val="ru-RU"/>
        </w:rPr>
        <w:t>-</w:t>
      </w:r>
      <w:r w:rsidRPr="77FA465C">
        <w:rPr>
          <w:rFonts w:ascii="Cambria" w:hAnsi="Cambria"/>
          <w:i/>
          <w:iCs/>
          <w:color w:val="auto"/>
          <w:lang w:val="en-US"/>
        </w:rPr>
        <w:t>take</w:t>
      </w:r>
      <w:r w:rsidRPr="00405571">
        <w:rPr>
          <w:rFonts w:ascii="Cambria" w:hAnsi="Cambria"/>
          <w:i/>
          <w:iCs/>
          <w:color w:val="auto"/>
          <w:lang w:val="ru-RU"/>
        </w:rPr>
        <w:t xml:space="preserve"> </w:t>
      </w:r>
      <w:r w:rsidRPr="77FA465C">
        <w:rPr>
          <w:rFonts w:ascii="Cambria" w:hAnsi="Cambria"/>
          <w:i/>
          <w:iCs/>
          <w:color w:val="auto"/>
          <w:lang w:val="en-US"/>
        </w:rPr>
        <w:t>canals</w:t>
      </w:r>
      <w:r w:rsidRPr="00405571">
        <w:rPr>
          <w:rFonts w:ascii="Cambria" w:hAnsi="Cambria"/>
          <w:i/>
          <w:iCs/>
          <w:color w:val="auto"/>
          <w:lang w:val="ru-RU"/>
        </w:rPr>
        <w:t xml:space="preserve"> </w:t>
      </w:r>
      <w:r w:rsidRPr="77FA465C">
        <w:rPr>
          <w:rFonts w:ascii="Cambria" w:hAnsi="Cambria"/>
          <w:i/>
          <w:iCs/>
          <w:color w:val="auto"/>
          <w:lang w:val="en-US"/>
        </w:rPr>
        <w:t>and</w:t>
      </w:r>
      <w:r w:rsidRPr="00405571">
        <w:rPr>
          <w:rFonts w:ascii="Cambria" w:hAnsi="Cambria"/>
          <w:i/>
          <w:iCs/>
          <w:color w:val="auto"/>
          <w:lang w:val="ru-RU"/>
        </w:rPr>
        <w:t xml:space="preserve"> </w:t>
      </w:r>
      <w:r w:rsidRPr="77FA465C">
        <w:rPr>
          <w:rFonts w:ascii="Cambria" w:hAnsi="Cambria"/>
          <w:i/>
          <w:iCs/>
          <w:color w:val="auto"/>
          <w:lang w:val="en-US"/>
        </w:rPr>
        <w:t>deploying</w:t>
      </w:r>
      <w:r w:rsidRPr="00405571">
        <w:rPr>
          <w:rFonts w:ascii="Cambria" w:hAnsi="Cambria"/>
          <w:i/>
          <w:iCs/>
          <w:color w:val="auto"/>
          <w:lang w:val="ru-RU"/>
        </w:rPr>
        <w:t xml:space="preserve"> 14 </w:t>
      </w:r>
      <w:r w:rsidRPr="77FA465C">
        <w:rPr>
          <w:rFonts w:ascii="Cambria" w:hAnsi="Cambria"/>
          <w:i/>
          <w:iCs/>
          <w:color w:val="auto"/>
          <w:lang w:val="en-US"/>
        </w:rPr>
        <w:t>ultrasonic</w:t>
      </w:r>
      <w:r w:rsidRPr="00405571">
        <w:rPr>
          <w:rFonts w:ascii="Cambria" w:hAnsi="Cambria"/>
          <w:i/>
          <w:iCs/>
          <w:color w:val="auto"/>
          <w:lang w:val="ru-RU"/>
        </w:rPr>
        <w:t xml:space="preserve"> </w:t>
      </w:r>
      <w:r w:rsidRPr="77FA465C">
        <w:rPr>
          <w:rFonts w:ascii="Cambria" w:hAnsi="Cambria"/>
          <w:i/>
          <w:iCs/>
          <w:color w:val="auto"/>
          <w:lang w:val="en-US"/>
        </w:rPr>
        <w:t>water</w:t>
      </w:r>
      <w:r w:rsidRPr="00405571">
        <w:rPr>
          <w:rFonts w:ascii="Cambria" w:hAnsi="Cambria"/>
          <w:i/>
          <w:iCs/>
          <w:color w:val="auto"/>
          <w:lang w:val="ru-RU"/>
        </w:rPr>
        <w:t xml:space="preserve"> </w:t>
      </w:r>
      <w:r w:rsidRPr="77FA465C">
        <w:rPr>
          <w:rFonts w:ascii="Cambria" w:hAnsi="Cambria"/>
          <w:i/>
          <w:iCs/>
          <w:color w:val="auto"/>
          <w:lang w:val="en-US"/>
        </w:rPr>
        <w:t>level</w:t>
      </w:r>
      <w:r w:rsidRPr="00405571">
        <w:rPr>
          <w:rFonts w:ascii="Cambria" w:hAnsi="Cambria"/>
          <w:i/>
          <w:iCs/>
          <w:color w:val="auto"/>
          <w:lang w:val="ru-RU"/>
        </w:rPr>
        <w:t xml:space="preserve"> </w:t>
      </w:r>
      <w:r w:rsidRPr="77FA465C">
        <w:rPr>
          <w:rFonts w:ascii="Cambria" w:hAnsi="Cambria"/>
          <w:i/>
          <w:iCs/>
          <w:color w:val="auto"/>
          <w:lang w:val="en-US"/>
        </w:rPr>
        <w:t>sensors</w:t>
      </w:r>
      <w:r w:rsidRPr="00405571">
        <w:rPr>
          <w:rFonts w:ascii="Cambria" w:hAnsi="Cambria"/>
          <w:i/>
          <w:iCs/>
          <w:color w:val="auto"/>
          <w:lang w:val="ru-RU"/>
        </w:rPr>
        <w:t>—</w:t>
      </w:r>
      <w:r w:rsidRPr="77FA465C">
        <w:rPr>
          <w:rFonts w:ascii="Cambria" w:hAnsi="Cambria"/>
          <w:i/>
          <w:iCs/>
          <w:color w:val="auto"/>
          <w:lang w:val="en-US"/>
        </w:rPr>
        <w:t>one</w:t>
      </w:r>
      <w:r w:rsidRPr="00405571">
        <w:rPr>
          <w:rFonts w:ascii="Cambria" w:hAnsi="Cambria"/>
          <w:i/>
          <w:iCs/>
          <w:color w:val="auto"/>
          <w:lang w:val="ru-RU"/>
        </w:rPr>
        <w:t xml:space="preserve">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the</w:t>
      </w:r>
      <w:r w:rsidRPr="00405571">
        <w:rPr>
          <w:rFonts w:ascii="Cambria" w:hAnsi="Cambria"/>
          <w:i/>
          <w:iCs/>
          <w:color w:val="auto"/>
          <w:lang w:val="ru-RU"/>
        </w:rPr>
        <w:t xml:space="preserve"> </w:t>
      </w:r>
      <w:r w:rsidRPr="77FA465C">
        <w:rPr>
          <w:rFonts w:ascii="Cambria" w:hAnsi="Cambria"/>
          <w:i/>
          <w:iCs/>
          <w:color w:val="auto"/>
          <w:lang w:val="en-US"/>
        </w:rPr>
        <w:t>main</w:t>
      </w:r>
      <w:r w:rsidRPr="00405571">
        <w:rPr>
          <w:rFonts w:ascii="Cambria" w:hAnsi="Cambria"/>
          <w:i/>
          <w:iCs/>
          <w:color w:val="auto"/>
          <w:lang w:val="ru-RU"/>
        </w:rPr>
        <w:t xml:space="preserve"> </w:t>
      </w:r>
      <w:r w:rsidRPr="77FA465C">
        <w:rPr>
          <w:rFonts w:ascii="Cambria" w:hAnsi="Cambria"/>
          <w:i/>
          <w:iCs/>
          <w:color w:val="auto"/>
          <w:lang w:val="en-US"/>
        </w:rPr>
        <w:t>Kulundu</w:t>
      </w:r>
      <w:r w:rsidRPr="00405571">
        <w:rPr>
          <w:rFonts w:ascii="Cambria" w:hAnsi="Cambria"/>
          <w:i/>
          <w:iCs/>
          <w:color w:val="auto"/>
          <w:lang w:val="ru-RU"/>
        </w:rPr>
        <w:t xml:space="preserve"> </w:t>
      </w:r>
      <w:r w:rsidRPr="77FA465C">
        <w:rPr>
          <w:rFonts w:ascii="Cambria" w:hAnsi="Cambria"/>
          <w:i/>
          <w:iCs/>
          <w:color w:val="auto"/>
          <w:lang w:val="en-US"/>
        </w:rPr>
        <w:t>Canal</w:t>
      </w:r>
      <w:r w:rsidRPr="00405571">
        <w:rPr>
          <w:rFonts w:ascii="Cambria" w:hAnsi="Cambria"/>
          <w:i/>
          <w:iCs/>
          <w:color w:val="auto"/>
          <w:lang w:val="ru-RU"/>
        </w:rPr>
        <w:t xml:space="preserve"> </w:t>
      </w:r>
      <w:r w:rsidRPr="77FA465C">
        <w:rPr>
          <w:rFonts w:ascii="Cambria" w:hAnsi="Cambria"/>
          <w:i/>
          <w:iCs/>
          <w:color w:val="auto"/>
          <w:lang w:val="en-US"/>
        </w:rPr>
        <w:t>and</w:t>
      </w:r>
      <w:r w:rsidRPr="00405571">
        <w:rPr>
          <w:rFonts w:ascii="Cambria" w:hAnsi="Cambria"/>
          <w:i/>
          <w:iCs/>
          <w:color w:val="auto"/>
          <w:lang w:val="ru-RU"/>
        </w:rPr>
        <w:t xml:space="preserve"> 13 </w:t>
      </w:r>
      <w:r w:rsidRPr="77FA465C">
        <w:rPr>
          <w:rFonts w:ascii="Cambria" w:hAnsi="Cambria"/>
          <w:i/>
          <w:iCs/>
          <w:color w:val="auto"/>
          <w:lang w:val="en-US"/>
        </w:rPr>
        <w:t>on</w:t>
      </w:r>
      <w:r w:rsidRPr="00405571">
        <w:rPr>
          <w:rFonts w:ascii="Cambria" w:hAnsi="Cambria"/>
          <w:i/>
          <w:iCs/>
          <w:color w:val="auto"/>
          <w:lang w:val="ru-RU"/>
        </w:rPr>
        <w:t xml:space="preserve"> </w:t>
      </w:r>
      <w:r w:rsidRPr="77FA465C">
        <w:rPr>
          <w:rFonts w:ascii="Cambria" w:hAnsi="Cambria"/>
          <w:i/>
          <w:iCs/>
          <w:color w:val="auto"/>
          <w:lang w:val="en-US"/>
        </w:rPr>
        <w:t>distribution</w:t>
      </w:r>
      <w:r w:rsidRPr="00405571">
        <w:rPr>
          <w:rFonts w:ascii="Cambria" w:hAnsi="Cambria"/>
          <w:i/>
          <w:iCs/>
          <w:color w:val="auto"/>
          <w:lang w:val="ru-RU"/>
        </w:rPr>
        <w:t xml:space="preserve"> </w:t>
      </w:r>
      <w:r w:rsidRPr="77FA465C">
        <w:rPr>
          <w:rFonts w:ascii="Cambria" w:hAnsi="Cambria"/>
          <w:i/>
          <w:iCs/>
          <w:color w:val="auto"/>
          <w:lang w:val="en-US"/>
        </w:rPr>
        <w:t>canals</w:t>
      </w:r>
      <w:r w:rsidRPr="00405571">
        <w:rPr>
          <w:rFonts w:ascii="Cambria" w:hAnsi="Cambria"/>
          <w:i/>
          <w:iCs/>
          <w:color w:val="auto"/>
          <w:lang w:val="ru-RU"/>
        </w:rPr>
        <w:t>.</w:t>
      </w:r>
      <w:r w:rsidR="00405571" w:rsidRPr="00405571">
        <w:rPr>
          <w:rFonts w:ascii="Cambria" w:hAnsi="Cambria"/>
          <w:i/>
          <w:iCs/>
          <w:color w:val="auto"/>
          <w:lang w:val="ru-RU"/>
        </w:rPr>
        <w:t>/</w:t>
      </w:r>
      <w:r w:rsidR="0033621A" w:rsidRPr="0033621A">
        <w:rPr>
          <w:rFonts w:ascii="Cambria" w:hAnsi="Cambria"/>
          <w:i/>
          <w:iCs/>
          <w:color w:val="4472C4" w:themeColor="accent1"/>
          <w:lang w:val="ru-RU"/>
        </w:rPr>
        <w:t>Планируемые реабилитационные работы включают установку 18 затворов на отводных каналах и установку 14 ультразвуковых датчиков уровня воды — одного на основном канале Кулунду и 13 на распределительных каналах.</w:t>
      </w:r>
    </w:p>
    <w:p w14:paraId="6A807DEF" w14:textId="73DAA7F0" w:rsidR="00F311A3" w:rsidRDefault="003B4DB8" w:rsidP="0033621A">
      <w:pPr>
        <w:rPr>
          <w:rFonts w:ascii="Cambria" w:hAnsi="Cambria"/>
          <w:i/>
          <w:iCs/>
          <w:color w:val="4472C4" w:themeColor="accent1"/>
          <w:lang w:val="ru-RU"/>
        </w:rPr>
      </w:pPr>
      <w:r w:rsidRPr="00F311A3">
        <w:rPr>
          <w:rFonts w:ascii="Cambria" w:hAnsi="Cambria"/>
          <w:i/>
          <w:iCs/>
          <w:color w:val="auto"/>
          <w:lang w:val="en-US"/>
        </w:rPr>
        <w:t>The</w:t>
      </w:r>
      <w:r w:rsidRPr="0033621A">
        <w:rPr>
          <w:rFonts w:ascii="Cambria" w:hAnsi="Cambria"/>
          <w:i/>
          <w:iCs/>
          <w:color w:val="auto"/>
          <w:lang w:val="ru-RU"/>
        </w:rPr>
        <w:t xml:space="preserve"> </w:t>
      </w:r>
      <w:r w:rsidRPr="00F311A3">
        <w:rPr>
          <w:rFonts w:ascii="Cambria" w:hAnsi="Cambria"/>
          <w:i/>
          <w:iCs/>
          <w:color w:val="auto"/>
          <w:lang w:val="en-US"/>
        </w:rPr>
        <w:t>required</w:t>
      </w:r>
      <w:r w:rsidRPr="0033621A">
        <w:rPr>
          <w:rFonts w:ascii="Cambria" w:hAnsi="Cambria"/>
          <w:i/>
          <w:iCs/>
          <w:color w:val="auto"/>
          <w:lang w:val="ru-RU"/>
        </w:rPr>
        <w:t xml:space="preserve"> </w:t>
      </w:r>
      <w:r w:rsidR="00BE6221" w:rsidRPr="00F311A3">
        <w:rPr>
          <w:rFonts w:ascii="Cambria" w:hAnsi="Cambria"/>
          <w:i/>
          <w:iCs/>
          <w:color w:val="auto"/>
          <w:lang w:val="en-US"/>
        </w:rPr>
        <w:t>work</w:t>
      </w:r>
      <w:r w:rsidR="00BE6221" w:rsidRPr="0033621A">
        <w:rPr>
          <w:rFonts w:ascii="Cambria" w:hAnsi="Cambria"/>
          <w:i/>
          <w:iCs/>
          <w:color w:val="auto"/>
          <w:lang w:val="ru-RU"/>
        </w:rPr>
        <w:t xml:space="preserve"> </w:t>
      </w:r>
      <w:r w:rsidR="00BE6221" w:rsidRPr="00F311A3">
        <w:rPr>
          <w:rFonts w:ascii="Cambria" w:hAnsi="Cambria"/>
          <w:i/>
          <w:iCs/>
          <w:color w:val="auto"/>
          <w:lang w:val="en-US"/>
        </w:rPr>
        <w:t>includes</w:t>
      </w:r>
      <w:r w:rsidR="00C44412" w:rsidRPr="0033621A">
        <w:rPr>
          <w:rFonts w:ascii="Cambria" w:hAnsi="Cambria"/>
          <w:i/>
          <w:iCs/>
          <w:color w:val="auto"/>
          <w:lang w:val="ru-RU"/>
        </w:rPr>
        <w:t>:</w:t>
      </w:r>
      <w:r w:rsidR="00A76A50">
        <w:rPr>
          <w:rFonts w:ascii="Cambria" w:hAnsi="Cambria"/>
          <w:i/>
          <w:iCs/>
          <w:color w:val="auto"/>
          <w:lang w:val="ru-RU"/>
        </w:rPr>
        <w:t>/</w:t>
      </w:r>
      <w:r w:rsidR="00F311A3" w:rsidRPr="0033621A">
        <w:rPr>
          <w:rFonts w:ascii="Cambria" w:hAnsi="Cambria"/>
          <w:i/>
          <w:iCs/>
          <w:color w:val="4472C4" w:themeColor="accent1"/>
          <w:lang w:val="ru-RU"/>
        </w:rPr>
        <w:t>Объем необходимых работ включает:</w:t>
      </w:r>
    </w:p>
    <w:tbl>
      <w:tblPr>
        <w:tblW w:w="9663" w:type="dxa"/>
        <w:tblLook w:val="04A0" w:firstRow="1" w:lastRow="0" w:firstColumn="1" w:lastColumn="0" w:noHBand="0" w:noVBand="1"/>
      </w:tblPr>
      <w:tblGrid>
        <w:gridCol w:w="695"/>
        <w:gridCol w:w="6370"/>
        <w:gridCol w:w="1135"/>
        <w:gridCol w:w="1463"/>
      </w:tblGrid>
      <w:tr w:rsidR="00324F32" w:rsidRPr="009569EE" w14:paraId="1A4F6DD1" w14:textId="77777777" w:rsidTr="00193F50">
        <w:trPr>
          <w:trHeight w:val="300"/>
        </w:trPr>
        <w:tc>
          <w:tcPr>
            <w:tcW w:w="695" w:type="dxa"/>
            <w:vMerge w:val="restart"/>
            <w:tcBorders>
              <w:top w:val="double" w:sz="6" w:space="0" w:color="auto"/>
              <w:left w:val="double" w:sz="6" w:space="0" w:color="auto"/>
              <w:bottom w:val="nil"/>
              <w:right w:val="double" w:sz="6" w:space="0" w:color="auto"/>
            </w:tcBorders>
            <w:shd w:val="clear" w:color="auto" w:fill="DAEEF3"/>
            <w:noWrap/>
            <w:vAlign w:val="center"/>
            <w:hideMark/>
          </w:tcPr>
          <w:p w14:paraId="1C007431"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9569EE">
              <w:rPr>
                <w:rFonts w:ascii="Cambria" w:eastAsia="Times New Roman" w:hAnsi="Cambria" w:cs="Calibri"/>
                <w:b/>
                <w:szCs w:val="20"/>
                <w:bdr w:val="none" w:sz="0" w:space="0" w:color="auto"/>
                <w:lang w:val="ru-RU" w:eastAsia="ru-RU"/>
              </w:rPr>
              <w:t>Sl.#</w:t>
            </w:r>
          </w:p>
        </w:tc>
        <w:tc>
          <w:tcPr>
            <w:tcW w:w="6370" w:type="dxa"/>
            <w:vMerge w:val="restart"/>
            <w:tcBorders>
              <w:top w:val="double" w:sz="6" w:space="0" w:color="auto"/>
              <w:left w:val="double" w:sz="6" w:space="0" w:color="auto"/>
              <w:bottom w:val="nil"/>
              <w:right w:val="double" w:sz="6" w:space="0" w:color="auto"/>
            </w:tcBorders>
            <w:shd w:val="clear" w:color="auto" w:fill="DAEEF3"/>
            <w:noWrap/>
            <w:vAlign w:val="center"/>
            <w:hideMark/>
          </w:tcPr>
          <w:p w14:paraId="58764036" w14:textId="3343292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9569EE">
              <w:rPr>
                <w:rFonts w:ascii="Cambria" w:eastAsia="Times New Roman" w:hAnsi="Cambria" w:cs="Calibri"/>
                <w:b/>
                <w:szCs w:val="20"/>
                <w:bdr w:val="none" w:sz="0" w:space="0" w:color="auto"/>
                <w:lang w:val="ru-RU" w:eastAsia="ru-RU"/>
              </w:rPr>
              <w:t>Description</w:t>
            </w:r>
            <w:r>
              <w:rPr>
                <w:rFonts w:ascii="Cambria" w:eastAsia="Times New Roman" w:hAnsi="Cambria" w:cs="Calibri"/>
                <w:b/>
                <w:szCs w:val="20"/>
                <w:bdr w:val="none" w:sz="0" w:space="0" w:color="auto"/>
                <w:lang w:val="ru-RU" w:eastAsia="ru-RU"/>
              </w:rPr>
              <w:t>/</w:t>
            </w:r>
            <w:r w:rsidRPr="00324F32">
              <w:rPr>
                <w:rFonts w:ascii="Cambria" w:eastAsia="Times New Roman" w:hAnsi="Cambria" w:cs="Calibri"/>
                <w:b/>
                <w:color w:val="4472C4" w:themeColor="accent1"/>
                <w:szCs w:val="20"/>
                <w:bdr w:val="none" w:sz="0" w:space="0" w:color="auto"/>
                <w:lang w:val="ru-RU" w:eastAsia="ru-RU"/>
              </w:rPr>
              <w:t>Описание</w:t>
            </w:r>
          </w:p>
        </w:tc>
        <w:tc>
          <w:tcPr>
            <w:tcW w:w="1135" w:type="dxa"/>
            <w:vMerge w:val="restart"/>
            <w:tcBorders>
              <w:top w:val="double" w:sz="6" w:space="0" w:color="auto"/>
              <w:left w:val="double" w:sz="6" w:space="0" w:color="auto"/>
              <w:bottom w:val="nil"/>
              <w:right w:val="double" w:sz="6" w:space="0" w:color="auto"/>
            </w:tcBorders>
            <w:shd w:val="clear" w:color="auto" w:fill="DAEEF3"/>
            <w:noWrap/>
            <w:vAlign w:val="center"/>
            <w:hideMark/>
          </w:tcPr>
          <w:p w14:paraId="4B8A2B3D" w14:textId="1376598B"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9569EE">
              <w:rPr>
                <w:rFonts w:ascii="Cambria" w:eastAsia="Times New Roman" w:hAnsi="Cambria" w:cs="Calibri"/>
                <w:b/>
                <w:szCs w:val="20"/>
                <w:bdr w:val="none" w:sz="0" w:space="0" w:color="auto"/>
                <w:lang w:val="ru-RU" w:eastAsia="ru-RU"/>
              </w:rPr>
              <w:t>UOM</w:t>
            </w:r>
            <w:r>
              <w:rPr>
                <w:rFonts w:ascii="Cambria" w:eastAsia="Times New Roman" w:hAnsi="Cambria" w:cs="Calibri"/>
                <w:b/>
                <w:szCs w:val="20"/>
                <w:bdr w:val="none" w:sz="0" w:space="0" w:color="auto"/>
                <w:lang w:val="ru-RU" w:eastAsia="ru-RU"/>
              </w:rPr>
              <w:t xml:space="preserve">/ </w:t>
            </w:r>
            <w:r w:rsidRPr="00324F32">
              <w:rPr>
                <w:rFonts w:ascii="Cambria" w:eastAsia="Times New Roman" w:hAnsi="Cambria" w:cs="Calibri"/>
                <w:b/>
                <w:color w:val="4472C4" w:themeColor="accent1"/>
                <w:szCs w:val="20"/>
                <w:bdr w:val="none" w:sz="0" w:space="0" w:color="auto"/>
                <w:lang w:val="ru-RU" w:eastAsia="ru-RU"/>
              </w:rPr>
              <w:t>Единица изерения</w:t>
            </w:r>
          </w:p>
        </w:tc>
        <w:tc>
          <w:tcPr>
            <w:tcW w:w="1463" w:type="dxa"/>
            <w:vMerge w:val="restart"/>
            <w:tcBorders>
              <w:top w:val="double" w:sz="6" w:space="0" w:color="auto"/>
              <w:left w:val="double" w:sz="6" w:space="0" w:color="auto"/>
              <w:bottom w:val="nil"/>
              <w:right w:val="double" w:sz="6" w:space="0" w:color="auto"/>
            </w:tcBorders>
            <w:shd w:val="clear" w:color="auto" w:fill="DAEEF3"/>
            <w:vAlign w:val="center"/>
            <w:hideMark/>
          </w:tcPr>
          <w:p w14:paraId="0EA991EA" w14:textId="50920AB9" w:rsidR="00324F32" w:rsidRPr="00324F3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en-US" w:eastAsia="ru-RU"/>
              </w:rPr>
            </w:pPr>
            <w:r w:rsidRPr="009569EE">
              <w:rPr>
                <w:rFonts w:ascii="Cambria" w:eastAsia="Times New Roman" w:hAnsi="Cambria" w:cs="Calibri"/>
                <w:b/>
                <w:szCs w:val="20"/>
                <w:bdr w:val="none" w:sz="0" w:space="0" w:color="auto"/>
                <w:lang w:val="ru-RU" w:eastAsia="ru-RU"/>
              </w:rPr>
              <w:t xml:space="preserve">Quantity </w:t>
            </w:r>
            <w:r>
              <w:rPr>
                <w:rFonts w:ascii="Cambria" w:eastAsia="Times New Roman" w:hAnsi="Cambria" w:cs="Calibri"/>
                <w:b/>
                <w:szCs w:val="20"/>
                <w:bdr w:val="none" w:sz="0" w:space="0" w:color="auto"/>
                <w:lang w:val="ru-RU" w:eastAsia="ru-RU"/>
              </w:rPr>
              <w:t>/</w:t>
            </w:r>
            <w:r w:rsidRPr="00324F32">
              <w:rPr>
                <w:rFonts w:ascii="Cambria" w:eastAsia="Times New Roman" w:hAnsi="Cambria" w:cs="Calibri"/>
                <w:b/>
                <w:color w:val="4472C4" w:themeColor="accent1"/>
                <w:szCs w:val="20"/>
                <w:bdr w:val="none" w:sz="0" w:space="0" w:color="auto"/>
                <w:lang w:val="ru-RU" w:eastAsia="ru-RU"/>
              </w:rPr>
              <w:t>Количество</w:t>
            </w:r>
          </w:p>
        </w:tc>
      </w:tr>
      <w:tr w:rsidR="00324F32" w:rsidRPr="009569EE" w14:paraId="003D15CA" w14:textId="77777777" w:rsidTr="00193F50">
        <w:trPr>
          <w:trHeight w:val="230"/>
        </w:trPr>
        <w:tc>
          <w:tcPr>
            <w:tcW w:w="695" w:type="dxa"/>
            <w:vMerge/>
            <w:vAlign w:val="center"/>
            <w:hideMark/>
          </w:tcPr>
          <w:p w14:paraId="74349A0E"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6370" w:type="dxa"/>
            <w:vMerge/>
            <w:vAlign w:val="center"/>
            <w:hideMark/>
          </w:tcPr>
          <w:p w14:paraId="2106EE98"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1135" w:type="dxa"/>
            <w:vMerge/>
            <w:vAlign w:val="center"/>
            <w:hideMark/>
          </w:tcPr>
          <w:p w14:paraId="21FBF917"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1463" w:type="dxa"/>
            <w:vMerge/>
            <w:vAlign w:val="center"/>
            <w:hideMark/>
          </w:tcPr>
          <w:p w14:paraId="5A8F9FDA"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r>
      <w:tr w:rsidR="00324F32" w:rsidRPr="009569EE" w14:paraId="059827C5" w14:textId="77777777" w:rsidTr="00193F50">
        <w:trPr>
          <w:trHeight w:val="841"/>
        </w:trPr>
        <w:tc>
          <w:tcPr>
            <w:tcW w:w="695" w:type="dxa"/>
            <w:tcBorders>
              <w:top w:val="single" w:sz="4" w:space="0" w:color="auto"/>
              <w:left w:val="double" w:sz="6" w:space="0" w:color="auto"/>
              <w:bottom w:val="single" w:sz="4" w:space="0" w:color="auto"/>
              <w:right w:val="single" w:sz="4" w:space="0" w:color="auto"/>
            </w:tcBorders>
            <w:shd w:val="clear" w:color="auto" w:fill="FFFFFF" w:themeFill="background1"/>
            <w:noWrap/>
            <w:vAlign w:val="center"/>
          </w:tcPr>
          <w:p w14:paraId="4279A759" w14:textId="77777777" w:rsidR="00324F3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1</w:t>
            </w:r>
          </w:p>
        </w:tc>
        <w:tc>
          <w:tcPr>
            <w:tcW w:w="6370" w:type="dxa"/>
            <w:tcBorders>
              <w:top w:val="single" w:sz="4" w:space="0" w:color="auto"/>
              <w:left w:val="nil"/>
              <w:bottom w:val="single" w:sz="4" w:space="0" w:color="auto"/>
              <w:right w:val="single" w:sz="4" w:space="0" w:color="auto"/>
            </w:tcBorders>
            <w:shd w:val="clear" w:color="auto" w:fill="FFFFFF" w:themeFill="background1"/>
          </w:tcPr>
          <w:p w14:paraId="553D20BB" w14:textId="6DFE5CF0" w:rsidR="0522E08D" w:rsidRPr="00EE71AE" w:rsidRDefault="00C5B246" w:rsidP="5F82E098">
            <w:pPr>
              <w:pBdr>
                <w:top w:val="none" w:sz="0" w:space="0" w:color="000000"/>
                <w:left w:val="none" w:sz="0" w:space="0" w:color="000000"/>
                <w:bottom w:val="none" w:sz="0" w:space="0" w:color="000000"/>
                <w:right w:val="none" w:sz="0" w:space="0" w:color="000000"/>
                <w:between w:val="none" w:sz="0" w:space="0" w:color="000000"/>
                <w:bar w:val="none" w:sz="0" w:color="000000"/>
              </w:pBdr>
              <w:spacing w:before="0" w:after="0" w:line="259" w:lineRule="auto"/>
              <w:jc w:val="left"/>
              <w:rPr>
                <w:rFonts w:ascii="Cambria" w:eastAsia="Times New Roman" w:hAnsi="Cambria"/>
                <w:i/>
                <w:iCs/>
                <w:lang w:val="en-US" w:eastAsia="ru-RU"/>
              </w:rPr>
            </w:pPr>
            <w:r w:rsidRPr="5F82E098">
              <w:rPr>
                <w:rFonts w:ascii="Cambria" w:eastAsia="Times New Roman" w:hAnsi="Cambria"/>
                <w:i/>
                <w:iCs/>
                <w:lang w:val="en-US" w:eastAsia="ru-RU"/>
              </w:rPr>
              <w:t xml:space="preserve">Organization and facilitation of the approval process for the prepared design and estimate documentation with the relevant authorized state bodies, in accordance with the procedures and regulations in force in Uzbekistan. This includes the preparation for submission of all required documentation, incorporation of any revisions based on official comments, and obtaining the necessary approvals or permits for the implementation of the rehabilitation works. </w:t>
            </w:r>
          </w:p>
          <w:p w14:paraId="1BAE4AFD" w14:textId="22ABAC46" w:rsidR="0522E08D" w:rsidRPr="00FD7200" w:rsidRDefault="0812690F" w:rsidP="5F82E098">
            <w:pPr>
              <w:spacing w:before="0" w:after="0"/>
              <w:jc w:val="left"/>
              <w:rPr>
                <w:rFonts w:ascii="Cambria" w:eastAsia="Times New Roman" w:hAnsi="Cambria"/>
                <w:i/>
                <w:iCs/>
                <w:lang w:val="en-US" w:eastAsia="ru-RU"/>
              </w:rPr>
            </w:pPr>
            <w:r w:rsidRPr="00FD7200">
              <w:rPr>
                <w:rFonts w:ascii="Cambria" w:eastAsia="Times New Roman" w:hAnsi="Cambria"/>
                <w:i/>
                <w:iCs/>
                <w:lang w:val="en-US" w:eastAsia="ru-RU"/>
              </w:rPr>
              <w:t xml:space="preserve">The contractor will align (adapt) and secure approval for design and estimate documentation provided by IP. Compliance with national regulations, securing necessary permits, and aligning with environmental and social safeguards will be ensured. Upon approval, the finalized design will guide implementation of the rehabilitation works, ensuring </w:t>
            </w:r>
            <w:r w:rsidRPr="00FD7200">
              <w:rPr>
                <w:rFonts w:ascii="Cambria" w:eastAsia="Times New Roman" w:hAnsi="Cambria"/>
                <w:i/>
                <w:iCs/>
                <w:lang w:val="en-US" w:eastAsia="ru-RU"/>
              </w:rPr>
              <w:lastRenderedPageBreak/>
              <w:t xml:space="preserve">compliance with national requirements and standards for design and rehabilitation works. </w:t>
            </w:r>
          </w:p>
          <w:p w14:paraId="4711A0E4" w14:textId="61500A30" w:rsidR="0522E08D" w:rsidRPr="00EE71AE" w:rsidRDefault="0812690F" w:rsidP="00EE71AE">
            <w:pPr>
              <w:spacing w:before="0" w:after="0"/>
              <w:jc w:val="left"/>
              <w:rPr>
                <w:rFonts w:ascii="Cambria" w:eastAsia="Cambria" w:hAnsi="Cambria" w:cs="Cambria"/>
                <w:i/>
                <w:iCs/>
                <w:color w:val="CC3595"/>
                <w:szCs w:val="20"/>
                <w:lang w:val="en-US"/>
              </w:rPr>
            </w:pPr>
            <w:r w:rsidRPr="5F82E098">
              <w:rPr>
                <w:rFonts w:ascii="Cambria" w:eastAsia="Cambria" w:hAnsi="Cambria" w:cs="Cambria"/>
                <w:i/>
                <w:iCs/>
                <w:color w:val="CC3595"/>
                <w:lang w:val="en-US"/>
              </w:rPr>
              <w:t xml:space="preserve"> </w:t>
            </w:r>
          </w:p>
          <w:p w14:paraId="5015C751" w14:textId="7F9B17FD" w:rsidR="00324F32" w:rsidRPr="006435D8" w:rsidRDefault="33106C66" w:rsidP="5F82E098">
            <w:pPr>
              <w:pBdr>
                <w:bottom w:val="none" w:sz="0" w:space="0" w:color="000000"/>
                <w:between w:val="none" w:sz="0" w:space="0" w:color="000000"/>
                <w:bar w:val="none" w:sz="0" w:color="auto"/>
              </w:pBdr>
              <w:spacing w:before="0" w:after="0"/>
              <w:jc w:val="left"/>
              <w:rPr>
                <w:rFonts w:ascii="Cambria" w:eastAsia="Cambria" w:hAnsi="Cambria" w:cs="Cambria"/>
                <w:i/>
                <w:iCs/>
                <w:color w:val="0070C0"/>
                <w:lang w:val="ru-RU"/>
              </w:rPr>
            </w:pPr>
            <w:r w:rsidRPr="5F82E098">
              <w:rPr>
                <w:rFonts w:ascii="Cambria" w:eastAsia="Times New Roman" w:hAnsi="Cambria"/>
                <w:i/>
                <w:iCs/>
                <w:color w:val="4472C4" w:themeColor="accent1"/>
                <w:lang w:val="ru-RU" w:eastAsia="ru-RU"/>
              </w:rPr>
              <w:t>Организация и сопровождение процесса согласования подготовленной ПСД с уполномоченными государственными органами в соответствии с действующими процедурами и порядком, установленными в стране реализации проекта. Это включает в себя оформление всех необходимых документов, внесение изменений по замечаниям и получение официальных заключений или разрешений на реализацию работ.</w:t>
            </w:r>
            <w:r w:rsidRPr="5F82E098">
              <w:rPr>
                <w:rFonts w:ascii="Cambria" w:eastAsia="Times New Roman" w:hAnsi="Cambria" w:cs="Calibri"/>
                <w:i/>
                <w:iCs/>
                <w:color w:val="4472C4" w:themeColor="accent1"/>
                <w:lang w:val="ru-RU" w:eastAsia="ru-RU"/>
              </w:rPr>
              <w:t xml:space="preserve">  </w:t>
            </w:r>
            <w:r w:rsidR="0812690F" w:rsidRPr="5F82E098">
              <w:rPr>
                <w:rFonts w:ascii="Cambria" w:eastAsia="Times New Roman" w:hAnsi="Cambria" w:cs="Calibri"/>
                <w:i/>
                <w:iCs/>
                <w:color w:val="4472C4" w:themeColor="accent1"/>
                <w:bdr w:val="none" w:sz="0" w:space="0" w:color="auto"/>
                <w:lang w:val="ru-RU" w:eastAsia="ru-RU"/>
              </w:rPr>
              <w:t xml:space="preserve"> Подрядчик приведет в соответствие (адаптирует) и обеспечит согласование проектно-сметной документации согласно национальным требованиям и процедурам.  Будут обеспечены соответствие национальным нормативам, получение необходимых разрешений и соблюдение экологических и социальных гарантий. После согласования утвержденный проект станет основой для проведения работ, обеспечивая соответствие с национальными требованиями и стандартами к проектированию и проведению реабилитационных работ.</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tcPr>
          <w:p w14:paraId="6E8C4950" w14:textId="590446B6" w:rsidR="00324F32" w:rsidRPr="003C7D75" w:rsidRDefault="00EE71AE"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503CF0AC">
              <w:rPr>
                <w:rFonts w:ascii="Cambria" w:eastAsia="Times New Roman" w:hAnsi="Cambria" w:cs="Calibri"/>
                <w:bdr w:val="none" w:sz="0" w:space="0" w:color="auto"/>
                <w:lang w:val="ru-RU" w:eastAsia="ru-RU"/>
              </w:rPr>
              <w:lastRenderedPageBreak/>
              <w:t>Nos. / штук</w:t>
            </w:r>
          </w:p>
        </w:tc>
        <w:tc>
          <w:tcPr>
            <w:tcW w:w="1463" w:type="dxa"/>
            <w:tcBorders>
              <w:top w:val="single" w:sz="4" w:space="0" w:color="auto"/>
              <w:left w:val="nil"/>
              <w:bottom w:val="single" w:sz="4" w:space="0" w:color="auto"/>
              <w:right w:val="single" w:sz="4" w:space="0" w:color="auto"/>
            </w:tcBorders>
            <w:shd w:val="clear" w:color="auto" w:fill="FFFFFF" w:themeFill="background1"/>
            <w:noWrap/>
            <w:vAlign w:val="center"/>
          </w:tcPr>
          <w:p w14:paraId="16E56891" w14:textId="77777777" w:rsidR="00324F32" w:rsidRPr="00E2744D"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1</w:t>
            </w:r>
          </w:p>
        </w:tc>
      </w:tr>
      <w:tr w:rsidR="00324F32" w:rsidRPr="009569EE" w14:paraId="6C43B258" w14:textId="77777777" w:rsidTr="00193F50">
        <w:trPr>
          <w:trHeight w:val="2123"/>
        </w:trPr>
        <w:tc>
          <w:tcPr>
            <w:tcW w:w="695" w:type="dxa"/>
            <w:tcBorders>
              <w:top w:val="single" w:sz="4" w:space="0" w:color="auto"/>
              <w:left w:val="double" w:sz="6" w:space="0" w:color="auto"/>
              <w:bottom w:val="single" w:sz="4" w:space="0" w:color="auto"/>
              <w:right w:val="single" w:sz="4" w:space="0" w:color="auto"/>
            </w:tcBorders>
            <w:shd w:val="clear" w:color="auto" w:fill="FFFFFF" w:themeFill="background1"/>
            <w:noWrap/>
            <w:vAlign w:val="center"/>
            <w:hideMark/>
          </w:tcPr>
          <w:p w14:paraId="393A7188"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2</w:t>
            </w:r>
          </w:p>
        </w:tc>
        <w:tc>
          <w:tcPr>
            <w:tcW w:w="6370" w:type="dxa"/>
            <w:tcBorders>
              <w:top w:val="single" w:sz="4" w:space="0" w:color="auto"/>
              <w:left w:val="nil"/>
              <w:bottom w:val="single" w:sz="4" w:space="0" w:color="auto"/>
              <w:right w:val="single" w:sz="4" w:space="0" w:color="auto"/>
            </w:tcBorders>
            <w:shd w:val="clear" w:color="auto" w:fill="FFFFFF" w:themeFill="background1"/>
            <w:hideMark/>
          </w:tcPr>
          <w:p w14:paraId="214159C1"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en-US" w:eastAsia="ru-RU"/>
              </w:rPr>
            </w:pPr>
            <w:r w:rsidRPr="0008498A">
              <w:rPr>
                <w:rFonts w:ascii="Cambria" w:eastAsia="Times New Roman" w:hAnsi="Cambria"/>
                <w:szCs w:val="20"/>
                <w:bdr w:val="none" w:sz="0" w:space="0" w:color="auto"/>
                <w:lang w:val="en-US" w:eastAsia="ru-RU"/>
              </w:rPr>
              <w:t xml:space="preserve">Design, fabrication, supply, erection, testing, and commissioning of the gate, including all necessary accessories and materials, machinery, transportation, and labour. The work involves welding, greasing, aligning, finishing, and seal fixing, along with the application of </w:t>
            </w:r>
            <w:r>
              <w:rPr>
                <w:rFonts w:ascii="Cambria" w:eastAsia="Times New Roman" w:hAnsi="Cambria"/>
                <w:szCs w:val="20"/>
                <w:bdr w:val="none" w:sz="0" w:space="0" w:color="auto"/>
                <w:lang w:val="en-US" w:eastAsia="ru-RU"/>
              </w:rPr>
              <w:t>2</w:t>
            </w:r>
            <w:r w:rsidRPr="0008498A">
              <w:rPr>
                <w:rFonts w:ascii="Cambria" w:eastAsia="Times New Roman" w:hAnsi="Cambria"/>
                <w:szCs w:val="20"/>
                <w:bdr w:val="none" w:sz="0" w:space="0" w:color="auto"/>
                <w:lang w:val="en-US" w:eastAsia="ru-RU"/>
              </w:rPr>
              <w:t xml:space="preserve"> coats of zinc chromate primer and </w:t>
            </w:r>
            <w:r>
              <w:rPr>
                <w:rFonts w:ascii="Cambria" w:eastAsia="Times New Roman" w:hAnsi="Cambria"/>
                <w:szCs w:val="20"/>
                <w:bdr w:val="none" w:sz="0" w:space="0" w:color="auto"/>
                <w:lang w:val="en-US" w:eastAsia="ru-RU"/>
              </w:rPr>
              <w:t>2</w:t>
            </w:r>
            <w:r w:rsidRPr="0008498A">
              <w:rPr>
                <w:rFonts w:ascii="Cambria" w:eastAsia="Times New Roman" w:hAnsi="Cambria"/>
                <w:szCs w:val="20"/>
                <w:bdr w:val="none" w:sz="0" w:space="0" w:color="auto"/>
                <w:lang w:val="en-US" w:eastAsia="ru-RU"/>
              </w:rPr>
              <w:t xml:space="preserve"> coats of synthetic enamel paint. All tasks shall be carried out with required leads and lifts, ensuring full completion as per specifications.</w:t>
            </w:r>
          </w:p>
          <w:p w14:paraId="6C3B8FDB"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en-US" w:eastAsia="ru-RU"/>
              </w:rPr>
            </w:pPr>
          </w:p>
          <w:p w14:paraId="2C6FBDC7" w14:textId="369E1998" w:rsidR="00324F3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D4347E">
              <w:rPr>
                <w:rFonts w:ascii="Cambria" w:eastAsia="Times New Roman" w:hAnsi="Cambria" w:cs="Calibri"/>
                <w:i/>
                <w:iCs/>
                <w:color w:val="4472C4" w:themeColor="accent1"/>
                <w:szCs w:val="20"/>
                <w:bdr w:val="none" w:sz="0" w:space="0" w:color="auto"/>
                <w:lang w:val="ru-RU" w:eastAsia="ru-RU"/>
              </w:rPr>
              <w:t xml:space="preserve">Проектирование, изготовление, поставка, монтаж, испытания и ввод в эксплуатацию затвора, включая все сопутствующие аксессуары и компоненты. Объем работ охватывает все расходы на необходимые материалы, оборудование, транспортировку, рабочую силу, сварочные работы, смазку, выравнивание, отделку и установку уплотнений. </w:t>
            </w:r>
            <w:r>
              <w:rPr>
                <w:rFonts w:ascii="Cambria" w:eastAsia="Times New Roman" w:hAnsi="Cambria" w:cs="Calibri"/>
                <w:i/>
                <w:iCs/>
                <w:color w:val="4472C4" w:themeColor="accent1"/>
                <w:szCs w:val="20"/>
                <w:bdr w:val="none" w:sz="0" w:space="0" w:color="auto"/>
                <w:lang w:val="ru-RU" w:eastAsia="ru-RU"/>
              </w:rPr>
              <w:t>Затвор</w:t>
            </w:r>
            <w:r w:rsidRPr="00D4347E">
              <w:rPr>
                <w:rFonts w:ascii="Cambria" w:eastAsia="Times New Roman" w:hAnsi="Cambria" w:cs="Calibri"/>
                <w:i/>
                <w:iCs/>
                <w:color w:val="4472C4" w:themeColor="accent1"/>
                <w:szCs w:val="20"/>
                <w:bdr w:val="none" w:sz="0" w:space="0" w:color="auto"/>
                <w:lang w:val="ru-RU" w:eastAsia="ru-RU"/>
              </w:rPr>
              <w:t xml:space="preserve"> должен быть окрашен двумя слоями грунтовки на основе хромата цинка, а затем покрыт двумя слоями синтетической эмалевой краски. Все работы должны выполняться с учётом всех подъемов и перемещений, в строгом соответствии с утвержденными техническими характеристиками, проектной документацией</w:t>
            </w:r>
          </w:p>
          <w:p w14:paraId="7649A54B" w14:textId="77777777" w:rsidR="00324F3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ru-RU" w:eastAsia="ru-RU"/>
              </w:rPr>
            </w:pPr>
          </w:p>
          <w:p w14:paraId="12223464" w14:textId="77777777" w:rsidR="00324F32" w:rsidRPr="003C7D75"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ru-RU" w:eastAsia="ru-RU"/>
              </w:rPr>
            </w:pP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40ACD4" w14:textId="052A2EE5" w:rsidR="00324F32" w:rsidRPr="009569EE" w:rsidRDefault="582945BB" w:rsidP="503CF0A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dr w:val="none" w:sz="0" w:space="0" w:color="auto"/>
                <w:lang w:val="ru-RU" w:eastAsia="ru-RU"/>
              </w:rPr>
            </w:pPr>
            <w:r w:rsidRPr="503CF0AC">
              <w:rPr>
                <w:rFonts w:ascii="Cambria" w:eastAsia="Times New Roman" w:hAnsi="Cambria" w:cs="Calibri"/>
                <w:bdr w:val="none" w:sz="0" w:space="0" w:color="auto"/>
                <w:lang w:val="ru-RU" w:eastAsia="ru-RU"/>
              </w:rPr>
              <w:t>Nos.</w:t>
            </w:r>
            <w:r w:rsidR="4F393571" w:rsidRPr="503CF0AC">
              <w:rPr>
                <w:rFonts w:ascii="Cambria" w:eastAsia="Times New Roman" w:hAnsi="Cambria" w:cs="Calibri"/>
                <w:bdr w:val="none" w:sz="0" w:space="0" w:color="auto"/>
                <w:lang w:val="ru-RU" w:eastAsia="ru-RU"/>
              </w:rPr>
              <w:t xml:space="preserve"> / штук</w:t>
            </w:r>
          </w:p>
        </w:tc>
        <w:tc>
          <w:tcPr>
            <w:tcW w:w="146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332C50"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9569EE">
              <w:rPr>
                <w:rFonts w:ascii="Cambria" w:eastAsia="Times New Roman" w:hAnsi="Cambria" w:cs="Calibri"/>
                <w:szCs w:val="20"/>
                <w:bdr w:val="none" w:sz="0" w:space="0" w:color="auto"/>
                <w:lang w:val="ru-RU" w:eastAsia="ru-RU"/>
              </w:rPr>
              <w:t>18</w:t>
            </w:r>
          </w:p>
        </w:tc>
      </w:tr>
      <w:tr w:rsidR="00324F32" w:rsidRPr="009569EE" w14:paraId="3B74BE9F" w14:textId="77777777" w:rsidTr="00193F50">
        <w:trPr>
          <w:trHeight w:val="987"/>
        </w:trPr>
        <w:tc>
          <w:tcPr>
            <w:tcW w:w="695" w:type="dxa"/>
            <w:tcBorders>
              <w:top w:val="nil"/>
              <w:left w:val="double" w:sz="6" w:space="0" w:color="auto"/>
              <w:bottom w:val="single" w:sz="4" w:space="0" w:color="auto"/>
              <w:right w:val="single" w:sz="4" w:space="0" w:color="auto"/>
            </w:tcBorders>
            <w:shd w:val="clear" w:color="auto" w:fill="FFFFFF" w:themeFill="background1"/>
            <w:noWrap/>
            <w:vAlign w:val="center"/>
            <w:hideMark/>
          </w:tcPr>
          <w:p w14:paraId="7C1DD91E"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3</w:t>
            </w:r>
          </w:p>
        </w:tc>
        <w:tc>
          <w:tcPr>
            <w:tcW w:w="6370" w:type="dxa"/>
            <w:tcBorders>
              <w:top w:val="nil"/>
              <w:left w:val="nil"/>
              <w:bottom w:val="single" w:sz="4" w:space="0" w:color="auto"/>
              <w:right w:val="single" w:sz="4" w:space="0" w:color="auto"/>
            </w:tcBorders>
            <w:shd w:val="clear" w:color="auto" w:fill="FFFFFF" w:themeFill="background1"/>
            <w:hideMark/>
          </w:tcPr>
          <w:p w14:paraId="4EF4B36F"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en-US" w:eastAsia="ru-RU"/>
              </w:rPr>
            </w:pPr>
            <w:r w:rsidRPr="002701EA">
              <w:rPr>
                <w:rFonts w:ascii="Cambria" w:eastAsia="Times New Roman" w:hAnsi="Cambria"/>
                <w:szCs w:val="20"/>
                <w:bdr w:val="none" w:sz="0" w:space="0" w:color="auto"/>
                <w:lang w:val="en-US" w:eastAsia="ru-RU"/>
              </w:rPr>
              <w:t>Design, fabrication, supply, erection, testing, and commissioning of screw parts, including the supporting structure, platform, and all necessary accessories. The scope includes the cost of all materials, machinery, and labour for cutting, bending, anchoring, welding, greasing, aligning, and finishing. The work also involves applying two coats of zinc chromate primer and two coats of synthetic enamel paint, ensuring completion with all required leads and lifts.</w:t>
            </w:r>
          </w:p>
          <w:p w14:paraId="07538120"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en-US" w:eastAsia="ru-RU"/>
              </w:rPr>
            </w:pPr>
          </w:p>
          <w:p w14:paraId="5AF9926E" w14:textId="77777777" w:rsidR="00324F32" w:rsidRPr="00EB67DC" w:rsidRDefault="00324F32" w:rsidP="003903E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EB67DC">
              <w:rPr>
                <w:rFonts w:ascii="Cambria" w:eastAsia="Times New Roman" w:hAnsi="Cambria" w:cs="Calibri"/>
                <w:i/>
                <w:iCs/>
                <w:color w:val="4472C4" w:themeColor="accent1"/>
                <w:szCs w:val="20"/>
                <w:bdr w:val="none" w:sz="0" w:space="0" w:color="auto"/>
                <w:lang w:val="ru-RU" w:eastAsia="ru-RU"/>
              </w:rPr>
              <w:t xml:space="preserve">Проектирование, изготовление, поставка, монтаж, испытания и ввод в эксплуатацию винтовых компонентов, включая опорную конструкцию, платформу и все сопутствующие аксессуары. В объем входит полный комплекс затрат на материалы, оборудование, рабочую силу, резку, гибку, анкерное крепление, сварку, смазку, выравнивание и отделочные работы. </w:t>
            </w:r>
          </w:p>
          <w:p w14:paraId="65028A81" w14:textId="77777777" w:rsidR="00324F32" w:rsidRDefault="00324F32" w:rsidP="003903E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EB67DC">
              <w:rPr>
                <w:rFonts w:ascii="Cambria" w:eastAsia="Times New Roman" w:hAnsi="Cambria" w:cs="Calibri"/>
                <w:i/>
                <w:iCs/>
                <w:color w:val="4472C4" w:themeColor="accent1"/>
                <w:szCs w:val="20"/>
                <w:bdr w:val="none" w:sz="0" w:space="0" w:color="auto"/>
                <w:lang w:val="ru-RU" w:eastAsia="ru-RU"/>
              </w:rPr>
              <w:t>Все элементы должны быть покрыты двумя слоями грунтовки на основе хромата цинка и двумя слоями синтетической эмалевой краски. Работы должны выполняться с учетом всех необходимых подъемов и перемещений, в полном соответствии с техническими характеристиками, утвержденной проектной документацией</w:t>
            </w:r>
          </w:p>
          <w:p w14:paraId="201F5D8B" w14:textId="33736798" w:rsidR="00324F32" w:rsidRPr="003903E0" w:rsidRDefault="00324F32" w:rsidP="003903E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szCs w:val="20"/>
                <w:bdr w:val="none" w:sz="0" w:space="0" w:color="auto"/>
                <w:lang w:val="ru-RU" w:eastAsia="ru-RU"/>
              </w:rPr>
            </w:pP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6E546AE5" w14:textId="2E9A1859" w:rsidR="00324F32" w:rsidRPr="009569EE" w:rsidRDefault="582945BB" w:rsidP="503CF0A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dr w:val="none" w:sz="0" w:space="0" w:color="auto"/>
                <w:lang w:val="ru-RU" w:eastAsia="ru-RU"/>
              </w:rPr>
            </w:pPr>
            <w:r w:rsidRPr="503CF0AC">
              <w:rPr>
                <w:rFonts w:ascii="Cambria" w:eastAsia="Times New Roman" w:hAnsi="Cambria" w:cs="Calibri"/>
                <w:bdr w:val="none" w:sz="0" w:space="0" w:color="auto"/>
                <w:lang w:val="ru-RU" w:eastAsia="ru-RU"/>
              </w:rPr>
              <w:t>Nos.</w:t>
            </w:r>
            <w:r w:rsidR="5E21AAC5" w:rsidRPr="503CF0AC">
              <w:rPr>
                <w:rFonts w:ascii="Cambria" w:eastAsia="Times New Roman" w:hAnsi="Cambria" w:cs="Calibri"/>
                <w:bdr w:val="none" w:sz="0" w:space="0" w:color="auto"/>
                <w:lang w:val="ru-RU" w:eastAsia="ru-RU"/>
              </w:rPr>
              <w:t xml:space="preserve"> / штук</w:t>
            </w:r>
          </w:p>
        </w:tc>
        <w:tc>
          <w:tcPr>
            <w:tcW w:w="1463" w:type="dxa"/>
            <w:tcBorders>
              <w:top w:val="nil"/>
              <w:left w:val="nil"/>
              <w:bottom w:val="single" w:sz="4" w:space="0" w:color="auto"/>
              <w:right w:val="single" w:sz="4" w:space="0" w:color="auto"/>
            </w:tcBorders>
            <w:shd w:val="clear" w:color="auto" w:fill="FFFFFF" w:themeFill="background1"/>
            <w:noWrap/>
            <w:vAlign w:val="center"/>
            <w:hideMark/>
          </w:tcPr>
          <w:p w14:paraId="3795C562"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9569EE">
              <w:rPr>
                <w:rFonts w:ascii="Cambria" w:eastAsia="Times New Roman" w:hAnsi="Cambria" w:cs="Calibri"/>
                <w:szCs w:val="20"/>
                <w:bdr w:val="none" w:sz="0" w:space="0" w:color="auto"/>
                <w:lang w:val="ru-RU" w:eastAsia="ru-RU"/>
              </w:rPr>
              <w:t>18</w:t>
            </w:r>
          </w:p>
        </w:tc>
      </w:tr>
      <w:tr w:rsidR="00324F32" w:rsidRPr="009569EE" w14:paraId="3AE312C0" w14:textId="77777777" w:rsidTr="00193F50">
        <w:trPr>
          <w:trHeight w:val="1440"/>
        </w:trPr>
        <w:tc>
          <w:tcPr>
            <w:tcW w:w="695" w:type="dxa"/>
            <w:tcBorders>
              <w:top w:val="single" w:sz="4" w:space="0" w:color="auto"/>
              <w:left w:val="double" w:sz="6" w:space="0" w:color="auto"/>
              <w:bottom w:val="single" w:sz="4" w:space="0" w:color="auto"/>
              <w:right w:val="single" w:sz="4" w:space="0" w:color="auto"/>
            </w:tcBorders>
            <w:shd w:val="clear" w:color="auto" w:fill="FFFFFF" w:themeFill="background1"/>
            <w:noWrap/>
            <w:vAlign w:val="center"/>
            <w:hideMark/>
          </w:tcPr>
          <w:p w14:paraId="08C1AEA9" w14:textId="0F66C41C" w:rsidR="00324F32" w:rsidRPr="00C9726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en-US" w:eastAsia="ru-RU"/>
              </w:rPr>
              <w:lastRenderedPageBreak/>
              <w:t>4</w:t>
            </w:r>
          </w:p>
        </w:tc>
        <w:tc>
          <w:tcPr>
            <w:tcW w:w="637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6D38D6"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ru-RU"/>
              </w:rPr>
            </w:pPr>
            <w:r w:rsidRPr="0004319C">
              <w:rPr>
                <w:rFonts w:ascii="Cambria" w:eastAsia="Times New Roman" w:hAnsi="Cambria" w:cs="Calibri"/>
                <w:szCs w:val="20"/>
                <w:bdr w:val="none" w:sz="0" w:space="0" w:color="auto"/>
                <w:lang w:val="en-US" w:eastAsia="ru-RU"/>
              </w:rPr>
              <w:t>Design, manufacture, testing, and supply of a Hydropost, a solar-powered water level measurement system for the canal upstream of gates. The system includes a radar level sensor, RTU, and GSM/GPRS communication system, ensuring accurate remote monitoring and data transmission.</w:t>
            </w:r>
          </w:p>
          <w:p w14:paraId="4ADD3A6B"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ru-RU"/>
              </w:rPr>
            </w:pPr>
          </w:p>
          <w:p w14:paraId="672191CA" w14:textId="77777777" w:rsidR="00324F32" w:rsidRDefault="00324F32" w:rsidP="00BD785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551702">
              <w:rPr>
                <w:rFonts w:ascii="Cambria" w:eastAsia="Times New Roman" w:hAnsi="Cambria" w:cs="Calibri"/>
                <w:i/>
                <w:iCs/>
                <w:color w:val="4472C4" w:themeColor="accent1"/>
                <w:szCs w:val="20"/>
                <w:bdr w:val="none" w:sz="0" w:space="0" w:color="auto"/>
                <w:lang w:val="ru-RU" w:eastAsia="ru-RU"/>
              </w:rPr>
              <w:t xml:space="preserve">Разработка, изготовление, испытание и поставка гидропоста с солнечным питанием для измерения уровня воды в каналах перед </w:t>
            </w:r>
            <w:r>
              <w:rPr>
                <w:rFonts w:ascii="Cambria" w:eastAsia="Times New Roman" w:hAnsi="Cambria" w:cs="Calibri"/>
                <w:i/>
                <w:iCs/>
                <w:color w:val="4472C4" w:themeColor="accent1"/>
                <w:szCs w:val="20"/>
                <w:bdr w:val="none" w:sz="0" w:space="0" w:color="auto"/>
                <w:lang w:val="ru-RU" w:eastAsia="ru-RU"/>
              </w:rPr>
              <w:t>з</w:t>
            </w:r>
            <w:r w:rsidRPr="00551702">
              <w:rPr>
                <w:rFonts w:ascii="Cambria" w:eastAsia="Times New Roman" w:hAnsi="Cambria" w:cs="Calibri"/>
                <w:i/>
                <w:iCs/>
                <w:color w:val="4472C4" w:themeColor="accent1"/>
                <w:szCs w:val="20"/>
                <w:bdr w:val="none" w:sz="0" w:space="0" w:color="auto"/>
                <w:lang w:val="ru-RU" w:eastAsia="ru-RU"/>
              </w:rPr>
              <w:t>атворами. Система должна включать радарный датчик уровня, удаленный терминал (RTU) и GSM/GPRS систему связи для обеспечения бесперебойной передачи данных и энергоэффективности работы</w:t>
            </w:r>
          </w:p>
          <w:p w14:paraId="09563528" w14:textId="083D783C" w:rsidR="00324F32" w:rsidRPr="003903E0" w:rsidRDefault="00324F32" w:rsidP="00BD7856">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41F601" w14:textId="7D367CE0" w:rsidR="00324F32" w:rsidRPr="009569EE" w:rsidRDefault="582945BB" w:rsidP="503CF0A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dr w:val="none" w:sz="0" w:space="0" w:color="auto"/>
                <w:lang w:val="ru-RU" w:eastAsia="ru-RU"/>
              </w:rPr>
            </w:pPr>
            <w:r w:rsidRPr="503CF0AC">
              <w:rPr>
                <w:rFonts w:ascii="Cambria" w:eastAsia="Times New Roman" w:hAnsi="Cambria" w:cs="Calibri"/>
                <w:bdr w:val="none" w:sz="0" w:space="0" w:color="auto"/>
                <w:lang w:val="ru-RU" w:eastAsia="ru-RU"/>
              </w:rPr>
              <w:t>Nos.</w:t>
            </w:r>
            <w:r w:rsidR="3AC2C41F" w:rsidRPr="503CF0AC">
              <w:rPr>
                <w:rFonts w:ascii="Cambria" w:eastAsia="Times New Roman" w:hAnsi="Cambria" w:cs="Calibri"/>
                <w:bdr w:val="none" w:sz="0" w:space="0" w:color="auto"/>
                <w:lang w:val="ru-RU" w:eastAsia="ru-RU"/>
              </w:rPr>
              <w:t xml:space="preserve"> / штук</w:t>
            </w:r>
          </w:p>
        </w:tc>
        <w:tc>
          <w:tcPr>
            <w:tcW w:w="146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C87603A" w14:textId="77777777" w:rsidR="00324F32" w:rsidRPr="009569EE"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FF0000"/>
                <w:szCs w:val="20"/>
                <w:bdr w:val="none" w:sz="0" w:space="0" w:color="auto"/>
                <w:lang w:val="ru-RU" w:eastAsia="ru-RU"/>
              </w:rPr>
            </w:pPr>
            <w:r w:rsidRPr="00320413">
              <w:rPr>
                <w:rFonts w:ascii="Cambria" w:eastAsia="Times New Roman" w:hAnsi="Cambria" w:cs="Calibri"/>
                <w:color w:val="auto"/>
                <w:szCs w:val="20"/>
                <w:bdr w:val="none" w:sz="0" w:space="0" w:color="auto"/>
                <w:lang w:val="ru-RU" w:eastAsia="ru-RU"/>
              </w:rPr>
              <w:t>14</w:t>
            </w:r>
          </w:p>
        </w:tc>
      </w:tr>
    </w:tbl>
    <w:p w14:paraId="206C729A" w14:textId="77777777" w:rsidR="00C15C34" w:rsidRDefault="00C15C34" w:rsidP="004B6856">
      <w:pPr>
        <w:rPr>
          <w:rFonts w:ascii="Cambria" w:hAnsi="Cambria"/>
          <w:i/>
          <w:color w:val="auto"/>
          <w:lang w:val="ru-RU"/>
        </w:rPr>
      </w:pPr>
    </w:p>
    <w:p w14:paraId="4A7B2B6E" w14:textId="081BEECC" w:rsidR="00077E96" w:rsidRPr="00077E96" w:rsidRDefault="7EDFDC5F" w:rsidP="77FA465C">
      <w:pPr>
        <w:rPr>
          <w:rFonts w:ascii="Cambria" w:hAnsi="Cambria"/>
          <w:i/>
          <w:iCs/>
          <w:color w:val="4472C4" w:themeColor="accent1"/>
          <w:lang w:val="ru-RU"/>
        </w:rPr>
      </w:pPr>
      <w:r w:rsidRPr="77FA465C">
        <w:rPr>
          <w:rFonts w:ascii="Cambria" w:hAnsi="Cambria"/>
          <w:i/>
          <w:iCs/>
          <w:color w:val="auto"/>
          <w:lang w:val="en-US"/>
        </w:rPr>
        <w:t xml:space="preserve">LOT 4: </w:t>
      </w:r>
      <w:r w:rsidR="39C73F20" w:rsidRPr="77FA465C">
        <w:rPr>
          <w:rFonts w:ascii="Cambria" w:hAnsi="Cambria"/>
          <w:i/>
          <w:iCs/>
          <w:color w:val="auto"/>
          <w:lang w:val="en-US"/>
        </w:rPr>
        <w:t>The X-4 Discharge Canal, part of the Kozu</w:t>
      </w:r>
      <w:r w:rsidR="5E23056C" w:rsidRPr="77FA465C">
        <w:rPr>
          <w:rFonts w:ascii="Cambria" w:hAnsi="Cambria"/>
          <w:i/>
          <w:iCs/>
          <w:color w:val="auto"/>
          <w:lang w:val="en-US"/>
        </w:rPr>
        <w:t>-</w:t>
      </w:r>
      <w:r w:rsidR="39C73F20" w:rsidRPr="77FA465C">
        <w:rPr>
          <w:rFonts w:ascii="Cambria" w:hAnsi="Cambria"/>
          <w:i/>
          <w:iCs/>
          <w:color w:val="auto"/>
          <w:lang w:val="en-US"/>
        </w:rPr>
        <w:t xml:space="preserve">baglan River irrigation system, was built in 1963 and has a total length of 1,900 meters in an earthen bed. It serves 50 hectares of irrigated land in the Kulundu rural municipalities with a discharge capacity of 100 l/sec. The planned rehabilitation includes concreting a </w:t>
      </w:r>
      <w:r w:rsidR="0CD747B6" w:rsidRPr="77FA465C">
        <w:rPr>
          <w:rFonts w:ascii="Cambria" w:hAnsi="Cambria"/>
          <w:i/>
          <w:iCs/>
          <w:color w:val="auto"/>
          <w:lang w:val="en-US"/>
        </w:rPr>
        <w:t>1500</w:t>
      </w:r>
      <w:r w:rsidR="39C73F20" w:rsidRPr="77FA465C">
        <w:rPr>
          <w:rFonts w:ascii="Cambria" w:hAnsi="Cambria"/>
          <w:i/>
          <w:iCs/>
          <w:color w:val="auto"/>
          <w:lang w:val="en-US"/>
        </w:rPr>
        <w:t>-meter section of the canal to improve water flow efficiency and reduce losses.</w:t>
      </w:r>
      <w:r w:rsidR="00405571" w:rsidRPr="00405571">
        <w:rPr>
          <w:rFonts w:ascii="Cambria" w:hAnsi="Cambria"/>
          <w:i/>
          <w:iCs/>
          <w:color w:val="auto"/>
          <w:lang w:val="en-US"/>
        </w:rPr>
        <w:t xml:space="preserve"> /</w:t>
      </w:r>
      <w:r w:rsidR="4BF3B30C" w:rsidRPr="77FA465C">
        <w:rPr>
          <w:rFonts w:ascii="Cambria" w:hAnsi="Cambria"/>
          <w:i/>
          <w:iCs/>
          <w:color w:val="4472C4" w:themeColor="accent1"/>
          <w:lang w:val="ru-RU"/>
        </w:rPr>
        <w:t>ЛОТ</w:t>
      </w:r>
      <w:r w:rsidR="4BF3B30C" w:rsidRPr="00405571">
        <w:rPr>
          <w:rFonts w:ascii="Cambria" w:hAnsi="Cambria"/>
          <w:i/>
          <w:iCs/>
          <w:color w:val="4472C4" w:themeColor="accent1"/>
          <w:lang w:val="en-US"/>
        </w:rPr>
        <w:t xml:space="preserve"> 4: </w:t>
      </w:r>
      <w:r w:rsidR="39C73F20" w:rsidRPr="77FA465C">
        <w:rPr>
          <w:rFonts w:ascii="Cambria" w:hAnsi="Cambria"/>
          <w:i/>
          <w:iCs/>
          <w:color w:val="4472C4" w:themeColor="accent1"/>
          <w:lang w:val="ru-RU"/>
        </w:rPr>
        <w:t>Сбросной</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канал</w:t>
      </w:r>
      <w:r w:rsidR="39C73F20" w:rsidRPr="00405571">
        <w:rPr>
          <w:rFonts w:ascii="Cambria" w:hAnsi="Cambria"/>
          <w:i/>
          <w:iCs/>
          <w:color w:val="4472C4" w:themeColor="accent1"/>
          <w:lang w:val="en-US"/>
        </w:rPr>
        <w:t xml:space="preserve"> X-4, </w:t>
      </w:r>
      <w:r w:rsidR="39C73F20" w:rsidRPr="77FA465C">
        <w:rPr>
          <w:rFonts w:ascii="Cambria" w:hAnsi="Cambria"/>
          <w:i/>
          <w:iCs/>
          <w:color w:val="4472C4" w:themeColor="accent1"/>
          <w:lang w:val="ru-RU"/>
        </w:rPr>
        <w:t>входящий</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в</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оросительную</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систему</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реки</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Козу</w:t>
      </w:r>
      <w:r w:rsidR="39C73F20" w:rsidRPr="00405571">
        <w:rPr>
          <w:rFonts w:ascii="Cambria" w:hAnsi="Cambria"/>
          <w:i/>
          <w:iCs/>
          <w:color w:val="4472C4" w:themeColor="accent1"/>
          <w:lang w:val="en-US"/>
        </w:rPr>
        <w:t>-</w:t>
      </w:r>
      <w:r w:rsidR="39C73F20" w:rsidRPr="77FA465C">
        <w:rPr>
          <w:rFonts w:ascii="Cambria" w:hAnsi="Cambria"/>
          <w:i/>
          <w:iCs/>
          <w:color w:val="4472C4" w:themeColor="accent1"/>
          <w:lang w:val="ru-RU"/>
        </w:rPr>
        <w:t>Баглан</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был</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построен</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в</w:t>
      </w:r>
      <w:r w:rsidR="39C73F20" w:rsidRPr="00405571">
        <w:rPr>
          <w:rFonts w:ascii="Cambria" w:hAnsi="Cambria"/>
          <w:i/>
          <w:iCs/>
          <w:color w:val="4472C4" w:themeColor="accent1"/>
          <w:lang w:val="en-US"/>
        </w:rPr>
        <w:t xml:space="preserve"> 1963 </w:t>
      </w:r>
      <w:r w:rsidR="39C73F20" w:rsidRPr="77FA465C">
        <w:rPr>
          <w:rFonts w:ascii="Cambria" w:hAnsi="Cambria"/>
          <w:i/>
          <w:iCs/>
          <w:color w:val="4472C4" w:themeColor="accent1"/>
          <w:lang w:val="ru-RU"/>
        </w:rPr>
        <w:t>году</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и</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имеет</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общую</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длину</w:t>
      </w:r>
      <w:r w:rsidR="39C73F20" w:rsidRPr="00405571">
        <w:rPr>
          <w:rFonts w:ascii="Cambria" w:hAnsi="Cambria"/>
          <w:i/>
          <w:iCs/>
          <w:color w:val="4472C4" w:themeColor="accent1"/>
          <w:lang w:val="en-US"/>
        </w:rPr>
        <w:t xml:space="preserve"> 1 900 </w:t>
      </w:r>
      <w:r w:rsidR="39C73F20" w:rsidRPr="77FA465C">
        <w:rPr>
          <w:rFonts w:ascii="Cambria" w:hAnsi="Cambria"/>
          <w:i/>
          <w:iCs/>
          <w:color w:val="4472C4" w:themeColor="accent1"/>
          <w:lang w:val="ru-RU"/>
        </w:rPr>
        <w:t>метров</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с</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земляным</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руслом</w:t>
      </w:r>
      <w:r w:rsidR="39C73F20" w:rsidRPr="00405571">
        <w:rPr>
          <w:rFonts w:ascii="Cambria" w:hAnsi="Cambria"/>
          <w:i/>
          <w:iCs/>
          <w:color w:val="4472C4" w:themeColor="accent1"/>
          <w:lang w:val="en-US"/>
        </w:rPr>
        <w:t xml:space="preserve">. </w:t>
      </w:r>
      <w:r w:rsidR="39C73F20" w:rsidRPr="77FA465C">
        <w:rPr>
          <w:rFonts w:ascii="Cambria" w:hAnsi="Cambria"/>
          <w:i/>
          <w:iCs/>
          <w:color w:val="4472C4" w:themeColor="accent1"/>
          <w:lang w:val="ru-RU"/>
        </w:rPr>
        <w:t>Он обслуживает 50 гектаров орошаемых земель в Айыльн</w:t>
      </w:r>
      <w:r w:rsidR="791C8486" w:rsidRPr="77FA465C">
        <w:rPr>
          <w:rFonts w:ascii="Cambria" w:hAnsi="Cambria"/>
          <w:i/>
          <w:iCs/>
          <w:color w:val="4472C4" w:themeColor="accent1"/>
          <w:lang w:val="ru-RU"/>
        </w:rPr>
        <w:t>ом</w:t>
      </w:r>
      <w:r w:rsidR="39C73F20" w:rsidRPr="77FA465C">
        <w:rPr>
          <w:rFonts w:ascii="Cambria" w:hAnsi="Cambria"/>
          <w:i/>
          <w:iCs/>
          <w:color w:val="4472C4" w:themeColor="accent1"/>
          <w:lang w:val="ru-RU"/>
        </w:rPr>
        <w:t xml:space="preserve"> аймак</w:t>
      </w:r>
      <w:r w:rsidR="7B12BF9E" w:rsidRPr="77FA465C">
        <w:rPr>
          <w:rFonts w:ascii="Cambria" w:hAnsi="Cambria"/>
          <w:i/>
          <w:iCs/>
          <w:color w:val="4472C4" w:themeColor="accent1"/>
          <w:lang w:val="ru-RU"/>
        </w:rPr>
        <w:t>е</w:t>
      </w:r>
      <w:r w:rsidR="39C73F20" w:rsidRPr="77FA465C">
        <w:rPr>
          <w:rFonts w:ascii="Cambria" w:hAnsi="Cambria"/>
          <w:i/>
          <w:iCs/>
          <w:color w:val="4472C4" w:themeColor="accent1"/>
          <w:lang w:val="ru-RU"/>
        </w:rPr>
        <w:t xml:space="preserve"> Кулунду с пропускной способностью 100 л/сек. Планируемая реабилитация включает бетонирование участка канала длиной </w:t>
      </w:r>
      <w:r w:rsidR="7190ED58" w:rsidRPr="77FA465C">
        <w:rPr>
          <w:rFonts w:ascii="Cambria" w:hAnsi="Cambria"/>
          <w:i/>
          <w:iCs/>
          <w:color w:val="4472C4" w:themeColor="accent1"/>
          <w:lang w:val="ru-RU"/>
        </w:rPr>
        <w:t>1500</w:t>
      </w:r>
      <w:r w:rsidR="39C73F20" w:rsidRPr="77FA465C">
        <w:rPr>
          <w:rFonts w:ascii="Cambria" w:hAnsi="Cambria"/>
          <w:i/>
          <w:iCs/>
          <w:color w:val="4472C4" w:themeColor="accent1"/>
          <w:lang w:val="ru-RU"/>
        </w:rPr>
        <w:t xml:space="preserve"> метров с целью повышения эффективности подачи воды и снижения потерь.</w:t>
      </w:r>
    </w:p>
    <w:p w14:paraId="404A0803" w14:textId="2CEBB5BC" w:rsidR="00077E96" w:rsidRPr="009514BF" w:rsidRDefault="00077E96" w:rsidP="00077E96">
      <w:pPr>
        <w:rPr>
          <w:rFonts w:ascii="Cambria" w:hAnsi="Cambria"/>
          <w:color w:val="auto"/>
          <w:lang w:val="en-US"/>
        </w:rPr>
      </w:pPr>
      <w:r>
        <w:rPr>
          <w:rFonts w:ascii="Cambria" w:hAnsi="Cambria"/>
          <w:color w:val="auto"/>
          <w:lang w:val="en-US"/>
        </w:rPr>
        <w:t>The required work includes</w:t>
      </w:r>
      <w:r w:rsidRPr="005C517A">
        <w:rPr>
          <w:rFonts w:ascii="Cambria" w:hAnsi="Cambria"/>
          <w:color w:val="auto"/>
          <w:lang w:val="en-US"/>
        </w:rPr>
        <w:t>:</w:t>
      </w:r>
      <w:r w:rsidR="00B027A1" w:rsidRPr="00B027A1">
        <w:rPr>
          <w:rFonts w:ascii="Cambria" w:hAnsi="Cambria"/>
          <w:i/>
          <w:iCs/>
          <w:color w:val="auto"/>
          <w:lang w:val="ru-RU"/>
        </w:rPr>
        <w:t xml:space="preserve"> </w:t>
      </w:r>
      <w:r w:rsidR="00B027A1">
        <w:rPr>
          <w:rFonts w:ascii="Cambria" w:hAnsi="Cambria"/>
          <w:i/>
          <w:iCs/>
          <w:color w:val="auto"/>
          <w:lang w:val="ru-RU"/>
        </w:rPr>
        <w:t>/</w:t>
      </w:r>
      <w:r w:rsidR="00B027A1" w:rsidRPr="0033621A">
        <w:rPr>
          <w:rFonts w:ascii="Cambria" w:hAnsi="Cambria"/>
          <w:i/>
          <w:iCs/>
          <w:color w:val="4472C4" w:themeColor="accent1"/>
          <w:lang w:val="ru-RU"/>
        </w:rPr>
        <w:t>Объем необходимых работ включает:</w:t>
      </w:r>
    </w:p>
    <w:tbl>
      <w:tblPr>
        <w:tblW w:w="9328" w:type="dxa"/>
        <w:tblLayout w:type="fixed"/>
        <w:tblLook w:val="04A0" w:firstRow="1" w:lastRow="0" w:firstColumn="1" w:lastColumn="0" w:noHBand="0" w:noVBand="1"/>
      </w:tblPr>
      <w:tblGrid>
        <w:gridCol w:w="549"/>
        <w:gridCol w:w="6374"/>
        <w:gridCol w:w="957"/>
        <w:gridCol w:w="1448"/>
      </w:tblGrid>
      <w:tr w:rsidR="00324F32" w:rsidRPr="00594BA9" w14:paraId="7E9B2699" w14:textId="77777777" w:rsidTr="18D1D90D">
        <w:trPr>
          <w:trHeight w:val="328"/>
        </w:trPr>
        <w:tc>
          <w:tcPr>
            <w:tcW w:w="549" w:type="dxa"/>
            <w:vMerge w:val="restart"/>
            <w:tcBorders>
              <w:top w:val="double" w:sz="6" w:space="0" w:color="auto"/>
              <w:left w:val="double" w:sz="6" w:space="0" w:color="auto"/>
              <w:bottom w:val="nil"/>
              <w:right w:val="double" w:sz="6" w:space="0" w:color="auto"/>
            </w:tcBorders>
            <w:shd w:val="clear" w:color="auto" w:fill="D9E1F2"/>
            <w:noWrap/>
            <w:vAlign w:val="center"/>
            <w:hideMark/>
          </w:tcPr>
          <w:p w14:paraId="4579C388"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594BA9">
              <w:rPr>
                <w:rFonts w:ascii="Cambria" w:eastAsia="Times New Roman" w:hAnsi="Cambria" w:cs="Calibri"/>
                <w:b/>
                <w:szCs w:val="20"/>
                <w:bdr w:val="none" w:sz="0" w:space="0" w:color="auto"/>
                <w:lang w:val="ru-RU" w:eastAsia="ru-RU"/>
              </w:rPr>
              <w:t>Sl.#</w:t>
            </w:r>
          </w:p>
        </w:tc>
        <w:tc>
          <w:tcPr>
            <w:tcW w:w="6374" w:type="dxa"/>
            <w:vMerge w:val="restart"/>
            <w:tcBorders>
              <w:top w:val="double" w:sz="6" w:space="0" w:color="auto"/>
              <w:left w:val="double" w:sz="6" w:space="0" w:color="auto"/>
              <w:bottom w:val="nil"/>
              <w:right w:val="double" w:sz="6" w:space="0" w:color="auto"/>
            </w:tcBorders>
            <w:shd w:val="clear" w:color="auto" w:fill="D9E1F2"/>
            <w:noWrap/>
            <w:vAlign w:val="center"/>
            <w:hideMark/>
          </w:tcPr>
          <w:p w14:paraId="6B4F0E59" w14:textId="58FAB6FC"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594BA9">
              <w:rPr>
                <w:rFonts w:ascii="Cambria" w:eastAsia="Times New Roman" w:hAnsi="Cambria" w:cs="Calibri"/>
                <w:b/>
                <w:szCs w:val="20"/>
                <w:bdr w:val="none" w:sz="0" w:space="0" w:color="auto"/>
                <w:lang w:val="ru-RU" w:eastAsia="ru-RU"/>
              </w:rPr>
              <w:t>Description</w:t>
            </w:r>
            <w:r>
              <w:rPr>
                <w:rFonts w:ascii="Cambria" w:eastAsia="Times New Roman" w:hAnsi="Cambria" w:cs="Calibri"/>
                <w:b/>
                <w:szCs w:val="20"/>
                <w:bdr w:val="none" w:sz="0" w:space="0" w:color="auto"/>
                <w:lang w:val="ru-RU" w:eastAsia="ru-RU"/>
              </w:rPr>
              <w:t xml:space="preserve"> /</w:t>
            </w:r>
            <w:r w:rsidRPr="0051362A">
              <w:rPr>
                <w:rFonts w:ascii="Cambria" w:eastAsia="Times New Roman" w:hAnsi="Cambria" w:cs="Calibri"/>
                <w:b/>
                <w:color w:val="4472C4" w:themeColor="accent1"/>
                <w:szCs w:val="20"/>
                <w:bdr w:val="none" w:sz="0" w:space="0" w:color="auto"/>
                <w:lang w:val="ru-RU" w:eastAsia="ru-RU"/>
              </w:rPr>
              <w:t>Описание</w:t>
            </w:r>
          </w:p>
        </w:tc>
        <w:tc>
          <w:tcPr>
            <w:tcW w:w="957" w:type="dxa"/>
            <w:vMerge w:val="restart"/>
            <w:tcBorders>
              <w:top w:val="double" w:sz="6" w:space="0" w:color="auto"/>
              <w:left w:val="double" w:sz="6" w:space="0" w:color="auto"/>
              <w:bottom w:val="nil"/>
              <w:right w:val="double" w:sz="6" w:space="0" w:color="auto"/>
            </w:tcBorders>
            <w:shd w:val="clear" w:color="auto" w:fill="D9E1F2"/>
            <w:noWrap/>
            <w:vAlign w:val="center"/>
            <w:hideMark/>
          </w:tcPr>
          <w:p w14:paraId="52E65348"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594BA9">
              <w:rPr>
                <w:rFonts w:ascii="Cambria" w:eastAsia="Times New Roman" w:hAnsi="Cambria" w:cs="Calibri"/>
                <w:b/>
                <w:szCs w:val="20"/>
                <w:bdr w:val="none" w:sz="0" w:space="0" w:color="auto"/>
                <w:lang w:val="ru-RU" w:eastAsia="ru-RU"/>
              </w:rPr>
              <w:t>UOM</w:t>
            </w:r>
          </w:p>
        </w:tc>
        <w:tc>
          <w:tcPr>
            <w:tcW w:w="1448" w:type="dxa"/>
            <w:vMerge w:val="restart"/>
            <w:tcBorders>
              <w:top w:val="double" w:sz="6" w:space="0" w:color="auto"/>
              <w:left w:val="double" w:sz="6" w:space="0" w:color="auto"/>
              <w:bottom w:val="nil"/>
              <w:right w:val="double" w:sz="6" w:space="0" w:color="auto"/>
            </w:tcBorders>
            <w:shd w:val="clear" w:color="auto" w:fill="D9E1F2"/>
            <w:noWrap/>
            <w:vAlign w:val="center"/>
            <w:hideMark/>
          </w:tcPr>
          <w:p w14:paraId="5F7AA1B9" w14:textId="35415A8F"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
                <w:szCs w:val="20"/>
                <w:bdr w:val="none" w:sz="0" w:space="0" w:color="auto"/>
                <w:lang w:val="ru-RU" w:eastAsia="ru-RU"/>
              </w:rPr>
            </w:pPr>
            <w:r w:rsidRPr="00594BA9">
              <w:rPr>
                <w:rFonts w:ascii="Cambria" w:eastAsia="Times New Roman" w:hAnsi="Cambria" w:cs="Calibri"/>
                <w:b/>
                <w:szCs w:val="20"/>
                <w:bdr w:val="none" w:sz="0" w:space="0" w:color="auto"/>
                <w:lang w:val="ru-RU" w:eastAsia="ru-RU"/>
              </w:rPr>
              <w:t>Quantity</w:t>
            </w:r>
            <w:r>
              <w:rPr>
                <w:rFonts w:ascii="Cambria" w:eastAsia="Times New Roman" w:hAnsi="Cambria" w:cs="Calibri"/>
                <w:b/>
                <w:szCs w:val="20"/>
                <w:bdr w:val="none" w:sz="0" w:space="0" w:color="auto"/>
                <w:lang w:val="ru-RU" w:eastAsia="ru-RU"/>
              </w:rPr>
              <w:t xml:space="preserve">/ </w:t>
            </w:r>
            <w:r w:rsidRPr="0051362A">
              <w:rPr>
                <w:rFonts w:ascii="Cambria" w:eastAsia="Times New Roman" w:hAnsi="Cambria" w:cs="Calibri"/>
                <w:b/>
                <w:color w:val="4472C4" w:themeColor="accent1"/>
                <w:szCs w:val="20"/>
                <w:bdr w:val="none" w:sz="0" w:space="0" w:color="auto"/>
                <w:lang w:val="ru-RU" w:eastAsia="ru-RU"/>
              </w:rPr>
              <w:t>Количество</w:t>
            </w:r>
          </w:p>
        </w:tc>
      </w:tr>
      <w:tr w:rsidR="00324F32" w:rsidRPr="00594BA9" w14:paraId="0B94ED47" w14:textId="77777777" w:rsidTr="18D1D90D">
        <w:trPr>
          <w:trHeight w:val="288"/>
        </w:trPr>
        <w:tc>
          <w:tcPr>
            <w:tcW w:w="549" w:type="dxa"/>
            <w:vMerge/>
            <w:vAlign w:val="center"/>
            <w:hideMark/>
          </w:tcPr>
          <w:p w14:paraId="2124A71B"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szCs w:val="20"/>
                <w:bdr w:val="none" w:sz="0" w:space="0" w:color="auto"/>
                <w:lang w:val="ru-RU" w:eastAsia="ru-RU"/>
              </w:rPr>
            </w:pPr>
          </w:p>
        </w:tc>
        <w:tc>
          <w:tcPr>
            <w:tcW w:w="6374" w:type="dxa"/>
            <w:vMerge/>
            <w:vAlign w:val="center"/>
            <w:hideMark/>
          </w:tcPr>
          <w:p w14:paraId="162B8377"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szCs w:val="20"/>
                <w:bdr w:val="none" w:sz="0" w:space="0" w:color="auto"/>
                <w:lang w:val="ru-RU" w:eastAsia="ru-RU"/>
              </w:rPr>
            </w:pPr>
          </w:p>
        </w:tc>
        <w:tc>
          <w:tcPr>
            <w:tcW w:w="957" w:type="dxa"/>
            <w:vMerge/>
            <w:vAlign w:val="center"/>
            <w:hideMark/>
          </w:tcPr>
          <w:p w14:paraId="1E5F18BE"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szCs w:val="20"/>
                <w:bdr w:val="none" w:sz="0" w:space="0" w:color="auto"/>
                <w:lang w:val="ru-RU" w:eastAsia="ru-RU"/>
              </w:rPr>
            </w:pPr>
          </w:p>
        </w:tc>
        <w:tc>
          <w:tcPr>
            <w:tcW w:w="1448" w:type="dxa"/>
            <w:vMerge/>
            <w:vAlign w:val="center"/>
            <w:hideMark/>
          </w:tcPr>
          <w:p w14:paraId="2A441F48"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b/>
                <w:szCs w:val="20"/>
                <w:bdr w:val="none" w:sz="0" w:space="0" w:color="auto"/>
                <w:lang w:val="ru-RU" w:eastAsia="ru-RU"/>
              </w:rPr>
            </w:pPr>
          </w:p>
        </w:tc>
      </w:tr>
      <w:tr w:rsidR="00324F32" w:rsidRPr="00594BA9" w14:paraId="2B75FCE3" w14:textId="77777777" w:rsidTr="18D1D90D">
        <w:trPr>
          <w:trHeight w:val="983"/>
        </w:trPr>
        <w:tc>
          <w:tcPr>
            <w:tcW w:w="549" w:type="dxa"/>
            <w:tcBorders>
              <w:top w:val="single" w:sz="4" w:space="0" w:color="auto"/>
              <w:left w:val="double" w:sz="6" w:space="0" w:color="auto"/>
              <w:bottom w:val="single" w:sz="4" w:space="0" w:color="auto"/>
              <w:right w:val="single" w:sz="4" w:space="0" w:color="auto"/>
            </w:tcBorders>
            <w:noWrap/>
            <w:vAlign w:val="center"/>
          </w:tcPr>
          <w:p w14:paraId="65C9DC2C" w14:textId="2B0410F4" w:rsidR="00324F32" w:rsidRPr="00E2744D"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1</w:t>
            </w:r>
          </w:p>
        </w:tc>
        <w:tc>
          <w:tcPr>
            <w:tcW w:w="6374" w:type="dxa"/>
            <w:tcBorders>
              <w:top w:val="single" w:sz="4" w:space="0" w:color="auto"/>
              <w:left w:val="nil"/>
              <w:bottom w:val="single" w:sz="4" w:space="0" w:color="auto"/>
              <w:right w:val="single" w:sz="4" w:space="0" w:color="auto"/>
            </w:tcBorders>
          </w:tcPr>
          <w:p w14:paraId="307A0898" w14:textId="6DFE5CF0" w:rsidR="20000ED5" w:rsidRPr="00EE71AE" w:rsidRDefault="31DCE5BA" w:rsidP="5F82E098">
            <w:pPr>
              <w:pBdr>
                <w:top w:val="none" w:sz="0" w:space="0" w:color="000000"/>
                <w:left w:val="none" w:sz="0" w:space="0" w:color="000000"/>
                <w:bottom w:val="none" w:sz="0" w:space="0" w:color="000000"/>
                <w:right w:val="none" w:sz="0" w:space="0" w:color="000000"/>
                <w:between w:val="none" w:sz="0" w:space="0" w:color="000000"/>
                <w:bar w:val="none" w:sz="0" w:color="000000"/>
              </w:pBdr>
              <w:spacing w:before="0" w:after="0" w:line="259" w:lineRule="auto"/>
              <w:jc w:val="left"/>
              <w:rPr>
                <w:rFonts w:ascii="Cambria" w:eastAsia="Times New Roman" w:hAnsi="Cambria"/>
                <w:i/>
                <w:iCs/>
                <w:lang w:val="en-US" w:eastAsia="ru-RU"/>
              </w:rPr>
            </w:pPr>
            <w:r w:rsidRPr="5F82E098">
              <w:rPr>
                <w:rFonts w:ascii="Cambria" w:eastAsia="Times New Roman" w:hAnsi="Cambria"/>
                <w:i/>
                <w:iCs/>
                <w:lang w:val="en-US" w:eastAsia="ru-RU"/>
              </w:rPr>
              <w:t xml:space="preserve">Organization and facilitation of the approval process for the prepared design and estimate documentation with the relevant authorized state bodies, in accordance with the procedures and regulations in force in Uzbekistan. This includes the preparation for submission of all required documentation, incorporation of any revisions based on official comments, and obtaining the necessary approvals or permits for the implementation of the rehabilitation works. </w:t>
            </w:r>
          </w:p>
          <w:p w14:paraId="62C52282" w14:textId="2A473322" w:rsidR="20000ED5" w:rsidRPr="00EE71AE" w:rsidRDefault="26BB84FF" w:rsidP="18D1D90D">
            <w:pPr>
              <w:spacing w:before="0" w:after="0"/>
              <w:jc w:val="left"/>
              <w:rPr>
                <w:rFonts w:ascii="Cambria" w:eastAsia="Cambria" w:hAnsi="Cambria" w:cs="Cambria"/>
                <w:i/>
                <w:iCs/>
              </w:rPr>
            </w:pPr>
            <w:r w:rsidRPr="18D1D90D">
              <w:rPr>
                <w:rFonts w:ascii="Times New Roman" w:eastAsia="Times New Roman" w:hAnsi="Times New Roman" w:cs="Times New Roman"/>
                <w:i/>
                <w:iCs/>
              </w:rPr>
              <w:t xml:space="preserve"> The contractor will align (adapt) and secure approval for design and estimate documentation provided by IP. . Compliance with national regulations, securing necessary permits, and aligning with environmental and social safeguards will be ensured. Upon approval, the finalized design will guide implementation of the rehabilitation works, ensuring compliance with national requirements and standards for design and rehabilitation works.</w:t>
            </w:r>
            <w:r w:rsidRPr="18D1D90D">
              <w:rPr>
                <w:rFonts w:ascii="Cambria" w:eastAsia="Cambria" w:hAnsi="Cambria" w:cs="Cambria"/>
                <w:i/>
                <w:iCs/>
              </w:rPr>
              <w:t xml:space="preserve"> </w:t>
            </w:r>
          </w:p>
          <w:p w14:paraId="309B73F0" w14:textId="3AB4C442" w:rsidR="20000ED5" w:rsidRDefault="26BB84FF" w:rsidP="00346C30">
            <w:pPr>
              <w:spacing w:before="0" w:after="0"/>
              <w:jc w:val="left"/>
              <w:rPr>
                <w:rFonts w:ascii="Cambria" w:eastAsia="Cambria" w:hAnsi="Cambria" w:cs="Cambria"/>
                <w:color w:val="CC3595"/>
                <w:szCs w:val="20"/>
                <w:lang w:val="en-US"/>
              </w:rPr>
            </w:pPr>
            <w:r w:rsidRPr="5F82E098">
              <w:rPr>
                <w:rFonts w:ascii="Cambria" w:eastAsia="Cambria" w:hAnsi="Cambria" w:cs="Cambria"/>
                <w:color w:val="CC3595"/>
                <w:lang w:val="en-US"/>
              </w:rPr>
              <w:t xml:space="preserve"> </w:t>
            </w:r>
          </w:p>
          <w:p w14:paraId="0C106AF0" w14:textId="5D5190AB" w:rsidR="00324F32" w:rsidRPr="006435D8" w:rsidRDefault="0491FC9E" w:rsidP="5F82E098">
            <w:pPr>
              <w:pBdr>
                <w:bottom w:val="none" w:sz="0" w:space="0" w:color="000000"/>
                <w:between w:val="none" w:sz="0" w:space="0" w:color="000000"/>
                <w:bar w:val="none" w:sz="0" w:color="auto"/>
              </w:pBdr>
              <w:spacing w:before="0" w:after="0"/>
              <w:jc w:val="left"/>
              <w:rPr>
                <w:rFonts w:ascii="Cambria" w:eastAsia="Cambria" w:hAnsi="Cambria" w:cs="Cambria"/>
                <w:color w:val="0070C0"/>
                <w:lang w:val="ru-RU"/>
              </w:rPr>
            </w:pPr>
            <w:r w:rsidRPr="5F82E098">
              <w:rPr>
                <w:rFonts w:ascii="Cambria" w:eastAsia="Times New Roman" w:hAnsi="Cambria"/>
                <w:i/>
                <w:iCs/>
                <w:color w:val="4472C4" w:themeColor="accent1"/>
                <w:lang w:val="ru-RU" w:eastAsia="ru-RU"/>
              </w:rPr>
              <w:t>Организация и сопровождение процесса согласования подготовленной ПСД с уполномоченными государственными органами в соответствии с действующими процедурами и порядком, установленными в стране реализации проекта. Это включает в себя оформление всех необходимых документов, внесение изменений по замечаниям и получение официальных заключений или разрешений на реализацию работ.</w:t>
            </w:r>
            <w:r w:rsidRPr="5F82E098">
              <w:rPr>
                <w:rFonts w:ascii="Cambria" w:eastAsia="Times New Roman" w:hAnsi="Cambria" w:cs="Calibri"/>
                <w:i/>
                <w:iCs/>
                <w:color w:val="4472C4" w:themeColor="accent1"/>
                <w:lang w:val="ru-RU" w:eastAsia="ru-RU"/>
              </w:rPr>
              <w:t xml:space="preserve"> </w:t>
            </w:r>
            <w:r w:rsidR="26BB84FF" w:rsidRPr="5F82E098">
              <w:rPr>
                <w:rFonts w:ascii="Cambria" w:eastAsia="Times New Roman" w:hAnsi="Cambria" w:cs="Calibri"/>
                <w:i/>
                <w:iCs/>
                <w:color w:val="4472C4" w:themeColor="accent1"/>
                <w:bdr w:val="none" w:sz="0" w:space="0" w:color="auto"/>
                <w:lang w:val="ru-RU" w:eastAsia="ru-RU"/>
              </w:rPr>
              <w:t xml:space="preserve"> Подрядчик приведет в соответствие (адаптирует) и обеспечит согласование проектно-сметной документации согласно национальным требованиям и процедурам. Будут обеспечены соответствие национальным нормативам, получение необходимых разрешений и соблюдение экологических и социальных гарантий. После согласования утвержденный проект станет основой для проведения работ, обеспечивая соответствие с национальными требованиями и стандартами к проектированию и проведению реабилитационных работ.</w:t>
            </w:r>
          </w:p>
        </w:tc>
        <w:tc>
          <w:tcPr>
            <w:tcW w:w="957" w:type="dxa"/>
            <w:tcBorders>
              <w:top w:val="single" w:sz="4" w:space="0" w:color="auto"/>
              <w:left w:val="nil"/>
              <w:bottom w:val="single" w:sz="4" w:space="0" w:color="auto"/>
              <w:right w:val="single" w:sz="4" w:space="0" w:color="auto"/>
            </w:tcBorders>
            <w:noWrap/>
            <w:vAlign w:val="center"/>
          </w:tcPr>
          <w:p w14:paraId="6CE342B1" w14:textId="642BC4A8" w:rsidR="00324F32" w:rsidRPr="00324F32" w:rsidRDefault="582945BB" w:rsidP="503CF0AC">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bdr w:val="none" w:sz="0" w:space="0" w:color="auto"/>
                <w:lang w:val="en-US" w:eastAsia="ru-RU"/>
              </w:rPr>
            </w:pPr>
            <w:r w:rsidRPr="503CF0AC">
              <w:rPr>
                <w:rFonts w:ascii="Cambria" w:eastAsia="Times New Roman" w:hAnsi="Cambria" w:cs="Calibri"/>
                <w:bdr w:val="none" w:sz="0" w:space="0" w:color="auto"/>
                <w:lang w:val="en-US" w:eastAsia="ru-RU"/>
              </w:rPr>
              <w:t>Nos</w:t>
            </w:r>
            <w:r w:rsidR="729FB020" w:rsidRPr="503CF0AC">
              <w:rPr>
                <w:rFonts w:ascii="Cambria" w:eastAsia="Times New Roman" w:hAnsi="Cambria" w:cs="Calibri"/>
                <w:bdr w:val="none" w:sz="0" w:space="0" w:color="auto"/>
                <w:lang w:val="en-US" w:eastAsia="ru-RU"/>
              </w:rPr>
              <w:t xml:space="preserve"> / штук</w:t>
            </w:r>
          </w:p>
        </w:tc>
        <w:tc>
          <w:tcPr>
            <w:tcW w:w="1448" w:type="dxa"/>
            <w:tcBorders>
              <w:top w:val="single" w:sz="4" w:space="0" w:color="auto"/>
              <w:left w:val="nil"/>
              <w:bottom w:val="single" w:sz="4" w:space="0" w:color="auto"/>
              <w:right w:val="single" w:sz="4" w:space="0" w:color="auto"/>
            </w:tcBorders>
            <w:noWrap/>
            <w:vAlign w:val="center"/>
          </w:tcPr>
          <w:p w14:paraId="0344068A" w14:textId="6C02304E" w:rsidR="00324F32" w:rsidRPr="0078235E"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1</w:t>
            </w:r>
          </w:p>
        </w:tc>
      </w:tr>
      <w:tr w:rsidR="00324F32" w:rsidRPr="00594BA9" w14:paraId="0DEEA372" w14:textId="77777777" w:rsidTr="18D1D90D">
        <w:trPr>
          <w:trHeight w:val="864"/>
        </w:trPr>
        <w:tc>
          <w:tcPr>
            <w:tcW w:w="549" w:type="dxa"/>
            <w:tcBorders>
              <w:top w:val="nil"/>
              <w:left w:val="double" w:sz="6" w:space="0" w:color="auto"/>
              <w:bottom w:val="single" w:sz="4" w:space="0" w:color="auto"/>
              <w:right w:val="single" w:sz="4" w:space="0" w:color="auto"/>
            </w:tcBorders>
            <w:noWrap/>
            <w:vAlign w:val="center"/>
            <w:hideMark/>
          </w:tcPr>
          <w:p w14:paraId="6F76F2D7" w14:textId="6F8750F4" w:rsidR="00324F32" w:rsidRPr="00FB543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lastRenderedPageBreak/>
              <w:t>2</w:t>
            </w:r>
          </w:p>
        </w:tc>
        <w:tc>
          <w:tcPr>
            <w:tcW w:w="6374" w:type="dxa"/>
            <w:tcBorders>
              <w:top w:val="nil"/>
              <w:left w:val="nil"/>
              <w:bottom w:val="single" w:sz="4" w:space="0" w:color="auto"/>
              <w:right w:val="single" w:sz="4" w:space="0" w:color="auto"/>
            </w:tcBorders>
            <w:vAlign w:val="center"/>
            <w:hideMark/>
          </w:tcPr>
          <w:p w14:paraId="4509B699" w14:textId="77777777" w:rsidR="00324F32" w:rsidRPr="00F00E6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r w:rsidRPr="001D003E">
              <w:rPr>
                <w:rFonts w:ascii="Cambria" w:eastAsia="Times New Roman" w:hAnsi="Cambria" w:cs="Calibri"/>
                <w:i/>
                <w:iCs/>
                <w:szCs w:val="20"/>
                <w:bdr w:val="none" w:sz="0" w:space="0" w:color="auto"/>
                <w:lang w:val="en-US" w:eastAsia="ru-RU"/>
              </w:rPr>
              <w:t>Cleaning and de-silting of the canal, including the removal of bushes, shrubs, weeds, stones, and other debris, to achieve the required depth and level as specified. The work shall be carried out thoroughly to ensure an unobstructed flow of water, using appropriate tools, equipment, and labor, and completed in full compliance with project requirements.</w:t>
            </w:r>
          </w:p>
          <w:p w14:paraId="09CA45BC" w14:textId="77777777" w:rsidR="00324F32" w:rsidRPr="00F00E6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p>
          <w:p w14:paraId="386986A2" w14:textId="6E32E009" w:rsidR="00AC589F" w:rsidRPr="001D003E" w:rsidRDefault="00324F32" w:rsidP="001D003E">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1D003E">
              <w:rPr>
                <w:rFonts w:ascii="Cambria" w:eastAsia="Times New Roman" w:hAnsi="Cambria" w:cs="Calibri"/>
                <w:i/>
                <w:iCs/>
                <w:color w:val="4472C4" w:themeColor="accent1"/>
                <w:szCs w:val="20"/>
                <w:bdr w:val="none" w:sz="0" w:space="0" w:color="auto"/>
                <w:lang w:val="ru-RU" w:eastAsia="ru-RU"/>
              </w:rPr>
              <w:t>Очистка и расчистка канала от наносов, включая удаление кустарника, поросли, сорной растительности, камней и прочего мусора для достижения проектных глубин и отметок.</w:t>
            </w:r>
            <w:r>
              <w:rPr>
                <w:rFonts w:ascii="Cambria" w:eastAsia="Times New Roman" w:hAnsi="Cambria" w:cs="Calibri"/>
                <w:i/>
                <w:iCs/>
                <w:color w:val="4472C4" w:themeColor="accent1"/>
                <w:szCs w:val="20"/>
                <w:bdr w:val="none" w:sz="0" w:space="0" w:color="auto"/>
                <w:lang w:val="ru-RU" w:eastAsia="ru-RU"/>
              </w:rPr>
              <w:t xml:space="preserve"> </w:t>
            </w:r>
            <w:r w:rsidRPr="001D003E">
              <w:rPr>
                <w:rFonts w:ascii="Cambria" w:eastAsia="Times New Roman" w:hAnsi="Cambria" w:cs="Calibri"/>
                <w:i/>
                <w:iCs/>
                <w:color w:val="4472C4" w:themeColor="accent1"/>
                <w:szCs w:val="20"/>
                <w:bdr w:val="none" w:sz="0" w:space="0" w:color="auto"/>
                <w:lang w:val="ru-RU" w:eastAsia="ru-RU"/>
              </w:rPr>
              <w:t>Работы должны выполняться тщательно для обеспечения беспрепятственного водного потока с использованием</w:t>
            </w:r>
            <w:r>
              <w:rPr>
                <w:rFonts w:ascii="Cambria" w:eastAsia="Times New Roman" w:hAnsi="Cambria" w:cs="Calibri"/>
                <w:i/>
                <w:iCs/>
                <w:color w:val="4472C4" w:themeColor="accent1"/>
                <w:szCs w:val="20"/>
                <w:bdr w:val="none" w:sz="0" w:space="0" w:color="auto"/>
                <w:lang w:val="ru-RU" w:eastAsia="ru-RU"/>
              </w:rPr>
              <w:t xml:space="preserve"> с</w:t>
            </w:r>
            <w:r w:rsidRPr="001D003E">
              <w:rPr>
                <w:rFonts w:ascii="Cambria" w:eastAsia="Times New Roman" w:hAnsi="Cambria" w:cs="Calibri"/>
                <w:i/>
                <w:iCs/>
                <w:color w:val="4472C4" w:themeColor="accent1"/>
                <w:szCs w:val="20"/>
                <w:bdr w:val="none" w:sz="0" w:space="0" w:color="auto"/>
                <w:lang w:val="ru-RU" w:eastAsia="ru-RU"/>
              </w:rPr>
              <w:t>пециализированного инструмента и оборудования</w:t>
            </w:r>
            <w:r>
              <w:rPr>
                <w:rFonts w:ascii="Cambria" w:eastAsia="Times New Roman" w:hAnsi="Cambria" w:cs="Calibri"/>
                <w:i/>
                <w:iCs/>
                <w:color w:val="4472C4" w:themeColor="accent1"/>
                <w:szCs w:val="20"/>
                <w:bdr w:val="none" w:sz="0" w:space="0" w:color="auto"/>
                <w:lang w:val="ru-RU" w:eastAsia="ru-RU"/>
              </w:rPr>
              <w:t xml:space="preserve"> и к</w:t>
            </w:r>
            <w:r w:rsidRPr="001D003E">
              <w:rPr>
                <w:rFonts w:ascii="Cambria" w:eastAsia="Times New Roman" w:hAnsi="Cambria" w:cs="Calibri"/>
                <w:i/>
                <w:iCs/>
                <w:color w:val="4472C4" w:themeColor="accent1"/>
                <w:szCs w:val="20"/>
                <w:bdr w:val="none" w:sz="0" w:space="0" w:color="auto"/>
                <w:lang w:val="ru-RU" w:eastAsia="ru-RU"/>
              </w:rPr>
              <w:t>валифицированной рабочей силы</w:t>
            </w:r>
            <w:r>
              <w:rPr>
                <w:rFonts w:ascii="Cambria" w:eastAsia="Times New Roman" w:hAnsi="Cambria" w:cs="Calibri"/>
                <w:i/>
                <w:iCs/>
                <w:color w:val="4472C4" w:themeColor="accent1"/>
                <w:szCs w:val="20"/>
                <w:bdr w:val="none" w:sz="0" w:space="0" w:color="auto"/>
                <w:lang w:val="ru-RU" w:eastAsia="ru-RU"/>
              </w:rPr>
              <w:t xml:space="preserve"> в</w:t>
            </w:r>
            <w:r w:rsidRPr="001D003E">
              <w:rPr>
                <w:rFonts w:ascii="Cambria" w:eastAsia="Times New Roman" w:hAnsi="Cambria" w:cs="Calibri"/>
                <w:i/>
                <w:iCs/>
                <w:color w:val="4472C4" w:themeColor="accent1"/>
                <w:szCs w:val="20"/>
                <w:bdr w:val="none" w:sz="0" w:space="0" w:color="auto"/>
                <w:lang w:val="ru-RU" w:eastAsia="ru-RU"/>
              </w:rPr>
              <w:t xml:space="preserve"> строгом соответствии с проектными требованиями</w:t>
            </w:r>
          </w:p>
          <w:p w14:paraId="414F0A55" w14:textId="72C1665D" w:rsidR="00324F32" w:rsidRPr="000E319E"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957" w:type="dxa"/>
            <w:tcBorders>
              <w:top w:val="nil"/>
              <w:left w:val="nil"/>
              <w:bottom w:val="single" w:sz="4" w:space="0" w:color="auto"/>
              <w:right w:val="single" w:sz="4" w:space="0" w:color="auto"/>
            </w:tcBorders>
            <w:noWrap/>
            <w:vAlign w:val="center"/>
            <w:hideMark/>
          </w:tcPr>
          <w:p w14:paraId="104C2BD5"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m</w:t>
            </w:r>
            <w:r w:rsidRPr="00594BA9">
              <w:rPr>
                <w:rFonts w:ascii="Cambria" w:eastAsia="Times New Roman" w:hAnsi="Cambria" w:cs="Calibri"/>
                <w:szCs w:val="20"/>
                <w:bdr w:val="none" w:sz="0" w:space="0" w:color="auto"/>
                <w:vertAlign w:val="superscript"/>
                <w:lang w:val="ru-RU" w:eastAsia="ru-RU"/>
              </w:rPr>
              <w:t>3</w:t>
            </w:r>
          </w:p>
        </w:tc>
        <w:tc>
          <w:tcPr>
            <w:tcW w:w="1448" w:type="dxa"/>
            <w:tcBorders>
              <w:top w:val="nil"/>
              <w:left w:val="nil"/>
              <w:bottom w:val="single" w:sz="4" w:space="0" w:color="auto"/>
              <w:right w:val="single" w:sz="4" w:space="0" w:color="auto"/>
            </w:tcBorders>
            <w:noWrap/>
            <w:vAlign w:val="center"/>
            <w:hideMark/>
          </w:tcPr>
          <w:p w14:paraId="5C5C3451" w14:textId="3B17C88B"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t>375</w:t>
            </w:r>
          </w:p>
        </w:tc>
      </w:tr>
      <w:tr w:rsidR="00324F32" w:rsidRPr="00594BA9" w14:paraId="4F882AEA" w14:textId="77777777" w:rsidTr="18D1D90D">
        <w:trPr>
          <w:trHeight w:val="864"/>
        </w:trPr>
        <w:tc>
          <w:tcPr>
            <w:tcW w:w="549" w:type="dxa"/>
            <w:tcBorders>
              <w:top w:val="nil"/>
              <w:left w:val="double" w:sz="6" w:space="0" w:color="auto"/>
              <w:bottom w:val="single" w:sz="4" w:space="0" w:color="auto"/>
              <w:right w:val="single" w:sz="4" w:space="0" w:color="auto"/>
            </w:tcBorders>
            <w:noWrap/>
            <w:vAlign w:val="center"/>
            <w:hideMark/>
          </w:tcPr>
          <w:p w14:paraId="3792A874" w14:textId="7D7D9FFD" w:rsidR="00324F32" w:rsidRPr="00FB543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t>3</w:t>
            </w:r>
          </w:p>
        </w:tc>
        <w:tc>
          <w:tcPr>
            <w:tcW w:w="6374" w:type="dxa"/>
            <w:tcBorders>
              <w:top w:val="nil"/>
              <w:left w:val="nil"/>
              <w:bottom w:val="single" w:sz="4" w:space="0" w:color="auto"/>
              <w:right w:val="single" w:sz="4" w:space="0" w:color="auto"/>
            </w:tcBorders>
            <w:vAlign w:val="center"/>
            <w:hideMark/>
          </w:tcPr>
          <w:p w14:paraId="10553572"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r w:rsidRPr="00FE59F4">
              <w:rPr>
                <w:rFonts w:ascii="Cambria" w:eastAsia="Times New Roman" w:hAnsi="Cambria" w:cs="Calibri"/>
                <w:i/>
                <w:iCs/>
                <w:szCs w:val="20"/>
                <w:bdr w:val="none" w:sz="0" w:space="0" w:color="auto"/>
                <w:lang w:val="en-US" w:eastAsia="ru-RU"/>
              </w:rPr>
              <w:t>Disposal up lead of 1KM for disposal of material to dumping area including all tools, plants and labour complete in all respect</w:t>
            </w:r>
          </w:p>
          <w:p w14:paraId="2FF01EF2"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ru-RU"/>
              </w:rPr>
            </w:pPr>
          </w:p>
          <w:p w14:paraId="25DEBCFA" w14:textId="77E7B8F5" w:rsidR="00AC589F"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FE59F4">
              <w:rPr>
                <w:rFonts w:ascii="Cambria" w:eastAsia="Times New Roman" w:hAnsi="Cambria" w:cs="Calibri"/>
                <w:i/>
                <w:iCs/>
                <w:color w:val="4472C4" w:themeColor="accent1"/>
                <w:szCs w:val="20"/>
                <w:bdr w:val="none" w:sz="0" w:space="0" w:color="auto"/>
                <w:lang w:val="ru-RU" w:eastAsia="ru-RU"/>
              </w:rPr>
              <w:t>Вывоз грунта на расстояние до 1 км для складирования на отведенную площадку, включая все необходимые инструменты, механизмы и рабочую силу, в полном объеме.</w:t>
            </w:r>
          </w:p>
          <w:p w14:paraId="29DFFD29" w14:textId="77777777" w:rsidR="00324F32" w:rsidRPr="00FE59F4"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p>
        </w:tc>
        <w:tc>
          <w:tcPr>
            <w:tcW w:w="957" w:type="dxa"/>
            <w:tcBorders>
              <w:top w:val="nil"/>
              <w:left w:val="nil"/>
              <w:bottom w:val="single" w:sz="4" w:space="0" w:color="auto"/>
              <w:right w:val="single" w:sz="4" w:space="0" w:color="auto"/>
            </w:tcBorders>
            <w:noWrap/>
            <w:vAlign w:val="center"/>
            <w:hideMark/>
          </w:tcPr>
          <w:p w14:paraId="10FFE02B" w14:textId="77777777" w:rsidR="00324F32" w:rsidRPr="00594BA9"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m</w:t>
            </w:r>
            <w:r w:rsidRPr="00594BA9">
              <w:rPr>
                <w:rFonts w:ascii="Cambria" w:eastAsia="Times New Roman" w:hAnsi="Cambria" w:cs="Calibri"/>
                <w:szCs w:val="20"/>
                <w:bdr w:val="none" w:sz="0" w:space="0" w:color="auto"/>
                <w:vertAlign w:val="superscript"/>
                <w:lang w:val="ru-RU" w:eastAsia="ru-RU"/>
              </w:rPr>
              <w:t>3</w:t>
            </w:r>
          </w:p>
        </w:tc>
        <w:tc>
          <w:tcPr>
            <w:tcW w:w="1448" w:type="dxa"/>
            <w:tcBorders>
              <w:top w:val="nil"/>
              <w:left w:val="nil"/>
              <w:bottom w:val="single" w:sz="4" w:space="0" w:color="auto"/>
              <w:right w:val="single" w:sz="4" w:space="0" w:color="auto"/>
            </w:tcBorders>
            <w:noWrap/>
            <w:vAlign w:val="center"/>
            <w:hideMark/>
          </w:tcPr>
          <w:p w14:paraId="1B0FFDCC" w14:textId="4DE34CB3" w:rsidR="00324F32" w:rsidRPr="00594BA9"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t>375</w:t>
            </w:r>
          </w:p>
        </w:tc>
      </w:tr>
      <w:tr w:rsidR="00324F32" w:rsidRPr="00594BA9" w14:paraId="41403991" w14:textId="77777777" w:rsidTr="18D1D90D">
        <w:trPr>
          <w:trHeight w:val="1759"/>
        </w:trPr>
        <w:tc>
          <w:tcPr>
            <w:tcW w:w="549" w:type="dxa"/>
            <w:tcBorders>
              <w:top w:val="nil"/>
              <w:left w:val="double" w:sz="6" w:space="0" w:color="auto"/>
              <w:bottom w:val="single" w:sz="4" w:space="0" w:color="auto"/>
              <w:right w:val="single" w:sz="4" w:space="0" w:color="auto"/>
            </w:tcBorders>
            <w:noWrap/>
            <w:vAlign w:val="center"/>
            <w:hideMark/>
          </w:tcPr>
          <w:p w14:paraId="1700F7A7" w14:textId="60E67880"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en-US" w:eastAsia="ru-RU"/>
              </w:rPr>
            </w:pPr>
            <w:r>
              <w:rPr>
                <w:rFonts w:ascii="Cambria" w:eastAsia="Times New Roman" w:hAnsi="Cambria" w:cs="Calibri"/>
                <w:szCs w:val="20"/>
                <w:bdr w:val="none" w:sz="0" w:space="0" w:color="auto"/>
                <w:lang w:val="en-US" w:eastAsia="ru-RU"/>
              </w:rPr>
              <w:t>4</w:t>
            </w:r>
          </w:p>
        </w:tc>
        <w:tc>
          <w:tcPr>
            <w:tcW w:w="6374" w:type="dxa"/>
            <w:tcBorders>
              <w:top w:val="nil"/>
              <w:left w:val="nil"/>
              <w:bottom w:val="single" w:sz="4" w:space="0" w:color="auto"/>
              <w:right w:val="single" w:sz="4" w:space="0" w:color="auto"/>
            </w:tcBorders>
            <w:hideMark/>
          </w:tcPr>
          <w:p w14:paraId="160BBCD2" w14:textId="77777777" w:rsidR="00324F32" w:rsidRPr="00F00E6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szCs w:val="20"/>
                <w:bdr w:val="none" w:sz="0" w:space="0" w:color="auto"/>
                <w:lang w:val="en-US" w:eastAsia="ru-RU"/>
              </w:rPr>
            </w:pPr>
            <w:r w:rsidRPr="00596778">
              <w:rPr>
                <w:rFonts w:ascii="Cambria" w:eastAsia="Times New Roman" w:hAnsi="Cambria"/>
                <w:i/>
                <w:iCs/>
                <w:szCs w:val="20"/>
                <w:bdr w:val="none" w:sz="0" w:space="0" w:color="auto"/>
                <w:lang w:val="en-US" w:eastAsia="ru-RU"/>
              </w:rPr>
              <w:t>Backfilling with earth material, including compaction using manual methods or a plate vibrator, ensuring no damage to the structure or canal. The work involves breaking clods, watering, and spreading soil in layers of 200 mm thickness, with all necessary lifts and leads, as per specifications.</w:t>
            </w:r>
          </w:p>
          <w:p w14:paraId="4966002A" w14:textId="77777777" w:rsidR="00324F32" w:rsidRPr="00F00E6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szCs w:val="20"/>
                <w:bdr w:val="none" w:sz="0" w:space="0" w:color="auto"/>
                <w:lang w:val="en-US" w:eastAsia="ru-RU"/>
              </w:rPr>
            </w:pPr>
          </w:p>
          <w:p w14:paraId="61D03589" w14:textId="0C4D927F" w:rsidR="00AC589F"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color w:val="4472C4" w:themeColor="accent1"/>
                <w:szCs w:val="20"/>
                <w:bdr w:val="none" w:sz="0" w:space="0" w:color="auto"/>
                <w:lang w:val="ru-RU" w:eastAsia="ru-RU"/>
              </w:rPr>
            </w:pPr>
            <w:r w:rsidRPr="00596778">
              <w:rPr>
                <w:rFonts w:ascii="Cambria" w:eastAsia="Times New Roman" w:hAnsi="Cambria"/>
                <w:i/>
                <w:iCs/>
                <w:color w:val="4472C4" w:themeColor="accent1"/>
                <w:szCs w:val="20"/>
                <w:bdr w:val="none" w:sz="0" w:space="0" w:color="auto"/>
                <w:lang w:val="ru-RU" w:eastAsia="ru-RU"/>
              </w:rPr>
              <w:t xml:space="preserve">Обратная засыпка грунтом, включая уплотнение ручным способом или виброплитой, </w:t>
            </w:r>
            <w:r>
              <w:rPr>
                <w:rFonts w:ascii="Cambria" w:eastAsia="Times New Roman" w:hAnsi="Cambria"/>
                <w:i/>
                <w:iCs/>
                <w:color w:val="4472C4" w:themeColor="accent1"/>
                <w:szCs w:val="20"/>
                <w:bdr w:val="none" w:sz="0" w:space="0" w:color="auto"/>
                <w:lang w:val="ru-RU" w:eastAsia="ru-RU"/>
              </w:rPr>
              <w:t xml:space="preserve">с </w:t>
            </w:r>
            <w:r w:rsidRPr="00596778">
              <w:rPr>
                <w:rFonts w:ascii="Cambria" w:eastAsia="Times New Roman" w:hAnsi="Cambria"/>
                <w:i/>
                <w:iCs/>
                <w:color w:val="4472C4" w:themeColor="accent1"/>
                <w:szCs w:val="20"/>
                <w:bdr w:val="none" w:sz="0" w:space="0" w:color="auto"/>
                <w:lang w:val="ru-RU" w:eastAsia="ru-RU"/>
              </w:rPr>
              <w:t>обеспеч</w:t>
            </w:r>
            <w:r>
              <w:rPr>
                <w:rFonts w:ascii="Cambria" w:eastAsia="Times New Roman" w:hAnsi="Cambria"/>
                <w:i/>
                <w:iCs/>
                <w:color w:val="4472C4" w:themeColor="accent1"/>
                <w:szCs w:val="20"/>
                <w:bdr w:val="none" w:sz="0" w:space="0" w:color="auto"/>
                <w:lang w:val="ru-RU" w:eastAsia="ru-RU"/>
              </w:rPr>
              <w:t>ением</w:t>
            </w:r>
            <w:r w:rsidRPr="00596778">
              <w:rPr>
                <w:rFonts w:ascii="Cambria" w:eastAsia="Times New Roman" w:hAnsi="Cambria"/>
                <w:i/>
                <w:iCs/>
                <w:color w:val="4472C4" w:themeColor="accent1"/>
                <w:szCs w:val="20"/>
                <w:bdr w:val="none" w:sz="0" w:space="0" w:color="auto"/>
                <w:lang w:val="ru-RU" w:eastAsia="ru-RU"/>
              </w:rPr>
              <w:t xml:space="preserve"> отсутствие повреждений конструкции или канала. Работы включают разбивку комьев, увлажнение и распределение грунта слоями толщиной 200 мм, со всеми необходимыми подъемами и перемещениями, согласно техническим требованиям.</w:t>
            </w:r>
          </w:p>
          <w:p w14:paraId="1B296DBA" w14:textId="5B564775" w:rsidR="00324F32" w:rsidRPr="0059677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i/>
                <w:iCs/>
                <w:color w:val="4472C4" w:themeColor="accent1"/>
                <w:szCs w:val="20"/>
                <w:bdr w:val="none" w:sz="0" w:space="0" w:color="auto"/>
                <w:lang w:val="ru-RU" w:eastAsia="ru-RU"/>
              </w:rPr>
            </w:pPr>
          </w:p>
        </w:tc>
        <w:tc>
          <w:tcPr>
            <w:tcW w:w="957" w:type="dxa"/>
            <w:tcBorders>
              <w:top w:val="nil"/>
              <w:left w:val="nil"/>
              <w:bottom w:val="single" w:sz="4" w:space="0" w:color="auto"/>
              <w:right w:val="single" w:sz="4" w:space="0" w:color="auto"/>
            </w:tcBorders>
            <w:noWrap/>
            <w:vAlign w:val="center"/>
            <w:hideMark/>
          </w:tcPr>
          <w:p w14:paraId="1F634AEB"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m</w:t>
            </w:r>
            <w:r w:rsidRPr="00594BA9">
              <w:rPr>
                <w:rFonts w:ascii="Cambria" w:eastAsia="Times New Roman" w:hAnsi="Cambria" w:cs="Calibri"/>
                <w:szCs w:val="20"/>
                <w:bdr w:val="none" w:sz="0" w:space="0" w:color="auto"/>
                <w:vertAlign w:val="superscript"/>
                <w:lang w:val="ru-RU" w:eastAsia="ru-RU"/>
              </w:rPr>
              <w:t>3</w:t>
            </w:r>
          </w:p>
        </w:tc>
        <w:tc>
          <w:tcPr>
            <w:tcW w:w="1448" w:type="dxa"/>
            <w:tcBorders>
              <w:top w:val="nil"/>
              <w:left w:val="nil"/>
              <w:bottom w:val="single" w:sz="4" w:space="0" w:color="auto"/>
              <w:right w:val="single" w:sz="4" w:space="0" w:color="auto"/>
            </w:tcBorders>
            <w:noWrap/>
            <w:vAlign w:val="center"/>
            <w:hideMark/>
          </w:tcPr>
          <w:p w14:paraId="1A3B8B60" w14:textId="06A3DEF9"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2</w:t>
            </w:r>
            <w:r>
              <w:rPr>
                <w:rFonts w:ascii="Cambria" w:eastAsia="Times New Roman" w:hAnsi="Cambria" w:cs="Calibri"/>
                <w:szCs w:val="20"/>
                <w:bdr w:val="none" w:sz="0" w:space="0" w:color="auto"/>
                <w:lang w:val="ru-RU" w:eastAsia="ru-RU"/>
              </w:rPr>
              <w:t>7</w:t>
            </w:r>
            <w:r w:rsidRPr="00594BA9">
              <w:rPr>
                <w:rFonts w:ascii="Cambria" w:eastAsia="Times New Roman" w:hAnsi="Cambria" w:cs="Calibri"/>
                <w:szCs w:val="20"/>
                <w:bdr w:val="none" w:sz="0" w:space="0" w:color="auto"/>
                <w:lang w:val="ru-RU" w:eastAsia="ru-RU"/>
              </w:rPr>
              <w:t>00</w:t>
            </w:r>
          </w:p>
        </w:tc>
      </w:tr>
      <w:tr w:rsidR="00324F32" w:rsidRPr="00594BA9" w14:paraId="632CCAB6" w14:textId="77777777" w:rsidTr="18D1D90D">
        <w:trPr>
          <w:trHeight w:val="2491"/>
        </w:trPr>
        <w:tc>
          <w:tcPr>
            <w:tcW w:w="549" w:type="dxa"/>
            <w:tcBorders>
              <w:top w:val="nil"/>
              <w:left w:val="double" w:sz="6" w:space="0" w:color="auto"/>
              <w:bottom w:val="single" w:sz="4" w:space="0" w:color="auto"/>
              <w:right w:val="single" w:sz="4" w:space="0" w:color="auto"/>
            </w:tcBorders>
            <w:noWrap/>
            <w:vAlign w:val="center"/>
            <w:hideMark/>
          </w:tcPr>
          <w:p w14:paraId="53CD68E6" w14:textId="73E650F8" w:rsidR="00324F32" w:rsidRPr="00FB543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t>5</w:t>
            </w:r>
          </w:p>
        </w:tc>
        <w:tc>
          <w:tcPr>
            <w:tcW w:w="6374" w:type="dxa"/>
            <w:tcBorders>
              <w:top w:val="nil"/>
              <w:left w:val="nil"/>
              <w:bottom w:val="single" w:sz="4" w:space="0" w:color="auto"/>
              <w:right w:val="single" w:sz="4" w:space="0" w:color="auto"/>
            </w:tcBorders>
            <w:vAlign w:val="center"/>
            <w:hideMark/>
          </w:tcPr>
          <w:p w14:paraId="7A57CC40" w14:textId="77777777" w:rsidR="00324F32" w:rsidRPr="00F00E6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r w:rsidRPr="00307C13">
              <w:rPr>
                <w:rFonts w:ascii="Cambria" w:eastAsia="Times New Roman" w:hAnsi="Cambria" w:cs="Calibri"/>
                <w:i/>
                <w:iCs/>
                <w:szCs w:val="20"/>
                <w:bdr w:val="none" w:sz="0" w:space="0" w:color="auto"/>
                <w:lang w:val="en-US" w:eastAsia="ru-RU"/>
              </w:rPr>
              <w:t>Supplying, laying, and compacting in-situ B20 grade cement concrete after proper preparation of the side slopes and bed, using 20mm down-sized clean, hard, graded aggregates. The work includes the cost of all materials and labor, batching, mixing, placing, shuttering, leveling, hand tamping, compaction with a plate vibrator, finishing, curing, and all necessary operations at all heights and depths, above and below the finished ground level, with all leads and lifts.</w:t>
            </w:r>
          </w:p>
          <w:p w14:paraId="628A2C67" w14:textId="77777777" w:rsidR="00324F32" w:rsidRPr="00F00E68"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p>
          <w:p w14:paraId="7AE2F9B8" w14:textId="77777777" w:rsidR="00324F32" w:rsidRDefault="00324F32" w:rsidP="00AA0E3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307C13">
              <w:rPr>
                <w:rFonts w:ascii="Cambria" w:eastAsia="Times New Roman" w:hAnsi="Cambria" w:cs="Calibri"/>
                <w:i/>
                <w:iCs/>
                <w:color w:val="4472C4" w:themeColor="accent1"/>
                <w:szCs w:val="20"/>
                <w:bdr w:val="none" w:sz="0" w:space="0" w:color="auto"/>
                <w:lang w:val="ru-RU" w:eastAsia="ru-RU"/>
              </w:rPr>
              <w:t>Поставка, укладка и уплотнение бетона марки В20 на месте после надлежащей подготовки откосов и ложа канала, с использованием чистого, твердого, фракционного заполнителя размером до 20 мм.</w:t>
            </w:r>
            <w:r>
              <w:rPr>
                <w:rFonts w:ascii="Cambria" w:eastAsia="Times New Roman" w:hAnsi="Cambria" w:cs="Calibri"/>
                <w:i/>
                <w:iCs/>
                <w:color w:val="4472C4" w:themeColor="accent1"/>
                <w:szCs w:val="20"/>
                <w:bdr w:val="none" w:sz="0" w:space="0" w:color="auto"/>
                <w:lang w:val="ru-RU" w:eastAsia="ru-RU"/>
              </w:rPr>
              <w:t xml:space="preserve"> </w:t>
            </w:r>
            <w:r w:rsidRPr="00307C13">
              <w:rPr>
                <w:rFonts w:ascii="Cambria" w:eastAsia="Times New Roman" w:hAnsi="Cambria" w:cs="Calibri"/>
                <w:i/>
                <w:iCs/>
                <w:color w:val="4472C4" w:themeColor="accent1"/>
                <w:szCs w:val="20"/>
                <w:bdr w:val="none" w:sz="0" w:space="0" w:color="auto"/>
                <w:lang w:val="ru-RU" w:eastAsia="ru-RU"/>
              </w:rPr>
              <w:t>Работы включают стоимость всех материалов и рабочей силы, а также</w:t>
            </w:r>
            <w:r>
              <w:rPr>
                <w:rFonts w:ascii="Cambria" w:eastAsia="Times New Roman" w:hAnsi="Cambria" w:cs="Calibri"/>
                <w:i/>
                <w:iCs/>
                <w:color w:val="4472C4" w:themeColor="accent1"/>
                <w:szCs w:val="20"/>
                <w:bdr w:val="none" w:sz="0" w:space="0" w:color="auto"/>
                <w:lang w:val="ru-RU" w:eastAsia="ru-RU"/>
              </w:rPr>
              <w:t xml:space="preserve"> д</w:t>
            </w:r>
            <w:r w:rsidRPr="00307C13">
              <w:rPr>
                <w:rFonts w:ascii="Cambria" w:eastAsia="Times New Roman" w:hAnsi="Cambria" w:cs="Calibri"/>
                <w:i/>
                <w:iCs/>
                <w:color w:val="4472C4" w:themeColor="accent1"/>
                <w:szCs w:val="20"/>
                <w:bdr w:val="none" w:sz="0" w:space="0" w:color="auto"/>
                <w:lang w:val="ru-RU" w:eastAsia="ru-RU"/>
              </w:rPr>
              <w:t>озировку и перемешивание</w:t>
            </w:r>
            <w:r>
              <w:rPr>
                <w:rFonts w:ascii="Cambria" w:eastAsia="Times New Roman" w:hAnsi="Cambria" w:cs="Calibri"/>
                <w:i/>
                <w:iCs/>
                <w:color w:val="4472C4" w:themeColor="accent1"/>
                <w:szCs w:val="20"/>
                <w:bdr w:val="none" w:sz="0" w:space="0" w:color="auto"/>
                <w:lang w:val="ru-RU" w:eastAsia="ru-RU"/>
              </w:rPr>
              <w:t>, у</w:t>
            </w:r>
            <w:r w:rsidRPr="00307C13">
              <w:rPr>
                <w:rFonts w:ascii="Cambria" w:eastAsia="Times New Roman" w:hAnsi="Cambria" w:cs="Calibri"/>
                <w:i/>
                <w:iCs/>
                <w:color w:val="4472C4" w:themeColor="accent1"/>
                <w:szCs w:val="20"/>
                <w:bdr w:val="none" w:sz="0" w:space="0" w:color="auto"/>
                <w:lang w:val="ru-RU" w:eastAsia="ru-RU"/>
              </w:rPr>
              <w:t>кладку и опалубливание</w:t>
            </w:r>
            <w:r>
              <w:rPr>
                <w:rFonts w:ascii="Cambria" w:eastAsia="Times New Roman" w:hAnsi="Cambria" w:cs="Calibri"/>
                <w:i/>
                <w:iCs/>
                <w:color w:val="4472C4" w:themeColor="accent1"/>
                <w:szCs w:val="20"/>
                <w:bdr w:val="none" w:sz="0" w:space="0" w:color="auto"/>
                <w:lang w:val="ru-RU" w:eastAsia="ru-RU"/>
              </w:rPr>
              <w:t>, в</w:t>
            </w:r>
            <w:r w:rsidRPr="00307C13">
              <w:rPr>
                <w:rFonts w:ascii="Cambria" w:eastAsia="Times New Roman" w:hAnsi="Cambria" w:cs="Calibri"/>
                <w:i/>
                <w:iCs/>
                <w:color w:val="4472C4" w:themeColor="accent1"/>
                <w:szCs w:val="20"/>
                <w:bdr w:val="none" w:sz="0" w:space="0" w:color="auto"/>
                <w:lang w:val="ru-RU" w:eastAsia="ru-RU"/>
              </w:rPr>
              <w:t>ыравнивание и ручное трамбование</w:t>
            </w:r>
            <w:r>
              <w:rPr>
                <w:rFonts w:ascii="Cambria" w:eastAsia="Times New Roman" w:hAnsi="Cambria" w:cs="Calibri"/>
                <w:i/>
                <w:iCs/>
                <w:color w:val="4472C4" w:themeColor="accent1"/>
                <w:szCs w:val="20"/>
                <w:bdr w:val="none" w:sz="0" w:space="0" w:color="auto"/>
                <w:lang w:val="ru-RU" w:eastAsia="ru-RU"/>
              </w:rPr>
              <w:t>, у</w:t>
            </w:r>
            <w:r w:rsidRPr="00307C13">
              <w:rPr>
                <w:rFonts w:ascii="Cambria" w:eastAsia="Times New Roman" w:hAnsi="Cambria" w:cs="Calibri"/>
                <w:i/>
                <w:iCs/>
                <w:color w:val="4472C4" w:themeColor="accent1"/>
                <w:szCs w:val="20"/>
                <w:bdr w:val="none" w:sz="0" w:space="0" w:color="auto"/>
                <w:lang w:val="ru-RU" w:eastAsia="ru-RU"/>
              </w:rPr>
              <w:t>плотнение виброплитой</w:t>
            </w:r>
            <w:r>
              <w:rPr>
                <w:rFonts w:ascii="Cambria" w:eastAsia="Times New Roman" w:hAnsi="Cambria" w:cs="Calibri"/>
                <w:i/>
                <w:iCs/>
                <w:color w:val="4472C4" w:themeColor="accent1"/>
                <w:szCs w:val="20"/>
                <w:bdr w:val="none" w:sz="0" w:space="0" w:color="auto"/>
                <w:lang w:val="ru-RU" w:eastAsia="ru-RU"/>
              </w:rPr>
              <w:t xml:space="preserve"> и о</w:t>
            </w:r>
            <w:r w:rsidRPr="00307C13">
              <w:rPr>
                <w:rFonts w:ascii="Cambria" w:eastAsia="Times New Roman" w:hAnsi="Cambria" w:cs="Calibri"/>
                <w:i/>
                <w:iCs/>
                <w:color w:val="4472C4" w:themeColor="accent1"/>
                <w:szCs w:val="20"/>
                <w:bdr w:val="none" w:sz="0" w:space="0" w:color="auto"/>
                <w:lang w:val="ru-RU" w:eastAsia="ru-RU"/>
              </w:rPr>
              <w:t>тделку и уход за бетоном</w:t>
            </w:r>
            <w:r>
              <w:rPr>
                <w:rFonts w:ascii="Cambria" w:eastAsia="Times New Roman" w:hAnsi="Cambria" w:cs="Calibri"/>
                <w:i/>
                <w:iCs/>
                <w:color w:val="4472C4" w:themeColor="accent1"/>
                <w:szCs w:val="20"/>
                <w:bdr w:val="none" w:sz="0" w:space="0" w:color="auto"/>
                <w:lang w:val="ru-RU" w:eastAsia="ru-RU"/>
              </w:rPr>
              <w:t xml:space="preserve">. </w:t>
            </w:r>
            <w:r w:rsidRPr="00307C13">
              <w:rPr>
                <w:rFonts w:ascii="Cambria" w:eastAsia="Times New Roman" w:hAnsi="Cambria" w:cs="Calibri"/>
                <w:i/>
                <w:iCs/>
                <w:color w:val="4472C4" w:themeColor="accent1"/>
                <w:szCs w:val="20"/>
                <w:bdr w:val="none" w:sz="0" w:space="0" w:color="auto"/>
                <w:lang w:val="ru-RU" w:eastAsia="ru-RU"/>
              </w:rPr>
              <w:t>Все необходимые операции на различных высотах и глубинах, выше и ниже уровня готовой поверхности</w:t>
            </w:r>
            <w:r>
              <w:rPr>
                <w:rFonts w:ascii="Cambria" w:eastAsia="Times New Roman" w:hAnsi="Cambria" w:cs="Calibri"/>
                <w:i/>
                <w:iCs/>
                <w:color w:val="4472C4" w:themeColor="accent1"/>
                <w:szCs w:val="20"/>
                <w:bdr w:val="none" w:sz="0" w:space="0" w:color="auto"/>
                <w:lang w:val="ru-RU" w:eastAsia="ru-RU"/>
              </w:rPr>
              <w:t xml:space="preserve"> со в</w:t>
            </w:r>
            <w:r w:rsidRPr="00307C13">
              <w:rPr>
                <w:rFonts w:ascii="Cambria" w:eastAsia="Times New Roman" w:hAnsi="Cambria" w:cs="Calibri"/>
                <w:i/>
                <w:iCs/>
                <w:color w:val="4472C4" w:themeColor="accent1"/>
                <w:szCs w:val="20"/>
                <w:bdr w:val="none" w:sz="0" w:space="0" w:color="auto"/>
                <w:lang w:val="ru-RU" w:eastAsia="ru-RU"/>
              </w:rPr>
              <w:t>се</w:t>
            </w:r>
            <w:r>
              <w:rPr>
                <w:rFonts w:ascii="Cambria" w:eastAsia="Times New Roman" w:hAnsi="Cambria" w:cs="Calibri"/>
                <w:i/>
                <w:iCs/>
                <w:color w:val="4472C4" w:themeColor="accent1"/>
                <w:szCs w:val="20"/>
                <w:bdr w:val="none" w:sz="0" w:space="0" w:color="auto"/>
                <w:lang w:val="ru-RU" w:eastAsia="ru-RU"/>
              </w:rPr>
              <w:t>ми</w:t>
            </w:r>
            <w:r w:rsidRPr="00307C13">
              <w:rPr>
                <w:rFonts w:ascii="Cambria" w:eastAsia="Times New Roman" w:hAnsi="Cambria" w:cs="Calibri"/>
                <w:i/>
                <w:iCs/>
                <w:color w:val="4472C4" w:themeColor="accent1"/>
                <w:szCs w:val="20"/>
                <w:bdr w:val="none" w:sz="0" w:space="0" w:color="auto"/>
                <w:lang w:val="ru-RU" w:eastAsia="ru-RU"/>
              </w:rPr>
              <w:t xml:space="preserve"> подъем</w:t>
            </w:r>
            <w:r>
              <w:rPr>
                <w:rFonts w:ascii="Cambria" w:eastAsia="Times New Roman" w:hAnsi="Cambria" w:cs="Calibri"/>
                <w:i/>
                <w:iCs/>
                <w:color w:val="4472C4" w:themeColor="accent1"/>
                <w:szCs w:val="20"/>
                <w:bdr w:val="none" w:sz="0" w:space="0" w:color="auto"/>
                <w:lang w:val="ru-RU" w:eastAsia="ru-RU"/>
              </w:rPr>
              <w:t>ами</w:t>
            </w:r>
            <w:r w:rsidRPr="00307C13">
              <w:rPr>
                <w:rFonts w:ascii="Cambria" w:eastAsia="Times New Roman" w:hAnsi="Cambria" w:cs="Calibri"/>
                <w:i/>
                <w:iCs/>
                <w:color w:val="4472C4" w:themeColor="accent1"/>
                <w:szCs w:val="20"/>
                <w:bdr w:val="none" w:sz="0" w:space="0" w:color="auto"/>
                <w:lang w:val="ru-RU" w:eastAsia="ru-RU"/>
              </w:rPr>
              <w:t xml:space="preserve"> и перемещения</w:t>
            </w:r>
            <w:r>
              <w:rPr>
                <w:rFonts w:ascii="Cambria" w:eastAsia="Times New Roman" w:hAnsi="Cambria" w:cs="Calibri"/>
                <w:i/>
                <w:iCs/>
                <w:color w:val="4472C4" w:themeColor="accent1"/>
                <w:szCs w:val="20"/>
                <w:bdr w:val="none" w:sz="0" w:space="0" w:color="auto"/>
                <w:lang w:val="ru-RU" w:eastAsia="ru-RU"/>
              </w:rPr>
              <w:t>ми</w:t>
            </w:r>
          </w:p>
          <w:p w14:paraId="0A3E345F" w14:textId="6BCDE9BE" w:rsidR="00AC589F" w:rsidRPr="00307C13" w:rsidRDefault="00AC589F" w:rsidP="00AA0E3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957" w:type="dxa"/>
            <w:tcBorders>
              <w:top w:val="nil"/>
              <w:left w:val="nil"/>
              <w:bottom w:val="single" w:sz="4" w:space="0" w:color="auto"/>
              <w:right w:val="single" w:sz="4" w:space="0" w:color="auto"/>
            </w:tcBorders>
            <w:noWrap/>
            <w:vAlign w:val="center"/>
            <w:hideMark/>
          </w:tcPr>
          <w:p w14:paraId="0F6BDACF" w14:textId="7777777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m</w:t>
            </w:r>
            <w:r w:rsidRPr="00594BA9">
              <w:rPr>
                <w:rFonts w:ascii="Cambria" w:eastAsia="Times New Roman" w:hAnsi="Cambria" w:cs="Calibri"/>
                <w:szCs w:val="20"/>
                <w:bdr w:val="none" w:sz="0" w:space="0" w:color="auto"/>
                <w:vertAlign w:val="superscript"/>
                <w:lang w:val="ru-RU" w:eastAsia="ru-RU"/>
              </w:rPr>
              <w:t>3</w:t>
            </w:r>
          </w:p>
        </w:tc>
        <w:tc>
          <w:tcPr>
            <w:tcW w:w="1448" w:type="dxa"/>
            <w:tcBorders>
              <w:top w:val="nil"/>
              <w:left w:val="nil"/>
              <w:bottom w:val="single" w:sz="4" w:space="0" w:color="auto"/>
              <w:right w:val="single" w:sz="4" w:space="0" w:color="auto"/>
            </w:tcBorders>
            <w:noWrap/>
            <w:vAlign w:val="center"/>
            <w:hideMark/>
          </w:tcPr>
          <w:p w14:paraId="228D89FF" w14:textId="672EC527" w:rsidR="00324F32" w:rsidRPr="00594BA9" w:rsidRDefault="00324F32" w:rsidP="00594BA9">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color w:val="FF0000"/>
                <w:szCs w:val="20"/>
                <w:bdr w:val="none" w:sz="0" w:space="0" w:color="auto"/>
                <w:lang w:val="ru-RU" w:eastAsia="ru-RU"/>
              </w:rPr>
            </w:pPr>
            <w:r w:rsidRPr="00517FA5">
              <w:rPr>
                <w:rFonts w:ascii="Cambria" w:eastAsia="Times New Roman" w:hAnsi="Cambria" w:cs="Calibri"/>
                <w:color w:val="auto"/>
                <w:szCs w:val="20"/>
                <w:bdr w:val="none" w:sz="0" w:space="0" w:color="auto"/>
                <w:lang w:val="ru-RU" w:eastAsia="ru-RU"/>
              </w:rPr>
              <w:t>690</w:t>
            </w:r>
          </w:p>
        </w:tc>
      </w:tr>
      <w:tr w:rsidR="00324F32" w:rsidRPr="00594BA9" w14:paraId="1C36A5BD" w14:textId="77777777" w:rsidTr="18D1D90D">
        <w:trPr>
          <w:trHeight w:val="1152"/>
        </w:trPr>
        <w:tc>
          <w:tcPr>
            <w:tcW w:w="549" w:type="dxa"/>
            <w:tcBorders>
              <w:top w:val="nil"/>
              <w:left w:val="double" w:sz="6" w:space="0" w:color="auto"/>
              <w:bottom w:val="single" w:sz="4" w:space="0" w:color="auto"/>
              <w:right w:val="single" w:sz="4" w:space="0" w:color="auto"/>
            </w:tcBorders>
            <w:noWrap/>
            <w:vAlign w:val="center"/>
            <w:hideMark/>
          </w:tcPr>
          <w:p w14:paraId="62F5E4D3" w14:textId="268971E9" w:rsidR="00324F32" w:rsidRPr="00FB543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t>6</w:t>
            </w:r>
          </w:p>
        </w:tc>
        <w:tc>
          <w:tcPr>
            <w:tcW w:w="6374" w:type="dxa"/>
            <w:tcBorders>
              <w:top w:val="nil"/>
              <w:left w:val="nil"/>
              <w:bottom w:val="single" w:sz="4" w:space="0" w:color="auto"/>
              <w:right w:val="single" w:sz="4" w:space="0" w:color="auto"/>
            </w:tcBorders>
            <w:vAlign w:val="center"/>
            <w:hideMark/>
          </w:tcPr>
          <w:p w14:paraId="0E58672B"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r w:rsidRPr="00A556DA">
              <w:rPr>
                <w:rFonts w:ascii="Cambria" w:eastAsia="Times New Roman" w:hAnsi="Cambria" w:cs="Calibri"/>
                <w:i/>
                <w:iCs/>
                <w:szCs w:val="20"/>
                <w:bdr w:val="none" w:sz="0" w:space="0" w:color="auto"/>
                <w:lang w:val="en-US" w:eastAsia="ru-RU"/>
              </w:rPr>
              <w:t>Supplying and installing preformed joint fillers for in-situ concrete lining, including surface cleaning and washing, with all materials provided as per approved drawings and specifications, ensuring a complete and proper finish.</w:t>
            </w:r>
          </w:p>
          <w:p w14:paraId="707AA167"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p>
          <w:p w14:paraId="4A0AA9CC" w14:textId="77777777" w:rsidR="00324F3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A556DA">
              <w:rPr>
                <w:rFonts w:ascii="Cambria" w:eastAsia="Times New Roman" w:hAnsi="Cambria" w:cs="Calibri"/>
                <w:i/>
                <w:iCs/>
                <w:color w:val="4472C4" w:themeColor="accent1"/>
                <w:szCs w:val="20"/>
                <w:bdr w:val="none" w:sz="0" w:space="0" w:color="auto"/>
                <w:lang w:val="ru-RU" w:eastAsia="ru-RU"/>
              </w:rPr>
              <w:t>Поставка и установка готовых заполнителей деформационных швов для монолитной бетонной облицовки, включая очистку и промывку поверхности с обеспечением всех материалов соответствующих утвержденным чертежам и техническим условиям для обеспечения полного и качественного выполнения работ</w:t>
            </w:r>
          </w:p>
          <w:p w14:paraId="2B8EE2E2" w14:textId="77777777" w:rsidR="00324F32" w:rsidRPr="00AB4A87"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957" w:type="dxa"/>
            <w:tcBorders>
              <w:top w:val="nil"/>
              <w:left w:val="nil"/>
              <w:bottom w:val="single" w:sz="4" w:space="0" w:color="auto"/>
              <w:right w:val="single" w:sz="4" w:space="0" w:color="auto"/>
            </w:tcBorders>
            <w:noWrap/>
            <w:vAlign w:val="center"/>
            <w:hideMark/>
          </w:tcPr>
          <w:p w14:paraId="23A2B253" w14:textId="77777777" w:rsidR="00324F32" w:rsidRPr="00594BA9"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m</w:t>
            </w:r>
          </w:p>
        </w:tc>
        <w:tc>
          <w:tcPr>
            <w:tcW w:w="1448" w:type="dxa"/>
            <w:tcBorders>
              <w:top w:val="nil"/>
              <w:left w:val="nil"/>
              <w:bottom w:val="single" w:sz="4" w:space="0" w:color="auto"/>
              <w:right w:val="single" w:sz="4" w:space="0" w:color="auto"/>
            </w:tcBorders>
            <w:noWrap/>
            <w:vAlign w:val="center"/>
            <w:hideMark/>
          </w:tcPr>
          <w:p w14:paraId="223667BE" w14:textId="013E72FF" w:rsidR="00324F32" w:rsidRPr="00594BA9"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3</w:t>
            </w:r>
            <w:r>
              <w:rPr>
                <w:rFonts w:ascii="Cambria" w:eastAsia="Times New Roman" w:hAnsi="Cambria" w:cs="Calibri"/>
                <w:szCs w:val="20"/>
                <w:bdr w:val="none" w:sz="0" w:space="0" w:color="auto"/>
                <w:lang w:val="ru-RU" w:eastAsia="ru-RU"/>
              </w:rPr>
              <w:t>55</w:t>
            </w:r>
          </w:p>
        </w:tc>
      </w:tr>
      <w:tr w:rsidR="00324F32" w:rsidRPr="00594BA9" w14:paraId="2153FE0B" w14:textId="77777777" w:rsidTr="18D1D90D">
        <w:trPr>
          <w:trHeight w:val="713"/>
        </w:trPr>
        <w:tc>
          <w:tcPr>
            <w:tcW w:w="549" w:type="dxa"/>
            <w:tcBorders>
              <w:top w:val="nil"/>
              <w:left w:val="double" w:sz="6" w:space="0" w:color="auto"/>
              <w:bottom w:val="single" w:sz="4" w:space="0" w:color="auto"/>
              <w:right w:val="single" w:sz="4" w:space="0" w:color="auto"/>
            </w:tcBorders>
            <w:noWrap/>
            <w:vAlign w:val="center"/>
            <w:hideMark/>
          </w:tcPr>
          <w:p w14:paraId="33138350" w14:textId="16763272" w:rsidR="00324F32" w:rsidRPr="00FB543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Pr>
                <w:rFonts w:ascii="Cambria" w:eastAsia="Times New Roman" w:hAnsi="Cambria" w:cs="Calibri"/>
                <w:szCs w:val="20"/>
                <w:bdr w:val="none" w:sz="0" w:space="0" w:color="auto"/>
                <w:lang w:val="ru-RU" w:eastAsia="ru-RU"/>
              </w:rPr>
              <w:lastRenderedPageBreak/>
              <w:t>7</w:t>
            </w:r>
          </w:p>
        </w:tc>
        <w:tc>
          <w:tcPr>
            <w:tcW w:w="6374" w:type="dxa"/>
            <w:tcBorders>
              <w:top w:val="nil"/>
              <w:left w:val="nil"/>
              <w:bottom w:val="single" w:sz="4" w:space="0" w:color="auto"/>
              <w:right w:val="single" w:sz="4" w:space="0" w:color="auto"/>
            </w:tcBorders>
            <w:vAlign w:val="center"/>
            <w:hideMark/>
          </w:tcPr>
          <w:p w14:paraId="0EA158C6"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szCs w:val="20"/>
                <w:bdr w:val="none" w:sz="0" w:space="0" w:color="auto"/>
                <w:lang w:val="en-US" w:eastAsia="ru-RU"/>
              </w:rPr>
            </w:pPr>
            <w:r w:rsidRPr="00CF6040">
              <w:rPr>
                <w:rFonts w:ascii="Cambria" w:eastAsia="Times New Roman" w:hAnsi="Cambria" w:cs="Calibri"/>
                <w:i/>
                <w:iCs/>
                <w:szCs w:val="20"/>
                <w:bdr w:val="none" w:sz="0" w:space="0" w:color="auto"/>
                <w:lang w:val="en-US" w:eastAsia="ru-RU"/>
              </w:rPr>
              <w:t>Supplying and applying a specialized hot-pour sealing compound for filling contraction joints (grooves), including thorough cleaning and washing of grooves, priming inner surfaces at a rate of 1 liter per 4 sqm, and providing all necessary materials for in-situ concrete lining as per specifications.</w:t>
            </w:r>
          </w:p>
          <w:p w14:paraId="5ED76D0F" w14:textId="77777777" w:rsidR="00324F32" w:rsidRPr="00F00E68"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en-US" w:eastAsia="ru-RU"/>
              </w:rPr>
            </w:pPr>
          </w:p>
          <w:p w14:paraId="50E565EB" w14:textId="77777777" w:rsidR="00324F32"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i/>
                <w:iCs/>
                <w:color w:val="4472C4" w:themeColor="accent1"/>
                <w:szCs w:val="20"/>
                <w:bdr w:val="none" w:sz="0" w:space="0" w:color="auto"/>
                <w:lang w:val="ru-RU" w:eastAsia="ru-RU"/>
              </w:rPr>
            </w:pPr>
            <w:r w:rsidRPr="00CF6040">
              <w:rPr>
                <w:rFonts w:ascii="Cambria" w:eastAsia="Times New Roman" w:hAnsi="Cambria" w:cs="Calibri"/>
                <w:i/>
                <w:iCs/>
                <w:color w:val="4472C4" w:themeColor="accent1"/>
                <w:szCs w:val="20"/>
                <w:bdr w:val="none" w:sz="0" w:space="0" w:color="auto"/>
                <w:lang w:val="ru-RU" w:eastAsia="ru-RU"/>
              </w:rPr>
              <w:t>Поставка и нанесение специализированного горячего герметика для заполнения деформационных швов (пазов), включая</w:t>
            </w:r>
            <w:r>
              <w:rPr>
                <w:rFonts w:ascii="Cambria" w:eastAsia="Times New Roman" w:hAnsi="Cambria" w:cs="Calibri"/>
                <w:i/>
                <w:iCs/>
                <w:color w:val="4472C4" w:themeColor="accent1"/>
                <w:szCs w:val="20"/>
                <w:bdr w:val="none" w:sz="0" w:space="0" w:color="auto"/>
                <w:lang w:val="ru-RU" w:eastAsia="ru-RU"/>
              </w:rPr>
              <w:t xml:space="preserve"> т</w:t>
            </w:r>
            <w:r w:rsidRPr="00CF6040">
              <w:rPr>
                <w:rFonts w:ascii="Cambria" w:eastAsia="Times New Roman" w:hAnsi="Cambria" w:cs="Calibri"/>
                <w:i/>
                <w:iCs/>
                <w:color w:val="4472C4" w:themeColor="accent1"/>
                <w:szCs w:val="20"/>
                <w:bdr w:val="none" w:sz="0" w:space="0" w:color="auto"/>
                <w:lang w:val="ru-RU" w:eastAsia="ru-RU"/>
              </w:rPr>
              <w:t>щательную очистку и промывку пазов</w:t>
            </w:r>
            <w:r>
              <w:rPr>
                <w:rFonts w:ascii="Cambria" w:eastAsia="Times New Roman" w:hAnsi="Cambria" w:cs="Calibri"/>
                <w:i/>
                <w:iCs/>
                <w:color w:val="4472C4" w:themeColor="accent1"/>
                <w:szCs w:val="20"/>
                <w:bdr w:val="none" w:sz="0" w:space="0" w:color="auto"/>
                <w:lang w:val="ru-RU" w:eastAsia="ru-RU"/>
              </w:rPr>
              <w:t>, г</w:t>
            </w:r>
            <w:r w:rsidRPr="00CF6040">
              <w:rPr>
                <w:rFonts w:ascii="Cambria" w:eastAsia="Times New Roman" w:hAnsi="Cambria" w:cs="Calibri"/>
                <w:i/>
                <w:iCs/>
                <w:color w:val="4472C4" w:themeColor="accent1"/>
                <w:szCs w:val="20"/>
                <w:bdr w:val="none" w:sz="0" w:space="0" w:color="auto"/>
                <w:lang w:val="ru-RU" w:eastAsia="ru-RU"/>
              </w:rPr>
              <w:t>рунтование внутренних поверхностей из расчета 1 литр на 4 м²</w:t>
            </w:r>
            <w:r>
              <w:rPr>
                <w:rFonts w:ascii="Cambria" w:eastAsia="Times New Roman" w:hAnsi="Cambria" w:cs="Calibri"/>
                <w:i/>
                <w:iCs/>
                <w:color w:val="4472C4" w:themeColor="accent1"/>
                <w:szCs w:val="20"/>
                <w:bdr w:val="none" w:sz="0" w:space="0" w:color="auto"/>
                <w:lang w:val="ru-RU" w:eastAsia="ru-RU"/>
              </w:rPr>
              <w:t xml:space="preserve"> и п</w:t>
            </w:r>
            <w:r w:rsidRPr="00CF6040">
              <w:rPr>
                <w:rFonts w:ascii="Cambria" w:eastAsia="Times New Roman" w:hAnsi="Cambria" w:cs="Calibri"/>
                <w:i/>
                <w:iCs/>
                <w:color w:val="4472C4" w:themeColor="accent1"/>
                <w:szCs w:val="20"/>
                <w:bdr w:val="none" w:sz="0" w:space="0" w:color="auto"/>
                <w:lang w:val="ru-RU" w:eastAsia="ru-RU"/>
              </w:rPr>
              <w:t xml:space="preserve">оставку всех </w:t>
            </w:r>
            <w:r>
              <w:rPr>
                <w:rFonts w:ascii="Cambria" w:eastAsia="Times New Roman" w:hAnsi="Cambria" w:cs="Calibri"/>
                <w:i/>
                <w:iCs/>
                <w:color w:val="4472C4" w:themeColor="accent1"/>
                <w:szCs w:val="20"/>
                <w:bdr w:val="none" w:sz="0" w:space="0" w:color="auto"/>
                <w:lang w:val="ru-RU" w:eastAsia="ru-RU"/>
              </w:rPr>
              <w:t>материалов в с</w:t>
            </w:r>
            <w:r w:rsidRPr="00CF6040">
              <w:rPr>
                <w:rFonts w:ascii="Cambria" w:eastAsia="Times New Roman" w:hAnsi="Cambria" w:cs="Calibri"/>
                <w:i/>
                <w:iCs/>
                <w:color w:val="4472C4" w:themeColor="accent1"/>
                <w:szCs w:val="20"/>
                <w:bdr w:val="none" w:sz="0" w:space="0" w:color="auto"/>
                <w:lang w:val="ru-RU" w:eastAsia="ru-RU"/>
              </w:rPr>
              <w:t>оответстви</w:t>
            </w:r>
            <w:r>
              <w:rPr>
                <w:rFonts w:ascii="Cambria" w:eastAsia="Times New Roman" w:hAnsi="Cambria" w:cs="Calibri"/>
                <w:i/>
                <w:iCs/>
                <w:color w:val="4472C4" w:themeColor="accent1"/>
                <w:szCs w:val="20"/>
                <w:bdr w:val="none" w:sz="0" w:space="0" w:color="auto"/>
                <w:lang w:val="ru-RU" w:eastAsia="ru-RU"/>
              </w:rPr>
              <w:t>и с</w:t>
            </w:r>
            <w:r w:rsidRPr="00CF6040">
              <w:rPr>
                <w:rFonts w:ascii="Cambria" w:eastAsia="Times New Roman" w:hAnsi="Cambria" w:cs="Calibri"/>
                <w:i/>
                <w:iCs/>
                <w:color w:val="4472C4" w:themeColor="accent1"/>
                <w:szCs w:val="20"/>
                <w:bdr w:val="none" w:sz="0" w:space="0" w:color="auto"/>
                <w:lang w:val="ru-RU" w:eastAsia="ru-RU"/>
              </w:rPr>
              <w:t xml:space="preserve"> утвержденным</w:t>
            </w:r>
            <w:r>
              <w:rPr>
                <w:rFonts w:ascii="Cambria" w:eastAsia="Times New Roman" w:hAnsi="Cambria" w:cs="Calibri"/>
                <w:i/>
                <w:iCs/>
                <w:color w:val="4472C4" w:themeColor="accent1"/>
                <w:szCs w:val="20"/>
                <w:bdr w:val="none" w:sz="0" w:space="0" w:color="auto"/>
                <w:lang w:val="ru-RU" w:eastAsia="ru-RU"/>
              </w:rPr>
              <w:t>и</w:t>
            </w:r>
            <w:r w:rsidRPr="00CF6040">
              <w:rPr>
                <w:rFonts w:ascii="Cambria" w:eastAsia="Times New Roman" w:hAnsi="Cambria" w:cs="Calibri"/>
                <w:i/>
                <w:iCs/>
                <w:color w:val="4472C4" w:themeColor="accent1"/>
                <w:szCs w:val="20"/>
                <w:bdr w:val="none" w:sz="0" w:space="0" w:color="auto"/>
                <w:lang w:val="ru-RU" w:eastAsia="ru-RU"/>
              </w:rPr>
              <w:t xml:space="preserve"> техническим</w:t>
            </w:r>
            <w:r>
              <w:rPr>
                <w:rFonts w:ascii="Cambria" w:eastAsia="Times New Roman" w:hAnsi="Cambria" w:cs="Calibri"/>
                <w:i/>
                <w:iCs/>
                <w:color w:val="4472C4" w:themeColor="accent1"/>
                <w:szCs w:val="20"/>
                <w:bdr w:val="none" w:sz="0" w:space="0" w:color="auto"/>
                <w:lang w:val="ru-RU" w:eastAsia="ru-RU"/>
              </w:rPr>
              <w:t>и</w:t>
            </w:r>
            <w:r w:rsidRPr="00CF6040">
              <w:rPr>
                <w:rFonts w:ascii="Cambria" w:eastAsia="Times New Roman" w:hAnsi="Cambria" w:cs="Calibri"/>
                <w:i/>
                <w:iCs/>
                <w:color w:val="4472C4" w:themeColor="accent1"/>
                <w:szCs w:val="20"/>
                <w:bdr w:val="none" w:sz="0" w:space="0" w:color="auto"/>
                <w:lang w:val="ru-RU" w:eastAsia="ru-RU"/>
              </w:rPr>
              <w:t xml:space="preserve"> условиям</w:t>
            </w:r>
            <w:r>
              <w:rPr>
                <w:rFonts w:ascii="Cambria" w:eastAsia="Times New Roman" w:hAnsi="Cambria" w:cs="Calibri"/>
                <w:i/>
                <w:iCs/>
                <w:color w:val="4472C4" w:themeColor="accent1"/>
                <w:szCs w:val="20"/>
                <w:bdr w:val="none" w:sz="0" w:space="0" w:color="auto"/>
                <w:lang w:val="ru-RU" w:eastAsia="ru-RU"/>
              </w:rPr>
              <w:t>и</w:t>
            </w:r>
          </w:p>
          <w:p w14:paraId="097FBD15" w14:textId="77777777" w:rsidR="00AC589F" w:rsidRPr="00A556DA" w:rsidRDefault="00AC589F"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Calibri"/>
                <w:szCs w:val="20"/>
                <w:bdr w:val="none" w:sz="0" w:space="0" w:color="auto"/>
                <w:lang w:val="ru-RU" w:eastAsia="ru-RU"/>
              </w:rPr>
            </w:pPr>
          </w:p>
        </w:tc>
        <w:tc>
          <w:tcPr>
            <w:tcW w:w="957" w:type="dxa"/>
            <w:tcBorders>
              <w:top w:val="nil"/>
              <w:left w:val="nil"/>
              <w:bottom w:val="single" w:sz="4" w:space="0" w:color="auto"/>
              <w:right w:val="single" w:sz="4" w:space="0" w:color="auto"/>
            </w:tcBorders>
            <w:noWrap/>
            <w:vAlign w:val="center"/>
            <w:hideMark/>
          </w:tcPr>
          <w:p w14:paraId="04857FF0" w14:textId="77777777" w:rsidR="00324F32" w:rsidRPr="00594BA9"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m</w:t>
            </w:r>
          </w:p>
        </w:tc>
        <w:tc>
          <w:tcPr>
            <w:tcW w:w="1448" w:type="dxa"/>
            <w:tcBorders>
              <w:top w:val="nil"/>
              <w:left w:val="nil"/>
              <w:bottom w:val="single" w:sz="4" w:space="0" w:color="auto"/>
              <w:right w:val="single" w:sz="4" w:space="0" w:color="auto"/>
            </w:tcBorders>
            <w:noWrap/>
            <w:vAlign w:val="center"/>
            <w:hideMark/>
          </w:tcPr>
          <w:p w14:paraId="5B09C83F" w14:textId="366E3E97" w:rsidR="00324F32" w:rsidRPr="00594BA9" w:rsidRDefault="00324F32" w:rsidP="00D257A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Times New Roman" w:hAnsi="Cambria" w:cs="Calibri"/>
                <w:szCs w:val="20"/>
                <w:bdr w:val="none" w:sz="0" w:space="0" w:color="auto"/>
                <w:lang w:val="ru-RU" w:eastAsia="ru-RU"/>
              </w:rPr>
            </w:pPr>
            <w:r w:rsidRPr="00594BA9">
              <w:rPr>
                <w:rFonts w:ascii="Cambria" w:eastAsia="Times New Roman" w:hAnsi="Cambria" w:cs="Calibri"/>
                <w:szCs w:val="20"/>
                <w:bdr w:val="none" w:sz="0" w:space="0" w:color="auto"/>
                <w:lang w:val="ru-RU" w:eastAsia="ru-RU"/>
              </w:rPr>
              <w:t>3</w:t>
            </w:r>
            <w:r>
              <w:rPr>
                <w:rFonts w:ascii="Cambria" w:eastAsia="Times New Roman" w:hAnsi="Cambria" w:cs="Calibri"/>
                <w:szCs w:val="20"/>
                <w:bdr w:val="none" w:sz="0" w:space="0" w:color="auto"/>
                <w:lang w:val="ru-RU" w:eastAsia="ru-RU"/>
              </w:rPr>
              <w:t>55</w:t>
            </w:r>
          </w:p>
        </w:tc>
      </w:tr>
    </w:tbl>
    <w:p w14:paraId="61D43F2F" w14:textId="2512D921" w:rsidR="77FA465C" w:rsidRDefault="77FA465C" w:rsidP="77FA465C">
      <w:pPr>
        <w:rPr>
          <w:rFonts w:ascii="Cambria" w:hAnsi="Cambria"/>
          <w:b/>
          <w:bCs/>
          <w:i/>
          <w:iCs/>
          <w:lang w:val="en-US"/>
        </w:rPr>
      </w:pPr>
    </w:p>
    <w:p w14:paraId="6BF6A0D6" w14:textId="408155F6" w:rsidR="00E0269E" w:rsidRPr="00E739E4" w:rsidRDefault="00E0269E" w:rsidP="00E0269E">
      <w:pPr>
        <w:rPr>
          <w:rFonts w:ascii="Cambria" w:hAnsi="Cambria"/>
          <w:b/>
          <w:bCs/>
          <w:i/>
          <w:iCs/>
          <w:lang w:val="ru-RU"/>
        </w:rPr>
      </w:pPr>
      <w:r w:rsidRPr="00E739E4">
        <w:rPr>
          <w:rFonts w:ascii="Cambria" w:hAnsi="Cambria"/>
          <w:b/>
          <w:bCs/>
          <w:i/>
          <w:iCs/>
          <w:lang w:val="en-US"/>
        </w:rPr>
        <w:t>Requirement</w:t>
      </w:r>
      <w:r w:rsidR="00557DEC" w:rsidRPr="00E739E4">
        <w:rPr>
          <w:rFonts w:ascii="Cambria" w:hAnsi="Cambria"/>
          <w:b/>
          <w:bCs/>
          <w:i/>
          <w:iCs/>
          <w:lang w:val="en-US"/>
        </w:rPr>
        <w:t>s</w:t>
      </w:r>
      <w:r w:rsidRPr="00E739E4">
        <w:rPr>
          <w:rFonts w:ascii="Cambria" w:hAnsi="Cambria"/>
          <w:b/>
          <w:bCs/>
          <w:i/>
          <w:iCs/>
          <w:lang w:val="ru-RU"/>
        </w:rPr>
        <w:t xml:space="preserve"> </w:t>
      </w:r>
      <w:r w:rsidRPr="00E739E4">
        <w:rPr>
          <w:rFonts w:ascii="Cambria" w:hAnsi="Cambria"/>
          <w:b/>
          <w:bCs/>
          <w:i/>
          <w:iCs/>
          <w:lang w:val="en-US"/>
        </w:rPr>
        <w:t>for</w:t>
      </w:r>
      <w:r w:rsidRPr="00E739E4">
        <w:rPr>
          <w:rFonts w:ascii="Cambria" w:hAnsi="Cambria"/>
          <w:b/>
          <w:bCs/>
          <w:i/>
          <w:iCs/>
          <w:lang w:val="ru-RU"/>
        </w:rPr>
        <w:t xml:space="preserve"> </w:t>
      </w:r>
      <w:r w:rsidRPr="00E739E4">
        <w:rPr>
          <w:rFonts w:ascii="Cambria" w:hAnsi="Cambria"/>
          <w:b/>
          <w:bCs/>
          <w:i/>
          <w:iCs/>
          <w:lang w:val="en-US"/>
        </w:rPr>
        <w:t>Flow</w:t>
      </w:r>
      <w:r w:rsidRPr="00E739E4">
        <w:rPr>
          <w:rFonts w:ascii="Cambria" w:hAnsi="Cambria"/>
          <w:b/>
          <w:bCs/>
          <w:i/>
          <w:iCs/>
          <w:lang w:val="ru-RU"/>
        </w:rPr>
        <w:t xml:space="preserve"> </w:t>
      </w:r>
      <w:r w:rsidRPr="00E739E4">
        <w:rPr>
          <w:rFonts w:ascii="Cambria" w:hAnsi="Cambria"/>
          <w:b/>
          <w:bCs/>
          <w:i/>
          <w:iCs/>
          <w:lang w:val="en-US"/>
        </w:rPr>
        <w:t>Measuring</w:t>
      </w:r>
      <w:r w:rsidRPr="00E739E4">
        <w:rPr>
          <w:rFonts w:ascii="Cambria" w:hAnsi="Cambria"/>
          <w:b/>
          <w:bCs/>
          <w:i/>
          <w:iCs/>
          <w:lang w:val="ru-RU"/>
        </w:rPr>
        <w:t xml:space="preserve"> </w:t>
      </w:r>
      <w:r w:rsidRPr="00E739E4">
        <w:rPr>
          <w:rFonts w:ascii="Cambria" w:hAnsi="Cambria"/>
          <w:b/>
          <w:bCs/>
          <w:i/>
          <w:iCs/>
          <w:lang w:val="en-US"/>
        </w:rPr>
        <w:t>Devices</w:t>
      </w:r>
      <w:r w:rsidR="009E4E3F" w:rsidRPr="00E739E4">
        <w:rPr>
          <w:rFonts w:ascii="Cambria" w:hAnsi="Cambria"/>
          <w:b/>
          <w:bCs/>
          <w:i/>
          <w:iCs/>
          <w:lang w:val="ru-RU"/>
        </w:rPr>
        <w:t xml:space="preserve"> </w:t>
      </w:r>
      <w:r w:rsidR="00B744D9" w:rsidRPr="00E739E4">
        <w:rPr>
          <w:rFonts w:ascii="Cambria" w:hAnsi="Cambria"/>
          <w:b/>
          <w:bCs/>
          <w:i/>
          <w:iCs/>
          <w:lang w:val="ru-RU"/>
        </w:rPr>
        <w:t>/</w:t>
      </w:r>
      <w:r w:rsidR="00B744D9" w:rsidRPr="00E739E4">
        <w:rPr>
          <w:rFonts w:ascii="Cambria" w:hAnsi="Cambria"/>
          <w:i/>
          <w:iCs/>
          <w:color w:val="4472C4" w:themeColor="accent1"/>
          <w:lang w:val="ru-RU"/>
        </w:rPr>
        <w:t xml:space="preserve"> </w:t>
      </w:r>
      <w:r w:rsidR="00B744D9" w:rsidRPr="00E739E4">
        <w:rPr>
          <w:rFonts w:ascii="Cambria" w:hAnsi="Cambria"/>
          <w:b/>
          <w:bCs/>
          <w:i/>
          <w:iCs/>
          <w:color w:val="4472C4" w:themeColor="accent1"/>
          <w:lang w:val="ru-RU"/>
        </w:rPr>
        <w:t>Требования к приборам измерения потока воды</w:t>
      </w:r>
    </w:p>
    <w:p w14:paraId="6F8519E4" w14:textId="5FCB185E" w:rsidR="00E0269E" w:rsidRPr="00F00E68" w:rsidRDefault="00E0269E" w:rsidP="00067F44">
      <w:pPr>
        <w:ind w:left="708"/>
        <w:rPr>
          <w:rFonts w:ascii="Cambria" w:hAnsi="Cambria"/>
          <w:b/>
          <w:bCs/>
          <w:i/>
          <w:iCs/>
          <w:lang w:val="en-US"/>
        </w:rPr>
      </w:pPr>
      <w:r w:rsidRPr="00F00E68">
        <w:rPr>
          <w:rFonts w:ascii="Cambria" w:hAnsi="Cambria"/>
          <w:b/>
          <w:bCs/>
          <w:i/>
          <w:iCs/>
          <w:lang w:val="en-US"/>
        </w:rPr>
        <w:t xml:space="preserve">1. </w:t>
      </w:r>
      <w:r w:rsidRPr="00E739E4">
        <w:rPr>
          <w:rFonts w:ascii="Cambria" w:hAnsi="Cambria"/>
          <w:b/>
          <w:bCs/>
          <w:i/>
          <w:iCs/>
          <w:lang w:val="en-US"/>
        </w:rPr>
        <w:t>Device</w:t>
      </w:r>
      <w:r w:rsidRPr="00F00E68">
        <w:rPr>
          <w:rFonts w:ascii="Cambria" w:hAnsi="Cambria"/>
          <w:b/>
          <w:bCs/>
          <w:i/>
          <w:iCs/>
          <w:lang w:val="en-US"/>
        </w:rPr>
        <w:t xml:space="preserve"> </w:t>
      </w:r>
      <w:r w:rsidRPr="00E739E4">
        <w:rPr>
          <w:rFonts w:ascii="Cambria" w:hAnsi="Cambria"/>
          <w:b/>
          <w:bCs/>
          <w:i/>
          <w:iCs/>
          <w:lang w:val="en-US"/>
        </w:rPr>
        <w:t>Requirements</w:t>
      </w:r>
      <w:r w:rsidR="00B744D9" w:rsidRPr="00F00E68">
        <w:rPr>
          <w:rFonts w:ascii="Cambria" w:hAnsi="Cambria"/>
          <w:b/>
          <w:bCs/>
          <w:i/>
          <w:iCs/>
          <w:lang w:val="en-US"/>
        </w:rPr>
        <w:t xml:space="preserve">/ </w:t>
      </w:r>
      <w:r w:rsidR="00B744D9" w:rsidRPr="00E739E4">
        <w:rPr>
          <w:rFonts w:ascii="Cambria" w:hAnsi="Cambria"/>
          <w:b/>
          <w:bCs/>
          <w:i/>
          <w:iCs/>
          <w:color w:val="4472C4" w:themeColor="accent1"/>
          <w:lang w:val="ru-RU"/>
        </w:rPr>
        <w:t>Требования</w:t>
      </w:r>
      <w:r w:rsidR="00B744D9" w:rsidRPr="00F00E68">
        <w:rPr>
          <w:rFonts w:ascii="Cambria" w:hAnsi="Cambria"/>
          <w:b/>
          <w:bCs/>
          <w:i/>
          <w:iCs/>
          <w:color w:val="4472C4" w:themeColor="accent1"/>
          <w:lang w:val="en-US"/>
        </w:rPr>
        <w:t xml:space="preserve"> </w:t>
      </w:r>
      <w:r w:rsidR="00B744D9" w:rsidRPr="00E739E4">
        <w:rPr>
          <w:rFonts w:ascii="Cambria" w:hAnsi="Cambria"/>
          <w:b/>
          <w:bCs/>
          <w:i/>
          <w:iCs/>
          <w:color w:val="4472C4" w:themeColor="accent1"/>
          <w:lang w:val="ru-RU"/>
        </w:rPr>
        <w:t>к</w:t>
      </w:r>
      <w:r w:rsidR="00B744D9" w:rsidRPr="00F00E68">
        <w:rPr>
          <w:rFonts w:ascii="Cambria" w:hAnsi="Cambria"/>
          <w:b/>
          <w:bCs/>
          <w:i/>
          <w:iCs/>
          <w:color w:val="4472C4" w:themeColor="accent1"/>
          <w:lang w:val="en-US"/>
        </w:rPr>
        <w:t xml:space="preserve"> </w:t>
      </w:r>
      <w:r w:rsidR="00B744D9" w:rsidRPr="00E739E4">
        <w:rPr>
          <w:rFonts w:ascii="Cambria" w:hAnsi="Cambria"/>
          <w:b/>
          <w:bCs/>
          <w:i/>
          <w:iCs/>
          <w:color w:val="4472C4" w:themeColor="accent1"/>
          <w:lang w:val="ru-RU"/>
        </w:rPr>
        <w:t>приборам</w:t>
      </w:r>
    </w:p>
    <w:p w14:paraId="6AFF039C" w14:textId="615DA666" w:rsidR="00405571" w:rsidRPr="00E739E4" w:rsidRDefault="00E0269E" w:rsidP="00405571">
      <w:pPr>
        <w:ind w:left="708"/>
        <w:rPr>
          <w:rFonts w:ascii="Cambria" w:hAnsi="Cambria"/>
          <w:i/>
          <w:iCs/>
          <w:color w:val="4472C4" w:themeColor="accent1"/>
          <w:lang w:val="ru-RU"/>
        </w:rPr>
      </w:pPr>
      <w:r w:rsidRPr="00E739E4">
        <w:rPr>
          <w:rFonts w:ascii="Cambria" w:hAnsi="Cambria"/>
          <w:i/>
          <w:iCs/>
          <w:lang w:val="en-US"/>
        </w:rPr>
        <w:t>The flow measuring devices must be new, unused, and non-refurbished. They should be compatible with the local GSM-GPRS network and capable of transmitting data on water level, flow rate, battery status, and ambient temperature to the designated government server via GSM-GPRS or SMS (2G). Devices must function reliably in temperatures ranging from -10°C to +50°C, with a measurement accuracy of no more than 5%.</w:t>
      </w:r>
      <w:r w:rsidR="00405571" w:rsidRPr="00405571">
        <w:rPr>
          <w:rFonts w:ascii="Cambria" w:hAnsi="Cambria"/>
          <w:i/>
          <w:iCs/>
          <w:lang w:val="en-US"/>
        </w:rPr>
        <w:t>/</w:t>
      </w:r>
      <w:r w:rsidR="00405571" w:rsidRPr="00405571">
        <w:rPr>
          <w:rFonts w:ascii="Cambria" w:hAnsi="Cambria"/>
          <w:i/>
          <w:iCs/>
          <w:color w:val="4472C4" w:themeColor="accent1"/>
          <w:lang w:val="en-US"/>
        </w:rPr>
        <w:t xml:space="preserve"> </w:t>
      </w:r>
      <w:r w:rsidR="00405571" w:rsidRPr="00E739E4">
        <w:rPr>
          <w:rFonts w:ascii="Cambria" w:hAnsi="Cambria"/>
          <w:i/>
          <w:iCs/>
          <w:color w:val="4472C4" w:themeColor="accent1"/>
          <w:lang w:val="ru-RU"/>
        </w:rPr>
        <w:t>Приборы</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измерения</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расхода</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воды</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должны</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быть</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новыми</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неиспользованными</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и</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не</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восстановленными</w:t>
      </w:r>
      <w:r w:rsidR="00405571" w:rsidRPr="00405571">
        <w:rPr>
          <w:rFonts w:ascii="Cambria" w:hAnsi="Cambria"/>
          <w:i/>
          <w:iCs/>
          <w:color w:val="4472C4" w:themeColor="accent1"/>
          <w:lang w:val="ru-RU"/>
        </w:rPr>
        <w:t xml:space="preserve">. </w:t>
      </w:r>
      <w:r w:rsidR="00405571" w:rsidRPr="00E739E4">
        <w:rPr>
          <w:rFonts w:ascii="Cambria" w:hAnsi="Cambria"/>
          <w:i/>
          <w:iCs/>
          <w:color w:val="4472C4" w:themeColor="accent1"/>
          <w:lang w:val="ru-RU"/>
        </w:rPr>
        <w:t xml:space="preserve">Они должны быть совместимы с локальной сетью </w:t>
      </w:r>
      <w:r w:rsidR="00405571" w:rsidRPr="00E739E4">
        <w:rPr>
          <w:rFonts w:ascii="Cambria" w:hAnsi="Cambria"/>
          <w:i/>
          <w:iCs/>
          <w:color w:val="4472C4" w:themeColor="accent1"/>
          <w:lang w:val="en-US"/>
        </w:rPr>
        <w:t>GSM</w:t>
      </w:r>
      <w:r w:rsidR="00405571" w:rsidRPr="00E739E4">
        <w:rPr>
          <w:rFonts w:ascii="Cambria" w:hAnsi="Cambria"/>
          <w:i/>
          <w:iCs/>
          <w:color w:val="4472C4" w:themeColor="accent1"/>
          <w:lang w:val="ru-RU"/>
        </w:rPr>
        <w:t>-</w:t>
      </w:r>
      <w:r w:rsidR="00405571" w:rsidRPr="00E739E4">
        <w:rPr>
          <w:rFonts w:ascii="Cambria" w:hAnsi="Cambria"/>
          <w:i/>
          <w:iCs/>
          <w:color w:val="4472C4" w:themeColor="accent1"/>
          <w:lang w:val="en-US"/>
        </w:rPr>
        <w:t>GPRS</w:t>
      </w:r>
      <w:r w:rsidR="00405571" w:rsidRPr="00E739E4">
        <w:rPr>
          <w:rFonts w:ascii="Cambria" w:hAnsi="Cambria"/>
          <w:i/>
          <w:iCs/>
          <w:color w:val="4472C4" w:themeColor="accent1"/>
          <w:lang w:val="ru-RU"/>
        </w:rPr>
        <w:t xml:space="preserve"> и передавать данные об уровне воды, расходе, состоянии аккумулятора и температуре окружающей среды на сервер уполномоченного государственного органа через </w:t>
      </w:r>
      <w:r w:rsidR="00405571" w:rsidRPr="00E739E4">
        <w:rPr>
          <w:rFonts w:ascii="Cambria" w:hAnsi="Cambria"/>
          <w:i/>
          <w:iCs/>
          <w:color w:val="4472C4" w:themeColor="accent1"/>
          <w:lang w:val="en-US"/>
        </w:rPr>
        <w:t>GSM</w:t>
      </w:r>
      <w:r w:rsidR="00405571" w:rsidRPr="00E739E4">
        <w:rPr>
          <w:rFonts w:ascii="Cambria" w:hAnsi="Cambria"/>
          <w:i/>
          <w:iCs/>
          <w:color w:val="4472C4" w:themeColor="accent1"/>
          <w:lang w:val="ru-RU"/>
        </w:rPr>
        <w:t>-</w:t>
      </w:r>
      <w:r w:rsidR="00405571" w:rsidRPr="00E739E4">
        <w:rPr>
          <w:rFonts w:ascii="Cambria" w:hAnsi="Cambria"/>
          <w:i/>
          <w:iCs/>
          <w:color w:val="4472C4" w:themeColor="accent1"/>
          <w:lang w:val="en-US"/>
        </w:rPr>
        <w:t>GPRS</w:t>
      </w:r>
      <w:r w:rsidR="00405571" w:rsidRPr="00E739E4">
        <w:rPr>
          <w:rFonts w:ascii="Cambria" w:hAnsi="Cambria"/>
          <w:i/>
          <w:iCs/>
          <w:color w:val="4472C4" w:themeColor="accent1"/>
          <w:lang w:val="ru-RU"/>
        </w:rPr>
        <w:t xml:space="preserve"> или </w:t>
      </w:r>
      <w:r w:rsidR="00405571" w:rsidRPr="00E739E4">
        <w:rPr>
          <w:rFonts w:ascii="Cambria" w:hAnsi="Cambria"/>
          <w:i/>
          <w:iCs/>
          <w:color w:val="4472C4" w:themeColor="accent1"/>
          <w:lang w:val="en-US"/>
        </w:rPr>
        <w:t>SMS</w:t>
      </w:r>
      <w:r w:rsidR="00405571" w:rsidRPr="00E739E4">
        <w:rPr>
          <w:rFonts w:ascii="Cambria" w:hAnsi="Cambria"/>
          <w:i/>
          <w:iCs/>
          <w:color w:val="4472C4" w:themeColor="accent1"/>
          <w:lang w:val="ru-RU"/>
        </w:rPr>
        <w:t xml:space="preserve"> (2</w:t>
      </w:r>
      <w:r w:rsidR="00405571" w:rsidRPr="00E739E4">
        <w:rPr>
          <w:rFonts w:ascii="Cambria" w:hAnsi="Cambria"/>
          <w:i/>
          <w:iCs/>
          <w:color w:val="4472C4" w:themeColor="accent1"/>
          <w:lang w:val="en-US"/>
        </w:rPr>
        <w:t>G</w:t>
      </w:r>
      <w:r w:rsidR="00405571" w:rsidRPr="00E739E4">
        <w:rPr>
          <w:rFonts w:ascii="Cambria" w:hAnsi="Cambria"/>
          <w:i/>
          <w:iCs/>
          <w:color w:val="4472C4" w:themeColor="accent1"/>
          <w:lang w:val="ru-RU"/>
        </w:rPr>
        <w:t>). Приборы должны надежно функционировать при температуре от -10°</w:t>
      </w:r>
      <w:r w:rsidR="00405571" w:rsidRPr="00E739E4">
        <w:rPr>
          <w:rFonts w:ascii="Cambria" w:hAnsi="Cambria"/>
          <w:i/>
          <w:iCs/>
          <w:color w:val="4472C4" w:themeColor="accent1"/>
          <w:lang w:val="en-US"/>
        </w:rPr>
        <w:t>C</w:t>
      </w:r>
      <w:r w:rsidR="00405571" w:rsidRPr="00E739E4">
        <w:rPr>
          <w:rFonts w:ascii="Cambria" w:hAnsi="Cambria"/>
          <w:i/>
          <w:iCs/>
          <w:color w:val="4472C4" w:themeColor="accent1"/>
          <w:lang w:val="ru-RU"/>
        </w:rPr>
        <w:t xml:space="preserve"> до +50°</w:t>
      </w:r>
      <w:r w:rsidR="00405571" w:rsidRPr="00E739E4">
        <w:rPr>
          <w:rFonts w:ascii="Cambria" w:hAnsi="Cambria"/>
          <w:i/>
          <w:iCs/>
          <w:color w:val="4472C4" w:themeColor="accent1"/>
          <w:lang w:val="en-US"/>
        </w:rPr>
        <w:t>C</w:t>
      </w:r>
      <w:r w:rsidR="00405571" w:rsidRPr="00E739E4">
        <w:rPr>
          <w:rFonts w:ascii="Cambria" w:hAnsi="Cambria"/>
          <w:i/>
          <w:iCs/>
          <w:color w:val="4472C4" w:themeColor="accent1"/>
          <w:lang w:val="ru-RU"/>
        </w:rPr>
        <w:t>, с точностью измерений не более 5%.</w:t>
      </w:r>
    </w:p>
    <w:p w14:paraId="1C57507F" w14:textId="137B158B" w:rsidR="00405571" w:rsidRPr="00E739E4" w:rsidRDefault="00E0269E" w:rsidP="00405571">
      <w:pPr>
        <w:ind w:left="708"/>
        <w:rPr>
          <w:rFonts w:ascii="Cambria" w:hAnsi="Cambria"/>
          <w:i/>
          <w:iCs/>
          <w:color w:val="4472C4" w:themeColor="accent1"/>
          <w:lang w:val="ru-RU"/>
        </w:rPr>
      </w:pPr>
      <w:r w:rsidRPr="00E739E4">
        <w:rPr>
          <w:rFonts w:ascii="Cambria" w:hAnsi="Cambria"/>
          <w:i/>
          <w:iCs/>
          <w:lang w:val="en-US"/>
        </w:rPr>
        <w:t xml:space="preserve">Each device must have an energy-efficient design with batteries lasting 2-3 years and should include a processor capable of calculating water flow. Data storage must allow at least one year of measurements, with the ability to export data via USB. Connectivity options such as Bluetooth and USB ports must be available for external device integration. Devices must comply with </w:t>
      </w:r>
      <w:r w:rsidR="00276E9E" w:rsidRPr="00E739E4">
        <w:rPr>
          <w:rFonts w:ascii="Cambria" w:hAnsi="Cambria"/>
          <w:i/>
          <w:iCs/>
          <w:lang w:val="en-US"/>
        </w:rPr>
        <w:t>respective country’s</w:t>
      </w:r>
      <w:r w:rsidRPr="00E739E4">
        <w:rPr>
          <w:rFonts w:ascii="Cambria" w:hAnsi="Cambria"/>
          <w:i/>
          <w:iCs/>
          <w:lang w:val="en-US"/>
        </w:rPr>
        <w:t xml:space="preserve"> water measurement standards and security requirements for data integration into the national monitoring system.</w:t>
      </w:r>
      <w:r w:rsidR="00405571" w:rsidRPr="00405571">
        <w:rPr>
          <w:rFonts w:ascii="Cambria" w:hAnsi="Cambria"/>
          <w:i/>
          <w:iCs/>
          <w:lang w:val="en-US"/>
        </w:rPr>
        <w:t>/</w:t>
      </w:r>
      <w:r w:rsidR="00405571" w:rsidRPr="00405571">
        <w:rPr>
          <w:rFonts w:ascii="Cambria" w:hAnsi="Cambria"/>
          <w:i/>
          <w:iCs/>
          <w:color w:val="4472C4" w:themeColor="accent1"/>
          <w:lang w:val="en-US"/>
        </w:rPr>
        <w:t xml:space="preserve"> </w:t>
      </w:r>
      <w:r w:rsidR="00405571" w:rsidRPr="00E739E4">
        <w:rPr>
          <w:rFonts w:ascii="Cambria" w:hAnsi="Cambria"/>
          <w:i/>
          <w:iCs/>
          <w:color w:val="4472C4" w:themeColor="accent1"/>
          <w:lang w:val="ru-RU"/>
        </w:rPr>
        <w:t xml:space="preserve">Каждое устройство должно иметь энергоэффективную конструкцию с батареями, рассчитанными на срок службы 2–3 года, и процессор, способный рассчитывать расход воды. Объём встроенной памяти должен обеспечивать хранение данных как минимум за один год, с возможностью их экспорта через </w:t>
      </w:r>
      <w:r w:rsidR="00405571" w:rsidRPr="00E739E4">
        <w:rPr>
          <w:rFonts w:ascii="Cambria" w:hAnsi="Cambria"/>
          <w:i/>
          <w:iCs/>
          <w:color w:val="4472C4" w:themeColor="accent1"/>
          <w:lang w:val="en-US"/>
        </w:rPr>
        <w:t>USB</w:t>
      </w:r>
      <w:r w:rsidR="00405571" w:rsidRPr="00E739E4">
        <w:rPr>
          <w:rFonts w:ascii="Cambria" w:hAnsi="Cambria"/>
          <w:i/>
          <w:iCs/>
          <w:color w:val="4472C4" w:themeColor="accent1"/>
          <w:lang w:val="ru-RU"/>
        </w:rPr>
        <w:t xml:space="preserve">. Приборы должны иметь опции подключения, такие как </w:t>
      </w:r>
      <w:r w:rsidR="00405571" w:rsidRPr="00E739E4">
        <w:rPr>
          <w:rFonts w:ascii="Cambria" w:hAnsi="Cambria"/>
          <w:i/>
          <w:iCs/>
          <w:color w:val="4472C4" w:themeColor="accent1"/>
          <w:lang w:val="en-US"/>
        </w:rPr>
        <w:t>Bluetooth</w:t>
      </w:r>
      <w:r w:rsidR="00405571" w:rsidRPr="00E739E4">
        <w:rPr>
          <w:rFonts w:ascii="Cambria" w:hAnsi="Cambria"/>
          <w:i/>
          <w:iCs/>
          <w:color w:val="4472C4" w:themeColor="accent1"/>
          <w:lang w:val="ru-RU"/>
        </w:rPr>
        <w:t xml:space="preserve"> и </w:t>
      </w:r>
      <w:r w:rsidR="00405571" w:rsidRPr="00E739E4">
        <w:rPr>
          <w:rFonts w:ascii="Cambria" w:hAnsi="Cambria"/>
          <w:i/>
          <w:iCs/>
          <w:color w:val="4472C4" w:themeColor="accent1"/>
          <w:lang w:val="en-US"/>
        </w:rPr>
        <w:t>USB</w:t>
      </w:r>
      <w:r w:rsidR="00405571" w:rsidRPr="00E739E4">
        <w:rPr>
          <w:rFonts w:ascii="Cambria" w:hAnsi="Cambria"/>
          <w:i/>
          <w:iCs/>
          <w:color w:val="4472C4" w:themeColor="accent1"/>
          <w:lang w:val="ru-RU"/>
        </w:rPr>
        <w:t>-порты, для интеграции с внешними устройствами. Устройства должны соответствовать национальным стандартам измерения воды и требованиям безопасности для интеграции данных в государственную систему мониторинга.</w:t>
      </w:r>
    </w:p>
    <w:p w14:paraId="6B6E1068" w14:textId="3ABCEB06" w:rsidR="00405571" w:rsidRPr="00E739E4" w:rsidRDefault="0AC308A1" w:rsidP="00405571">
      <w:pPr>
        <w:ind w:left="708"/>
        <w:rPr>
          <w:rFonts w:ascii="Cambria" w:hAnsi="Cambria"/>
          <w:i/>
          <w:iCs/>
          <w:color w:val="4472C4" w:themeColor="accent1"/>
          <w:lang w:val="ru-RU"/>
        </w:rPr>
      </w:pPr>
      <w:r w:rsidRPr="503CF0AC">
        <w:rPr>
          <w:rFonts w:ascii="Cambria" w:hAnsi="Cambria"/>
          <w:i/>
          <w:iCs/>
          <w:lang w:val="en-US"/>
        </w:rPr>
        <w:t xml:space="preserve">The system must include a control unit, an automated water level and flow measurement instrument, a GSM-GPRS modem with SMS (2G) capability, a GPS tracker, and rechargeable batteries powered </w:t>
      </w:r>
      <w:r w:rsidR="186B4A57" w:rsidRPr="503CF0AC">
        <w:rPr>
          <w:rFonts w:ascii="Cambria" w:hAnsi="Cambria"/>
          <w:i/>
          <w:iCs/>
          <w:lang w:val="en-US"/>
        </w:rPr>
        <w:t xml:space="preserve">preferably </w:t>
      </w:r>
      <w:r w:rsidRPr="503CF0AC">
        <w:rPr>
          <w:rFonts w:ascii="Cambria" w:hAnsi="Cambria"/>
          <w:i/>
          <w:iCs/>
          <w:lang w:val="en-US"/>
        </w:rPr>
        <w:t>by solar panels.</w:t>
      </w:r>
      <w:r w:rsidR="00405571" w:rsidRPr="00405571">
        <w:rPr>
          <w:rFonts w:ascii="Cambria" w:hAnsi="Cambria"/>
          <w:i/>
          <w:iCs/>
          <w:lang w:val="en-US"/>
        </w:rPr>
        <w:t>/</w:t>
      </w:r>
      <w:r w:rsidR="00405571" w:rsidRPr="00405571">
        <w:rPr>
          <w:rFonts w:ascii="Cambria" w:hAnsi="Cambria"/>
          <w:i/>
          <w:iCs/>
          <w:color w:val="4472C4" w:themeColor="accent1"/>
          <w:lang w:val="en-US"/>
        </w:rPr>
        <w:t xml:space="preserve"> </w:t>
      </w:r>
      <w:r w:rsidR="00405571" w:rsidRPr="503CF0AC">
        <w:rPr>
          <w:rFonts w:ascii="Cambria" w:hAnsi="Cambria"/>
          <w:i/>
          <w:iCs/>
          <w:color w:val="4472C4" w:themeColor="accent1"/>
          <w:lang w:val="ru-RU"/>
        </w:rPr>
        <w:t xml:space="preserve">Система должна включать блок управления, автоматический прибор для измерения уровня и расхода воды, </w:t>
      </w:r>
      <w:r w:rsidR="00405571" w:rsidRPr="503CF0AC">
        <w:rPr>
          <w:rFonts w:ascii="Cambria" w:hAnsi="Cambria"/>
          <w:i/>
          <w:iCs/>
          <w:color w:val="4472C4" w:themeColor="accent1"/>
          <w:lang w:val="en-US"/>
        </w:rPr>
        <w:t>GSM</w:t>
      </w:r>
      <w:r w:rsidR="00405571" w:rsidRPr="503CF0AC">
        <w:rPr>
          <w:rFonts w:ascii="Cambria" w:hAnsi="Cambria"/>
          <w:i/>
          <w:iCs/>
          <w:color w:val="4472C4" w:themeColor="accent1"/>
          <w:lang w:val="ru-RU"/>
        </w:rPr>
        <w:t>-</w:t>
      </w:r>
      <w:r w:rsidR="00405571" w:rsidRPr="503CF0AC">
        <w:rPr>
          <w:rFonts w:ascii="Cambria" w:hAnsi="Cambria"/>
          <w:i/>
          <w:iCs/>
          <w:color w:val="4472C4" w:themeColor="accent1"/>
          <w:lang w:val="en-US"/>
        </w:rPr>
        <w:t>GPRS</w:t>
      </w:r>
      <w:r w:rsidR="00405571" w:rsidRPr="503CF0AC">
        <w:rPr>
          <w:rFonts w:ascii="Cambria" w:hAnsi="Cambria"/>
          <w:i/>
          <w:iCs/>
          <w:color w:val="4472C4" w:themeColor="accent1"/>
          <w:lang w:val="ru-RU"/>
        </w:rPr>
        <w:t xml:space="preserve"> модем с поддержкой </w:t>
      </w:r>
      <w:r w:rsidR="00405571" w:rsidRPr="503CF0AC">
        <w:rPr>
          <w:rFonts w:ascii="Cambria" w:hAnsi="Cambria"/>
          <w:i/>
          <w:iCs/>
          <w:color w:val="4472C4" w:themeColor="accent1"/>
          <w:lang w:val="en-US"/>
        </w:rPr>
        <w:t>SMS</w:t>
      </w:r>
      <w:r w:rsidR="00405571" w:rsidRPr="503CF0AC">
        <w:rPr>
          <w:rFonts w:ascii="Cambria" w:hAnsi="Cambria"/>
          <w:i/>
          <w:iCs/>
          <w:color w:val="4472C4" w:themeColor="accent1"/>
          <w:lang w:val="ru-RU"/>
        </w:rPr>
        <w:t xml:space="preserve"> (2</w:t>
      </w:r>
      <w:r w:rsidR="00405571" w:rsidRPr="503CF0AC">
        <w:rPr>
          <w:rFonts w:ascii="Cambria" w:hAnsi="Cambria"/>
          <w:i/>
          <w:iCs/>
          <w:color w:val="4472C4" w:themeColor="accent1"/>
          <w:lang w:val="en-US"/>
        </w:rPr>
        <w:t>G</w:t>
      </w:r>
      <w:r w:rsidR="00405571" w:rsidRPr="503CF0AC">
        <w:rPr>
          <w:rFonts w:ascii="Cambria" w:hAnsi="Cambria"/>
          <w:i/>
          <w:iCs/>
          <w:color w:val="4472C4" w:themeColor="accent1"/>
          <w:lang w:val="ru-RU"/>
        </w:rPr>
        <w:t xml:space="preserve">), </w:t>
      </w:r>
      <w:r w:rsidR="00405571" w:rsidRPr="503CF0AC">
        <w:rPr>
          <w:rFonts w:ascii="Cambria" w:hAnsi="Cambria"/>
          <w:i/>
          <w:iCs/>
          <w:color w:val="4472C4" w:themeColor="accent1"/>
          <w:lang w:val="en-US"/>
        </w:rPr>
        <w:t>GPS</w:t>
      </w:r>
      <w:r w:rsidR="00405571" w:rsidRPr="503CF0AC">
        <w:rPr>
          <w:rFonts w:ascii="Cambria" w:hAnsi="Cambria"/>
          <w:i/>
          <w:iCs/>
          <w:color w:val="4472C4" w:themeColor="accent1"/>
          <w:lang w:val="ru-RU"/>
        </w:rPr>
        <w:t>-трекер и аккумуляторные батареи, желательно питаемые от солнечных панелей.</w:t>
      </w:r>
    </w:p>
    <w:p w14:paraId="38603719" w14:textId="0CC2B525" w:rsidR="00B744D9" w:rsidRPr="00E739E4" w:rsidRDefault="00E0269E" w:rsidP="00B744D9">
      <w:pPr>
        <w:ind w:left="708"/>
        <w:rPr>
          <w:rFonts w:ascii="Cambria" w:hAnsi="Cambria"/>
          <w:i/>
          <w:iCs/>
          <w:color w:val="4472C4" w:themeColor="accent1"/>
          <w:lang w:val="ru-RU"/>
        </w:rPr>
      </w:pPr>
      <w:r w:rsidRPr="00E739E4">
        <w:rPr>
          <w:rFonts w:ascii="Cambria" w:hAnsi="Cambria"/>
          <w:i/>
          <w:iCs/>
          <w:lang w:val="en-US"/>
        </w:rPr>
        <w:t>The control unit must have synchronized world time settings and support measurement intervals from 10 minutes to 24 hours. It should enable data transmission at intervals of 1 to 24 hours and store measurements for at least 12 months. The system must send alerts in case of malfunctions or abnormal readings and conduct periodic self-tests. A</w:t>
      </w:r>
      <w:r w:rsidRPr="00405571">
        <w:rPr>
          <w:rFonts w:ascii="Cambria" w:hAnsi="Cambria"/>
          <w:i/>
          <w:iCs/>
          <w:lang w:val="ru-RU"/>
        </w:rPr>
        <w:t xml:space="preserve"> </w:t>
      </w:r>
      <w:r w:rsidRPr="00E739E4">
        <w:rPr>
          <w:rFonts w:ascii="Cambria" w:hAnsi="Cambria"/>
          <w:i/>
          <w:iCs/>
          <w:lang w:val="en-US"/>
        </w:rPr>
        <w:t>dedicated</w:t>
      </w:r>
      <w:r w:rsidRPr="00405571">
        <w:rPr>
          <w:rFonts w:ascii="Cambria" w:hAnsi="Cambria"/>
          <w:i/>
          <w:iCs/>
          <w:lang w:val="ru-RU"/>
        </w:rPr>
        <w:t xml:space="preserve"> </w:t>
      </w:r>
      <w:r w:rsidRPr="00E739E4">
        <w:rPr>
          <w:rFonts w:ascii="Cambria" w:hAnsi="Cambria"/>
          <w:i/>
          <w:iCs/>
          <w:lang w:val="en-US"/>
        </w:rPr>
        <w:t>software</w:t>
      </w:r>
      <w:r w:rsidRPr="00405571">
        <w:rPr>
          <w:rFonts w:ascii="Cambria" w:hAnsi="Cambria"/>
          <w:i/>
          <w:iCs/>
          <w:lang w:val="ru-RU"/>
        </w:rPr>
        <w:t xml:space="preserve"> </w:t>
      </w:r>
      <w:r w:rsidRPr="00E739E4">
        <w:rPr>
          <w:rFonts w:ascii="Cambria" w:hAnsi="Cambria"/>
          <w:i/>
          <w:iCs/>
          <w:lang w:val="en-US"/>
        </w:rPr>
        <w:t>program</w:t>
      </w:r>
      <w:r w:rsidRPr="00405571">
        <w:rPr>
          <w:rFonts w:ascii="Cambria" w:hAnsi="Cambria"/>
          <w:i/>
          <w:iCs/>
          <w:lang w:val="ru-RU"/>
        </w:rPr>
        <w:t xml:space="preserve"> </w:t>
      </w:r>
      <w:r w:rsidRPr="00E739E4">
        <w:rPr>
          <w:rFonts w:ascii="Cambria" w:hAnsi="Cambria"/>
          <w:i/>
          <w:iCs/>
          <w:lang w:val="en-US"/>
        </w:rPr>
        <w:t>should</w:t>
      </w:r>
      <w:r w:rsidRPr="00405571">
        <w:rPr>
          <w:rFonts w:ascii="Cambria" w:hAnsi="Cambria"/>
          <w:i/>
          <w:iCs/>
          <w:lang w:val="ru-RU"/>
        </w:rPr>
        <w:t xml:space="preserve"> </w:t>
      </w:r>
      <w:r w:rsidRPr="00E739E4">
        <w:rPr>
          <w:rFonts w:ascii="Cambria" w:hAnsi="Cambria"/>
          <w:i/>
          <w:iCs/>
          <w:lang w:val="en-US"/>
        </w:rPr>
        <w:t>ensure</w:t>
      </w:r>
      <w:r w:rsidRPr="00405571">
        <w:rPr>
          <w:rFonts w:ascii="Cambria" w:hAnsi="Cambria"/>
          <w:i/>
          <w:iCs/>
          <w:lang w:val="ru-RU"/>
        </w:rPr>
        <w:t xml:space="preserve"> </w:t>
      </w:r>
      <w:r w:rsidRPr="00E739E4">
        <w:rPr>
          <w:rFonts w:ascii="Cambria" w:hAnsi="Cambria"/>
          <w:i/>
          <w:iCs/>
          <w:lang w:val="en-US"/>
        </w:rPr>
        <w:t>continuous</w:t>
      </w:r>
      <w:r w:rsidRPr="00405571">
        <w:rPr>
          <w:rFonts w:ascii="Cambria" w:hAnsi="Cambria"/>
          <w:i/>
          <w:iCs/>
          <w:lang w:val="ru-RU"/>
        </w:rPr>
        <w:t xml:space="preserve"> </w:t>
      </w:r>
      <w:r w:rsidRPr="00E739E4">
        <w:rPr>
          <w:rFonts w:ascii="Cambria" w:hAnsi="Cambria"/>
          <w:i/>
          <w:iCs/>
          <w:lang w:val="en-US"/>
        </w:rPr>
        <w:t>data</w:t>
      </w:r>
      <w:r w:rsidRPr="00405571">
        <w:rPr>
          <w:rFonts w:ascii="Cambria" w:hAnsi="Cambria"/>
          <w:i/>
          <w:iCs/>
          <w:lang w:val="ru-RU"/>
        </w:rPr>
        <w:t xml:space="preserve"> </w:t>
      </w:r>
      <w:r w:rsidRPr="00E739E4">
        <w:rPr>
          <w:rFonts w:ascii="Cambria" w:hAnsi="Cambria"/>
          <w:i/>
          <w:iCs/>
          <w:lang w:val="en-US"/>
        </w:rPr>
        <w:t>transmission</w:t>
      </w:r>
      <w:r w:rsidRPr="00405571">
        <w:rPr>
          <w:rFonts w:ascii="Cambria" w:hAnsi="Cambria"/>
          <w:i/>
          <w:iCs/>
          <w:lang w:val="ru-RU"/>
        </w:rPr>
        <w:t>.</w:t>
      </w:r>
      <w:r w:rsidR="00405571">
        <w:rPr>
          <w:rFonts w:ascii="Cambria" w:hAnsi="Cambria"/>
          <w:i/>
          <w:iCs/>
          <w:lang w:val="ru-RU"/>
        </w:rPr>
        <w:t>/</w:t>
      </w:r>
      <w:r w:rsidR="00B744D9" w:rsidRPr="00E739E4">
        <w:rPr>
          <w:rFonts w:ascii="Cambria" w:hAnsi="Cambria"/>
          <w:i/>
          <w:iCs/>
          <w:color w:val="4472C4" w:themeColor="accent1"/>
          <w:lang w:val="ru-RU"/>
        </w:rPr>
        <w:t>Блок управления должен поддерживать синхронизацию с мировым временем и обеспечивать возможность настройки интервалов измерения от 10 минут до 24 часов. Он должен передавать данные с интервалами от 1 до 24 часов и хранить измерения не менее 12 месяцев. Система должна отправлять предупреждения в случае неисправностей или аномальных показаний, а также проводить регулярную самодиагностику. Для обеспечения непрерывной передачи данных должно использоваться специализированное программное обеспечение.</w:t>
      </w:r>
    </w:p>
    <w:p w14:paraId="7BC7838F" w14:textId="6CA8EE14" w:rsidR="00E0269E" w:rsidRPr="00E739E4" w:rsidRDefault="00276E9E" w:rsidP="00067F44">
      <w:pPr>
        <w:ind w:left="708"/>
        <w:rPr>
          <w:rFonts w:ascii="Cambria" w:hAnsi="Cambria"/>
          <w:b/>
          <w:bCs/>
          <w:i/>
          <w:iCs/>
          <w:lang w:val="en-US"/>
        </w:rPr>
      </w:pPr>
      <w:r w:rsidRPr="00E739E4">
        <w:rPr>
          <w:rFonts w:ascii="Cambria" w:hAnsi="Cambria"/>
          <w:b/>
          <w:bCs/>
          <w:i/>
          <w:iCs/>
          <w:lang w:val="en-US"/>
        </w:rPr>
        <w:t>2</w:t>
      </w:r>
      <w:r w:rsidR="00E0269E" w:rsidRPr="00E739E4">
        <w:rPr>
          <w:rFonts w:ascii="Cambria" w:hAnsi="Cambria"/>
          <w:b/>
          <w:bCs/>
          <w:i/>
          <w:iCs/>
          <w:lang w:val="en-US"/>
        </w:rPr>
        <w:t>. Installation and Commissioning</w:t>
      </w:r>
      <w:r w:rsidR="00B744D9" w:rsidRPr="00E739E4">
        <w:rPr>
          <w:rFonts w:ascii="Cambria" w:hAnsi="Cambria"/>
          <w:b/>
          <w:bCs/>
          <w:i/>
          <w:iCs/>
          <w:lang w:val="en-US"/>
        </w:rPr>
        <w:t xml:space="preserve"> /</w:t>
      </w:r>
      <w:r w:rsidR="00B744D9" w:rsidRPr="00E739E4">
        <w:rPr>
          <w:rFonts w:ascii="Cambria" w:hAnsi="Cambria"/>
          <w:i/>
          <w:iCs/>
          <w:color w:val="4472C4" w:themeColor="accent1"/>
          <w:lang w:val="en-US"/>
        </w:rPr>
        <w:t xml:space="preserve"> </w:t>
      </w:r>
      <w:r w:rsidR="00B744D9" w:rsidRPr="00E739E4">
        <w:rPr>
          <w:rFonts w:ascii="Cambria" w:hAnsi="Cambria"/>
          <w:i/>
          <w:iCs/>
          <w:color w:val="4472C4" w:themeColor="accent1"/>
          <w:lang w:val="ru-RU"/>
        </w:rPr>
        <w:t>Установка</w:t>
      </w:r>
      <w:r w:rsidR="00B744D9" w:rsidRPr="00E739E4">
        <w:rPr>
          <w:rFonts w:ascii="Cambria" w:hAnsi="Cambria"/>
          <w:i/>
          <w:iCs/>
          <w:color w:val="4472C4" w:themeColor="accent1"/>
          <w:lang w:val="en-US"/>
        </w:rPr>
        <w:t xml:space="preserve"> </w:t>
      </w:r>
      <w:r w:rsidR="00B744D9" w:rsidRPr="00E739E4">
        <w:rPr>
          <w:rFonts w:ascii="Cambria" w:hAnsi="Cambria"/>
          <w:i/>
          <w:iCs/>
          <w:color w:val="4472C4" w:themeColor="accent1"/>
          <w:lang w:val="ru-RU"/>
        </w:rPr>
        <w:t>и</w:t>
      </w:r>
      <w:r w:rsidR="00B744D9" w:rsidRPr="00E739E4">
        <w:rPr>
          <w:rFonts w:ascii="Cambria" w:hAnsi="Cambria"/>
          <w:i/>
          <w:iCs/>
          <w:color w:val="4472C4" w:themeColor="accent1"/>
          <w:lang w:val="en-US"/>
        </w:rPr>
        <w:t xml:space="preserve"> </w:t>
      </w:r>
      <w:r w:rsidR="00B744D9" w:rsidRPr="00E739E4">
        <w:rPr>
          <w:rFonts w:ascii="Cambria" w:hAnsi="Cambria"/>
          <w:i/>
          <w:iCs/>
          <w:color w:val="4472C4" w:themeColor="accent1"/>
          <w:lang w:val="ru-RU"/>
        </w:rPr>
        <w:t>ввод</w:t>
      </w:r>
      <w:r w:rsidR="00B744D9" w:rsidRPr="00E739E4">
        <w:rPr>
          <w:rFonts w:ascii="Cambria" w:hAnsi="Cambria"/>
          <w:i/>
          <w:iCs/>
          <w:color w:val="4472C4" w:themeColor="accent1"/>
          <w:lang w:val="en-US"/>
        </w:rPr>
        <w:t xml:space="preserve"> </w:t>
      </w:r>
      <w:r w:rsidR="00B744D9" w:rsidRPr="00E739E4">
        <w:rPr>
          <w:rFonts w:ascii="Cambria" w:hAnsi="Cambria"/>
          <w:i/>
          <w:iCs/>
          <w:color w:val="4472C4" w:themeColor="accent1"/>
          <w:lang w:val="ru-RU"/>
        </w:rPr>
        <w:t>в</w:t>
      </w:r>
      <w:r w:rsidR="00B744D9" w:rsidRPr="00E739E4">
        <w:rPr>
          <w:rFonts w:ascii="Cambria" w:hAnsi="Cambria"/>
          <w:i/>
          <w:iCs/>
          <w:color w:val="4472C4" w:themeColor="accent1"/>
          <w:lang w:val="en-US"/>
        </w:rPr>
        <w:t xml:space="preserve"> </w:t>
      </w:r>
      <w:r w:rsidR="00B744D9" w:rsidRPr="00E739E4">
        <w:rPr>
          <w:rFonts w:ascii="Cambria" w:hAnsi="Cambria"/>
          <w:i/>
          <w:iCs/>
          <w:color w:val="4472C4" w:themeColor="accent1"/>
          <w:lang w:val="ru-RU"/>
        </w:rPr>
        <w:t>эксплуатацию</w:t>
      </w:r>
    </w:p>
    <w:p w14:paraId="5878FDAE" w14:textId="01A76F8A" w:rsidR="00B744D9" w:rsidRPr="00E739E4" w:rsidRDefault="0AC308A1" w:rsidP="503CF0AC">
      <w:pPr>
        <w:ind w:left="708"/>
        <w:rPr>
          <w:rFonts w:ascii="Cambria" w:hAnsi="Cambria"/>
          <w:i/>
          <w:iCs/>
          <w:color w:val="4472C4" w:themeColor="accent1"/>
          <w:lang w:val="ru-RU"/>
        </w:rPr>
      </w:pPr>
      <w:r w:rsidRPr="503CF0AC">
        <w:rPr>
          <w:rFonts w:ascii="Cambria" w:hAnsi="Cambria"/>
          <w:i/>
          <w:iCs/>
          <w:lang w:val="en-US"/>
        </w:rPr>
        <w:t>The contractor is responsible for assembling, transporting, and installing the devices. Commissioning tests must be conducted for one month before full integration into the</w:t>
      </w:r>
      <w:r w:rsidR="4CCA01ED" w:rsidRPr="503CF0AC">
        <w:rPr>
          <w:rFonts w:ascii="Cambria" w:hAnsi="Cambria"/>
          <w:i/>
          <w:iCs/>
          <w:lang w:val="en-US"/>
        </w:rPr>
        <w:t xml:space="preserve"> </w:t>
      </w:r>
      <w:r w:rsidRPr="503CF0AC">
        <w:rPr>
          <w:rFonts w:ascii="Cambria" w:hAnsi="Cambria"/>
          <w:i/>
          <w:iCs/>
          <w:lang w:val="en-US"/>
        </w:rPr>
        <w:t xml:space="preserve">government’s information system. Devices </w:t>
      </w:r>
      <w:r w:rsidRPr="503CF0AC">
        <w:rPr>
          <w:rFonts w:ascii="Cambria" w:hAnsi="Cambria"/>
          <w:i/>
          <w:iCs/>
          <w:lang w:val="en-US"/>
        </w:rPr>
        <w:lastRenderedPageBreak/>
        <w:t>must be registered. The contractor must provide two years of technical maintenance and develop a dedicated application for system monitoring.</w:t>
      </w:r>
      <w:r w:rsidR="00405571" w:rsidRPr="00405571">
        <w:rPr>
          <w:rFonts w:ascii="Cambria" w:hAnsi="Cambria"/>
          <w:i/>
          <w:iCs/>
          <w:lang w:val="en-US"/>
        </w:rPr>
        <w:t xml:space="preserve"> / </w:t>
      </w:r>
      <w:r w:rsidR="649960D1" w:rsidRPr="503CF0AC">
        <w:rPr>
          <w:rFonts w:ascii="Cambria" w:hAnsi="Cambria"/>
          <w:i/>
          <w:iCs/>
          <w:color w:val="4472C4" w:themeColor="accent1"/>
          <w:lang w:val="ru-RU"/>
        </w:rPr>
        <w:t>Подрядчик</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отвечает</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за</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сборку</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транспортировку</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и</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установку</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устройств</w:t>
      </w:r>
      <w:r w:rsidR="649960D1" w:rsidRPr="00405571">
        <w:rPr>
          <w:rFonts w:ascii="Cambria" w:hAnsi="Cambria"/>
          <w:i/>
          <w:iCs/>
          <w:color w:val="4472C4" w:themeColor="accent1"/>
          <w:lang w:val="en-US"/>
        </w:rPr>
        <w:t xml:space="preserve">. </w:t>
      </w:r>
      <w:r w:rsidR="649960D1" w:rsidRPr="503CF0AC">
        <w:rPr>
          <w:rFonts w:ascii="Cambria" w:hAnsi="Cambria"/>
          <w:i/>
          <w:iCs/>
          <w:color w:val="4472C4" w:themeColor="accent1"/>
          <w:lang w:val="ru-RU"/>
        </w:rPr>
        <w:t>Перед полной интеграцией в государственную информационную систему должны быть проведены пусконаладочные испытания в течение одного месяца. Все устройства должны быть зарегистрирован</w:t>
      </w:r>
      <w:r w:rsidR="5B632F24" w:rsidRPr="503CF0AC">
        <w:rPr>
          <w:rFonts w:ascii="Cambria" w:hAnsi="Cambria"/>
          <w:i/>
          <w:iCs/>
          <w:color w:val="4472C4" w:themeColor="accent1"/>
          <w:lang w:val="ru-RU"/>
        </w:rPr>
        <w:t>ы</w:t>
      </w:r>
      <w:r w:rsidR="649960D1" w:rsidRPr="503CF0AC">
        <w:rPr>
          <w:rFonts w:ascii="Cambria" w:hAnsi="Cambria"/>
          <w:i/>
          <w:iCs/>
          <w:color w:val="4472C4" w:themeColor="accent1"/>
          <w:lang w:val="ru-RU"/>
        </w:rPr>
        <w:t>. Подрядчик обязан обеспечить техническое обслуживание в течение двух лет, а также разработать специальное приложение для мониторинга системы.</w:t>
      </w:r>
    </w:p>
    <w:p w14:paraId="4AB001A4" w14:textId="25246AA0" w:rsidR="00E0269E" w:rsidRPr="00E739E4" w:rsidRDefault="00067F44" w:rsidP="00067F44">
      <w:pPr>
        <w:ind w:left="708"/>
        <w:rPr>
          <w:rFonts w:ascii="Cambria" w:hAnsi="Cambria"/>
          <w:b/>
          <w:bCs/>
          <w:i/>
          <w:iCs/>
          <w:lang w:val="en-US"/>
        </w:rPr>
      </w:pPr>
      <w:r w:rsidRPr="00E739E4">
        <w:rPr>
          <w:rFonts w:ascii="Cambria" w:hAnsi="Cambria"/>
          <w:b/>
          <w:bCs/>
          <w:i/>
          <w:iCs/>
          <w:lang w:val="en-US"/>
        </w:rPr>
        <w:t>3</w:t>
      </w:r>
      <w:r w:rsidR="00E0269E" w:rsidRPr="00E739E4">
        <w:rPr>
          <w:rFonts w:ascii="Cambria" w:hAnsi="Cambria"/>
          <w:b/>
          <w:bCs/>
          <w:i/>
          <w:iCs/>
          <w:lang w:val="en-US"/>
        </w:rPr>
        <w:t>. Warranty and Service Life</w:t>
      </w:r>
      <w:r w:rsidR="00B744D9" w:rsidRPr="00E739E4">
        <w:rPr>
          <w:rFonts w:ascii="Cambria" w:hAnsi="Cambria"/>
          <w:b/>
          <w:bCs/>
          <w:i/>
          <w:iCs/>
          <w:lang w:val="en-US"/>
        </w:rPr>
        <w:t xml:space="preserve"> /</w:t>
      </w:r>
      <w:r w:rsidR="00B744D9" w:rsidRPr="00E739E4">
        <w:rPr>
          <w:rFonts w:ascii="Cambria" w:hAnsi="Cambria"/>
          <w:i/>
          <w:iCs/>
          <w:color w:val="4472C4" w:themeColor="accent1"/>
          <w:lang w:val="en-US"/>
        </w:rPr>
        <w:t xml:space="preserve"> </w:t>
      </w:r>
      <w:r w:rsidR="00B744D9" w:rsidRPr="00E739E4">
        <w:rPr>
          <w:rFonts w:ascii="Cambria" w:hAnsi="Cambria"/>
          <w:b/>
          <w:bCs/>
          <w:i/>
          <w:iCs/>
          <w:color w:val="4472C4" w:themeColor="accent1"/>
          <w:lang w:val="ru-RU"/>
        </w:rPr>
        <w:t>Гарантия</w:t>
      </w:r>
      <w:r w:rsidR="00B744D9" w:rsidRPr="00E739E4">
        <w:rPr>
          <w:rFonts w:ascii="Cambria" w:hAnsi="Cambria"/>
          <w:b/>
          <w:bCs/>
          <w:i/>
          <w:iCs/>
          <w:color w:val="4472C4" w:themeColor="accent1"/>
          <w:lang w:val="en-US"/>
        </w:rPr>
        <w:t xml:space="preserve"> </w:t>
      </w:r>
      <w:r w:rsidR="00B744D9" w:rsidRPr="00E739E4">
        <w:rPr>
          <w:rFonts w:ascii="Cambria" w:hAnsi="Cambria"/>
          <w:b/>
          <w:bCs/>
          <w:i/>
          <w:iCs/>
          <w:color w:val="4472C4" w:themeColor="accent1"/>
          <w:lang w:val="ru-RU"/>
        </w:rPr>
        <w:t>и</w:t>
      </w:r>
      <w:r w:rsidR="00B744D9" w:rsidRPr="00E739E4">
        <w:rPr>
          <w:rFonts w:ascii="Cambria" w:hAnsi="Cambria"/>
          <w:b/>
          <w:bCs/>
          <w:i/>
          <w:iCs/>
          <w:color w:val="4472C4" w:themeColor="accent1"/>
          <w:lang w:val="en-US"/>
        </w:rPr>
        <w:t xml:space="preserve"> </w:t>
      </w:r>
      <w:r w:rsidR="00B744D9" w:rsidRPr="00E739E4">
        <w:rPr>
          <w:rFonts w:ascii="Cambria" w:hAnsi="Cambria"/>
          <w:b/>
          <w:bCs/>
          <w:i/>
          <w:iCs/>
          <w:color w:val="4472C4" w:themeColor="accent1"/>
          <w:lang w:val="ru-RU"/>
        </w:rPr>
        <w:t>срок</w:t>
      </w:r>
      <w:r w:rsidR="00B744D9" w:rsidRPr="00E739E4">
        <w:rPr>
          <w:rFonts w:ascii="Cambria" w:hAnsi="Cambria"/>
          <w:b/>
          <w:bCs/>
          <w:i/>
          <w:iCs/>
          <w:color w:val="4472C4" w:themeColor="accent1"/>
          <w:lang w:val="en-US"/>
        </w:rPr>
        <w:t xml:space="preserve"> </w:t>
      </w:r>
      <w:r w:rsidR="00B744D9" w:rsidRPr="00E739E4">
        <w:rPr>
          <w:rFonts w:ascii="Cambria" w:hAnsi="Cambria"/>
          <w:b/>
          <w:bCs/>
          <w:i/>
          <w:iCs/>
          <w:color w:val="4472C4" w:themeColor="accent1"/>
          <w:lang w:val="ru-RU"/>
        </w:rPr>
        <w:t>службы</w:t>
      </w:r>
    </w:p>
    <w:p w14:paraId="1387D2F6" w14:textId="24C5D968" w:rsidR="00631E9B" w:rsidRPr="00E739E4" w:rsidRDefault="00E0269E" w:rsidP="00631E9B">
      <w:pPr>
        <w:ind w:left="708"/>
        <w:rPr>
          <w:rFonts w:ascii="Cambria" w:hAnsi="Cambria"/>
          <w:i/>
          <w:iCs/>
          <w:color w:val="4472C4" w:themeColor="accent1"/>
          <w:lang w:val="ru-RU"/>
        </w:rPr>
      </w:pPr>
      <w:r w:rsidRPr="00E739E4">
        <w:rPr>
          <w:rFonts w:ascii="Cambria" w:hAnsi="Cambria"/>
          <w:i/>
          <w:iCs/>
          <w:lang w:val="en-US"/>
        </w:rPr>
        <w:t>Devices must operate without maintenance for at least one year and have a minimum lifespan of five years.</w:t>
      </w:r>
      <w:r w:rsidR="00631E9B" w:rsidRPr="00E739E4">
        <w:rPr>
          <w:rFonts w:ascii="Cambria" w:hAnsi="Cambria"/>
          <w:i/>
          <w:iCs/>
          <w:lang w:val="en-US"/>
        </w:rPr>
        <w:t>/</w:t>
      </w:r>
      <w:r w:rsidR="00631E9B" w:rsidRPr="00E739E4">
        <w:rPr>
          <w:rFonts w:ascii="Cambria" w:hAnsi="Cambria"/>
          <w:i/>
          <w:iCs/>
          <w:color w:val="4472C4" w:themeColor="accent1"/>
          <w:lang w:val="en-US"/>
        </w:rPr>
        <w:t xml:space="preserve"> </w:t>
      </w:r>
      <w:r w:rsidR="00631E9B" w:rsidRPr="00E739E4">
        <w:rPr>
          <w:rFonts w:ascii="Cambria" w:hAnsi="Cambria"/>
          <w:i/>
          <w:iCs/>
          <w:color w:val="4472C4" w:themeColor="accent1"/>
          <w:lang w:val="ru-RU"/>
        </w:rPr>
        <w:t>Устройства должны работать без технического обслуживания не менее одного года и иметь срок службы не менее пяти лет.</w:t>
      </w:r>
    </w:p>
    <w:p w14:paraId="5869ECB5" w14:textId="7E2FD82A" w:rsidR="00E0269E" w:rsidRPr="00F00E68" w:rsidRDefault="00067F44" w:rsidP="00067F44">
      <w:pPr>
        <w:ind w:left="708"/>
        <w:rPr>
          <w:rFonts w:ascii="Cambria" w:hAnsi="Cambria"/>
          <w:b/>
          <w:bCs/>
          <w:i/>
          <w:iCs/>
          <w:lang w:val="ru-RU"/>
        </w:rPr>
      </w:pPr>
      <w:r w:rsidRPr="00F00E68">
        <w:rPr>
          <w:rFonts w:ascii="Cambria" w:hAnsi="Cambria"/>
          <w:b/>
          <w:bCs/>
          <w:i/>
          <w:iCs/>
          <w:lang w:val="ru-RU"/>
        </w:rPr>
        <w:t>4</w:t>
      </w:r>
      <w:r w:rsidR="00E0269E" w:rsidRPr="00F00E68">
        <w:rPr>
          <w:rFonts w:ascii="Cambria" w:hAnsi="Cambria"/>
          <w:b/>
          <w:bCs/>
          <w:i/>
          <w:iCs/>
          <w:lang w:val="ru-RU"/>
        </w:rPr>
        <w:t xml:space="preserve">. </w:t>
      </w:r>
      <w:r w:rsidR="00E0269E" w:rsidRPr="00E739E4">
        <w:rPr>
          <w:rFonts w:ascii="Cambria" w:hAnsi="Cambria"/>
          <w:b/>
          <w:bCs/>
          <w:i/>
          <w:iCs/>
          <w:lang w:val="en-US"/>
        </w:rPr>
        <w:t>Operating</w:t>
      </w:r>
      <w:r w:rsidR="00E0269E" w:rsidRPr="00F00E68">
        <w:rPr>
          <w:rFonts w:ascii="Cambria" w:hAnsi="Cambria"/>
          <w:b/>
          <w:bCs/>
          <w:i/>
          <w:iCs/>
          <w:lang w:val="ru-RU"/>
        </w:rPr>
        <w:t xml:space="preserve"> </w:t>
      </w:r>
      <w:r w:rsidR="00E0269E" w:rsidRPr="00E739E4">
        <w:rPr>
          <w:rFonts w:ascii="Cambria" w:hAnsi="Cambria"/>
          <w:b/>
          <w:bCs/>
          <w:i/>
          <w:iCs/>
          <w:lang w:val="en-US"/>
        </w:rPr>
        <w:t>Conditions</w:t>
      </w:r>
      <w:r w:rsidR="00631E9B" w:rsidRPr="00F00E68">
        <w:rPr>
          <w:rFonts w:ascii="Cambria" w:hAnsi="Cambria"/>
          <w:b/>
          <w:bCs/>
          <w:i/>
          <w:iCs/>
          <w:lang w:val="ru-RU"/>
        </w:rPr>
        <w:t xml:space="preserve"> / </w:t>
      </w:r>
      <w:r w:rsidR="00631E9B" w:rsidRPr="00E739E4">
        <w:rPr>
          <w:rFonts w:ascii="Cambria" w:hAnsi="Cambria"/>
          <w:b/>
          <w:bCs/>
          <w:i/>
          <w:iCs/>
          <w:color w:val="4472C4" w:themeColor="accent1"/>
          <w:lang w:val="ru-RU"/>
        </w:rPr>
        <w:t>Условия</w:t>
      </w:r>
      <w:r w:rsidR="00631E9B" w:rsidRPr="00F00E68">
        <w:rPr>
          <w:rFonts w:ascii="Cambria" w:hAnsi="Cambria"/>
          <w:b/>
          <w:bCs/>
          <w:i/>
          <w:iCs/>
          <w:color w:val="4472C4" w:themeColor="accent1"/>
          <w:lang w:val="ru-RU"/>
        </w:rPr>
        <w:t xml:space="preserve"> </w:t>
      </w:r>
      <w:r w:rsidR="00631E9B" w:rsidRPr="00E739E4">
        <w:rPr>
          <w:rFonts w:ascii="Cambria" w:hAnsi="Cambria"/>
          <w:b/>
          <w:bCs/>
          <w:i/>
          <w:iCs/>
          <w:color w:val="4472C4" w:themeColor="accent1"/>
          <w:lang w:val="ru-RU"/>
        </w:rPr>
        <w:t>эксплуатации</w:t>
      </w:r>
    </w:p>
    <w:p w14:paraId="69922174" w14:textId="75AF6FFE" w:rsidR="00B744D9" w:rsidRPr="00F00E68" w:rsidRDefault="00E0269E" w:rsidP="00B744D9">
      <w:pPr>
        <w:ind w:left="708"/>
        <w:rPr>
          <w:rFonts w:ascii="Cambria" w:hAnsi="Cambria"/>
          <w:i/>
          <w:iCs/>
          <w:color w:val="4472C4" w:themeColor="accent1"/>
          <w:lang w:val="ru-RU"/>
        </w:rPr>
      </w:pPr>
      <w:r w:rsidRPr="00E739E4">
        <w:rPr>
          <w:rFonts w:ascii="Cambria" w:hAnsi="Cambria"/>
          <w:i/>
          <w:iCs/>
          <w:lang w:val="en-US"/>
        </w:rPr>
        <w:t>Devices</w:t>
      </w:r>
      <w:r w:rsidRPr="00F00E68">
        <w:rPr>
          <w:rFonts w:ascii="Cambria" w:hAnsi="Cambria"/>
          <w:i/>
          <w:iCs/>
          <w:lang w:val="ru-RU"/>
        </w:rPr>
        <w:t xml:space="preserve"> </w:t>
      </w:r>
      <w:r w:rsidRPr="00E739E4">
        <w:rPr>
          <w:rFonts w:ascii="Cambria" w:hAnsi="Cambria"/>
          <w:i/>
          <w:iCs/>
          <w:lang w:val="en-US"/>
        </w:rPr>
        <w:t>must</w:t>
      </w:r>
      <w:r w:rsidRPr="00F00E68">
        <w:rPr>
          <w:rFonts w:ascii="Cambria" w:hAnsi="Cambria"/>
          <w:i/>
          <w:iCs/>
          <w:lang w:val="ru-RU"/>
        </w:rPr>
        <w:t xml:space="preserve"> </w:t>
      </w:r>
      <w:r w:rsidRPr="00E739E4">
        <w:rPr>
          <w:rFonts w:ascii="Cambria" w:hAnsi="Cambria"/>
          <w:i/>
          <w:iCs/>
          <w:lang w:val="en-US"/>
        </w:rPr>
        <w:t>function</w:t>
      </w:r>
      <w:r w:rsidRPr="00F00E68">
        <w:rPr>
          <w:rFonts w:ascii="Cambria" w:hAnsi="Cambria"/>
          <w:i/>
          <w:iCs/>
          <w:lang w:val="ru-RU"/>
        </w:rPr>
        <w:t xml:space="preserve"> </w:t>
      </w:r>
      <w:r w:rsidRPr="00E739E4">
        <w:rPr>
          <w:rFonts w:ascii="Cambria" w:hAnsi="Cambria"/>
          <w:i/>
          <w:iCs/>
          <w:lang w:val="en-US"/>
        </w:rPr>
        <w:t>within</w:t>
      </w:r>
      <w:r w:rsidRPr="00F00E68">
        <w:rPr>
          <w:rFonts w:ascii="Cambria" w:hAnsi="Cambria"/>
          <w:i/>
          <w:iCs/>
          <w:lang w:val="ru-RU"/>
        </w:rPr>
        <w:t xml:space="preserve"> </w:t>
      </w:r>
      <w:r w:rsidRPr="00E739E4">
        <w:rPr>
          <w:rFonts w:ascii="Cambria" w:hAnsi="Cambria"/>
          <w:i/>
          <w:iCs/>
          <w:lang w:val="en-US"/>
        </w:rPr>
        <w:t>a</w:t>
      </w:r>
      <w:r w:rsidRPr="00F00E68">
        <w:rPr>
          <w:rFonts w:ascii="Cambria" w:hAnsi="Cambria"/>
          <w:i/>
          <w:iCs/>
          <w:lang w:val="ru-RU"/>
        </w:rPr>
        <w:t xml:space="preserve"> </w:t>
      </w:r>
      <w:r w:rsidRPr="00E739E4">
        <w:rPr>
          <w:rFonts w:ascii="Cambria" w:hAnsi="Cambria"/>
          <w:i/>
          <w:iCs/>
          <w:lang w:val="en-US"/>
        </w:rPr>
        <w:t>temperature</w:t>
      </w:r>
      <w:r w:rsidRPr="00F00E68">
        <w:rPr>
          <w:rFonts w:ascii="Cambria" w:hAnsi="Cambria"/>
          <w:i/>
          <w:iCs/>
          <w:lang w:val="ru-RU"/>
        </w:rPr>
        <w:t xml:space="preserve"> </w:t>
      </w:r>
      <w:r w:rsidRPr="00E739E4">
        <w:rPr>
          <w:rFonts w:ascii="Cambria" w:hAnsi="Cambria"/>
          <w:i/>
          <w:iCs/>
          <w:lang w:val="en-US"/>
        </w:rPr>
        <w:t>range</w:t>
      </w:r>
      <w:r w:rsidRPr="00F00E68">
        <w:rPr>
          <w:rFonts w:ascii="Cambria" w:hAnsi="Cambria"/>
          <w:i/>
          <w:iCs/>
          <w:lang w:val="ru-RU"/>
        </w:rPr>
        <w:t xml:space="preserve"> </w:t>
      </w:r>
      <w:r w:rsidRPr="00E739E4">
        <w:rPr>
          <w:rFonts w:ascii="Cambria" w:hAnsi="Cambria"/>
          <w:i/>
          <w:iCs/>
          <w:lang w:val="en-US"/>
        </w:rPr>
        <w:t>of</w:t>
      </w:r>
      <w:r w:rsidRPr="00F00E68">
        <w:rPr>
          <w:rFonts w:ascii="Cambria" w:hAnsi="Cambria"/>
          <w:i/>
          <w:iCs/>
          <w:lang w:val="ru-RU"/>
        </w:rPr>
        <w:t xml:space="preserve"> -10°</w:t>
      </w:r>
      <w:r w:rsidRPr="00E739E4">
        <w:rPr>
          <w:rFonts w:ascii="Cambria" w:hAnsi="Cambria"/>
          <w:i/>
          <w:iCs/>
          <w:lang w:val="en-US"/>
        </w:rPr>
        <w:t>C</w:t>
      </w:r>
      <w:r w:rsidRPr="00F00E68">
        <w:rPr>
          <w:rFonts w:ascii="Cambria" w:hAnsi="Cambria"/>
          <w:i/>
          <w:iCs/>
          <w:lang w:val="ru-RU"/>
        </w:rPr>
        <w:t xml:space="preserve"> </w:t>
      </w:r>
      <w:r w:rsidRPr="00E739E4">
        <w:rPr>
          <w:rFonts w:ascii="Cambria" w:hAnsi="Cambria"/>
          <w:i/>
          <w:iCs/>
          <w:lang w:val="en-US"/>
        </w:rPr>
        <w:t>to</w:t>
      </w:r>
      <w:r w:rsidRPr="00F00E68">
        <w:rPr>
          <w:rFonts w:ascii="Cambria" w:hAnsi="Cambria"/>
          <w:i/>
          <w:iCs/>
          <w:lang w:val="ru-RU"/>
        </w:rPr>
        <w:t xml:space="preserve"> +50°</w:t>
      </w:r>
      <w:r w:rsidRPr="00E739E4">
        <w:rPr>
          <w:rFonts w:ascii="Cambria" w:hAnsi="Cambria"/>
          <w:i/>
          <w:iCs/>
          <w:lang w:val="en-US"/>
        </w:rPr>
        <w:t>C</w:t>
      </w:r>
      <w:r w:rsidRPr="00F00E68">
        <w:rPr>
          <w:rFonts w:ascii="Cambria" w:hAnsi="Cambria"/>
          <w:i/>
          <w:iCs/>
          <w:lang w:val="ru-RU"/>
        </w:rPr>
        <w:t xml:space="preserve">, </w:t>
      </w:r>
      <w:r w:rsidRPr="00E739E4">
        <w:rPr>
          <w:rFonts w:ascii="Cambria" w:hAnsi="Cambria"/>
          <w:i/>
          <w:iCs/>
          <w:lang w:val="en-US"/>
        </w:rPr>
        <w:t>with</w:t>
      </w:r>
      <w:r w:rsidRPr="00F00E68">
        <w:rPr>
          <w:rFonts w:ascii="Cambria" w:hAnsi="Cambria"/>
          <w:i/>
          <w:iCs/>
          <w:lang w:val="ru-RU"/>
        </w:rPr>
        <w:t xml:space="preserve"> </w:t>
      </w:r>
      <w:r w:rsidRPr="00E739E4">
        <w:rPr>
          <w:rFonts w:ascii="Cambria" w:hAnsi="Cambria"/>
          <w:i/>
          <w:iCs/>
          <w:lang w:val="en-US"/>
        </w:rPr>
        <w:t>humidity</w:t>
      </w:r>
      <w:r w:rsidRPr="00F00E68">
        <w:rPr>
          <w:rFonts w:ascii="Cambria" w:hAnsi="Cambria"/>
          <w:i/>
          <w:iCs/>
          <w:lang w:val="ru-RU"/>
        </w:rPr>
        <w:t xml:space="preserve"> </w:t>
      </w:r>
      <w:r w:rsidRPr="00E739E4">
        <w:rPr>
          <w:rFonts w:ascii="Cambria" w:hAnsi="Cambria"/>
          <w:i/>
          <w:iCs/>
          <w:lang w:val="en-US"/>
        </w:rPr>
        <w:t>not</w:t>
      </w:r>
      <w:r w:rsidRPr="00F00E68">
        <w:rPr>
          <w:rFonts w:ascii="Cambria" w:hAnsi="Cambria"/>
          <w:i/>
          <w:iCs/>
          <w:lang w:val="ru-RU"/>
        </w:rPr>
        <w:t xml:space="preserve"> </w:t>
      </w:r>
      <w:r w:rsidRPr="00E739E4">
        <w:rPr>
          <w:rFonts w:ascii="Cambria" w:hAnsi="Cambria"/>
          <w:i/>
          <w:iCs/>
          <w:lang w:val="en-US"/>
        </w:rPr>
        <w:t>exceeding</w:t>
      </w:r>
      <w:r w:rsidRPr="00F00E68">
        <w:rPr>
          <w:rFonts w:ascii="Cambria" w:hAnsi="Cambria"/>
          <w:i/>
          <w:iCs/>
          <w:lang w:val="ru-RU"/>
        </w:rPr>
        <w:t xml:space="preserve"> 80% </w:t>
      </w:r>
      <w:r w:rsidRPr="00E739E4">
        <w:rPr>
          <w:rFonts w:ascii="Cambria" w:hAnsi="Cambria"/>
          <w:i/>
          <w:iCs/>
          <w:lang w:val="en-US"/>
        </w:rPr>
        <w:t>at</w:t>
      </w:r>
      <w:r w:rsidRPr="00F00E68">
        <w:rPr>
          <w:rFonts w:ascii="Cambria" w:hAnsi="Cambria"/>
          <w:i/>
          <w:iCs/>
          <w:lang w:val="ru-RU"/>
        </w:rPr>
        <w:t xml:space="preserve"> 25°</w:t>
      </w:r>
      <w:r w:rsidRPr="00E739E4">
        <w:rPr>
          <w:rFonts w:ascii="Cambria" w:hAnsi="Cambria"/>
          <w:i/>
          <w:iCs/>
          <w:lang w:val="en-US"/>
        </w:rPr>
        <w:t>C</w:t>
      </w:r>
      <w:r w:rsidRPr="00F00E68">
        <w:rPr>
          <w:rFonts w:ascii="Cambria" w:hAnsi="Cambria"/>
          <w:i/>
          <w:iCs/>
          <w:lang w:val="ru-RU"/>
        </w:rPr>
        <w:t xml:space="preserve"> </w:t>
      </w:r>
      <w:r w:rsidRPr="00E739E4">
        <w:rPr>
          <w:rFonts w:ascii="Cambria" w:hAnsi="Cambria"/>
          <w:i/>
          <w:iCs/>
          <w:lang w:val="en-US"/>
        </w:rPr>
        <w:t>and</w:t>
      </w:r>
      <w:r w:rsidRPr="00F00E68">
        <w:rPr>
          <w:rFonts w:ascii="Cambria" w:hAnsi="Cambria"/>
          <w:i/>
          <w:iCs/>
          <w:lang w:val="ru-RU"/>
        </w:rPr>
        <w:t xml:space="preserve"> </w:t>
      </w:r>
      <w:r w:rsidRPr="00E739E4">
        <w:rPr>
          <w:rFonts w:ascii="Cambria" w:hAnsi="Cambria"/>
          <w:i/>
          <w:iCs/>
          <w:lang w:val="en-US"/>
        </w:rPr>
        <w:t>atmospheric</w:t>
      </w:r>
      <w:r w:rsidRPr="00F00E68">
        <w:rPr>
          <w:rFonts w:ascii="Cambria" w:hAnsi="Cambria"/>
          <w:i/>
          <w:iCs/>
          <w:lang w:val="ru-RU"/>
        </w:rPr>
        <w:t xml:space="preserve"> </w:t>
      </w:r>
      <w:r w:rsidRPr="00E739E4">
        <w:rPr>
          <w:rFonts w:ascii="Cambria" w:hAnsi="Cambria"/>
          <w:i/>
          <w:iCs/>
          <w:lang w:val="en-US"/>
        </w:rPr>
        <w:t>pressure</w:t>
      </w:r>
      <w:r w:rsidRPr="00F00E68">
        <w:rPr>
          <w:rFonts w:ascii="Cambria" w:hAnsi="Cambria"/>
          <w:i/>
          <w:iCs/>
          <w:lang w:val="ru-RU"/>
        </w:rPr>
        <w:t xml:space="preserve"> </w:t>
      </w:r>
      <w:r w:rsidRPr="00E739E4">
        <w:rPr>
          <w:rFonts w:ascii="Cambria" w:hAnsi="Cambria"/>
          <w:i/>
          <w:iCs/>
          <w:lang w:val="en-US"/>
        </w:rPr>
        <w:t>between</w:t>
      </w:r>
      <w:r w:rsidRPr="00F00E68">
        <w:rPr>
          <w:rFonts w:ascii="Cambria" w:hAnsi="Cambria"/>
          <w:i/>
          <w:iCs/>
          <w:lang w:val="ru-RU"/>
        </w:rPr>
        <w:t xml:space="preserve"> 86-106 </w:t>
      </w:r>
      <w:r w:rsidRPr="00E739E4">
        <w:rPr>
          <w:rFonts w:ascii="Cambria" w:hAnsi="Cambria"/>
          <w:i/>
          <w:iCs/>
          <w:lang w:val="en-US"/>
        </w:rPr>
        <w:t>kPa</w:t>
      </w:r>
      <w:r w:rsidRPr="00F00E68">
        <w:rPr>
          <w:rFonts w:ascii="Cambria" w:hAnsi="Cambria"/>
          <w:i/>
          <w:iCs/>
          <w:lang w:val="ru-RU"/>
        </w:rPr>
        <w:t>.</w:t>
      </w:r>
      <w:r w:rsidR="00631E9B" w:rsidRPr="00F00E68">
        <w:rPr>
          <w:rFonts w:ascii="Cambria" w:hAnsi="Cambria"/>
          <w:i/>
          <w:iCs/>
          <w:lang w:val="ru-RU"/>
        </w:rPr>
        <w:t xml:space="preserve"> / </w:t>
      </w:r>
      <w:r w:rsidR="00B744D9" w:rsidRPr="00E739E4">
        <w:rPr>
          <w:rFonts w:ascii="Cambria" w:hAnsi="Cambria"/>
          <w:i/>
          <w:iCs/>
          <w:color w:val="4472C4" w:themeColor="accent1"/>
          <w:lang w:val="ru-RU"/>
        </w:rPr>
        <w:t>Приборы</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должны</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работать</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при</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температуре</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от</w:t>
      </w:r>
      <w:r w:rsidR="00B744D9" w:rsidRPr="00F00E68">
        <w:rPr>
          <w:rFonts w:ascii="Cambria" w:hAnsi="Cambria"/>
          <w:i/>
          <w:iCs/>
          <w:color w:val="4472C4" w:themeColor="accent1"/>
          <w:lang w:val="ru-RU"/>
        </w:rPr>
        <w:t xml:space="preserve"> -10°</w:t>
      </w:r>
      <w:r w:rsidR="00B744D9" w:rsidRPr="00E739E4">
        <w:rPr>
          <w:rFonts w:ascii="Cambria" w:hAnsi="Cambria"/>
          <w:i/>
          <w:iCs/>
          <w:color w:val="4472C4" w:themeColor="accent1"/>
          <w:lang w:val="en-US"/>
        </w:rPr>
        <w:t>C</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до</w:t>
      </w:r>
      <w:r w:rsidR="00B744D9" w:rsidRPr="00F00E68">
        <w:rPr>
          <w:rFonts w:ascii="Cambria" w:hAnsi="Cambria"/>
          <w:i/>
          <w:iCs/>
          <w:color w:val="4472C4" w:themeColor="accent1"/>
          <w:lang w:val="ru-RU"/>
        </w:rPr>
        <w:t xml:space="preserve"> +50°</w:t>
      </w:r>
      <w:r w:rsidR="00B744D9" w:rsidRPr="00E739E4">
        <w:rPr>
          <w:rFonts w:ascii="Cambria" w:hAnsi="Cambria"/>
          <w:i/>
          <w:iCs/>
          <w:color w:val="4472C4" w:themeColor="accent1"/>
          <w:lang w:val="en-US"/>
        </w:rPr>
        <w:t>C</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относительной</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влажности</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не</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более</w:t>
      </w:r>
      <w:r w:rsidR="00B744D9" w:rsidRPr="00F00E68">
        <w:rPr>
          <w:rFonts w:ascii="Cambria" w:hAnsi="Cambria"/>
          <w:i/>
          <w:iCs/>
          <w:color w:val="4472C4" w:themeColor="accent1"/>
          <w:lang w:val="ru-RU"/>
        </w:rPr>
        <w:t xml:space="preserve"> 80% </w:t>
      </w:r>
      <w:r w:rsidR="00B744D9" w:rsidRPr="00E739E4">
        <w:rPr>
          <w:rFonts w:ascii="Cambria" w:hAnsi="Cambria"/>
          <w:i/>
          <w:iCs/>
          <w:color w:val="4472C4" w:themeColor="accent1"/>
          <w:lang w:val="ru-RU"/>
        </w:rPr>
        <w:t>при</w:t>
      </w:r>
      <w:r w:rsidR="00B744D9" w:rsidRPr="00F00E68">
        <w:rPr>
          <w:rFonts w:ascii="Cambria" w:hAnsi="Cambria"/>
          <w:i/>
          <w:iCs/>
          <w:color w:val="4472C4" w:themeColor="accent1"/>
          <w:lang w:val="ru-RU"/>
        </w:rPr>
        <w:t xml:space="preserve"> 25°</w:t>
      </w:r>
      <w:r w:rsidR="00B744D9" w:rsidRPr="00E739E4">
        <w:rPr>
          <w:rFonts w:ascii="Cambria" w:hAnsi="Cambria"/>
          <w:i/>
          <w:iCs/>
          <w:color w:val="4472C4" w:themeColor="accent1"/>
          <w:lang w:val="en-US"/>
        </w:rPr>
        <w:t>C</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и</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атмосферном</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давлении</w:t>
      </w:r>
      <w:r w:rsidR="00B744D9" w:rsidRPr="00F00E68">
        <w:rPr>
          <w:rFonts w:ascii="Cambria" w:hAnsi="Cambria"/>
          <w:i/>
          <w:iCs/>
          <w:color w:val="4472C4" w:themeColor="accent1"/>
          <w:lang w:val="ru-RU"/>
        </w:rPr>
        <w:t xml:space="preserve"> </w:t>
      </w:r>
      <w:r w:rsidR="00B744D9" w:rsidRPr="00E739E4">
        <w:rPr>
          <w:rFonts w:ascii="Cambria" w:hAnsi="Cambria"/>
          <w:i/>
          <w:iCs/>
          <w:color w:val="4472C4" w:themeColor="accent1"/>
          <w:lang w:val="ru-RU"/>
        </w:rPr>
        <w:t>от</w:t>
      </w:r>
      <w:r w:rsidR="00B744D9" w:rsidRPr="00F00E68">
        <w:rPr>
          <w:rFonts w:ascii="Cambria" w:hAnsi="Cambria"/>
          <w:i/>
          <w:iCs/>
          <w:color w:val="4472C4" w:themeColor="accent1"/>
          <w:lang w:val="ru-RU"/>
        </w:rPr>
        <w:t xml:space="preserve"> 86 </w:t>
      </w:r>
      <w:r w:rsidR="00B744D9" w:rsidRPr="00E739E4">
        <w:rPr>
          <w:rFonts w:ascii="Cambria" w:hAnsi="Cambria"/>
          <w:i/>
          <w:iCs/>
          <w:color w:val="4472C4" w:themeColor="accent1"/>
          <w:lang w:val="ru-RU"/>
        </w:rPr>
        <w:t>до</w:t>
      </w:r>
      <w:r w:rsidR="00B744D9" w:rsidRPr="00F00E68">
        <w:rPr>
          <w:rFonts w:ascii="Cambria" w:hAnsi="Cambria"/>
          <w:i/>
          <w:iCs/>
          <w:color w:val="4472C4" w:themeColor="accent1"/>
          <w:lang w:val="ru-RU"/>
        </w:rPr>
        <w:t xml:space="preserve"> 106 </w:t>
      </w:r>
      <w:r w:rsidR="00B744D9" w:rsidRPr="00E739E4">
        <w:rPr>
          <w:rFonts w:ascii="Cambria" w:hAnsi="Cambria"/>
          <w:i/>
          <w:iCs/>
          <w:color w:val="4472C4" w:themeColor="accent1"/>
          <w:lang w:val="ru-RU"/>
        </w:rPr>
        <w:t>кПа</w:t>
      </w:r>
      <w:r w:rsidR="00B744D9" w:rsidRPr="00F00E68">
        <w:rPr>
          <w:rFonts w:ascii="Cambria" w:hAnsi="Cambria"/>
          <w:i/>
          <w:iCs/>
          <w:color w:val="4472C4" w:themeColor="accent1"/>
          <w:lang w:val="ru-RU"/>
        </w:rPr>
        <w:t>.</w:t>
      </w:r>
    </w:p>
    <w:p w14:paraId="57B19D1F" w14:textId="214E5637" w:rsidR="00A02634" w:rsidRPr="00F00E68" w:rsidRDefault="2090E6B4" w:rsidP="503CF0AC">
      <w:pPr>
        <w:pStyle w:val="BodyText"/>
        <w:spacing w:before="159"/>
        <w:rPr>
          <w:rFonts w:ascii="Cambria" w:hAnsi="Cambria"/>
          <w:b/>
          <w:bCs/>
          <w:i/>
          <w:iCs/>
          <w:color w:val="4472C4" w:themeColor="accent1"/>
          <w:spacing w:val="-1"/>
          <w:lang w:val="en-US"/>
        </w:rPr>
      </w:pPr>
      <w:bookmarkStart w:id="246" w:name="_bookmark80"/>
      <w:bookmarkEnd w:id="246"/>
      <w:r w:rsidRPr="503CF0AC">
        <w:rPr>
          <w:rFonts w:ascii="Cambria" w:hAnsi="Cambria"/>
          <w:b/>
          <w:bCs/>
          <w:i/>
          <w:iCs/>
          <w:spacing w:val="-1"/>
        </w:rPr>
        <w:t>Specifications</w:t>
      </w:r>
      <w:r w:rsidRPr="503CF0AC">
        <w:rPr>
          <w:rFonts w:ascii="Cambria" w:hAnsi="Cambria"/>
          <w:b/>
          <w:bCs/>
          <w:i/>
          <w:iCs/>
          <w:spacing w:val="-2"/>
          <w:lang w:val="en-US"/>
        </w:rPr>
        <w:t xml:space="preserve"> </w:t>
      </w:r>
      <w:r w:rsidRPr="503CF0AC">
        <w:rPr>
          <w:rFonts w:ascii="Cambria" w:hAnsi="Cambria"/>
          <w:b/>
          <w:bCs/>
          <w:i/>
          <w:iCs/>
        </w:rPr>
        <w:t>of</w:t>
      </w:r>
      <w:r w:rsidRPr="503CF0AC">
        <w:rPr>
          <w:rFonts w:ascii="Cambria" w:hAnsi="Cambria"/>
          <w:b/>
          <w:bCs/>
          <w:i/>
          <w:iCs/>
          <w:spacing w:val="-2"/>
          <w:lang w:val="en-US"/>
        </w:rPr>
        <w:t xml:space="preserve"> </w:t>
      </w:r>
      <w:r w:rsidRPr="503CF0AC">
        <w:rPr>
          <w:rFonts w:ascii="Cambria" w:hAnsi="Cambria"/>
          <w:b/>
          <w:bCs/>
          <w:i/>
          <w:iCs/>
          <w:spacing w:val="-1"/>
        </w:rPr>
        <w:t>the</w:t>
      </w:r>
      <w:r w:rsidRPr="503CF0AC">
        <w:rPr>
          <w:rFonts w:ascii="Cambria" w:hAnsi="Cambria"/>
          <w:b/>
          <w:bCs/>
          <w:i/>
          <w:iCs/>
          <w:lang w:val="en-US"/>
        </w:rPr>
        <w:t xml:space="preserve"> </w:t>
      </w:r>
      <w:r w:rsidR="2096F85E" w:rsidRPr="503CF0AC">
        <w:rPr>
          <w:rFonts w:ascii="Cambria" w:hAnsi="Cambria"/>
          <w:b/>
          <w:bCs/>
          <w:i/>
          <w:iCs/>
          <w:spacing w:val="-1"/>
          <w:lang w:val="en-US"/>
        </w:rPr>
        <w:t>Manual</w:t>
      </w:r>
      <w:r w:rsidR="1AA87B75" w:rsidRPr="503CF0AC">
        <w:rPr>
          <w:rFonts w:ascii="Cambria" w:hAnsi="Cambria"/>
          <w:b/>
          <w:bCs/>
          <w:i/>
          <w:iCs/>
          <w:spacing w:val="-1"/>
          <w:lang w:val="en-US"/>
        </w:rPr>
        <w:t xml:space="preserve"> </w:t>
      </w:r>
      <w:r w:rsidRPr="503CF0AC">
        <w:rPr>
          <w:rFonts w:ascii="Cambria" w:hAnsi="Cambria"/>
          <w:b/>
          <w:bCs/>
          <w:i/>
          <w:iCs/>
          <w:spacing w:val="-1"/>
        </w:rPr>
        <w:t>Integrated</w:t>
      </w:r>
      <w:r w:rsidRPr="503CF0AC">
        <w:rPr>
          <w:rFonts w:ascii="Cambria" w:hAnsi="Cambria"/>
          <w:b/>
          <w:bCs/>
          <w:i/>
          <w:iCs/>
          <w:spacing w:val="-1"/>
          <w:lang w:val="en-US"/>
        </w:rPr>
        <w:t xml:space="preserve"> </w:t>
      </w:r>
      <w:r w:rsidRPr="503CF0AC">
        <w:rPr>
          <w:rFonts w:ascii="Cambria" w:hAnsi="Cambria"/>
          <w:b/>
          <w:bCs/>
          <w:i/>
          <w:iCs/>
          <w:spacing w:val="-1"/>
        </w:rPr>
        <w:t>Gates</w:t>
      </w:r>
      <w:r w:rsidR="11343C18" w:rsidRPr="503CF0AC">
        <w:rPr>
          <w:rFonts w:ascii="Cambria" w:hAnsi="Cambria"/>
          <w:b/>
          <w:bCs/>
          <w:i/>
          <w:iCs/>
          <w:spacing w:val="-1"/>
          <w:lang w:val="en-US"/>
        </w:rPr>
        <w:t>/</w:t>
      </w:r>
      <w:r w:rsidR="21B87325" w:rsidRPr="503CF0AC">
        <w:rPr>
          <w:rFonts w:ascii="Cambria" w:hAnsi="Cambria"/>
          <w:b/>
          <w:bCs/>
          <w:i/>
          <w:iCs/>
          <w:color w:val="4472C4" w:themeColor="accent1"/>
          <w:spacing w:val="-1"/>
          <w:lang w:val="ru-RU"/>
        </w:rPr>
        <w:t>Спецификации</w:t>
      </w:r>
      <w:r w:rsidR="21B87325" w:rsidRPr="503CF0AC">
        <w:rPr>
          <w:rFonts w:ascii="Cambria" w:hAnsi="Cambria"/>
          <w:b/>
          <w:bCs/>
          <w:i/>
          <w:iCs/>
          <w:color w:val="4472C4" w:themeColor="accent1"/>
          <w:spacing w:val="-1"/>
          <w:lang w:val="en-US"/>
        </w:rPr>
        <w:t xml:space="preserve"> </w:t>
      </w:r>
      <w:r w:rsidR="21B87325" w:rsidRPr="503CF0AC">
        <w:rPr>
          <w:rFonts w:ascii="Cambria" w:hAnsi="Cambria"/>
          <w:b/>
          <w:bCs/>
          <w:i/>
          <w:iCs/>
          <w:color w:val="4472C4" w:themeColor="accent1"/>
          <w:spacing w:val="-1"/>
          <w:lang w:val="ru-RU"/>
        </w:rPr>
        <w:t>для</w:t>
      </w:r>
      <w:r w:rsidR="21B87325" w:rsidRPr="503CF0AC">
        <w:rPr>
          <w:rFonts w:ascii="Cambria" w:hAnsi="Cambria"/>
          <w:b/>
          <w:bCs/>
          <w:i/>
          <w:iCs/>
          <w:color w:val="4472C4" w:themeColor="accent1"/>
          <w:spacing w:val="-1"/>
          <w:lang w:val="en-US"/>
        </w:rPr>
        <w:t xml:space="preserve"> </w:t>
      </w:r>
      <w:r w:rsidR="575D32AB" w:rsidRPr="503CF0AC">
        <w:rPr>
          <w:rFonts w:ascii="Cambria" w:hAnsi="Cambria"/>
          <w:b/>
          <w:bCs/>
          <w:i/>
          <w:iCs/>
          <w:color w:val="4472C4" w:themeColor="accent1"/>
          <w:spacing w:val="-1"/>
          <w:lang w:val="ru-RU"/>
        </w:rPr>
        <w:t>ручного</w:t>
      </w:r>
      <w:r w:rsidR="21B87325" w:rsidRPr="503CF0AC">
        <w:rPr>
          <w:rFonts w:ascii="Cambria" w:hAnsi="Cambria"/>
          <w:b/>
          <w:bCs/>
          <w:i/>
          <w:iCs/>
          <w:color w:val="4472C4" w:themeColor="accent1"/>
          <w:spacing w:val="-1"/>
          <w:lang w:val="en-US"/>
        </w:rPr>
        <w:t xml:space="preserve"> </w:t>
      </w:r>
      <w:r w:rsidR="1AEA7160" w:rsidRPr="503CF0AC">
        <w:rPr>
          <w:rFonts w:ascii="Cambria" w:hAnsi="Cambria"/>
          <w:b/>
          <w:bCs/>
          <w:i/>
          <w:iCs/>
          <w:color w:val="4472C4" w:themeColor="accent1"/>
          <w:spacing w:val="-1"/>
          <w:lang w:val="ru-RU"/>
        </w:rPr>
        <w:t>интегрированного</w:t>
      </w:r>
      <w:r w:rsidR="1AEA7160" w:rsidRPr="503CF0AC">
        <w:rPr>
          <w:rFonts w:ascii="Cambria" w:hAnsi="Cambria"/>
          <w:b/>
          <w:bCs/>
          <w:i/>
          <w:iCs/>
          <w:color w:val="4472C4" w:themeColor="accent1"/>
          <w:spacing w:val="-1"/>
          <w:lang w:val="en-US"/>
        </w:rPr>
        <w:t xml:space="preserve"> </w:t>
      </w:r>
      <w:r w:rsidR="1AEA7160" w:rsidRPr="503CF0AC">
        <w:rPr>
          <w:rFonts w:ascii="Cambria" w:hAnsi="Cambria"/>
          <w:b/>
          <w:bCs/>
          <w:i/>
          <w:iCs/>
          <w:color w:val="4472C4" w:themeColor="accent1"/>
          <w:spacing w:val="-1"/>
          <w:lang w:val="ru-RU"/>
        </w:rPr>
        <w:t>затвора</w:t>
      </w:r>
    </w:p>
    <w:p w14:paraId="2FCDA683" w14:textId="055A1002" w:rsidR="00F24B99" w:rsidRPr="00CA0444" w:rsidRDefault="13CA49F6" w:rsidP="503CF0AC">
      <w:pPr>
        <w:ind w:left="708"/>
        <w:rPr>
          <w:rFonts w:ascii="Cambria" w:hAnsi="Cambria"/>
          <w:i/>
          <w:iCs/>
          <w:color w:val="4472C4" w:themeColor="accent1"/>
          <w:lang w:val="ru-RU"/>
        </w:rPr>
      </w:pPr>
      <w:r w:rsidRPr="503CF0AC">
        <w:rPr>
          <w:rFonts w:ascii="Cambria" w:eastAsia="Calibri" w:hAnsi="Cambria" w:cs="Calibri"/>
          <w:i/>
          <w:iCs/>
        </w:rPr>
        <w:t>The integrated manual gate includes a built-in solar power supply, communication device, and sensors for upstream level and flow/discharge measurement. It supports Ethernet or RS-232 serial data connectivity, Modbus communication, and features a local display. Measurements are in metric units and displayed in English. All volumetric data is stored in non-volatile memory.</w:t>
      </w:r>
      <w:r w:rsidR="556A83D3" w:rsidRPr="503CF0AC">
        <w:rPr>
          <w:rFonts w:ascii="Cambria" w:eastAsia="Calibri" w:hAnsi="Cambria" w:cs="Calibri"/>
          <w:i/>
          <w:iCs/>
        </w:rPr>
        <w:t xml:space="preserve"> /</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Интегрированный</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ручной</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затвор</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включает</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встроенное</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солнечное</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питание</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устройство</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связи</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и</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датчики</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для</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измерения</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уровня</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воды</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и</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расхода</w:t>
      </w:r>
      <w:r w:rsidR="556A83D3" w:rsidRPr="503CF0AC">
        <w:rPr>
          <w:rFonts w:ascii="Cambria" w:hAnsi="Cambria"/>
          <w:i/>
          <w:iCs/>
          <w:color w:val="4472C4" w:themeColor="accent1"/>
        </w:rPr>
        <w:t>/</w:t>
      </w:r>
      <w:r w:rsidR="556A83D3" w:rsidRPr="503CF0AC">
        <w:rPr>
          <w:rFonts w:ascii="Cambria" w:hAnsi="Cambria"/>
          <w:i/>
          <w:iCs/>
          <w:color w:val="4472C4" w:themeColor="accent1"/>
          <w:lang w:val="ru-RU"/>
        </w:rPr>
        <w:t>сброса</w:t>
      </w:r>
      <w:r w:rsidR="556A83D3" w:rsidRPr="503CF0AC">
        <w:rPr>
          <w:rFonts w:ascii="Cambria" w:hAnsi="Cambria"/>
          <w:i/>
          <w:iCs/>
          <w:color w:val="4472C4" w:themeColor="accent1"/>
        </w:rPr>
        <w:t xml:space="preserve">. </w:t>
      </w:r>
      <w:r w:rsidR="556A83D3" w:rsidRPr="503CF0AC">
        <w:rPr>
          <w:rFonts w:ascii="Cambria" w:hAnsi="Cambria"/>
          <w:i/>
          <w:iCs/>
          <w:color w:val="4472C4" w:themeColor="accent1"/>
          <w:lang w:val="ru-RU"/>
        </w:rPr>
        <w:t>Поддерживает подключение по Ethernet или последовательный интерфейс RS-232, связь по Modbus и оснащен локальным дисплеем. Измерения производятся в метрических единицах. Все</w:t>
      </w:r>
      <w:r w:rsidR="556A83D3" w:rsidRPr="00CA0444">
        <w:rPr>
          <w:rFonts w:ascii="Cambria" w:hAnsi="Cambria"/>
          <w:i/>
          <w:iCs/>
          <w:color w:val="4472C4" w:themeColor="accent1"/>
          <w:lang w:val="ru-RU"/>
        </w:rPr>
        <w:t xml:space="preserve"> </w:t>
      </w:r>
      <w:r w:rsidR="556A83D3" w:rsidRPr="503CF0AC">
        <w:rPr>
          <w:rFonts w:ascii="Cambria" w:hAnsi="Cambria"/>
          <w:i/>
          <w:iCs/>
          <w:color w:val="4472C4" w:themeColor="accent1"/>
          <w:lang w:val="ru-RU"/>
        </w:rPr>
        <w:t>объемные</w:t>
      </w:r>
      <w:r w:rsidR="556A83D3" w:rsidRPr="00CA0444">
        <w:rPr>
          <w:rFonts w:ascii="Cambria" w:hAnsi="Cambria"/>
          <w:i/>
          <w:iCs/>
          <w:color w:val="4472C4" w:themeColor="accent1"/>
          <w:lang w:val="ru-RU"/>
        </w:rPr>
        <w:t xml:space="preserve"> </w:t>
      </w:r>
      <w:r w:rsidR="556A83D3" w:rsidRPr="503CF0AC">
        <w:rPr>
          <w:rFonts w:ascii="Cambria" w:hAnsi="Cambria"/>
          <w:i/>
          <w:iCs/>
          <w:color w:val="4472C4" w:themeColor="accent1"/>
          <w:lang w:val="ru-RU"/>
        </w:rPr>
        <w:t>данные</w:t>
      </w:r>
      <w:r w:rsidR="556A83D3" w:rsidRPr="00CA0444">
        <w:rPr>
          <w:rFonts w:ascii="Cambria" w:hAnsi="Cambria"/>
          <w:i/>
          <w:iCs/>
          <w:color w:val="4472C4" w:themeColor="accent1"/>
          <w:lang w:val="ru-RU"/>
        </w:rPr>
        <w:t xml:space="preserve"> </w:t>
      </w:r>
      <w:r w:rsidR="556A83D3" w:rsidRPr="503CF0AC">
        <w:rPr>
          <w:rFonts w:ascii="Cambria" w:hAnsi="Cambria"/>
          <w:i/>
          <w:iCs/>
          <w:color w:val="4472C4" w:themeColor="accent1"/>
          <w:lang w:val="ru-RU"/>
        </w:rPr>
        <w:t>хранятся</w:t>
      </w:r>
      <w:r w:rsidR="556A83D3" w:rsidRPr="00CA0444">
        <w:rPr>
          <w:rFonts w:ascii="Cambria" w:hAnsi="Cambria"/>
          <w:i/>
          <w:iCs/>
          <w:color w:val="4472C4" w:themeColor="accent1"/>
          <w:lang w:val="ru-RU"/>
        </w:rPr>
        <w:t xml:space="preserve"> </w:t>
      </w:r>
      <w:r w:rsidR="556A83D3" w:rsidRPr="503CF0AC">
        <w:rPr>
          <w:rFonts w:ascii="Cambria" w:hAnsi="Cambria"/>
          <w:i/>
          <w:iCs/>
          <w:color w:val="4472C4" w:themeColor="accent1"/>
          <w:lang w:val="ru-RU"/>
        </w:rPr>
        <w:t>в</w:t>
      </w:r>
      <w:r w:rsidR="556A83D3" w:rsidRPr="00CA0444">
        <w:rPr>
          <w:rFonts w:ascii="Cambria" w:hAnsi="Cambria"/>
          <w:i/>
          <w:iCs/>
          <w:color w:val="4472C4" w:themeColor="accent1"/>
          <w:lang w:val="ru-RU"/>
        </w:rPr>
        <w:t xml:space="preserve"> </w:t>
      </w:r>
      <w:r w:rsidR="556A83D3" w:rsidRPr="503CF0AC">
        <w:rPr>
          <w:rFonts w:ascii="Cambria" w:hAnsi="Cambria"/>
          <w:i/>
          <w:iCs/>
          <w:color w:val="4472C4" w:themeColor="accent1"/>
          <w:lang w:val="ru-RU"/>
        </w:rPr>
        <w:t>энергонезависимой</w:t>
      </w:r>
      <w:r w:rsidR="556A83D3" w:rsidRPr="00CA0444">
        <w:rPr>
          <w:rFonts w:ascii="Cambria" w:hAnsi="Cambria"/>
          <w:i/>
          <w:iCs/>
          <w:color w:val="4472C4" w:themeColor="accent1"/>
          <w:lang w:val="ru-RU"/>
        </w:rPr>
        <w:t xml:space="preserve"> </w:t>
      </w:r>
      <w:r w:rsidR="556A83D3" w:rsidRPr="503CF0AC">
        <w:rPr>
          <w:rFonts w:ascii="Cambria" w:hAnsi="Cambria"/>
          <w:i/>
          <w:iCs/>
          <w:color w:val="4472C4" w:themeColor="accent1"/>
          <w:lang w:val="ru-RU"/>
        </w:rPr>
        <w:t>памяти</w:t>
      </w:r>
      <w:r w:rsidR="556A83D3" w:rsidRPr="00CA0444">
        <w:rPr>
          <w:rFonts w:ascii="Cambria" w:hAnsi="Cambria"/>
          <w:i/>
          <w:iCs/>
          <w:color w:val="4472C4" w:themeColor="accent1"/>
          <w:lang w:val="ru-RU"/>
        </w:rPr>
        <w:t>.</w:t>
      </w:r>
      <w:r w:rsidR="1F527AF0" w:rsidRPr="00CA0444">
        <w:rPr>
          <w:rFonts w:ascii="Cambria" w:hAnsi="Cambria"/>
          <w:i/>
          <w:iCs/>
          <w:color w:val="4472C4" w:themeColor="accent1"/>
          <w:lang w:val="ru-RU"/>
        </w:rPr>
        <w:t xml:space="preserve"> </w:t>
      </w:r>
    </w:p>
    <w:p w14:paraId="7E13D695" w14:textId="5FE076FF" w:rsidR="00825341" w:rsidRPr="00F00E68" w:rsidRDefault="00825341" w:rsidP="00F624EF">
      <w:pPr>
        <w:ind w:left="708"/>
        <w:rPr>
          <w:rFonts w:ascii="Cambria" w:hAnsi="Cambria"/>
          <w:i/>
          <w:iCs/>
          <w:color w:val="4472C4" w:themeColor="accent1"/>
          <w:lang w:val="ru-RU"/>
        </w:rPr>
      </w:pPr>
      <w:r w:rsidRPr="00E739E4">
        <w:rPr>
          <w:rFonts w:ascii="Cambria" w:eastAsia="Calibri" w:hAnsi="Cambria" w:cs="Calibri"/>
          <w:i/>
          <w:iCs/>
          <w:szCs w:val="20"/>
        </w:rPr>
        <w:t>Flow is measured using an acoustic Doppler or ultrasonic transit-time technique, with programmable frequency and ±2.5% accuracy at velocities above 25 mm/s. Calibration is factory-set with easy field verification. The system records real-time flow rate, upstream water level, current delivery volume, and cumulative seasonal flow at the discharge point, all integrated into the gate.</w:t>
      </w:r>
      <w:r w:rsidR="00F624EF" w:rsidRPr="00E739E4">
        <w:rPr>
          <w:rFonts w:ascii="Cambria" w:hAnsi="Cambria"/>
          <w:i/>
          <w:iCs/>
          <w:color w:val="4472C4" w:themeColor="accent1"/>
          <w:lang w:val="en-US"/>
        </w:rPr>
        <w:t xml:space="preserve"> / </w:t>
      </w:r>
      <w:r w:rsidR="00F624EF" w:rsidRPr="00E739E4">
        <w:rPr>
          <w:rFonts w:ascii="Cambria" w:hAnsi="Cambria"/>
          <w:i/>
          <w:iCs/>
          <w:color w:val="4472C4" w:themeColor="accent1"/>
          <w:lang w:val="ru-RU"/>
        </w:rPr>
        <w:t>Расход</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измеряется</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с</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использованием</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акустического</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допплеровского</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или</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ультразвукового</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время</w:t>
      </w:r>
      <w:r w:rsidR="00F624EF" w:rsidRPr="00E739E4">
        <w:rPr>
          <w:rFonts w:ascii="Cambria" w:hAnsi="Cambria"/>
          <w:i/>
          <w:iCs/>
          <w:color w:val="4472C4" w:themeColor="accent1"/>
        </w:rPr>
        <w:t>-</w:t>
      </w:r>
      <w:r w:rsidR="00F624EF" w:rsidRPr="00E739E4">
        <w:rPr>
          <w:rFonts w:ascii="Cambria" w:hAnsi="Cambria"/>
          <w:i/>
          <w:iCs/>
          <w:color w:val="4472C4" w:themeColor="accent1"/>
          <w:lang w:val="ru-RU"/>
        </w:rPr>
        <w:t>пролетного</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метода</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с</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программируемой</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частотой</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и</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точностью</w:t>
      </w:r>
      <w:r w:rsidR="00F624EF" w:rsidRPr="00E739E4">
        <w:rPr>
          <w:rFonts w:ascii="Cambria" w:hAnsi="Cambria"/>
          <w:i/>
          <w:iCs/>
          <w:color w:val="4472C4" w:themeColor="accent1"/>
        </w:rPr>
        <w:t xml:space="preserve"> </w:t>
      </w:r>
      <w:r w:rsidR="00F624EF" w:rsidRPr="00E739E4">
        <w:rPr>
          <w:rFonts w:ascii="Cambria" w:hAnsi="Cambria"/>
          <w:i/>
          <w:iCs/>
          <w:color w:val="4472C4" w:themeColor="accent1"/>
          <w:lang w:val="ru-RU"/>
        </w:rPr>
        <w:t>±2,5% при скоростях выше 25 мм/с. Калибровка выполняется на заводе с возможностью простой проверки в полевых условиях. Система фиксирует мгновенную скорость потока, уровень воды выше по течению, текущий объем подачи и совокупный сезонный расход в точке сброса — все интегрировано в затвор.</w:t>
      </w:r>
    </w:p>
    <w:p w14:paraId="00F84437" w14:textId="7E7E711D" w:rsidR="00825341" w:rsidRPr="00F00E68" w:rsidRDefault="00825341" w:rsidP="00F624EF">
      <w:pPr>
        <w:ind w:left="708"/>
        <w:rPr>
          <w:rFonts w:ascii="Cambria" w:hAnsi="Cambria"/>
          <w:i/>
          <w:iCs/>
          <w:color w:val="4472C4" w:themeColor="accent1"/>
          <w:lang w:val="ru-RU"/>
        </w:rPr>
      </w:pPr>
      <w:r w:rsidRPr="00E739E4">
        <w:rPr>
          <w:rFonts w:ascii="Cambria" w:eastAsia="Calibri" w:hAnsi="Cambria" w:cs="Calibri"/>
          <w:i/>
          <w:iCs/>
          <w:szCs w:val="20"/>
        </w:rPr>
        <w:t>Water levels are measured using ultrasonic sensors with 0.5 mm accuracy and 0.1 mm resolution. An alarm notifies when the meter box is not full. Materials include SS316 stainless steel or aluminum frames, SS304/316 shafts, and EPDM rubber seals.</w:t>
      </w:r>
      <w:r w:rsidR="00F624EF" w:rsidRPr="00E739E4">
        <w:rPr>
          <w:rFonts w:ascii="Cambria" w:eastAsia="Calibri" w:hAnsi="Cambria" w:cs="Calibri"/>
          <w:i/>
          <w:iCs/>
          <w:szCs w:val="20"/>
        </w:rPr>
        <w:t xml:space="preserve">/ </w:t>
      </w:r>
      <w:r w:rsidR="00F624EF" w:rsidRPr="00E739E4">
        <w:rPr>
          <w:rFonts w:ascii="Cambria" w:hAnsi="Cambria"/>
          <w:i/>
          <w:iCs/>
          <w:color w:val="4472C4" w:themeColor="accent1"/>
          <w:lang w:val="ru-RU"/>
        </w:rPr>
        <w:t>Уровень воды измеряется с помощью ультразвуковых датчиков с точностью 0,5 мм и разрешением 0,1 мм. Сигнализация оповещает о неполном заполнении измерительной камеры. Материалы включают рамы из нержавеющей стали SS316 или алюминия, валы из SS304/316 и уплотнения из EPDM-резины.</w:t>
      </w:r>
    </w:p>
    <w:p w14:paraId="561FF0FF" w14:textId="54C706AE" w:rsidR="00825341" w:rsidRPr="00F00E68" w:rsidRDefault="00825341" w:rsidP="00F624EF">
      <w:pPr>
        <w:ind w:left="708"/>
        <w:rPr>
          <w:rFonts w:ascii="Cambria" w:hAnsi="Cambria"/>
          <w:i/>
          <w:iCs/>
          <w:color w:val="4472C4" w:themeColor="accent1"/>
          <w:lang w:val="ru-RU"/>
        </w:rPr>
      </w:pPr>
      <w:r w:rsidRPr="00E739E4">
        <w:rPr>
          <w:rFonts w:ascii="Cambria" w:eastAsia="Calibri" w:hAnsi="Cambria" w:cs="Calibri"/>
          <w:i/>
          <w:iCs/>
          <w:szCs w:val="20"/>
        </w:rPr>
        <w:t>The power system is based on a 12V DC self-contained battery charged by a 65W mono-crystalline solar panel (or as required), with backup provided by a sealed gel lead-acid battery, enabling up to 3 days of autonomous operation.</w:t>
      </w:r>
      <w:r w:rsidR="00F624EF" w:rsidRPr="00E739E4">
        <w:rPr>
          <w:rFonts w:ascii="Cambria" w:eastAsia="Calibri" w:hAnsi="Cambria" w:cs="Calibri"/>
          <w:i/>
          <w:iCs/>
          <w:szCs w:val="20"/>
        </w:rPr>
        <w:t xml:space="preserve">/ </w:t>
      </w:r>
      <w:r w:rsidR="00F624EF" w:rsidRPr="00E739E4">
        <w:rPr>
          <w:rFonts w:ascii="Cambria" w:hAnsi="Cambria"/>
          <w:i/>
          <w:iCs/>
          <w:color w:val="4472C4" w:themeColor="accent1"/>
          <w:lang w:val="ru-RU"/>
        </w:rPr>
        <w:t>Система питания основана на автономной батарее 12 В постоянного тока, заряжаемой от монокристаллической солнечной панели мощностью 65 Вт (или другой, в зависимости от требований), с резервным питанием от герметичной свинцово-кислотной гелевой батареи, обеспечивающей до 3 дней автономной работы.</w:t>
      </w:r>
    </w:p>
    <w:p w14:paraId="77D48E57" w14:textId="4E78F5D2" w:rsidR="00F624EF" w:rsidRPr="00E739E4" w:rsidRDefault="00825341" w:rsidP="00F624EF">
      <w:pPr>
        <w:ind w:left="708"/>
        <w:rPr>
          <w:rFonts w:ascii="Cambria" w:hAnsi="Cambria"/>
          <w:i/>
          <w:iCs/>
          <w:color w:val="4472C4" w:themeColor="accent1"/>
          <w:lang w:val="ru-RU"/>
        </w:rPr>
        <w:sectPr w:rsidR="00F624EF" w:rsidRPr="00E739E4" w:rsidSect="00F624EF">
          <w:footerReference w:type="default" r:id="rId29"/>
          <w:pgSz w:w="11910" w:h="16840"/>
          <w:pgMar w:top="1380" w:right="1280" w:bottom="1200" w:left="1120" w:header="693" w:footer="1000" w:gutter="0"/>
          <w:pgNumType w:start="1"/>
          <w:cols w:space="720"/>
        </w:sectPr>
      </w:pPr>
      <w:r w:rsidRPr="00E739E4">
        <w:rPr>
          <w:rFonts w:ascii="Cambria" w:eastAsia="Calibri" w:hAnsi="Cambria" w:cs="Calibri"/>
          <w:i/>
          <w:iCs/>
          <w:szCs w:val="20"/>
        </w:rPr>
        <w:t>Communication protocols include DNP3, MDLC, and Modbus. Alarm systems report failures in RTU equipment, power supply, transmitters, and low water levels below the sensor’s range.</w:t>
      </w:r>
      <w:r w:rsidR="00F624EF" w:rsidRPr="00E739E4">
        <w:rPr>
          <w:rFonts w:ascii="Cambria" w:eastAsia="Calibri" w:hAnsi="Cambria" w:cs="Calibri"/>
          <w:i/>
          <w:iCs/>
          <w:szCs w:val="20"/>
        </w:rPr>
        <w:t>/</w:t>
      </w:r>
      <w:r w:rsidR="00F624EF" w:rsidRPr="00E739E4">
        <w:rPr>
          <w:rFonts w:ascii="Cambria" w:hAnsi="Cambria"/>
          <w:i/>
          <w:iCs/>
          <w:color w:val="4472C4" w:themeColor="accent1"/>
          <w:lang w:val="en-US"/>
        </w:rPr>
        <w:t xml:space="preserve"> </w:t>
      </w:r>
      <w:r w:rsidR="00F624EF" w:rsidRPr="00E739E4">
        <w:rPr>
          <w:rFonts w:ascii="Cambria" w:hAnsi="Cambria"/>
          <w:i/>
          <w:iCs/>
          <w:color w:val="4472C4" w:themeColor="accent1"/>
          <w:lang w:val="ru-RU"/>
        </w:rPr>
        <w:t>Протоколы связи включают DNP3, MDLC и Modbus. Система сигнализации сообщает о неисправностях оборудования RTU, проблемах с питанием, отказах датчиков и снижении уровня воды ниже диапазона измерений датчика</w:t>
      </w:r>
    </w:p>
    <w:p w14:paraId="32227D93" w14:textId="721F69D2" w:rsidR="005D07CD" w:rsidRPr="009935DA" w:rsidRDefault="005D07CD" w:rsidP="005D07CD">
      <w:pPr>
        <w:rPr>
          <w:rFonts w:ascii="Cambria" w:hAnsi="Cambria"/>
          <w:b/>
          <w:color w:val="0070C0"/>
          <w:sz w:val="24"/>
          <w:lang w:val="en-US"/>
        </w:rPr>
      </w:pPr>
      <w:r w:rsidRPr="00DC3839">
        <w:rPr>
          <w:rFonts w:ascii="Cambria" w:hAnsi="Cambria"/>
          <w:b/>
          <w:color w:val="auto"/>
          <w:sz w:val="24"/>
          <w:lang w:val="en-US"/>
        </w:rPr>
        <w:lastRenderedPageBreak/>
        <w:t>Paragraph</w:t>
      </w:r>
      <w:r w:rsidRPr="009935DA">
        <w:rPr>
          <w:rFonts w:ascii="Cambria" w:hAnsi="Cambria"/>
          <w:b/>
          <w:color w:val="auto"/>
          <w:sz w:val="24"/>
          <w:lang w:val="en-US"/>
        </w:rPr>
        <w:t xml:space="preserve"> 1: </w:t>
      </w:r>
      <w:r w:rsidRPr="00DC3839">
        <w:rPr>
          <w:rFonts w:ascii="Cambria" w:hAnsi="Cambria"/>
          <w:b/>
          <w:color w:val="auto"/>
          <w:sz w:val="24"/>
          <w:lang w:val="en-US"/>
        </w:rPr>
        <w:t>Time</w:t>
      </w:r>
      <w:r w:rsidRPr="009935DA">
        <w:rPr>
          <w:rFonts w:ascii="Cambria" w:hAnsi="Cambria"/>
          <w:b/>
          <w:color w:val="auto"/>
          <w:sz w:val="24"/>
          <w:lang w:val="en-US"/>
        </w:rPr>
        <w:t xml:space="preserve"> </w:t>
      </w:r>
      <w:r w:rsidRPr="00DC3839">
        <w:rPr>
          <w:rFonts w:ascii="Cambria" w:hAnsi="Cambria"/>
          <w:b/>
          <w:color w:val="auto"/>
          <w:sz w:val="24"/>
          <w:lang w:val="en-US"/>
        </w:rPr>
        <w:t>for</w:t>
      </w:r>
      <w:r w:rsidRPr="009935DA">
        <w:rPr>
          <w:rFonts w:ascii="Cambria" w:hAnsi="Cambria"/>
          <w:b/>
          <w:color w:val="auto"/>
          <w:sz w:val="24"/>
          <w:lang w:val="en-US"/>
        </w:rPr>
        <w:t xml:space="preserve"> </w:t>
      </w:r>
      <w:r w:rsidRPr="00DC3839">
        <w:rPr>
          <w:rFonts w:ascii="Cambria" w:hAnsi="Cambria"/>
          <w:b/>
          <w:color w:val="auto"/>
          <w:sz w:val="24"/>
          <w:lang w:val="en-US"/>
        </w:rPr>
        <w:t>Completion</w:t>
      </w:r>
      <w:r w:rsidRPr="009935DA">
        <w:rPr>
          <w:rFonts w:ascii="Cambria" w:hAnsi="Cambria"/>
          <w:b/>
          <w:color w:val="auto"/>
          <w:sz w:val="24"/>
          <w:lang w:val="en-US"/>
        </w:rPr>
        <w:t xml:space="preserve"> </w:t>
      </w:r>
      <w:r w:rsidRPr="00DC3839">
        <w:rPr>
          <w:rFonts w:ascii="Cambria" w:hAnsi="Cambria"/>
          <w:b/>
          <w:color w:val="auto"/>
          <w:sz w:val="24"/>
          <w:lang w:val="en-US"/>
        </w:rPr>
        <w:t>of</w:t>
      </w:r>
      <w:r w:rsidRPr="009935DA">
        <w:rPr>
          <w:rFonts w:ascii="Cambria" w:hAnsi="Cambria"/>
          <w:b/>
          <w:color w:val="auto"/>
          <w:sz w:val="24"/>
          <w:lang w:val="en-US"/>
        </w:rPr>
        <w:t xml:space="preserve"> </w:t>
      </w:r>
      <w:r w:rsidRPr="00DC3839">
        <w:rPr>
          <w:rFonts w:ascii="Cambria" w:hAnsi="Cambria"/>
          <w:b/>
          <w:color w:val="auto"/>
          <w:sz w:val="24"/>
          <w:lang w:val="en-US"/>
        </w:rPr>
        <w:t>the</w:t>
      </w:r>
      <w:r w:rsidRPr="009935DA">
        <w:rPr>
          <w:rFonts w:ascii="Cambria" w:hAnsi="Cambria"/>
          <w:b/>
          <w:color w:val="auto"/>
          <w:sz w:val="24"/>
          <w:lang w:val="en-US"/>
        </w:rPr>
        <w:t xml:space="preserve"> </w:t>
      </w:r>
      <w:r w:rsidRPr="00DC3839">
        <w:rPr>
          <w:rFonts w:ascii="Cambria" w:hAnsi="Cambria"/>
          <w:b/>
          <w:color w:val="auto"/>
          <w:sz w:val="24"/>
          <w:lang w:val="en-US"/>
        </w:rPr>
        <w:t>Works</w:t>
      </w:r>
      <w:r w:rsidR="00337D56" w:rsidRPr="009935DA">
        <w:rPr>
          <w:rFonts w:ascii="Cambria" w:hAnsi="Cambria"/>
          <w:b/>
          <w:color w:val="auto"/>
          <w:sz w:val="24"/>
          <w:lang w:val="en-US"/>
        </w:rPr>
        <w:t xml:space="preserve">/ </w:t>
      </w:r>
      <w:r w:rsidR="00337D56" w:rsidRPr="007A7F6B">
        <w:rPr>
          <w:rFonts w:ascii="Cambria" w:hAnsi="Cambria"/>
          <w:b/>
          <w:color w:val="0070C0"/>
          <w:sz w:val="24"/>
          <w:lang w:val="ru-RU"/>
        </w:rPr>
        <w:t>Параграф</w:t>
      </w:r>
      <w:r w:rsidR="00337D56" w:rsidRPr="009935DA">
        <w:rPr>
          <w:rFonts w:ascii="Cambria" w:hAnsi="Cambria"/>
          <w:b/>
          <w:color w:val="0070C0"/>
          <w:sz w:val="24"/>
          <w:lang w:val="en-US"/>
        </w:rPr>
        <w:t xml:space="preserve"> 1: </w:t>
      </w:r>
      <w:r w:rsidR="00337D56" w:rsidRPr="007A7F6B">
        <w:rPr>
          <w:rFonts w:ascii="Cambria" w:hAnsi="Cambria"/>
          <w:b/>
          <w:color w:val="0070C0"/>
          <w:sz w:val="24"/>
          <w:lang w:val="ru-RU"/>
        </w:rPr>
        <w:t>Время</w:t>
      </w:r>
      <w:r w:rsidR="00337D56" w:rsidRPr="009935DA">
        <w:rPr>
          <w:rFonts w:ascii="Cambria" w:hAnsi="Cambria"/>
          <w:b/>
          <w:color w:val="0070C0"/>
          <w:sz w:val="24"/>
          <w:lang w:val="en-US"/>
        </w:rPr>
        <w:t xml:space="preserve"> </w:t>
      </w:r>
      <w:r w:rsidR="00337D56" w:rsidRPr="007A7F6B">
        <w:rPr>
          <w:rFonts w:ascii="Cambria" w:hAnsi="Cambria"/>
          <w:b/>
          <w:color w:val="0070C0"/>
          <w:sz w:val="24"/>
          <w:lang w:val="ru-RU"/>
        </w:rPr>
        <w:t>завершения</w:t>
      </w:r>
      <w:r w:rsidR="00337D56" w:rsidRPr="009935DA">
        <w:rPr>
          <w:rFonts w:ascii="Cambria" w:hAnsi="Cambria"/>
          <w:b/>
          <w:color w:val="0070C0"/>
          <w:sz w:val="24"/>
          <w:lang w:val="en-US"/>
        </w:rPr>
        <w:t xml:space="preserve"> </w:t>
      </w:r>
      <w:r w:rsidR="00337D56" w:rsidRPr="007A7F6B">
        <w:rPr>
          <w:rFonts w:ascii="Cambria" w:hAnsi="Cambria"/>
          <w:b/>
          <w:color w:val="0070C0"/>
          <w:sz w:val="24"/>
          <w:lang w:val="ru-RU"/>
        </w:rPr>
        <w:t>Работ</w:t>
      </w:r>
    </w:p>
    <w:p w14:paraId="7E1F1874" w14:textId="7F5BAA83" w:rsidR="00E23433" w:rsidRPr="0008009E" w:rsidRDefault="2216B986" w:rsidP="00E23433">
      <w:pPr>
        <w:rPr>
          <w:rFonts w:ascii="Cambria" w:hAnsi="Cambria"/>
          <w:color w:val="auto"/>
          <w:lang w:val="ru-RU"/>
        </w:rPr>
      </w:pPr>
      <w:r w:rsidRPr="6D1002B3">
        <w:rPr>
          <w:rFonts w:ascii="Cambria" w:hAnsi="Cambria"/>
          <w:color w:val="auto"/>
          <w:lang w:val="en-US"/>
        </w:rPr>
        <w:t>Implementation</w:t>
      </w:r>
      <w:r w:rsidRPr="0008009E">
        <w:rPr>
          <w:rFonts w:ascii="Cambria" w:hAnsi="Cambria"/>
          <w:color w:val="auto"/>
          <w:lang w:val="ru-RU"/>
        </w:rPr>
        <w:t xml:space="preserve"> </w:t>
      </w:r>
      <w:r w:rsidRPr="6D1002B3">
        <w:rPr>
          <w:rFonts w:ascii="Cambria" w:hAnsi="Cambria"/>
          <w:color w:val="auto"/>
          <w:lang w:val="en-US"/>
        </w:rPr>
        <w:t>period</w:t>
      </w:r>
      <w:r w:rsidRPr="0008009E">
        <w:rPr>
          <w:rFonts w:ascii="Cambria" w:hAnsi="Cambria"/>
          <w:color w:val="auto"/>
          <w:lang w:val="ru-RU"/>
        </w:rPr>
        <w:t xml:space="preserve">: </w:t>
      </w:r>
      <w:r w:rsidR="6A3A1776" w:rsidRPr="0008009E">
        <w:rPr>
          <w:rFonts w:ascii="Cambria" w:hAnsi="Cambria"/>
          <w:color w:val="auto"/>
          <w:lang w:val="ru-RU"/>
        </w:rPr>
        <w:t xml:space="preserve">7 </w:t>
      </w:r>
      <w:r w:rsidR="6A3A1776" w:rsidRPr="6D1002B3">
        <w:rPr>
          <w:rFonts w:ascii="Cambria" w:hAnsi="Cambria"/>
          <w:color w:val="auto"/>
          <w:lang w:val="en-US"/>
        </w:rPr>
        <w:t>months</w:t>
      </w:r>
      <w:r w:rsidR="6A3A1776" w:rsidRPr="0008009E">
        <w:rPr>
          <w:rFonts w:ascii="Cambria" w:hAnsi="Cambria"/>
          <w:color w:val="auto"/>
          <w:lang w:val="ru-RU"/>
        </w:rPr>
        <w:t xml:space="preserve"> </w:t>
      </w:r>
      <w:r w:rsidR="6A3A1776" w:rsidRPr="6D1002B3">
        <w:rPr>
          <w:rFonts w:ascii="Cambria" w:hAnsi="Cambria"/>
          <w:color w:val="auto"/>
          <w:lang w:val="en-US"/>
        </w:rPr>
        <w:t>after</w:t>
      </w:r>
      <w:r w:rsidR="6A3A1776" w:rsidRPr="0008009E">
        <w:rPr>
          <w:rFonts w:ascii="Cambria" w:hAnsi="Cambria"/>
          <w:color w:val="auto"/>
          <w:lang w:val="ru-RU"/>
        </w:rPr>
        <w:t xml:space="preserve"> </w:t>
      </w:r>
      <w:r w:rsidR="6A3A1776" w:rsidRPr="6D1002B3">
        <w:rPr>
          <w:rFonts w:ascii="Cambria" w:hAnsi="Cambria"/>
          <w:color w:val="auto"/>
          <w:lang w:val="en-US"/>
        </w:rPr>
        <w:t>signing</w:t>
      </w:r>
      <w:r w:rsidR="6A3A1776" w:rsidRPr="0008009E">
        <w:rPr>
          <w:rFonts w:ascii="Cambria" w:hAnsi="Cambria"/>
          <w:color w:val="auto"/>
          <w:lang w:val="ru-RU"/>
        </w:rPr>
        <w:t xml:space="preserve"> </w:t>
      </w:r>
      <w:r w:rsidR="6A3A1776" w:rsidRPr="6D1002B3">
        <w:rPr>
          <w:rFonts w:ascii="Cambria" w:hAnsi="Cambria"/>
          <w:color w:val="auto"/>
          <w:lang w:val="en-US"/>
        </w:rPr>
        <w:t>the</w:t>
      </w:r>
      <w:r w:rsidR="6A3A1776" w:rsidRPr="0008009E">
        <w:rPr>
          <w:rFonts w:ascii="Cambria" w:hAnsi="Cambria"/>
          <w:color w:val="auto"/>
          <w:lang w:val="ru-RU"/>
        </w:rPr>
        <w:t xml:space="preserve"> </w:t>
      </w:r>
      <w:r w:rsidR="6A3A1776" w:rsidRPr="6D1002B3">
        <w:rPr>
          <w:rFonts w:ascii="Cambria" w:hAnsi="Cambria"/>
          <w:color w:val="auto"/>
          <w:lang w:val="en-US"/>
        </w:rPr>
        <w:t>contract</w:t>
      </w:r>
      <w:r w:rsidR="6A3A1776" w:rsidRPr="0008009E">
        <w:rPr>
          <w:rFonts w:ascii="Cambria" w:hAnsi="Cambria"/>
          <w:color w:val="auto"/>
          <w:lang w:val="ru-RU"/>
        </w:rPr>
        <w:t xml:space="preserve"> </w:t>
      </w:r>
      <w:r w:rsidR="1A7737D0" w:rsidRPr="0008009E">
        <w:rPr>
          <w:rFonts w:ascii="Cambria" w:hAnsi="Cambria"/>
          <w:color w:val="auto"/>
          <w:lang w:val="ru-RU"/>
        </w:rPr>
        <w:t xml:space="preserve"> / </w:t>
      </w:r>
      <w:r w:rsidR="1A7737D0" w:rsidRPr="6D1002B3">
        <w:rPr>
          <w:rFonts w:ascii="Cambria" w:hAnsi="Cambria"/>
          <w:color w:val="auto"/>
          <w:lang w:val="ru-RU"/>
        </w:rPr>
        <w:t>Период</w:t>
      </w:r>
      <w:r w:rsidR="1A7737D0" w:rsidRPr="0008009E">
        <w:rPr>
          <w:rFonts w:ascii="Cambria" w:hAnsi="Cambria"/>
          <w:color w:val="auto"/>
          <w:lang w:val="ru-RU"/>
        </w:rPr>
        <w:t xml:space="preserve"> </w:t>
      </w:r>
      <w:r w:rsidR="1A7737D0" w:rsidRPr="6D1002B3">
        <w:rPr>
          <w:rFonts w:ascii="Cambria" w:hAnsi="Cambria"/>
          <w:color w:val="auto"/>
          <w:lang w:val="ru-RU"/>
        </w:rPr>
        <w:t>реализации</w:t>
      </w:r>
      <w:r w:rsidR="1A7737D0" w:rsidRPr="0008009E">
        <w:rPr>
          <w:rFonts w:ascii="Cambria" w:hAnsi="Cambria"/>
          <w:color w:val="auto"/>
          <w:lang w:val="ru-RU"/>
        </w:rPr>
        <w:t xml:space="preserve"> </w:t>
      </w:r>
      <w:r w:rsidR="1A7737D0" w:rsidRPr="6D1002B3">
        <w:rPr>
          <w:rFonts w:ascii="Cambria" w:hAnsi="Cambria"/>
          <w:color w:val="auto"/>
          <w:lang w:val="ru-RU"/>
        </w:rPr>
        <w:t>работ</w:t>
      </w:r>
      <w:r w:rsidR="1A7737D0" w:rsidRPr="0008009E">
        <w:rPr>
          <w:rFonts w:ascii="Cambria" w:hAnsi="Cambria"/>
          <w:color w:val="auto"/>
          <w:lang w:val="ru-RU"/>
        </w:rPr>
        <w:t xml:space="preserve">: </w:t>
      </w:r>
      <w:r w:rsidR="37435D24" w:rsidRPr="0008009E">
        <w:rPr>
          <w:rFonts w:ascii="Cambria" w:hAnsi="Cambria"/>
          <w:color w:val="auto"/>
          <w:lang w:val="ru-RU"/>
        </w:rPr>
        <w:t xml:space="preserve">7 месяцев </w:t>
      </w:r>
      <w:r w:rsidR="0008009E">
        <w:rPr>
          <w:rFonts w:ascii="Cambria" w:hAnsi="Cambria"/>
          <w:color w:val="auto"/>
          <w:lang w:val="ru-RU"/>
        </w:rPr>
        <w:t>с момента</w:t>
      </w:r>
      <w:r w:rsidR="37435D24" w:rsidRPr="0008009E">
        <w:rPr>
          <w:rFonts w:ascii="Cambria" w:hAnsi="Cambria"/>
          <w:color w:val="auto"/>
          <w:lang w:val="ru-RU"/>
        </w:rPr>
        <w:t xml:space="preserve"> подписания контракта.</w:t>
      </w:r>
    </w:p>
    <w:p w14:paraId="3A2BE234" w14:textId="5709AE4B" w:rsidR="005D07CD" w:rsidRPr="00794D11" w:rsidRDefault="4B77CA18" w:rsidP="57834F15">
      <w:pPr>
        <w:rPr>
          <w:rFonts w:ascii="Cambria" w:hAnsi="Cambria"/>
          <w:b/>
          <w:bCs/>
          <w:color w:val="0070C0"/>
          <w:sz w:val="24"/>
          <w:lang w:val="ru-RU"/>
        </w:rPr>
      </w:pPr>
      <w:r w:rsidRPr="57834F15">
        <w:rPr>
          <w:rFonts w:ascii="Cambria" w:hAnsi="Cambria"/>
          <w:b/>
          <w:bCs/>
          <w:color w:val="auto"/>
          <w:sz w:val="24"/>
          <w:lang w:val="en-US"/>
        </w:rPr>
        <w:t>Paragraph</w:t>
      </w:r>
      <w:r w:rsidRPr="00794D11">
        <w:rPr>
          <w:rFonts w:ascii="Cambria" w:hAnsi="Cambria"/>
          <w:b/>
          <w:bCs/>
          <w:color w:val="auto"/>
          <w:sz w:val="24"/>
          <w:lang w:val="ru-RU"/>
        </w:rPr>
        <w:t xml:space="preserve"> 8: </w:t>
      </w:r>
      <w:r w:rsidRPr="57834F15">
        <w:rPr>
          <w:rFonts w:ascii="Cambria" w:hAnsi="Cambria"/>
          <w:b/>
          <w:bCs/>
          <w:color w:val="auto"/>
          <w:sz w:val="24"/>
          <w:lang w:val="en-US"/>
        </w:rPr>
        <w:t>Pre</w:t>
      </w:r>
      <w:r w:rsidRPr="00794D11">
        <w:rPr>
          <w:rFonts w:ascii="Cambria" w:hAnsi="Cambria"/>
          <w:b/>
          <w:bCs/>
          <w:color w:val="auto"/>
          <w:sz w:val="24"/>
          <w:lang w:val="ru-RU"/>
        </w:rPr>
        <w:t>-</w:t>
      </w:r>
      <w:r w:rsidRPr="57834F15">
        <w:rPr>
          <w:rFonts w:ascii="Cambria" w:hAnsi="Cambria"/>
          <w:b/>
          <w:bCs/>
          <w:color w:val="auto"/>
          <w:sz w:val="24"/>
          <w:lang w:val="en-US"/>
        </w:rPr>
        <w:t>Bid</w:t>
      </w:r>
      <w:r w:rsidRPr="00794D11">
        <w:rPr>
          <w:rFonts w:ascii="Cambria" w:hAnsi="Cambria"/>
          <w:b/>
          <w:bCs/>
          <w:color w:val="auto"/>
          <w:sz w:val="24"/>
          <w:lang w:val="ru-RU"/>
        </w:rPr>
        <w:t xml:space="preserve"> </w:t>
      </w:r>
      <w:r w:rsidRPr="57834F15">
        <w:rPr>
          <w:rFonts w:ascii="Cambria" w:hAnsi="Cambria"/>
          <w:b/>
          <w:bCs/>
          <w:color w:val="auto"/>
          <w:sz w:val="24"/>
          <w:lang w:val="en-US"/>
        </w:rPr>
        <w:t>meeting</w:t>
      </w:r>
      <w:r w:rsidRPr="00794D11">
        <w:rPr>
          <w:rFonts w:ascii="Cambria" w:hAnsi="Cambria"/>
          <w:b/>
          <w:bCs/>
          <w:color w:val="auto"/>
          <w:sz w:val="24"/>
          <w:lang w:val="ru-RU"/>
        </w:rPr>
        <w:t xml:space="preserve"> </w:t>
      </w:r>
      <w:r w:rsidRPr="57834F15">
        <w:rPr>
          <w:rFonts w:ascii="Cambria" w:hAnsi="Cambria"/>
          <w:b/>
          <w:bCs/>
          <w:color w:val="auto"/>
          <w:sz w:val="24"/>
          <w:lang w:val="en-US"/>
        </w:rPr>
        <w:t>or</w:t>
      </w:r>
      <w:r w:rsidRPr="00794D11">
        <w:rPr>
          <w:rFonts w:ascii="Cambria" w:hAnsi="Cambria"/>
          <w:b/>
          <w:bCs/>
          <w:color w:val="auto"/>
          <w:sz w:val="24"/>
          <w:lang w:val="ru-RU"/>
        </w:rPr>
        <w:t xml:space="preserve"> </w:t>
      </w:r>
      <w:r w:rsidRPr="57834F15">
        <w:rPr>
          <w:rFonts w:ascii="Cambria" w:hAnsi="Cambria"/>
          <w:b/>
          <w:bCs/>
          <w:color w:val="auto"/>
          <w:sz w:val="24"/>
          <w:lang w:val="en-US"/>
        </w:rPr>
        <w:t>site</w:t>
      </w:r>
      <w:r w:rsidRPr="00794D11">
        <w:rPr>
          <w:rFonts w:ascii="Cambria" w:hAnsi="Cambria"/>
          <w:b/>
          <w:bCs/>
          <w:color w:val="auto"/>
          <w:sz w:val="24"/>
          <w:lang w:val="ru-RU"/>
        </w:rPr>
        <w:t xml:space="preserve"> </w:t>
      </w:r>
      <w:r w:rsidRPr="57834F15">
        <w:rPr>
          <w:rFonts w:ascii="Cambria" w:hAnsi="Cambria"/>
          <w:b/>
          <w:bCs/>
          <w:color w:val="auto"/>
          <w:sz w:val="24"/>
          <w:lang w:val="en-US"/>
        </w:rPr>
        <w:t>visit</w:t>
      </w:r>
      <w:r w:rsidR="7057FA97" w:rsidRPr="00794D11">
        <w:rPr>
          <w:rFonts w:ascii="Cambria" w:hAnsi="Cambria"/>
          <w:b/>
          <w:bCs/>
          <w:color w:val="auto"/>
          <w:sz w:val="24"/>
          <w:lang w:val="ru-RU"/>
        </w:rPr>
        <w:t xml:space="preserve">/ </w:t>
      </w:r>
      <w:r w:rsidR="7057FA97" w:rsidRPr="57834F15">
        <w:rPr>
          <w:rFonts w:ascii="Cambria" w:hAnsi="Cambria"/>
          <w:b/>
          <w:bCs/>
          <w:color w:val="0070C0"/>
          <w:sz w:val="24"/>
          <w:lang w:val="ru-RU"/>
        </w:rPr>
        <w:t>Параграф</w:t>
      </w:r>
      <w:r w:rsidR="7057FA97" w:rsidRPr="00794D11">
        <w:rPr>
          <w:rFonts w:ascii="Cambria" w:hAnsi="Cambria"/>
          <w:b/>
          <w:bCs/>
          <w:color w:val="0070C0"/>
          <w:sz w:val="24"/>
          <w:lang w:val="ru-RU"/>
        </w:rPr>
        <w:t xml:space="preserve"> 8: </w:t>
      </w:r>
      <w:r w:rsidR="7057FA97" w:rsidRPr="57834F15">
        <w:rPr>
          <w:rFonts w:ascii="Cambria" w:hAnsi="Cambria"/>
          <w:b/>
          <w:bCs/>
          <w:color w:val="0070C0"/>
          <w:sz w:val="24"/>
          <w:lang w:val="ru-RU"/>
        </w:rPr>
        <w:t>Пред</w:t>
      </w:r>
      <w:r w:rsidR="7057FA97" w:rsidRPr="00794D11">
        <w:rPr>
          <w:rFonts w:ascii="Cambria" w:hAnsi="Cambria"/>
          <w:b/>
          <w:bCs/>
          <w:color w:val="0070C0"/>
          <w:sz w:val="24"/>
          <w:lang w:val="ru-RU"/>
        </w:rPr>
        <w:t>-</w:t>
      </w:r>
      <w:r w:rsidR="7057FA97" w:rsidRPr="57834F15">
        <w:rPr>
          <w:rFonts w:ascii="Cambria" w:hAnsi="Cambria"/>
          <w:b/>
          <w:bCs/>
          <w:color w:val="0070C0"/>
          <w:sz w:val="24"/>
          <w:lang w:val="ru-RU"/>
        </w:rPr>
        <w:t>тендерная</w:t>
      </w:r>
      <w:r w:rsidR="7057FA97" w:rsidRPr="00794D11">
        <w:rPr>
          <w:rFonts w:ascii="Cambria" w:hAnsi="Cambria"/>
          <w:b/>
          <w:bCs/>
          <w:color w:val="0070C0"/>
          <w:sz w:val="24"/>
          <w:lang w:val="ru-RU"/>
        </w:rPr>
        <w:t xml:space="preserve"> </w:t>
      </w:r>
      <w:r w:rsidR="7057FA97" w:rsidRPr="57834F15">
        <w:rPr>
          <w:rFonts w:ascii="Cambria" w:hAnsi="Cambria"/>
          <w:b/>
          <w:bCs/>
          <w:color w:val="0070C0"/>
          <w:sz w:val="24"/>
          <w:lang w:val="ru-RU"/>
        </w:rPr>
        <w:t>встреча</w:t>
      </w:r>
      <w:r w:rsidR="7057FA97" w:rsidRPr="00794D11">
        <w:rPr>
          <w:rFonts w:ascii="Cambria" w:hAnsi="Cambria"/>
          <w:b/>
          <w:bCs/>
          <w:color w:val="0070C0"/>
          <w:sz w:val="24"/>
          <w:lang w:val="ru-RU"/>
        </w:rPr>
        <w:t xml:space="preserve"> </w:t>
      </w:r>
      <w:r w:rsidR="7057FA97" w:rsidRPr="57834F15">
        <w:rPr>
          <w:rFonts w:ascii="Cambria" w:hAnsi="Cambria"/>
          <w:b/>
          <w:bCs/>
          <w:color w:val="0070C0"/>
          <w:sz w:val="24"/>
          <w:lang w:val="ru-RU"/>
        </w:rPr>
        <w:t>или</w:t>
      </w:r>
      <w:r w:rsidR="7057FA97" w:rsidRPr="00794D11">
        <w:rPr>
          <w:rFonts w:ascii="Cambria" w:hAnsi="Cambria"/>
          <w:b/>
          <w:bCs/>
          <w:color w:val="0070C0"/>
          <w:sz w:val="24"/>
          <w:lang w:val="ru-RU"/>
        </w:rPr>
        <w:t xml:space="preserve"> </w:t>
      </w:r>
      <w:r w:rsidR="7057FA97" w:rsidRPr="57834F15">
        <w:rPr>
          <w:rFonts w:ascii="Cambria" w:hAnsi="Cambria"/>
          <w:b/>
          <w:bCs/>
          <w:color w:val="0070C0"/>
          <w:sz w:val="24"/>
          <w:lang w:val="ru-RU"/>
        </w:rPr>
        <w:t>посещение</w:t>
      </w:r>
      <w:r w:rsidR="7057FA97" w:rsidRPr="00794D11">
        <w:rPr>
          <w:rFonts w:ascii="Cambria" w:hAnsi="Cambria"/>
          <w:b/>
          <w:bCs/>
          <w:color w:val="0070C0"/>
          <w:sz w:val="24"/>
          <w:lang w:val="ru-RU"/>
        </w:rPr>
        <w:t xml:space="preserve"> </w:t>
      </w:r>
      <w:r w:rsidR="7057FA97" w:rsidRPr="57834F15">
        <w:rPr>
          <w:rFonts w:ascii="Cambria" w:hAnsi="Cambria"/>
          <w:b/>
          <w:bCs/>
          <w:color w:val="0070C0"/>
          <w:sz w:val="24"/>
          <w:lang w:val="ru-RU"/>
        </w:rPr>
        <w:t>объекта</w:t>
      </w:r>
    </w:p>
    <w:p w14:paraId="12DDBF19" w14:textId="01E1AC0A" w:rsidR="002030E1" w:rsidRPr="008C51DD" w:rsidRDefault="74BCA021" w:rsidP="586F51EE">
      <w:pPr>
        <w:rPr>
          <w:rFonts w:ascii="Cambria" w:hAnsi="Cambria"/>
          <w:i/>
          <w:iCs/>
          <w:color w:val="auto"/>
          <w:lang w:val="ru-RU"/>
        </w:rPr>
      </w:pPr>
      <w:r w:rsidRPr="586F51EE">
        <w:rPr>
          <w:rFonts w:ascii="Cambria" w:hAnsi="Cambria"/>
          <w:color w:val="auto"/>
          <w:lang w:val="en-US"/>
        </w:rPr>
        <w:t xml:space="preserve">A pre-bid </w:t>
      </w:r>
      <w:r w:rsidR="1910B585" w:rsidRPr="586F51EE">
        <w:rPr>
          <w:rFonts w:ascii="Cambria" w:hAnsi="Cambria"/>
          <w:color w:val="auto"/>
          <w:lang w:val="en-US"/>
        </w:rPr>
        <w:t xml:space="preserve">online </w:t>
      </w:r>
      <w:r w:rsidRPr="586F51EE">
        <w:rPr>
          <w:rFonts w:ascii="Cambria" w:hAnsi="Cambria"/>
          <w:color w:val="auto"/>
          <w:lang w:val="en-US"/>
        </w:rPr>
        <w:t>meeting will be held</w:t>
      </w:r>
      <w:r w:rsidR="2D968072" w:rsidRPr="586F51EE">
        <w:rPr>
          <w:rFonts w:ascii="Cambria" w:hAnsi="Cambria"/>
          <w:color w:val="auto"/>
          <w:lang w:val="en-US"/>
        </w:rPr>
        <w:t xml:space="preserve"> on July </w:t>
      </w:r>
      <w:r w:rsidR="42885DA3" w:rsidRPr="586F51EE">
        <w:rPr>
          <w:rFonts w:ascii="Cambria" w:hAnsi="Cambria"/>
          <w:color w:val="auto"/>
          <w:lang w:val="en-US"/>
        </w:rPr>
        <w:t>21</w:t>
      </w:r>
      <w:r w:rsidR="2D968072" w:rsidRPr="586F51EE">
        <w:rPr>
          <w:rFonts w:ascii="Cambria" w:hAnsi="Cambria"/>
          <w:color w:val="auto"/>
          <w:lang w:val="en-US"/>
        </w:rPr>
        <w:t>, 2025, at 10:00 Bishkek time</w:t>
      </w:r>
      <w:r w:rsidR="1F6606C8" w:rsidRPr="586F51EE">
        <w:rPr>
          <w:rFonts w:ascii="Cambria" w:hAnsi="Cambria"/>
          <w:color w:val="auto"/>
          <w:lang w:val="en-US"/>
        </w:rPr>
        <w:t xml:space="preserve">. The </w:t>
      </w:r>
      <w:r w:rsidR="1000FD35" w:rsidRPr="586F51EE">
        <w:rPr>
          <w:rFonts w:ascii="Cambria" w:hAnsi="Cambria"/>
          <w:color w:val="auto"/>
          <w:lang w:val="en-US"/>
        </w:rPr>
        <w:t>meeting wi</w:t>
      </w:r>
      <w:r w:rsidR="07310764" w:rsidRPr="586F51EE">
        <w:rPr>
          <w:rFonts w:ascii="Cambria" w:hAnsi="Cambria"/>
          <w:color w:val="auto"/>
          <w:lang w:val="en-US"/>
        </w:rPr>
        <w:t>l</w:t>
      </w:r>
      <w:r w:rsidR="1000FD35" w:rsidRPr="586F51EE">
        <w:rPr>
          <w:rFonts w:ascii="Cambria" w:hAnsi="Cambria"/>
          <w:color w:val="auto"/>
          <w:lang w:val="en-US"/>
        </w:rPr>
        <w:t xml:space="preserve">l be held </w:t>
      </w:r>
      <w:r w:rsidR="1F6606C8" w:rsidRPr="586F51EE">
        <w:rPr>
          <w:rFonts w:ascii="Cambria" w:hAnsi="Cambria"/>
          <w:color w:val="auto"/>
          <w:lang w:val="en-US"/>
        </w:rPr>
        <w:t>online</w:t>
      </w:r>
      <w:r w:rsidR="1000FD35" w:rsidRPr="586F51EE">
        <w:rPr>
          <w:rFonts w:ascii="Cambria" w:hAnsi="Cambria"/>
          <w:color w:val="auto"/>
          <w:lang w:val="en-US"/>
        </w:rPr>
        <w:t xml:space="preserve">. </w:t>
      </w:r>
      <w:r w:rsidRPr="586F51EE">
        <w:rPr>
          <w:rFonts w:ascii="Cambria" w:hAnsi="Cambria"/>
          <w:i/>
          <w:iCs/>
          <w:color w:val="auto"/>
        </w:rPr>
        <w:t xml:space="preserve"> </w:t>
      </w:r>
      <w:r w:rsidRPr="586F51EE">
        <w:rPr>
          <w:rFonts w:ascii="Cambria" w:hAnsi="Cambria"/>
          <w:color w:val="auto"/>
          <w:lang w:val="en-US"/>
        </w:rPr>
        <w:t xml:space="preserve">During the pre-bid meeting </w:t>
      </w:r>
      <w:r w:rsidR="237DFD3E" w:rsidRPr="586F51EE">
        <w:rPr>
          <w:rFonts w:ascii="Cambria" w:hAnsi="Cambria"/>
          <w:color w:val="auto"/>
          <w:lang w:val="en-US"/>
        </w:rPr>
        <w:t xml:space="preserve">the </w:t>
      </w:r>
      <w:r w:rsidRPr="586F51EE">
        <w:rPr>
          <w:rFonts w:ascii="Cambria" w:hAnsi="Cambria"/>
          <w:color w:val="auto"/>
          <w:lang w:val="en-US"/>
        </w:rPr>
        <w:t>requirements of the bid</w:t>
      </w:r>
      <w:r w:rsidR="5DCA64CC" w:rsidRPr="586F51EE">
        <w:rPr>
          <w:rFonts w:ascii="Cambria" w:hAnsi="Cambria"/>
          <w:color w:val="auto"/>
          <w:lang w:val="en-US"/>
        </w:rPr>
        <w:t xml:space="preserve"> and the results of </w:t>
      </w:r>
      <w:r w:rsidR="3A0E571C" w:rsidRPr="586F51EE">
        <w:rPr>
          <w:rFonts w:ascii="Cambria" w:hAnsi="Cambria"/>
          <w:color w:val="auto"/>
          <w:lang w:val="en-US"/>
        </w:rPr>
        <w:t xml:space="preserve">the </w:t>
      </w:r>
      <w:r w:rsidR="5DCA64CC" w:rsidRPr="586F51EE">
        <w:rPr>
          <w:rFonts w:ascii="Cambria" w:hAnsi="Cambria"/>
          <w:color w:val="auto"/>
          <w:lang w:val="en-US"/>
        </w:rPr>
        <w:t>TFS</w:t>
      </w:r>
      <w:r w:rsidR="0063CFAE" w:rsidRPr="586F51EE">
        <w:rPr>
          <w:rFonts w:ascii="Cambria" w:hAnsi="Cambria"/>
          <w:color w:val="auto"/>
          <w:lang w:val="en-US"/>
        </w:rPr>
        <w:t xml:space="preserve"> of the target watershed infrastructure</w:t>
      </w:r>
      <w:r w:rsidRPr="586F51EE">
        <w:rPr>
          <w:rFonts w:ascii="Cambria" w:hAnsi="Cambria"/>
          <w:color w:val="auto"/>
          <w:lang w:val="en-US"/>
        </w:rPr>
        <w:t xml:space="preserve"> will be presented to interested </w:t>
      </w:r>
      <w:r w:rsidR="7C419D6A" w:rsidRPr="586F51EE">
        <w:rPr>
          <w:rFonts w:ascii="Cambria" w:hAnsi="Cambria"/>
          <w:color w:val="auto"/>
          <w:lang w:val="en-US"/>
        </w:rPr>
        <w:t>compan</w:t>
      </w:r>
      <w:r w:rsidRPr="586F51EE">
        <w:rPr>
          <w:rFonts w:ascii="Cambria" w:hAnsi="Cambria"/>
          <w:color w:val="auto"/>
          <w:lang w:val="en-US"/>
        </w:rPr>
        <w:t>ies</w:t>
      </w:r>
      <w:r w:rsidR="7C419D6A" w:rsidRPr="586F51EE">
        <w:rPr>
          <w:rFonts w:ascii="Cambria" w:hAnsi="Cambria"/>
          <w:color w:val="auto"/>
          <w:lang w:val="en-US"/>
        </w:rPr>
        <w:t xml:space="preserve"> </w:t>
      </w:r>
      <w:r w:rsidRPr="586F51EE">
        <w:rPr>
          <w:rFonts w:ascii="Cambria" w:hAnsi="Cambria"/>
          <w:color w:val="auto"/>
          <w:lang w:val="en-US"/>
        </w:rPr>
        <w:t xml:space="preserve">and </w:t>
      </w:r>
      <w:r w:rsidR="7C419D6A" w:rsidRPr="586F51EE">
        <w:rPr>
          <w:rFonts w:ascii="Cambria" w:hAnsi="Cambria"/>
          <w:color w:val="auto"/>
          <w:lang w:val="en-US"/>
        </w:rPr>
        <w:t>clarification</w:t>
      </w:r>
      <w:r w:rsidRPr="586F51EE">
        <w:rPr>
          <w:rFonts w:ascii="Cambria" w:hAnsi="Cambria"/>
          <w:color w:val="auto"/>
          <w:lang w:val="en-US"/>
        </w:rPr>
        <w:t>s</w:t>
      </w:r>
      <w:r w:rsidR="7C419D6A" w:rsidRPr="586F51EE">
        <w:rPr>
          <w:rFonts w:ascii="Cambria" w:hAnsi="Cambria"/>
          <w:color w:val="auto"/>
          <w:lang w:val="en-US"/>
        </w:rPr>
        <w:t xml:space="preserve"> </w:t>
      </w:r>
      <w:r w:rsidRPr="586F51EE">
        <w:rPr>
          <w:rFonts w:ascii="Cambria" w:hAnsi="Cambria"/>
          <w:color w:val="auto"/>
          <w:lang w:val="en-US"/>
        </w:rPr>
        <w:t>can be requested by bidders</w:t>
      </w:r>
      <w:r w:rsidR="7C419D6A" w:rsidRPr="586F51EE">
        <w:rPr>
          <w:rFonts w:ascii="Cambria" w:hAnsi="Cambria"/>
          <w:i/>
          <w:iCs/>
          <w:color w:val="auto"/>
        </w:rPr>
        <w:t>.</w:t>
      </w:r>
      <w:r w:rsidRPr="586F51EE">
        <w:rPr>
          <w:rFonts w:ascii="Cambria" w:hAnsi="Cambria"/>
          <w:i/>
          <w:iCs/>
          <w:color w:val="auto"/>
        </w:rPr>
        <w:t xml:space="preserve"> The participation is not mandatory. Minutes of Meeting will be sent to all bidders who have expressed their interest in the bid</w:t>
      </w:r>
      <w:r w:rsidR="195BD722" w:rsidRPr="586F51EE">
        <w:rPr>
          <w:rFonts w:ascii="Cambria" w:hAnsi="Cambria"/>
          <w:i/>
          <w:iCs/>
          <w:color w:val="auto"/>
        </w:rPr>
        <w:t xml:space="preserve">. Bidders can request the full package of the documents containing the results of the TFS </w:t>
      </w:r>
      <w:r w:rsidR="3FE07E06" w:rsidRPr="586F51EE">
        <w:rPr>
          <w:rFonts w:ascii="Cambria" w:hAnsi="Cambria"/>
          <w:i/>
          <w:iCs/>
          <w:color w:val="auto"/>
        </w:rPr>
        <w:t xml:space="preserve">by sending request by email on </w:t>
      </w:r>
      <w:hyperlink r:id="rId30">
        <w:r w:rsidR="3FE07E06" w:rsidRPr="586F51EE">
          <w:rPr>
            <w:rStyle w:val="Hyperlink"/>
            <w:rFonts w:ascii="Cambria" w:hAnsi="Cambria"/>
            <w:i/>
            <w:iCs/>
            <w:lang w:val="en-US"/>
          </w:rPr>
          <w:t>iskender.isanov@acted.org</w:t>
        </w:r>
      </w:hyperlink>
      <w:r w:rsidR="3F0D8D08" w:rsidRPr="586F51EE">
        <w:rPr>
          <w:lang w:val="en-US"/>
        </w:rPr>
        <w:t>/</w:t>
      </w:r>
      <w:r w:rsidR="3F0D8D08" w:rsidRPr="586F51EE">
        <w:rPr>
          <w:rFonts w:ascii="Cambria" w:hAnsi="Cambria"/>
          <w:color w:val="0070C0"/>
          <w:lang w:val="en-US"/>
        </w:rPr>
        <w:t xml:space="preserve"> </w:t>
      </w:r>
      <w:r w:rsidR="3F0D8D08" w:rsidRPr="586F51EE">
        <w:rPr>
          <w:rFonts w:ascii="Cambria" w:hAnsi="Cambria"/>
          <w:color w:val="0070C0"/>
          <w:lang w:val="ru-RU"/>
        </w:rPr>
        <w:t>Пред</w:t>
      </w:r>
      <w:r w:rsidR="3F0D8D08" w:rsidRPr="586F51EE">
        <w:rPr>
          <w:rFonts w:ascii="Cambria" w:hAnsi="Cambria"/>
          <w:color w:val="0070C0"/>
          <w:lang w:val="en-US"/>
        </w:rPr>
        <w:t>-</w:t>
      </w:r>
      <w:r w:rsidR="3F0D8D08" w:rsidRPr="586F51EE">
        <w:rPr>
          <w:rFonts w:ascii="Cambria" w:hAnsi="Cambria"/>
          <w:color w:val="0070C0"/>
          <w:lang w:val="ru-RU"/>
        </w:rPr>
        <w:t>тендерная</w:t>
      </w:r>
      <w:r w:rsidR="3F0D8D08" w:rsidRPr="586F51EE">
        <w:rPr>
          <w:rFonts w:ascii="Cambria" w:hAnsi="Cambria"/>
          <w:color w:val="0070C0"/>
          <w:lang w:val="en-US"/>
        </w:rPr>
        <w:t xml:space="preserve"> </w:t>
      </w:r>
      <w:r w:rsidR="3F0D8D08" w:rsidRPr="586F51EE">
        <w:rPr>
          <w:rFonts w:ascii="Cambria" w:hAnsi="Cambria"/>
          <w:color w:val="0070C0"/>
          <w:lang w:val="ru-RU"/>
        </w:rPr>
        <w:t>онлайн</w:t>
      </w:r>
      <w:r w:rsidR="3F0D8D08" w:rsidRPr="586F51EE">
        <w:rPr>
          <w:rFonts w:ascii="Cambria" w:hAnsi="Cambria"/>
          <w:color w:val="0070C0"/>
          <w:lang w:val="en-US"/>
        </w:rPr>
        <w:t>-</w:t>
      </w:r>
      <w:r w:rsidR="3F0D8D08" w:rsidRPr="586F51EE">
        <w:rPr>
          <w:rFonts w:ascii="Cambria" w:hAnsi="Cambria"/>
          <w:color w:val="0070C0"/>
          <w:lang w:val="ru-RU"/>
        </w:rPr>
        <w:t>встреча</w:t>
      </w:r>
      <w:r w:rsidR="3F0D8D08" w:rsidRPr="586F51EE">
        <w:rPr>
          <w:rFonts w:ascii="Cambria" w:hAnsi="Cambria"/>
          <w:color w:val="0070C0"/>
          <w:lang w:val="en-US"/>
        </w:rPr>
        <w:t xml:space="preserve"> </w:t>
      </w:r>
      <w:r w:rsidR="3F0D8D08" w:rsidRPr="586F51EE">
        <w:rPr>
          <w:rFonts w:ascii="Cambria" w:hAnsi="Cambria"/>
          <w:color w:val="0070C0"/>
          <w:lang w:val="ru-RU"/>
        </w:rPr>
        <w:t>будет</w:t>
      </w:r>
      <w:r w:rsidR="3F0D8D08" w:rsidRPr="586F51EE">
        <w:rPr>
          <w:rFonts w:ascii="Cambria" w:hAnsi="Cambria"/>
          <w:color w:val="0070C0"/>
          <w:lang w:val="en-US"/>
        </w:rPr>
        <w:t xml:space="preserve"> </w:t>
      </w:r>
      <w:r w:rsidR="3F0D8D08" w:rsidRPr="586F51EE">
        <w:rPr>
          <w:rFonts w:ascii="Cambria" w:hAnsi="Cambria"/>
          <w:color w:val="0070C0"/>
          <w:lang w:val="ru-RU"/>
        </w:rPr>
        <w:t>проведена</w:t>
      </w:r>
      <w:r w:rsidR="3F0D8D08" w:rsidRPr="586F51EE">
        <w:rPr>
          <w:rFonts w:ascii="Cambria" w:hAnsi="Cambria"/>
          <w:color w:val="0070C0"/>
          <w:lang w:val="en-US"/>
        </w:rPr>
        <w:t xml:space="preserve"> </w:t>
      </w:r>
      <w:r w:rsidR="36B85900" w:rsidRPr="586F51EE">
        <w:rPr>
          <w:rFonts w:ascii="Cambria" w:hAnsi="Cambria"/>
          <w:color w:val="0070C0"/>
          <w:lang w:val="en-US"/>
        </w:rPr>
        <w:t>21</w:t>
      </w:r>
      <w:r w:rsidR="1BB070D1" w:rsidRPr="586F51EE">
        <w:rPr>
          <w:rFonts w:ascii="Cambria" w:hAnsi="Cambria"/>
          <w:color w:val="0070C0"/>
          <w:lang w:val="en-US"/>
        </w:rPr>
        <w:t xml:space="preserve"> июля, 2025 </w:t>
      </w:r>
      <w:r w:rsidR="6EC5411B" w:rsidRPr="586F51EE">
        <w:rPr>
          <w:rFonts w:ascii="Cambria" w:hAnsi="Cambria"/>
          <w:color w:val="0070C0"/>
          <w:lang w:val="ru-RU"/>
        </w:rPr>
        <w:t>в 10:00 по времени Бишкека</w:t>
      </w:r>
      <w:r w:rsidR="3F0D8D08" w:rsidRPr="586F51EE">
        <w:rPr>
          <w:rFonts w:ascii="Cambria" w:hAnsi="Cambria"/>
          <w:color w:val="0070C0"/>
          <w:lang w:val="en-US"/>
        </w:rPr>
        <w:t xml:space="preserve">. </w:t>
      </w:r>
      <w:r w:rsidR="3F0D8D08" w:rsidRPr="586F51EE">
        <w:rPr>
          <w:rFonts w:ascii="Cambria" w:hAnsi="Cambria"/>
          <w:color w:val="0070C0"/>
          <w:lang w:val="ru-RU"/>
        </w:rPr>
        <w:t xml:space="preserve">Встреча пройдет в онлайн-формате. Во время пред-тендерной встречи участникам будут представлены требования тендера и результаты ТЭО по итогам обследования целевой инфраструктуры. Компании смогут задать уточняющие вопросы. </w:t>
      </w:r>
      <w:r w:rsidR="3F0D8D08" w:rsidRPr="000826F7">
        <w:rPr>
          <w:rFonts w:ascii="Cambria" w:hAnsi="Cambria"/>
          <w:i/>
          <w:iCs/>
          <w:color w:val="0070C0"/>
          <w:lang w:val="ru-RU"/>
        </w:rPr>
        <w:t xml:space="preserve">Участие в пред-тендерной встрече не является обязательным. Протокол встречи будет направлен всем участникам, выразившим интерес к участию в тендере. Участники тендера могут запросить весь пакет документов, содержащих результаты ТЭО, отправив запрос на электронный адрес: </w:t>
      </w:r>
      <w:hyperlink r:id="rId31">
        <w:r w:rsidR="3F0D8D08" w:rsidRPr="586F51EE">
          <w:rPr>
            <w:rStyle w:val="Hyperlink"/>
            <w:rFonts w:ascii="Cambria" w:hAnsi="Cambria"/>
            <w:i/>
            <w:iCs/>
            <w:lang w:val="en-US"/>
          </w:rPr>
          <w:t>iskender</w:t>
        </w:r>
        <w:r w:rsidR="3F0D8D08" w:rsidRPr="586F51EE">
          <w:rPr>
            <w:rStyle w:val="Hyperlink"/>
            <w:rFonts w:ascii="Cambria" w:hAnsi="Cambria"/>
            <w:i/>
            <w:iCs/>
            <w:lang w:val="ru-RU"/>
          </w:rPr>
          <w:t>.</w:t>
        </w:r>
        <w:r w:rsidR="3F0D8D08" w:rsidRPr="586F51EE">
          <w:rPr>
            <w:rStyle w:val="Hyperlink"/>
            <w:rFonts w:ascii="Cambria" w:hAnsi="Cambria"/>
            <w:i/>
            <w:iCs/>
            <w:lang w:val="en-US"/>
          </w:rPr>
          <w:t>isanov</w:t>
        </w:r>
        <w:r w:rsidR="3F0D8D08" w:rsidRPr="586F51EE">
          <w:rPr>
            <w:rStyle w:val="Hyperlink"/>
            <w:rFonts w:ascii="Cambria" w:hAnsi="Cambria"/>
            <w:i/>
            <w:iCs/>
            <w:lang w:val="ru-RU"/>
          </w:rPr>
          <w:t>@</w:t>
        </w:r>
        <w:r w:rsidR="3F0D8D08" w:rsidRPr="586F51EE">
          <w:rPr>
            <w:rStyle w:val="Hyperlink"/>
            <w:rFonts w:ascii="Cambria" w:hAnsi="Cambria"/>
            <w:i/>
            <w:iCs/>
            <w:lang w:val="en-US"/>
          </w:rPr>
          <w:t>acted</w:t>
        </w:r>
        <w:r w:rsidR="3F0D8D08" w:rsidRPr="586F51EE">
          <w:rPr>
            <w:rStyle w:val="Hyperlink"/>
            <w:rFonts w:ascii="Cambria" w:hAnsi="Cambria"/>
            <w:i/>
            <w:iCs/>
            <w:lang w:val="ru-RU"/>
          </w:rPr>
          <w:t>.</w:t>
        </w:r>
        <w:r w:rsidR="3F0D8D08" w:rsidRPr="586F51EE">
          <w:rPr>
            <w:rStyle w:val="Hyperlink"/>
            <w:rFonts w:ascii="Cambria" w:hAnsi="Cambria"/>
            <w:i/>
            <w:iCs/>
            <w:lang w:val="en-US"/>
          </w:rPr>
          <w:t>org</w:t>
        </w:r>
      </w:hyperlink>
    </w:p>
    <w:p w14:paraId="19ECD4A2" w14:textId="74E9377D" w:rsidR="0092548C" w:rsidRPr="0008009E" w:rsidRDefault="0092548C" w:rsidP="5AEC746E">
      <w:pPr>
        <w:rPr>
          <w:rFonts w:ascii="Cambria" w:eastAsia="Cambria" w:hAnsi="Cambria" w:cs="Cambria"/>
          <w:b/>
          <w:bCs/>
          <w:lang w:val="ru-RU"/>
        </w:rPr>
      </w:pPr>
      <w:r w:rsidRPr="5AEC746E">
        <w:rPr>
          <w:rFonts w:ascii="Cambria" w:hAnsi="Cambria"/>
          <w:b/>
          <w:bCs/>
          <w:i/>
          <w:iCs/>
          <w:color w:val="auto"/>
          <w:lang w:val="en-US"/>
        </w:rPr>
        <w:t>Registration</w:t>
      </w:r>
      <w:r w:rsidRPr="5AEC746E">
        <w:rPr>
          <w:rFonts w:ascii="Cambria" w:hAnsi="Cambria"/>
          <w:b/>
          <w:bCs/>
          <w:i/>
          <w:iCs/>
          <w:color w:val="auto"/>
          <w:lang w:val="ru-RU"/>
        </w:rPr>
        <w:t xml:space="preserve"> </w:t>
      </w:r>
      <w:r w:rsidRPr="5AEC746E">
        <w:rPr>
          <w:rFonts w:ascii="Cambria" w:hAnsi="Cambria"/>
          <w:b/>
          <w:bCs/>
          <w:i/>
          <w:iCs/>
          <w:color w:val="auto"/>
          <w:lang w:val="en-US"/>
        </w:rPr>
        <w:t>for</w:t>
      </w:r>
      <w:r w:rsidRPr="5AEC746E">
        <w:rPr>
          <w:rFonts w:ascii="Cambria" w:hAnsi="Cambria"/>
          <w:b/>
          <w:bCs/>
          <w:i/>
          <w:iCs/>
          <w:color w:val="auto"/>
          <w:lang w:val="ru-RU"/>
        </w:rPr>
        <w:t xml:space="preserve"> </w:t>
      </w:r>
      <w:r w:rsidRPr="5AEC746E">
        <w:rPr>
          <w:rFonts w:ascii="Cambria" w:hAnsi="Cambria"/>
          <w:b/>
          <w:bCs/>
          <w:i/>
          <w:iCs/>
          <w:color w:val="auto"/>
          <w:lang w:val="en-US"/>
        </w:rPr>
        <w:t>the</w:t>
      </w:r>
      <w:r w:rsidRPr="5AEC746E">
        <w:rPr>
          <w:rFonts w:ascii="Cambria" w:hAnsi="Cambria"/>
          <w:b/>
          <w:bCs/>
          <w:i/>
          <w:iCs/>
          <w:color w:val="auto"/>
          <w:lang w:val="ru-RU"/>
        </w:rPr>
        <w:t xml:space="preserve"> </w:t>
      </w:r>
      <w:r w:rsidRPr="5AEC746E">
        <w:rPr>
          <w:rFonts w:ascii="Cambria" w:hAnsi="Cambria"/>
          <w:b/>
          <w:bCs/>
          <w:i/>
          <w:iCs/>
          <w:color w:val="auto"/>
          <w:lang w:val="en-US"/>
        </w:rPr>
        <w:t>online</w:t>
      </w:r>
      <w:r w:rsidRPr="5AEC746E">
        <w:rPr>
          <w:rFonts w:ascii="Cambria" w:hAnsi="Cambria"/>
          <w:b/>
          <w:bCs/>
          <w:i/>
          <w:iCs/>
          <w:color w:val="auto"/>
          <w:lang w:val="ru-RU"/>
        </w:rPr>
        <w:t xml:space="preserve"> </w:t>
      </w:r>
      <w:r w:rsidRPr="5AEC746E">
        <w:rPr>
          <w:rFonts w:ascii="Cambria" w:hAnsi="Cambria"/>
          <w:b/>
          <w:bCs/>
          <w:i/>
          <w:iCs/>
          <w:color w:val="auto"/>
          <w:lang w:val="en-US"/>
        </w:rPr>
        <w:t>meeting</w:t>
      </w:r>
      <w:r w:rsidRPr="5AEC746E">
        <w:rPr>
          <w:rFonts w:ascii="Cambria" w:hAnsi="Cambria"/>
          <w:b/>
          <w:bCs/>
          <w:i/>
          <w:iCs/>
          <w:color w:val="auto"/>
          <w:lang w:val="ru-RU"/>
        </w:rPr>
        <w:t xml:space="preserve"> </w:t>
      </w:r>
      <w:r w:rsidRPr="5AEC746E">
        <w:rPr>
          <w:rFonts w:ascii="Cambria" w:hAnsi="Cambria"/>
          <w:b/>
          <w:bCs/>
          <w:i/>
          <w:iCs/>
          <w:color w:val="auto"/>
          <w:lang w:val="en-US"/>
        </w:rPr>
        <w:t>link</w:t>
      </w:r>
      <w:r w:rsidRPr="5AEC746E">
        <w:rPr>
          <w:rFonts w:ascii="Cambria" w:hAnsi="Cambria"/>
          <w:b/>
          <w:bCs/>
          <w:i/>
          <w:iCs/>
          <w:color w:val="auto"/>
          <w:lang w:val="ru-RU"/>
        </w:rPr>
        <w:t xml:space="preserve"> </w:t>
      </w:r>
      <w:r w:rsidRPr="5AEC746E">
        <w:rPr>
          <w:rFonts w:ascii="Cambria" w:hAnsi="Cambria"/>
          <w:b/>
          <w:bCs/>
          <w:i/>
          <w:iCs/>
          <w:color w:val="auto"/>
          <w:lang w:val="en-US"/>
        </w:rPr>
        <w:t>and</w:t>
      </w:r>
      <w:r w:rsidRPr="5AEC746E">
        <w:rPr>
          <w:rFonts w:ascii="Cambria" w:hAnsi="Cambria"/>
          <w:b/>
          <w:bCs/>
          <w:i/>
          <w:iCs/>
          <w:color w:val="auto"/>
          <w:lang w:val="ru-RU"/>
        </w:rPr>
        <w:t xml:space="preserve"> </w:t>
      </w:r>
      <w:r w:rsidRPr="5AEC746E">
        <w:rPr>
          <w:rFonts w:ascii="Cambria" w:hAnsi="Cambria"/>
          <w:b/>
          <w:bCs/>
          <w:i/>
          <w:iCs/>
          <w:color w:val="auto"/>
          <w:lang w:val="en-US"/>
        </w:rPr>
        <w:t>date</w:t>
      </w:r>
      <w:r w:rsidRPr="5AEC746E">
        <w:rPr>
          <w:rFonts w:ascii="Cambria" w:hAnsi="Cambria"/>
          <w:b/>
          <w:bCs/>
          <w:i/>
          <w:iCs/>
          <w:color w:val="auto"/>
          <w:lang w:val="ru-RU"/>
        </w:rPr>
        <w:t>:</w:t>
      </w:r>
      <w:r w:rsidR="002030E1" w:rsidRPr="5AEC746E">
        <w:rPr>
          <w:rFonts w:ascii="Cambria" w:hAnsi="Cambria"/>
          <w:b/>
          <w:bCs/>
          <w:i/>
          <w:iCs/>
          <w:color w:val="auto"/>
          <w:lang w:val="ru-RU"/>
        </w:rPr>
        <w:t>/</w:t>
      </w:r>
      <w:r w:rsidR="002030E1" w:rsidRPr="5AEC746E">
        <w:rPr>
          <w:rFonts w:ascii="Cambria" w:hAnsi="Cambria"/>
          <w:b/>
          <w:bCs/>
          <w:color w:val="0070C0"/>
          <w:lang w:val="ru-RU"/>
        </w:rPr>
        <w:t xml:space="preserve"> Регистрация для получения ссылки и даты онлайн-встречи: </w:t>
      </w:r>
      <w:r w:rsidRPr="5AEC746E">
        <w:rPr>
          <w:rFonts w:ascii="Cambria" w:hAnsi="Cambria"/>
          <w:b/>
          <w:bCs/>
          <w:i/>
          <w:iCs/>
          <w:color w:val="auto"/>
          <w:lang w:val="ru-RU"/>
        </w:rPr>
        <w:t xml:space="preserve"> </w:t>
      </w:r>
      <w:hyperlink r:id="rId32" w:history="1">
        <w:r>
          <w:fldChar w:fldCharType="begin"/>
        </w:r>
        <w:r>
          <w:instrText xml:space="preserve"> "https://docs.google.com/forms/d/e/1FAIpQLSdzPNIn4boig8qU9hPaouQzOUxqPfjo902gvbIEPN8pIRsMBg/viewform" \h</w:instrText>
        </w:r>
        <w:r>
          <w:fldChar w:fldCharType="separate"/>
        </w:r>
        <w:r w:rsidR="14639088" w:rsidRPr="5AEC746E">
          <w:rPr>
            <w:rStyle w:val="Hyperlink"/>
            <w:rFonts w:ascii="Cambria" w:eastAsia="Cambria" w:hAnsi="Cambria" w:cs="Cambria"/>
            <w:b/>
            <w:bCs/>
            <w:lang w:val="en-US"/>
          </w:rPr>
          <w:t>Pre</w:t>
        </w:r>
        <w:r w:rsidR="14639088" w:rsidRPr="5AEC746E">
          <w:rPr>
            <w:rStyle w:val="Hyperlink"/>
            <w:rFonts w:ascii="Cambria" w:eastAsia="Cambria" w:hAnsi="Cambria" w:cs="Cambria"/>
            <w:b/>
            <w:bCs/>
            <w:lang w:val="ru-RU"/>
          </w:rPr>
          <w:t>-</w:t>
        </w:r>
        <w:r w:rsidR="14639088" w:rsidRPr="5AEC746E">
          <w:rPr>
            <w:rStyle w:val="Hyperlink"/>
            <w:rFonts w:ascii="Cambria" w:eastAsia="Cambria" w:hAnsi="Cambria" w:cs="Cambria"/>
            <w:b/>
            <w:bCs/>
            <w:lang w:val="en-US"/>
          </w:rPr>
          <w:t>Bid</w:t>
        </w:r>
        <w:r w:rsidR="14639088" w:rsidRPr="5AEC746E">
          <w:rPr>
            <w:rStyle w:val="Hyperlink"/>
            <w:rFonts w:ascii="Cambria" w:eastAsia="Cambria" w:hAnsi="Cambria" w:cs="Cambria"/>
            <w:b/>
            <w:bCs/>
            <w:lang w:val="ru-RU"/>
          </w:rPr>
          <w:t xml:space="preserve"> </w:t>
        </w:r>
        <w:r w:rsidR="14639088" w:rsidRPr="5AEC746E">
          <w:rPr>
            <w:rStyle w:val="Hyperlink"/>
            <w:rFonts w:ascii="Cambria" w:eastAsia="Cambria" w:hAnsi="Cambria" w:cs="Cambria"/>
            <w:b/>
            <w:bCs/>
            <w:lang w:val="en-US"/>
          </w:rPr>
          <w:t>Online</w:t>
        </w:r>
        <w:r w:rsidR="14639088" w:rsidRPr="5AEC746E">
          <w:rPr>
            <w:rStyle w:val="Hyperlink"/>
            <w:rFonts w:ascii="Cambria" w:eastAsia="Cambria" w:hAnsi="Cambria" w:cs="Cambria"/>
            <w:b/>
            <w:bCs/>
            <w:lang w:val="ru-RU"/>
          </w:rPr>
          <w:t xml:space="preserve"> </w:t>
        </w:r>
        <w:r w:rsidR="14639088" w:rsidRPr="5AEC746E">
          <w:rPr>
            <w:rStyle w:val="Hyperlink"/>
            <w:rFonts w:ascii="Cambria" w:eastAsia="Cambria" w:hAnsi="Cambria" w:cs="Cambria"/>
            <w:b/>
            <w:bCs/>
            <w:lang w:val="en-US"/>
          </w:rPr>
          <w:t>Meeting</w:t>
        </w:r>
        <w:r w:rsidR="14639088" w:rsidRPr="5AEC746E">
          <w:rPr>
            <w:rStyle w:val="Hyperlink"/>
            <w:rFonts w:ascii="Cambria" w:eastAsia="Cambria" w:hAnsi="Cambria" w:cs="Cambria"/>
            <w:b/>
            <w:bCs/>
            <w:lang w:val="ru-RU"/>
          </w:rPr>
          <w:t xml:space="preserve"> </w:t>
        </w:r>
        <w:r w:rsidR="14639088" w:rsidRPr="5AEC746E">
          <w:rPr>
            <w:rStyle w:val="Hyperlink"/>
            <w:rFonts w:ascii="Cambria" w:eastAsia="Cambria" w:hAnsi="Cambria" w:cs="Cambria"/>
            <w:b/>
            <w:bCs/>
            <w:lang w:val="en-US"/>
          </w:rPr>
          <w:t>Registration</w:t>
        </w:r>
        <w:r w:rsidR="14639088" w:rsidRPr="5AEC746E">
          <w:rPr>
            <w:rStyle w:val="Hyperlink"/>
            <w:rFonts w:ascii="Cambria" w:eastAsia="Cambria" w:hAnsi="Cambria" w:cs="Cambria"/>
            <w:b/>
            <w:bCs/>
            <w:lang w:val="ru-RU"/>
          </w:rPr>
          <w:t xml:space="preserve"> </w:t>
        </w:r>
        <w:r w:rsidR="14639088" w:rsidRPr="5AEC746E">
          <w:rPr>
            <w:rStyle w:val="Hyperlink"/>
            <w:rFonts w:ascii="Cambria" w:eastAsia="Cambria" w:hAnsi="Cambria" w:cs="Cambria"/>
            <w:b/>
            <w:bCs/>
            <w:lang w:val="en-US"/>
          </w:rPr>
          <w:t>KG</w:t>
        </w:r>
        <w:r w:rsidR="14639088" w:rsidRPr="5AEC746E">
          <w:rPr>
            <w:rStyle w:val="Hyperlink"/>
            <w:rFonts w:ascii="Cambria" w:eastAsia="Cambria" w:hAnsi="Cambria" w:cs="Cambria"/>
            <w:b/>
            <w:bCs/>
            <w:lang w:val="ru-RU"/>
          </w:rPr>
          <w:t xml:space="preserve"> / Регистрация на пред-тендерную онлайн встречу </w:t>
        </w:r>
        <w:r w:rsidR="14639088" w:rsidRPr="5AEC746E">
          <w:rPr>
            <w:rStyle w:val="Hyperlink"/>
            <w:rFonts w:ascii="Cambria" w:eastAsia="Cambria" w:hAnsi="Cambria" w:cs="Cambria"/>
            <w:b/>
            <w:bCs/>
            <w:lang w:val="en-US"/>
          </w:rPr>
          <w:t>KG</w:t>
        </w:r>
        <w:r>
          <w:fldChar w:fldCharType="end"/>
        </w:r>
      </w:hyperlink>
      <w:r w:rsidR="0008009E" w:rsidRPr="5AEC746E">
        <w:rPr>
          <w:lang w:val="ru-RU"/>
        </w:rPr>
        <w:t xml:space="preserve"> </w:t>
      </w:r>
    </w:p>
    <w:p w14:paraId="106116D1" w14:textId="7C883003" w:rsidR="002030E1" w:rsidRPr="0008009E" w:rsidRDefault="64769E4E" w:rsidP="002030E1">
      <w:pPr>
        <w:rPr>
          <w:rFonts w:ascii="Cambria" w:hAnsi="Cambria"/>
          <w:color w:val="0070C0"/>
          <w:lang w:val="ru-RU"/>
        </w:rPr>
      </w:pPr>
      <w:r w:rsidRPr="586F51EE">
        <w:rPr>
          <w:rFonts w:ascii="Cambria" w:hAnsi="Cambria"/>
          <w:color w:val="auto"/>
          <w:lang w:val="en-US"/>
        </w:rPr>
        <w:t>Site visits will be arranged upon request and must be scheduled in advance. Bidders interested in conducting a site visit must submit their request in writing to the contracting authority at least 3 (three) days before their preferred date.The request should include the names and contact details of the representatives who will attend.</w:t>
      </w:r>
      <w:r w:rsidR="6A86295A" w:rsidRPr="586F51EE">
        <w:rPr>
          <w:rFonts w:ascii="Cambria" w:hAnsi="Cambria"/>
          <w:color w:val="auto"/>
          <w:lang w:val="en-US"/>
        </w:rPr>
        <w:t xml:space="preserve"> The requests must be sent to the logistics officer.</w:t>
      </w:r>
      <w:r w:rsidR="07D622D9" w:rsidRPr="586F51EE">
        <w:rPr>
          <w:rFonts w:ascii="Cambria" w:hAnsi="Cambria"/>
          <w:color w:val="auto"/>
          <w:lang w:val="en-US"/>
        </w:rPr>
        <w:t xml:space="preserve"> T</w:t>
      </w:r>
      <w:r w:rsidR="07D622D9" w:rsidRPr="586F51EE">
        <w:rPr>
          <w:rFonts w:ascii="Cambria" w:eastAsia="Segoe UI" w:hAnsi="Cambria" w:cs="Segoe UI"/>
          <w:color w:val="333333"/>
          <w:lang w:val="en-US"/>
        </w:rPr>
        <w:t>he discussion points from the site visits will be recorded in minutes and will be shared with all interested bidders prior to the bid submission deadline</w:t>
      </w:r>
      <w:r w:rsidR="07D622D9" w:rsidRPr="586F51EE">
        <w:rPr>
          <w:rFonts w:ascii="Cambria" w:eastAsia="Segoe UI" w:hAnsi="Cambria" w:cs="Segoe UI"/>
          <w:i/>
          <w:iCs/>
          <w:color w:val="333333"/>
          <w:lang w:val="en-US"/>
        </w:rPr>
        <w:t>.</w:t>
      </w:r>
      <w:r w:rsidR="1895E9B1" w:rsidRPr="586F51EE">
        <w:rPr>
          <w:rFonts w:ascii="Cambria" w:eastAsia="Segoe UI" w:hAnsi="Cambria" w:cs="Segoe UI"/>
          <w:i/>
          <w:iCs/>
          <w:color w:val="333333"/>
          <w:lang w:val="en-US"/>
        </w:rPr>
        <w:t xml:space="preserve"> </w:t>
      </w:r>
      <w:r w:rsidR="1895E9B1" w:rsidRPr="586F51EE">
        <w:rPr>
          <w:rFonts w:ascii="Cambria" w:hAnsi="Cambria"/>
          <w:color w:val="auto"/>
        </w:rPr>
        <w:t>No</w:t>
      </w:r>
      <w:r w:rsidR="1895E9B1" w:rsidRPr="000826F7">
        <w:rPr>
          <w:rFonts w:ascii="Cambria" w:hAnsi="Cambria"/>
          <w:color w:val="auto"/>
          <w:lang w:val="ru-RU"/>
        </w:rPr>
        <w:t xml:space="preserve"> </w:t>
      </w:r>
      <w:r w:rsidR="1895E9B1" w:rsidRPr="586F51EE">
        <w:rPr>
          <w:rFonts w:ascii="Cambria" w:hAnsi="Cambria"/>
          <w:color w:val="auto"/>
        </w:rPr>
        <w:t>site</w:t>
      </w:r>
      <w:r w:rsidR="1895E9B1" w:rsidRPr="000826F7">
        <w:rPr>
          <w:rFonts w:ascii="Cambria" w:hAnsi="Cambria"/>
          <w:color w:val="auto"/>
          <w:lang w:val="ru-RU"/>
        </w:rPr>
        <w:t xml:space="preserve"> </w:t>
      </w:r>
      <w:r w:rsidR="1895E9B1" w:rsidRPr="586F51EE">
        <w:rPr>
          <w:rFonts w:ascii="Cambria" w:hAnsi="Cambria"/>
          <w:color w:val="auto"/>
        </w:rPr>
        <w:t>visit</w:t>
      </w:r>
      <w:r w:rsidR="1895E9B1" w:rsidRPr="000826F7">
        <w:rPr>
          <w:rFonts w:ascii="Cambria" w:hAnsi="Cambria"/>
          <w:color w:val="auto"/>
          <w:lang w:val="ru-RU"/>
        </w:rPr>
        <w:t xml:space="preserve"> </w:t>
      </w:r>
      <w:r w:rsidR="1895E9B1" w:rsidRPr="586F51EE">
        <w:rPr>
          <w:rFonts w:ascii="Cambria" w:hAnsi="Cambria"/>
          <w:color w:val="auto"/>
        </w:rPr>
        <w:t>requests</w:t>
      </w:r>
      <w:r w:rsidR="1895E9B1" w:rsidRPr="000826F7">
        <w:rPr>
          <w:rFonts w:ascii="Cambria" w:hAnsi="Cambria"/>
          <w:color w:val="auto"/>
          <w:lang w:val="ru-RU"/>
        </w:rPr>
        <w:t xml:space="preserve"> </w:t>
      </w:r>
      <w:r w:rsidR="1895E9B1" w:rsidRPr="586F51EE">
        <w:rPr>
          <w:rFonts w:ascii="Cambria" w:hAnsi="Cambria"/>
          <w:color w:val="auto"/>
        </w:rPr>
        <w:t>will</w:t>
      </w:r>
      <w:r w:rsidR="1895E9B1" w:rsidRPr="000826F7">
        <w:rPr>
          <w:rFonts w:ascii="Cambria" w:hAnsi="Cambria"/>
          <w:color w:val="auto"/>
          <w:lang w:val="ru-RU"/>
        </w:rPr>
        <w:t xml:space="preserve"> </w:t>
      </w:r>
      <w:r w:rsidR="1895E9B1" w:rsidRPr="586F51EE">
        <w:rPr>
          <w:rFonts w:ascii="Cambria" w:hAnsi="Cambria"/>
          <w:color w:val="auto"/>
        </w:rPr>
        <w:t>be</w:t>
      </w:r>
      <w:r w:rsidR="1895E9B1" w:rsidRPr="000826F7">
        <w:rPr>
          <w:rFonts w:ascii="Cambria" w:hAnsi="Cambria"/>
          <w:color w:val="auto"/>
          <w:lang w:val="ru-RU"/>
        </w:rPr>
        <w:t xml:space="preserve"> </w:t>
      </w:r>
      <w:r w:rsidR="1895E9B1" w:rsidRPr="586F51EE">
        <w:rPr>
          <w:rFonts w:ascii="Cambria" w:hAnsi="Cambria"/>
          <w:color w:val="auto"/>
        </w:rPr>
        <w:t>accepted</w:t>
      </w:r>
      <w:r w:rsidR="1895E9B1" w:rsidRPr="000826F7">
        <w:rPr>
          <w:rFonts w:ascii="Cambria" w:hAnsi="Cambria"/>
          <w:color w:val="auto"/>
          <w:lang w:val="ru-RU"/>
        </w:rPr>
        <w:t xml:space="preserve"> </w:t>
      </w:r>
      <w:r w:rsidR="1895E9B1" w:rsidRPr="586F51EE">
        <w:rPr>
          <w:rFonts w:ascii="Cambria" w:hAnsi="Cambria"/>
          <w:color w:val="auto"/>
        </w:rPr>
        <w:t>after</w:t>
      </w:r>
      <w:r w:rsidR="1895E9B1" w:rsidRPr="000826F7">
        <w:rPr>
          <w:rFonts w:ascii="Cambria" w:hAnsi="Cambria"/>
          <w:color w:val="auto"/>
          <w:lang w:val="ru-RU"/>
        </w:rPr>
        <w:t xml:space="preserve"> </w:t>
      </w:r>
      <w:r w:rsidR="1895E9B1" w:rsidRPr="586F51EE">
        <w:rPr>
          <w:rFonts w:ascii="Cambria" w:hAnsi="Cambria"/>
          <w:color w:val="auto"/>
        </w:rPr>
        <w:t>July</w:t>
      </w:r>
      <w:r w:rsidR="1895E9B1" w:rsidRPr="000826F7">
        <w:rPr>
          <w:rFonts w:ascii="Cambria" w:hAnsi="Cambria"/>
          <w:color w:val="auto"/>
          <w:lang w:val="ru-RU"/>
        </w:rPr>
        <w:t xml:space="preserve"> 2</w:t>
      </w:r>
      <w:r w:rsidR="67983D00" w:rsidRPr="586F51EE">
        <w:rPr>
          <w:rFonts w:ascii="Cambria" w:hAnsi="Cambria"/>
          <w:color w:val="auto"/>
          <w:lang w:val="ru-RU"/>
        </w:rPr>
        <w:t>5</w:t>
      </w:r>
      <w:r w:rsidR="1895E9B1" w:rsidRPr="000826F7">
        <w:rPr>
          <w:rFonts w:ascii="Cambria" w:hAnsi="Cambria"/>
          <w:color w:val="auto"/>
          <w:lang w:val="ru-RU"/>
        </w:rPr>
        <w:t xml:space="preserve">, 2025. </w:t>
      </w:r>
      <w:r w:rsidR="07D622D9" w:rsidRPr="000826F7">
        <w:rPr>
          <w:rFonts w:ascii="Cambria" w:eastAsia="Cambria" w:hAnsi="Cambria" w:cs="Cambria"/>
          <w:lang w:val="ru-RU"/>
        </w:rPr>
        <w:t xml:space="preserve"> </w:t>
      </w:r>
      <w:r w:rsidR="1F07913A" w:rsidRPr="000826F7">
        <w:rPr>
          <w:rFonts w:ascii="Cambria" w:hAnsi="Cambria"/>
          <w:i/>
          <w:iCs/>
          <w:color w:val="auto"/>
          <w:lang w:val="ru-RU"/>
        </w:rPr>
        <w:t>/</w:t>
      </w:r>
      <w:r w:rsidR="1F07913A" w:rsidRPr="000826F7">
        <w:rPr>
          <w:rFonts w:ascii="Cambria" w:hAnsi="Cambria"/>
          <w:color w:val="0070C0"/>
          <w:lang w:val="ru-RU"/>
        </w:rPr>
        <w:t xml:space="preserve"> </w:t>
      </w:r>
      <w:r w:rsidR="1F07913A" w:rsidRPr="586F51EE">
        <w:rPr>
          <w:rFonts w:ascii="Cambria" w:hAnsi="Cambria"/>
          <w:color w:val="0070C0"/>
          <w:lang w:val="ru-RU"/>
        </w:rPr>
        <w:t>Выезды</w:t>
      </w:r>
      <w:r w:rsidR="1F07913A" w:rsidRPr="000826F7">
        <w:rPr>
          <w:rFonts w:ascii="Cambria" w:hAnsi="Cambria"/>
          <w:color w:val="0070C0"/>
          <w:lang w:val="ru-RU"/>
        </w:rPr>
        <w:t xml:space="preserve"> </w:t>
      </w:r>
      <w:r w:rsidR="1F07913A" w:rsidRPr="586F51EE">
        <w:rPr>
          <w:rFonts w:ascii="Cambria" w:hAnsi="Cambria"/>
          <w:color w:val="0070C0"/>
          <w:lang w:val="ru-RU"/>
        </w:rPr>
        <w:t>на</w:t>
      </w:r>
      <w:r w:rsidR="1F07913A" w:rsidRPr="000826F7">
        <w:rPr>
          <w:rFonts w:ascii="Cambria" w:hAnsi="Cambria"/>
          <w:color w:val="0070C0"/>
          <w:lang w:val="ru-RU"/>
        </w:rPr>
        <w:t xml:space="preserve"> </w:t>
      </w:r>
      <w:r w:rsidR="1F07913A" w:rsidRPr="586F51EE">
        <w:rPr>
          <w:rFonts w:ascii="Cambria" w:hAnsi="Cambria"/>
          <w:color w:val="0070C0"/>
          <w:lang w:val="ru-RU"/>
        </w:rPr>
        <w:t>объекты</w:t>
      </w:r>
      <w:r w:rsidR="1F07913A" w:rsidRPr="000826F7">
        <w:rPr>
          <w:rFonts w:ascii="Cambria" w:hAnsi="Cambria"/>
          <w:color w:val="0070C0"/>
          <w:lang w:val="ru-RU"/>
        </w:rPr>
        <w:t xml:space="preserve"> </w:t>
      </w:r>
      <w:r w:rsidR="1F07913A" w:rsidRPr="586F51EE">
        <w:rPr>
          <w:rFonts w:ascii="Cambria" w:hAnsi="Cambria"/>
          <w:color w:val="0070C0"/>
          <w:lang w:val="ru-RU"/>
        </w:rPr>
        <w:t>будут</w:t>
      </w:r>
      <w:r w:rsidR="1F07913A" w:rsidRPr="000826F7">
        <w:rPr>
          <w:rFonts w:ascii="Cambria" w:hAnsi="Cambria"/>
          <w:color w:val="0070C0"/>
          <w:lang w:val="ru-RU"/>
        </w:rPr>
        <w:t xml:space="preserve"> </w:t>
      </w:r>
      <w:r w:rsidR="1F07913A" w:rsidRPr="586F51EE">
        <w:rPr>
          <w:rFonts w:ascii="Cambria" w:hAnsi="Cambria"/>
          <w:color w:val="0070C0"/>
          <w:lang w:val="ru-RU"/>
        </w:rPr>
        <w:t>организованы</w:t>
      </w:r>
      <w:r w:rsidR="1F07913A" w:rsidRPr="000826F7">
        <w:rPr>
          <w:rFonts w:ascii="Cambria" w:hAnsi="Cambria"/>
          <w:color w:val="0070C0"/>
          <w:lang w:val="ru-RU"/>
        </w:rPr>
        <w:t xml:space="preserve"> </w:t>
      </w:r>
      <w:r w:rsidR="1F07913A" w:rsidRPr="586F51EE">
        <w:rPr>
          <w:rFonts w:ascii="Cambria" w:hAnsi="Cambria"/>
          <w:color w:val="0070C0"/>
          <w:lang w:val="ru-RU"/>
        </w:rPr>
        <w:t>по</w:t>
      </w:r>
      <w:r w:rsidR="1F07913A" w:rsidRPr="000826F7">
        <w:rPr>
          <w:rFonts w:ascii="Cambria" w:hAnsi="Cambria"/>
          <w:color w:val="0070C0"/>
          <w:lang w:val="ru-RU"/>
        </w:rPr>
        <w:t xml:space="preserve"> </w:t>
      </w:r>
      <w:r w:rsidR="1F07913A" w:rsidRPr="586F51EE">
        <w:rPr>
          <w:rFonts w:ascii="Cambria" w:hAnsi="Cambria"/>
          <w:color w:val="0070C0"/>
          <w:lang w:val="ru-RU"/>
        </w:rPr>
        <w:t>запросу</w:t>
      </w:r>
      <w:r w:rsidR="1F07913A" w:rsidRPr="000826F7">
        <w:rPr>
          <w:rFonts w:ascii="Cambria" w:hAnsi="Cambria"/>
          <w:color w:val="0070C0"/>
          <w:lang w:val="ru-RU"/>
        </w:rPr>
        <w:t xml:space="preserve"> </w:t>
      </w:r>
      <w:r w:rsidR="1F07913A" w:rsidRPr="586F51EE">
        <w:rPr>
          <w:rFonts w:ascii="Cambria" w:hAnsi="Cambria"/>
          <w:color w:val="0070C0"/>
          <w:lang w:val="ru-RU"/>
        </w:rPr>
        <w:t>и</w:t>
      </w:r>
      <w:r w:rsidR="1F07913A" w:rsidRPr="000826F7">
        <w:rPr>
          <w:rFonts w:ascii="Cambria" w:hAnsi="Cambria"/>
          <w:color w:val="0070C0"/>
          <w:lang w:val="ru-RU"/>
        </w:rPr>
        <w:t xml:space="preserve"> </w:t>
      </w:r>
      <w:r w:rsidR="1F07913A" w:rsidRPr="586F51EE">
        <w:rPr>
          <w:rFonts w:ascii="Cambria" w:hAnsi="Cambria"/>
          <w:color w:val="0070C0"/>
          <w:lang w:val="ru-RU"/>
        </w:rPr>
        <w:t>должны</w:t>
      </w:r>
      <w:r w:rsidR="1F07913A" w:rsidRPr="000826F7">
        <w:rPr>
          <w:rFonts w:ascii="Cambria" w:hAnsi="Cambria"/>
          <w:color w:val="0070C0"/>
          <w:lang w:val="ru-RU"/>
        </w:rPr>
        <w:t xml:space="preserve"> </w:t>
      </w:r>
      <w:r w:rsidR="1F07913A" w:rsidRPr="586F51EE">
        <w:rPr>
          <w:rFonts w:ascii="Cambria" w:hAnsi="Cambria"/>
          <w:color w:val="0070C0"/>
          <w:lang w:val="ru-RU"/>
        </w:rPr>
        <w:t>быть</w:t>
      </w:r>
      <w:r w:rsidR="1F07913A" w:rsidRPr="000826F7">
        <w:rPr>
          <w:rFonts w:ascii="Cambria" w:hAnsi="Cambria"/>
          <w:color w:val="0070C0"/>
          <w:lang w:val="ru-RU"/>
        </w:rPr>
        <w:t xml:space="preserve"> </w:t>
      </w:r>
      <w:r w:rsidR="1F07913A" w:rsidRPr="586F51EE">
        <w:rPr>
          <w:rFonts w:ascii="Cambria" w:hAnsi="Cambria"/>
          <w:color w:val="0070C0"/>
          <w:lang w:val="ru-RU"/>
        </w:rPr>
        <w:t>согласованы</w:t>
      </w:r>
      <w:r w:rsidR="1F07913A" w:rsidRPr="000826F7">
        <w:rPr>
          <w:rFonts w:ascii="Cambria" w:hAnsi="Cambria"/>
          <w:color w:val="0070C0"/>
          <w:lang w:val="ru-RU"/>
        </w:rPr>
        <w:t xml:space="preserve"> </w:t>
      </w:r>
      <w:r w:rsidR="1F07913A" w:rsidRPr="586F51EE">
        <w:rPr>
          <w:rFonts w:ascii="Cambria" w:hAnsi="Cambria"/>
          <w:color w:val="0070C0"/>
          <w:lang w:val="ru-RU"/>
        </w:rPr>
        <w:t>заранее</w:t>
      </w:r>
      <w:r w:rsidR="1F07913A" w:rsidRPr="000826F7">
        <w:rPr>
          <w:rFonts w:ascii="Cambria" w:hAnsi="Cambria"/>
          <w:color w:val="0070C0"/>
          <w:lang w:val="ru-RU"/>
        </w:rPr>
        <w:t xml:space="preserve">. </w:t>
      </w:r>
      <w:r w:rsidR="1F07913A" w:rsidRPr="586F51EE">
        <w:rPr>
          <w:rFonts w:ascii="Cambria" w:hAnsi="Cambria"/>
          <w:color w:val="0070C0"/>
          <w:lang w:val="ru-RU"/>
        </w:rPr>
        <w:t>Участники, заинтересованные в посещении объекта, должны направить письменный запрос в адрес заказчика не менее чем за 3 (три) дня до предполагаемой даты посещения. В запросе необходимо указать имена и контактные данные представителей, которые будут присутствовать. Запросы должны быть направлены специалисту</w:t>
      </w:r>
      <w:r w:rsidR="76E1020B" w:rsidRPr="586F51EE">
        <w:rPr>
          <w:rFonts w:ascii="Cambria" w:hAnsi="Cambria"/>
          <w:color w:val="0070C0"/>
          <w:lang w:val="ru-RU"/>
        </w:rPr>
        <w:t xml:space="preserve">. </w:t>
      </w:r>
      <w:r w:rsidR="68127705" w:rsidRPr="586F51EE">
        <w:rPr>
          <w:rFonts w:ascii="Cambria" w:hAnsi="Cambria"/>
          <w:color w:val="0070C0"/>
          <w:lang w:val="ru-RU"/>
        </w:rPr>
        <w:t>Вопросы</w:t>
      </w:r>
      <w:r w:rsidR="7C5F2738" w:rsidRPr="586F51EE">
        <w:rPr>
          <w:rFonts w:ascii="Cambria" w:hAnsi="Cambria"/>
          <w:color w:val="0070C0"/>
          <w:lang w:val="ru-RU"/>
        </w:rPr>
        <w:t>,</w:t>
      </w:r>
      <w:r w:rsidR="68127705" w:rsidRPr="586F51EE">
        <w:rPr>
          <w:rFonts w:ascii="Cambria" w:hAnsi="Cambria"/>
          <w:color w:val="0070C0"/>
          <w:lang w:val="ru-RU"/>
        </w:rPr>
        <w:t xml:space="preserve"> обсуждаемые </w:t>
      </w:r>
      <w:r w:rsidR="14886E62" w:rsidRPr="586F51EE">
        <w:rPr>
          <w:rFonts w:ascii="Cambria" w:hAnsi="Cambria"/>
          <w:color w:val="0070C0"/>
          <w:lang w:val="ru-RU"/>
        </w:rPr>
        <w:t>в</w:t>
      </w:r>
      <w:r w:rsidR="68127705" w:rsidRPr="586F51EE">
        <w:rPr>
          <w:rFonts w:ascii="Cambria" w:hAnsi="Cambria"/>
          <w:color w:val="0070C0"/>
          <w:lang w:val="ru-RU"/>
        </w:rPr>
        <w:t>о время выездов</w:t>
      </w:r>
      <w:r w:rsidR="7C5F2738" w:rsidRPr="586F51EE">
        <w:rPr>
          <w:rFonts w:ascii="Cambria" w:hAnsi="Cambria"/>
          <w:color w:val="0070C0"/>
          <w:lang w:val="ru-RU"/>
        </w:rPr>
        <w:t>,</w:t>
      </w:r>
      <w:r w:rsidR="68127705" w:rsidRPr="586F51EE">
        <w:rPr>
          <w:rFonts w:ascii="Cambria" w:hAnsi="Cambria"/>
          <w:color w:val="0070C0"/>
          <w:lang w:val="ru-RU"/>
        </w:rPr>
        <w:t xml:space="preserve"> будут </w:t>
      </w:r>
      <w:r w:rsidR="611C2EAD" w:rsidRPr="586F51EE">
        <w:rPr>
          <w:rFonts w:ascii="Cambria" w:hAnsi="Cambria"/>
          <w:color w:val="0070C0"/>
          <w:lang w:val="ru-RU"/>
        </w:rPr>
        <w:t>з</w:t>
      </w:r>
      <w:r w:rsidR="68127705" w:rsidRPr="586F51EE">
        <w:rPr>
          <w:rFonts w:ascii="Cambria" w:hAnsi="Cambria"/>
          <w:color w:val="0070C0"/>
          <w:lang w:val="ru-RU"/>
        </w:rPr>
        <w:t>афиксированы в п</w:t>
      </w:r>
      <w:r w:rsidR="76E1020B" w:rsidRPr="586F51EE">
        <w:rPr>
          <w:rFonts w:ascii="Cambria" w:hAnsi="Cambria"/>
          <w:color w:val="0070C0"/>
          <w:lang w:val="ru-RU"/>
        </w:rPr>
        <w:t>ротокол</w:t>
      </w:r>
      <w:r w:rsidR="68127705" w:rsidRPr="586F51EE">
        <w:rPr>
          <w:rFonts w:ascii="Cambria" w:hAnsi="Cambria"/>
          <w:color w:val="0070C0"/>
          <w:lang w:val="ru-RU"/>
        </w:rPr>
        <w:t xml:space="preserve">ах </w:t>
      </w:r>
      <w:r w:rsidR="7389EFD0" w:rsidRPr="586F51EE">
        <w:rPr>
          <w:rFonts w:ascii="Cambria" w:hAnsi="Cambria"/>
          <w:color w:val="0070C0"/>
          <w:lang w:val="ru-RU"/>
        </w:rPr>
        <w:t xml:space="preserve">и предоставлены всем заинтересованным </w:t>
      </w:r>
      <w:r w:rsidR="46638BC7" w:rsidRPr="586F51EE">
        <w:rPr>
          <w:rFonts w:ascii="Cambria" w:hAnsi="Cambria"/>
          <w:color w:val="0070C0"/>
          <w:lang w:val="ru-RU"/>
        </w:rPr>
        <w:t xml:space="preserve">участникам тендера до </w:t>
      </w:r>
      <w:r w:rsidR="7C5F2738" w:rsidRPr="586F51EE">
        <w:rPr>
          <w:rFonts w:ascii="Cambria" w:hAnsi="Cambria"/>
          <w:color w:val="0070C0"/>
          <w:lang w:val="ru-RU"/>
        </w:rPr>
        <w:t>финальной даты подачи предложений.</w:t>
      </w:r>
      <w:r w:rsidR="68127705" w:rsidRPr="586F51EE">
        <w:rPr>
          <w:rFonts w:ascii="Cambria" w:hAnsi="Cambria"/>
          <w:color w:val="0070C0"/>
          <w:lang w:val="ru-RU"/>
        </w:rPr>
        <w:t xml:space="preserve"> </w:t>
      </w:r>
      <w:r w:rsidR="1895E9B1" w:rsidRPr="000826F7">
        <w:rPr>
          <w:rFonts w:ascii="Cambria" w:hAnsi="Cambria"/>
          <w:color w:val="0070C0"/>
          <w:lang w:val="ru-RU"/>
        </w:rPr>
        <w:t>Запросы на посещение объекта после 2</w:t>
      </w:r>
      <w:r w:rsidR="140FE089" w:rsidRPr="586F51EE">
        <w:rPr>
          <w:rFonts w:ascii="Cambria" w:hAnsi="Cambria"/>
          <w:color w:val="0070C0"/>
          <w:lang w:val="ru-RU"/>
        </w:rPr>
        <w:t>5</w:t>
      </w:r>
      <w:r w:rsidR="1895E9B1" w:rsidRPr="000826F7">
        <w:rPr>
          <w:rFonts w:ascii="Cambria" w:hAnsi="Cambria"/>
          <w:color w:val="0070C0"/>
          <w:lang w:val="ru-RU"/>
        </w:rPr>
        <w:t xml:space="preserve"> июля 2025 года приниматься не будут.</w:t>
      </w:r>
      <w:r w:rsidR="1F07913A" w:rsidRPr="586F51EE">
        <w:rPr>
          <w:rFonts w:ascii="Cambria" w:hAnsi="Cambria"/>
          <w:color w:val="0070C0"/>
          <w:lang w:val="ru-RU"/>
        </w:rPr>
        <w:t xml:space="preserve"> </w:t>
      </w:r>
    </w:p>
    <w:p w14:paraId="7977B5ED" w14:textId="7B0DDFC9" w:rsidR="002030E1" w:rsidRPr="00F65630" w:rsidRDefault="0092548C" w:rsidP="002030E1">
      <w:pPr>
        <w:rPr>
          <w:rFonts w:ascii="Cambria" w:hAnsi="Cambria"/>
          <w:color w:val="0070C0"/>
          <w:lang w:val="ru-RU"/>
        </w:rPr>
      </w:pPr>
      <w:r w:rsidRPr="0092548C">
        <w:rPr>
          <w:rFonts w:ascii="Cambria" w:hAnsi="Cambria"/>
          <w:i/>
          <w:color w:val="auto"/>
          <w:lang w:val="en-US"/>
        </w:rPr>
        <w:t>During the site visit, bidders will be accompanied by STREAM Programme engineers who will provide general guidance and respond to queries related to the site conditions. However, bidders will be responsible for making their own assessments and obtaining any additional information they deem necessary.</w:t>
      </w:r>
      <w:r w:rsidR="002030E1" w:rsidRPr="002030E1">
        <w:rPr>
          <w:rFonts w:ascii="Cambria" w:hAnsi="Cambria"/>
          <w:i/>
          <w:color w:val="auto"/>
          <w:lang w:val="en-US"/>
        </w:rPr>
        <w:t>/</w:t>
      </w:r>
      <w:r w:rsidR="002030E1" w:rsidRPr="002030E1">
        <w:rPr>
          <w:rFonts w:ascii="Cambria" w:hAnsi="Cambria"/>
          <w:color w:val="0070C0"/>
          <w:lang w:val="en-US"/>
        </w:rPr>
        <w:t xml:space="preserve"> </w:t>
      </w:r>
      <w:r w:rsidR="002030E1" w:rsidRPr="00F65630">
        <w:rPr>
          <w:rFonts w:ascii="Cambria" w:hAnsi="Cambria"/>
          <w:color w:val="0070C0"/>
          <w:lang w:val="ru-RU"/>
        </w:rPr>
        <w:t>Во время визита на объект участников будет сопровождать инженерная команда Программы STREAM, которая предоставит общую информацию и ответит на вопросы, связанные с условиями на месте. Однако участники несут ответственность за проведение собственной оценки и получение любой дополнительной информации, которую они сочтут необходимой.</w:t>
      </w:r>
    </w:p>
    <w:p w14:paraId="3D6C1DA9" w14:textId="6977E19D" w:rsidR="002206C2" w:rsidRPr="00B000B0" w:rsidRDefault="0092548C" w:rsidP="002206C2">
      <w:pPr>
        <w:rPr>
          <w:rFonts w:ascii="Cambria" w:hAnsi="Cambria"/>
          <w:color w:val="0070C0"/>
          <w:lang w:val="ru-RU"/>
        </w:rPr>
      </w:pPr>
      <w:r w:rsidRPr="57834F15">
        <w:rPr>
          <w:rFonts w:ascii="Cambria" w:hAnsi="Cambria"/>
          <w:i/>
          <w:iCs/>
          <w:color w:val="auto"/>
          <w:lang w:val="en-US"/>
        </w:rPr>
        <w:t>Participation in the site visit is not mandatory. The contracting authority will not entertain claims or requests for adjustments due to site conditions that could have been identified during a visit. All costs associated with the site visit, including travel and accommodation, will be borne by the bidders.</w:t>
      </w:r>
      <w:r w:rsidR="002206C2" w:rsidRPr="002206C2">
        <w:rPr>
          <w:rFonts w:ascii="Cambria" w:hAnsi="Cambria"/>
          <w:i/>
          <w:iCs/>
          <w:color w:val="auto"/>
          <w:lang w:val="en-US"/>
        </w:rPr>
        <w:t>/</w:t>
      </w:r>
      <w:r w:rsidR="002206C2" w:rsidRPr="002206C2">
        <w:rPr>
          <w:rFonts w:ascii="Cambria" w:hAnsi="Cambria"/>
          <w:color w:val="0070C0"/>
          <w:lang w:val="en-US"/>
        </w:rPr>
        <w:t xml:space="preserve"> </w:t>
      </w:r>
      <w:r w:rsidR="002206C2" w:rsidRPr="00F65630">
        <w:rPr>
          <w:rFonts w:ascii="Cambria" w:hAnsi="Cambria"/>
          <w:color w:val="0070C0"/>
          <w:lang w:val="ru-RU"/>
        </w:rPr>
        <w:t>Участие в выезде на объект не является обязательным. Заказчик не будет рассматривать претензии или запросы на изменения условий, которые могли бы быть выявлены в ходе посещения объекта. Все расходы, связанные с выездом на объект, включая проезд и проживание, несут участники.</w:t>
      </w:r>
      <w:r w:rsidR="00292AA3" w:rsidRPr="004E1793">
        <w:rPr>
          <w:rFonts w:ascii="Cambria" w:hAnsi="Cambria"/>
          <w:color w:val="0070C0"/>
          <w:lang w:val="ru-RU"/>
        </w:rPr>
        <w:t xml:space="preserve"> </w:t>
      </w:r>
    </w:p>
    <w:p w14:paraId="21E09067" w14:textId="77777777" w:rsidR="000B168E" w:rsidRPr="004E1793" w:rsidRDefault="4C69F242" w:rsidP="77FA465C">
      <w:pPr>
        <w:rPr>
          <w:rFonts w:ascii="Cambria" w:hAnsi="Cambria"/>
          <w:i/>
          <w:iCs/>
          <w:color w:val="2E74B5" w:themeColor="accent5" w:themeShade="BF"/>
          <w:lang w:val="ru-RU"/>
        </w:rPr>
      </w:pPr>
      <w:r w:rsidRPr="004E1793">
        <w:rPr>
          <w:rFonts w:ascii="Cambria" w:hAnsi="Cambria"/>
          <w:i/>
          <w:iCs/>
          <w:color w:val="auto"/>
          <w:lang w:val="en-US"/>
        </w:rPr>
        <w:t>Logistics</w:t>
      </w:r>
      <w:r w:rsidRPr="004E1793">
        <w:rPr>
          <w:rFonts w:ascii="Cambria" w:hAnsi="Cambria"/>
          <w:i/>
          <w:iCs/>
          <w:color w:val="auto"/>
          <w:lang w:val="ru-RU"/>
        </w:rPr>
        <w:t xml:space="preserve"> </w:t>
      </w:r>
      <w:r w:rsidRPr="004E1793">
        <w:rPr>
          <w:rFonts w:ascii="Cambria" w:hAnsi="Cambria"/>
          <w:i/>
          <w:iCs/>
          <w:color w:val="auto"/>
          <w:lang w:val="en-US"/>
        </w:rPr>
        <w:t>officer</w:t>
      </w:r>
      <w:r w:rsidRPr="004E1793">
        <w:rPr>
          <w:rFonts w:ascii="Cambria" w:hAnsi="Cambria"/>
          <w:i/>
          <w:iCs/>
          <w:color w:val="auto"/>
          <w:lang w:val="ru-RU"/>
        </w:rPr>
        <w:t xml:space="preserve"> </w:t>
      </w:r>
      <w:r w:rsidRPr="004E1793">
        <w:rPr>
          <w:rFonts w:ascii="Cambria" w:hAnsi="Cambria"/>
          <w:i/>
          <w:iCs/>
          <w:color w:val="auto"/>
          <w:lang w:val="en-US"/>
        </w:rPr>
        <w:t>email</w:t>
      </w:r>
      <w:r w:rsidRPr="004E1793">
        <w:rPr>
          <w:rFonts w:ascii="Cambria" w:hAnsi="Cambria"/>
          <w:i/>
          <w:iCs/>
          <w:color w:val="auto"/>
          <w:lang w:val="ru-RU"/>
        </w:rPr>
        <w:t xml:space="preserve"> </w:t>
      </w:r>
      <w:r w:rsidRPr="004E1793">
        <w:rPr>
          <w:rFonts w:ascii="Cambria" w:hAnsi="Cambria"/>
          <w:i/>
          <w:iCs/>
          <w:color w:val="auto"/>
          <w:lang w:val="en-US"/>
        </w:rPr>
        <w:t>address</w:t>
      </w:r>
      <w:r w:rsidRPr="004E1793">
        <w:rPr>
          <w:rFonts w:ascii="Cambria" w:hAnsi="Cambria"/>
          <w:i/>
          <w:iCs/>
          <w:color w:val="auto"/>
          <w:lang w:val="ru-RU"/>
        </w:rPr>
        <w:t xml:space="preserve">: </w:t>
      </w:r>
      <w:r w:rsidR="000B168E" w:rsidRPr="004E1793">
        <w:rPr>
          <w:rFonts w:ascii="Cambria" w:hAnsi="Cambria"/>
          <w:i/>
          <w:iCs/>
          <w:color w:val="auto"/>
          <w:lang w:val="ru-RU"/>
        </w:rPr>
        <w:t>/</w:t>
      </w:r>
      <w:r w:rsidR="000B168E" w:rsidRPr="004E1793">
        <w:rPr>
          <w:rFonts w:ascii="Cambria" w:hAnsi="Cambria"/>
          <w:i/>
          <w:iCs/>
          <w:color w:val="2E74B5" w:themeColor="accent5" w:themeShade="BF"/>
          <w:lang w:val="ru-RU"/>
        </w:rPr>
        <w:t xml:space="preserve">Электронный адрес специалиста по закупкам: </w:t>
      </w:r>
    </w:p>
    <w:p w14:paraId="48FE2284" w14:textId="45645BA9" w:rsidR="75F7F6BD" w:rsidRPr="004E1793" w:rsidRDefault="000B168E" w:rsidP="77FA465C">
      <w:pPr>
        <w:rPr>
          <w:rFonts w:ascii="Cambria" w:hAnsi="Cambria"/>
          <w:i/>
          <w:iCs/>
          <w:color w:val="auto"/>
          <w:lang w:val="ru-RU"/>
        </w:rPr>
      </w:pPr>
      <w:hyperlink r:id="rId33" w:history="1">
        <w:r w:rsidRPr="004E1793">
          <w:rPr>
            <w:rStyle w:val="Hyperlink"/>
            <w:rFonts w:ascii="Cambria" w:hAnsi="Cambria"/>
            <w:i/>
            <w:iCs/>
            <w:lang w:val="en-US"/>
          </w:rPr>
          <w:t>iskender</w:t>
        </w:r>
        <w:r w:rsidRPr="004E1793">
          <w:rPr>
            <w:rStyle w:val="Hyperlink"/>
            <w:rFonts w:ascii="Cambria" w:hAnsi="Cambria"/>
            <w:i/>
            <w:iCs/>
            <w:lang w:val="ru-RU"/>
          </w:rPr>
          <w:t>.</w:t>
        </w:r>
        <w:r w:rsidRPr="004E1793">
          <w:rPr>
            <w:rStyle w:val="Hyperlink"/>
            <w:rFonts w:ascii="Cambria" w:hAnsi="Cambria"/>
            <w:i/>
            <w:iCs/>
            <w:lang w:val="en-US"/>
          </w:rPr>
          <w:t>isanov</w:t>
        </w:r>
        <w:r w:rsidRPr="004E1793">
          <w:rPr>
            <w:rStyle w:val="Hyperlink"/>
            <w:rFonts w:ascii="Cambria" w:hAnsi="Cambria"/>
            <w:i/>
            <w:iCs/>
            <w:lang w:val="ru-RU"/>
          </w:rPr>
          <w:t>@</w:t>
        </w:r>
        <w:r w:rsidRPr="004E1793">
          <w:rPr>
            <w:rStyle w:val="Hyperlink"/>
            <w:rFonts w:ascii="Cambria" w:hAnsi="Cambria"/>
            <w:i/>
            <w:iCs/>
            <w:lang w:val="en-US"/>
          </w:rPr>
          <w:t>acted</w:t>
        </w:r>
        <w:r w:rsidRPr="004E1793">
          <w:rPr>
            <w:rStyle w:val="Hyperlink"/>
            <w:rFonts w:ascii="Cambria" w:hAnsi="Cambria"/>
            <w:i/>
            <w:iCs/>
            <w:lang w:val="ru-RU"/>
          </w:rPr>
          <w:t>.</w:t>
        </w:r>
        <w:r w:rsidRPr="004E1793">
          <w:rPr>
            <w:rStyle w:val="Hyperlink"/>
            <w:rFonts w:ascii="Cambria" w:hAnsi="Cambria"/>
            <w:i/>
            <w:iCs/>
            <w:lang w:val="en-US"/>
          </w:rPr>
          <w:t>org</w:t>
        </w:r>
      </w:hyperlink>
      <w:r w:rsidR="4C69F242" w:rsidRPr="004E1793">
        <w:rPr>
          <w:rFonts w:ascii="Cambria" w:hAnsi="Cambria"/>
          <w:i/>
          <w:iCs/>
          <w:color w:val="auto"/>
          <w:lang w:val="ru-RU"/>
        </w:rPr>
        <w:t xml:space="preserve"> </w:t>
      </w:r>
    </w:p>
    <w:p w14:paraId="34264866" w14:textId="187D62A5" w:rsidR="005D07CD" w:rsidRPr="009935DA" w:rsidRDefault="005D07CD" w:rsidP="00F65630">
      <w:pPr>
        <w:rPr>
          <w:rFonts w:ascii="Cambria" w:hAnsi="Cambria"/>
          <w:b/>
          <w:color w:val="0070C0"/>
          <w:sz w:val="24"/>
          <w:lang w:val="ru-RU"/>
        </w:rPr>
      </w:pPr>
      <w:r w:rsidRPr="00DC3839">
        <w:rPr>
          <w:rFonts w:ascii="Cambria" w:hAnsi="Cambria"/>
          <w:b/>
          <w:color w:val="auto"/>
          <w:sz w:val="24"/>
          <w:lang w:val="en-US"/>
        </w:rPr>
        <w:t>Paragraph</w:t>
      </w:r>
      <w:r w:rsidRPr="009935DA">
        <w:rPr>
          <w:rFonts w:ascii="Cambria" w:hAnsi="Cambria"/>
          <w:b/>
          <w:color w:val="auto"/>
          <w:sz w:val="24"/>
          <w:lang w:val="ru-RU"/>
        </w:rPr>
        <w:t xml:space="preserve"> 9: </w:t>
      </w:r>
      <w:r w:rsidRPr="00DC3839">
        <w:rPr>
          <w:rFonts w:ascii="Cambria" w:hAnsi="Cambria"/>
          <w:b/>
          <w:color w:val="auto"/>
          <w:sz w:val="24"/>
          <w:lang w:val="en-US"/>
        </w:rPr>
        <w:t>Content</w:t>
      </w:r>
      <w:r w:rsidRPr="009935DA">
        <w:rPr>
          <w:rFonts w:ascii="Cambria" w:hAnsi="Cambria"/>
          <w:b/>
          <w:color w:val="auto"/>
          <w:sz w:val="24"/>
          <w:lang w:val="ru-RU"/>
        </w:rPr>
        <w:t xml:space="preserve"> </w:t>
      </w:r>
      <w:r w:rsidRPr="00DC3839">
        <w:rPr>
          <w:rFonts w:ascii="Cambria" w:hAnsi="Cambria"/>
          <w:b/>
          <w:color w:val="auto"/>
          <w:sz w:val="24"/>
          <w:lang w:val="en-US"/>
        </w:rPr>
        <w:t>of</w:t>
      </w:r>
      <w:r w:rsidRPr="009935DA">
        <w:rPr>
          <w:rFonts w:ascii="Cambria" w:hAnsi="Cambria"/>
          <w:b/>
          <w:color w:val="auto"/>
          <w:sz w:val="24"/>
          <w:lang w:val="ru-RU"/>
        </w:rPr>
        <w:t xml:space="preserve"> </w:t>
      </w:r>
      <w:r w:rsidRPr="00DC3839">
        <w:rPr>
          <w:rFonts w:ascii="Cambria" w:hAnsi="Cambria"/>
          <w:b/>
          <w:color w:val="auto"/>
          <w:sz w:val="24"/>
          <w:lang w:val="en-US"/>
        </w:rPr>
        <w:t>tender</w:t>
      </w:r>
      <w:r w:rsidRPr="009935DA">
        <w:rPr>
          <w:rFonts w:ascii="Cambria" w:hAnsi="Cambria"/>
          <w:b/>
          <w:color w:val="auto"/>
          <w:sz w:val="24"/>
          <w:lang w:val="ru-RU"/>
        </w:rPr>
        <w:t xml:space="preserve"> </w:t>
      </w:r>
      <w:r w:rsidRPr="00DC3839">
        <w:rPr>
          <w:rFonts w:ascii="Cambria" w:hAnsi="Cambria"/>
          <w:b/>
          <w:color w:val="auto"/>
          <w:sz w:val="24"/>
          <w:lang w:val="en-US"/>
        </w:rPr>
        <w:t>documents</w:t>
      </w:r>
      <w:r w:rsidR="00246FF0" w:rsidRPr="009935DA">
        <w:rPr>
          <w:rFonts w:ascii="Cambria" w:hAnsi="Cambria"/>
          <w:b/>
          <w:color w:val="0070C0"/>
          <w:sz w:val="24"/>
          <w:lang w:val="ru-RU"/>
        </w:rPr>
        <w:t xml:space="preserve">/ </w:t>
      </w:r>
      <w:r w:rsidR="00246FF0" w:rsidRPr="00C86807">
        <w:rPr>
          <w:rFonts w:ascii="Cambria" w:hAnsi="Cambria"/>
          <w:b/>
          <w:color w:val="0070C0"/>
          <w:sz w:val="24"/>
          <w:lang w:val="ru-RU"/>
        </w:rPr>
        <w:t>Параграф</w:t>
      </w:r>
      <w:r w:rsidR="00246FF0" w:rsidRPr="009935DA">
        <w:rPr>
          <w:rFonts w:ascii="Cambria" w:hAnsi="Cambria"/>
          <w:b/>
          <w:color w:val="0070C0"/>
          <w:sz w:val="24"/>
          <w:lang w:val="ru-RU"/>
        </w:rPr>
        <w:t xml:space="preserve"> 9: </w:t>
      </w:r>
      <w:r w:rsidR="00246FF0" w:rsidRPr="00C86807">
        <w:rPr>
          <w:rFonts w:ascii="Cambria" w:hAnsi="Cambria"/>
          <w:b/>
          <w:color w:val="0070C0"/>
          <w:sz w:val="24"/>
          <w:lang w:val="ru-RU"/>
        </w:rPr>
        <w:t>Содержание</w:t>
      </w:r>
      <w:r w:rsidR="00246FF0" w:rsidRPr="009935DA">
        <w:rPr>
          <w:rFonts w:ascii="Cambria" w:hAnsi="Cambria"/>
          <w:b/>
          <w:color w:val="0070C0"/>
          <w:sz w:val="24"/>
          <w:lang w:val="ru-RU"/>
        </w:rPr>
        <w:t xml:space="preserve"> </w:t>
      </w:r>
      <w:r w:rsidR="00246FF0" w:rsidRPr="00C86807">
        <w:rPr>
          <w:rFonts w:ascii="Cambria" w:hAnsi="Cambria"/>
          <w:b/>
          <w:color w:val="0070C0"/>
          <w:sz w:val="24"/>
          <w:lang w:val="ru-RU"/>
        </w:rPr>
        <w:t>тендерной</w:t>
      </w:r>
      <w:r w:rsidR="00246FF0" w:rsidRPr="009935DA">
        <w:rPr>
          <w:rFonts w:ascii="Cambria" w:hAnsi="Cambria"/>
          <w:b/>
          <w:color w:val="0070C0"/>
          <w:sz w:val="24"/>
          <w:lang w:val="ru-RU"/>
        </w:rPr>
        <w:t xml:space="preserve"> </w:t>
      </w:r>
      <w:r w:rsidR="00246FF0" w:rsidRPr="00C86807">
        <w:rPr>
          <w:rFonts w:ascii="Cambria" w:hAnsi="Cambria"/>
          <w:b/>
          <w:color w:val="0070C0"/>
          <w:sz w:val="24"/>
          <w:lang w:val="ru-RU"/>
        </w:rPr>
        <w:t>документации</w:t>
      </w:r>
    </w:p>
    <w:p w14:paraId="3BB432C4" w14:textId="73753EAD" w:rsidR="005D07CD" w:rsidRPr="009935DA" w:rsidRDefault="3A626D51" w:rsidP="005D07CD">
      <w:pPr>
        <w:rPr>
          <w:rFonts w:ascii="Cambria" w:hAnsi="Cambria"/>
          <w:color w:val="0070C0"/>
          <w:lang w:val="ru-RU"/>
        </w:rPr>
      </w:pPr>
      <w:r w:rsidRPr="77FA465C">
        <w:rPr>
          <w:rFonts w:ascii="Cambria" w:hAnsi="Cambria"/>
          <w:color w:val="auto"/>
          <w:lang w:val="en-US"/>
        </w:rPr>
        <w:t>Beyond</w:t>
      </w:r>
      <w:r w:rsidRPr="77FA465C">
        <w:rPr>
          <w:rFonts w:ascii="Cambria" w:hAnsi="Cambria"/>
          <w:color w:val="auto"/>
          <w:lang w:val="ru-RU"/>
        </w:rPr>
        <w:t xml:space="preserve"> </w:t>
      </w:r>
      <w:r w:rsidRPr="77FA465C">
        <w:rPr>
          <w:rFonts w:ascii="Cambria" w:hAnsi="Cambria"/>
          <w:color w:val="auto"/>
          <w:lang w:val="en-US"/>
        </w:rPr>
        <w:t>the</w:t>
      </w:r>
      <w:r w:rsidRPr="77FA465C">
        <w:rPr>
          <w:rFonts w:ascii="Cambria" w:hAnsi="Cambria"/>
          <w:color w:val="auto"/>
          <w:lang w:val="ru-RU"/>
        </w:rPr>
        <w:t xml:space="preserve"> </w:t>
      </w:r>
      <w:r w:rsidRPr="77FA465C">
        <w:rPr>
          <w:rFonts w:ascii="Cambria" w:hAnsi="Cambria"/>
          <w:color w:val="auto"/>
          <w:lang w:val="en-US"/>
        </w:rPr>
        <w:t>documents</w:t>
      </w:r>
      <w:r w:rsidRPr="77FA465C">
        <w:rPr>
          <w:rFonts w:ascii="Cambria" w:hAnsi="Cambria"/>
          <w:color w:val="auto"/>
          <w:lang w:val="ru-RU"/>
        </w:rPr>
        <w:t xml:space="preserve"> </w:t>
      </w:r>
      <w:r w:rsidRPr="77FA465C">
        <w:rPr>
          <w:rFonts w:ascii="Cambria" w:hAnsi="Cambria"/>
          <w:color w:val="auto"/>
          <w:lang w:val="en-US"/>
        </w:rPr>
        <w:t>specified</w:t>
      </w:r>
      <w:r w:rsidRPr="77FA465C">
        <w:rPr>
          <w:rFonts w:ascii="Cambria" w:hAnsi="Cambria"/>
          <w:color w:val="auto"/>
          <w:lang w:val="ru-RU"/>
        </w:rPr>
        <w:t xml:space="preserve"> </w:t>
      </w:r>
      <w:r w:rsidRPr="77FA465C">
        <w:rPr>
          <w:rFonts w:ascii="Cambria" w:hAnsi="Cambria"/>
          <w:color w:val="auto"/>
          <w:lang w:val="en-US"/>
        </w:rPr>
        <w:t>in</w:t>
      </w:r>
      <w:r w:rsidRPr="77FA465C">
        <w:rPr>
          <w:rFonts w:ascii="Cambria" w:hAnsi="Cambria"/>
          <w:color w:val="auto"/>
          <w:lang w:val="ru-RU"/>
        </w:rPr>
        <w:t xml:space="preserve"> </w:t>
      </w:r>
      <w:r w:rsidRPr="77FA465C">
        <w:rPr>
          <w:rFonts w:ascii="Cambria" w:hAnsi="Cambria"/>
          <w:color w:val="auto"/>
          <w:lang w:val="en-US"/>
        </w:rPr>
        <w:t>paragraph</w:t>
      </w:r>
      <w:r w:rsidRPr="77FA465C">
        <w:rPr>
          <w:rFonts w:ascii="Cambria" w:hAnsi="Cambria"/>
          <w:color w:val="auto"/>
          <w:lang w:val="ru-RU"/>
        </w:rPr>
        <w:t xml:space="preserve"> 9 </w:t>
      </w:r>
      <w:r w:rsidRPr="77FA465C">
        <w:rPr>
          <w:rFonts w:ascii="Cambria" w:hAnsi="Cambria"/>
          <w:color w:val="auto"/>
          <w:lang w:val="en-US"/>
        </w:rPr>
        <w:t>of</w:t>
      </w:r>
      <w:r w:rsidRPr="77FA465C">
        <w:rPr>
          <w:rFonts w:ascii="Cambria" w:hAnsi="Cambria"/>
          <w:color w:val="auto"/>
          <w:lang w:val="ru-RU"/>
        </w:rPr>
        <w:t xml:space="preserve"> </w:t>
      </w:r>
      <w:r w:rsidRPr="77FA465C">
        <w:rPr>
          <w:rFonts w:ascii="Cambria" w:hAnsi="Cambria"/>
          <w:color w:val="auto"/>
          <w:lang w:val="en-US"/>
        </w:rPr>
        <w:t>Section </w:t>
      </w:r>
      <w:r w:rsidRPr="77FA465C">
        <w:rPr>
          <w:rFonts w:ascii="Cambria" w:hAnsi="Cambria"/>
          <w:color w:val="auto"/>
          <w:lang w:val="ru-RU"/>
        </w:rPr>
        <w:t xml:space="preserve">1, </w:t>
      </w:r>
      <w:r w:rsidRPr="77FA465C">
        <w:rPr>
          <w:rFonts w:ascii="Cambria" w:hAnsi="Cambria"/>
          <w:color w:val="auto"/>
          <w:lang w:val="en-US"/>
        </w:rPr>
        <w:t>the</w:t>
      </w:r>
      <w:r w:rsidRPr="77FA465C">
        <w:rPr>
          <w:rFonts w:ascii="Cambria" w:hAnsi="Cambria"/>
          <w:color w:val="auto"/>
          <w:lang w:val="ru-RU"/>
        </w:rPr>
        <w:t xml:space="preserve"> </w:t>
      </w:r>
      <w:r w:rsidRPr="77FA465C">
        <w:rPr>
          <w:rFonts w:ascii="Cambria" w:hAnsi="Cambria"/>
          <w:color w:val="auto"/>
          <w:lang w:val="en-US"/>
        </w:rPr>
        <w:t>following</w:t>
      </w:r>
      <w:r w:rsidRPr="77FA465C">
        <w:rPr>
          <w:rFonts w:ascii="Cambria" w:hAnsi="Cambria"/>
          <w:color w:val="auto"/>
          <w:lang w:val="ru-RU"/>
        </w:rPr>
        <w:t xml:space="preserve"> </w:t>
      </w:r>
      <w:r w:rsidRPr="77FA465C">
        <w:rPr>
          <w:rFonts w:ascii="Cambria" w:hAnsi="Cambria"/>
          <w:color w:val="auto"/>
          <w:lang w:val="en-US"/>
        </w:rPr>
        <w:t>additional</w:t>
      </w:r>
      <w:r w:rsidRPr="77FA465C">
        <w:rPr>
          <w:rFonts w:ascii="Cambria" w:hAnsi="Cambria"/>
          <w:color w:val="auto"/>
          <w:lang w:val="ru-RU"/>
        </w:rPr>
        <w:t xml:space="preserve"> </w:t>
      </w:r>
      <w:r w:rsidRPr="77FA465C">
        <w:rPr>
          <w:rFonts w:ascii="Cambria" w:hAnsi="Cambria"/>
          <w:color w:val="auto"/>
          <w:lang w:val="en-US"/>
        </w:rPr>
        <w:t>documents</w:t>
      </w:r>
      <w:r w:rsidRPr="77FA465C">
        <w:rPr>
          <w:rFonts w:ascii="Cambria" w:hAnsi="Cambria"/>
          <w:color w:val="auto"/>
          <w:lang w:val="ru-RU"/>
        </w:rPr>
        <w:t xml:space="preserve"> </w:t>
      </w:r>
      <w:r w:rsidRPr="77FA465C">
        <w:rPr>
          <w:rFonts w:ascii="Cambria" w:hAnsi="Cambria"/>
          <w:color w:val="auto"/>
          <w:lang w:val="en-US"/>
        </w:rPr>
        <w:t>are</w:t>
      </w:r>
      <w:r w:rsidRPr="77FA465C">
        <w:rPr>
          <w:rFonts w:ascii="Cambria" w:hAnsi="Cambria"/>
          <w:color w:val="auto"/>
          <w:lang w:val="ru-RU"/>
        </w:rPr>
        <w:t xml:space="preserve"> </w:t>
      </w:r>
      <w:r w:rsidRPr="77FA465C">
        <w:rPr>
          <w:rFonts w:ascii="Cambria" w:hAnsi="Cambria"/>
          <w:color w:val="auto"/>
          <w:lang w:val="en-US"/>
        </w:rPr>
        <w:t>requested</w:t>
      </w:r>
      <w:r w:rsidRPr="77FA465C">
        <w:rPr>
          <w:rFonts w:ascii="Cambria" w:hAnsi="Cambria"/>
          <w:color w:val="auto"/>
          <w:lang w:val="ru-RU"/>
        </w:rPr>
        <w:t>:</w:t>
      </w:r>
      <w:r w:rsidR="4B99D151" w:rsidRPr="77FA465C">
        <w:rPr>
          <w:rFonts w:ascii="Cambria" w:hAnsi="Cambria"/>
          <w:color w:val="auto"/>
          <w:lang w:val="ru-RU"/>
        </w:rPr>
        <w:t xml:space="preserve">/ </w:t>
      </w:r>
      <w:r w:rsidR="4B99D151" w:rsidRPr="77FA465C">
        <w:rPr>
          <w:rFonts w:ascii="Cambria" w:hAnsi="Cambria"/>
          <w:color w:val="0070C0"/>
          <w:lang w:val="ru-RU"/>
        </w:rPr>
        <w:t>Помимо документов, указанных в пункте 9 раздела 1, запрашиваются следующие дополнительные документы:</w:t>
      </w:r>
    </w:p>
    <w:p w14:paraId="4A7CEFFD" w14:textId="2F168E04" w:rsidR="4CB744DA" w:rsidRPr="006A7B3E" w:rsidRDefault="4CB744DA" w:rsidP="77FA465C">
      <w:pPr>
        <w:pStyle w:val="Bullit-Aufzhlung"/>
        <w:rPr>
          <w:rFonts w:ascii="Cambria" w:eastAsia="Cambria" w:hAnsi="Cambria" w:cs="Cambria"/>
          <w:color w:val="000000" w:themeColor="text1"/>
          <w:lang w:val="en-US"/>
        </w:rPr>
      </w:pPr>
      <w:r w:rsidRPr="000B168E">
        <w:rPr>
          <w:rFonts w:ascii="Cambria" w:eastAsia="Cambria" w:hAnsi="Cambria" w:cs="Cambria"/>
          <w:color w:val="000000" w:themeColor="text1"/>
          <w:lang w:val="en-US"/>
        </w:rPr>
        <w:lastRenderedPageBreak/>
        <w:t>Certificate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of</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registration</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of</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legal</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entity</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in</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Kyrgyzstan</w:t>
      </w:r>
      <w:r w:rsidRPr="006A7B3E">
        <w:rPr>
          <w:rFonts w:ascii="Cambria" w:eastAsia="Cambria" w:hAnsi="Cambria" w:cs="Cambria"/>
          <w:color w:val="000000" w:themeColor="text1"/>
          <w:lang w:val="en-US"/>
        </w:rPr>
        <w:t xml:space="preserve"> </w:t>
      </w:r>
      <w:r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Свидетельство</w:t>
      </w:r>
      <w:r w:rsidR="3A34375C"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о</w:t>
      </w:r>
      <w:r w:rsidR="3A34375C"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регистрации</w:t>
      </w:r>
      <w:r w:rsidR="3A34375C"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юридического</w:t>
      </w:r>
      <w:r w:rsidR="3A34375C"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лица</w:t>
      </w:r>
      <w:r w:rsidR="3A34375C"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в</w:t>
      </w:r>
      <w:r w:rsidR="3A34375C" w:rsidRPr="006A7B3E">
        <w:rPr>
          <w:rFonts w:ascii="Cambria" w:eastAsia="Arial" w:hAnsi="Cambria" w:cstheme="minorBidi"/>
          <w:color w:val="0070C0"/>
          <w:lang w:val="en-US"/>
        </w:rPr>
        <w:t xml:space="preserve"> </w:t>
      </w:r>
      <w:r w:rsidR="3A34375C" w:rsidRPr="000B168E">
        <w:rPr>
          <w:rFonts w:ascii="Cambria" w:eastAsia="Arial" w:hAnsi="Cambria" w:cstheme="minorBidi"/>
          <w:color w:val="0070C0"/>
          <w:lang w:val="ru-RU"/>
        </w:rPr>
        <w:t>Кырг</w:t>
      </w:r>
      <w:r w:rsidR="2FFF191D" w:rsidRPr="000B168E">
        <w:rPr>
          <w:rFonts w:ascii="Cambria" w:eastAsia="Arial" w:hAnsi="Cambria" w:cstheme="minorBidi"/>
          <w:color w:val="0070C0"/>
          <w:lang w:val="ru-RU"/>
        </w:rPr>
        <w:t>ызстане</w:t>
      </w:r>
    </w:p>
    <w:p w14:paraId="5D9267CA" w14:textId="297732F9" w:rsidR="625E95D9" w:rsidRPr="006A7B3E" w:rsidRDefault="625E95D9" w:rsidP="77FA465C">
      <w:pPr>
        <w:pStyle w:val="Bullit-Aufzhlung"/>
        <w:rPr>
          <w:rFonts w:ascii="Cambria" w:eastAsia="Arial" w:hAnsi="Cambria" w:cstheme="minorBidi"/>
          <w:color w:val="0070C0"/>
          <w:lang w:val="en-US"/>
        </w:rPr>
      </w:pPr>
      <w:r w:rsidRPr="000B168E">
        <w:rPr>
          <w:rFonts w:ascii="Cambria" w:eastAsia="Cambria" w:hAnsi="Cambria" w:cs="Cambria"/>
          <w:color w:val="000000" w:themeColor="text1"/>
          <w:lang w:val="en-US"/>
        </w:rPr>
        <w:t>Certificate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from</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the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tax</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authority</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of</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Kyrgyzstan</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confirming</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no</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outstanding</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debts</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to</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the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state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budget</w:t>
      </w:r>
      <w:r w:rsidRPr="006A7B3E">
        <w:rPr>
          <w:rFonts w:ascii="Cambria" w:eastAsia="Cambria" w:hAnsi="Cambria" w:cs="Cambria"/>
          <w:color w:val="000000" w:themeColor="text1"/>
          <w:lang w:val="en-US"/>
        </w:rPr>
        <w:t xml:space="preserve"> /</w:t>
      </w:r>
      <w:r w:rsidRPr="006A7B3E">
        <w:rPr>
          <w:rFonts w:ascii="Cambria" w:hAnsi="Cambria" w:cstheme="minorBidi"/>
          <w:color w:val="0070C0"/>
          <w:lang w:val="en-US"/>
        </w:rPr>
        <w:t xml:space="preserve"> </w:t>
      </w:r>
      <w:r w:rsidR="3A34375C" w:rsidRPr="000B168E">
        <w:rPr>
          <w:rFonts w:ascii="Cambria" w:hAnsi="Cambria" w:cstheme="minorBidi"/>
          <w:color w:val="0070C0"/>
          <w:lang w:val="ru-RU"/>
        </w:rPr>
        <w:t>Справка</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об</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отсутствии</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задолженностей</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перед</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бюджетом</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от</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налогового</w:t>
      </w:r>
      <w:r w:rsidR="3A34375C" w:rsidRPr="006A7B3E">
        <w:rPr>
          <w:rFonts w:ascii="Cambria" w:hAnsi="Cambria" w:cstheme="minorBidi"/>
          <w:color w:val="0070C0"/>
          <w:lang w:val="en-US"/>
        </w:rPr>
        <w:t xml:space="preserve"> </w:t>
      </w:r>
      <w:r w:rsidR="3A34375C" w:rsidRPr="000B168E">
        <w:rPr>
          <w:rFonts w:ascii="Cambria" w:hAnsi="Cambria" w:cstheme="minorBidi"/>
          <w:color w:val="0070C0"/>
          <w:lang w:val="ru-RU"/>
        </w:rPr>
        <w:t>органа</w:t>
      </w:r>
      <w:r w:rsidR="3A34375C" w:rsidRPr="006A7B3E">
        <w:rPr>
          <w:rFonts w:ascii="Cambria" w:hAnsi="Cambria" w:cstheme="minorBidi"/>
          <w:color w:val="0070C0"/>
          <w:lang w:val="en-US"/>
        </w:rPr>
        <w:t xml:space="preserve"> </w:t>
      </w:r>
      <w:r w:rsidR="16A248A0" w:rsidRPr="000B168E">
        <w:rPr>
          <w:rFonts w:ascii="Cambria" w:hAnsi="Cambria" w:cstheme="minorBidi"/>
          <w:color w:val="0070C0"/>
          <w:lang w:val="ru-RU"/>
        </w:rPr>
        <w:t>в</w:t>
      </w:r>
      <w:r w:rsidR="16A248A0" w:rsidRPr="006A7B3E">
        <w:rPr>
          <w:rFonts w:ascii="Cambria" w:hAnsi="Cambria" w:cstheme="minorBidi"/>
          <w:color w:val="0070C0"/>
          <w:lang w:val="en-US"/>
        </w:rPr>
        <w:t xml:space="preserve"> </w:t>
      </w:r>
      <w:r w:rsidR="16A248A0" w:rsidRPr="000B168E">
        <w:rPr>
          <w:rFonts w:ascii="Cambria" w:hAnsi="Cambria" w:cstheme="minorBidi"/>
          <w:color w:val="0070C0"/>
          <w:lang w:val="ru-RU"/>
        </w:rPr>
        <w:t>Кыргызстане</w:t>
      </w:r>
    </w:p>
    <w:p w14:paraId="7C25D800" w14:textId="4AAA1A93" w:rsidR="3D8C5C37" w:rsidRPr="006A7B3E" w:rsidRDefault="3D8C5C37" w:rsidP="77FA465C">
      <w:pPr>
        <w:pStyle w:val="Bullit-Aufzhlung"/>
        <w:rPr>
          <w:rFonts w:ascii="Cambria" w:eastAsia="Cambria" w:hAnsi="Cambria" w:cs="Cambria"/>
          <w:lang w:val="en-US"/>
        </w:rPr>
      </w:pPr>
      <w:r w:rsidRPr="000B168E">
        <w:rPr>
          <w:rFonts w:ascii="Cambria" w:eastAsia="Cambria" w:hAnsi="Cambria" w:cs="Cambria"/>
          <w:color w:val="000000" w:themeColor="text1"/>
          <w:lang w:val="en-US"/>
        </w:rPr>
        <w:t>Original</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certificate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from</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the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servicing</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bank</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confirming</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the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existence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of</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bank</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account</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and</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the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absence</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of</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any</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outstanding</w:t>
      </w:r>
      <w:r w:rsidRPr="006A7B3E">
        <w:rPr>
          <w:rFonts w:ascii="Cambria" w:eastAsia="Cambria" w:hAnsi="Cambria" w:cs="Cambria"/>
          <w:color w:val="000000" w:themeColor="text1"/>
          <w:lang w:val="en-US"/>
        </w:rPr>
        <w:t xml:space="preserve"> </w:t>
      </w:r>
      <w:r w:rsidRPr="000B168E">
        <w:rPr>
          <w:rFonts w:ascii="Cambria" w:eastAsia="Cambria" w:hAnsi="Cambria" w:cs="Cambria"/>
          <w:color w:val="000000" w:themeColor="text1"/>
          <w:lang w:val="en-US"/>
        </w:rPr>
        <w:t>liabilities</w:t>
      </w:r>
      <w:r w:rsidRPr="006A7B3E">
        <w:rPr>
          <w:rFonts w:ascii="Cambria" w:eastAsia="Cambria" w:hAnsi="Cambria" w:cs="Cambria"/>
          <w:color w:val="000000" w:themeColor="text1"/>
          <w:lang w:val="en-US"/>
        </w:rPr>
        <w:t xml:space="preserve">  / </w:t>
      </w:r>
      <w:r w:rsidR="3A34375C" w:rsidRPr="004E1793">
        <w:rPr>
          <w:rFonts w:ascii="Cambria" w:hAnsi="Cambria" w:cstheme="minorBidi"/>
          <w:color w:val="0070C0"/>
          <w:lang w:val="ru-RU"/>
        </w:rPr>
        <w:t>Оригинал</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справки</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обслуживающего</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банка</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о</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наличии</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расчетного</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счета</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и</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об</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отсутствии</w:t>
      </w:r>
      <w:r w:rsidR="3A34375C" w:rsidRPr="006A7B3E">
        <w:rPr>
          <w:rFonts w:ascii="Cambria" w:hAnsi="Cambria" w:cstheme="minorBidi"/>
          <w:color w:val="0070C0"/>
          <w:lang w:val="en-US"/>
        </w:rPr>
        <w:t xml:space="preserve"> </w:t>
      </w:r>
      <w:r w:rsidR="3A34375C" w:rsidRPr="004E1793">
        <w:rPr>
          <w:rFonts w:ascii="Cambria" w:hAnsi="Cambria" w:cstheme="minorBidi"/>
          <w:color w:val="0070C0"/>
          <w:lang w:val="ru-RU"/>
        </w:rPr>
        <w:t>задолженностей</w:t>
      </w:r>
    </w:p>
    <w:p w14:paraId="76F83AE1" w14:textId="6E71FBD5" w:rsidR="005D07CD" w:rsidRPr="006A7B3E" w:rsidRDefault="005D07CD" w:rsidP="503CF0AC">
      <w:pPr>
        <w:pStyle w:val="Bullit-Aufzhlung"/>
        <w:numPr>
          <w:ilvl w:val="0"/>
          <w:numId w:val="0"/>
        </w:numPr>
        <w:ind w:left="357"/>
        <w:rPr>
          <w:rFonts w:ascii="Cambria" w:hAnsi="Cambria"/>
          <w:highlight w:val="yellow"/>
          <w:lang w:val="en-US"/>
        </w:rPr>
      </w:pPr>
    </w:p>
    <w:p w14:paraId="2BF7B8C9" w14:textId="67324170"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246FF0">
        <w:rPr>
          <w:rFonts w:ascii="Cambria" w:hAnsi="Cambria"/>
          <w:b/>
          <w:color w:val="auto"/>
          <w:sz w:val="24"/>
          <w:lang w:val="ru-RU"/>
        </w:rPr>
        <w:t xml:space="preserve"> 12: </w:t>
      </w:r>
      <w:r w:rsidRPr="00DC3839">
        <w:rPr>
          <w:rFonts w:ascii="Cambria" w:hAnsi="Cambria"/>
          <w:b/>
          <w:color w:val="auto"/>
          <w:sz w:val="24"/>
          <w:lang w:val="en-US"/>
        </w:rPr>
        <w:t>Language</w:t>
      </w:r>
      <w:r w:rsidRPr="00246FF0">
        <w:rPr>
          <w:rFonts w:ascii="Cambria" w:hAnsi="Cambria"/>
          <w:b/>
          <w:color w:val="auto"/>
          <w:sz w:val="24"/>
          <w:lang w:val="ru-RU"/>
        </w:rPr>
        <w:t xml:space="preserve"> </w:t>
      </w:r>
      <w:r w:rsidRPr="00DC3839">
        <w:rPr>
          <w:rFonts w:ascii="Cambria" w:hAnsi="Cambria"/>
          <w:b/>
          <w:color w:val="auto"/>
          <w:sz w:val="24"/>
          <w:lang w:val="en-US"/>
        </w:rPr>
        <w:t>of</w:t>
      </w:r>
      <w:r w:rsidRPr="00246FF0">
        <w:rPr>
          <w:rFonts w:ascii="Cambria" w:hAnsi="Cambria"/>
          <w:b/>
          <w:color w:val="auto"/>
          <w:sz w:val="24"/>
          <w:lang w:val="ru-RU"/>
        </w:rPr>
        <w:t xml:space="preserve"> </w:t>
      </w:r>
      <w:r w:rsidRPr="00DC3839">
        <w:rPr>
          <w:rFonts w:ascii="Cambria" w:hAnsi="Cambria"/>
          <w:b/>
          <w:color w:val="auto"/>
          <w:sz w:val="24"/>
          <w:lang w:val="en-US"/>
        </w:rPr>
        <w:t>Bid</w:t>
      </w:r>
      <w:r w:rsidR="00246FF0" w:rsidRPr="00246FF0">
        <w:rPr>
          <w:rFonts w:ascii="Cambria" w:hAnsi="Cambria"/>
          <w:b/>
          <w:color w:val="auto"/>
          <w:sz w:val="24"/>
          <w:lang w:val="ru-RU"/>
        </w:rPr>
        <w:t xml:space="preserve">/ </w:t>
      </w:r>
      <w:r w:rsidR="00246FF0" w:rsidRPr="00C86807">
        <w:rPr>
          <w:rFonts w:ascii="Cambria" w:hAnsi="Cambria"/>
          <w:b/>
          <w:color w:val="0070C0"/>
          <w:sz w:val="24"/>
          <w:lang w:val="ru-RU"/>
        </w:rPr>
        <w:t>Параграф 12: Язык тендерного предложения</w:t>
      </w:r>
    </w:p>
    <w:p w14:paraId="5978B1FD" w14:textId="6C3A0C53" w:rsidR="005D07CD" w:rsidRPr="008C51DD" w:rsidRDefault="6A5EEB6F" w:rsidP="005D07CD">
      <w:pPr>
        <w:rPr>
          <w:rFonts w:ascii="Cambria" w:hAnsi="Cambria"/>
          <w:color w:val="0070C0"/>
          <w:lang w:val="ru-RU"/>
        </w:rPr>
      </w:pPr>
      <w:r w:rsidRPr="6B3F194E">
        <w:rPr>
          <w:rFonts w:ascii="Cambria" w:hAnsi="Cambria"/>
          <w:color w:val="auto"/>
          <w:lang w:val="en-US"/>
        </w:rPr>
        <w:t>The language of the Tender and the Contract Documents will be English</w:t>
      </w:r>
      <w:r w:rsidR="534853D1" w:rsidRPr="6B3F194E">
        <w:rPr>
          <w:rFonts w:ascii="Cambria" w:hAnsi="Cambria"/>
          <w:color w:val="auto"/>
          <w:lang w:val="en-US"/>
        </w:rPr>
        <w:t>. However, supporting documents such as proof of work experience, financial capability, and company registration may be submitted in Russian and/or Kyrgyz language. If selected for contract award, the bidder may be requested to provide certified translations of key documents into English.</w:t>
      </w:r>
      <w:r w:rsidR="14D4CFAB" w:rsidRPr="6B3F194E">
        <w:rPr>
          <w:rFonts w:ascii="Cambria" w:hAnsi="Cambria"/>
          <w:color w:val="auto"/>
          <w:lang w:val="en-US"/>
        </w:rPr>
        <w:t xml:space="preserve"> /</w:t>
      </w:r>
      <w:r w:rsidR="14D4CFAB" w:rsidRPr="6B3F194E">
        <w:rPr>
          <w:rFonts w:ascii="Cambria" w:hAnsi="Cambria"/>
          <w:color w:val="0070C0"/>
          <w:lang w:val="ru-RU"/>
        </w:rPr>
        <w:t>Языком</w:t>
      </w:r>
      <w:r w:rsidR="14D4CFAB" w:rsidRPr="6B3F194E">
        <w:rPr>
          <w:rFonts w:ascii="Cambria" w:hAnsi="Cambria"/>
          <w:color w:val="0070C0"/>
          <w:lang w:val="en-US"/>
        </w:rPr>
        <w:t xml:space="preserve"> </w:t>
      </w:r>
      <w:r w:rsidR="14D4CFAB" w:rsidRPr="6B3F194E">
        <w:rPr>
          <w:rFonts w:ascii="Cambria" w:hAnsi="Cambria"/>
          <w:color w:val="0070C0"/>
          <w:lang w:val="ru-RU"/>
        </w:rPr>
        <w:t>тендерной</w:t>
      </w:r>
      <w:r w:rsidR="14D4CFAB" w:rsidRPr="6B3F194E">
        <w:rPr>
          <w:rFonts w:ascii="Cambria" w:hAnsi="Cambria"/>
          <w:color w:val="0070C0"/>
          <w:lang w:val="en-US"/>
        </w:rPr>
        <w:t xml:space="preserve"> </w:t>
      </w:r>
      <w:r w:rsidR="14D4CFAB" w:rsidRPr="6B3F194E">
        <w:rPr>
          <w:rFonts w:ascii="Cambria" w:hAnsi="Cambria"/>
          <w:color w:val="0070C0"/>
          <w:lang w:val="ru-RU"/>
        </w:rPr>
        <w:t>и</w:t>
      </w:r>
      <w:r w:rsidR="14D4CFAB" w:rsidRPr="6B3F194E">
        <w:rPr>
          <w:rFonts w:ascii="Cambria" w:hAnsi="Cambria"/>
          <w:color w:val="0070C0"/>
          <w:lang w:val="en-US"/>
        </w:rPr>
        <w:t xml:space="preserve"> </w:t>
      </w:r>
      <w:r w:rsidR="14D4CFAB" w:rsidRPr="6B3F194E">
        <w:rPr>
          <w:rFonts w:ascii="Cambria" w:hAnsi="Cambria"/>
          <w:color w:val="0070C0"/>
          <w:lang w:val="ru-RU"/>
        </w:rPr>
        <w:t>контрактной</w:t>
      </w:r>
      <w:r w:rsidR="14D4CFAB" w:rsidRPr="6B3F194E">
        <w:rPr>
          <w:rFonts w:ascii="Cambria" w:hAnsi="Cambria"/>
          <w:color w:val="0070C0"/>
          <w:lang w:val="en-US"/>
        </w:rPr>
        <w:t xml:space="preserve"> </w:t>
      </w:r>
      <w:r w:rsidR="14D4CFAB" w:rsidRPr="6B3F194E">
        <w:rPr>
          <w:rFonts w:ascii="Cambria" w:hAnsi="Cambria"/>
          <w:color w:val="0070C0"/>
          <w:lang w:val="ru-RU"/>
        </w:rPr>
        <w:t>документации</w:t>
      </w:r>
      <w:r w:rsidR="14D4CFAB" w:rsidRPr="6B3F194E">
        <w:rPr>
          <w:rFonts w:ascii="Cambria" w:hAnsi="Cambria"/>
          <w:color w:val="0070C0"/>
          <w:lang w:val="en-US"/>
        </w:rPr>
        <w:t xml:space="preserve"> </w:t>
      </w:r>
      <w:r w:rsidR="14D4CFAB" w:rsidRPr="6B3F194E">
        <w:rPr>
          <w:rFonts w:ascii="Cambria" w:hAnsi="Cambria"/>
          <w:color w:val="0070C0"/>
          <w:lang w:val="ru-RU"/>
        </w:rPr>
        <w:t>является</w:t>
      </w:r>
      <w:r w:rsidR="14D4CFAB" w:rsidRPr="6B3F194E">
        <w:rPr>
          <w:rFonts w:ascii="Cambria" w:hAnsi="Cambria"/>
          <w:color w:val="0070C0"/>
          <w:lang w:val="en-US"/>
        </w:rPr>
        <w:t xml:space="preserve"> </w:t>
      </w:r>
      <w:r w:rsidR="14D4CFAB" w:rsidRPr="6B3F194E">
        <w:rPr>
          <w:rFonts w:ascii="Cambria" w:hAnsi="Cambria"/>
          <w:color w:val="0070C0"/>
          <w:lang w:val="ru-RU"/>
        </w:rPr>
        <w:t>английский</w:t>
      </w:r>
      <w:r w:rsidR="14D4CFAB" w:rsidRPr="6B3F194E">
        <w:rPr>
          <w:rFonts w:ascii="Cambria" w:hAnsi="Cambria"/>
          <w:color w:val="0070C0"/>
          <w:lang w:val="en-US"/>
        </w:rPr>
        <w:t xml:space="preserve"> </w:t>
      </w:r>
      <w:r w:rsidR="14D4CFAB" w:rsidRPr="6B3F194E">
        <w:rPr>
          <w:rFonts w:ascii="Cambria" w:hAnsi="Cambria"/>
          <w:color w:val="0070C0"/>
          <w:lang w:val="ru-RU"/>
        </w:rPr>
        <w:t>язык</w:t>
      </w:r>
      <w:r w:rsidRPr="6B3F194E">
        <w:rPr>
          <w:rFonts w:ascii="Cambria" w:hAnsi="Cambria"/>
          <w:color w:val="0070C0"/>
          <w:lang w:val="en-US"/>
        </w:rPr>
        <w:t>.</w:t>
      </w:r>
      <w:r w:rsidR="0463D4D8" w:rsidRPr="6B3F194E">
        <w:rPr>
          <w:rFonts w:ascii="Cambria" w:hAnsi="Cambria"/>
          <w:color w:val="0070C0"/>
          <w:lang w:val="en-US"/>
        </w:rPr>
        <w:t xml:space="preserve"> </w:t>
      </w:r>
      <w:r w:rsidR="0463D4D8" w:rsidRPr="008C51DD">
        <w:rPr>
          <w:rFonts w:ascii="Cambria" w:hAnsi="Cambria"/>
          <w:color w:val="0070C0"/>
          <w:lang w:val="ru-RU"/>
        </w:rPr>
        <w:t>Однако, подтверждающие документы, такие как подтверждение опыта работы, финансовой состоятельности и регистрационные документы организации, могут быть представлены на русском языке и/или кыргызском языке. В случае отбора на присуждение контракта, участнику может быть предложено предоставить заверенные переводы ключевых документов на английский язык.</w:t>
      </w:r>
    </w:p>
    <w:p w14:paraId="06510EE1" w14:textId="3E0AFD8B" w:rsidR="005D07CD" w:rsidRPr="00C8680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E8519A">
        <w:rPr>
          <w:rFonts w:ascii="Cambria" w:hAnsi="Cambria"/>
          <w:b/>
          <w:color w:val="auto"/>
          <w:sz w:val="24"/>
          <w:lang w:val="ru-RU"/>
        </w:rPr>
        <w:t xml:space="preserve"> 13: </w:t>
      </w:r>
      <w:r w:rsidRPr="00DC3839">
        <w:rPr>
          <w:rFonts w:ascii="Cambria" w:hAnsi="Cambria"/>
          <w:b/>
          <w:color w:val="auto"/>
          <w:sz w:val="24"/>
          <w:lang w:val="en-US"/>
        </w:rPr>
        <w:t>Qualifying</w:t>
      </w:r>
      <w:r w:rsidRPr="00E8519A">
        <w:rPr>
          <w:rFonts w:ascii="Cambria" w:hAnsi="Cambria"/>
          <w:b/>
          <w:color w:val="auto"/>
          <w:sz w:val="24"/>
          <w:lang w:val="ru-RU"/>
        </w:rPr>
        <w:t xml:space="preserve"> </w:t>
      </w:r>
      <w:r w:rsidRPr="00DC3839">
        <w:rPr>
          <w:rFonts w:ascii="Cambria" w:hAnsi="Cambria"/>
          <w:b/>
          <w:color w:val="auto"/>
          <w:sz w:val="24"/>
          <w:lang w:val="en-US"/>
        </w:rPr>
        <w:t>Requirement</w:t>
      </w:r>
      <w:r w:rsidR="00E8519A" w:rsidRPr="00E8519A">
        <w:rPr>
          <w:rFonts w:ascii="Cambria" w:hAnsi="Cambria"/>
          <w:b/>
          <w:color w:val="auto"/>
          <w:sz w:val="24"/>
          <w:lang w:val="ru-RU"/>
        </w:rPr>
        <w:t xml:space="preserve">/ </w:t>
      </w:r>
      <w:r w:rsidR="00E8519A" w:rsidRPr="00C86807">
        <w:rPr>
          <w:rFonts w:ascii="Cambria" w:hAnsi="Cambria"/>
          <w:b/>
          <w:color w:val="0070C0"/>
          <w:sz w:val="24"/>
          <w:lang w:val="ru-RU"/>
        </w:rPr>
        <w:t>Параграф 13: Квалификационные требования</w:t>
      </w:r>
    </w:p>
    <w:p w14:paraId="6EB48AA7" w14:textId="49AECFC1" w:rsidR="005D07CD" w:rsidRPr="002B6197" w:rsidRDefault="005D07CD" w:rsidP="005D07CD">
      <w:pPr>
        <w:rPr>
          <w:rFonts w:ascii="Cambria" w:hAnsi="Cambria"/>
          <w:color w:val="0070C0"/>
          <w:lang w:val="ru-RU"/>
        </w:rPr>
      </w:pPr>
      <w:r w:rsidRPr="00DC3839">
        <w:rPr>
          <w:rFonts w:ascii="Cambria" w:hAnsi="Cambria"/>
          <w:color w:val="auto"/>
          <w:lang w:val="en-US"/>
        </w:rPr>
        <w:t>Qualification</w:t>
      </w:r>
      <w:r w:rsidRPr="00E8519A">
        <w:rPr>
          <w:rFonts w:ascii="Cambria" w:hAnsi="Cambria"/>
          <w:color w:val="auto"/>
          <w:lang w:val="ru-RU"/>
        </w:rPr>
        <w:t xml:space="preserve"> </w:t>
      </w:r>
      <w:r w:rsidRPr="00DC3839">
        <w:rPr>
          <w:rFonts w:ascii="Cambria" w:hAnsi="Cambria"/>
          <w:color w:val="auto"/>
          <w:lang w:val="en-US"/>
        </w:rPr>
        <w:t>documents</w:t>
      </w:r>
      <w:r w:rsidRPr="00E8519A">
        <w:rPr>
          <w:rFonts w:ascii="Cambria" w:hAnsi="Cambria"/>
          <w:color w:val="auto"/>
          <w:lang w:val="ru-RU"/>
        </w:rPr>
        <w:t xml:space="preserve"> </w:t>
      </w:r>
      <w:r w:rsidRPr="00DC3839">
        <w:rPr>
          <w:rFonts w:ascii="Cambria" w:hAnsi="Cambria"/>
          <w:color w:val="auto"/>
          <w:lang w:val="en-US"/>
        </w:rPr>
        <w:t>will</w:t>
      </w:r>
      <w:r w:rsidRPr="00E8519A">
        <w:rPr>
          <w:rFonts w:ascii="Cambria" w:hAnsi="Cambria"/>
          <w:color w:val="auto"/>
          <w:lang w:val="ru-RU"/>
        </w:rPr>
        <w:t xml:space="preserve"> </w:t>
      </w:r>
      <w:r w:rsidRPr="00DC3839">
        <w:rPr>
          <w:rFonts w:ascii="Cambria" w:hAnsi="Cambria"/>
          <w:color w:val="auto"/>
          <w:lang w:val="en-US"/>
        </w:rPr>
        <w:t>only</w:t>
      </w:r>
      <w:r w:rsidRPr="00E8519A">
        <w:rPr>
          <w:rFonts w:ascii="Cambria" w:hAnsi="Cambria"/>
          <w:color w:val="auto"/>
          <w:lang w:val="ru-RU"/>
        </w:rPr>
        <w:t xml:space="preserve"> </w:t>
      </w:r>
      <w:r w:rsidRPr="00DC3839">
        <w:rPr>
          <w:rFonts w:ascii="Cambria" w:hAnsi="Cambria"/>
          <w:color w:val="auto"/>
          <w:lang w:val="en-US"/>
        </w:rPr>
        <w:t>be</w:t>
      </w:r>
      <w:r w:rsidRPr="00E8519A">
        <w:rPr>
          <w:rFonts w:ascii="Cambria" w:hAnsi="Cambria"/>
          <w:color w:val="auto"/>
          <w:lang w:val="ru-RU"/>
        </w:rPr>
        <w:t xml:space="preserve"> </w:t>
      </w:r>
      <w:r w:rsidRPr="00DC3839">
        <w:rPr>
          <w:rFonts w:ascii="Cambria" w:hAnsi="Cambria"/>
          <w:color w:val="auto"/>
          <w:lang w:val="en-US"/>
        </w:rPr>
        <w:t>considered</w:t>
      </w:r>
      <w:r w:rsidRPr="00E8519A">
        <w:rPr>
          <w:rFonts w:ascii="Cambria" w:hAnsi="Cambria"/>
          <w:color w:val="auto"/>
          <w:lang w:val="ru-RU"/>
        </w:rPr>
        <w:t xml:space="preserve"> </w:t>
      </w:r>
      <w:r w:rsidRPr="00DC3839">
        <w:rPr>
          <w:rFonts w:ascii="Cambria" w:hAnsi="Cambria"/>
          <w:color w:val="auto"/>
          <w:lang w:val="en-US"/>
        </w:rPr>
        <w:t>from</w:t>
      </w:r>
      <w:r w:rsidRPr="00E8519A">
        <w:rPr>
          <w:rFonts w:ascii="Cambria" w:hAnsi="Cambria"/>
          <w:color w:val="auto"/>
          <w:lang w:val="ru-RU"/>
        </w:rPr>
        <w:t xml:space="preserve"> </w:t>
      </w:r>
      <w:r w:rsidRPr="00DC3839">
        <w:rPr>
          <w:rFonts w:ascii="Cambria" w:hAnsi="Cambria"/>
          <w:color w:val="auto"/>
          <w:lang w:val="en-US"/>
        </w:rPr>
        <w:t>companies</w:t>
      </w:r>
      <w:r w:rsidRPr="00E8519A">
        <w:rPr>
          <w:rFonts w:ascii="Cambria" w:hAnsi="Cambria"/>
          <w:color w:val="auto"/>
          <w:lang w:val="ru-RU"/>
        </w:rPr>
        <w:t xml:space="preserve"> </w:t>
      </w:r>
      <w:r w:rsidRPr="00DC3839">
        <w:rPr>
          <w:rFonts w:ascii="Cambria" w:hAnsi="Cambria"/>
          <w:color w:val="auto"/>
          <w:lang w:val="en-US"/>
        </w:rPr>
        <w:t>who</w:t>
      </w:r>
      <w:r w:rsidRPr="00E8519A">
        <w:rPr>
          <w:rFonts w:ascii="Cambria" w:hAnsi="Cambria"/>
          <w:color w:val="auto"/>
          <w:lang w:val="ru-RU"/>
        </w:rPr>
        <w:t xml:space="preserve"> </w:t>
      </w:r>
      <w:r w:rsidRPr="00DC3839">
        <w:rPr>
          <w:rFonts w:ascii="Cambria" w:hAnsi="Cambria"/>
          <w:color w:val="auto"/>
          <w:lang w:val="en-US"/>
        </w:rPr>
        <w:t>have</w:t>
      </w:r>
      <w:r w:rsidRPr="00E8519A">
        <w:rPr>
          <w:rFonts w:ascii="Cambria" w:hAnsi="Cambria"/>
          <w:color w:val="auto"/>
          <w:lang w:val="ru-RU"/>
        </w:rPr>
        <w:t xml:space="preserve"> </w:t>
      </w:r>
      <w:r w:rsidRPr="00DC3839">
        <w:rPr>
          <w:rFonts w:ascii="Cambria" w:hAnsi="Cambria"/>
          <w:color w:val="auto"/>
          <w:lang w:val="en-US"/>
        </w:rPr>
        <w:t>complied</w:t>
      </w:r>
      <w:r w:rsidRPr="00E8519A">
        <w:rPr>
          <w:rFonts w:ascii="Cambria" w:hAnsi="Cambria"/>
          <w:color w:val="auto"/>
          <w:lang w:val="ru-RU"/>
        </w:rPr>
        <w:t xml:space="preserve"> </w:t>
      </w:r>
      <w:r w:rsidRPr="00DC3839">
        <w:rPr>
          <w:rFonts w:ascii="Cambria" w:hAnsi="Cambria"/>
          <w:color w:val="auto"/>
          <w:lang w:val="en-US"/>
        </w:rPr>
        <w:t>fully</w:t>
      </w:r>
      <w:r w:rsidRPr="00E8519A">
        <w:rPr>
          <w:rFonts w:ascii="Cambria" w:hAnsi="Cambria"/>
          <w:color w:val="auto"/>
          <w:lang w:val="ru-RU"/>
        </w:rPr>
        <w:t xml:space="preserve"> </w:t>
      </w:r>
      <w:r w:rsidRPr="00DC3839">
        <w:rPr>
          <w:rFonts w:ascii="Cambria" w:hAnsi="Cambria"/>
          <w:color w:val="auto"/>
          <w:lang w:val="en-US"/>
        </w:rPr>
        <w:t>with</w:t>
      </w:r>
      <w:r w:rsidRPr="00E8519A">
        <w:rPr>
          <w:rFonts w:ascii="Cambria" w:hAnsi="Cambria"/>
          <w:color w:val="auto"/>
          <w:lang w:val="ru-RU"/>
        </w:rPr>
        <w:t xml:space="preserve"> </w:t>
      </w:r>
      <w:r w:rsidRPr="00DC3839">
        <w:rPr>
          <w:rFonts w:ascii="Cambria" w:hAnsi="Cambria"/>
          <w:color w:val="auto"/>
          <w:lang w:val="en-US"/>
        </w:rPr>
        <w:t>the</w:t>
      </w:r>
      <w:r w:rsidRPr="00E8519A">
        <w:rPr>
          <w:rFonts w:ascii="Cambria" w:hAnsi="Cambria"/>
          <w:color w:val="auto"/>
          <w:lang w:val="ru-RU"/>
        </w:rPr>
        <w:t xml:space="preserve"> </w:t>
      </w:r>
      <w:r w:rsidRPr="00DC3839">
        <w:rPr>
          <w:rFonts w:ascii="Cambria" w:hAnsi="Cambria"/>
          <w:color w:val="auto"/>
          <w:lang w:val="en-US"/>
        </w:rPr>
        <w:t>criteria</w:t>
      </w:r>
      <w:r w:rsidRPr="00E8519A">
        <w:rPr>
          <w:rFonts w:ascii="Cambria" w:hAnsi="Cambria"/>
          <w:color w:val="auto"/>
          <w:lang w:val="ru-RU"/>
        </w:rPr>
        <w:t xml:space="preserve"> </w:t>
      </w:r>
      <w:r w:rsidRPr="00DC3839">
        <w:rPr>
          <w:rFonts w:ascii="Cambria" w:hAnsi="Cambria"/>
          <w:color w:val="auto"/>
          <w:lang w:val="en-US"/>
        </w:rPr>
        <w:t>as</w:t>
      </w:r>
      <w:r w:rsidRPr="00E8519A">
        <w:rPr>
          <w:rFonts w:ascii="Cambria" w:hAnsi="Cambria"/>
          <w:color w:val="auto"/>
          <w:lang w:val="ru-RU"/>
        </w:rPr>
        <w:t xml:space="preserve"> </w:t>
      </w:r>
      <w:r w:rsidRPr="00DC3839">
        <w:rPr>
          <w:rFonts w:ascii="Cambria" w:hAnsi="Cambria"/>
          <w:color w:val="auto"/>
          <w:lang w:val="en-US"/>
        </w:rPr>
        <w:t>described</w:t>
      </w:r>
      <w:r w:rsidR="00E8519A" w:rsidRPr="00E8519A">
        <w:rPr>
          <w:rFonts w:ascii="Cambria" w:hAnsi="Cambria"/>
          <w:color w:val="auto"/>
          <w:lang w:val="ru-RU"/>
        </w:rPr>
        <w:t xml:space="preserve">/ </w:t>
      </w:r>
      <w:r w:rsidR="00E8519A" w:rsidRPr="00C86807">
        <w:rPr>
          <w:rFonts w:ascii="Cambria" w:hAnsi="Cambria"/>
          <w:color w:val="0070C0"/>
          <w:lang w:val="ru-RU"/>
        </w:rPr>
        <w:t>Квалификационные документы рассматриваются только от компаний, которые полностью соответствуют описанным критериям</w:t>
      </w:r>
      <w:r w:rsidRPr="00C86807">
        <w:rPr>
          <w:rFonts w:ascii="Cambria" w:hAnsi="Cambria"/>
          <w:color w:val="0070C0"/>
          <w:lang w:val="ru-RU"/>
        </w:rPr>
        <w:t>.</w:t>
      </w:r>
    </w:p>
    <w:p w14:paraId="0592774A" w14:textId="17D24201" w:rsidR="000A304D" w:rsidRPr="00D624B1" w:rsidRDefault="00FC0C88" w:rsidP="00FC0C88">
      <w:pPr>
        <w:pStyle w:val="gmail-bullit-aufzhlung"/>
        <w:shd w:val="clear" w:color="auto" w:fill="FFFFFF"/>
        <w:spacing w:before="0" w:beforeAutospacing="0" w:after="0" w:afterAutospacing="0" w:line="220" w:lineRule="atLeast"/>
        <w:jc w:val="both"/>
        <w:rPr>
          <w:rFonts w:ascii="Cambria" w:hAnsi="Cambria" w:cs="Arial"/>
          <w:sz w:val="20"/>
          <w:szCs w:val="20"/>
          <w:lang w:val="en-US"/>
        </w:rPr>
      </w:pPr>
      <w:r w:rsidRPr="002B6197">
        <w:rPr>
          <w:rFonts w:ascii="Cambria" w:hAnsi="Cambria" w:cs="Arial"/>
          <w:sz w:val="20"/>
          <w:szCs w:val="20"/>
        </w:rPr>
        <w:t xml:space="preserve">A bidder applying for more than </w:t>
      </w:r>
      <w:r>
        <w:rPr>
          <w:rFonts w:ascii="Cambria" w:hAnsi="Cambria" w:cs="Arial"/>
          <w:sz w:val="20"/>
          <w:szCs w:val="20"/>
        </w:rPr>
        <w:t>o</w:t>
      </w:r>
      <w:r w:rsidRPr="002B6197">
        <w:rPr>
          <w:rFonts w:ascii="Cambria" w:hAnsi="Cambria" w:cs="Arial"/>
          <w:sz w:val="20"/>
          <w:szCs w:val="20"/>
        </w:rPr>
        <w:t>ne L</w:t>
      </w:r>
      <w:r w:rsidR="000A304D">
        <w:rPr>
          <w:rFonts w:ascii="Cambria" w:hAnsi="Cambria" w:cs="Arial"/>
          <w:sz w:val="20"/>
          <w:szCs w:val="20"/>
        </w:rPr>
        <w:t>ot</w:t>
      </w:r>
      <w:r w:rsidRPr="002B6197">
        <w:rPr>
          <w:rFonts w:ascii="Cambria" w:hAnsi="Cambria" w:cs="Arial"/>
          <w:sz w:val="20"/>
          <w:szCs w:val="20"/>
        </w:rPr>
        <w:t xml:space="preserve">, should submit the </w:t>
      </w:r>
      <w:r w:rsidR="000A304D">
        <w:rPr>
          <w:rFonts w:ascii="Cambria" w:hAnsi="Cambria" w:cs="Arial"/>
          <w:sz w:val="20"/>
          <w:szCs w:val="20"/>
        </w:rPr>
        <w:t>following documents for each lot separately:</w:t>
      </w:r>
      <w:r w:rsidR="00BF4C1E" w:rsidRPr="00BF4C1E">
        <w:rPr>
          <w:rFonts w:ascii="Cambria" w:hAnsi="Cambria" w:cs="Arial"/>
          <w:sz w:val="20"/>
          <w:szCs w:val="20"/>
          <w:lang w:val="en-US"/>
        </w:rPr>
        <w:t>/</w:t>
      </w:r>
      <w:r w:rsidR="005D2A71" w:rsidRPr="002B6197">
        <w:rPr>
          <w:rFonts w:ascii="Cambria" w:hAnsi="Cambria" w:cs="Arial"/>
          <w:color w:val="0070C0"/>
          <w:sz w:val="20"/>
          <w:szCs w:val="20"/>
          <w:lang w:val="ru-RU"/>
        </w:rPr>
        <w:t>Участник</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тендера</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подающий</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на</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более</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чем</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один</w:t>
      </w:r>
      <w:r w:rsidR="005D2A71" w:rsidRPr="002B6197">
        <w:rPr>
          <w:rFonts w:ascii="Cambria" w:hAnsi="Cambria" w:cs="Arial"/>
          <w:color w:val="0070C0"/>
          <w:sz w:val="20"/>
          <w:szCs w:val="20"/>
          <w:lang w:val="en-US"/>
        </w:rPr>
        <w:t xml:space="preserve"> </w:t>
      </w:r>
      <w:r w:rsidR="005D2A71" w:rsidRPr="002B6197">
        <w:rPr>
          <w:rFonts w:ascii="Cambria" w:hAnsi="Cambria" w:cs="Arial"/>
          <w:color w:val="0070C0"/>
          <w:sz w:val="20"/>
          <w:szCs w:val="20"/>
          <w:lang w:val="ru-RU"/>
        </w:rPr>
        <w:t>лот</w:t>
      </w:r>
      <w:r w:rsidR="005D2A71" w:rsidRPr="002B6197">
        <w:rPr>
          <w:rFonts w:ascii="Cambria" w:hAnsi="Cambria" w:cs="Arial"/>
          <w:color w:val="0070C0"/>
          <w:sz w:val="20"/>
          <w:szCs w:val="20"/>
          <w:lang w:val="en-US"/>
        </w:rPr>
        <w:t xml:space="preserve"> </w:t>
      </w:r>
      <w:r w:rsidR="00D624B1" w:rsidRPr="002B6197">
        <w:rPr>
          <w:rFonts w:ascii="Cambria" w:hAnsi="Cambria" w:cs="Arial"/>
          <w:color w:val="0070C0"/>
          <w:sz w:val="20"/>
          <w:szCs w:val="20"/>
          <w:lang w:val="ru-RU"/>
        </w:rPr>
        <w:t>должен</w:t>
      </w:r>
      <w:r w:rsidR="00D624B1" w:rsidRPr="002B6197">
        <w:rPr>
          <w:rFonts w:ascii="Cambria" w:hAnsi="Cambria" w:cs="Arial"/>
          <w:color w:val="0070C0"/>
          <w:sz w:val="20"/>
          <w:szCs w:val="20"/>
          <w:lang w:val="en-US"/>
        </w:rPr>
        <w:t xml:space="preserve"> </w:t>
      </w:r>
      <w:r w:rsidR="00D624B1" w:rsidRPr="002B6197">
        <w:rPr>
          <w:rFonts w:ascii="Cambria" w:hAnsi="Cambria" w:cs="Arial"/>
          <w:color w:val="0070C0"/>
          <w:sz w:val="20"/>
          <w:szCs w:val="20"/>
          <w:lang w:val="ru-RU"/>
        </w:rPr>
        <w:t>предоставить</w:t>
      </w:r>
      <w:r w:rsidR="00D624B1" w:rsidRPr="002B6197">
        <w:rPr>
          <w:rFonts w:ascii="Cambria" w:hAnsi="Cambria" w:cs="Arial"/>
          <w:color w:val="0070C0"/>
          <w:sz w:val="20"/>
          <w:szCs w:val="20"/>
          <w:lang w:val="en-US"/>
        </w:rPr>
        <w:t xml:space="preserve"> </w:t>
      </w:r>
      <w:r w:rsidR="00D624B1" w:rsidRPr="002B6197">
        <w:rPr>
          <w:rFonts w:ascii="Cambria" w:hAnsi="Cambria" w:cs="Arial"/>
          <w:color w:val="0070C0"/>
          <w:sz w:val="20"/>
          <w:szCs w:val="20"/>
          <w:lang w:val="ru-RU"/>
        </w:rPr>
        <w:t>следующие</w:t>
      </w:r>
      <w:r w:rsidR="00D624B1" w:rsidRPr="002B6197">
        <w:rPr>
          <w:rFonts w:ascii="Cambria" w:hAnsi="Cambria" w:cs="Arial"/>
          <w:color w:val="0070C0"/>
          <w:sz w:val="20"/>
          <w:szCs w:val="20"/>
          <w:lang w:val="en-US"/>
        </w:rPr>
        <w:t xml:space="preserve"> </w:t>
      </w:r>
      <w:r w:rsidR="00D624B1" w:rsidRPr="002B6197">
        <w:rPr>
          <w:rFonts w:ascii="Cambria" w:hAnsi="Cambria" w:cs="Arial"/>
          <w:color w:val="0070C0"/>
          <w:sz w:val="20"/>
          <w:szCs w:val="20"/>
          <w:lang w:val="ru-RU"/>
        </w:rPr>
        <w:t>документы</w:t>
      </w:r>
      <w:r w:rsidR="00D624B1" w:rsidRPr="002B6197">
        <w:rPr>
          <w:rFonts w:ascii="Cambria" w:hAnsi="Cambria" w:cs="Arial"/>
          <w:color w:val="0070C0"/>
          <w:sz w:val="20"/>
          <w:szCs w:val="20"/>
          <w:lang w:val="en-US"/>
        </w:rPr>
        <w:t>:</w:t>
      </w:r>
    </w:p>
    <w:p w14:paraId="55E86489" w14:textId="451AD101" w:rsidR="00050337" w:rsidRPr="002B6197" w:rsidRDefault="00050337" w:rsidP="000A304D">
      <w:pPr>
        <w:pStyle w:val="gmail-bullit-aufzhlung"/>
        <w:numPr>
          <w:ilvl w:val="0"/>
          <w:numId w:val="71"/>
        </w:numPr>
        <w:shd w:val="clear" w:color="auto" w:fill="FFFFFF"/>
        <w:spacing w:before="0" w:beforeAutospacing="0" w:after="0" w:afterAutospacing="0" w:line="220" w:lineRule="atLeast"/>
        <w:jc w:val="both"/>
        <w:rPr>
          <w:rFonts w:ascii="Cambria" w:hAnsi="Cambria" w:cs="Arial"/>
          <w:sz w:val="20"/>
          <w:szCs w:val="20"/>
          <w:lang w:val="ru-RU"/>
        </w:rPr>
      </w:pPr>
      <w:r w:rsidRPr="002B6197">
        <w:rPr>
          <w:rFonts w:ascii="Cambria" w:hAnsi="Cambria" w:cs="Arial"/>
          <w:sz w:val="20"/>
          <w:szCs w:val="20"/>
        </w:rPr>
        <w:t>Staff</w:t>
      </w:r>
      <w:r w:rsidRPr="002B6197">
        <w:rPr>
          <w:rFonts w:ascii="Cambria" w:hAnsi="Cambria" w:cs="Arial"/>
          <w:sz w:val="20"/>
          <w:szCs w:val="20"/>
          <w:lang w:val="ru-RU"/>
        </w:rPr>
        <w:t xml:space="preserve"> </w:t>
      </w:r>
      <w:r w:rsidRPr="002B6197">
        <w:rPr>
          <w:rFonts w:ascii="Cambria" w:hAnsi="Cambria" w:cs="Arial"/>
          <w:sz w:val="20"/>
          <w:szCs w:val="20"/>
        </w:rPr>
        <w:t>list</w:t>
      </w:r>
      <w:r w:rsidRPr="002B6197">
        <w:rPr>
          <w:rFonts w:ascii="Cambria" w:hAnsi="Cambria" w:cs="Arial"/>
          <w:sz w:val="20"/>
          <w:szCs w:val="20"/>
          <w:lang w:val="ru-RU"/>
        </w:rPr>
        <w:t>/</w:t>
      </w:r>
      <w:r w:rsidRPr="002B6197">
        <w:rPr>
          <w:rFonts w:ascii="Cambria" w:hAnsi="Cambria" w:cs="Arial"/>
          <w:sz w:val="20"/>
          <w:szCs w:val="20"/>
        </w:rPr>
        <w:t>CVs</w:t>
      </w:r>
      <w:r w:rsidRPr="002B6197">
        <w:rPr>
          <w:rFonts w:ascii="Cambria" w:hAnsi="Cambria" w:cs="Arial"/>
          <w:sz w:val="20"/>
          <w:szCs w:val="20"/>
          <w:lang w:val="ru-RU"/>
        </w:rPr>
        <w:t xml:space="preserve"> </w:t>
      </w:r>
      <w:r w:rsidRPr="002B6197">
        <w:rPr>
          <w:rFonts w:ascii="Cambria" w:hAnsi="Cambria" w:cs="Arial"/>
          <w:sz w:val="20"/>
          <w:szCs w:val="20"/>
        </w:rPr>
        <w:t>for</w:t>
      </w:r>
      <w:r w:rsidRPr="002B6197">
        <w:rPr>
          <w:rFonts w:ascii="Cambria" w:hAnsi="Cambria" w:cs="Arial"/>
          <w:sz w:val="20"/>
          <w:szCs w:val="20"/>
          <w:lang w:val="ru-RU"/>
        </w:rPr>
        <w:t xml:space="preserve"> </w:t>
      </w:r>
      <w:r w:rsidRPr="002B6197">
        <w:rPr>
          <w:rFonts w:ascii="Cambria" w:hAnsi="Cambria" w:cs="Arial"/>
          <w:sz w:val="20"/>
          <w:szCs w:val="20"/>
        </w:rPr>
        <w:t>each</w:t>
      </w:r>
      <w:r w:rsidRPr="002B6197">
        <w:rPr>
          <w:rFonts w:ascii="Cambria" w:hAnsi="Cambria" w:cs="Arial"/>
          <w:sz w:val="20"/>
          <w:szCs w:val="20"/>
          <w:lang w:val="ru-RU"/>
        </w:rPr>
        <w:t xml:space="preserve"> </w:t>
      </w:r>
      <w:r w:rsidRPr="002B6197">
        <w:rPr>
          <w:rFonts w:ascii="Cambria" w:hAnsi="Cambria" w:cs="Arial"/>
          <w:sz w:val="20"/>
          <w:szCs w:val="20"/>
        </w:rPr>
        <w:t>Lot</w:t>
      </w:r>
      <w:r w:rsidR="002B6197" w:rsidRPr="002B6197">
        <w:rPr>
          <w:rFonts w:ascii="Cambria" w:hAnsi="Cambria" w:cs="Arial"/>
          <w:sz w:val="20"/>
          <w:szCs w:val="20"/>
          <w:lang w:val="ru-RU"/>
        </w:rPr>
        <w:t>/</w:t>
      </w:r>
      <w:r w:rsidR="002B6197" w:rsidRPr="002B6197">
        <w:rPr>
          <w:rFonts w:ascii="Cambria" w:hAnsi="Cambria" w:cs="Arial"/>
          <w:color w:val="0070C0"/>
          <w:sz w:val="20"/>
          <w:szCs w:val="20"/>
          <w:lang w:val="ru-RU"/>
        </w:rPr>
        <w:t xml:space="preserve"> Список персонала / резюме (</w:t>
      </w:r>
      <w:r w:rsidR="002B6197" w:rsidRPr="002B6197">
        <w:rPr>
          <w:rFonts w:ascii="Cambria" w:hAnsi="Cambria" w:cs="Arial"/>
          <w:color w:val="0070C0"/>
          <w:sz w:val="20"/>
          <w:szCs w:val="20"/>
        </w:rPr>
        <w:t>CV</w:t>
      </w:r>
      <w:r w:rsidR="002B6197" w:rsidRPr="002B6197">
        <w:rPr>
          <w:rFonts w:ascii="Cambria" w:hAnsi="Cambria" w:cs="Arial"/>
          <w:color w:val="0070C0"/>
          <w:sz w:val="20"/>
          <w:szCs w:val="20"/>
          <w:lang w:val="ru-RU"/>
        </w:rPr>
        <w:t>) для каждого Лота</w:t>
      </w:r>
    </w:p>
    <w:p w14:paraId="7C2FC8B9" w14:textId="48C3BD9A" w:rsidR="00FC0C88" w:rsidRPr="002B6197" w:rsidRDefault="00FC0C88" w:rsidP="000A304D">
      <w:pPr>
        <w:pStyle w:val="gmail-bullit-aufzhlung"/>
        <w:numPr>
          <w:ilvl w:val="0"/>
          <w:numId w:val="71"/>
        </w:numPr>
        <w:shd w:val="clear" w:color="auto" w:fill="FFFFFF"/>
        <w:spacing w:before="0" w:beforeAutospacing="0" w:after="0" w:afterAutospacing="0" w:line="220" w:lineRule="atLeast"/>
        <w:jc w:val="both"/>
        <w:rPr>
          <w:rFonts w:ascii="Cambria" w:hAnsi="Cambria" w:cs="Arial"/>
          <w:sz w:val="20"/>
          <w:szCs w:val="20"/>
          <w:lang w:val="ru-RU"/>
        </w:rPr>
      </w:pPr>
      <w:r w:rsidRPr="002B6197">
        <w:rPr>
          <w:rFonts w:ascii="Cambria" w:hAnsi="Cambria" w:cs="Arial"/>
          <w:sz w:val="20"/>
          <w:szCs w:val="20"/>
        </w:rPr>
        <w:t>Equipment</w:t>
      </w:r>
      <w:r w:rsidRPr="002B6197">
        <w:rPr>
          <w:rFonts w:ascii="Cambria" w:hAnsi="Cambria" w:cs="Arial"/>
          <w:sz w:val="20"/>
          <w:szCs w:val="20"/>
          <w:lang w:val="ru-RU"/>
        </w:rPr>
        <w:t xml:space="preserve"> </w:t>
      </w:r>
      <w:r w:rsidR="003F6B6D" w:rsidRPr="002B6197">
        <w:rPr>
          <w:rFonts w:ascii="Cambria" w:hAnsi="Cambria" w:cs="Arial"/>
          <w:sz w:val="20"/>
          <w:szCs w:val="20"/>
        </w:rPr>
        <w:t>l</w:t>
      </w:r>
      <w:r w:rsidRPr="002B6197">
        <w:rPr>
          <w:rFonts w:ascii="Cambria" w:hAnsi="Cambria" w:cs="Arial"/>
          <w:sz w:val="20"/>
          <w:szCs w:val="20"/>
        </w:rPr>
        <w:t>ist</w:t>
      </w:r>
      <w:r w:rsidRPr="002B6197">
        <w:rPr>
          <w:rFonts w:ascii="Cambria" w:hAnsi="Cambria" w:cs="Arial"/>
          <w:sz w:val="20"/>
          <w:szCs w:val="20"/>
          <w:lang w:val="ru-RU"/>
        </w:rPr>
        <w:t xml:space="preserve"> </w:t>
      </w:r>
      <w:r w:rsidRPr="002B6197">
        <w:rPr>
          <w:rFonts w:ascii="Cambria" w:hAnsi="Cambria" w:cs="Arial"/>
          <w:sz w:val="20"/>
          <w:szCs w:val="20"/>
        </w:rPr>
        <w:t>for</w:t>
      </w:r>
      <w:r w:rsidRPr="002B6197">
        <w:rPr>
          <w:rFonts w:ascii="Cambria" w:hAnsi="Cambria" w:cs="Arial"/>
          <w:sz w:val="20"/>
          <w:szCs w:val="20"/>
          <w:lang w:val="ru-RU"/>
        </w:rPr>
        <w:t xml:space="preserve"> </w:t>
      </w:r>
      <w:r w:rsidRPr="002B6197">
        <w:rPr>
          <w:rFonts w:ascii="Cambria" w:hAnsi="Cambria" w:cs="Arial"/>
          <w:sz w:val="20"/>
          <w:szCs w:val="20"/>
        </w:rPr>
        <w:t>each</w:t>
      </w:r>
      <w:r w:rsidRPr="002B6197">
        <w:rPr>
          <w:rFonts w:ascii="Cambria" w:hAnsi="Cambria" w:cs="Arial"/>
          <w:sz w:val="20"/>
          <w:szCs w:val="20"/>
          <w:lang w:val="ru-RU"/>
        </w:rPr>
        <w:t xml:space="preserve"> </w:t>
      </w:r>
      <w:r w:rsidR="000A304D" w:rsidRPr="002B6197">
        <w:rPr>
          <w:rFonts w:ascii="Cambria" w:hAnsi="Cambria" w:cs="Arial"/>
          <w:sz w:val="20"/>
          <w:szCs w:val="20"/>
        </w:rPr>
        <w:t>Lot</w:t>
      </w:r>
      <w:r w:rsidR="002B6197" w:rsidRPr="002B6197">
        <w:rPr>
          <w:rFonts w:ascii="Cambria" w:hAnsi="Cambria" w:cs="Arial"/>
          <w:color w:val="0070C0"/>
          <w:sz w:val="20"/>
          <w:szCs w:val="20"/>
          <w:lang w:val="ru-RU"/>
        </w:rPr>
        <w:t xml:space="preserve"> </w:t>
      </w:r>
      <w:r w:rsidR="002B6197">
        <w:rPr>
          <w:rFonts w:ascii="Cambria" w:hAnsi="Cambria" w:cs="Arial"/>
          <w:color w:val="0070C0"/>
          <w:sz w:val="20"/>
          <w:szCs w:val="20"/>
          <w:lang w:val="ru-RU"/>
        </w:rPr>
        <w:t>/</w:t>
      </w:r>
      <w:r w:rsidR="002B6197" w:rsidRPr="002B6197">
        <w:rPr>
          <w:rFonts w:ascii="Cambria" w:hAnsi="Cambria" w:cs="Arial"/>
          <w:color w:val="0070C0"/>
          <w:sz w:val="20"/>
          <w:szCs w:val="20"/>
          <w:lang w:val="ru-RU"/>
        </w:rPr>
        <w:t>Перечень оборудования для каждого Лота</w:t>
      </w:r>
    </w:p>
    <w:p w14:paraId="2F0815C8" w14:textId="66B92BAD" w:rsidR="005C6CC9" w:rsidRPr="002B6197" w:rsidRDefault="00FC0C88" w:rsidP="005C6CC9">
      <w:pPr>
        <w:pStyle w:val="gmail-bullit-aufzhlung"/>
        <w:numPr>
          <w:ilvl w:val="0"/>
          <w:numId w:val="71"/>
        </w:numPr>
        <w:shd w:val="clear" w:color="auto" w:fill="FFFFFF"/>
        <w:spacing w:before="0" w:beforeAutospacing="0" w:after="0" w:afterAutospacing="0" w:line="220" w:lineRule="atLeast"/>
        <w:jc w:val="both"/>
        <w:rPr>
          <w:rFonts w:ascii="Cambria" w:hAnsi="Cambria" w:cs="Arial"/>
          <w:sz w:val="20"/>
          <w:szCs w:val="20"/>
          <w:lang w:val="ru-RU"/>
        </w:rPr>
      </w:pPr>
      <w:r w:rsidRPr="002B6197">
        <w:rPr>
          <w:rFonts w:ascii="Cambria" w:hAnsi="Cambria" w:cs="Arial"/>
          <w:sz w:val="20"/>
          <w:szCs w:val="20"/>
        </w:rPr>
        <w:t>Implementation</w:t>
      </w:r>
      <w:r w:rsidRPr="002B6197">
        <w:rPr>
          <w:rFonts w:ascii="Cambria" w:hAnsi="Cambria" w:cs="Arial"/>
          <w:sz w:val="20"/>
          <w:szCs w:val="20"/>
          <w:lang w:val="ru-RU"/>
        </w:rPr>
        <w:t xml:space="preserve"> </w:t>
      </w:r>
      <w:r w:rsidRPr="002B6197">
        <w:rPr>
          <w:rFonts w:ascii="Cambria" w:hAnsi="Cambria" w:cs="Arial"/>
          <w:sz w:val="20"/>
          <w:szCs w:val="20"/>
        </w:rPr>
        <w:t>Schedule</w:t>
      </w:r>
      <w:r w:rsidRPr="002B6197">
        <w:rPr>
          <w:rFonts w:ascii="Cambria" w:hAnsi="Cambria" w:cs="Arial"/>
          <w:sz w:val="20"/>
          <w:szCs w:val="20"/>
          <w:lang w:val="ru-RU"/>
        </w:rPr>
        <w:t xml:space="preserve"> </w:t>
      </w:r>
      <w:r w:rsidRPr="002B6197">
        <w:rPr>
          <w:rFonts w:ascii="Cambria" w:hAnsi="Cambria" w:cs="Arial"/>
          <w:sz w:val="20"/>
          <w:szCs w:val="20"/>
        </w:rPr>
        <w:t>for</w:t>
      </w:r>
      <w:r w:rsidRPr="002B6197">
        <w:rPr>
          <w:rFonts w:ascii="Cambria" w:hAnsi="Cambria" w:cs="Arial"/>
          <w:sz w:val="20"/>
          <w:szCs w:val="20"/>
          <w:lang w:val="ru-RU"/>
        </w:rPr>
        <w:t xml:space="preserve"> </w:t>
      </w:r>
      <w:r w:rsidRPr="002B6197">
        <w:rPr>
          <w:rFonts w:ascii="Cambria" w:hAnsi="Cambria" w:cs="Arial"/>
          <w:sz w:val="20"/>
          <w:szCs w:val="20"/>
        </w:rPr>
        <w:t>each</w:t>
      </w:r>
      <w:r w:rsidRPr="002B6197">
        <w:rPr>
          <w:rFonts w:ascii="Cambria" w:hAnsi="Cambria" w:cs="Arial"/>
          <w:sz w:val="20"/>
          <w:szCs w:val="20"/>
          <w:lang w:val="ru-RU"/>
        </w:rPr>
        <w:t xml:space="preserve"> </w:t>
      </w:r>
      <w:r w:rsidR="005C6CC9" w:rsidRPr="002B6197">
        <w:rPr>
          <w:rFonts w:ascii="Cambria" w:hAnsi="Cambria" w:cs="Arial"/>
          <w:sz w:val="20"/>
          <w:szCs w:val="20"/>
        </w:rPr>
        <w:t>Lot</w:t>
      </w:r>
      <w:r w:rsidR="002B6197" w:rsidRPr="002B6197">
        <w:rPr>
          <w:rFonts w:ascii="Cambria" w:hAnsi="Cambria" w:cs="Arial"/>
          <w:sz w:val="20"/>
          <w:szCs w:val="20"/>
          <w:lang w:val="ru-RU"/>
        </w:rPr>
        <w:t xml:space="preserve">/ </w:t>
      </w:r>
      <w:r w:rsidR="002B6197" w:rsidRPr="002B6197">
        <w:rPr>
          <w:rFonts w:ascii="Cambria" w:hAnsi="Cambria" w:cs="Arial"/>
          <w:color w:val="0070C0"/>
          <w:sz w:val="20"/>
          <w:szCs w:val="20"/>
          <w:lang w:val="ru-RU"/>
        </w:rPr>
        <w:t>График реализации (план выполнения работ) для каждого Лота</w:t>
      </w:r>
    </w:p>
    <w:p w14:paraId="564A4075" w14:textId="28B4B51C" w:rsidR="00FC0C88" w:rsidRPr="002B6197" w:rsidRDefault="005C6CC9">
      <w:pPr>
        <w:pStyle w:val="gmail-bullit-aufzhlung"/>
        <w:numPr>
          <w:ilvl w:val="0"/>
          <w:numId w:val="71"/>
        </w:numPr>
        <w:shd w:val="clear" w:color="auto" w:fill="FFFFFF"/>
        <w:spacing w:before="0" w:beforeAutospacing="0" w:after="0" w:afterAutospacing="0" w:line="220" w:lineRule="atLeast"/>
        <w:jc w:val="both"/>
        <w:rPr>
          <w:rFonts w:ascii="Cambria" w:hAnsi="Cambria" w:cs="Arial"/>
          <w:sz w:val="20"/>
          <w:szCs w:val="20"/>
          <w:lang w:val="ru-RU"/>
        </w:rPr>
      </w:pPr>
      <w:r w:rsidRPr="002B6197">
        <w:rPr>
          <w:rFonts w:ascii="Cambria" w:hAnsi="Cambria" w:cs="Arial"/>
          <w:sz w:val="20"/>
          <w:szCs w:val="20"/>
        </w:rPr>
        <w:t>T</w:t>
      </w:r>
      <w:r w:rsidR="00FC0C88" w:rsidRPr="002B6197">
        <w:rPr>
          <w:rFonts w:ascii="Cambria" w:hAnsi="Cambria" w:cs="Arial"/>
          <w:sz w:val="20"/>
          <w:szCs w:val="20"/>
        </w:rPr>
        <w:t>ender</w:t>
      </w:r>
      <w:r w:rsidR="00FC0C88" w:rsidRPr="002B6197">
        <w:rPr>
          <w:rFonts w:ascii="Cambria" w:hAnsi="Cambria" w:cs="Arial"/>
          <w:sz w:val="20"/>
          <w:szCs w:val="20"/>
          <w:lang w:val="ru-RU"/>
        </w:rPr>
        <w:t xml:space="preserve"> </w:t>
      </w:r>
      <w:r w:rsidR="00FC0C88" w:rsidRPr="002B6197">
        <w:rPr>
          <w:rFonts w:ascii="Cambria" w:hAnsi="Cambria" w:cs="Arial"/>
          <w:sz w:val="20"/>
          <w:szCs w:val="20"/>
        </w:rPr>
        <w:t>security</w:t>
      </w:r>
      <w:r w:rsidR="00FC0C88" w:rsidRPr="002B6197">
        <w:rPr>
          <w:rFonts w:ascii="Cambria" w:hAnsi="Cambria" w:cs="Arial"/>
          <w:sz w:val="20"/>
          <w:szCs w:val="20"/>
          <w:lang w:val="ru-RU"/>
        </w:rPr>
        <w:t xml:space="preserve"> </w:t>
      </w:r>
      <w:r w:rsidR="00FC0C88" w:rsidRPr="002B6197">
        <w:rPr>
          <w:rFonts w:ascii="Cambria" w:hAnsi="Cambria" w:cs="Arial"/>
          <w:sz w:val="20"/>
          <w:szCs w:val="20"/>
        </w:rPr>
        <w:t>for</w:t>
      </w:r>
      <w:r w:rsidR="00FC0C88" w:rsidRPr="002B6197">
        <w:rPr>
          <w:rFonts w:ascii="Cambria" w:hAnsi="Cambria" w:cs="Arial"/>
          <w:sz w:val="20"/>
          <w:szCs w:val="20"/>
          <w:lang w:val="ru-RU"/>
        </w:rPr>
        <w:t xml:space="preserve"> </w:t>
      </w:r>
      <w:r w:rsidR="00FC0C88" w:rsidRPr="002B6197">
        <w:rPr>
          <w:rFonts w:ascii="Cambria" w:hAnsi="Cambria" w:cs="Arial"/>
          <w:sz w:val="20"/>
          <w:szCs w:val="20"/>
        </w:rPr>
        <w:t>each</w:t>
      </w:r>
      <w:r w:rsidR="00FC0C88" w:rsidRPr="002B6197">
        <w:rPr>
          <w:rFonts w:ascii="Cambria" w:hAnsi="Cambria" w:cs="Arial"/>
          <w:sz w:val="20"/>
          <w:szCs w:val="20"/>
          <w:lang w:val="ru-RU"/>
        </w:rPr>
        <w:t xml:space="preserve"> </w:t>
      </w:r>
      <w:r w:rsidRPr="002B6197">
        <w:rPr>
          <w:rFonts w:ascii="Cambria" w:hAnsi="Cambria" w:cs="Arial"/>
          <w:sz w:val="20"/>
          <w:szCs w:val="20"/>
        </w:rPr>
        <w:t>L</w:t>
      </w:r>
      <w:r w:rsidR="00FC0C88" w:rsidRPr="002B6197">
        <w:rPr>
          <w:rFonts w:ascii="Cambria" w:hAnsi="Cambria" w:cs="Arial"/>
          <w:sz w:val="20"/>
          <w:szCs w:val="20"/>
        </w:rPr>
        <w:t>ot</w:t>
      </w:r>
      <w:r w:rsidR="00FC0C88" w:rsidRPr="002B6197">
        <w:rPr>
          <w:rFonts w:ascii="Cambria" w:hAnsi="Cambria" w:cs="Arial"/>
          <w:sz w:val="20"/>
          <w:szCs w:val="20"/>
          <w:lang w:val="ru-RU"/>
        </w:rPr>
        <w:t xml:space="preserve"> </w:t>
      </w:r>
      <w:r w:rsidR="002B6197" w:rsidRPr="002B6197">
        <w:rPr>
          <w:rFonts w:ascii="Cambria" w:hAnsi="Cambria" w:cs="Arial"/>
          <w:sz w:val="20"/>
          <w:szCs w:val="20"/>
          <w:lang w:val="ru-RU"/>
        </w:rPr>
        <w:t>/</w:t>
      </w:r>
      <w:r w:rsidR="002B6197" w:rsidRPr="002B6197">
        <w:rPr>
          <w:rFonts w:ascii="Cambria" w:hAnsi="Cambria" w:cs="Arial"/>
          <w:color w:val="0070C0"/>
          <w:sz w:val="20"/>
          <w:szCs w:val="20"/>
          <w:lang w:val="ru-RU"/>
        </w:rPr>
        <w:t xml:space="preserve"> Тендерное обеспечение для каждого Лота</w:t>
      </w:r>
    </w:p>
    <w:p w14:paraId="1F381C5C" w14:textId="32DD0011" w:rsidR="005D07CD" w:rsidRPr="006A7B3E" w:rsidRDefault="6A5EEB6F" w:rsidP="6B3F194E">
      <w:pPr>
        <w:rPr>
          <w:rFonts w:ascii="Cambria" w:hAnsi="Cambria"/>
          <w:b/>
          <w:color w:val="auto"/>
          <w:sz w:val="24"/>
          <w:lang w:val="en-US"/>
        </w:rPr>
      </w:pPr>
      <w:r w:rsidRPr="6B3F194E">
        <w:rPr>
          <w:rFonts w:ascii="Cambria" w:hAnsi="Cambria"/>
          <w:b/>
          <w:bCs/>
          <w:color w:val="auto"/>
          <w:sz w:val="24"/>
          <w:lang w:val="en-US"/>
        </w:rPr>
        <w:t>Paragraph</w:t>
      </w:r>
      <w:r w:rsidRPr="006A7B3E">
        <w:rPr>
          <w:rFonts w:ascii="Cambria" w:hAnsi="Cambria"/>
          <w:b/>
          <w:color w:val="auto"/>
          <w:sz w:val="24"/>
          <w:lang w:val="en-US"/>
        </w:rPr>
        <w:t xml:space="preserve"> 13.1</w:t>
      </w:r>
      <w:r w:rsidRPr="6B3F194E">
        <w:rPr>
          <w:rFonts w:ascii="Cambria" w:hAnsi="Cambria"/>
          <w:b/>
          <w:bCs/>
          <w:color w:val="auto"/>
          <w:sz w:val="24"/>
          <w:lang w:val="en-US"/>
        </w:rPr>
        <w:t>e</w:t>
      </w:r>
      <w:r w:rsidRPr="006A7B3E">
        <w:rPr>
          <w:rFonts w:ascii="Cambria" w:hAnsi="Cambria"/>
          <w:b/>
          <w:color w:val="auto"/>
          <w:sz w:val="24"/>
          <w:lang w:val="en-US"/>
        </w:rPr>
        <w:t xml:space="preserve">: </w:t>
      </w:r>
      <w:r w:rsidRPr="6B3F194E">
        <w:rPr>
          <w:rFonts w:ascii="Cambria" w:hAnsi="Cambria"/>
          <w:b/>
          <w:bCs/>
          <w:color w:val="auto"/>
          <w:sz w:val="24"/>
          <w:lang w:val="en-US"/>
        </w:rPr>
        <w:t>Work</w:t>
      </w:r>
      <w:r w:rsidRPr="006A7B3E">
        <w:rPr>
          <w:rFonts w:ascii="Cambria" w:hAnsi="Cambria"/>
          <w:b/>
          <w:color w:val="auto"/>
          <w:sz w:val="24"/>
          <w:lang w:val="en-US"/>
        </w:rPr>
        <w:t xml:space="preserve"> </w:t>
      </w:r>
      <w:r w:rsidRPr="6B3F194E">
        <w:rPr>
          <w:rFonts w:ascii="Cambria" w:hAnsi="Cambria"/>
          <w:b/>
          <w:bCs/>
          <w:color w:val="auto"/>
          <w:sz w:val="24"/>
          <w:lang w:val="en-US"/>
        </w:rPr>
        <w:t>Experience</w:t>
      </w:r>
      <w:r w:rsidR="14D4CFAB" w:rsidRPr="006A7B3E">
        <w:rPr>
          <w:rFonts w:ascii="Cambria" w:hAnsi="Cambria"/>
          <w:b/>
          <w:color w:val="auto"/>
          <w:sz w:val="24"/>
          <w:lang w:val="en-US"/>
        </w:rPr>
        <w:t xml:space="preserve">/ </w:t>
      </w:r>
      <w:r w:rsidR="14D4CFAB" w:rsidRPr="6B3F194E">
        <w:rPr>
          <w:rFonts w:ascii="Cambria" w:hAnsi="Cambria"/>
          <w:b/>
          <w:bCs/>
          <w:color w:val="0070C0"/>
          <w:sz w:val="24"/>
          <w:lang w:val="ru-RU"/>
        </w:rPr>
        <w:t>Параграф</w:t>
      </w:r>
      <w:r w:rsidR="14D4CFAB" w:rsidRPr="006A7B3E">
        <w:rPr>
          <w:rFonts w:ascii="Cambria" w:hAnsi="Cambria"/>
          <w:b/>
          <w:color w:val="0070C0"/>
          <w:sz w:val="24"/>
          <w:lang w:val="en-US"/>
        </w:rPr>
        <w:t xml:space="preserve"> 13.1</w:t>
      </w:r>
      <w:r w:rsidR="14D4CFAB" w:rsidRPr="6B3F194E">
        <w:rPr>
          <w:rFonts w:ascii="Cambria" w:hAnsi="Cambria"/>
          <w:b/>
          <w:bCs/>
          <w:color w:val="0070C0"/>
          <w:sz w:val="24"/>
          <w:lang w:val="en-US"/>
        </w:rPr>
        <w:t>e</w:t>
      </w:r>
      <w:r w:rsidR="14D4CFAB" w:rsidRPr="006A7B3E">
        <w:rPr>
          <w:rFonts w:ascii="Cambria" w:hAnsi="Cambria"/>
          <w:b/>
          <w:color w:val="0070C0"/>
          <w:sz w:val="24"/>
          <w:lang w:val="en-US"/>
        </w:rPr>
        <w:t xml:space="preserve">: </w:t>
      </w:r>
      <w:r w:rsidR="14D4CFAB" w:rsidRPr="6B3F194E">
        <w:rPr>
          <w:rFonts w:ascii="Cambria" w:hAnsi="Cambria"/>
          <w:b/>
          <w:bCs/>
          <w:color w:val="0070C0"/>
          <w:sz w:val="24"/>
          <w:lang w:val="ru-RU"/>
        </w:rPr>
        <w:t>Опыт</w:t>
      </w:r>
      <w:r w:rsidR="14D4CFAB" w:rsidRPr="006A7B3E">
        <w:rPr>
          <w:rFonts w:ascii="Cambria" w:hAnsi="Cambria"/>
          <w:b/>
          <w:color w:val="0070C0"/>
          <w:sz w:val="24"/>
          <w:lang w:val="en-US"/>
        </w:rPr>
        <w:t xml:space="preserve"> </w:t>
      </w:r>
      <w:r w:rsidR="14D4CFAB" w:rsidRPr="6B3F194E">
        <w:rPr>
          <w:rFonts w:ascii="Cambria" w:hAnsi="Cambria"/>
          <w:b/>
          <w:bCs/>
          <w:color w:val="0070C0"/>
          <w:sz w:val="24"/>
          <w:lang w:val="ru-RU"/>
        </w:rPr>
        <w:t>работы</w:t>
      </w:r>
    </w:p>
    <w:p w14:paraId="46A4BA48" w14:textId="004FE6BA" w:rsidR="005D07CD" w:rsidRPr="006A7B3E" w:rsidRDefault="005D07CD" w:rsidP="005D07CD">
      <w:pPr>
        <w:rPr>
          <w:rFonts w:ascii="Cambria" w:hAnsi="Cambria"/>
          <w:color w:val="0070C0"/>
          <w:lang w:val="en-US"/>
        </w:rPr>
      </w:pPr>
      <w:r w:rsidRPr="00DC3839">
        <w:rPr>
          <w:rFonts w:ascii="Cambria" w:hAnsi="Cambria"/>
          <w:color w:val="auto"/>
          <w:lang w:val="en-US"/>
        </w:rPr>
        <w:t>The</w:t>
      </w:r>
      <w:r w:rsidRPr="006A7B3E">
        <w:rPr>
          <w:rFonts w:ascii="Cambria" w:hAnsi="Cambria"/>
          <w:color w:val="auto"/>
          <w:lang w:val="en-US"/>
        </w:rPr>
        <w:t xml:space="preserve"> </w:t>
      </w:r>
      <w:r w:rsidR="00A17A64" w:rsidRPr="00DC3839">
        <w:rPr>
          <w:rFonts w:ascii="Cambria" w:hAnsi="Cambria"/>
          <w:color w:val="auto"/>
          <w:lang w:val="en-US"/>
        </w:rPr>
        <w:t>Bidder</w:t>
      </w:r>
      <w:r w:rsidRPr="006A7B3E">
        <w:rPr>
          <w:rFonts w:ascii="Cambria" w:hAnsi="Cambria"/>
          <w:color w:val="auto"/>
          <w:lang w:val="en-US"/>
        </w:rPr>
        <w:t xml:space="preserve"> </w:t>
      </w:r>
      <w:r w:rsidRPr="00DC3839">
        <w:rPr>
          <w:rFonts w:ascii="Cambria" w:hAnsi="Cambria"/>
          <w:color w:val="auto"/>
          <w:lang w:val="en-US"/>
        </w:rPr>
        <w:t>shall</w:t>
      </w:r>
      <w:r w:rsidRPr="006A7B3E">
        <w:rPr>
          <w:rFonts w:ascii="Cambria" w:hAnsi="Cambria"/>
          <w:color w:val="auto"/>
          <w:lang w:val="en-US"/>
        </w:rPr>
        <w:t xml:space="preserve"> </w:t>
      </w:r>
      <w:r w:rsidRPr="00DC3839">
        <w:rPr>
          <w:rFonts w:ascii="Cambria" w:hAnsi="Cambria"/>
          <w:color w:val="auto"/>
          <w:lang w:val="en-US"/>
        </w:rPr>
        <w:t>present</w:t>
      </w:r>
      <w:r w:rsidRPr="006A7B3E">
        <w:rPr>
          <w:rFonts w:ascii="Cambria" w:hAnsi="Cambria"/>
          <w:color w:val="auto"/>
          <w:lang w:val="en-US"/>
        </w:rPr>
        <w:t xml:space="preserve"> </w:t>
      </w:r>
      <w:r w:rsidRPr="00DC3839">
        <w:rPr>
          <w:rFonts w:ascii="Cambria" w:hAnsi="Cambria"/>
          <w:color w:val="auto"/>
          <w:lang w:val="en-US"/>
        </w:rPr>
        <w:t>max</w:t>
      </w:r>
      <w:r w:rsidRPr="006A7B3E">
        <w:rPr>
          <w:rFonts w:ascii="Cambria" w:hAnsi="Cambria"/>
          <w:color w:val="auto"/>
          <w:lang w:val="en-US"/>
        </w:rPr>
        <w:t xml:space="preserve">. </w:t>
      </w:r>
      <w:r w:rsidR="00332164">
        <w:rPr>
          <w:rFonts w:ascii="Cambria" w:hAnsi="Cambria"/>
          <w:color w:val="auto"/>
          <w:lang w:val="en-US"/>
        </w:rPr>
        <w:t>three</w:t>
      </w:r>
      <w:r w:rsidRPr="006A7B3E">
        <w:rPr>
          <w:rFonts w:ascii="Cambria" w:hAnsi="Cambria"/>
          <w:color w:val="auto"/>
          <w:lang w:val="en-US"/>
        </w:rPr>
        <w:t xml:space="preserve"> (</w:t>
      </w:r>
      <w:r w:rsidR="00332164">
        <w:rPr>
          <w:rFonts w:ascii="Cambria" w:hAnsi="Cambria"/>
          <w:color w:val="auto"/>
          <w:lang w:val="en-US"/>
        </w:rPr>
        <w:t>3</w:t>
      </w:r>
      <w:r w:rsidRPr="006A7B3E">
        <w:rPr>
          <w:rFonts w:ascii="Cambria" w:hAnsi="Cambria"/>
          <w:color w:val="auto"/>
          <w:lang w:val="en-US"/>
        </w:rPr>
        <w:t xml:space="preserve">) </w:t>
      </w:r>
      <w:r w:rsidRPr="00DC3839">
        <w:rPr>
          <w:rFonts w:ascii="Cambria" w:hAnsi="Cambria"/>
          <w:color w:val="auto"/>
          <w:lang w:val="en-US"/>
        </w:rPr>
        <w:t>relevant</w:t>
      </w:r>
      <w:r w:rsidRPr="006A7B3E">
        <w:rPr>
          <w:rFonts w:ascii="Cambria" w:hAnsi="Cambria"/>
          <w:color w:val="auto"/>
          <w:lang w:val="en-US"/>
        </w:rPr>
        <w:t xml:space="preserve"> </w:t>
      </w:r>
      <w:r w:rsidRPr="00DC3839">
        <w:rPr>
          <w:rFonts w:ascii="Cambria" w:hAnsi="Cambria"/>
          <w:color w:val="auto"/>
          <w:lang w:val="en-US"/>
        </w:rPr>
        <w:t>references</w:t>
      </w:r>
      <w:r w:rsidRPr="006A7B3E">
        <w:rPr>
          <w:rFonts w:ascii="Cambria" w:hAnsi="Cambria"/>
          <w:color w:val="auto"/>
          <w:lang w:val="en-US"/>
        </w:rPr>
        <w:t xml:space="preserve"> </w:t>
      </w:r>
      <w:r w:rsidRPr="00DC3839">
        <w:rPr>
          <w:rFonts w:ascii="Cambria" w:hAnsi="Cambria"/>
          <w:color w:val="auto"/>
          <w:lang w:val="en-US"/>
        </w:rPr>
        <w:t>on</w:t>
      </w:r>
      <w:r w:rsidRPr="006A7B3E">
        <w:rPr>
          <w:rFonts w:ascii="Cambria" w:hAnsi="Cambria"/>
          <w:color w:val="auto"/>
          <w:lang w:val="en-US"/>
        </w:rPr>
        <w:t xml:space="preserve"> </w:t>
      </w:r>
      <w:r w:rsidRPr="00DC3839">
        <w:rPr>
          <w:rFonts w:ascii="Cambria" w:hAnsi="Cambria"/>
          <w:color w:val="auto"/>
          <w:lang w:val="en-US"/>
        </w:rPr>
        <w:t>assignments</w:t>
      </w:r>
      <w:r w:rsidRPr="006A7B3E">
        <w:rPr>
          <w:rFonts w:ascii="Cambria" w:hAnsi="Cambria"/>
          <w:color w:val="auto"/>
          <w:lang w:val="en-US"/>
        </w:rPr>
        <w:t xml:space="preserve"> </w:t>
      </w:r>
      <w:r w:rsidRPr="00DC3839">
        <w:rPr>
          <w:rFonts w:ascii="Cambria" w:hAnsi="Cambria"/>
          <w:color w:val="auto"/>
          <w:lang w:val="en-US"/>
        </w:rPr>
        <w:t>of</w:t>
      </w:r>
      <w:r w:rsidRPr="006A7B3E">
        <w:rPr>
          <w:rFonts w:ascii="Cambria" w:hAnsi="Cambria"/>
          <w:color w:val="auto"/>
          <w:lang w:val="en-US"/>
        </w:rPr>
        <w:t xml:space="preserve"> </w:t>
      </w:r>
      <w:r w:rsidRPr="00DC3839">
        <w:rPr>
          <w:rFonts w:ascii="Cambria" w:hAnsi="Cambria"/>
          <w:color w:val="auto"/>
          <w:lang w:val="en-US"/>
        </w:rPr>
        <w:t>a</w:t>
      </w:r>
      <w:r w:rsidRPr="006A7B3E">
        <w:rPr>
          <w:rFonts w:ascii="Cambria" w:hAnsi="Cambria"/>
          <w:color w:val="auto"/>
          <w:lang w:val="en-US"/>
        </w:rPr>
        <w:t xml:space="preserve"> </w:t>
      </w:r>
      <w:r w:rsidRPr="00DC3839">
        <w:rPr>
          <w:rFonts w:ascii="Cambria" w:hAnsi="Cambria"/>
          <w:color w:val="auto"/>
          <w:lang w:val="en-US"/>
        </w:rPr>
        <w:t>similar</w:t>
      </w:r>
      <w:r w:rsidRPr="006A7B3E">
        <w:rPr>
          <w:rFonts w:ascii="Cambria" w:hAnsi="Cambria"/>
          <w:color w:val="auto"/>
          <w:lang w:val="en-US"/>
        </w:rPr>
        <w:t xml:space="preserve"> </w:t>
      </w:r>
      <w:r w:rsidRPr="00DC3839">
        <w:rPr>
          <w:rFonts w:ascii="Cambria" w:hAnsi="Cambria"/>
          <w:color w:val="auto"/>
          <w:lang w:val="en-US"/>
        </w:rPr>
        <w:t>size</w:t>
      </w:r>
      <w:r w:rsidRPr="006A7B3E">
        <w:rPr>
          <w:rFonts w:ascii="Cambria" w:hAnsi="Cambria"/>
          <w:color w:val="auto"/>
          <w:lang w:val="en-US"/>
        </w:rPr>
        <w:t xml:space="preserve"> </w:t>
      </w:r>
      <w:r w:rsidRPr="00DC3839">
        <w:rPr>
          <w:rFonts w:ascii="Cambria" w:hAnsi="Cambria"/>
          <w:color w:val="auto"/>
          <w:lang w:val="en-US"/>
        </w:rPr>
        <w:t>and</w:t>
      </w:r>
      <w:r w:rsidRPr="006A7B3E">
        <w:rPr>
          <w:rFonts w:ascii="Cambria" w:hAnsi="Cambria"/>
          <w:color w:val="auto"/>
          <w:lang w:val="en-US"/>
        </w:rPr>
        <w:t xml:space="preserve"> </w:t>
      </w:r>
      <w:r w:rsidRPr="00DC3839">
        <w:rPr>
          <w:rFonts w:ascii="Cambria" w:hAnsi="Cambria"/>
          <w:color w:val="auto"/>
          <w:lang w:val="en-US"/>
        </w:rPr>
        <w:t>nature</w:t>
      </w:r>
      <w:r w:rsidRPr="006A7B3E">
        <w:rPr>
          <w:rFonts w:ascii="Cambria" w:hAnsi="Cambria"/>
          <w:color w:val="auto"/>
          <w:lang w:val="en-US"/>
        </w:rPr>
        <w:t xml:space="preserve"> </w:t>
      </w:r>
      <w:r w:rsidRPr="00DC3839">
        <w:rPr>
          <w:rFonts w:ascii="Cambria" w:hAnsi="Cambria"/>
          <w:color w:val="auto"/>
          <w:lang w:val="en-US"/>
        </w:rPr>
        <w:t>must</w:t>
      </w:r>
      <w:r w:rsidRPr="006A7B3E">
        <w:rPr>
          <w:rFonts w:ascii="Cambria" w:hAnsi="Cambria"/>
          <w:color w:val="auto"/>
          <w:lang w:val="en-US"/>
        </w:rPr>
        <w:t xml:space="preserve"> </w:t>
      </w:r>
      <w:r w:rsidRPr="00DC3839">
        <w:rPr>
          <w:rFonts w:ascii="Cambria" w:hAnsi="Cambria"/>
          <w:color w:val="auto"/>
          <w:lang w:val="en-US"/>
        </w:rPr>
        <w:t>be</w:t>
      </w:r>
      <w:r w:rsidRPr="006A7B3E">
        <w:rPr>
          <w:rFonts w:ascii="Cambria" w:hAnsi="Cambria"/>
          <w:color w:val="auto"/>
          <w:lang w:val="en-US"/>
        </w:rPr>
        <w:t xml:space="preserve"> </w:t>
      </w:r>
      <w:r w:rsidRPr="00DC3839">
        <w:rPr>
          <w:rFonts w:ascii="Cambria" w:hAnsi="Cambria"/>
          <w:color w:val="auto"/>
          <w:lang w:val="en-US"/>
        </w:rPr>
        <w:t>provided</w:t>
      </w:r>
      <w:r w:rsidR="00E8519A" w:rsidRPr="006A7B3E">
        <w:rPr>
          <w:rFonts w:ascii="Cambria" w:hAnsi="Cambria"/>
          <w:color w:val="0070C0"/>
          <w:lang w:val="en-US"/>
        </w:rPr>
        <w:t xml:space="preserve">/ </w:t>
      </w:r>
      <w:r w:rsidR="00E8519A" w:rsidRPr="00C86807">
        <w:rPr>
          <w:rFonts w:ascii="Cambria" w:hAnsi="Cambria"/>
          <w:color w:val="0070C0"/>
          <w:lang w:val="ru-RU"/>
        </w:rPr>
        <w:t>Участник</w:t>
      </w:r>
      <w:r w:rsidR="00E8519A" w:rsidRPr="006A7B3E">
        <w:rPr>
          <w:rFonts w:ascii="Cambria" w:hAnsi="Cambria"/>
          <w:color w:val="0070C0"/>
          <w:lang w:val="en-US"/>
        </w:rPr>
        <w:t xml:space="preserve"> </w:t>
      </w:r>
      <w:r w:rsidR="00E8519A" w:rsidRPr="00C86807">
        <w:rPr>
          <w:rFonts w:ascii="Cambria" w:hAnsi="Cambria"/>
          <w:color w:val="0070C0"/>
          <w:lang w:val="ru-RU"/>
        </w:rPr>
        <w:t>тендера</w:t>
      </w:r>
      <w:r w:rsidR="00E8519A" w:rsidRPr="006A7B3E">
        <w:rPr>
          <w:rFonts w:ascii="Cambria" w:hAnsi="Cambria"/>
          <w:color w:val="0070C0"/>
          <w:lang w:val="en-US"/>
        </w:rPr>
        <w:t xml:space="preserve"> </w:t>
      </w:r>
      <w:r w:rsidR="00E8519A" w:rsidRPr="00C86807">
        <w:rPr>
          <w:rFonts w:ascii="Cambria" w:hAnsi="Cambria"/>
          <w:color w:val="0070C0"/>
          <w:lang w:val="ru-RU"/>
        </w:rPr>
        <w:t>должен</w:t>
      </w:r>
      <w:r w:rsidR="00E8519A" w:rsidRPr="006A7B3E">
        <w:rPr>
          <w:rFonts w:ascii="Cambria" w:hAnsi="Cambria"/>
          <w:color w:val="0070C0"/>
          <w:lang w:val="en-US"/>
        </w:rPr>
        <w:t xml:space="preserve"> </w:t>
      </w:r>
      <w:r w:rsidR="00E8519A" w:rsidRPr="00D46D8A">
        <w:rPr>
          <w:rFonts w:ascii="Cambria" w:hAnsi="Cambria"/>
          <w:color w:val="0070C0"/>
          <w:lang w:val="ru-RU"/>
        </w:rPr>
        <w:t>представить</w:t>
      </w:r>
      <w:r w:rsidR="00E8519A" w:rsidRPr="006A7B3E">
        <w:rPr>
          <w:rFonts w:ascii="Cambria" w:hAnsi="Cambria"/>
          <w:color w:val="0070C0"/>
          <w:lang w:val="en-US"/>
        </w:rPr>
        <w:t xml:space="preserve"> </w:t>
      </w:r>
      <w:r w:rsidR="00E8519A" w:rsidRPr="00D46D8A">
        <w:rPr>
          <w:rFonts w:ascii="Cambria" w:hAnsi="Cambria"/>
          <w:color w:val="0070C0"/>
          <w:lang w:val="ru-RU"/>
        </w:rPr>
        <w:t>максимум</w:t>
      </w:r>
      <w:r w:rsidR="00E8519A" w:rsidRPr="006A7B3E">
        <w:rPr>
          <w:rFonts w:ascii="Cambria" w:hAnsi="Cambria"/>
          <w:color w:val="0070C0"/>
          <w:lang w:val="en-US"/>
        </w:rPr>
        <w:t xml:space="preserve"> </w:t>
      </w:r>
      <w:r w:rsidR="00332164">
        <w:rPr>
          <w:rFonts w:ascii="Cambria" w:hAnsi="Cambria"/>
          <w:color w:val="0070C0"/>
          <w:lang w:val="ru-RU"/>
        </w:rPr>
        <w:t>три</w:t>
      </w:r>
      <w:r w:rsidR="00332164" w:rsidRPr="006A7B3E">
        <w:rPr>
          <w:rFonts w:ascii="Cambria" w:hAnsi="Cambria"/>
          <w:color w:val="0070C0"/>
          <w:lang w:val="en-US"/>
        </w:rPr>
        <w:t xml:space="preserve"> </w:t>
      </w:r>
      <w:r w:rsidR="00E8519A" w:rsidRPr="006A7B3E">
        <w:rPr>
          <w:rFonts w:ascii="Cambria" w:hAnsi="Cambria"/>
          <w:color w:val="0070C0"/>
          <w:lang w:val="en-US"/>
        </w:rPr>
        <w:t>(</w:t>
      </w:r>
      <w:r w:rsidR="00332164" w:rsidRPr="000826F7">
        <w:rPr>
          <w:rFonts w:ascii="Cambria" w:hAnsi="Cambria"/>
          <w:color w:val="0070C0"/>
          <w:lang w:val="en-US"/>
        </w:rPr>
        <w:t>3</w:t>
      </w:r>
      <w:r w:rsidR="00E8519A" w:rsidRPr="006A7B3E">
        <w:rPr>
          <w:rFonts w:ascii="Cambria" w:hAnsi="Cambria"/>
          <w:color w:val="0070C0"/>
          <w:lang w:val="en-US"/>
        </w:rPr>
        <w:t xml:space="preserve">) </w:t>
      </w:r>
      <w:r w:rsidR="00E8519A" w:rsidRPr="00D46D8A">
        <w:rPr>
          <w:rFonts w:ascii="Cambria" w:hAnsi="Cambria"/>
          <w:color w:val="0070C0"/>
          <w:lang w:val="ru-RU"/>
        </w:rPr>
        <w:t>соответствующих</w:t>
      </w:r>
      <w:r w:rsidR="00E8519A" w:rsidRPr="006A7B3E">
        <w:rPr>
          <w:rFonts w:ascii="Cambria" w:hAnsi="Cambria"/>
          <w:color w:val="0070C0"/>
          <w:lang w:val="en-US"/>
        </w:rPr>
        <w:t xml:space="preserve"> </w:t>
      </w:r>
      <w:r w:rsidR="00E8519A" w:rsidRPr="00C86807">
        <w:rPr>
          <w:rFonts w:ascii="Cambria" w:hAnsi="Cambria"/>
          <w:color w:val="0070C0"/>
          <w:lang w:val="ru-RU"/>
        </w:rPr>
        <w:t>ссылок</w:t>
      </w:r>
      <w:r w:rsidR="00E8519A" w:rsidRPr="006A7B3E">
        <w:rPr>
          <w:rFonts w:ascii="Cambria" w:hAnsi="Cambria"/>
          <w:color w:val="0070C0"/>
          <w:lang w:val="en-US"/>
        </w:rPr>
        <w:t xml:space="preserve"> </w:t>
      </w:r>
      <w:r w:rsidR="00E8519A" w:rsidRPr="00C86807">
        <w:rPr>
          <w:rFonts w:ascii="Cambria" w:hAnsi="Cambria"/>
          <w:color w:val="0070C0"/>
          <w:lang w:val="ru-RU"/>
        </w:rPr>
        <w:t>о</w:t>
      </w:r>
      <w:r w:rsidR="00E8519A" w:rsidRPr="006A7B3E">
        <w:rPr>
          <w:rFonts w:ascii="Cambria" w:hAnsi="Cambria"/>
          <w:color w:val="0070C0"/>
          <w:lang w:val="en-US"/>
        </w:rPr>
        <w:t xml:space="preserve"> </w:t>
      </w:r>
      <w:r w:rsidR="00E8519A" w:rsidRPr="00C86807">
        <w:rPr>
          <w:rFonts w:ascii="Cambria" w:hAnsi="Cambria"/>
          <w:color w:val="0070C0"/>
          <w:lang w:val="ru-RU"/>
        </w:rPr>
        <w:t>заданиях</w:t>
      </w:r>
      <w:r w:rsidR="00E8519A" w:rsidRPr="006A7B3E">
        <w:rPr>
          <w:rFonts w:ascii="Cambria" w:hAnsi="Cambria"/>
          <w:color w:val="0070C0"/>
          <w:lang w:val="en-US"/>
        </w:rPr>
        <w:t xml:space="preserve"> </w:t>
      </w:r>
      <w:r w:rsidR="00E8519A" w:rsidRPr="00C86807">
        <w:rPr>
          <w:rFonts w:ascii="Cambria" w:hAnsi="Cambria"/>
          <w:color w:val="0070C0"/>
          <w:lang w:val="ru-RU"/>
        </w:rPr>
        <w:t>аналогичного</w:t>
      </w:r>
      <w:r w:rsidR="00E8519A" w:rsidRPr="006A7B3E">
        <w:rPr>
          <w:rFonts w:ascii="Cambria" w:hAnsi="Cambria"/>
          <w:color w:val="0070C0"/>
          <w:lang w:val="en-US"/>
        </w:rPr>
        <w:t xml:space="preserve"> </w:t>
      </w:r>
      <w:r w:rsidR="00E8519A" w:rsidRPr="00C86807">
        <w:rPr>
          <w:rFonts w:ascii="Cambria" w:hAnsi="Cambria"/>
          <w:color w:val="0070C0"/>
          <w:lang w:val="ru-RU"/>
        </w:rPr>
        <w:t>объема</w:t>
      </w:r>
      <w:r w:rsidR="00E8519A" w:rsidRPr="006A7B3E">
        <w:rPr>
          <w:rFonts w:ascii="Cambria" w:hAnsi="Cambria"/>
          <w:color w:val="0070C0"/>
          <w:lang w:val="en-US"/>
        </w:rPr>
        <w:t xml:space="preserve"> </w:t>
      </w:r>
      <w:r w:rsidR="00E8519A" w:rsidRPr="00C86807">
        <w:rPr>
          <w:rFonts w:ascii="Cambria" w:hAnsi="Cambria"/>
          <w:color w:val="0070C0"/>
          <w:lang w:val="ru-RU"/>
        </w:rPr>
        <w:t>и</w:t>
      </w:r>
      <w:r w:rsidR="00E8519A" w:rsidRPr="006A7B3E">
        <w:rPr>
          <w:rFonts w:ascii="Cambria" w:hAnsi="Cambria"/>
          <w:color w:val="0070C0"/>
          <w:lang w:val="en-US"/>
        </w:rPr>
        <w:t xml:space="preserve"> </w:t>
      </w:r>
      <w:r w:rsidR="00E8519A" w:rsidRPr="00C86807">
        <w:rPr>
          <w:rFonts w:ascii="Cambria" w:hAnsi="Cambria"/>
          <w:color w:val="0070C0"/>
          <w:lang w:val="ru-RU"/>
        </w:rPr>
        <w:t>характера</w:t>
      </w:r>
      <w:r w:rsidRPr="006A7B3E">
        <w:rPr>
          <w:rFonts w:ascii="Cambria" w:hAnsi="Cambria"/>
          <w:color w:val="0070C0"/>
          <w:lang w:val="en-US"/>
        </w:rPr>
        <w:t>:</w:t>
      </w:r>
    </w:p>
    <w:p w14:paraId="40EBC217" w14:textId="5113FE78" w:rsidR="00F42444" w:rsidRDefault="78298E2F" w:rsidP="00F42444">
      <w:pPr>
        <w:pStyle w:val="Bullit-Aufzhlung"/>
        <w:ind w:left="708"/>
        <w:rPr>
          <w:rFonts w:ascii="Cambria" w:eastAsia="Cambria" w:hAnsi="Cambria" w:cs="Cambria"/>
          <w:lang w:val="ru-RU"/>
        </w:rPr>
      </w:pPr>
      <w:r w:rsidRPr="586F51EE">
        <w:rPr>
          <w:rFonts w:ascii="Cambria" w:hAnsi="Cambria"/>
          <w:color w:val="0070C0"/>
          <w:lang w:val="en-US"/>
        </w:rPr>
        <w:t xml:space="preserve"> </w:t>
      </w:r>
      <w:r w:rsidR="539ABE84" w:rsidRPr="586F51EE">
        <w:rPr>
          <w:rFonts w:ascii="Cambria" w:eastAsia="Cambria" w:hAnsi="Cambria" w:cs="Cambria"/>
          <w:lang w:val="en-US"/>
        </w:rPr>
        <w:t xml:space="preserve">The Bidder must demonstrate the satisfactory completion of at least three (3) projects over the past five (5) years that are similar in nature, scope, and value </w:t>
      </w:r>
      <w:r w:rsidR="3C45EB1B" w:rsidRPr="586F51EE">
        <w:rPr>
          <w:rFonts w:ascii="Cambria" w:eastAsia="Cambria" w:hAnsi="Cambria" w:cs="Cambria"/>
          <w:lang w:val="en-US"/>
        </w:rPr>
        <w:t xml:space="preserve">no less than the amount equivalent to KGS  5,250,000  (five million two hundred fifty thousand) per project. If the bidder is applying for more than one lot, for evaluation purposes, the threshold value KGS 5,250,000  (five million two hundred fifty thousand) for completed projects will be multiplied with the number of lots applied for. </w:t>
      </w:r>
      <w:r w:rsidR="3C45EB1B" w:rsidRPr="586F51EE">
        <w:rPr>
          <w:rFonts w:ascii="Cambria" w:eastAsia="Cambria" w:hAnsi="Cambria" w:cs="Cambria"/>
        </w:rPr>
        <w:t>Work Orders/contracts and Completion Certificates shall be attached. Non</w:t>
      </w:r>
      <w:r w:rsidR="3C45EB1B" w:rsidRPr="586F51EE">
        <w:rPr>
          <w:rFonts w:ascii="Cambria" w:eastAsia="Cambria" w:hAnsi="Cambria" w:cs="Cambria"/>
          <w:lang w:val="en-US"/>
        </w:rPr>
        <w:t>-</w:t>
      </w:r>
      <w:r w:rsidR="3C45EB1B" w:rsidRPr="586F51EE">
        <w:rPr>
          <w:rFonts w:ascii="Cambria" w:eastAsia="Cambria" w:hAnsi="Cambria" w:cs="Cambria"/>
        </w:rPr>
        <w:t>submission</w:t>
      </w:r>
      <w:r w:rsidR="3C45EB1B" w:rsidRPr="586F51EE">
        <w:rPr>
          <w:rFonts w:ascii="Cambria" w:eastAsia="Cambria" w:hAnsi="Cambria" w:cs="Cambria"/>
          <w:lang w:val="en-US"/>
        </w:rPr>
        <w:t xml:space="preserve"> </w:t>
      </w:r>
      <w:r w:rsidR="3C45EB1B" w:rsidRPr="586F51EE">
        <w:rPr>
          <w:rFonts w:ascii="Cambria" w:eastAsia="Cambria" w:hAnsi="Cambria" w:cs="Cambria"/>
        </w:rPr>
        <w:t>of</w:t>
      </w:r>
      <w:r w:rsidR="3C45EB1B" w:rsidRPr="586F51EE">
        <w:rPr>
          <w:rFonts w:ascii="Cambria" w:eastAsia="Cambria" w:hAnsi="Cambria" w:cs="Cambria"/>
          <w:lang w:val="en-US"/>
        </w:rPr>
        <w:t xml:space="preserve"> </w:t>
      </w:r>
      <w:r w:rsidR="3C45EB1B" w:rsidRPr="586F51EE">
        <w:rPr>
          <w:rFonts w:ascii="Cambria" w:eastAsia="Cambria" w:hAnsi="Cambria" w:cs="Cambria"/>
        </w:rPr>
        <w:t>work</w:t>
      </w:r>
      <w:r w:rsidR="3C45EB1B" w:rsidRPr="586F51EE">
        <w:rPr>
          <w:rFonts w:ascii="Cambria" w:eastAsia="Cambria" w:hAnsi="Cambria" w:cs="Cambria"/>
          <w:lang w:val="en-US"/>
        </w:rPr>
        <w:t xml:space="preserve"> </w:t>
      </w:r>
      <w:r w:rsidR="3C45EB1B" w:rsidRPr="586F51EE">
        <w:rPr>
          <w:rFonts w:ascii="Cambria" w:eastAsia="Cambria" w:hAnsi="Cambria" w:cs="Cambria"/>
        </w:rPr>
        <w:t>orders</w:t>
      </w:r>
      <w:r w:rsidR="3C45EB1B" w:rsidRPr="586F51EE">
        <w:rPr>
          <w:rFonts w:ascii="Cambria" w:eastAsia="Cambria" w:hAnsi="Cambria" w:cs="Cambria"/>
          <w:lang w:val="en-US"/>
        </w:rPr>
        <w:t>/</w:t>
      </w:r>
      <w:r w:rsidR="3C45EB1B" w:rsidRPr="586F51EE">
        <w:rPr>
          <w:rFonts w:ascii="Cambria" w:eastAsia="Cambria" w:hAnsi="Cambria" w:cs="Cambria"/>
        </w:rPr>
        <w:t>contracts</w:t>
      </w:r>
      <w:r w:rsidR="3C45EB1B" w:rsidRPr="586F51EE">
        <w:rPr>
          <w:rFonts w:ascii="Cambria" w:eastAsia="Cambria" w:hAnsi="Cambria" w:cs="Cambria"/>
          <w:lang w:val="en-US"/>
        </w:rPr>
        <w:t xml:space="preserve"> </w:t>
      </w:r>
      <w:r w:rsidR="3C45EB1B" w:rsidRPr="586F51EE">
        <w:rPr>
          <w:rFonts w:ascii="Cambria" w:eastAsia="Cambria" w:hAnsi="Cambria" w:cs="Cambria"/>
        </w:rPr>
        <w:t>and</w:t>
      </w:r>
      <w:r w:rsidR="3C45EB1B" w:rsidRPr="586F51EE">
        <w:rPr>
          <w:rFonts w:ascii="Cambria" w:eastAsia="Cambria" w:hAnsi="Cambria" w:cs="Cambria"/>
          <w:lang w:val="en-US"/>
        </w:rPr>
        <w:t xml:space="preserve"> </w:t>
      </w:r>
      <w:r w:rsidR="3C45EB1B" w:rsidRPr="586F51EE">
        <w:rPr>
          <w:rFonts w:ascii="Cambria" w:eastAsia="Cambria" w:hAnsi="Cambria" w:cs="Cambria"/>
        </w:rPr>
        <w:t>certificates</w:t>
      </w:r>
      <w:r w:rsidR="3C45EB1B" w:rsidRPr="586F51EE">
        <w:rPr>
          <w:rFonts w:ascii="Cambria" w:eastAsia="Cambria" w:hAnsi="Cambria" w:cs="Cambria"/>
          <w:lang w:val="en-US"/>
        </w:rPr>
        <w:t xml:space="preserve"> </w:t>
      </w:r>
      <w:r w:rsidR="3C45EB1B" w:rsidRPr="586F51EE">
        <w:rPr>
          <w:rFonts w:ascii="Cambria" w:eastAsia="Cambria" w:hAnsi="Cambria" w:cs="Cambria"/>
        </w:rPr>
        <w:t>will</w:t>
      </w:r>
      <w:r w:rsidR="3C45EB1B" w:rsidRPr="586F51EE">
        <w:rPr>
          <w:rFonts w:ascii="Cambria" w:eastAsia="Cambria" w:hAnsi="Cambria" w:cs="Cambria"/>
          <w:lang w:val="en-US"/>
        </w:rPr>
        <w:t xml:space="preserve"> </w:t>
      </w:r>
      <w:r w:rsidR="3C45EB1B" w:rsidRPr="586F51EE">
        <w:rPr>
          <w:rFonts w:ascii="Cambria" w:eastAsia="Cambria" w:hAnsi="Cambria" w:cs="Cambria"/>
        </w:rPr>
        <w:t>lead</w:t>
      </w:r>
      <w:r w:rsidR="3C45EB1B" w:rsidRPr="586F51EE">
        <w:rPr>
          <w:rFonts w:ascii="Cambria" w:eastAsia="Cambria" w:hAnsi="Cambria" w:cs="Cambria"/>
          <w:lang w:val="en-US"/>
        </w:rPr>
        <w:t xml:space="preserve"> </w:t>
      </w:r>
      <w:r w:rsidR="3C45EB1B" w:rsidRPr="586F51EE">
        <w:rPr>
          <w:rFonts w:ascii="Cambria" w:eastAsia="Cambria" w:hAnsi="Cambria" w:cs="Cambria"/>
        </w:rPr>
        <w:t>to</w:t>
      </w:r>
      <w:r w:rsidR="3C45EB1B" w:rsidRPr="586F51EE">
        <w:rPr>
          <w:rFonts w:ascii="Cambria" w:eastAsia="Cambria" w:hAnsi="Cambria" w:cs="Cambria"/>
          <w:lang w:val="en-US"/>
        </w:rPr>
        <w:t xml:space="preserve"> </w:t>
      </w:r>
      <w:r w:rsidR="3C45EB1B" w:rsidRPr="586F51EE">
        <w:rPr>
          <w:rFonts w:ascii="Cambria" w:eastAsia="Cambria" w:hAnsi="Cambria" w:cs="Cambria"/>
        </w:rPr>
        <w:t>disqualification</w:t>
      </w:r>
      <w:r w:rsidR="3C45EB1B" w:rsidRPr="586F51EE">
        <w:rPr>
          <w:rFonts w:ascii="Cambria" w:eastAsia="Cambria" w:hAnsi="Cambria" w:cs="Cambria"/>
          <w:lang w:val="en-US"/>
        </w:rPr>
        <w:t>./</w:t>
      </w:r>
      <w:r w:rsidR="539ABE84" w:rsidRPr="000826F7">
        <w:rPr>
          <w:rFonts w:ascii="Cambria" w:eastAsia="Cambria" w:hAnsi="Cambria" w:cs="Cambria"/>
          <w:lang w:val="ru-RU"/>
        </w:rPr>
        <w:t>/</w:t>
      </w:r>
      <w:r w:rsidR="539ABE84" w:rsidRPr="000826F7">
        <w:rPr>
          <w:rFonts w:ascii="Cambria" w:eastAsia="Cambria" w:hAnsi="Cambria" w:cs="Cambria"/>
          <w:color w:val="0070C0"/>
          <w:lang w:val="ru-RU"/>
        </w:rPr>
        <w:t xml:space="preserve"> .  </w:t>
      </w:r>
      <w:r w:rsidR="539ABE84" w:rsidRPr="586F51EE">
        <w:rPr>
          <w:rFonts w:ascii="Cambria" w:eastAsia="Cambria" w:hAnsi="Cambria" w:cs="Cambria"/>
          <w:color w:val="0070C0"/>
          <w:lang w:val="ru-RU"/>
        </w:rPr>
        <w:t>Участник тендера должен продемонстрировать удовлетворительное завершение не менее трёх (3) проектов, аналогичных по характеру, объемам и стоимости выполняемым работам по лоту</w:t>
      </w:r>
      <w:r w:rsidR="3C45EB1B" w:rsidRPr="586F51EE">
        <w:rPr>
          <w:rFonts w:ascii="Cambria" w:eastAsia="Cambria" w:hAnsi="Cambria" w:cs="Cambria"/>
          <w:color w:val="0070C0"/>
          <w:lang w:val="ru-RU"/>
        </w:rPr>
        <w:t xml:space="preserve"> не ниже 5</w:t>
      </w:r>
      <w:r w:rsidR="3C45EB1B" w:rsidRPr="586F51EE">
        <w:rPr>
          <w:rFonts w:ascii="Cambria" w:eastAsia="Cambria" w:hAnsi="Cambria" w:cs="Cambria"/>
          <w:color w:val="0070C0"/>
          <w:lang w:val="en-US"/>
        </w:rPr>
        <w:t> </w:t>
      </w:r>
      <w:r w:rsidR="3C45EB1B" w:rsidRPr="586F51EE">
        <w:rPr>
          <w:rFonts w:ascii="Cambria" w:eastAsia="Cambria" w:hAnsi="Cambria" w:cs="Cambria"/>
          <w:color w:val="0070C0"/>
          <w:lang w:val="ru-RU"/>
        </w:rPr>
        <w:t>250</w:t>
      </w:r>
      <w:r w:rsidR="3C45EB1B" w:rsidRPr="586F51EE">
        <w:rPr>
          <w:rFonts w:ascii="Cambria" w:eastAsia="Cambria" w:hAnsi="Cambria" w:cs="Cambria"/>
          <w:color w:val="0070C0"/>
          <w:lang w:val="en-US"/>
        </w:rPr>
        <w:t> </w:t>
      </w:r>
      <w:r w:rsidR="3C45EB1B" w:rsidRPr="586F51EE">
        <w:rPr>
          <w:rFonts w:ascii="Cambria" w:eastAsia="Cambria" w:hAnsi="Cambria" w:cs="Cambria"/>
          <w:color w:val="0070C0"/>
          <w:lang w:val="ru-RU"/>
        </w:rPr>
        <w:t>000 (пять миллионов двести пятьдесят тысяч) кыргызских сом (</w:t>
      </w:r>
      <w:r w:rsidR="3C45EB1B" w:rsidRPr="586F51EE">
        <w:rPr>
          <w:rFonts w:ascii="Cambria" w:eastAsia="Cambria" w:hAnsi="Cambria" w:cs="Cambria"/>
          <w:color w:val="0070C0"/>
          <w:lang w:val="en-US"/>
        </w:rPr>
        <w:t>KGS</w:t>
      </w:r>
      <w:r w:rsidR="3C45EB1B" w:rsidRPr="586F51EE">
        <w:rPr>
          <w:rFonts w:ascii="Cambria" w:eastAsia="Cambria" w:hAnsi="Cambria" w:cs="Cambria"/>
          <w:color w:val="0070C0"/>
          <w:lang w:val="ru-RU"/>
        </w:rPr>
        <w:t>) за последние пять (5) лет.  Если участник тендера подает на более чем один лот, для целей оценки минимальный порог в 5 250 000 (пять миллионов двести пятьдесят тысяч) кыргызских сом (</w:t>
      </w:r>
      <w:r w:rsidR="3C45EB1B" w:rsidRPr="586F51EE">
        <w:rPr>
          <w:rFonts w:ascii="Cambria" w:eastAsia="Cambria" w:hAnsi="Cambria" w:cs="Cambria"/>
          <w:color w:val="0070C0"/>
          <w:lang w:val="en-US"/>
        </w:rPr>
        <w:t>KGS</w:t>
      </w:r>
      <w:r w:rsidR="3C45EB1B" w:rsidRPr="586F51EE">
        <w:rPr>
          <w:rFonts w:ascii="Cambria" w:eastAsia="Cambria" w:hAnsi="Cambria" w:cs="Cambria"/>
          <w:color w:val="0070C0"/>
          <w:lang w:val="ru-RU"/>
        </w:rPr>
        <w:t>) для завершенного проекта будет увеличен кратно количеству подаваемых лотов. Контракты и акты выполненных работ должны быть приложены. Непредоставление контрактов и актов выполненных работ приведет к дисквалификации участника.</w:t>
      </w:r>
    </w:p>
    <w:p w14:paraId="1A8B66CD" w14:textId="5444B54F" w:rsidR="003920EF" w:rsidRPr="006A7B3E" w:rsidRDefault="000F5442" w:rsidP="003920EF">
      <w:pPr>
        <w:pStyle w:val="Bullit-Aufzhlung"/>
        <w:numPr>
          <w:ilvl w:val="0"/>
          <w:numId w:val="0"/>
        </w:numPr>
        <w:rPr>
          <w:rFonts w:ascii="Cambria" w:hAnsi="Cambria"/>
          <w:color w:val="0070C0"/>
          <w:lang w:val="ru-RU"/>
        </w:rPr>
      </w:pPr>
      <w:r w:rsidRPr="00D4149C">
        <w:rPr>
          <w:rFonts w:ascii="Cambria" w:hAnsi="Cambria"/>
          <w:lang w:val="en-US"/>
        </w:rPr>
        <w:t>B</w:t>
      </w:r>
      <w:r w:rsidR="008658C8" w:rsidRPr="00D4149C">
        <w:rPr>
          <w:rFonts w:ascii="Cambria" w:hAnsi="Cambria"/>
          <w:lang w:val="en-US"/>
        </w:rPr>
        <w:t>idders</w:t>
      </w:r>
      <w:r w:rsidR="008658C8" w:rsidRPr="006A7B3E">
        <w:rPr>
          <w:rFonts w:ascii="Cambria" w:hAnsi="Cambria"/>
          <w:lang w:val="ru-RU"/>
        </w:rPr>
        <w:t xml:space="preserve"> </w:t>
      </w:r>
      <w:r w:rsidR="008658C8" w:rsidRPr="00D4149C">
        <w:rPr>
          <w:rFonts w:ascii="Cambria" w:hAnsi="Cambria"/>
          <w:lang w:val="en-US"/>
        </w:rPr>
        <w:t>should</w:t>
      </w:r>
      <w:r w:rsidR="008658C8" w:rsidRPr="006A7B3E">
        <w:rPr>
          <w:rFonts w:ascii="Cambria" w:hAnsi="Cambria"/>
          <w:lang w:val="ru-RU"/>
        </w:rPr>
        <w:t xml:space="preserve"> </w:t>
      </w:r>
      <w:r w:rsidR="008658C8" w:rsidRPr="00D4149C">
        <w:rPr>
          <w:rFonts w:ascii="Cambria" w:hAnsi="Cambria"/>
          <w:lang w:val="en-US"/>
        </w:rPr>
        <w:t>provide</w:t>
      </w:r>
      <w:r w:rsidR="008658C8" w:rsidRPr="006A7B3E">
        <w:rPr>
          <w:rFonts w:ascii="Cambria" w:hAnsi="Cambria"/>
          <w:lang w:val="ru-RU"/>
        </w:rPr>
        <w:t xml:space="preserve"> </w:t>
      </w:r>
      <w:r w:rsidR="008658C8" w:rsidRPr="00D4149C">
        <w:rPr>
          <w:rFonts w:ascii="Cambria" w:hAnsi="Cambria"/>
          <w:lang w:val="en-US"/>
        </w:rPr>
        <w:t>the</w:t>
      </w:r>
      <w:r w:rsidR="008658C8" w:rsidRPr="006A7B3E">
        <w:rPr>
          <w:rFonts w:ascii="Cambria" w:hAnsi="Cambria"/>
          <w:lang w:val="ru-RU"/>
        </w:rPr>
        <w:t xml:space="preserve"> </w:t>
      </w:r>
      <w:r w:rsidR="008658C8" w:rsidRPr="00D4149C">
        <w:rPr>
          <w:rFonts w:ascii="Cambria" w:hAnsi="Cambria"/>
          <w:lang w:val="en-US"/>
        </w:rPr>
        <w:t>following</w:t>
      </w:r>
      <w:r w:rsidR="008658C8" w:rsidRPr="006A7B3E">
        <w:rPr>
          <w:rFonts w:ascii="Cambria" w:hAnsi="Cambria"/>
          <w:lang w:val="ru-RU"/>
        </w:rPr>
        <w:t xml:space="preserve"> </w:t>
      </w:r>
      <w:r w:rsidR="008658C8" w:rsidRPr="00D4149C">
        <w:rPr>
          <w:rFonts w:ascii="Cambria" w:hAnsi="Cambria"/>
          <w:lang w:val="en-US"/>
        </w:rPr>
        <w:t>relevant</w:t>
      </w:r>
      <w:r w:rsidR="008658C8" w:rsidRPr="006A7B3E">
        <w:rPr>
          <w:rFonts w:ascii="Cambria" w:hAnsi="Cambria"/>
          <w:lang w:val="ru-RU"/>
        </w:rPr>
        <w:t xml:space="preserve"> </w:t>
      </w:r>
      <w:r w:rsidR="008658C8" w:rsidRPr="00D4149C">
        <w:rPr>
          <w:rFonts w:ascii="Cambria" w:hAnsi="Cambria"/>
          <w:lang w:val="en-US"/>
        </w:rPr>
        <w:t>licenses</w:t>
      </w:r>
      <w:r w:rsidR="008658C8" w:rsidRPr="006A7B3E">
        <w:rPr>
          <w:rFonts w:ascii="Cambria" w:hAnsi="Cambria"/>
          <w:lang w:val="ru-RU"/>
        </w:rPr>
        <w:t xml:space="preserve"> </w:t>
      </w:r>
      <w:r w:rsidR="008658C8" w:rsidRPr="00D4149C">
        <w:rPr>
          <w:rFonts w:ascii="Cambria" w:hAnsi="Cambria"/>
          <w:lang w:val="en-US"/>
        </w:rPr>
        <w:t>and</w:t>
      </w:r>
      <w:r w:rsidR="008658C8" w:rsidRPr="006A7B3E">
        <w:rPr>
          <w:rFonts w:ascii="Cambria" w:hAnsi="Cambria"/>
          <w:lang w:val="ru-RU"/>
        </w:rPr>
        <w:t xml:space="preserve"> </w:t>
      </w:r>
      <w:r w:rsidR="008658C8" w:rsidRPr="00D4149C">
        <w:rPr>
          <w:rFonts w:ascii="Cambria" w:hAnsi="Cambria"/>
          <w:lang w:val="en-US"/>
        </w:rPr>
        <w:t>certifications</w:t>
      </w:r>
      <w:r w:rsidR="008658C8" w:rsidRPr="006A7B3E">
        <w:rPr>
          <w:rFonts w:ascii="Cambria" w:hAnsi="Cambria"/>
          <w:lang w:val="ru-RU"/>
        </w:rPr>
        <w:t xml:space="preserve"> </w:t>
      </w:r>
      <w:r w:rsidR="008658C8" w:rsidRPr="00D4149C">
        <w:rPr>
          <w:rFonts w:ascii="Cambria" w:hAnsi="Cambria"/>
          <w:lang w:val="en-US"/>
        </w:rPr>
        <w:t>to</w:t>
      </w:r>
      <w:r w:rsidR="008658C8" w:rsidRPr="006A7B3E">
        <w:rPr>
          <w:rFonts w:ascii="Cambria" w:hAnsi="Cambria"/>
          <w:lang w:val="ru-RU"/>
        </w:rPr>
        <w:t xml:space="preserve"> </w:t>
      </w:r>
      <w:r w:rsidR="008658C8" w:rsidRPr="00D4149C">
        <w:rPr>
          <w:rFonts w:ascii="Cambria" w:hAnsi="Cambria"/>
          <w:lang w:val="en-US"/>
        </w:rPr>
        <w:t>demonstrate</w:t>
      </w:r>
      <w:r w:rsidR="008658C8" w:rsidRPr="006A7B3E">
        <w:rPr>
          <w:rFonts w:ascii="Cambria" w:hAnsi="Cambria"/>
          <w:lang w:val="ru-RU"/>
        </w:rPr>
        <w:t xml:space="preserve"> </w:t>
      </w:r>
      <w:r w:rsidR="008658C8" w:rsidRPr="00D4149C">
        <w:rPr>
          <w:rFonts w:ascii="Cambria" w:hAnsi="Cambria"/>
          <w:lang w:val="en-US"/>
        </w:rPr>
        <w:t>their</w:t>
      </w:r>
      <w:r w:rsidR="008658C8" w:rsidRPr="006A7B3E">
        <w:rPr>
          <w:rFonts w:ascii="Cambria" w:hAnsi="Cambria"/>
          <w:lang w:val="ru-RU"/>
        </w:rPr>
        <w:t xml:space="preserve"> </w:t>
      </w:r>
      <w:r w:rsidR="008658C8" w:rsidRPr="00D4149C">
        <w:rPr>
          <w:rFonts w:ascii="Cambria" w:hAnsi="Cambria"/>
          <w:lang w:val="en-US"/>
        </w:rPr>
        <w:t>legal</w:t>
      </w:r>
      <w:r w:rsidR="008658C8" w:rsidRPr="006A7B3E">
        <w:rPr>
          <w:rFonts w:ascii="Cambria" w:hAnsi="Cambria"/>
          <w:lang w:val="ru-RU"/>
        </w:rPr>
        <w:t xml:space="preserve"> </w:t>
      </w:r>
      <w:r w:rsidR="008658C8" w:rsidRPr="00D4149C">
        <w:rPr>
          <w:rFonts w:ascii="Cambria" w:hAnsi="Cambria"/>
          <w:lang w:val="en-US"/>
        </w:rPr>
        <w:t>and</w:t>
      </w:r>
      <w:r w:rsidR="008658C8" w:rsidRPr="006A7B3E">
        <w:rPr>
          <w:rFonts w:ascii="Cambria" w:hAnsi="Cambria"/>
          <w:lang w:val="ru-RU"/>
        </w:rPr>
        <w:t xml:space="preserve"> </w:t>
      </w:r>
      <w:r w:rsidR="008658C8" w:rsidRPr="00D4149C">
        <w:rPr>
          <w:rFonts w:ascii="Cambria" w:hAnsi="Cambria"/>
          <w:lang w:val="en-US"/>
        </w:rPr>
        <w:t>technical</w:t>
      </w:r>
      <w:r w:rsidR="008658C8" w:rsidRPr="006A7B3E">
        <w:rPr>
          <w:rFonts w:ascii="Cambria" w:hAnsi="Cambria"/>
          <w:lang w:val="ru-RU"/>
        </w:rPr>
        <w:t xml:space="preserve"> </w:t>
      </w:r>
      <w:r w:rsidR="008658C8" w:rsidRPr="00D4149C">
        <w:rPr>
          <w:rFonts w:ascii="Cambria" w:hAnsi="Cambria"/>
          <w:lang w:val="en-US"/>
        </w:rPr>
        <w:t>capacity</w:t>
      </w:r>
      <w:r w:rsidR="008658C8" w:rsidRPr="006A7B3E">
        <w:rPr>
          <w:rFonts w:ascii="Cambria" w:hAnsi="Cambria"/>
          <w:lang w:val="ru-RU"/>
        </w:rPr>
        <w:t xml:space="preserve"> </w:t>
      </w:r>
      <w:r w:rsidR="008658C8" w:rsidRPr="00D4149C">
        <w:rPr>
          <w:rFonts w:ascii="Cambria" w:hAnsi="Cambria"/>
          <w:lang w:val="en-US"/>
        </w:rPr>
        <w:t>to</w:t>
      </w:r>
      <w:r w:rsidR="008658C8" w:rsidRPr="006A7B3E">
        <w:rPr>
          <w:rFonts w:ascii="Cambria" w:hAnsi="Cambria"/>
          <w:lang w:val="ru-RU"/>
        </w:rPr>
        <w:t xml:space="preserve"> </w:t>
      </w:r>
      <w:r w:rsidR="008658C8" w:rsidRPr="00D4149C">
        <w:rPr>
          <w:rFonts w:ascii="Cambria" w:hAnsi="Cambria"/>
          <w:lang w:val="en-US"/>
        </w:rPr>
        <w:t>perform</w:t>
      </w:r>
      <w:r w:rsidR="008658C8" w:rsidRPr="006A7B3E">
        <w:rPr>
          <w:rFonts w:ascii="Cambria" w:hAnsi="Cambria"/>
          <w:lang w:val="ru-RU"/>
        </w:rPr>
        <w:t xml:space="preserve"> </w:t>
      </w:r>
      <w:r w:rsidR="008658C8" w:rsidRPr="00D4149C">
        <w:rPr>
          <w:rFonts w:ascii="Cambria" w:hAnsi="Cambria"/>
          <w:lang w:val="en-US"/>
        </w:rPr>
        <w:t>the</w:t>
      </w:r>
      <w:r w:rsidR="008658C8" w:rsidRPr="006A7B3E">
        <w:rPr>
          <w:rFonts w:ascii="Cambria" w:hAnsi="Cambria"/>
          <w:lang w:val="ru-RU"/>
        </w:rPr>
        <w:t xml:space="preserve"> </w:t>
      </w:r>
      <w:r w:rsidR="008658C8" w:rsidRPr="00D4149C">
        <w:rPr>
          <w:rFonts w:ascii="Cambria" w:hAnsi="Cambria"/>
          <w:lang w:val="en-US"/>
        </w:rPr>
        <w:t>work</w:t>
      </w:r>
      <w:r w:rsidR="008658C8" w:rsidRPr="006A7B3E">
        <w:rPr>
          <w:rFonts w:ascii="Cambria" w:hAnsi="Cambria"/>
          <w:lang w:val="ru-RU"/>
        </w:rPr>
        <w:t>:</w:t>
      </w:r>
      <w:r w:rsidR="003920EF" w:rsidRPr="006A7B3E">
        <w:rPr>
          <w:rFonts w:ascii="Cambria" w:hAnsi="Cambria"/>
          <w:lang w:val="ru-RU"/>
        </w:rPr>
        <w:t>/</w:t>
      </w:r>
      <w:r w:rsidR="003920EF" w:rsidRPr="006A7B3E">
        <w:rPr>
          <w:rFonts w:ascii="Cambria" w:hAnsi="Cambria"/>
          <w:color w:val="0070C0"/>
          <w:lang w:val="ru-RU"/>
        </w:rPr>
        <w:t xml:space="preserve"> </w:t>
      </w:r>
      <w:r w:rsidR="003920EF" w:rsidRPr="00D4149C">
        <w:rPr>
          <w:rFonts w:ascii="Cambria" w:hAnsi="Cambria"/>
          <w:color w:val="0070C0"/>
          <w:lang w:val="ru-RU"/>
        </w:rPr>
        <w:t>Участники</w:t>
      </w:r>
      <w:r w:rsidR="003920EF" w:rsidRPr="006A7B3E">
        <w:rPr>
          <w:rFonts w:ascii="Cambria" w:hAnsi="Cambria"/>
          <w:color w:val="0070C0"/>
          <w:lang w:val="ru-RU"/>
        </w:rPr>
        <w:t xml:space="preserve"> </w:t>
      </w:r>
      <w:r w:rsidR="003920EF" w:rsidRPr="00D4149C">
        <w:rPr>
          <w:rFonts w:ascii="Cambria" w:hAnsi="Cambria"/>
          <w:color w:val="0070C0"/>
          <w:lang w:val="ru-RU"/>
        </w:rPr>
        <w:t>тендера</w:t>
      </w:r>
      <w:r w:rsidR="003920EF" w:rsidRPr="006A7B3E">
        <w:rPr>
          <w:rFonts w:ascii="Cambria" w:hAnsi="Cambria"/>
          <w:color w:val="0070C0"/>
          <w:lang w:val="ru-RU"/>
        </w:rPr>
        <w:t xml:space="preserve"> </w:t>
      </w:r>
      <w:r w:rsidR="003920EF" w:rsidRPr="00D4149C">
        <w:rPr>
          <w:rFonts w:ascii="Cambria" w:hAnsi="Cambria"/>
          <w:color w:val="0070C0"/>
          <w:lang w:val="ru-RU"/>
        </w:rPr>
        <w:t>должны</w:t>
      </w:r>
      <w:r w:rsidR="003920EF" w:rsidRPr="006A7B3E">
        <w:rPr>
          <w:rFonts w:ascii="Cambria" w:hAnsi="Cambria"/>
          <w:color w:val="0070C0"/>
          <w:lang w:val="ru-RU"/>
        </w:rPr>
        <w:t xml:space="preserve"> </w:t>
      </w:r>
      <w:r w:rsidR="003920EF" w:rsidRPr="00D4149C">
        <w:rPr>
          <w:rFonts w:ascii="Cambria" w:hAnsi="Cambria"/>
          <w:color w:val="0070C0"/>
          <w:lang w:val="ru-RU"/>
        </w:rPr>
        <w:t>предоставить</w:t>
      </w:r>
      <w:r w:rsidR="003920EF" w:rsidRPr="006A7B3E">
        <w:rPr>
          <w:rFonts w:ascii="Cambria" w:hAnsi="Cambria"/>
          <w:color w:val="0070C0"/>
          <w:lang w:val="ru-RU"/>
        </w:rPr>
        <w:t xml:space="preserve"> </w:t>
      </w:r>
      <w:r w:rsidR="003920EF" w:rsidRPr="00D4149C">
        <w:rPr>
          <w:rFonts w:ascii="Cambria" w:hAnsi="Cambria"/>
          <w:color w:val="0070C0"/>
          <w:lang w:val="ru-RU"/>
        </w:rPr>
        <w:t>следующие</w:t>
      </w:r>
      <w:r w:rsidR="003920EF" w:rsidRPr="006A7B3E">
        <w:rPr>
          <w:rFonts w:ascii="Cambria" w:hAnsi="Cambria"/>
          <w:color w:val="0070C0"/>
          <w:lang w:val="ru-RU"/>
        </w:rPr>
        <w:t xml:space="preserve"> </w:t>
      </w:r>
      <w:r w:rsidR="003920EF" w:rsidRPr="00D4149C">
        <w:rPr>
          <w:rFonts w:ascii="Cambria" w:hAnsi="Cambria"/>
          <w:color w:val="0070C0"/>
          <w:lang w:val="ru-RU"/>
        </w:rPr>
        <w:lastRenderedPageBreak/>
        <w:t>соответствующие</w:t>
      </w:r>
      <w:r w:rsidR="003920EF" w:rsidRPr="006A7B3E">
        <w:rPr>
          <w:rFonts w:ascii="Cambria" w:hAnsi="Cambria"/>
          <w:color w:val="0070C0"/>
          <w:lang w:val="ru-RU"/>
        </w:rPr>
        <w:t xml:space="preserve"> </w:t>
      </w:r>
      <w:r w:rsidR="003920EF" w:rsidRPr="00D4149C">
        <w:rPr>
          <w:rFonts w:ascii="Cambria" w:hAnsi="Cambria"/>
          <w:color w:val="0070C0"/>
          <w:lang w:val="ru-RU"/>
        </w:rPr>
        <w:t>лицензии</w:t>
      </w:r>
      <w:r w:rsidR="003920EF" w:rsidRPr="006A7B3E">
        <w:rPr>
          <w:rFonts w:ascii="Cambria" w:hAnsi="Cambria"/>
          <w:color w:val="0070C0"/>
          <w:lang w:val="ru-RU"/>
        </w:rPr>
        <w:t xml:space="preserve"> </w:t>
      </w:r>
      <w:r w:rsidR="003920EF" w:rsidRPr="00D4149C">
        <w:rPr>
          <w:rFonts w:ascii="Cambria" w:hAnsi="Cambria"/>
          <w:color w:val="0070C0"/>
          <w:lang w:val="ru-RU"/>
        </w:rPr>
        <w:t>и</w:t>
      </w:r>
      <w:r w:rsidR="003920EF" w:rsidRPr="006A7B3E">
        <w:rPr>
          <w:rFonts w:ascii="Cambria" w:hAnsi="Cambria"/>
          <w:color w:val="0070C0"/>
          <w:lang w:val="ru-RU"/>
        </w:rPr>
        <w:t xml:space="preserve"> </w:t>
      </w:r>
      <w:r w:rsidR="003920EF" w:rsidRPr="00D4149C">
        <w:rPr>
          <w:rFonts w:ascii="Cambria" w:hAnsi="Cambria"/>
          <w:color w:val="0070C0"/>
          <w:lang w:val="ru-RU"/>
        </w:rPr>
        <w:t>сертификаты</w:t>
      </w:r>
      <w:r w:rsidR="003920EF" w:rsidRPr="006A7B3E">
        <w:rPr>
          <w:rFonts w:ascii="Cambria" w:hAnsi="Cambria"/>
          <w:color w:val="0070C0"/>
          <w:lang w:val="ru-RU"/>
        </w:rPr>
        <w:t xml:space="preserve">, </w:t>
      </w:r>
      <w:r w:rsidR="003920EF" w:rsidRPr="00D4149C">
        <w:rPr>
          <w:rFonts w:ascii="Cambria" w:hAnsi="Cambria"/>
          <w:color w:val="0070C0"/>
          <w:lang w:val="ru-RU"/>
        </w:rPr>
        <w:t>подтверждающие</w:t>
      </w:r>
      <w:r w:rsidR="003920EF" w:rsidRPr="006A7B3E">
        <w:rPr>
          <w:rFonts w:ascii="Cambria" w:hAnsi="Cambria"/>
          <w:color w:val="0070C0"/>
          <w:lang w:val="ru-RU"/>
        </w:rPr>
        <w:t xml:space="preserve"> </w:t>
      </w:r>
      <w:r w:rsidR="003920EF" w:rsidRPr="00D4149C">
        <w:rPr>
          <w:rFonts w:ascii="Cambria" w:hAnsi="Cambria"/>
          <w:color w:val="0070C0"/>
          <w:lang w:val="ru-RU"/>
        </w:rPr>
        <w:t>их</w:t>
      </w:r>
      <w:r w:rsidR="003920EF" w:rsidRPr="006A7B3E">
        <w:rPr>
          <w:rFonts w:ascii="Cambria" w:hAnsi="Cambria"/>
          <w:color w:val="0070C0"/>
          <w:lang w:val="ru-RU"/>
        </w:rPr>
        <w:t xml:space="preserve"> </w:t>
      </w:r>
      <w:r w:rsidR="003920EF" w:rsidRPr="00D4149C">
        <w:rPr>
          <w:rFonts w:ascii="Cambria" w:hAnsi="Cambria"/>
          <w:color w:val="0070C0"/>
          <w:lang w:val="ru-RU"/>
        </w:rPr>
        <w:t>юридическую</w:t>
      </w:r>
      <w:r w:rsidR="003920EF" w:rsidRPr="006A7B3E">
        <w:rPr>
          <w:rFonts w:ascii="Cambria" w:hAnsi="Cambria"/>
          <w:color w:val="0070C0"/>
          <w:lang w:val="ru-RU"/>
        </w:rPr>
        <w:t xml:space="preserve"> </w:t>
      </w:r>
      <w:r w:rsidR="003920EF" w:rsidRPr="00D4149C">
        <w:rPr>
          <w:rFonts w:ascii="Cambria" w:hAnsi="Cambria"/>
          <w:color w:val="0070C0"/>
          <w:lang w:val="ru-RU"/>
        </w:rPr>
        <w:t>и</w:t>
      </w:r>
      <w:r w:rsidR="003920EF" w:rsidRPr="006A7B3E">
        <w:rPr>
          <w:rFonts w:ascii="Cambria" w:hAnsi="Cambria"/>
          <w:color w:val="0070C0"/>
          <w:lang w:val="ru-RU"/>
        </w:rPr>
        <w:t xml:space="preserve"> </w:t>
      </w:r>
      <w:r w:rsidR="003920EF" w:rsidRPr="00D4149C">
        <w:rPr>
          <w:rFonts w:ascii="Cambria" w:hAnsi="Cambria"/>
          <w:color w:val="0070C0"/>
          <w:lang w:val="ru-RU"/>
        </w:rPr>
        <w:t>техническую</w:t>
      </w:r>
      <w:r w:rsidR="003920EF" w:rsidRPr="006A7B3E">
        <w:rPr>
          <w:rFonts w:ascii="Cambria" w:hAnsi="Cambria"/>
          <w:color w:val="0070C0"/>
          <w:lang w:val="ru-RU"/>
        </w:rPr>
        <w:t xml:space="preserve"> </w:t>
      </w:r>
      <w:r w:rsidR="003920EF" w:rsidRPr="00D4149C">
        <w:rPr>
          <w:rFonts w:ascii="Cambria" w:hAnsi="Cambria"/>
          <w:color w:val="0070C0"/>
          <w:lang w:val="ru-RU"/>
        </w:rPr>
        <w:t>способность</w:t>
      </w:r>
      <w:r w:rsidR="003920EF" w:rsidRPr="006A7B3E">
        <w:rPr>
          <w:rFonts w:ascii="Cambria" w:hAnsi="Cambria"/>
          <w:color w:val="0070C0"/>
          <w:lang w:val="ru-RU"/>
        </w:rPr>
        <w:t xml:space="preserve"> </w:t>
      </w:r>
      <w:r w:rsidR="003920EF" w:rsidRPr="00D4149C">
        <w:rPr>
          <w:rFonts w:ascii="Cambria" w:hAnsi="Cambria"/>
          <w:color w:val="0070C0"/>
          <w:lang w:val="ru-RU"/>
        </w:rPr>
        <w:t>выполнять</w:t>
      </w:r>
      <w:r w:rsidR="003920EF" w:rsidRPr="006A7B3E">
        <w:rPr>
          <w:rFonts w:ascii="Cambria" w:hAnsi="Cambria"/>
          <w:color w:val="0070C0"/>
          <w:lang w:val="ru-RU"/>
        </w:rPr>
        <w:t xml:space="preserve"> </w:t>
      </w:r>
      <w:r w:rsidR="003920EF" w:rsidRPr="00D4149C">
        <w:rPr>
          <w:rFonts w:ascii="Cambria" w:hAnsi="Cambria"/>
          <w:color w:val="0070C0"/>
          <w:lang w:val="ru-RU"/>
        </w:rPr>
        <w:t>работы</w:t>
      </w:r>
      <w:r w:rsidR="003920EF" w:rsidRPr="006A7B3E">
        <w:rPr>
          <w:rFonts w:ascii="Cambria" w:hAnsi="Cambria"/>
          <w:color w:val="0070C0"/>
          <w:lang w:val="ru-RU"/>
        </w:rPr>
        <w:t>:</w:t>
      </w:r>
    </w:p>
    <w:p w14:paraId="44809344" w14:textId="3FE139E5" w:rsidR="003920EF" w:rsidRPr="00D4149C" w:rsidRDefault="008658C8" w:rsidP="003920EF">
      <w:pPr>
        <w:pStyle w:val="Bullit-Aufzhlung"/>
        <w:numPr>
          <w:ilvl w:val="0"/>
          <w:numId w:val="48"/>
        </w:numPr>
        <w:rPr>
          <w:rFonts w:ascii="Cambria" w:hAnsi="Cambria"/>
          <w:color w:val="0070C0"/>
          <w:lang w:val="ru-RU"/>
        </w:rPr>
      </w:pPr>
      <w:r w:rsidRPr="00D4149C">
        <w:rPr>
          <w:rFonts w:ascii="Cambria" w:hAnsi="Cambria"/>
          <w:lang w:val="en-US"/>
        </w:rPr>
        <w:t>Construction and Civil Engineering License</w:t>
      </w:r>
      <w:r w:rsidR="000F5442" w:rsidRPr="00D4149C">
        <w:rPr>
          <w:rFonts w:ascii="Cambria" w:hAnsi="Cambria"/>
          <w:lang w:val="en-US"/>
        </w:rPr>
        <w:t xml:space="preserve">. </w:t>
      </w:r>
      <w:r w:rsidRPr="00D4149C">
        <w:rPr>
          <w:rFonts w:ascii="Cambria" w:hAnsi="Cambria"/>
          <w:lang w:val="en-US"/>
        </w:rPr>
        <w:t>Bidders must hold a valid license authorizing them to carry out civil engineering and hydraulic infrastructure projects, particularly those related to irrigation systems, water management structures, and canal rehabilitation.</w:t>
      </w:r>
      <w:r w:rsidR="003920EF" w:rsidRPr="003920EF">
        <w:rPr>
          <w:rFonts w:ascii="Cambria" w:hAnsi="Cambria"/>
          <w:lang w:val="en-US"/>
        </w:rPr>
        <w:t>/</w:t>
      </w:r>
      <w:r w:rsidR="003920EF" w:rsidRPr="003920EF">
        <w:rPr>
          <w:rFonts w:ascii="Cambria" w:hAnsi="Cambria"/>
          <w:color w:val="0070C0"/>
          <w:lang w:val="en-US"/>
        </w:rPr>
        <w:t xml:space="preserve"> </w:t>
      </w:r>
      <w:r w:rsidR="003920EF" w:rsidRPr="00D4149C">
        <w:rPr>
          <w:rFonts w:ascii="Cambria" w:hAnsi="Cambria"/>
          <w:color w:val="0070C0"/>
          <w:lang w:val="ru-RU"/>
        </w:rPr>
        <w:t>Лицензия на строительство и гражданское строительство. Участники тендера должны иметь действующую лицензию, разрешающую выполнение гражданского строительства и проектов гидротехнической инфраструктуры, в частности, связанных с оросительными системами, водохозяйственными сооружениями и реабилитацией каналов.</w:t>
      </w:r>
    </w:p>
    <w:p w14:paraId="0A4827E9" w14:textId="5E4A1884" w:rsidR="008658C8" w:rsidRPr="0046630B" w:rsidRDefault="6D6205E0" w:rsidP="0046630B">
      <w:pPr>
        <w:pStyle w:val="Bullit-Aufzhlung"/>
        <w:numPr>
          <w:ilvl w:val="0"/>
          <w:numId w:val="48"/>
        </w:numPr>
        <w:rPr>
          <w:rFonts w:ascii="Cambria" w:hAnsi="Cambria"/>
          <w:color w:val="0070C0"/>
          <w:lang w:val="ru-RU"/>
        </w:rPr>
      </w:pPr>
      <w:r w:rsidRPr="003920EF">
        <w:rPr>
          <w:rFonts w:ascii="Cambria" w:hAnsi="Cambria"/>
          <w:lang w:val="en-US"/>
        </w:rPr>
        <w:t>Specialized Hydraulic Engineering License</w:t>
      </w:r>
      <w:r w:rsidR="548F6F95" w:rsidRPr="003920EF">
        <w:rPr>
          <w:rFonts w:ascii="Cambria" w:hAnsi="Cambria"/>
          <w:lang w:val="en-US"/>
        </w:rPr>
        <w:t xml:space="preserve">. </w:t>
      </w:r>
      <w:r w:rsidRPr="003920EF">
        <w:rPr>
          <w:rFonts w:ascii="Cambria" w:hAnsi="Cambria"/>
          <w:lang w:val="en-US"/>
        </w:rPr>
        <w:t>A license or certification in hydraulic or water engineering is required to ensure the bidder has expertise in water infrastructure, including excavation, concrete lining, embankment stabilization, and installation of hydraulic structures.</w:t>
      </w:r>
      <w:r w:rsidR="0046630B" w:rsidRPr="0046630B">
        <w:rPr>
          <w:rFonts w:ascii="Cambria" w:hAnsi="Cambria"/>
          <w:lang w:val="en-US"/>
        </w:rPr>
        <w:t>/</w:t>
      </w:r>
      <w:r w:rsidR="0046630B" w:rsidRPr="0046630B">
        <w:rPr>
          <w:rFonts w:ascii="Cambria" w:hAnsi="Cambria"/>
          <w:color w:val="0070C0"/>
          <w:lang w:val="en-US"/>
        </w:rPr>
        <w:t xml:space="preserve"> </w:t>
      </w:r>
      <w:r w:rsidR="0046630B" w:rsidRPr="503CF0AC">
        <w:rPr>
          <w:rFonts w:ascii="Cambria" w:hAnsi="Cambria"/>
          <w:color w:val="0070C0"/>
          <w:lang w:val="ru-RU"/>
        </w:rPr>
        <w:t>Лицензия на специализированные гидротехнические работы. Требуется лицензия или сертификат в области гидротехнического или водного строительства, подтверждающий квалификацию участника тендера в сфере водной инфраструктуры, включая земляные работы, бетонное покрытие, стабилизацию берегов и установку гидротехнических сооружений.</w:t>
      </w:r>
    </w:p>
    <w:p w14:paraId="2C0BE971" w14:textId="64C6656F" w:rsidR="008658C8" w:rsidRPr="00AB0A7C" w:rsidRDefault="008658C8" w:rsidP="00AB0A7C">
      <w:pPr>
        <w:pStyle w:val="Bullit-Aufzhlung"/>
        <w:numPr>
          <w:ilvl w:val="0"/>
          <w:numId w:val="48"/>
        </w:numPr>
        <w:rPr>
          <w:lang w:val="ru-RU"/>
        </w:rPr>
      </w:pPr>
      <w:r w:rsidRPr="00D4149C">
        <w:rPr>
          <w:rFonts w:ascii="Cambria" w:hAnsi="Cambria"/>
          <w:lang w:val="en-US"/>
        </w:rPr>
        <w:t>Manufacturer or Authorized Dealer Certification for Flow Meters</w:t>
      </w:r>
      <w:r w:rsidR="00CB1D5A" w:rsidRPr="00D4149C">
        <w:rPr>
          <w:rFonts w:ascii="Cambria" w:hAnsi="Cambria"/>
          <w:lang w:val="en-US"/>
        </w:rPr>
        <w:t xml:space="preserve">. </w:t>
      </w:r>
      <w:r w:rsidRPr="00D4149C">
        <w:rPr>
          <w:rFonts w:ascii="Cambria" w:hAnsi="Cambria"/>
          <w:lang w:val="en-US"/>
        </w:rPr>
        <w:t>If the bidder is supplying and installing flow measuring devices, they must provide certification as an authorized distributor or installer from the manufacturer to ensure compliance with technical specifications.</w:t>
      </w:r>
      <w:r w:rsidR="0046630B" w:rsidRPr="0046630B">
        <w:rPr>
          <w:rFonts w:ascii="Cambria" w:hAnsi="Cambria"/>
          <w:lang w:val="en-US"/>
        </w:rPr>
        <w:t>/</w:t>
      </w:r>
      <w:r w:rsidR="0046630B" w:rsidRPr="0046630B">
        <w:rPr>
          <w:rFonts w:ascii="Cambria" w:hAnsi="Cambria"/>
          <w:color w:val="0070C0"/>
          <w:lang w:val="en-US"/>
        </w:rPr>
        <w:t xml:space="preserve"> </w:t>
      </w:r>
      <w:r w:rsidR="0046630B" w:rsidRPr="00D4149C">
        <w:rPr>
          <w:rFonts w:ascii="Cambria" w:hAnsi="Cambria"/>
          <w:color w:val="0070C0"/>
          <w:lang w:val="ru-RU"/>
        </w:rPr>
        <w:t>Сертификат производителя или авторизованного дилера на измерители расхода воды. Если участник тендера поставляет и устанавливает устройства измерения расхода воды, он должен предоставить сертификат официального дистрибьютора или установщика от производителя, подтверждающий соответствие техническим требованиям</w:t>
      </w:r>
      <w:r w:rsidR="0046630B" w:rsidRPr="00D4149C">
        <w:rPr>
          <w:lang w:val="ru-RU"/>
        </w:rPr>
        <w:t>.</w:t>
      </w:r>
    </w:p>
    <w:p w14:paraId="5612E722" w14:textId="5E8ACD7D" w:rsidR="005D07CD" w:rsidRPr="00A20C35" w:rsidRDefault="6A5EEB6F" w:rsidP="6B3F194E">
      <w:pPr>
        <w:rPr>
          <w:rFonts w:ascii="Cambria" w:hAnsi="Cambria"/>
          <w:b/>
          <w:bCs/>
          <w:color w:val="0070C0"/>
          <w:sz w:val="24"/>
          <w:lang w:val="ru-RU"/>
        </w:rPr>
      </w:pPr>
      <w:r w:rsidRPr="6B3F194E">
        <w:rPr>
          <w:rFonts w:ascii="Cambria" w:hAnsi="Cambria"/>
          <w:b/>
          <w:bCs/>
          <w:color w:val="auto"/>
          <w:sz w:val="24"/>
          <w:lang w:val="en-US"/>
        </w:rPr>
        <w:t>Paragraph</w:t>
      </w:r>
      <w:r w:rsidRPr="6B3F194E">
        <w:rPr>
          <w:rFonts w:ascii="Cambria" w:hAnsi="Cambria"/>
          <w:b/>
          <w:bCs/>
          <w:color w:val="auto"/>
          <w:sz w:val="24"/>
          <w:lang w:val="ru-RU"/>
        </w:rPr>
        <w:t xml:space="preserve"> 13.1</w:t>
      </w:r>
      <w:r w:rsidRPr="6B3F194E">
        <w:rPr>
          <w:rFonts w:ascii="Cambria" w:hAnsi="Cambria"/>
          <w:b/>
          <w:bCs/>
          <w:color w:val="auto"/>
          <w:sz w:val="24"/>
          <w:lang w:val="en-US"/>
        </w:rPr>
        <w:t>f</w:t>
      </w:r>
      <w:r w:rsidRPr="6B3F194E">
        <w:rPr>
          <w:rFonts w:ascii="Cambria" w:hAnsi="Cambria"/>
          <w:b/>
          <w:bCs/>
          <w:color w:val="auto"/>
          <w:sz w:val="24"/>
          <w:lang w:val="ru-RU"/>
        </w:rPr>
        <w:t xml:space="preserve">: </w:t>
      </w:r>
      <w:r w:rsidRPr="6B3F194E">
        <w:rPr>
          <w:rFonts w:ascii="Cambria" w:hAnsi="Cambria"/>
          <w:b/>
          <w:bCs/>
          <w:color w:val="auto"/>
          <w:sz w:val="24"/>
          <w:lang w:val="en-US"/>
        </w:rPr>
        <w:t>Financial</w:t>
      </w:r>
      <w:r w:rsidRPr="6B3F194E">
        <w:rPr>
          <w:rFonts w:ascii="Cambria" w:hAnsi="Cambria"/>
          <w:b/>
          <w:bCs/>
          <w:color w:val="auto"/>
          <w:sz w:val="24"/>
          <w:lang w:val="ru-RU"/>
        </w:rPr>
        <w:t xml:space="preserve"> </w:t>
      </w:r>
      <w:r w:rsidRPr="6B3F194E">
        <w:rPr>
          <w:rFonts w:ascii="Cambria" w:hAnsi="Cambria"/>
          <w:b/>
          <w:bCs/>
          <w:color w:val="auto"/>
          <w:sz w:val="24"/>
          <w:lang w:val="en-US"/>
        </w:rPr>
        <w:t>Capability</w:t>
      </w:r>
      <w:r w:rsidR="14D4CFAB" w:rsidRPr="6B3F194E">
        <w:rPr>
          <w:rFonts w:ascii="Cambria" w:hAnsi="Cambria"/>
          <w:b/>
          <w:bCs/>
          <w:color w:val="auto"/>
          <w:sz w:val="24"/>
          <w:lang w:val="ru-RU"/>
        </w:rPr>
        <w:t xml:space="preserve">/ </w:t>
      </w:r>
      <w:r w:rsidR="14D4CFAB" w:rsidRPr="6B3F194E">
        <w:rPr>
          <w:rFonts w:ascii="Cambria" w:hAnsi="Cambria"/>
          <w:b/>
          <w:bCs/>
          <w:color w:val="0070C0"/>
          <w:sz w:val="24"/>
          <w:lang w:val="ru-RU"/>
        </w:rPr>
        <w:t>Параграф 13.1</w:t>
      </w:r>
      <w:r w:rsidR="14D4CFAB" w:rsidRPr="6B3F194E">
        <w:rPr>
          <w:rFonts w:ascii="Cambria" w:hAnsi="Cambria"/>
          <w:b/>
          <w:bCs/>
          <w:color w:val="0070C0"/>
          <w:sz w:val="24"/>
          <w:lang w:val="en-US"/>
        </w:rPr>
        <w:t>f</w:t>
      </w:r>
      <w:r w:rsidR="14D4CFAB" w:rsidRPr="6B3F194E">
        <w:rPr>
          <w:rFonts w:ascii="Cambria" w:hAnsi="Cambria"/>
          <w:b/>
          <w:bCs/>
          <w:color w:val="0070C0"/>
          <w:sz w:val="24"/>
          <w:lang w:val="ru-RU"/>
        </w:rPr>
        <w:t>: Финансовые возможности (устойчивость)</w:t>
      </w:r>
    </w:p>
    <w:p w14:paraId="363BBB2C" w14:textId="6ABA058E" w:rsidR="00332164" w:rsidRPr="000A5129" w:rsidRDefault="00332164" w:rsidP="00332164">
      <w:pPr>
        <w:spacing w:line="259" w:lineRule="auto"/>
        <w:ind w:left="357"/>
        <w:rPr>
          <w:rFonts w:ascii="Cambria" w:hAnsi="Cambria"/>
          <w:color w:val="0070C0"/>
          <w:lang w:val="ru-RU"/>
        </w:rPr>
      </w:pPr>
      <w:r w:rsidRPr="003A3AFE">
        <w:rPr>
          <w:rFonts w:ascii="Cambria" w:hAnsi="Cambria"/>
          <w:color w:val="auto"/>
        </w:rPr>
        <w:t>The</w:t>
      </w:r>
      <w:r w:rsidRPr="003A3AFE">
        <w:rPr>
          <w:rFonts w:ascii="Cambria" w:hAnsi="Cambria"/>
          <w:color w:val="auto"/>
          <w:lang w:val="en-US"/>
        </w:rPr>
        <w:t xml:space="preserve"> </w:t>
      </w:r>
      <w:r w:rsidRPr="003A3AFE">
        <w:rPr>
          <w:rFonts w:ascii="Cambria" w:hAnsi="Cambria"/>
          <w:color w:val="auto"/>
        </w:rPr>
        <w:t>average</w:t>
      </w:r>
      <w:r w:rsidRPr="003A3AFE">
        <w:rPr>
          <w:rFonts w:ascii="Cambria" w:hAnsi="Cambria"/>
          <w:color w:val="auto"/>
          <w:lang w:val="en-US"/>
        </w:rPr>
        <w:t xml:space="preserve"> </w:t>
      </w:r>
      <w:r w:rsidRPr="003A3AFE">
        <w:rPr>
          <w:rFonts w:ascii="Cambria" w:hAnsi="Cambria"/>
          <w:color w:val="auto"/>
        </w:rPr>
        <w:t>annual</w:t>
      </w:r>
      <w:r w:rsidRPr="003A3AFE">
        <w:rPr>
          <w:rFonts w:ascii="Cambria" w:hAnsi="Cambria"/>
          <w:color w:val="auto"/>
          <w:lang w:val="en-US"/>
        </w:rPr>
        <w:t xml:space="preserve"> </w:t>
      </w:r>
      <w:r w:rsidRPr="003A3AFE">
        <w:rPr>
          <w:rFonts w:ascii="Cambria" w:hAnsi="Cambria"/>
          <w:color w:val="auto"/>
        </w:rPr>
        <w:t>turnover</w:t>
      </w:r>
      <w:r w:rsidRPr="003A3AFE">
        <w:rPr>
          <w:rFonts w:ascii="Cambria" w:hAnsi="Cambria"/>
          <w:color w:val="auto"/>
          <w:lang w:val="en-US"/>
        </w:rPr>
        <w:t xml:space="preserve"> </w:t>
      </w:r>
      <w:r w:rsidRPr="003A3AFE">
        <w:rPr>
          <w:rFonts w:ascii="Cambria" w:hAnsi="Cambria"/>
          <w:color w:val="auto"/>
        </w:rPr>
        <w:t>over</w:t>
      </w:r>
      <w:r w:rsidRPr="003A3AFE">
        <w:rPr>
          <w:rFonts w:ascii="Cambria" w:hAnsi="Cambria"/>
          <w:color w:val="auto"/>
          <w:lang w:val="en-US"/>
        </w:rPr>
        <w:t xml:space="preserve"> </w:t>
      </w:r>
      <w:r w:rsidRPr="003A3AFE">
        <w:rPr>
          <w:rFonts w:ascii="Cambria" w:hAnsi="Cambria"/>
          <w:color w:val="auto"/>
        </w:rPr>
        <w:t>the</w:t>
      </w:r>
      <w:r w:rsidRPr="003A3AFE">
        <w:rPr>
          <w:rFonts w:ascii="Cambria" w:hAnsi="Cambria"/>
          <w:color w:val="auto"/>
          <w:lang w:val="en-US"/>
        </w:rPr>
        <w:t xml:space="preserve"> </w:t>
      </w:r>
      <w:r w:rsidRPr="003A3AFE">
        <w:rPr>
          <w:rFonts w:ascii="Cambria" w:hAnsi="Cambria"/>
          <w:color w:val="auto"/>
        </w:rPr>
        <w:t>last</w:t>
      </w:r>
      <w:r w:rsidRPr="003A3AFE">
        <w:rPr>
          <w:rFonts w:ascii="Cambria" w:hAnsi="Cambria"/>
          <w:color w:val="auto"/>
          <w:lang w:val="en-US"/>
        </w:rPr>
        <w:t xml:space="preserve"> </w:t>
      </w:r>
      <w:r w:rsidRPr="003A3AFE">
        <w:rPr>
          <w:rFonts w:ascii="Cambria" w:hAnsi="Cambria"/>
          <w:color w:val="auto"/>
        </w:rPr>
        <w:t>five</w:t>
      </w:r>
      <w:r w:rsidRPr="003A3AFE">
        <w:rPr>
          <w:rFonts w:ascii="Cambria" w:hAnsi="Cambria"/>
          <w:color w:val="auto"/>
          <w:lang w:val="en-US"/>
        </w:rPr>
        <w:t xml:space="preserve"> </w:t>
      </w:r>
      <w:r w:rsidRPr="003A3AFE">
        <w:rPr>
          <w:rFonts w:ascii="Cambria" w:hAnsi="Cambria"/>
          <w:color w:val="auto"/>
        </w:rPr>
        <w:t>years</w:t>
      </w:r>
      <w:r w:rsidRPr="003A3AFE">
        <w:rPr>
          <w:rFonts w:ascii="Cambria" w:hAnsi="Cambria"/>
          <w:color w:val="auto"/>
          <w:lang w:val="en-US"/>
        </w:rPr>
        <w:t xml:space="preserve"> </w:t>
      </w:r>
      <w:r w:rsidRPr="003A3AFE">
        <w:rPr>
          <w:rFonts w:ascii="Cambria" w:hAnsi="Cambria"/>
          <w:color w:val="auto"/>
        </w:rPr>
        <w:t>shall</w:t>
      </w:r>
      <w:r w:rsidRPr="003A3AFE">
        <w:rPr>
          <w:rFonts w:ascii="Cambria" w:hAnsi="Cambria"/>
          <w:color w:val="auto"/>
          <w:lang w:val="en-US"/>
        </w:rPr>
        <w:t xml:space="preserve"> </w:t>
      </w:r>
      <w:r w:rsidRPr="003A3AFE">
        <w:rPr>
          <w:rFonts w:ascii="Cambria" w:hAnsi="Cambria"/>
          <w:color w:val="auto"/>
        </w:rPr>
        <w:t>be</w:t>
      </w:r>
      <w:r w:rsidRPr="003A3AFE">
        <w:rPr>
          <w:rFonts w:ascii="Cambria" w:hAnsi="Cambria"/>
          <w:color w:val="auto"/>
          <w:lang w:val="en-US"/>
        </w:rPr>
        <w:t xml:space="preserve"> no less than KGS 6,125,000 (</w:t>
      </w:r>
      <w:r w:rsidRPr="003A3AFE">
        <w:rPr>
          <w:rFonts w:ascii="Cambria" w:hAnsi="Cambria"/>
          <w:color w:val="auto"/>
        </w:rPr>
        <w:t>six millions one hundred twenty five thousand</w:t>
      </w:r>
      <w:r w:rsidRPr="003A3AFE">
        <w:rPr>
          <w:rFonts w:ascii="Cambria" w:hAnsi="Cambria"/>
          <w:color w:val="auto"/>
          <w:lang w:val="en-US"/>
        </w:rPr>
        <w:t xml:space="preserve">). </w:t>
      </w:r>
      <w:r w:rsidRPr="003A3AFE">
        <w:rPr>
          <w:rFonts w:ascii="Cambria" w:eastAsia="Cambria" w:hAnsi="Cambria" w:cs="Cambria"/>
          <w:lang w:val="en-US"/>
        </w:rPr>
        <w:t>If the bidder is applying for more than one lot, for evaluation purposes, the applicable threshold value</w:t>
      </w:r>
      <w:r w:rsidRPr="003A3AFE">
        <w:rPr>
          <w:rFonts w:ascii="Cambria" w:hAnsi="Cambria"/>
          <w:color w:val="auto"/>
          <w:lang w:val="en-US"/>
        </w:rPr>
        <w:t xml:space="preserve"> KGS 6,125,000 (</w:t>
      </w:r>
      <w:r w:rsidRPr="003A3AFE">
        <w:rPr>
          <w:rFonts w:ascii="Cambria" w:hAnsi="Cambria"/>
          <w:color w:val="auto"/>
        </w:rPr>
        <w:t xml:space="preserve">six </w:t>
      </w:r>
      <w:r w:rsidR="007A0ACF" w:rsidRPr="003A3AFE">
        <w:rPr>
          <w:rFonts w:ascii="Cambria" w:hAnsi="Cambria"/>
          <w:color w:val="auto"/>
        </w:rPr>
        <w:t>million</w:t>
      </w:r>
      <w:r w:rsidRPr="003A3AFE">
        <w:rPr>
          <w:rFonts w:ascii="Cambria" w:hAnsi="Cambria"/>
          <w:color w:val="auto"/>
        </w:rPr>
        <w:t xml:space="preserve"> one hundred twenty five thousand</w:t>
      </w:r>
      <w:r w:rsidRPr="003A3AFE">
        <w:rPr>
          <w:rFonts w:ascii="Cambria" w:hAnsi="Cambria"/>
          <w:color w:val="auto"/>
          <w:lang w:val="en-US"/>
        </w:rPr>
        <w:t>)</w:t>
      </w:r>
      <w:r w:rsidRPr="003A3AFE">
        <w:rPr>
          <w:rFonts w:ascii="Cambria" w:eastAsia="Cambria" w:hAnsi="Cambria" w:cs="Cambria"/>
          <w:lang w:val="en-US"/>
        </w:rPr>
        <w:t xml:space="preserve"> will be multiplied with the number of lots applied for.</w:t>
      </w:r>
      <w:r>
        <w:rPr>
          <w:rFonts w:ascii="Cambria" w:hAnsi="Cambria"/>
          <w:color w:val="auto"/>
          <w:lang w:val="en-US"/>
        </w:rPr>
        <w:t xml:space="preserve"> </w:t>
      </w:r>
      <w:r w:rsidRPr="6D1002B3">
        <w:rPr>
          <w:rFonts w:ascii="Cambria" w:hAnsi="Cambria"/>
          <w:color w:val="auto"/>
          <w:lang w:val="en-US"/>
        </w:rPr>
        <w:t xml:space="preserve"> </w:t>
      </w:r>
      <w:r w:rsidRPr="6D1002B3">
        <w:rPr>
          <w:rFonts w:ascii="Cambria" w:hAnsi="Cambria"/>
        </w:rPr>
        <w:t>The average annual turnover must be supported by Tax statements authorized by the Tax department for the last five consecutive years (ending December 2024). Alternatively, bidders can submit their Audited Financial Statements for the last five years as proof of their annual turnover.</w:t>
      </w:r>
      <w:r w:rsidRPr="6D1002B3">
        <w:rPr>
          <w:rFonts w:ascii="Cambria" w:hAnsi="Cambria"/>
          <w:color w:val="auto"/>
          <w:lang w:val="en-US"/>
        </w:rPr>
        <w:t xml:space="preserve">/ </w:t>
      </w:r>
      <w:r w:rsidRPr="000826F7">
        <w:rPr>
          <w:rFonts w:ascii="Cambria" w:eastAsiaTheme="majorEastAsia" w:hAnsi="Cambria"/>
          <w:color w:val="0070C0"/>
          <w:szCs w:val="20"/>
          <w:bdr w:val="none" w:sz="0" w:space="0" w:color="auto"/>
          <w:lang w:val="ru-RU"/>
        </w:rPr>
        <w:t>Среднегодовой оборот за последние пять лет должен быть не ниже 6 125 000 (шесть миллионов сто двадцать пять тысяч) кыргызских сом (KGS). Если участник тендера подает заявку на более чем один лот, для целей оценки минимальный порог в размере 6 125 000 (шесть миллионов сто двадцать пять тысяч) кыргызских сом (KGS) будет увеличен кратно количеству подаваемых лотов. Оборот должен быть подтверждён официальными налоговыми декларациями, заверенными налоговыми органами, за последние пять последовательных лет (по декабрь 2024 года включительно). В качестве альтернативы участники могут предоставить аудированные финансовые отчеты за тот же период в подтверждение своего годового оборота.</w:t>
      </w:r>
    </w:p>
    <w:p w14:paraId="7ED5DC3A" w14:textId="6D2EE8D5" w:rsidR="005D07CD" w:rsidRPr="00197ED8"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197ED8">
        <w:rPr>
          <w:rFonts w:ascii="Cambria" w:hAnsi="Cambria"/>
          <w:b/>
          <w:color w:val="auto"/>
          <w:sz w:val="24"/>
          <w:lang w:val="ru-RU"/>
        </w:rPr>
        <w:t xml:space="preserve"> 13.1</w:t>
      </w:r>
      <w:r w:rsidRPr="00DC3839">
        <w:rPr>
          <w:rFonts w:ascii="Cambria" w:hAnsi="Cambria"/>
          <w:b/>
          <w:color w:val="auto"/>
          <w:sz w:val="24"/>
          <w:lang w:val="en-US"/>
        </w:rPr>
        <w:t>g</w:t>
      </w:r>
      <w:r w:rsidRPr="00197ED8">
        <w:rPr>
          <w:rFonts w:ascii="Cambria" w:hAnsi="Cambria"/>
          <w:b/>
          <w:color w:val="auto"/>
          <w:sz w:val="24"/>
          <w:lang w:val="ru-RU"/>
        </w:rPr>
        <w:t xml:space="preserve">: </w:t>
      </w:r>
      <w:r w:rsidRPr="00DC3839">
        <w:rPr>
          <w:rFonts w:ascii="Cambria" w:hAnsi="Cambria"/>
          <w:b/>
          <w:color w:val="auto"/>
          <w:sz w:val="24"/>
          <w:lang w:val="en-US"/>
        </w:rPr>
        <w:t>Staff</w:t>
      </w:r>
      <w:r w:rsidRPr="00197ED8">
        <w:rPr>
          <w:rFonts w:ascii="Cambria" w:hAnsi="Cambria"/>
          <w:b/>
          <w:color w:val="auto"/>
          <w:sz w:val="24"/>
          <w:lang w:val="ru-RU"/>
        </w:rPr>
        <w:t xml:space="preserve"> </w:t>
      </w:r>
      <w:r w:rsidRPr="00DC3839">
        <w:rPr>
          <w:rFonts w:ascii="Cambria" w:hAnsi="Cambria"/>
          <w:b/>
          <w:color w:val="auto"/>
          <w:sz w:val="24"/>
          <w:lang w:val="en-US"/>
        </w:rPr>
        <w:t>Resources</w:t>
      </w:r>
      <w:r w:rsidR="00B23A99" w:rsidRPr="00197ED8">
        <w:rPr>
          <w:rFonts w:ascii="Cambria" w:hAnsi="Cambria"/>
          <w:b/>
          <w:color w:val="auto"/>
          <w:sz w:val="24"/>
          <w:lang w:val="ru-RU"/>
        </w:rPr>
        <w:t xml:space="preserve"> /</w:t>
      </w:r>
      <w:r w:rsidR="00B23A99" w:rsidRPr="00A20C35">
        <w:rPr>
          <w:rFonts w:ascii="Cambria" w:hAnsi="Cambria"/>
          <w:b/>
          <w:color w:val="0070C0"/>
          <w:sz w:val="24"/>
          <w:lang w:val="ru-RU"/>
        </w:rPr>
        <w:t>Параграф</w:t>
      </w:r>
      <w:r w:rsidR="00B23A99" w:rsidRPr="00197ED8">
        <w:rPr>
          <w:rFonts w:ascii="Cambria" w:hAnsi="Cambria"/>
          <w:b/>
          <w:color w:val="0070C0"/>
          <w:sz w:val="24"/>
          <w:lang w:val="ru-RU"/>
        </w:rPr>
        <w:t xml:space="preserve"> 13.1</w:t>
      </w:r>
      <w:r w:rsidR="00B23A99" w:rsidRPr="00A20C35">
        <w:rPr>
          <w:rFonts w:ascii="Cambria" w:hAnsi="Cambria"/>
          <w:b/>
          <w:color w:val="0070C0"/>
          <w:sz w:val="24"/>
          <w:lang w:val="en-US"/>
        </w:rPr>
        <w:t>g</w:t>
      </w:r>
      <w:r w:rsidR="00B23A99" w:rsidRPr="00197ED8">
        <w:rPr>
          <w:rFonts w:ascii="Cambria" w:hAnsi="Cambria"/>
          <w:b/>
          <w:color w:val="0070C0"/>
          <w:sz w:val="24"/>
          <w:lang w:val="ru-RU"/>
        </w:rPr>
        <w:t xml:space="preserve">: </w:t>
      </w:r>
      <w:r w:rsidR="00B23A99" w:rsidRPr="00A20C35">
        <w:rPr>
          <w:rFonts w:ascii="Cambria" w:hAnsi="Cambria"/>
          <w:b/>
          <w:color w:val="0070C0"/>
          <w:sz w:val="24"/>
          <w:lang w:val="ru-RU"/>
        </w:rPr>
        <w:t>Кадровые</w:t>
      </w:r>
      <w:r w:rsidR="00B23A99" w:rsidRPr="00197ED8">
        <w:rPr>
          <w:rFonts w:ascii="Cambria" w:hAnsi="Cambria"/>
          <w:b/>
          <w:color w:val="0070C0"/>
          <w:sz w:val="24"/>
          <w:lang w:val="ru-RU"/>
        </w:rPr>
        <w:t xml:space="preserve"> </w:t>
      </w:r>
      <w:r w:rsidR="00B23A99" w:rsidRPr="00A20C35">
        <w:rPr>
          <w:rFonts w:ascii="Cambria" w:hAnsi="Cambria"/>
          <w:b/>
          <w:color w:val="0070C0"/>
          <w:sz w:val="24"/>
          <w:lang w:val="ru-RU"/>
        </w:rPr>
        <w:t>ресурсы</w:t>
      </w:r>
    </w:p>
    <w:p w14:paraId="6D6E8A8A" w14:textId="570233CA" w:rsidR="005D07CD" w:rsidRPr="00197ED8" w:rsidRDefault="005D07CD" w:rsidP="00F61BC9">
      <w:pPr>
        <w:rPr>
          <w:rFonts w:ascii="Cambria" w:hAnsi="Cambria"/>
          <w:color w:val="0070C0"/>
          <w:highlight w:val="yellow"/>
          <w:lang w:val="ru-RU"/>
        </w:rPr>
      </w:pPr>
      <w:r w:rsidRPr="00DC3839">
        <w:rPr>
          <w:rFonts w:ascii="Cambria" w:hAnsi="Cambria"/>
          <w:color w:val="auto"/>
        </w:rPr>
        <w:t>The</w:t>
      </w:r>
      <w:r w:rsidRPr="00197ED8">
        <w:rPr>
          <w:rFonts w:ascii="Cambria" w:hAnsi="Cambria"/>
          <w:color w:val="auto"/>
          <w:lang w:val="ru-RU"/>
        </w:rPr>
        <w:t xml:space="preserve"> </w:t>
      </w:r>
      <w:r w:rsidRPr="00DC3839">
        <w:rPr>
          <w:rFonts w:ascii="Cambria" w:hAnsi="Cambria"/>
          <w:color w:val="auto"/>
        </w:rPr>
        <w:t>Bidder</w:t>
      </w:r>
      <w:r w:rsidRPr="00197ED8">
        <w:rPr>
          <w:rFonts w:ascii="Cambria" w:hAnsi="Cambria"/>
          <w:color w:val="auto"/>
          <w:lang w:val="ru-RU"/>
        </w:rPr>
        <w:t xml:space="preserve"> </w:t>
      </w:r>
      <w:r w:rsidRPr="00DC3839">
        <w:rPr>
          <w:rFonts w:ascii="Cambria" w:hAnsi="Cambria"/>
          <w:color w:val="auto"/>
        </w:rPr>
        <w:t>must</w:t>
      </w:r>
      <w:r w:rsidRPr="00197ED8">
        <w:rPr>
          <w:rFonts w:ascii="Cambria" w:hAnsi="Cambria"/>
          <w:color w:val="auto"/>
          <w:lang w:val="ru-RU"/>
        </w:rPr>
        <w:t xml:space="preserve"> </w:t>
      </w:r>
      <w:r w:rsidRPr="00DC3839">
        <w:rPr>
          <w:rFonts w:ascii="Cambria" w:hAnsi="Cambria"/>
          <w:color w:val="auto"/>
        </w:rPr>
        <w:t>demonstrate</w:t>
      </w:r>
      <w:r w:rsidRPr="00197ED8">
        <w:rPr>
          <w:rFonts w:ascii="Cambria" w:hAnsi="Cambria"/>
          <w:color w:val="auto"/>
          <w:lang w:val="ru-RU"/>
        </w:rPr>
        <w:t xml:space="preserve"> </w:t>
      </w:r>
      <w:r w:rsidRPr="00DC3839">
        <w:rPr>
          <w:rFonts w:ascii="Cambria" w:hAnsi="Cambria"/>
          <w:color w:val="auto"/>
        </w:rPr>
        <w:t>that</w:t>
      </w:r>
      <w:r w:rsidRPr="00197ED8">
        <w:rPr>
          <w:rFonts w:ascii="Cambria" w:hAnsi="Cambria"/>
          <w:color w:val="auto"/>
          <w:lang w:val="ru-RU"/>
        </w:rPr>
        <w:t xml:space="preserve"> </w:t>
      </w:r>
      <w:r w:rsidRPr="00DC3839">
        <w:rPr>
          <w:rFonts w:ascii="Cambria" w:hAnsi="Cambria"/>
          <w:color w:val="auto"/>
        </w:rPr>
        <w:t>his</w:t>
      </w:r>
      <w:r w:rsidRPr="00197ED8">
        <w:rPr>
          <w:rFonts w:ascii="Cambria" w:hAnsi="Cambria"/>
          <w:color w:val="auto"/>
          <w:lang w:val="ru-RU"/>
        </w:rPr>
        <w:t xml:space="preserve"> </w:t>
      </w:r>
      <w:r w:rsidRPr="00DC3839">
        <w:rPr>
          <w:rFonts w:ascii="Cambria" w:hAnsi="Cambria"/>
          <w:color w:val="auto"/>
        </w:rPr>
        <w:t>personnel</w:t>
      </w:r>
      <w:r w:rsidRPr="00197ED8">
        <w:rPr>
          <w:rFonts w:ascii="Cambria" w:hAnsi="Cambria"/>
          <w:color w:val="auto"/>
          <w:lang w:val="ru-RU"/>
        </w:rPr>
        <w:t xml:space="preserve"> </w:t>
      </w:r>
      <w:r w:rsidRPr="00DC3839">
        <w:rPr>
          <w:rFonts w:ascii="Cambria" w:hAnsi="Cambria"/>
          <w:color w:val="auto"/>
        </w:rPr>
        <w:t>foreseen</w:t>
      </w:r>
      <w:r w:rsidRPr="00197ED8">
        <w:rPr>
          <w:rFonts w:ascii="Cambria" w:hAnsi="Cambria"/>
          <w:color w:val="auto"/>
          <w:lang w:val="ru-RU"/>
        </w:rPr>
        <w:t xml:space="preserve"> </w:t>
      </w:r>
      <w:r w:rsidRPr="00DC3839">
        <w:rPr>
          <w:rFonts w:ascii="Cambria" w:hAnsi="Cambria"/>
          <w:color w:val="auto"/>
        </w:rPr>
        <w:t>for</w:t>
      </w:r>
      <w:r w:rsidRPr="00197ED8">
        <w:rPr>
          <w:rFonts w:ascii="Cambria" w:hAnsi="Cambria"/>
          <w:color w:val="auto"/>
          <w:lang w:val="ru-RU"/>
        </w:rPr>
        <w:t xml:space="preserve"> </w:t>
      </w:r>
      <w:r w:rsidRPr="00DC3839">
        <w:rPr>
          <w:rFonts w:ascii="Cambria" w:hAnsi="Cambria"/>
          <w:color w:val="auto"/>
        </w:rPr>
        <w:t>the</w:t>
      </w:r>
      <w:r w:rsidRPr="00197ED8">
        <w:rPr>
          <w:rFonts w:ascii="Cambria" w:hAnsi="Cambria"/>
          <w:color w:val="auto"/>
          <w:lang w:val="ru-RU"/>
        </w:rPr>
        <w:t xml:space="preserve"> </w:t>
      </w:r>
      <w:r w:rsidRPr="00DC3839">
        <w:rPr>
          <w:rFonts w:ascii="Cambria" w:hAnsi="Cambria"/>
          <w:color w:val="auto"/>
        </w:rPr>
        <w:t>key</w:t>
      </w:r>
      <w:r w:rsidRPr="00197ED8">
        <w:rPr>
          <w:rFonts w:ascii="Cambria" w:hAnsi="Cambria"/>
          <w:color w:val="auto"/>
          <w:lang w:val="ru-RU"/>
        </w:rPr>
        <w:t xml:space="preserve"> </w:t>
      </w:r>
      <w:r w:rsidRPr="00DC3839">
        <w:rPr>
          <w:rFonts w:ascii="Cambria" w:hAnsi="Cambria"/>
          <w:color w:val="auto"/>
        </w:rPr>
        <w:t>positions</w:t>
      </w:r>
      <w:r w:rsidRPr="00197ED8">
        <w:rPr>
          <w:rFonts w:ascii="Cambria" w:hAnsi="Cambria"/>
          <w:color w:val="auto"/>
          <w:lang w:val="ru-RU"/>
        </w:rPr>
        <w:t xml:space="preserve"> </w:t>
      </w:r>
      <w:r w:rsidRPr="00DC3839">
        <w:rPr>
          <w:rFonts w:ascii="Cambria" w:hAnsi="Cambria"/>
          <w:color w:val="auto"/>
        </w:rPr>
        <w:t>meet</w:t>
      </w:r>
      <w:r w:rsidRPr="00197ED8">
        <w:rPr>
          <w:rFonts w:ascii="Cambria" w:hAnsi="Cambria"/>
          <w:color w:val="auto"/>
          <w:lang w:val="ru-RU"/>
        </w:rPr>
        <w:t xml:space="preserve"> </w:t>
      </w:r>
      <w:r w:rsidRPr="00DC3839">
        <w:rPr>
          <w:rFonts w:ascii="Cambria" w:hAnsi="Cambria"/>
          <w:color w:val="auto"/>
        </w:rPr>
        <w:t>the</w:t>
      </w:r>
      <w:r w:rsidRPr="00197ED8">
        <w:rPr>
          <w:rFonts w:ascii="Cambria" w:hAnsi="Cambria"/>
          <w:color w:val="auto"/>
          <w:lang w:val="ru-RU"/>
        </w:rPr>
        <w:t xml:space="preserve"> </w:t>
      </w:r>
      <w:r w:rsidRPr="00DC3839">
        <w:rPr>
          <w:rFonts w:ascii="Cambria" w:hAnsi="Cambria"/>
          <w:color w:val="auto"/>
        </w:rPr>
        <w:t>minimum</w:t>
      </w:r>
      <w:r w:rsidRPr="00197ED8">
        <w:rPr>
          <w:rFonts w:ascii="Cambria" w:hAnsi="Cambria"/>
          <w:color w:val="auto"/>
          <w:lang w:val="ru-RU"/>
        </w:rPr>
        <w:t xml:space="preserve"> </w:t>
      </w:r>
      <w:r w:rsidRPr="00DC3839">
        <w:rPr>
          <w:rFonts w:ascii="Cambria" w:hAnsi="Cambria"/>
          <w:color w:val="auto"/>
        </w:rPr>
        <w:t>requirements</w:t>
      </w:r>
      <w:r w:rsidR="00B23A99" w:rsidRPr="00197ED8">
        <w:rPr>
          <w:rFonts w:ascii="Cambria" w:hAnsi="Cambria"/>
          <w:color w:val="auto"/>
          <w:lang w:val="ru-RU"/>
        </w:rPr>
        <w:t xml:space="preserve">/ </w:t>
      </w:r>
      <w:r w:rsidR="00B23A99" w:rsidRPr="00A20C35">
        <w:rPr>
          <w:rFonts w:ascii="Cambria" w:hAnsi="Cambria"/>
          <w:color w:val="0070C0"/>
          <w:lang w:val="ru-RU"/>
        </w:rPr>
        <w:t>Участник</w:t>
      </w:r>
      <w:r w:rsidR="00B23A99" w:rsidRPr="00197ED8">
        <w:rPr>
          <w:rFonts w:ascii="Cambria" w:hAnsi="Cambria"/>
          <w:color w:val="0070C0"/>
          <w:lang w:val="ru-RU"/>
        </w:rPr>
        <w:t xml:space="preserve"> </w:t>
      </w:r>
      <w:r w:rsidR="00B23A99" w:rsidRPr="00A20C35">
        <w:rPr>
          <w:rFonts w:ascii="Cambria" w:hAnsi="Cambria"/>
          <w:color w:val="0070C0"/>
          <w:lang w:val="ru-RU"/>
        </w:rPr>
        <w:t>тендера</w:t>
      </w:r>
      <w:r w:rsidR="00B23A99" w:rsidRPr="00197ED8">
        <w:rPr>
          <w:rFonts w:ascii="Cambria" w:hAnsi="Cambria"/>
          <w:color w:val="0070C0"/>
          <w:lang w:val="ru-RU"/>
        </w:rPr>
        <w:t xml:space="preserve"> </w:t>
      </w:r>
      <w:r w:rsidR="00B23A99" w:rsidRPr="00A20C35">
        <w:rPr>
          <w:rFonts w:ascii="Cambria" w:hAnsi="Cambria"/>
          <w:color w:val="0070C0"/>
          <w:lang w:val="ru-RU"/>
        </w:rPr>
        <w:t>должен</w:t>
      </w:r>
      <w:r w:rsidR="00B23A99" w:rsidRPr="00197ED8">
        <w:rPr>
          <w:rFonts w:ascii="Cambria" w:hAnsi="Cambria"/>
          <w:color w:val="0070C0"/>
          <w:lang w:val="ru-RU"/>
        </w:rPr>
        <w:t xml:space="preserve"> </w:t>
      </w:r>
      <w:r w:rsidR="00B23A99" w:rsidRPr="00A20C35">
        <w:rPr>
          <w:rFonts w:ascii="Cambria" w:hAnsi="Cambria"/>
          <w:color w:val="0070C0"/>
          <w:lang w:val="ru-RU"/>
        </w:rPr>
        <w:t>продемонстрировать</w:t>
      </w:r>
      <w:r w:rsidR="00B23A99" w:rsidRPr="00197ED8">
        <w:rPr>
          <w:rFonts w:ascii="Cambria" w:hAnsi="Cambria"/>
          <w:color w:val="0070C0"/>
          <w:lang w:val="ru-RU"/>
        </w:rPr>
        <w:t xml:space="preserve">, </w:t>
      </w:r>
      <w:r w:rsidR="00B23A99" w:rsidRPr="00A20C35">
        <w:rPr>
          <w:rFonts w:ascii="Cambria" w:hAnsi="Cambria"/>
          <w:color w:val="0070C0"/>
          <w:lang w:val="ru-RU"/>
        </w:rPr>
        <w:t>что</w:t>
      </w:r>
      <w:r w:rsidR="00B23A99" w:rsidRPr="00197ED8">
        <w:rPr>
          <w:rFonts w:ascii="Cambria" w:hAnsi="Cambria"/>
          <w:color w:val="0070C0"/>
          <w:lang w:val="ru-RU"/>
        </w:rPr>
        <w:t xml:space="preserve"> </w:t>
      </w:r>
      <w:r w:rsidR="00B23A99" w:rsidRPr="00A20C35">
        <w:rPr>
          <w:rFonts w:ascii="Cambria" w:hAnsi="Cambria"/>
          <w:color w:val="0070C0"/>
          <w:lang w:val="ru-RU"/>
        </w:rPr>
        <w:t>его</w:t>
      </w:r>
      <w:r w:rsidR="00B23A99" w:rsidRPr="00197ED8">
        <w:rPr>
          <w:rFonts w:ascii="Cambria" w:hAnsi="Cambria"/>
          <w:color w:val="0070C0"/>
          <w:lang w:val="ru-RU"/>
        </w:rPr>
        <w:t xml:space="preserve"> </w:t>
      </w:r>
      <w:r w:rsidR="00B23A99" w:rsidRPr="00A20C35">
        <w:rPr>
          <w:rFonts w:ascii="Cambria" w:hAnsi="Cambria"/>
          <w:color w:val="0070C0"/>
          <w:lang w:val="ru-RU"/>
        </w:rPr>
        <w:t>персонал</w:t>
      </w:r>
      <w:r w:rsidR="00B23A99" w:rsidRPr="00197ED8">
        <w:rPr>
          <w:rFonts w:ascii="Cambria" w:hAnsi="Cambria"/>
          <w:color w:val="0070C0"/>
          <w:lang w:val="ru-RU"/>
        </w:rPr>
        <w:t xml:space="preserve">, </w:t>
      </w:r>
      <w:r w:rsidR="00B23A99" w:rsidRPr="00A20C35">
        <w:rPr>
          <w:rFonts w:ascii="Cambria" w:hAnsi="Cambria"/>
          <w:color w:val="0070C0"/>
          <w:lang w:val="ru-RU"/>
        </w:rPr>
        <w:t>предназначенный</w:t>
      </w:r>
      <w:r w:rsidR="00B23A99" w:rsidRPr="00197ED8">
        <w:rPr>
          <w:rFonts w:ascii="Cambria" w:hAnsi="Cambria"/>
          <w:color w:val="0070C0"/>
          <w:lang w:val="ru-RU"/>
        </w:rPr>
        <w:t xml:space="preserve"> </w:t>
      </w:r>
      <w:r w:rsidR="00B23A99" w:rsidRPr="00A20C35">
        <w:rPr>
          <w:rFonts w:ascii="Cambria" w:hAnsi="Cambria"/>
          <w:color w:val="0070C0"/>
          <w:lang w:val="ru-RU"/>
        </w:rPr>
        <w:t>для</w:t>
      </w:r>
      <w:r w:rsidR="00B23A99" w:rsidRPr="00197ED8">
        <w:rPr>
          <w:rFonts w:ascii="Cambria" w:hAnsi="Cambria"/>
          <w:color w:val="0070C0"/>
          <w:lang w:val="ru-RU"/>
        </w:rPr>
        <w:t xml:space="preserve"> </w:t>
      </w:r>
      <w:r w:rsidR="00B23A99" w:rsidRPr="00A20C35">
        <w:rPr>
          <w:rFonts w:ascii="Cambria" w:hAnsi="Cambria"/>
          <w:color w:val="0070C0"/>
          <w:lang w:val="ru-RU"/>
        </w:rPr>
        <w:t>ключевых</w:t>
      </w:r>
      <w:r w:rsidR="00B23A99" w:rsidRPr="00197ED8">
        <w:rPr>
          <w:rFonts w:ascii="Cambria" w:hAnsi="Cambria"/>
          <w:color w:val="0070C0"/>
          <w:lang w:val="ru-RU"/>
        </w:rPr>
        <w:t xml:space="preserve"> </w:t>
      </w:r>
      <w:r w:rsidR="00B23A99" w:rsidRPr="00A20C35">
        <w:rPr>
          <w:rFonts w:ascii="Cambria" w:hAnsi="Cambria"/>
          <w:color w:val="0070C0"/>
          <w:lang w:val="ru-RU"/>
        </w:rPr>
        <w:t>должностей</w:t>
      </w:r>
      <w:r w:rsidR="00B23A99" w:rsidRPr="00197ED8">
        <w:rPr>
          <w:rFonts w:ascii="Cambria" w:hAnsi="Cambria"/>
          <w:color w:val="0070C0"/>
          <w:lang w:val="ru-RU"/>
        </w:rPr>
        <w:t xml:space="preserve">, </w:t>
      </w:r>
      <w:r w:rsidR="00B23A99" w:rsidRPr="00A20C35">
        <w:rPr>
          <w:rFonts w:ascii="Cambria" w:hAnsi="Cambria"/>
          <w:color w:val="0070C0"/>
          <w:lang w:val="ru-RU"/>
        </w:rPr>
        <w:t>соответствует</w:t>
      </w:r>
      <w:r w:rsidR="00B23A99" w:rsidRPr="00197ED8">
        <w:rPr>
          <w:rFonts w:ascii="Cambria" w:hAnsi="Cambria"/>
          <w:color w:val="0070C0"/>
          <w:lang w:val="ru-RU"/>
        </w:rPr>
        <w:t xml:space="preserve"> </w:t>
      </w:r>
      <w:r w:rsidR="00B23A99" w:rsidRPr="00A20C35">
        <w:rPr>
          <w:rFonts w:ascii="Cambria" w:hAnsi="Cambria"/>
          <w:color w:val="0070C0"/>
          <w:lang w:val="ru-RU"/>
        </w:rPr>
        <w:t>минимальным</w:t>
      </w:r>
      <w:r w:rsidR="00B23A99" w:rsidRPr="00197ED8">
        <w:rPr>
          <w:rFonts w:ascii="Cambria" w:hAnsi="Cambria"/>
          <w:color w:val="0070C0"/>
          <w:lang w:val="ru-RU"/>
        </w:rPr>
        <w:t xml:space="preserve"> </w:t>
      </w:r>
      <w:r w:rsidR="00B23A99" w:rsidRPr="00A20C35">
        <w:rPr>
          <w:rFonts w:ascii="Cambria" w:hAnsi="Cambria"/>
          <w:color w:val="0070C0"/>
          <w:lang w:val="ru-RU"/>
        </w:rPr>
        <w:t>требованиям</w:t>
      </w:r>
      <w:r w:rsidRPr="00197ED8">
        <w:rPr>
          <w:rFonts w:ascii="Cambria" w:hAnsi="Cambria"/>
          <w:color w:val="0070C0"/>
          <w:lang w:val="ru-RU"/>
        </w:rPr>
        <w:t>:</w:t>
      </w:r>
    </w:p>
    <w:p w14:paraId="6D2FF875" w14:textId="5EDFA109" w:rsidR="006D3AD5" w:rsidRPr="00AC1010" w:rsidRDefault="006D3AD5" w:rsidP="005D07CD">
      <w:pPr>
        <w:widowControl w:val="0"/>
        <w:rPr>
          <w:rFonts w:ascii="Cambria" w:hAnsi="Cambria"/>
          <w:i/>
          <w:color w:val="0070C0"/>
          <w:lang w:val="ru-RU"/>
        </w:rPr>
      </w:pP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Bidder</w:t>
      </w:r>
      <w:r w:rsidRPr="002A4191">
        <w:rPr>
          <w:rFonts w:ascii="Cambria" w:hAnsi="Cambria"/>
          <w:color w:val="auto"/>
          <w:lang w:val="ru-RU"/>
        </w:rPr>
        <w:t xml:space="preserve"> </w:t>
      </w:r>
      <w:r w:rsidRPr="00DC3839">
        <w:rPr>
          <w:rFonts w:ascii="Cambria" w:hAnsi="Cambria"/>
          <w:color w:val="auto"/>
        </w:rPr>
        <w:t>must</w:t>
      </w:r>
      <w:r w:rsidRPr="002A4191">
        <w:rPr>
          <w:rFonts w:ascii="Cambria" w:hAnsi="Cambria"/>
          <w:color w:val="auto"/>
          <w:lang w:val="ru-RU"/>
        </w:rPr>
        <w:t xml:space="preserve"> </w:t>
      </w:r>
      <w:r w:rsidRPr="00DC3839">
        <w:rPr>
          <w:rFonts w:ascii="Cambria" w:hAnsi="Cambria"/>
          <w:color w:val="auto"/>
        </w:rPr>
        <w:t>have</w:t>
      </w:r>
      <w:r w:rsidRPr="002A4191">
        <w:rPr>
          <w:rFonts w:ascii="Cambria" w:hAnsi="Cambria"/>
          <w:color w:val="auto"/>
          <w:lang w:val="ru-RU"/>
        </w:rPr>
        <w:t xml:space="preserve"> </w:t>
      </w:r>
      <w:r w:rsidRPr="00DC3839">
        <w:rPr>
          <w:rFonts w:ascii="Cambria" w:hAnsi="Cambria"/>
          <w:color w:val="auto"/>
        </w:rPr>
        <w:t>at</w:t>
      </w:r>
      <w:r w:rsidRPr="002A4191">
        <w:rPr>
          <w:rFonts w:ascii="Cambria" w:hAnsi="Cambria"/>
          <w:color w:val="auto"/>
          <w:lang w:val="ru-RU"/>
        </w:rPr>
        <w:t xml:space="preserve"> </w:t>
      </w:r>
      <w:r w:rsidRPr="00DC3839">
        <w:rPr>
          <w:rFonts w:ascii="Cambria" w:hAnsi="Cambria"/>
          <w:color w:val="auto"/>
        </w:rPr>
        <w:t>least</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following</w:t>
      </w:r>
      <w:r w:rsidRPr="002A4191">
        <w:rPr>
          <w:rFonts w:ascii="Cambria" w:hAnsi="Cambria"/>
          <w:color w:val="auto"/>
          <w:lang w:val="ru-RU"/>
        </w:rPr>
        <w:t xml:space="preserve"> </w:t>
      </w:r>
      <w:r w:rsidRPr="00DC3839">
        <w:rPr>
          <w:rFonts w:ascii="Cambria" w:hAnsi="Cambria"/>
          <w:color w:val="auto"/>
        </w:rPr>
        <w:t>the</w:t>
      </w:r>
      <w:r w:rsidRPr="002A4191">
        <w:rPr>
          <w:rFonts w:ascii="Cambria" w:hAnsi="Cambria"/>
          <w:color w:val="auto"/>
          <w:lang w:val="ru-RU"/>
        </w:rPr>
        <w:t xml:space="preserve"> </w:t>
      </w:r>
      <w:r w:rsidRPr="00DC3839">
        <w:rPr>
          <w:rFonts w:ascii="Cambria" w:hAnsi="Cambria"/>
          <w:color w:val="auto"/>
        </w:rPr>
        <w:t>staff</w:t>
      </w:r>
      <w:r w:rsidRPr="002A4191">
        <w:rPr>
          <w:rFonts w:ascii="Cambria" w:hAnsi="Cambria"/>
          <w:color w:val="auto"/>
          <w:lang w:val="ru-RU"/>
        </w:rPr>
        <w:t xml:space="preserve">/ </w:t>
      </w:r>
      <w:r w:rsidRPr="002A4191">
        <w:rPr>
          <w:rFonts w:ascii="Cambria" w:hAnsi="Cambria"/>
          <w:color w:val="0070C0"/>
          <w:lang w:val="ru-RU"/>
        </w:rPr>
        <w:t>Участник т</w:t>
      </w:r>
      <w:r w:rsidRPr="00A20C35">
        <w:rPr>
          <w:rFonts w:ascii="Cambria" w:hAnsi="Cambria"/>
          <w:color w:val="0070C0"/>
          <w:lang w:val="ru-RU"/>
        </w:rPr>
        <w:t>ендера</w:t>
      </w:r>
      <w:r w:rsidRPr="002A4191">
        <w:rPr>
          <w:rFonts w:ascii="Cambria" w:hAnsi="Cambria"/>
          <w:color w:val="0070C0"/>
          <w:lang w:val="ru-RU"/>
        </w:rPr>
        <w:t xml:space="preserve"> должен иметь как минимум следующий персонал:</w:t>
      </w:r>
      <w:r w:rsidRPr="002A4191">
        <w:rPr>
          <w:rFonts w:ascii="Cambria" w:hAnsi="Cambria"/>
          <w:color w:val="0070C0"/>
          <w:lang w:val="ru-RU"/>
        </w:rPr>
        <w:tab/>
      </w:r>
    </w:p>
    <w:p w14:paraId="4CD3BF9A" w14:textId="1B2DB936" w:rsidR="006C6F5E" w:rsidRPr="00AC1010" w:rsidRDefault="006C6F5E" w:rsidP="006C6F5E">
      <w:pPr>
        <w:pStyle w:val="Bullit-Aufzhlung"/>
        <w:widowControl w:val="0"/>
        <w:spacing w:line="240" w:lineRule="auto"/>
        <w:ind w:left="708"/>
        <w:rPr>
          <w:rFonts w:ascii="Cambria" w:hAnsi="Cambria"/>
          <w:color w:val="0070C0"/>
          <w:lang w:val="ru-RU"/>
        </w:rPr>
      </w:pPr>
      <w:r w:rsidRPr="00AC1010">
        <w:rPr>
          <w:rFonts w:ascii="Cambria" w:hAnsi="Cambria"/>
          <w:lang w:val="ru-RU"/>
        </w:rPr>
        <w:t>1 (</w:t>
      </w:r>
      <w:r w:rsidRPr="00B60614">
        <w:rPr>
          <w:rFonts w:ascii="Cambria" w:hAnsi="Cambria"/>
        </w:rPr>
        <w:t>one</w:t>
      </w:r>
      <w:r w:rsidRPr="00AC1010">
        <w:rPr>
          <w:rFonts w:ascii="Cambria" w:hAnsi="Cambria"/>
          <w:lang w:val="ru-RU"/>
        </w:rPr>
        <w:t xml:space="preserve">) </w:t>
      </w:r>
      <w:r w:rsidRPr="00B60614">
        <w:rPr>
          <w:rFonts w:ascii="Cambria" w:hAnsi="Cambria"/>
        </w:rPr>
        <w:t>Project</w:t>
      </w:r>
      <w:r w:rsidRPr="00AC1010">
        <w:rPr>
          <w:rFonts w:ascii="Cambria" w:hAnsi="Cambria"/>
          <w:lang w:val="ru-RU"/>
        </w:rPr>
        <w:t xml:space="preserve"> </w:t>
      </w:r>
      <w:r w:rsidR="00272E2F">
        <w:rPr>
          <w:rFonts w:ascii="Cambria" w:hAnsi="Cambria"/>
        </w:rPr>
        <w:t>M</w:t>
      </w:r>
      <w:r w:rsidRPr="00B60614">
        <w:rPr>
          <w:rFonts w:ascii="Cambria" w:hAnsi="Cambria"/>
        </w:rPr>
        <w:t>anager</w:t>
      </w:r>
      <w:r w:rsidRPr="00AC1010">
        <w:rPr>
          <w:rFonts w:ascii="Cambria" w:hAnsi="Cambria"/>
          <w:lang w:val="ru-RU"/>
        </w:rPr>
        <w:t xml:space="preserve"> </w:t>
      </w:r>
      <w:r w:rsidRPr="00B60614">
        <w:rPr>
          <w:rFonts w:ascii="Cambria" w:hAnsi="Cambria"/>
        </w:rPr>
        <w:t>who</w:t>
      </w:r>
      <w:r w:rsidRPr="00AC1010">
        <w:rPr>
          <w:rFonts w:ascii="Cambria" w:hAnsi="Cambria"/>
          <w:lang w:val="ru-RU"/>
        </w:rPr>
        <w:t xml:space="preserve"> </w:t>
      </w:r>
      <w:r w:rsidRPr="00B60614">
        <w:rPr>
          <w:rFonts w:ascii="Cambria" w:hAnsi="Cambria"/>
        </w:rPr>
        <w:t>has</w:t>
      </w:r>
      <w:r w:rsidRPr="00AC1010">
        <w:rPr>
          <w:rFonts w:ascii="Cambria" w:hAnsi="Cambria"/>
          <w:lang w:val="ru-RU"/>
        </w:rPr>
        <w:t xml:space="preserve"> </w:t>
      </w:r>
      <w:r w:rsidRPr="00B60614">
        <w:rPr>
          <w:rFonts w:ascii="Cambria" w:hAnsi="Cambria"/>
        </w:rPr>
        <w:t>served</w:t>
      </w:r>
      <w:r w:rsidRPr="00AC1010">
        <w:rPr>
          <w:rFonts w:ascii="Cambria" w:hAnsi="Cambria"/>
          <w:lang w:val="ru-RU"/>
        </w:rPr>
        <w:t xml:space="preserve"> </w:t>
      </w:r>
      <w:r w:rsidRPr="00B60614">
        <w:rPr>
          <w:rFonts w:ascii="Cambria" w:hAnsi="Cambria"/>
        </w:rPr>
        <w:t>in</w:t>
      </w:r>
      <w:r w:rsidRPr="00AC1010">
        <w:rPr>
          <w:rFonts w:ascii="Cambria" w:hAnsi="Cambria"/>
          <w:lang w:val="ru-RU"/>
        </w:rPr>
        <w:t xml:space="preserve"> </w:t>
      </w:r>
      <w:r w:rsidRPr="00B60614">
        <w:rPr>
          <w:rFonts w:ascii="Cambria" w:hAnsi="Cambria"/>
        </w:rPr>
        <w:t>the</w:t>
      </w:r>
      <w:r w:rsidRPr="00AC1010">
        <w:rPr>
          <w:rFonts w:ascii="Cambria" w:hAnsi="Cambria"/>
          <w:lang w:val="ru-RU"/>
        </w:rPr>
        <w:t xml:space="preserve"> </w:t>
      </w:r>
      <w:r w:rsidRPr="00B60614">
        <w:rPr>
          <w:rFonts w:ascii="Cambria" w:hAnsi="Cambria"/>
        </w:rPr>
        <w:t>role</w:t>
      </w:r>
      <w:r w:rsidRPr="00AC1010">
        <w:rPr>
          <w:rFonts w:ascii="Cambria" w:hAnsi="Cambria"/>
          <w:lang w:val="ru-RU"/>
        </w:rPr>
        <w:t xml:space="preserve"> </w:t>
      </w:r>
      <w:r w:rsidRPr="00B60614">
        <w:rPr>
          <w:rFonts w:ascii="Cambria" w:hAnsi="Cambria"/>
        </w:rPr>
        <w:t>of</w:t>
      </w:r>
      <w:r w:rsidRPr="00AC1010">
        <w:rPr>
          <w:rFonts w:ascii="Cambria" w:hAnsi="Cambria"/>
          <w:lang w:val="ru-RU"/>
        </w:rPr>
        <w:t xml:space="preserve"> </w:t>
      </w:r>
      <w:r w:rsidRPr="00B60614">
        <w:rPr>
          <w:rFonts w:ascii="Cambria" w:hAnsi="Cambria"/>
        </w:rPr>
        <w:t>project</w:t>
      </w:r>
      <w:r w:rsidRPr="00AC1010">
        <w:rPr>
          <w:rFonts w:ascii="Cambria" w:hAnsi="Cambria"/>
          <w:lang w:val="ru-RU"/>
        </w:rPr>
        <w:t xml:space="preserve"> </w:t>
      </w:r>
      <w:r w:rsidRPr="00B60614">
        <w:rPr>
          <w:rFonts w:ascii="Cambria" w:hAnsi="Cambria"/>
        </w:rPr>
        <w:t>manager</w:t>
      </w:r>
      <w:r w:rsidRPr="00AC1010">
        <w:rPr>
          <w:rFonts w:ascii="Cambria" w:hAnsi="Cambria"/>
          <w:lang w:val="ru-RU"/>
        </w:rPr>
        <w:t xml:space="preserve"> </w:t>
      </w:r>
      <w:r w:rsidRPr="00B60614">
        <w:rPr>
          <w:rFonts w:ascii="Cambria" w:hAnsi="Cambria"/>
        </w:rPr>
        <w:t>for</w:t>
      </w:r>
      <w:r w:rsidRPr="00AC1010">
        <w:rPr>
          <w:rFonts w:ascii="Cambria" w:hAnsi="Cambria"/>
          <w:lang w:val="ru-RU"/>
        </w:rPr>
        <w:t xml:space="preserve"> </w:t>
      </w:r>
      <w:r w:rsidRPr="00B60614">
        <w:rPr>
          <w:rFonts w:ascii="Cambria" w:hAnsi="Cambria"/>
        </w:rPr>
        <w:t>the</w:t>
      </w:r>
      <w:r w:rsidRPr="00AC1010">
        <w:rPr>
          <w:rFonts w:ascii="Cambria" w:hAnsi="Cambria"/>
          <w:lang w:val="ru-RU"/>
        </w:rPr>
        <w:t xml:space="preserve"> </w:t>
      </w:r>
      <w:r w:rsidRPr="00B60614">
        <w:rPr>
          <w:rFonts w:ascii="Cambria" w:hAnsi="Cambria"/>
        </w:rPr>
        <w:t>firm</w:t>
      </w:r>
      <w:r w:rsidRPr="00AC1010">
        <w:rPr>
          <w:rFonts w:ascii="Cambria" w:hAnsi="Cambria"/>
          <w:lang w:val="ru-RU"/>
        </w:rPr>
        <w:t xml:space="preserve"> </w:t>
      </w:r>
      <w:r w:rsidRPr="00B60614">
        <w:rPr>
          <w:rFonts w:ascii="Cambria" w:hAnsi="Cambria"/>
        </w:rPr>
        <w:t>at</w:t>
      </w:r>
      <w:r w:rsidRPr="00AC1010">
        <w:rPr>
          <w:rFonts w:ascii="Cambria" w:hAnsi="Cambria"/>
          <w:lang w:val="ru-RU"/>
        </w:rPr>
        <w:t xml:space="preserve"> </w:t>
      </w:r>
      <w:r w:rsidRPr="00B60614">
        <w:rPr>
          <w:rFonts w:ascii="Cambria" w:hAnsi="Cambria"/>
        </w:rPr>
        <w:t>least</w:t>
      </w:r>
      <w:r w:rsidRPr="00AC1010">
        <w:rPr>
          <w:rFonts w:ascii="Cambria" w:hAnsi="Cambria"/>
          <w:lang w:val="ru-RU"/>
        </w:rPr>
        <w:t xml:space="preserve"> 5 (</w:t>
      </w:r>
      <w:r w:rsidRPr="00B60614">
        <w:rPr>
          <w:rFonts w:ascii="Cambria" w:hAnsi="Cambria"/>
        </w:rPr>
        <w:t>five</w:t>
      </w:r>
      <w:r w:rsidRPr="00AC1010">
        <w:rPr>
          <w:rFonts w:ascii="Cambria" w:hAnsi="Cambria"/>
          <w:lang w:val="ru-RU"/>
        </w:rPr>
        <w:t xml:space="preserve">) </w:t>
      </w:r>
      <w:r w:rsidRPr="00B60614">
        <w:rPr>
          <w:rFonts w:ascii="Cambria" w:hAnsi="Cambria"/>
        </w:rPr>
        <w:t>years</w:t>
      </w:r>
      <w:r w:rsidRPr="00AC1010">
        <w:rPr>
          <w:rFonts w:ascii="Cambria" w:hAnsi="Cambria"/>
          <w:lang w:val="ru-RU"/>
        </w:rPr>
        <w:t xml:space="preserve"> </w:t>
      </w:r>
      <w:r w:rsidRPr="00B60614">
        <w:rPr>
          <w:rFonts w:ascii="Cambria" w:hAnsi="Cambria"/>
        </w:rPr>
        <w:t>and</w:t>
      </w:r>
      <w:r w:rsidRPr="00AC1010">
        <w:rPr>
          <w:rFonts w:ascii="Cambria" w:hAnsi="Cambria"/>
          <w:lang w:val="ru-RU"/>
        </w:rPr>
        <w:t xml:space="preserve"> </w:t>
      </w:r>
      <w:r w:rsidRPr="00B60614">
        <w:rPr>
          <w:rFonts w:ascii="Cambria" w:hAnsi="Cambria"/>
        </w:rPr>
        <w:t>who</w:t>
      </w:r>
      <w:r w:rsidRPr="00AC1010">
        <w:rPr>
          <w:rFonts w:ascii="Cambria" w:hAnsi="Cambria"/>
          <w:lang w:val="ru-RU"/>
        </w:rPr>
        <w:t xml:space="preserve"> </w:t>
      </w:r>
      <w:r w:rsidRPr="00B60614">
        <w:rPr>
          <w:rFonts w:ascii="Cambria" w:hAnsi="Cambria"/>
        </w:rPr>
        <w:t>have</w:t>
      </w:r>
      <w:r w:rsidRPr="00AC1010">
        <w:rPr>
          <w:rFonts w:ascii="Cambria" w:hAnsi="Cambria"/>
          <w:lang w:val="ru-RU"/>
        </w:rPr>
        <w:t xml:space="preserve"> </w:t>
      </w:r>
      <w:r w:rsidRPr="00B60614">
        <w:rPr>
          <w:rFonts w:ascii="Cambria" w:hAnsi="Cambria"/>
        </w:rPr>
        <w:t>at</w:t>
      </w:r>
      <w:r w:rsidRPr="00AC1010">
        <w:rPr>
          <w:rFonts w:ascii="Cambria" w:hAnsi="Cambria"/>
          <w:lang w:val="ru-RU"/>
        </w:rPr>
        <w:t xml:space="preserve"> </w:t>
      </w:r>
      <w:r w:rsidRPr="00B60614">
        <w:rPr>
          <w:rFonts w:ascii="Cambria" w:hAnsi="Cambria"/>
        </w:rPr>
        <w:t>least</w:t>
      </w:r>
      <w:r w:rsidRPr="00AC1010">
        <w:rPr>
          <w:rFonts w:ascii="Cambria" w:hAnsi="Cambria"/>
          <w:lang w:val="ru-RU"/>
        </w:rPr>
        <w:t xml:space="preserve"> 10 (</w:t>
      </w:r>
      <w:r w:rsidRPr="00B60614">
        <w:rPr>
          <w:rFonts w:ascii="Cambria" w:hAnsi="Cambria"/>
        </w:rPr>
        <w:t>ten</w:t>
      </w:r>
      <w:r w:rsidRPr="00AC1010">
        <w:rPr>
          <w:rFonts w:ascii="Cambria" w:hAnsi="Cambria"/>
          <w:lang w:val="ru-RU"/>
        </w:rPr>
        <w:t xml:space="preserve">) </w:t>
      </w:r>
      <w:r w:rsidRPr="00B60614">
        <w:rPr>
          <w:rFonts w:ascii="Cambria" w:hAnsi="Cambria"/>
        </w:rPr>
        <w:t>years</w:t>
      </w:r>
      <w:r w:rsidRPr="00AC1010">
        <w:rPr>
          <w:rFonts w:ascii="Cambria" w:hAnsi="Cambria"/>
          <w:lang w:val="ru-RU"/>
        </w:rPr>
        <w:t xml:space="preserve"> </w:t>
      </w:r>
      <w:r w:rsidRPr="00B60614">
        <w:rPr>
          <w:rFonts w:ascii="Cambria" w:hAnsi="Cambria"/>
        </w:rPr>
        <w:t>of</w:t>
      </w:r>
      <w:r w:rsidRPr="00AC1010">
        <w:rPr>
          <w:rFonts w:ascii="Cambria" w:hAnsi="Cambria"/>
          <w:lang w:val="ru-RU"/>
        </w:rPr>
        <w:t xml:space="preserve"> </w:t>
      </w:r>
      <w:r w:rsidRPr="00B60614">
        <w:rPr>
          <w:rFonts w:ascii="Cambria" w:hAnsi="Cambria"/>
        </w:rPr>
        <w:t>professional</w:t>
      </w:r>
      <w:r w:rsidRPr="00AC1010">
        <w:rPr>
          <w:rFonts w:ascii="Cambria" w:hAnsi="Cambria"/>
          <w:lang w:val="ru-RU"/>
        </w:rPr>
        <w:t xml:space="preserve"> </w:t>
      </w:r>
      <w:r w:rsidRPr="00B60614">
        <w:rPr>
          <w:rFonts w:ascii="Cambria" w:hAnsi="Cambria"/>
        </w:rPr>
        <w:t>experience</w:t>
      </w:r>
      <w:r w:rsidRPr="00AC1010">
        <w:rPr>
          <w:rFonts w:ascii="Cambria" w:hAnsi="Cambria"/>
          <w:lang w:val="ru-RU"/>
        </w:rPr>
        <w:t xml:space="preserve"> </w:t>
      </w:r>
      <w:r w:rsidRPr="00B60614">
        <w:rPr>
          <w:rFonts w:ascii="Cambria" w:hAnsi="Cambria"/>
          <w:lang w:val="en-US"/>
        </w:rPr>
        <w:t>in</w:t>
      </w:r>
      <w:r w:rsidRPr="00AC1010">
        <w:rPr>
          <w:rFonts w:ascii="Cambria" w:hAnsi="Cambria"/>
          <w:lang w:val="ru-RU"/>
        </w:rPr>
        <w:t xml:space="preserve"> </w:t>
      </w:r>
      <w:r w:rsidRPr="00B60614">
        <w:rPr>
          <w:rFonts w:ascii="Cambria" w:hAnsi="Cambria"/>
          <w:lang w:val="en-US"/>
        </w:rPr>
        <w:t>managing</w:t>
      </w:r>
      <w:r w:rsidRPr="00AC1010">
        <w:rPr>
          <w:rFonts w:ascii="Cambria" w:hAnsi="Cambria"/>
          <w:lang w:val="ru-RU"/>
        </w:rPr>
        <w:t xml:space="preserve"> </w:t>
      </w:r>
      <w:r w:rsidRPr="00B60614">
        <w:rPr>
          <w:rFonts w:ascii="Cambria" w:hAnsi="Cambria"/>
          <w:lang w:val="en-US"/>
        </w:rPr>
        <w:t>similar</w:t>
      </w:r>
      <w:r w:rsidRPr="00AC1010">
        <w:rPr>
          <w:rFonts w:ascii="Cambria" w:hAnsi="Cambria"/>
          <w:lang w:val="ru-RU"/>
        </w:rPr>
        <w:t xml:space="preserve"> </w:t>
      </w:r>
      <w:r w:rsidRPr="00B60614">
        <w:rPr>
          <w:rFonts w:ascii="Cambria" w:hAnsi="Cambria"/>
          <w:lang w:val="en-US"/>
        </w:rPr>
        <w:t>projects</w:t>
      </w:r>
      <w:r w:rsidRPr="00AC1010">
        <w:rPr>
          <w:rFonts w:ascii="Cambria" w:hAnsi="Cambria"/>
          <w:lang w:val="ru-RU"/>
        </w:rPr>
        <w:t>/</w:t>
      </w:r>
      <w:r w:rsidRPr="00AC1010">
        <w:rPr>
          <w:rFonts w:ascii="Cambria" w:hAnsi="Cambria"/>
          <w:color w:val="0070C0"/>
          <w:lang w:val="ru-RU"/>
        </w:rPr>
        <w:t>1 (</w:t>
      </w:r>
      <w:r w:rsidRPr="00B60614">
        <w:rPr>
          <w:rFonts w:ascii="Cambria" w:hAnsi="Cambria"/>
          <w:color w:val="0070C0"/>
          <w:lang w:val="ru-RU"/>
        </w:rPr>
        <w:t>один</w:t>
      </w:r>
      <w:r w:rsidRPr="00AC1010">
        <w:rPr>
          <w:rFonts w:ascii="Cambria" w:hAnsi="Cambria"/>
          <w:color w:val="0070C0"/>
          <w:lang w:val="ru-RU"/>
        </w:rPr>
        <w:t xml:space="preserve">) </w:t>
      </w:r>
      <w:r w:rsidRPr="00B60614">
        <w:rPr>
          <w:rFonts w:ascii="Cambria" w:hAnsi="Cambria"/>
          <w:color w:val="0070C0"/>
          <w:lang w:val="ru-RU"/>
        </w:rPr>
        <w:t>проектный</w:t>
      </w:r>
      <w:r w:rsidRPr="00AC1010">
        <w:rPr>
          <w:rFonts w:ascii="Cambria" w:hAnsi="Cambria"/>
          <w:color w:val="0070C0"/>
          <w:lang w:val="ru-RU"/>
        </w:rPr>
        <w:t xml:space="preserve"> </w:t>
      </w:r>
      <w:r w:rsidRPr="00B60614">
        <w:rPr>
          <w:rFonts w:ascii="Cambria" w:hAnsi="Cambria"/>
          <w:color w:val="0070C0"/>
          <w:lang w:val="ru-RU"/>
        </w:rPr>
        <w:t>менеджер</w:t>
      </w:r>
      <w:r w:rsidRPr="00AC1010">
        <w:rPr>
          <w:rFonts w:ascii="Cambria" w:hAnsi="Cambria"/>
          <w:color w:val="0070C0"/>
          <w:lang w:val="ru-RU"/>
        </w:rPr>
        <w:t xml:space="preserve">, </w:t>
      </w:r>
      <w:r w:rsidRPr="00B60614">
        <w:rPr>
          <w:rFonts w:ascii="Cambria" w:hAnsi="Cambria"/>
          <w:color w:val="0070C0"/>
          <w:lang w:val="ru-RU"/>
        </w:rPr>
        <w:t>с</w:t>
      </w:r>
      <w:r w:rsidRPr="00AC1010">
        <w:rPr>
          <w:rFonts w:ascii="Cambria" w:hAnsi="Cambria"/>
          <w:color w:val="0070C0"/>
          <w:lang w:val="ru-RU"/>
        </w:rPr>
        <w:t xml:space="preserve"> </w:t>
      </w:r>
      <w:r w:rsidRPr="00B60614">
        <w:rPr>
          <w:rFonts w:ascii="Cambria" w:hAnsi="Cambria"/>
          <w:color w:val="0070C0"/>
          <w:lang w:val="ru-RU"/>
        </w:rPr>
        <w:t>опытом</w:t>
      </w:r>
      <w:r w:rsidRPr="00AC1010">
        <w:rPr>
          <w:rFonts w:ascii="Cambria" w:hAnsi="Cambria"/>
          <w:color w:val="0070C0"/>
          <w:lang w:val="ru-RU"/>
        </w:rPr>
        <w:t xml:space="preserve"> </w:t>
      </w:r>
      <w:r w:rsidRPr="00B60614">
        <w:rPr>
          <w:rFonts w:ascii="Cambria" w:hAnsi="Cambria"/>
          <w:color w:val="0070C0"/>
          <w:lang w:val="ru-RU"/>
        </w:rPr>
        <w:t>работы</w:t>
      </w:r>
      <w:r w:rsidRPr="00AC1010">
        <w:rPr>
          <w:rFonts w:ascii="Cambria" w:hAnsi="Cambria"/>
          <w:color w:val="0070C0"/>
          <w:lang w:val="ru-RU"/>
        </w:rPr>
        <w:t xml:space="preserve"> </w:t>
      </w:r>
      <w:r w:rsidRPr="00B60614">
        <w:rPr>
          <w:rFonts w:ascii="Cambria" w:hAnsi="Cambria"/>
          <w:color w:val="0070C0"/>
          <w:lang w:val="ru-RU"/>
        </w:rPr>
        <w:t>в</w:t>
      </w:r>
      <w:r w:rsidRPr="00AC1010">
        <w:rPr>
          <w:rFonts w:ascii="Cambria" w:hAnsi="Cambria"/>
          <w:color w:val="0070C0"/>
          <w:lang w:val="ru-RU"/>
        </w:rPr>
        <w:t xml:space="preserve"> </w:t>
      </w:r>
      <w:r w:rsidRPr="00B60614">
        <w:rPr>
          <w:rFonts w:ascii="Cambria" w:hAnsi="Cambria"/>
          <w:color w:val="0070C0"/>
          <w:lang w:val="ru-RU"/>
        </w:rPr>
        <w:t>компании</w:t>
      </w:r>
      <w:r w:rsidRPr="00AC1010">
        <w:rPr>
          <w:rFonts w:ascii="Cambria" w:hAnsi="Cambria"/>
          <w:color w:val="0070C0"/>
          <w:lang w:val="ru-RU"/>
        </w:rPr>
        <w:t xml:space="preserve"> </w:t>
      </w:r>
      <w:r w:rsidRPr="00B60614">
        <w:rPr>
          <w:rFonts w:ascii="Cambria" w:hAnsi="Cambria"/>
          <w:color w:val="0070C0"/>
          <w:lang w:val="ru-RU"/>
        </w:rPr>
        <w:t>не</w:t>
      </w:r>
      <w:r w:rsidRPr="00AC1010">
        <w:rPr>
          <w:rFonts w:ascii="Cambria" w:hAnsi="Cambria"/>
          <w:color w:val="0070C0"/>
          <w:lang w:val="ru-RU"/>
        </w:rPr>
        <w:t xml:space="preserve"> </w:t>
      </w:r>
      <w:r w:rsidRPr="00B60614">
        <w:rPr>
          <w:rFonts w:ascii="Cambria" w:hAnsi="Cambria"/>
          <w:color w:val="0070C0"/>
          <w:lang w:val="ru-RU"/>
        </w:rPr>
        <w:t>менее</w:t>
      </w:r>
      <w:r w:rsidRPr="00AC1010">
        <w:rPr>
          <w:rFonts w:ascii="Cambria" w:hAnsi="Cambria"/>
          <w:color w:val="0070C0"/>
          <w:lang w:val="ru-RU"/>
        </w:rPr>
        <w:t xml:space="preserve"> 5 (</w:t>
      </w:r>
      <w:r w:rsidRPr="00B60614">
        <w:rPr>
          <w:rFonts w:ascii="Cambria" w:hAnsi="Cambria"/>
          <w:color w:val="0070C0"/>
          <w:lang w:val="ru-RU"/>
        </w:rPr>
        <w:t>пяти</w:t>
      </w:r>
      <w:r w:rsidRPr="00AC1010">
        <w:rPr>
          <w:rFonts w:ascii="Cambria" w:hAnsi="Cambria"/>
          <w:color w:val="0070C0"/>
          <w:lang w:val="ru-RU"/>
        </w:rPr>
        <w:t xml:space="preserve">) </w:t>
      </w:r>
      <w:r w:rsidRPr="00B60614">
        <w:rPr>
          <w:rFonts w:ascii="Cambria" w:hAnsi="Cambria"/>
          <w:color w:val="0070C0"/>
          <w:lang w:val="ru-RU"/>
        </w:rPr>
        <w:t>лет</w:t>
      </w:r>
      <w:r w:rsidRPr="00AC1010">
        <w:rPr>
          <w:rFonts w:ascii="Cambria" w:hAnsi="Cambria"/>
          <w:color w:val="0070C0"/>
          <w:lang w:val="ru-RU"/>
        </w:rPr>
        <w:t xml:space="preserve"> </w:t>
      </w:r>
      <w:r w:rsidRPr="00B60614">
        <w:rPr>
          <w:rFonts w:ascii="Cambria" w:hAnsi="Cambria"/>
          <w:color w:val="0070C0"/>
          <w:lang w:val="ru-RU"/>
        </w:rPr>
        <w:t>в</w:t>
      </w:r>
      <w:r w:rsidRPr="00AC1010">
        <w:rPr>
          <w:rFonts w:ascii="Cambria" w:hAnsi="Cambria"/>
          <w:color w:val="0070C0"/>
          <w:lang w:val="ru-RU"/>
        </w:rPr>
        <w:t xml:space="preserve"> </w:t>
      </w:r>
      <w:r w:rsidRPr="00B60614">
        <w:rPr>
          <w:rFonts w:ascii="Cambria" w:hAnsi="Cambria"/>
          <w:color w:val="0070C0"/>
          <w:lang w:val="ru-RU"/>
        </w:rPr>
        <w:t>роли</w:t>
      </w:r>
      <w:r w:rsidRPr="00AC1010">
        <w:rPr>
          <w:rFonts w:ascii="Cambria" w:hAnsi="Cambria"/>
          <w:color w:val="0070C0"/>
          <w:lang w:val="ru-RU"/>
        </w:rPr>
        <w:t xml:space="preserve"> </w:t>
      </w:r>
      <w:r w:rsidRPr="00B60614">
        <w:rPr>
          <w:rFonts w:ascii="Cambria" w:hAnsi="Cambria"/>
          <w:color w:val="0070C0"/>
          <w:lang w:val="ru-RU"/>
        </w:rPr>
        <w:t>менеджеров</w:t>
      </w:r>
      <w:r w:rsidRPr="00AC1010">
        <w:rPr>
          <w:rFonts w:ascii="Cambria" w:hAnsi="Cambria"/>
          <w:color w:val="0070C0"/>
          <w:lang w:val="ru-RU"/>
        </w:rPr>
        <w:t xml:space="preserve"> </w:t>
      </w:r>
      <w:r w:rsidRPr="00B60614">
        <w:rPr>
          <w:rFonts w:ascii="Cambria" w:hAnsi="Cambria"/>
          <w:color w:val="0070C0"/>
          <w:lang w:val="ru-RU"/>
        </w:rPr>
        <w:t>проектов</w:t>
      </w:r>
      <w:r w:rsidRPr="00AC1010">
        <w:rPr>
          <w:rFonts w:ascii="Cambria" w:hAnsi="Cambria"/>
          <w:color w:val="0070C0"/>
          <w:lang w:val="ru-RU"/>
        </w:rPr>
        <w:t xml:space="preserve"> </w:t>
      </w:r>
      <w:r w:rsidRPr="00B60614">
        <w:rPr>
          <w:rFonts w:ascii="Cambria" w:hAnsi="Cambria"/>
          <w:color w:val="0070C0"/>
          <w:lang w:val="ru-RU"/>
        </w:rPr>
        <w:t>и</w:t>
      </w:r>
      <w:r w:rsidRPr="00AC1010">
        <w:rPr>
          <w:rFonts w:ascii="Cambria" w:hAnsi="Cambria"/>
          <w:color w:val="0070C0"/>
          <w:lang w:val="ru-RU"/>
        </w:rPr>
        <w:t xml:space="preserve"> </w:t>
      </w:r>
      <w:r w:rsidRPr="00B60614">
        <w:rPr>
          <w:rFonts w:ascii="Cambria" w:hAnsi="Cambria"/>
          <w:color w:val="0070C0"/>
          <w:lang w:val="ru-RU"/>
        </w:rPr>
        <w:t>имеющих</w:t>
      </w:r>
      <w:r w:rsidRPr="00AC1010">
        <w:rPr>
          <w:rFonts w:ascii="Cambria" w:hAnsi="Cambria"/>
          <w:color w:val="0070C0"/>
          <w:lang w:val="ru-RU"/>
        </w:rPr>
        <w:t xml:space="preserve"> </w:t>
      </w:r>
      <w:r w:rsidRPr="00B60614">
        <w:rPr>
          <w:rFonts w:ascii="Cambria" w:hAnsi="Cambria"/>
          <w:color w:val="0070C0"/>
          <w:lang w:val="ru-RU"/>
        </w:rPr>
        <w:t>профессиональный</w:t>
      </w:r>
      <w:r w:rsidRPr="00AC1010">
        <w:rPr>
          <w:rFonts w:ascii="Cambria" w:hAnsi="Cambria"/>
          <w:color w:val="0070C0"/>
          <w:lang w:val="ru-RU"/>
        </w:rPr>
        <w:t xml:space="preserve"> </w:t>
      </w:r>
      <w:r w:rsidRPr="00B60614">
        <w:rPr>
          <w:rFonts w:ascii="Cambria" w:hAnsi="Cambria"/>
          <w:color w:val="0070C0"/>
          <w:lang w:val="ru-RU"/>
        </w:rPr>
        <w:t>стаж</w:t>
      </w:r>
      <w:r w:rsidRPr="00AC1010">
        <w:rPr>
          <w:rFonts w:ascii="Cambria" w:hAnsi="Cambria"/>
          <w:color w:val="0070C0"/>
          <w:lang w:val="ru-RU"/>
        </w:rPr>
        <w:t xml:space="preserve"> </w:t>
      </w:r>
      <w:r w:rsidRPr="00B60614">
        <w:rPr>
          <w:rFonts w:ascii="Cambria" w:hAnsi="Cambria"/>
          <w:color w:val="0070C0"/>
          <w:lang w:val="ru-RU"/>
        </w:rPr>
        <w:t>не</w:t>
      </w:r>
      <w:r w:rsidRPr="00AC1010">
        <w:rPr>
          <w:rFonts w:ascii="Cambria" w:hAnsi="Cambria"/>
          <w:color w:val="0070C0"/>
          <w:lang w:val="ru-RU"/>
        </w:rPr>
        <w:t xml:space="preserve"> </w:t>
      </w:r>
      <w:r w:rsidRPr="00B60614">
        <w:rPr>
          <w:rFonts w:ascii="Cambria" w:hAnsi="Cambria"/>
          <w:color w:val="0070C0"/>
          <w:lang w:val="ru-RU"/>
        </w:rPr>
        <w:t>менее</w:t>
      </w:r>
      <w:r w:rsidRPr="00AC1010">
        <w:rPr>
          <w:rFonts w:ascii="Cambria" w:hAnsi="Cambria"/>
          <w:color w:val="0070C0"/>
          <w:lang w:val="ru-RU"/>
        </w:rPr>
        <w:t xml:space="preserve"> 10 (</w:t>
      </w:r>
      <w:r w:rsidRPr="00B60614">
        <w:rPr>
          <w:rFonts w:ascii="Cambria" w:hAnsi="Cambria"/>
          <w:color w:val="0070C0"/>
          <w:lang w:val="ru-RU"/>
        </w:rPr>
        <w:t>десяти</w:t>
      </w:r>
      <w:r w:rsidRPr="00AC1010">
        <w:rPr>
          <w:rFonts w:ascii="Cambria" w:hAnsi="Cambria"/>
          <w:color w:val="0070C0"/>
          <w:lang w:val="ru-RU"/>
        </w:rPr>
        <w:t xml:space="preserve">) </w:t>
      </w:r>
      <w:r w:rsidRPr="00B60614">
        <w:rPr>
          <w:rFonts w:ascii="Cambria" w:hAnsi="Cambria"/>
          <w:color w:val="0070C0"/>
          <w:lang w:val="ru-RU"/>
        </w:rPr>
        <w:t>лет</w:t>
      </w:r>
      <w:r w:rsidRPr="00AC1010">
        <w:rPr>
          <w:rFonts w:ascii="Cambria" w:hAnsi="Cambria"/>
          <w:color w:val="0070C0"/>
          <w:lang w:val="ru-RU"/>
        </w:rPr>
        <w:t xml:space="preserve"> </w:t>
      </w:r>
      <w:r w:rsidRPr="00B60614">
        <w:rPr>
          <w:rFonts w:ascii="Cambria" w:hAnsi="Cambria"/>
          <w:color w:val="0070C0"/>
          <w:lang w:val="ru-RU"/>
        </w:rPr>
        <w:t>в</w:t>
      </w:r>
      <w:r w:rsidRPr="00AC1010">
        <w:rPr>
          <w:rFonts w:ascii="Cambria" w:hAnsi="Cambria"/>
          <w:color w:val="0070C0"/>
          <w:lang w:val="ru-RU"/>
        </w:rPr>
        <w:t xml:space="preserve"> </w:t>
      </w:r>
      <w:r w:rsidRPr="00B60614">
        <w:rPr>
          <w:rFonts w:ascii="Cambria" w:hAnsi="Cambria"/>
          <w:color w:val="0070C0"/>
          <w:lang w:val="ru-RU"/>
        </w:rPr>
        <w:t>управлении</w:t>
      </w:r>
      <w:r w:rsidRPr="00AC1010">
        <w:rPr>
          <w:rFonts w:ascii="Cambria" w:hAnsi="Cambria"/>
          <w:color w:val="0070C0"/>
          <w:lang w:val="ru-RU"/>
        </w:rPr>
        <w:t xml:space="preserve"> </w:t>
      </w:r>
      <w:r w:rsidRPr="00B60614">
        <w:rPr>
          <w:rFonts w:ascii="Cambria" w:hAnsi="Cambria"/>
          <w:color w:val="0070C0"/>
          <w:lang w:val="ru-RU"/>
        </w:rPr>
        <w:t>аналогичных</w:t>
      </w:r>
      <w:r w:rsidRPr="00AC1010">
        <w:rPr>
          <w:rFonts w:ascii="Cambria" w:hAnsi="Cambria"/>
          <w:color w:val="0070C0"/>
          <w:lang w:val="ru-RU"/>
        </w:rPr>
        <w:t xml:space="preserve"> </w:t>
      </w:r>
      <w:r w:rsidRPr="00B60614">
        <w:rPr>
          <w:rFonts w:ascii="Cambria" w:hAnsi="Cambria"/>
          <w:color w:val="0070C0"/>
          <w:lang w:val="ru-RU"/>
        </w:rPr>
        <w:t>проектов</w:t>
      </w:r>
      <w:r w:rsidRPr="00AC1010">
        <w:rPr>
          <w:rFonts w:ascii="Cambria" w:hAnsi="Cambria"/>
          <w:color w:val="0070C0"/>
          <w:lang w:val="ru-RU"/>
        </w:rPr>
        <w:t>;</w:t>
      </w:r>
    </w:p>
    <w:p w14:paraId="726A4D7C" w14:textId="77777777" w:rsidR="006C6F5E" w:rsidRPr="008C51DD" w:rsidRDefault="006C6F5E" w:rsidP="006C6F5E">
      <w:pPr>
        <w:pStyle w:val="Bullit-Aufzhlung"/>
        <w:ind w:left="708"/>
        <w:rPr>
          <w:rFonts w:ascii="Cambria" w:hAnsi="Cambria"/>
          <w:color w:val="0070C0"/>
          <w:lang w:val="ru-RU"/>
        </w:rPr>
      </w:pPr>
      <w:r w:rsidRPr="008C51DD">
        <w:rPr>
          <w:rFonts w:ascii="Cambria" w:hAnsi="Cambria"/>
          <w:lang w:val="ru-RU"/>
        </w:rPr>
        <w:lastRenderedPageBreak/>
        <w:t>1 (</w:t>
      </w:r>
      <w:r w:rsidRPr="00B60614">
        <w:rPr>
          <w:rFonts w:ascii="Cambria" w:hAnsi="Cambria"/>
        </w:rPr>
        <w:t>one</w:t>
      </w:r>
      <w:r w:rsidRPr="008C51DD">
        <w:rPr>
          <w:rFonts w:ascii="Cambria" w:hAnsi="Cambria"/>
          <w:lang w:val="ru-RU"/>
        </w:rPr>
        <w:t xml:space="preserve">) </w:t>
      </w:r>
      <w:r w:rsidRPr="00B60614">
        <w:rPr>
          <w:rFonts w:ascii="Cambria" w:hAnsi="Cambria"/>
        </w:rPr>
        <w:t>Project</w:t>
      </w:r>
      <w:r w:rsidRPr="008C51DD">
        <w:rPr>
          <w:rFonts w:ascii="Cambria" w:hAnsi="Cambria"/>
          <w:lang w:val="ru-RU"/>
        </w:rPr>
        <w:t xml:space="preserve"> </w:t>
      </w:r>
      <w:r w:rsidRPr="00B60614">
        <w:rPr>
          <w:rFonts w:ascii="Cambria" w:hAnsi="Cambria"/>
        </w:rPr>
        <w:t>Engineer</w:t>
      </w:r>
      <w:r w:rsidRPr="008C51DD">
        <w:rPr>
          <w:rFonts w:ascii="Cambria" w:hAnsi="Cambria"/>
          <w:lang w:val="ru-RU"/>
        </w:rPr>
        <w:t xml:space="preserve"> </w:t>
      </w:r>
      <w:r w:rsidRPr="00B60614">
        <w:rPr>
          <w:rFonts w:ascii="Cambria" w:hAnsi="Cambria"/>
        </w:rPr>
        <w:t>who</w:t>
      </w:r>
      <w:r w:rsidRPr="008C51DD">
        <w:rPr>
          <w:rFonts w:ascii="Cambria" w:hAnsi="Cambria"/>
          <w:lang w:val="ru-RU"/>
        </w:rPr>
        <w:t xml:space="preserve"> </w:t>
      </w:r>
      <w:r w:rsidRPr="00B60614">
        <w:rPr>
          <w:rFonts w:ascii="Cambria" w:hAnsi="Cambria"/>
        </w:rPr>
        <w:t>ha</w:t>
      </w:r>
      <w:r w:rsidRPr="00B60614">
        <w:rPr>
          <w:rFonts w:ascii="Cambria" w:hAnsi="Cambria"/>
          <w:lang w:val="en-US"/>
        </w:rPr>
        <w:t>s</w:t>
      </w:r>
      <w:r w:rsidRPr="008C51DD">
        <w:rPr>
          <w:rFonts w:ascii="Cambria" w:hAnsi="Cambria"/>
          <w:lang w:val="ru-RU"/>
        </w:rPr>
        <w:t xml:space="preserve"> </w:t>
      </w:r>
      <w:r w:rsidRPr="00B60614">
        <w:rPr>
          <w:rFonts w:ascii="Cambria" w:hAnsi="Cambria"/>
        </w:rPr>
        <w:t>at</w:t>
      </w:r>
      <w:r w:rsidRPr="008C51DD">
        <w:rPr>
          <w:rFonts w:ascii="Cambria" w:hAnsi="Cambria"/>
          <w:lang w:val="ru-RU"/>
        </w:rPr>
        <w:t xml:space="preserve"> </w:t>
      </w:r>
      <w:r w:rsidRPr="00B60614">
        <w:rPr>
          <w:rFonts w:ascii="Cambria" w:hAnsi="Cambria"/>
        </w:rPr>
        <w:t>least</w:t>
      </w:r>
      <w:r w:rsidRPr="008C51DD">
        <w:rPr>
          <w:rFonts w:ascii="Cambria" w:hAnsi="Cambria"/>
          <w:lang w:val="ru-RU"/>
        </w:rPr>
        <w:t xml:space="preserve"> 8 (</w:t>
      </w:r>
      <w:r w:rsidRPr="00B60614">
        <w:rPr>
          <w:rFonts w:ascii="Cambria" w:hAnsi="Cambria"/>
        </w:rPr>
        <w:t>eight</w:t>
      </w:r>
      <w:r w:rsidRPr="008C51DD">
        <w:rPr>
          <w:rFonts w:ascii="Cambria" w:hAnsi="Cambria"/>
          <w:lang w:val="ru-RU"/>
        </w:rPr>
        <w:t xml:space="preserve">) </w:t>
      </w:r>
      <w:r w:rsidRPr="00B60614">
        <w:rPr>
          <w:rFonts w:ascii="Cambria" w:hAnsi="Cambria"/>
        </w:rPr>
        <w:t>years</w:t>
      </w:r>
      <w:r w:rsidRPr="008C51DD">
        <w:rPr>
          <w:rFonts w:ascii="Cambria" w:hAnsi="Cambria"/>
          <w:lang w:val="ru-RU"/>
        </w:rPr>
        <w:t xml:space="preserve"> </w:t>
      </w:r>
      <w:r w:rsidRPr="00B60614">
        <w:rPr>
          <w:rFonts w:ascii="Cambria" w:hAnsi="Cambria"/>
        </w:rPr>
        <w:t>of</w:t>
      </w:r>
      <w:r w:rsidRPr="008C51DD">
        <w:rPr>
          <w:rFonts w:ascii="Cambria" w:hAnsi="Cambria"/>
          <w:lang w:val="ru-RU"/>
        </w:rPr>
        <w:t xml:space="preserve"> </w:t>
      </w:r>
      <w:r w:rsidRPr="00B60614">
        <w:rPr>
          <w:rFonts w:ascii="Cambria" w:hAnsi="Cambria"/>
        </w:rPr>
        <w:t>experience</w:t>
      </w:r>
      <w:r w:rsidRPr="008C51DD">
        <w:rPr>
          <w:rFonts w:ascii="Cambria" w:hAnsi="Cambria"/>
          <w:lang w:val="ru-RU"/>
        </w:rPr>
        <w:t xml:space="preserve"> </w:t>
      </w:r>
      <w:r w:rsidRPr="00B60614">
        <w:rPr>
          <w:rFonts w:ascii="Cambria" w:hAnsi="Cambria"/>
        </w:rPr>
        <w:t>as</w:t>
      </w:r>
      <w:r w:rsidRPr="008C51DD">
        <w:rPr>
          <w:rFonts w:ascii="Cambria" w:hAnsi="Cambria"/>
          <w:lang w:val="ru-RU"/>
        </w:rPr>
        <w:t xml:space="preserve"> </w:t>
      </w:r>
      <w:r w:rsidRPr="00B60614">
        <w:rPr>
          <w:rFonts w:ascii="Cambria" w:hAnsi="Cambria"/>
        </w:rPr>
        <w:t>hydrotechnical</w:t>
      </w:r>
      <w:r w:rsidRPr="008C51DD">
        <w:rPr>
          <w:rFonts w:ascii="Cambria" w:hAnsi="Cambria"/>
          <w:lang w:val="ru-RU"/>
        </w:rPr>
        <w:t xml:space="preserve"> </w:t>
      </w:r>
      <w:r w:rsidRPr="00B60614">
        <w:rPr>
          <w:rFonts w:ascii="Cambria" w:hAnsi="Cambria"/>
        </w:rPr>
        <w:t>engineer</w:t>
      </w:r>
      <w:r w:rsidRPr="008C51DD">
        <w:rPr>
          <w:rFonts w:ascii="Cambria" w:hAnsi="Cambria"/>
          <w:lang w:val="ru-RU"/>
        </w:rPr>
        <w:t>/</w:t>
      </w:r>
      <w:r w:rsidRPr="008C51DD">
        <w:rPr>
          <w:rFonts w:ascii="Cambria" w:hAnsi="Cambria"/>
          <w:color w:val="0070C0"/>
          <w:lang w:val="ru-RU"/>
        </w:rPr>
        <w:t>1(</w:t>
      </w:r>
      <w:r w:rsidRPr="00B60614">
        <w:rPr>
          <w:rFonts w:ascii="Cambria" w:hAnsi="Cambria"/>
          <w:color w:val="0070C0"/>
          <w:lang w:val="ru-RU"/>
        </w:rPr>
        <w:t>один</w:t>
      </w:r>
      <w:r w:rsidRPr="008C51DD">
        <w:rPr>
          <w:rFonts w:ascii="Cambria" w:hAnsi="Cambria"/>
          <w:color w:val="0070C0"/>
          <w:lang w:val="ru-RU"/>
        </w:rPr>
        <w:t xml:space="preserve">) </w:t>
      </w:r>
      <w:r w:rsidRPr="00B60614">
        <w:rPr>
          <w:rFonts w:ascii="Cambria" w:hAnsi="Cambria"/>
          <w:color w:val="0070C0"/>
          <w:lang w:val="ru-RU"/>
        </w:rPr>
        <w:t>инженер</w:t>
      </w:r>
      <w:r w:rsidRPr="008C51DD">
        <w:rPr>
          <w:rFonts w:ascii="Cambria" w:hAnsi="Cambria"/>
          <w:color w:val="0070C0"/>
          <w:lang w:val="ru-RU"/>
        </w:rPr>
        <w:t xml:space="preserve"> </w:t>
      </w:r>
      <w:r w:rsidRPr="00B60614">
        <w:rPr>
          <w:rFonts w:ascii="Cambria" w:hAnsi="Cambria"/>
          <w:color w:val="0070C0"/>
          <w:lang w:val="ru-RU"/>
        </w:rPr>
        <w:t>проекта</w:t>
      </w:r>
      <w:r w:rsidRPr="008C51DD">
        <w:rPr>
          <w:rFonts w:ascii="Cambria" w:hAnsi="Cambria"/>
          <w:color w:val="0070C0"/>
          <w:lang w:val="ru-RU"/>
        </w:rPr>
        <w:t xml:space="preserve">, </w:t>
      </w:r>
      <w:r w:rsidRPr="00B60614">
        <w:rPr>
          <w:rFonts w:ascii="Cambria" w:hAnsi="Cambria"/>
          <w:color w:val="0070C0"/>
          <w:lang w:val="ru-RU"/>
        </w:rPr>
        <w:t>которые</w:t>
      </w:r>
      <w:r w:rsidRPr="008C51DD">
        <w:rPr>
          <w:rFonts w:ascii="Cambria" w:hAnsi="Cambria"/>
          <w:color w:val="0070C0"/>
          <w:lang w:val="ru-RU"/>
        </w:rPr>
        <w:t xml:space="preserve"> </w:t>
      </w:r>
      <w:r w:rsidRPr="00B60614">
        <w:rPr>
          <w:rFonts w:ascii="Cambria" w:hAnsi="Cambria"/>
          <w:color w:val="0070C0"/>
          <w:lang w:val="ru-RU"/>
        </w:rPr>
        <w:t>имеет</w:t>
      </w:r>
      <w:r w:rsidRPr="008C51DD">
        <w:rPr>
          <w:rFonts w:ascii="Cambria" w:hAnsi="Cambria"/>
          <w:color w:val="0070C0"/>
          <w:lang w:val="ru-RU"/>
        </w:rPr>
        <w:t xml:space="preserve"> </w:t>
      </w:r>
      <w:r w:rsidRPr="00B60614">
        <w:rPr>
          <w:rFonts w:ascii="Cambria" w:hAnsi="Cambria"/>
          <w:color w:val="0070C0"/>
          <w:lang w:val="ru-RU"/>
        </w:rPr>
        <w:t>не</w:t>
      </w:r>
      <w:r w:rsidRPr="008C51DD">
        <w:rPr>
          <w:rFonts w:ascii="Cambria" w:hAnsi="Cambria"/>
          <w:color w:val="0070C0"/>
          <w:lang w:val="ru-RU"/>
        </w:rPr>
        <w:t xml:space="preserve"> </w:t>
      </w:r>
      <w:r w:rsidRPr="00B60614">
        <w:rPr>
          <w:rFonts w:ascii="Cambria" w:hAnsi="Cambria"/>
          <w:color w:val="0070C0"/>
          <w:lang w:val="ru-RU"/>
        </w:rPr>
        <w:t>менее</w:t>
      </w:r>
      <w:r w:rsidRPr="008C51DD">
        <w:rPr>
          <w:rFonts w:ascii="Cambria" w:hAnsi="Cambria"/>
          <w:color w:val="0070C0"/>
          <w:lang w:val="ru-RU"/>
        </w:rPr>
        <w:t xml:space="preserve"> 8 (</w:t>
      </w:r>
      <w:r w:rsidRPr="00B60614">
        <w:rPr>
          <w:rFonts w:ascii="Cambria" w:hAnsi="Cambria"/>
          <w:color w:val="0070C0"/>
          <w:lang w:val="ru-RU"/>
        </w:rPr>
        <w:t>восьми</w:t>
      </w:r>
      <w:r w:rsidRPr="008C51DD">
        <w:rPr>
          <w:rFonts w:ascii="Cambria" w:hAnsi="Cambria"/>
          <w:color w:val="0070C0"/>
          <w:lang w:val="ru-RU"/>
        </w:rPr>
        <w:t xml:space="preserve">) </w:t>
      </w:r>
      <w:r w:rsidRPr="00B60614">
        <w:rPr>
          <w:rFonts w:ascii="Cambria" w:hAnsi="Cambria"/>
          <w:color w:val="0070C0"/>
          <w:lang w:val="ru-RU"/>
        </w:rPr>
        <w:t>лет</w:t>
      </w:r>
      <w:r w:rsidRPr="008C51DD">
        <w:rPr>
          <w:rFonts w:ascii="Cambria" w:hAnsi="Cambria"/>
          <w:color w:val="0070C0"/>
          <w:lang w:val="ru-RU"/>
        </w:rPr>
        <w:t xml:space="preserve"> </w:t>
      </w:r>
      <w:r w:rsidRPr="00B60614">
        <w:rPr>
          <w:rFonts w:ascii="Cambria" w:hAnsi="Cambria"/>
          <w:color w:val="0070C0"/>
          <w:lang w:val="ru-RU"/>
        </w:rPr>
        <w:t>опыта</w:t>
      </w:r>
      <w:r w:rsidRPr="008C51DD">
        <w:rPr>
          <w:rFonts w:ascii="Cambria" w:hAnsi="Cambria"/>
          <w:color w:val="0070C0"/>
          <w:lang w:val="ru-RU"/>
        </w:rPr>
        <w:t xml:space="preserve"> </w:t>
      </w:r>
      <w:r w:rsidRPr="00B60614">
        <w:rPr>
          <w:rFonts w:ascii="Cambria" w:hAnsi="Cambria"/>
          <w:color w:val="0070C0"/>
          <w:lang w:val="ru-RU"/>
        </w:rPr>
        <w:t>работы</w:t>
      </w:r>
      <w:r w:rsidRPr="008C51DD">
        <w:rPr>
          <w:rFonts w:ascii="Cambria" w:hAnsi="Cambria"/>
          <w:color w:val="0070C0"/>
          <w:lang w:val="ru-RU"/>
        </w:rPr>
        <w:t xml:space="preserve"> </w:t>
      </w:r>
      <w:r w:rsidRPr="00B60614">
        <w:rPr>
          <w:rFonts w:ascii="Cambria" w:hAnsi="Cambria"/>
          <w:color w:val="0070C0"/>
          <w:lang w:val="ru-RU"/>
        </w:rPr>
        <w:t>в</w:t>
      </w:r>
      <w:r w:rsidRPr="008C51DD">
        <w:rPr>
          <w:rFonts w:ascii="Cambria" w:hAnsi="Cambria"/>
          <w:color w:val="0070C0"/>
          <w:lang w:val="ru-RU"/>
        </w:rPr>
        <w:t xml:space="preserve"> </w:t>
      </w:r>
      <w:r w:rsidRPr="00B60614">
        <w:rPr>
          <w:rFonts w:ascii="Cambria" w:hAnsi="Cambria"/>
          <w:color w:val="0070C0"/>
          <w:lang w:val="ru-RU"/>
        </w:rPr>
        <w:t>качестве</w:t>
      </w:r>
      <w:r w:rsidRPr="008C51DD">
        <w:rPr>
          <w:rFonts w:ascii="Cambria" w:hAnsi="Cambria"/>
          <w:color w:val="0070C0"/>
          <w:lang w:val="ru-RU"/>
        </w:rPr>
        <w:t xml:space="preserve"> </w:t>
      </w:r>
      <w:r w:rsidRPr="00B60614">
        <w:rPr>
          <w:rFonts w:ascii="Cambria" w:hAnsi="Cambria"/>
          <w:color w:val="0070C0"/>
          <w:lang w:val="ru-RU"/>
        </w:rPr>
        <w:t>инженера</w:t>
      </w:r>
      <w:r w:rsidRPr="008C51DD">
        <w:rPr>
          <w:rFonts w:ascii="Cambria" w:hAnsi="Cambria"/>
          <w:color w:val="0070C0"/>
          <w:lang w:val="ru-RU"/>
        </w:rPr>
        <w:t>-</w:t>
      </w:r>
      <w:r w:rsidRPr="00B60614">
        <w:rPr>
          <w:rFonts w:ascii="Cambria" w:hAnsi="Cambria"/>
          <w:color w:val="0070C0"/>
          <w:lang w:val="ru-RU"/>
        </w:rPr>
        <w:t>гидротехника</w:t>
      </w:r>
      <w:r w:rsidRPr="008C51DD">
        <w:rPr>
          <w:rFonts w:ascii="Cambria" w:hAnsi="Cambria"/>
          <w:color w:val="0070C0"/>
          <w:lang w:val="ru-RU"/>
        </w:rPr>
        <w:t>;</w:t>
      </w:r>
      <w:r w:rsidRPr="008C51DD">
        <w:rPr>
          <w:lang w:val="ru-RU"/>
        </w:rPr>
        <w:tab/>
      </w:r>
    </w:p>
    <w:p w14:paraId="35AD3C0C" w14:textId="4A677121" w:rsidR="009C3F7A" w:rsidRPr="008C51DD" w:rsidRDefault="006C6F5E" w:rsidP="006C6F5E">
      <w:pPr>
        <w:pStyle w:val="Bullit-Aufzhlung"/>
        <w:ind w:left="708"/>
        <w:rPr>
          <w:rFonts w:ascii="Cambria" w:hAnsi="Cambria"/>
          <w:color w:val="0070C0"/>
          <w:lang w:val="ru-RU"/>
        </w:rPr>
      </w:pPr>
      <w:r w:rsidRPr="008C51DD">
        <w:rPr>
          <w:rFonts w:ascii="Cambria" w:hAnsi="Cambria"/>
          <w:lang w:val="ru-RU"/>
        </w:rPr>
        <w:t>1 (</w:t>
      </w:r>
      <w:r w:rsidRPr="00B60614">
        <w:rPr>
          <w:rFonts w:ascii="Cambria" w:hAnsi="Cambria"/>
          <w:lang w:val="en-US"/>
        </w:rPr>
        <w:t>one</w:t>
      </w:r>
      <w:r w:rsidRPr="008C51DD">
        <w:rPr>
          <w:rFonts w:ascii="Cambria" w:hAnsi="Cambria"/>
          <w:lang w:val="ru-RU"/>
        </w:rPr>
        <w:t xml:space="preserve">) </w:t>
      </w:r>
      <w:r w:rsidRPr="00B60614">
        <w:rPr>
          <w:rFonts w:ascii="Cambria" w:hAnsi="Cambria"/>
          <w:lang w:val="en-US"/>
        </w:rPr>
        <w:t>Environmental</w:t>
      </w:r>
      <w:r w:rsidRPr="008C51DD">
        <w:rPr>
          <w:rFonts w:ascii="Cambria" w:hAnsi="Cambria"/>
          <w:lang w:val="ru-RU"/>
        </w:rPr>
        <w:t xml:space="preserve"> </w:t>
      </w:r>
      <w:r w:rsidR="00272E2F">
        <w:rPr>
          <w:rFonts w:ascii="Cambria" w:hAnsi="Cambria"/>
          <w:lang w:val="en-US"/>
        </w:rPr>
        <w:t>Compliance</w:t>
      </w:r>
      <w:r w:rsidR="00272E2F" w:rsidRPr="008C51DD">
        <w:rPr>
          <w:rFonts w:ascii="Cambria" w:hAnsi="Cambria"/>
          <w:lang w:val="ru-RU"/>
        </w:rPr>
        <w:t xml:space="preserve"> </w:t>
      </w:r>
      <w:r w:rsidRPr="00B60614">
        <w:rPr>
          <w:rFonts w:ascii="Cambria" w:hAnsi="Cambria"/>
          <w:lang w:val="en-US"/>
        </w:rPr>
        <w:t>Officer</w:t>
      </w:r>
      <w:r w:rsidRPr="008C51DD">
        <w:rPr>
          <w:rFonts w:ascii="Cambria" w:hAnsi="Cambria"/>
          <w:lang w:val="ru-RU"/>
        </w:rPr>
        <w:t xml:space="preserve"> </w:t>
      </w:r>
      <w:r w:rsidRPr="00B60614">
        <w:rPr>
          <w:rFonts w:ascii="Cambria" w:hAnsi="Cambria"/>
          <w:lang w:val="en-US"/>
        </w:rPr>
        <w:t>who</w:t>
      </w:r>
      <w:r w:rsidRPr="008C51DD">
        <w:rPr>
          <w:rFonts w:ascii="Cambria" w:hAnsi="Cambria"/>
          <w:lang w:val="ru-RU"/>
        </w:rPr>
        <w:t xml:space="preserve"> </w:t>
      </w:r>
      <w:r w:rsidRPr="00B60614">
        <w:rPr>
          <w:rFonts w:ascii="Cambria" w:hAnsi="Cambria"/>
          <w:lang w:val="en-US"/>
        </w:rPr>
        <w:t>has</w:t>
      </w:r>
      <w:r w:rsidRPr="008C51DD">
        <w:rPr>
          <w:rFonts w:ascii="Cambria" w:hAnsi="Cambria"/>
          <w:lang w:val="ru-RU"/>
        </w:rPr>
        <w:t xml:space="preserve"> </w:t>
      </w:r>
      <w:r w:rsidRPr="00B60614">
        <w:rPr>
          <w:rFonts w:ascii="Cambria" w:hAnsi="Cambria"/>
          <w:lang w:val="en-US"/>
        </w:rPr>
        <w:t>at</w:t>
      </w:r>
      <w:r w:rsidRPr="008C51DD">
        <w:rPr>
          <w:rFonts w:ascii="Cambria" w:hAnsi="Cambria"/>
          <w:lang w:val="ru-RU"/>
        </w:rPr>
        <w:t xml:space="preserve"> </w:t>
      </w:r>
      <w:r w:rsidRPr="00B60614">
        <w:rPr>
          <w:rFonts w:ascii="Cambria" w:hAnsi="Cambria"/>
          <w:lang w:val="en-US"/>
        </w:rPr>
        <w:t>least</w:t>
      </w:r>
      <w:r w:rsidRPr="008C51DD">
        <w:rPr>
          <w:rFonts w:ascii="Cambria" w:hAnsi="Cambria"/>
          <w:lang w:val="ru-RU"/>
        </w:rPr>
        <w:t xml:space="preserve"> 5 (</w:t>
      </w:r>
      <w:r w:rsidRPr="00B60614">
        <w:rPr>
          <w:rFonts w:ascii="Cambria" w:hAnsi="Cambria"/>
          <w:lang w:val="en-US"/>
        </w:rPr>
        <w:t>five</w:t>
      </w:r>
      <w:r w:rsidRPr="008C51DD">
        <w:rPr>
          <w:rFonts w:ascii="Cambria" w:hAnsi="Cambria"/>
          <w:lang w:val="ru-RU"/>
        </w:rPr>
        <w:t xml:space="preserve">) </w:t>
      </w:r>
      <w:r w:rsidRPr="00B60614">
        <w:rPr>
          <w:rFonts w:ascii="Cambria" w:hAnsi="Cambria"/>
          <w:lang w:val="en-US"/>
        </w:rPr>
        <w:t>years</w:t>
      </w:r>
      <w:r w:rsidRPr="008C51DD">
        <w:rPr>
          <w:rFonts w:ascii="Cambria" w:hAnsi="Cambria"/>
          <w:lang w:val="ru-RU"/>
        </w:rPr>
        <w:t xml:space="preserve"> </w:t>
      </w:r>
      <w:r w:rsidRPr="00B60614">
        <w:rPr>
          <w:rFonts w:ascii="Cambria" w:hAnsi="Cambria"/>
        </w:rPr>
        <w:t>of</w:t>
      </w:r>
      <w:r w:rsidRPr="008C51DD">
        <w:rPr>
          <w:rFonts w:ascii="Cambria" w:hAnsi="Cambria"/>
          <w:lang w:val="ru-RU"/>
        </w:rPr>
        <w:t xml:space="preserve"> </w:t>
      </w:r>
      <w:r w:rsidRPr="00B60614">
        <w:rPr>
          <w:rFonts w:ascii="Cambria" w:hAnsi="Cambria"/>
          <w:lang w:val="en-US"/>
        </w:rPr>
        <w:t>experience</w:t>
      </w:r>
      <w:r w:rsidRPr="008C51DD">
        <w:rPr>
          <w:rFonts w:ascii="Cambria" w:hAnsi="Cambria"/>
          <w:lang w:val="ru-RU"/>
        </w:rPr>
        <w:t xml:space="preserve"> </w:t>
      </w:r>
      <w:r w:rsidRPr="00B60614">
        <w:rPr>
          <w:rFonts w:ascii="Cambria" w:hAnsi="Cambria"/>
          <w:lang w:val="en-US"/>
        </w:rPr>
        <w:t>in</w:t>
      </w:r>
      <w:r w:rsidRPr="008C51DD">
        <w:rPr>
          <w:rFonts w:ascii="Cambria" w:hAnsi="Cambria"/>
          <w:lang w:val="ru-RU"/>
        </w:rPr>
        <w:t xml:space="preserve"> </w:t>
      </w:r>
      <w:r w:rsidRPr="00B60614">
        <w:rPr>
          <w:rFonts w:ascii="Cambria" w:hAnsi="Cambria"/>
          <w:lang w:val="en-US"/>
        </w:rPr>
        <w:t>environmental</w:t>
      </w:r>
      <w:r w:rsidRPr="008C51DD">
        <w:rPr>
          <w:rFonts w:ascii="Cambria" w:hAnsi="Cambria"/>
          <w:lang w:val="ru-RU"/>
        </w:rPr>
        <w:t xml:space="preserve"> </w:t>
      </w:r>
      <w:r w:rsidRPr="00B60614">
        <w:rPr>
          <w:rFonts w:ascii="Cambria" w:hAnsi="Cambria"/>
          <w:lang w:val="en-US"/>
        </w:rPr>
        <w:t>risk</w:t>
      </w:r>
      <w:r w:rsidRPr="008C51DD">
        <w:rPr>
          <w:rFonts w:ascii="Cambria" w:hAnsi="Cambria"/>
          <w:lang w:val="ru-RU"/>
        </w:rPr>
        <w:t xml:space="preserve"> </w:t>
      </w:r>
      <w:r w:rsidRPr="003B50CC">
        <w:rPr>
          <w:rFonts w:ascii="Cambria" w:hAnsi="Cambria"/>
          <w:lang w:val="en-US"/>
        </w:rPr>
        <w:t>assessment</w:t>
      </w:r>
      <w:r w:rsidRPr="008C51DD">
        <w:rPr>
          <w:rFonts w:ascii="Cambria" w:hAnsi="Cambria"/>
          <w:lang w:val="ru-RU"/>
        </w:rPr>
        <w:t xml:space="preserve"> </w:t>
      </w:r>
      <w:r w:rsidRPr="003B50CC">
        <w:rPr>
          <w:rFonts w:ascii="Cambria" w:hAnsi="Cambria"/>
          <w:lang w:val="en-US"/>
        </w:rPr>
        <w:t>and</w:t>
      </w:r>
      <w:r w:rsidRPr="008C51DD">
        <w:rPr>
          <w:rFonts w:ascii="Cambria" w:hAnsi="Cambria"/>
          <w:lang w:val="ru-RU"/>
        </w:rPr>
        <w:t xml:space="preserve"> </w:t>
      </w:r>
      <w:r w:rsidRPr="003B50CC">
        <w:rPr>
          <w:rFonts w:ascii="Cambria" w:hAnsi="Cambria"/>
          <w:lang w:val="en-US"/>
        </w:rPr>
        <w:t>mitigation</w:t>
      </w:r>
      <w:r w:rsidRPr="008C51DD">
        <w:rPr>
          <w:rFonts w:ascii="Cambria" w:hAnsi="Cambria"/>
          <w:lang w:val="ru-RU"/>
        </w:rPr>
        <w:t xml:space="preserve">/ </w:t>
      </w:r>
      <w:r w:rsidRPr="008C51DD">
        <w:rPr>
          <w:rFonts w:ascii="Cambria" w:hAnsi="Cambria"/>
          <w:color w:val="0070C0"/>
          <w:lang w:val="ru-RU"/>
        </w:rPr>
        <w:t>1 (</w:t>
      </w:r>
      <w:r w:rsidRPr="009E06A6">
        <w:rPr>
          <w:rFonts w:ascii="Cambria" w:hAnsi="Cambria"/>
          <w:color w:val="0070C0"/>
          <w:lang w:val="ru-RU"/>
        </w:rPr>
        <w:t>один</w:t>
      </w:r>
      <w:r w:rsidRPr="008C51DD">
        <w:rPr>
          <w:rFonts w:ascii="Cambria" w:hAnsi="Cambria"/>
          <w:color w:val="0070C0"/>
          <w:lang w:val="ru-RU"/>
        </w:rPr>
        <w:t xml:space="preserve">) </w:t>
      </w:r>
      <w:r w:rsidRPr="009E06A6">
        <w:rPr>
          <w:rFonts w:ascii="Cambria" w:hAnsi="Cambria"/>
          <w:color w:val="0070C0"/>
          <w:lang w:val="ru-RU"/>
        </w:rPr>
        <w:t>эколог</w:t>
      </w:r>
      <w:r w:rsidRPr="008C51DD">
        <w:rPr>
          <w:rFonts w:ascii="Cambria" w:hAnsi="Cambria"/>
          <w:color w:val="0070C0"/>
          <w:lang w:val="ru-RU"/>
        </w:rPr>
        <w:t xml:space="preserve"> </w:t>
      </w:r>
      <w:r w:rsidRPr="009E06A6">
        <w:rPr>
          <w:rFonts w:ascii="Cambria" w:hAnsi="Cambria"/>
          <w:color w:val="0070C0"/>
          <w:lang w:val="ru-RU"/>
        </w:rPr>
        <w:t>проекта</w:t>
      </w:r>
      <w:r w:rsidRPr="008C51DD">
        <w:rPr>
          <w:rFonts w:ascii="Cambria" w:hAnsi="Cambria"/>
          <w:color w:val="0070C0"/>
          <w:lang w:val="ru-RU"/>
        </w:rPr>
        <w:t xml:space="preserve">, </w:t>
      </w:r>
      <w:r w:rsidRPr="009E06A6">
        <w:rPr>
          <w:rFonts w:ascii="Cambria" w:hAnsi="Cambria"/>
          <w:color w:val="0070C0"/>
          <w:lang w:val="ru-RU"/>
        </w:rPr>
        <w:t>который</w:t>
      </w:r>
      <w:r w:rsidRPr="008C51DD">
        <w:rPr>
          <w:rFonts w:ascii="Cambria" w:hAnsi="Cambria"/>
          <w:color w:val="0070C0"/>
          <w:lang w:val="ru-RU"/>
        </w:rPr>
        <w:t xml:space="preserve"> </w:t>
      </w:r>
      <w:r w:rsidRPr="009E06A6">
        <w:rPr>
          <w:rFonts w:ascii="Cambria" w:hAnsi="Cambria"/>
          <w:color w:val="0070C0"/>
          <w:lang w:val="ru-RU"/>
        </w:rPr>
        <w:t>имеет</w:t>
      </w:r>
      <w:r w:rsidRPr="008C51DD">
        <w:rPr>
          <w:rFonts w:ascii="Cambria" w:hAnsi="Cambria"/>
          <w:color w:val="0070C0"/>
          <w:lang w:val="ru-RU"/>
        </w:rPr>
        <w:t xml:space="preserve"> </w:t>
      </w:r>
      <w:r w:rsidRPr="009E06A6">
        <w:rPr>
          <w:rFonts w:ascii="Cambria" w:hAnsi="Cambria"/>
          <w:color w:val="0070C0"/>
          <w:lang w:val="ru-RU"/>
        </w:rPr>
        <w:t>как</w:t>
      </w:r>
      <w:r w:rsidRPr="008C51DD">
        <w:rPr>
          <w:rFonts w:ascii="Cambria" w:hAnsi="Cambria"/>
          <w:color w:val="0070C0"/>
          <w:lang w:val="ru-RU"/>
        </w:rPr>
        <w:t xml:space="preserve"> </w:t>
      </w:r>
      <w:r w:rsidRPr="009E06A6">
        <w:rPr>
          <w:rFonts w:ascii="Cambria" w:hAnsi="Cambria"/>
          <w:color w:val="0070C0"/>
          <w:lang w:val="ru-RU"/>
        </w:rPr>
        <w:t>минимум</w:t>
      </w:r>
      <w:r w:rsidRPr="008C51DD">
        <w:rPr>
          <w:rFonts w:ascii="Cambria" w:hAnsi="Cambria"/>
          <w:color w:val="0070C0"/>
          <w:lang w:val="ru-RU"/>
        </w:rPr>
        <w:t xml:space="preserve"> 5 (</w:t>
      </w:r>
      <w:r w:rsidRPr="009E06A6">
        <w:rPr>
          <w:rFonts w:ascii="Cambria" w:hAnsi="Cambria"/>
          <w:color w:val="0070C0"/>
          <w:lang w:val="ru-RU"/>
        </w:rPr>
        <w:t>пять</w:t>
      </w:r>
      <w:r w:rsidRPr="008C51DD">
        <w:rPr>
          <w:rFonts w:ascii="Cambria" w:hAnsi="Cambria"/>
          <w:color w:val="0070C0"/>
          <w:lang w:val="ru-RU"/>
        </w:rPr>
        <w:t xml:space="preserve">) </w:t>
      </w:r>
      <w:r w:rsidRPr="009E06A6">
        <w:rPr>
          <w:rFonts w:ascii="Cambria" w:hAnsi="Cambria"/>
          <w:color w:val="0070C0"/>
          <w:lang w:val="ru-RU"/>
        </w:rPr>
        <w:t>лет</w:t>
      </w:r>
      <w:r w:rsidRPr="008C51DD">
        <w:rPr>
          <w:rFonts w:ascii="Cambria" w:hAnsi="Cambria"/>
          <w:color w:val="0070C0"/>
          <w:lang w:val="ru-RU"/>
        </w:rPr>
        <w:t xml:space="preserve"> </w:t>
      </w:r>
      <w:r w:rsidRPr="009E06A6">
        <w:rPr>
          <w:rFonts w:ascii="Cambria" w:hAnsi="Cambria"/>
          <w:color w:val="0070C0"/>
          <w:lang w:val="ru-RU"/>
        </w:rPr>
        <w:t>опыта</w:t>
      </w:r>
      <w:r w:rsidRPr="008C51DD">
        <w:rPr>
          <w:rFonts w:ascii="Cambria" w:hAnsi="Cambria"/>
          <w:color w:val="0070C0"/>
          <w:lang w:val="ru-RU"/>
        </w:rPr>
        <w:t xml:space="preserve"> </w:t>
      </w:r>
      <w:r w:rsidRPr="009E06A6">
        <w:rPr>
          <w:rFonts w:ascii="Cambria" w:hAnsi="Cambria"/>
          <w:color w:val="0070C0"/>
          <w:lang w:val="ru-RU"/>
        </w:rPr>
        <w:t>в</w:t>
      </w:r>
      <w:r w:rsidRPr="008C51DD">
        <w:rPr>
          <w:rFonts w:ascii="Cambria" w:hAnsi="Cambria"/>
          <w:color w:val="0070C0"/>
          <w:lang w:val="ru-RU"/>
        </w:rPr>
        <w:t xml:space="preserve"> </w:t>
      </w:r>
      <w:r w:rsidRPr="009E06A6">
        <w:rPr>
          <w:rFonts w:ascii="Cambria" w:hAnsi="Cambria"/>
          <w:color w:val="0070C0"/>
          <w:lang w:val="ru-RU"/>
        </w:rPr>
        <w:t>экологической</w:t>
      </w:r>
      <w:r w:rsidRPr="008C51DD">
        <w:rPr>
          <w:rFonts w:ascii="Cambria" w:hAnsi="Cambria"/>
          <w:color w:val="0070C0"/>
          <w:lang w:val="ru-RU"/>
        </w:rPr>
        <w:t xml:space="preserve"> </w:t>
      </w:r>
      <w:r w:rsidRPr="009E06A6">
        <w:rPr>
          <w:rFonts w:ascii="Cambria" w:hAnsi="Cambria"/>
          <w:color w:val="0070C0"/>
          <w:lang w:val="ru-RU"/>
        </w:rPr>
        <w:t>оценке</w:t>
      </w:r>
      <w:r w:rsidRPr="008C51DD">
        <w:rPr>
          <w:rFonts w:ascii="Cambria" w:hAnsi="Cambria"/>
          <w:color w:val="0070C0"/>
          <w:lang w:val="ru-RU"/>
        </w:rPr>
        <w:t xml:space="preserve"> </w:t>
      </w:r>
      <w:r w:rsidRPr="009E06A6">
        <w:rPr>
          <w:rFonts w:ascii="Cambria" w:hAnsi="Cambria"/>
          <w:color w:val="0070C0"/>
          <w:lang w:val="ru-RU"/>
        </w:rPr>
        <w:t>и</w:t>
      </w:r>
      <w:r w:rsidRPr="008C51DD">
        <w:rPr>
          <w:rFonts w:ascii="Cambria" w:hAnsi="Cambria"/>
          <w:color w:val="0070C0"/>
          <w:lang w:val="ru-RU"/>
        </w:rPr>
        <w:t xml:space="preserve"> </w:t>
      </w:r>
      <w:r w:rsidRPr="009E06A6">
        <w:rPr>
          <w:rFonts w:ascii="Cambria" w:hAnsi="Cambria"/>
          <w:color w:val="0070C0"/>
          <w:lang w:val="ru-RU"/>
        </w:rPr>
        <w:t>митигации</w:t>
      </w:r>
      <w:r w:rsidRPr="008C51DD">
        <w:rPr>
          <w:rFonts w:ascii="Cambria" w:hAnsi="Cambria"/>
          <w:color w:val="0070C0"/>
          <w:lang w:val="ru-RU"/>
        </w:rPr>
        <w:t xml:space="preserve"> </w:t>
      </w:r>
      <w:r w:rsidRPr="009E06A6">
        <w:rPr>
          <w:rFonts w:ascii="Cambria" w:hAnsi="Cambria"/>
          <w:color w:val="0070C0"/>
          <w:lang w:val="ru-RU"/>
        </w:rPr>
        <w:t>рисков</w:t>
      </w:r>
    </w:p>
    <w:p w14:paraId="2188EE4E" w14:textId="6B067D44" w:rsidR="006C6F5E" w:rsidRPr="008C51DD" w:rsidRDefault="3FC18BB8" w:rsidP="00A809C2">
      <w:pPr>
        <w:pStyle w:val="Bullit-Aufzhlung"/>
        <w:ind w:left="708"/>
        <w:rPr>
          <w:rFonts w:ascii="Cambria" w:hAnsi="Cambria"/>
          <w:color w:val="0070C0"/>
          <w:lang w:val="ru-RU"/>
        </w:rPr>
      </w:pPr>
      <w:r w:rsidRPr="008C51DD">
        <w:rPr>
          <w:rFonts w:ascii="Cambria" w:hAnsi="Cambria"/>
          <w:lang w:val="ru-RU"/>
        </w:rPr>
        <w:t>1 (</w:t>
      </w:r>
      <w:r w:rsidRPr="6B3F194E">
        <w:rPr>
          <w:rFonts w:ascii="Cambria" w:hAnsi="Cambria"/>
          <w:lang w:val="en-US"/>
        </w:rPr>
        <w:t>one</w:t>
      </w:r>
      <w:r w:rsidRPr="008C51DD">
        <w:rPr>
          <w:rFonts w:ascii="Cambria" w:hAnsi="Cambria"/>
          <w:lang w:val="ru-RU"/>
        </w:rPr>
        <w:t xml:space="preserve">) </w:t>
      </w:r>
      <w:r w:rsidRPr="6B3F194E">
        <w:rPr>
          <w:rFonts w:ascii="Cambria" w:hAnsi="Cambria"/>
          <w:lang w:val="en-US"/>
        </w:rPr>
        <w:t>SCADA</w:t>
      </w:r>
      <w:r w:rsidRPr="008C51DD">
        <w:rPr>
          <w:rFonts w:ascii="Cambria" w:hAnsi="Cambria"/>
          <w:lang w:val="ru-RU"/>
        </w:rPr>
        <w:t xml:space="preserve"> </w:t>
      </w:r>
      <w:r w:rsidRPr="6B3F194E">
        <w:rPr>
          <w:rFonts w:ascii="Cambria" w:hAnsi="Cambria"/>
          <w:lang w:val="en-US"/>
        </w:rPr>
        <w:t>Engineer</w:t>
      </w:r>
      <w:r w:rsidRPr="008C51DD">
        <w:rPr>
          <w:rFonts w:ascii="Cambria" w:hAnsi="Cambria"/>
          <w:lang w:val="ru-RU"/>
        </w:rPr>
        <w:t xml:space="preserve"> </w:t>
      </w:r>
      <w:r w:rsidRPr="6B3F194E">
        <w:rPr>
          <w:rFonts w:ascii="Cambria" w:hAnsi="Cambria"/>
          <w:lang w:val="en-US"/>
        </w:rPr>
        <w:t>who</w:t>
      </w:r>
      <w:r w:rsidRPr="008C51DD">
        <w:rPr>
          <w:rFonts w:ascii="Cambria" w:hAnsi="Cambria"/>
          <w:lang w:val="ru-RU"/>
        </w:rPr>
        <w:t xml:space="preserve"> </w:t>
      </w:r>
      <w:r w:rsidRPr="6B3F194E">
        <w:rPr>
          <w:rFonts w:ascii="Cambria" w:hAnsi="Cambria"/>
          <w:lang w:val="en-US"/>
        </w:rPr>
        <w:t>has</w:t>
      </w:r>
      <w:r w:rsidRPr="008C51DD">
        <w:rPr>
          <w:rFonts w:ascii="Cambria" w:hAnsi="Cambria"/>
          <w:lang w:val="ru-RU"/>
        </w:rPr>
        <w:t xml:space="preserve"> </w:t>
      </w:r>
      <w:r w:rsidRPr="6B3F194E">
        <w:rPr>
          <w:rFonts w:ascii="Cambria" w:hAnsi="Cambria"/>
          <w:lang w:val="en-US"/>
        </w:rPr>
        <w:t>at</w:t>
      </w:r>
      <w:r w:rsidRPr="008C51DD">
        <w:rPr>
          <w:rFonts w:ascii="Cambria" w:hAnsi="Cambria"/>
          <w:lang w:val="ru-RU"/>
        </w:rPr>
        <w:t xml:space="preserve"> </w:t>
      </w:r>
      <w:r w:rsidRPr="6B3F194E">
        <w:rPr>
          <w:rFonts w:ascii="Cambria" w:hAnsi="Cambria"/>
          <w:lang w:val="en-US"/>
        </w:rPr>
        <w:t>least</w:t>
      </w:r>
      <w:r w:rsidRPr="008C51DD">
        <w:rPr>
          <w:rFonts w:ascii="Cambria" w:hAnsi="Cambria"/>
          <w:lang w:val="ru-RU"/>
        </w:rPr>
        <w:t xml:space="preserve"> (5) </w:t>
      </w:r>
      <w:r w:rsidRPr="6B3F194E">
        <w:rPr>
          <w:rFonts w:ascii="Cambria" w:hAnsi="Cambria"/>
          <w:lang w:val="en-US"/>
        </w:rPr>
        <w:t>years</w:t>
      </w:r>
      <w:r w:rsidRPr="008C51DD">
        <w:rPr>
          <w:rFonts w:ascii="Cambria" w:hAnsi="Cambria"/>
          <w:lang w:val="ru-RU"/>
        </w:rPr>
        <w:t xml:space="preserve"> </w:t>
      </w:r>
      <w:r w:rsidRPr="6B3F194E">
        <w:rPr>
          <w:rFonts w:ascii="Cambria" w:hAnsi="Cambria"/>
          <w:lang w:val="en-US"/>
        </w:rPr>
        <w:t>of</w:t>
      </w:r>
      <w:r w:rsidRPr="008C51DD">
        <w:rPr>
          <w:rFonts w:ascii="Cambria" w:hAnsi="Cambria"/>
          <w:lang w:val="ru-RU"/>
        </w:rPr>
        <w:t xml:space="preserve"> </w:t>
      </w:r>
      <w:r w:rsidRPr="6B3F194E">
        <w:rPr>
          <w:rFonts w:ascii="Cambria" w:hAnsi="Cambria"/>
          <w:lang w:val="en-US"/>
        </w:rPr>
        <w:t>experience</w:t>
      </w:r>
      <w:r w:rsidRPr="008C51DD">
        <w:rPr>
          <w:rFonts w:ascii="Cambria" w:hAnsi="Cambria"/>
          <w:lang w:val="ru-RU"/>
        </w:rPr>
        <w:t xml:space="preserve"> </w:t>
      </w:r>
      <w:r w:rsidRPr="6B3F194E">
        <w:rPr>
          <w:rFonts w:ascii="Cambria" w:hAnsi="Cambria"/>
          <w:lang w:val="en-US"/>
        </w:rPr>
        <w:t>in</w:t>
      </w:r>
      <w:r w:rsidRPr="008C51DD">
        <w:rPr>
          <w:rFonts w:ascii="Cambria" w:hAnsi="Cambria"/>
          <w:lang w:val="ru-RU"/>
        </w:rPr>
        <w:t xml:space="preserve"> </w:t>
      </w:r>
      <w:r w:rsidR="521A7D8A" w:rsidRPr="6B3F194E">
        <w:rPr>
          <w:rFonts w:ascii="Cambria" w:hAnsi="Cambria"/>
          <w:lang w:val="en-US"/>
        </w:rPr>
        <w:t>designing</w:t>
      </w:r>
      <w:r w:rsidR="521A7D8A" w:rsidRPr="008C51DD">
        <w:rPr>
          <w:rFonts w:ascii="Cambria" w:hAnsi="Cambria"/>
          <w:lang w:val="ru-RU"/>
        </w:rPr>
        <w:t xml:space="preserve">, </w:t>
      </w:r>
      <w:r w:rsidR="521A7D8A" w:rsidRPr="6B3F194E">
        <w:rPr>
          <w:rFonts w:ascii="Cambria" w:hAnsi="Cambria"/>
          <w:lang w:val="en-US"/>
        </w:rPr>
        <w:t>implementing</w:t>
      </w:r>
      <w:r w:rsidR="521A7D8A" w:rsidRPr="008C51DD">
        <w:rPr>
          <w:rFonts w:ascii="Cambria" w:hAnsi="Cambria"/>
          <w:lang w:val="ru-RU"/>
        </w:rPr>
        <w:t xml:space="preserve">, </w:t>
      </w:r>
      <w:r w:rsidR="521A7D8A" w:rsidRPr="6B3F194E">
        <w:rPr>
          <w:rFonts w:ascii="Cambria" w:hAnsi="Cambria"/>
          <w:lang w:val="en-US"/>
        </w:rPr>
        <w:t>and</w:t>
      </w:r>
      <w:r w:rsidR="521A7D8A" w:rsidRPr="008C51DD">
        <w:rPr>
          <w:rFonts w:ascii="Cambria" w:hAnsi="Cambria"/>
          <w:lang w:val="ru-RU"/>
        </w:rPr>
        <w:t xml:space="preserve"> </w:t>
      </w:r>
      <w:r w:rsidR="521A7D8A" w:rsidRPr="6B3F194E">
        <w:rPr>
          <w:rFonts w:ascii="Cambria" w:hAnsi="Cambria"/>
          <w:lang w:val="en-US"/>
        </w:rPr>
        <w:t>maintaining</w:t>
      </w:r>
      <w:r w:rsidR="521A7D8A" w:rsidRPr="008C51DD">
        <w:rPr>
          <w:rFonts w:ascii="Cambria" w:hAnsi="Cambria"/>
          <w:lang w:val="ru-RU"/>
        </w:rPr>
        <w:t xml:space="preserve"> </w:t>
      </w:r>
      <w:r w:rsidR="521A7D8A" w:rsidRPr="6B3F194E">
        <w:rPr>
          <w:rFonts w:ascii="Cambria" w:hAnsi="Cambria"/>
          <w:lang w:val="en-US"/>
        </w:rPr>
        <w:t>Supervisory</w:t>
      </w:r>
      <w:r w:rsidR="521A7D8A" w:rsidRPr="008C51DD">
        <w:rPr>
          <w:rFonts w:ascii="Cambria" w:hAnsi="Cambria"/>
          <w:lang w:val="ru-RU"/>
        </w:rPr>
        <w:t xml:space="preserve"> </w:t>
      </w:r>
      <w:r w:rsidR="521A7D8A" w:rsidRPr="6B3F194E">
        <w:rPr>
          <w:rFonts w:ascii="Cambria" w:hAnsi="Cambria"/>
          <w:lang w:val="en-US"/>
        </w:rPr>
        <w:t>Control</w:t>
      </w:r>
      <w:r w:rsidR="521A7D8A" w:rsidRPr="008C51DD">
        <w:rPr>
          <w:rFonts w:ascii="Cambria" w:hAnsi="Cambria"/>
          <w:lang w:val="ru-RU"/>
        </w:rPr>
        <w:t xml:space="preserve"> </w:t>
      </w:r>
      <w:r w:rsidR="521A7D8A" w:rsidRPr="6B3F194E">
        <w:rPr>
          <w:rFonts w:ascii="Cambria" w:hAnsi="Cambria"/>
          <w:lang w:val="en-US"/>
        </w:rPr>
        <w:t>and</w:t>
      </w:r>
      <w:r w:rsidR="521A7D8A" w:rsidRPr="008C51DD">
        <w:rPr>
          <w:rFonts w:ascii="Cambria" w:hAnsi="Cambria"/>
          <w:lang w:val="ru-RU"/>
        </w:rPr>
        <w:t xml:space="preserve"> </w:t>
      </w:r>
      <w:r w:rsidR="521A7D8A" w:rsidRPr="6B3F194E">
        <w:rPr>
          <w:rFonts w:ascii="Cambria" w:hAnsi="Cambria"/>
          <w:lang w:val="en-US"/>
        </w:rPr>
        <w:t>Data</w:t>
      </w:r>
      <w:r w:rsidR="521A7D8A" w:rsidRPr="008C51DD">
        <w:rPr>
          <w:rFonts w:ascii="Cambria" w:hAnsi="Cambria"/>
          <w:lang w:val="ru-RU"/>
        </w:rPr>
        <w:t xml:space="preserve"> </w:t>
      </w:r>
      <w:r w:rsidR="521A7D8A" w:rsidRPr="6B3F194E">
        <w:rPr>
          <w:rFonts w:ascii="Cambria" w:hAnsi="Cambria"/>
          <w:lang w:val="en-US"/>
        </w:rPr>
        <w:t>Acquisition</w:t>
      </w:r>
      <w:r w:rsidR="521A7D8A" w:rsidRPr="008C51DD">
        <w:rPr>
          <w:rFonts w:ascii="Cambria" w:hAnsi="Cambria"/>
          <w:lang w:val="ru-RU"/>
        </w:rPr>
        <w:t xml:space="preserve"> (</w:t>
      </w:r>
      <w:r w:rsidR="521A7D8A" w:rsidRPr="6B3F194E">
        <w:rPr>
          <w:rFonts w:ascii="Cambria" w:hAnsi="Cambria"/>
          <w:lang w:val="en-US"/>
        </w:rPr>
        <w:t>SCADA</w:t>
      </w:r>
      <w:r w:rsidR="521A7D8A" w:rsidRPr="008C51DD">
        <w:rPr>
          <w:rFonts w:ascii="Cambria" w:hAnsi="Cambria"/>
          <w:lang w:val="ru-RU"/>
        </w:rPr>
        <w:t xml:space="preserve">) </w:t>
      </w:r>
      <w:r w:rsidR="521A7D8A" w:rsidRPr="6B3F194E">
        <w:rPr>
          <w:rFonts w:ascii="Cambria" w:hAnsi="Cambria"/>
          <w:lang w:val="en-US"/>
        </w:rPr>
        <w:t>systems</w:t>
      </w:r>
      <w:r w:rsidR="14B96D1D" w:rsidRPr="008C51DD">
        <w:rPr>
          <w:rFonts w:ascii="Cambria" w:hAnsi="Cambria"/>
          <w:lang w:val="ru-RU"/>
        </w:rPr>
        <w:t>/</w:t>
      </w:r>
      <w:r w:rsidR="2DFB74F4" w:rsidRPr="008C51DD">
        <w:rPr>
          <w:rFonts w:ascii="Cambria" w:hAnsi="Cambria"/>
          <w:color w:val="0070C0"/>
          <w:lang w:val="ru-RU"/>
        </w:rPr>
        <w:t xml:space="preserve">1 (один) инженер </w:t>
      </w:r>
      <w:r w:rsidR="2DFB74F4" w:rsidRPr="6B3F194E">
        <w:rPr>
          <w:rFonts w:ascii="Cambria" w:hAnsi="Cambria"/>
          <w:color w:val="0070C0"/>
          <w:lang w:val="en-US"/>
        </w:rPr>
        <w:t>SCADA</w:t>
      </w:r>
      <w:r w:rsidR="2DFB74F4" w:rsidRPr="008C51DD">
        <w:rPr>
          <w:rFonts w:ascii="Cambria" w:hAnsi="Cambria"/>
          <w:color w:val="0070C0"/>
          <w:lang w:val="ru-RU"/>
        </w:rPr>
        <w:t>, имеющий не менее (5) лет опыта в проектировании, внедрении и обслуживании систем диспетчерского управления и сбора данных (</w:t>
      </w:r>
      <w:r w:rsidR="2DFB74F4" w:rsidRPr="6B3F194E">
        <w:rPr>
          <w:rFonts w:ascii="Cambria" w:hAnsi="Cambria"/>
          <w:color w:val="0070C0"/>
          <w:lang w:val="en-US"/>
        </w:rPr>
        <w:t>SCADA</w:t>
      </w:r>
      <w:r w:rsidR="2DFB74F4" w:rsidRPr="008C51DD">
        <w:rPr>
          <w:rFonts w:ascii="Cambria" w:hAnsi="Cambria"/>
          <w:color w:val="0070C0"/>
          <w:lang w:val="ru-RU"/>
        </w:rPr>
        <w:t>)</w:t>
      </w:r>
    </w:p>
    <w:p w14:paraId="63EDDFFD" w14:textId="5AED080C" w:rsidR="00A30580" w:rsidRPr="006A7B3E" w:rsidRDefault="00A30580" w:rsidP="00421016">
      <w:pPr>
        <w:rPr>
          <w:rFonts w:ascii="Cambria" w:hAnsi="Cambria"/>
          <w:b/>
          <w:color w:val="002060"/>
          <w:sz w:val="24"/>
          <w:lang w:val="en-US"/>
        </w:rPr>
      </w:pPr>
      <w:r w:rsidRPr="00DC3839">
        <w:rPr>
          <w:rFonts w:ascii="Cambria" w:hAnsi="Cambria"/>
          <w:b/>
          <w:color w:val="auto"/>
          <w:sz w:val="24"/>
          <w:lang w:val="en-US"/>
        </w:rPr>
        <w:t>Paragraph</w:t>
      </w:r>
      <w:r w:rsidRPr="006A7B3E">
        <w:rPr>
          <w:rFonts w:ascii="Cambria" w:hAnsi="Cambria"/>
          <w:b/>
          <w:color w:val="auto"/>
          <w:sz w:val="24"/>
          <w:lang w:val="en-US"/>
        </w:rPr>
        <w:t xml:space="preserve"> 13.1</w:t>
      </w:r>
      <w:r w:rsidRPr="00DC3839">
        <w:rPr>
          <w:rFonts w:ascii="Cambria" w:hAnsi="Cambria"/>
          <w:b/>
          <w:color w:val="auto"/>
          <w:sz w:val="24"/>
          <w:lang w:val="en-US"/>
        </w:rPr>
        <w:t>h</w:t>
      </w:r>
      <w:r w:rsidRPr="006A7B3E">
        <w:rPr>
          <w:rFonts w:ascii="Cambria" w:hAnsi="Cambria"/>
          <w:b/>
          <w:color w:val="auto"/>
          <w:sz w:val="24"/>
          <w:lang w:val="en-US"/>
        </w:rPr>
        <w:t xml:space="preserve">: </w:t>
      </w:r>
      <w:r w:rsidRPr="00DC3839">
        <w:rPr>
          <w:rFonts w:ascii="Cambria" w:hAnsi="Cambria"/>
          <w:b/>
          <w:color w:val="auto"/>
          <w:sz w:val="24"/>
          <w:lang w:val="en-US"/>
        </w:rPr>
        <w:t>Equipment</w:t>
      </w:r>
      <w:r w:rsidRPr="006A7B3E">
        <w:rPr>
          <w:rFonts w:ascii="Cambria" w:hAnsi="Cambria"/>
          <w:b/>
          <w:color w:val="auto"/>
          <w:sz w:val="24"/>
          <w:lang w:val="en-US"/>
        </w:rPr>
        <w:t xml:space="preserve"> </w:t>
      </w:r>
      <w:r w:rsidRPr="00DC3839">
        <w:rPr>
          <w:rFonts w:ascii="Cambria" w:hAnsi="Cambria"/>
          <w:b/>
          <w:color w:val="auto"/>
          <w:sz w:val="24"/>
          <w:lang w:val="en-US"/>
        </w:rPr>
        <w:t>resources</w:t>
      </w:r>
      <w:r w:rsidR="00043A40" w:rsidRPr="006A7B3E">
        <w:rPr>
          <w:rFonts w:ascii="Cambria" w:hAnsi="Cambria"/>
          <w:b/>
          <w:color w:val="auto"/>
          <w:sz w:val="24"/>
          <w:lang w:val="en-US"/>
        </w:rPr>
        <w:t xml:space="preserve">/ </w:t>
      </w:r>
      <w:r w:rsidR="00043A40" w:rsidRPr="00F56B37">
        <w:rPr>
          <w:rFonts w:ascii="Cambria" w:hAnsi="Cambria"/>
          <w:b/>
          <w:color w:val="0070C0"/>
          <w:sz w:val="24"/>
          <w:lang w:val="ru-RU"/>
        </w:rPr>
        <w:t>Параграф</w:t>
      </w:r>
      <w:r w:rsidR="00043A40" w:rsidRPr="006A7B3E">
        <w:rPr>
          <w:rFonts w:ascii="Cambria" w:hAnsi="Cambria"/>
          <w:b/>
          <w:color w:val="0070C0"/>
          <w:sz w:val="24"/>
          <w:lang w:val="en-US"/>
        </w:rPr>
        <w:t xml:space="preserve"> 13.1</w:t>
      </w:r>
      <w:r w:rsidR="00043A40" w:rsidRPr="00F56B37">
        <w:rPr>
          <w:rFonts w:ascii="Cambria" w:hAnsi="Cambria"/>
          <w:b/>
          <w:color w:val="0070C0"/>
          <w:sz w:val="24"/>
          <w:lang w:val="en-US"/>
        </w:rPr>
        <w:t>h</w:t>
      </w:r>
      <w:r w:rsidR="00043A40" w:rsidRPr="006A7B3E">
        <w:rPr>
          <w:rFonts w:ascii="Cambria" w:hAnsi="Cambria"/>
          <w:b/>
          <w:color w:val="0070C0"/>
          <w:sz w:val="24"/>
          <w:lang w:val="en-US"/>
        </w:rPr>
        <w:t xml:space="preserve">: </w:t>
      </w:r>
      <w:r w:rsidR="00043A40" w:rsidRPr="00F56B37">
        <w:rPr>
          <w:rFonts w:ascii="Cambria" w:hAnsi="Cambria"/>
          <w:b/>
          <w:color w:val="0070C0"/>
          <w:sz w:val="24"/>
          <w:lang w:val="ru-RU"/>
        </w:rPr>
        <w:t>Оборудование</w:t>
      </w:r>
      <w:r w:rsidRPr="006A7B3E">
        <w:rPr>
          <w:rFonts w:ascii="Cambria" w:hAnsi="Cambria"/>
          <w:b/>
          <w:color w:val="0070C0"/>
          <w:sz w:val="24"/>
          <w:lang w:val="en-US"/>
        </w:rPr>
        <w:t>:</w:t>
      </w:r>
    </w:p>
    <w:p w14:paraId="37B6D1D7" w14:textId="10AE0E1C" w:rsidR="00A30580" w:rsidRPr="006A7B3E" w:rsidRDefault="00A30580" w:rsidP="00A30580">
      <w:pPr>
        <w:pStyle w:val="Bullit-Aufzhlung"/>
        <w:rPr>
          <w:rFonts w:ascii="Cambria" w:hAnsi="Cambria"/>
          <w:color w:val="0070C0"/>
          <w:lang w:val="en-US"/>
        </w:rPr>
      </w:pPr>
      <w:r w:rsidRPr="00392149">
        <w:rPr>
          <w:rFonts w:ascii="Cambria" w:hAnsi="Cambria"/>
        </w:rPr>
        <w:t>Special</w:t>
      </w:r>
      <w:r w:rsidRPr="00197ED8">
        <w:rPr>
          <w:rFonts w:ascii="Cambria" w:hAnsi="Cambria"/>
          <w:lang w:val="en-US"/>
        </w:rPr>
        <w:t xml:space="preserve"> </w:t>
      </w:r>
      <w:r w:rsidRPr="00392149">
        <w:rPr>
          <w:rFonts w:ascii="Cambria" w:hAnsi="Cambria"/>
        </w:rPr>
        <w:t>attention</w:t>
      </w:r>
      <w:r w:rsidRPr="00197ED8">
        <w:rPr>
          <w:rFonts w:ascii="Cambria" w:hAnsi="Cambria"/>
          <w:lang w:val="en-US"/>
        </w:rPr>
        <w:t xml:space="preserve"> </w:t>
      </w:r>
      <w:r w:rsidRPr="00392149">
        <w:rPr>
          <w:rFonts w:ascii="Cambria" w:hAnsi="Cambria"/>
        </w:rPr>
        <w:t>in</w:t>
      </w:r>
      <w:r w:rsidRPr="00197ED8">
        <w:rPr>
          <w:rFonts w:ascii="Cambria" w:hAnsi="Cambria"/>
          <w:lang w:val="en-US"/>
        </w:rPr>
        <w:t xml:space="preserve"> </w:t>
      </w:r>
      <w:r w:rsidRPr="00392149">
        <w:rPr>
          <w:rFonts w:ascii="Cambria" w:hAnsi="Cambria"/>
        </w:rPr>
        <w:t>evaluation</w:t>
      </w:r>
      <w:r w:rsidRPr="00197ED8">
        <w:rPr>
          <w:rFonts w:ascii="Cambria" w:hAnsi="Cambria"/>
          <w:lang w:val="en-US"/>
        </w:rPr>
        <w:t xml:space="preserve"> </w:t>
      </w:r>
      <w:r w:rsidRPr="00392149">
        <w:rPr>
          <w:rFonts w:ascii="Cambria" w:hAnsi="Cambria"/>
        </w:rPr>
        <w:t>will</w:t>
      </w:r>
      <w:r w:rsidRPr="00197ED8">
        <w:rPr>
          <w:rFonts w:ascii="Cambria" w:hAnsi="Cambria"/>
          <w:lang w:val="en-US"/>
        </w:rPr>
        <w:t xml:space="preserve"> </w:t>
      </w:r>
      <w:r w:rsidRPr="00392149">
        <w:rPr>
          <w:rFonts w:ascii="Cambria" w:hAnsi="Cambria"/>
        </w:rPr>
        <w:t>be</w:t>
      </w:r>
      <w:r w:rsidRPr="00197ED8">
        <w:rPr>
          <w:rFonts w:ascii="Cambria" w:hAnsi="Cambria"/>
          <w:lang w:val="en-US"/>
        </w:rPr>
        <w:t xml:space="preserve"> </w:t>
      </w:r>
      <w:r w:rsidRPr="00392149">
        <w:rPr>
          <w:rFonts w:ascii="Cambria" w:hAnsi="Cambria"/>
        </w:rPr>
        <w:t>given</w:t>
      </w:r>
      <w:r w:rsidRPr="00197ED8">
        <w:rPr>
          <w:rFonts w:ascii="Cambria" w:hAnsi="Cambria"/>
          <w:lang w:val="en-US"/>
        </w:rPr>
        <w:t xml:space="preserve"> </w:t>
      </w:r>
      <w:r w:rsidRPr="00392149">
        <w:rPr>
          <w:rFonts w:ascii="Cambria" w:hAnsi="Cambria"/>
        </w:rPr>
        <w:t>to</w:t>
      </w:r>
      <w:r w:rsidRPr="00197ED8">
        <w:rPr>
          <w:rFonts w:ascii="Cambria" w:hAnsi="Cambria"/>
          <w:lang w:val="en-US"/>
        </w:rPr>
        <w:t xml:space="preserve"> </w:t>
      </w:r>
      <w:r w:rsidRPr="00392149">
        <w:rPr>
          <w:rFonts w:ascii="Cambria" w:hAnsi="Cambria"/>
        </w:rPr>
        <w:t>the</w:t>
      </w:r>
      <w:r w:rsidRPr="00197ED8">
        <w:rPr>
          <w:rFonts w:ascii="Cambria" w:hAnsi="Cambria"/>
          <w:lang w:val="en-US"/>
        </w:rPr>
        <w:t xml:space="preserve"> </w:t>
      </w:r>
      <w:r w:rsidRPr="00392149">
        <w:rPr>
          <w:rFonts w:ascii="Cambria" w:hAnsi="Cambria"/>
        </w:rPr>
        <w:t>following</w:t>
      </w:r>
      <w:r w:rsidRPr="00197ED8">
        <w:rPr>
          <w:rFonts w:ascii="Cambria" w:hAnsi="Cambria"/>
          <w:lang w:val="en-US"/>
        </w:rPr>
        <w:t xml:space="preserve"> </w:t>
      </w:r>
      <w:r w:rsidRPr="00392149">
        <w:rPr>
          <w:rFonts w:ascii="Cambria" w:hAnsi="Cambria"/>
        </w:rPr>
        <w:t>technical</w:t>
      </w:r>
      <w:r w:rsidRPr="00197ED8">
        <w:rPr>
          <w:rFonts w:ascii="Cambria" w:hAnsi="Cambria"/>
          <w:lang w:val="en-US"/>
        </w:rPr>
        <w:t xml:space="preserve"> </w:t>
      </w:r>
      <w:r w:rsidRPr="00392149">
        <w:rPr>
          <w:rFonts w:ascii="Cambria" w:hAnsi="Cambria"/>
        </w:rPr>
        <w:t>descriptions</w:t>
      </w:r>
      <w:r w:rsidRPr="00197ED8">
        <w:rPr>
          <w:rFonts w:ascii="Cambria" w:hAnsi="Cambria"/>
          <w:lang w:val="en-US"/>
        </w:rPr>
        <w:t xml:space="preserve">: </w:t>
      </w:r>
      <w:r w:rsidR="00331E17" w:rsidRPr="00197ED8">
        <w:rPr>
          <w:rFonts w:ascii="Cambria" w:hAnsi="Cambria"/>
          <w:lang w:val="en-US"/>
        </w:rPr>
        <w:t xml:space="preserve">/ </w:t>
      </w:r>
      <w:r w:rsidR="00331E17" w:rsidRPr="00392149">
        <w:rPr>
          <w:rFonts w:ascii="Cambria" w:hAnsi="Cambria"/>
          <w:color w:val="0070C0"/>
          <w:lang w:val="ru-RU"/>
        </w:rPr>
        <w:t>Особое</w:t>
      </w:r>
      <w:r w:rsidR="00331E17" w:rsidRPr="006A7B3E">
        <w:rPr>
          <w:rFonts w:ascii="Cambria" w:hAnsi="Cambria"/>
          <w:color w:val="0070C0"/>
          <w:lang w:val="en-US"/>
        </w:rPr>
        <w:t xml:space="preserve"> </w:t>
      </w:r>
      <w:r w:rsidR="00331E17" w:rsidRPr="00392149">
        <w:rPr>
          <w:rFonts w:ascii="Cambria" w:hAnsi="Cambria"/>
          <w:color w:val="0070C0"/>
          <w:lang w:val="ru-RU"/>
        </w:rPr>
        <w:t>внимание</w:t>
      </w:r>
      <w:r w:rsidR="00331E17" w:rsidRPr="006A7B3E">
        <w:rPr>
          <w:rFonts w:ascii="Cambria" w:hAnsi="Cambria"/>
          <w:color w:val="0070C0"/>
          <w:lang w:val="en-US"/>
        </w:rPr>
        <w:t xml:space="preserve"> </w:t>
      </w:r>
      <w:r w:rsidR="00331E17" w:rsidRPr="00392149">
        <w:rPr>
          <w:rFonts w:ascii="Cambria" w:hAnsi="Cambria"/>
          <w:color w:val="0070C0"/>
          <w:lang w:val="ru-RU"/>
        </w:rPr>
        <w:t>при</w:t>
      </w:r>
      <w:r w:rsidR="00331E17" w:rsidRPr="006A7B3E">
        <w:rPr>
          <w:rFonts w:ascii="Cambria" w:hAnsi="Cambria"/>
          <w:color w:val="0070C0"/>
          <w:lang w:val="en-US"/>
        </w:rPr>
        <w:t xml:space="preserve"> </w:t>
      </w:r>
      <w:r w:rsidR="00331E17" w:rsidRPr="00392149">
        <w:rPr>
          <w:rFonts w:ascii="Cambria" w:hAnsi="Cambria"/>
          <w:color w:val="0070C0"/>
          <w:lang w:val="ru-RU"/>
        </w:rPr>
        <w:t>оценке</w:t>
      </w:r>
      <w:r w:rsidR="00331E17" w:rsidRPr="006A7B3E">
        <w:rPr>
          <w:rFonts w:ascii="Cambria" w:hAnsi="Cambria"/>
          <w:color w:val="0070C0"/>
          <w:lang w:val="en-US"/>
        </w:rPr>
        <w:t xml:space="preserve"> </w:t>
      </w:r>
      <w:r w:rsidR="00331E17" w:rsidRPr="00392149">
        <w:rPr>
          <w:rFonts w:ascii="Cambria" w:hAnsi="Cambria"/>
          <w:color w:val="0070C0"/>
          <w:lang w:val="ru-RU"/>
        </w:rPr>
        <w:t>будет</w:t>
      </w:r>
      <w:r w:rsidR="00331E17" w:rsidRPr="006A7B3E">
        <w:rPr>
          <w:rFonts w:ascii="Cambria" w:hAnsi="Cambria"/>
          <w:color w:val="0070C0"/>
          <w:lang w:val="en-US"/>
        </w:rPr>
        <w:t xml:space="preserve"> </w:t>
      </w:r>
      <w:r w:rsidR="00331E17" w:rsidRPr="00392149">
        <w:rPr>
          <w:rFonts w:ascii="Cambria" w:hAnsi="Cambria"/>
          <w:color w:val="0070C0"/>
          <w:lang w:val="ru-RU"/>
        </w:rPr>
        <w:t>уделено</w:t>
      </w:r>
      <w:r w:rsidR="00331E17" w:rsidRPr="006A7B3E">
        <w:rPr>
          <w:rFonts w:ascii="Cambria" w:hAnsi="Cambria"/>
          <w:color w:val="0070C0"/>
          <w:lang w:val="en-US"/>
        </w:rPr>
        <w:t xml:space="preserve"> </w:t>
      </w:r>
      <w:r w:rsidR="00331E17" w:rsidRPr="00392149">
        <w:rPr>
          <w:rFonts w:ascii="Cambria" w:hAnsi="Cambria"/>
          <w:color w:val="0070C0"/>
          <w:lang w:val="ru-RU"/>
        </w:rPr>
        <w:t>следующим</w:t>
      </w:r>
      <w:r w:rsidR="00331E17" w:rsidRPr="006A7B3E">
        <w:rPr>
          <w:rFonts w:ascii="Cambria" w:hAnsi="Cambria"/>
          <w:color w:val="0070C0"/>
          <w:lang w:val="en-US"/>
        </w:rPr>
        <w:t xml:space="preserve"> </w:t>
      </w:r>
      <w:r w:rsidR="00331E17" w:rsidRPr="00392149">
        <w:rPr>
          <w:rFonts w:ascii="Cambria" w:hAnsi="Cambria"/>
          <w:color w:val="0070C0"/>
          <w:lang w:val="ru-RU"/>
        </w:rPr>
        <w:t>техническим</w:t>
      </w:r>
      <w:r w:rsidR="00331E17" w:rsidRPr="006A7B3E">
        <w:rPr>
          <w:rFonts w:ascii="Cambria" w:hAnsi="Cambria"/>
          <w:color w:val="0070C0"/>
          <w:lang w:val="en-US"/>
        </w:rPr>
        <w:t xml:space="preserve"> </w:t>
      </w:r>
      <w:r w:rsidR="00331E17" w:rsidRPr="00392149">
        <w:rPr>
          <w:rFonts w:ascii="Cambria" w:hAnsi="Cambria"/>
          <w:color w:val="0070C0"/>
          <w:lang w:val="ru-RU"/>
        </w:rPr>
        <w:t>характеристикам</w:t>
      </w:r>
      <w:r w:rsidR="00331E17" w:rsidRPr="006A7B3E">
        <w:rPr>
          <w:rFonts w:ascii="Cambria" w:hAnsi="Cambria"/>
          <w:color w:val="0070C0"/>
          <w:lang w:val="en-US"/>
        </w:rPr>
        <w:t xml:space="preserve">: </w:t>
      </w:r>
    </w:p>
    <w:tbl>
      <w:tblPr>
        <w:tblStyle w:val="TableGrid"/>
        <w:tblW w:w="8594" w:type="dxa"/>
        <w:tblInd w:w="279" w:type="dxa"/>
        <w:tblLook w:val="04A0" w:firstRow="1" w:lastRow="0" w:firstColumn="1" w:lastColumn="0" w:noHBand="0" w:noVBand="1"/>
      </w:tblPr>
      <w:tblGrid>
        <w:gridCol w:w="3247"/>
        <w:gridCol w:w="3959"/>
        <w:gridCol w:w="1388"/>
      </w:tblGrid>
      <w:tr w:rsidR="00E66C6A" w:rsidRPr="003B50CC" w14:paraId="25026D25" w14:textId="77777777" w:rsidTr="00193F50">
        <w:tc>
          <w:tcPr>
            <w:tcW w:w="3247" w:type="dxa"/>
            <w:vAlign w:val="center"/>
          </w:tcPr>
          <w:p w14:paraId="60B904D5" w14:textId="77777777" w:rsidR="00E66C6A" w:rsidRPr="00AC1010" w:rsidRDefault="00E66C6A" w:rsidP="00F97C3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imes New Roman" w:hAnsi="Cambria" w:cs="Times New Roman"/>
                <w:b/>
                <w:bCs/>
                <w:vanish/>
                <w:color w:val="auto"/>
                <w:szCs w:val="20"/>
                <w:bdr w:val="none" w:sz="0" w:space="0" w:color="auto"/>
                <w:lang w:val="ru-RU" w:eastAsia="ru-RU"/>
              </w:rPr>
            </w:pPr>
            <w:r w:rsidRPr="00AC1010">
              <w:rPr>
                <w:rFonts w:ascii="Cambria" w:eastAsia="Times New Roman" w:hAnsi="Cambria" w:cs="Times New Roman"/>
                <w:b/>
                <w:bCs/>
                <w:color w:val="auto"/>
                <w:szCs w:val="20"/>
                <w:bdr w:val="none" w:sz="0" w:space="0" w:color="auto"/>
                <w:lang w:val="ru-RU" w:eastAsia="ru-RU"/>
              </w:rPr>
              <w:t>Equipment Name/</w:t>
            </w:r>
          </w:p>
          <w:p w14:paraId="34FB3A7E" w14:textId="77777777" w:rsidR="00E66C6A" w:rsidRPr="00AC1010" w:rsidRDefault="00E66C6A" w:rsidP="00F97C38">
            <w:pPr>
              <w:pStyle w:val="Bullit-Aufzhlung"/>
              <w:numPr>
                <w:ilvl w:val="0"/>
                <w:numId w:val="0"/>
              </w:numPr>
              <w:spacing w:before="0" w:after="0" w:line="240" w:lineRule="auto"/>
              <w:jc w:val="left"/>
              <w:rPr>
                <w:rFonts w:ascii="Cambria" w:hAnsi="Cambria"/>
                <w:b/>
                <w:bCs/>
                <w:color w:val="0070C0"/>
                <w:lang w:val="en-US"/>
              </w:rPr>
            </w:pPr>
            <w:r w:rsidRPr="00AC1010">
              <w:rPr>
                <w:rFonts w:ascii="Cambria" w:hAnsi="Cambria"/>
                <w:b/>
                <w:bCs/>
                <w:i/>
                <w:iCs/>
                <w:color w:val="4472C4" w:themeColor="accent1"/>
                <w:lang w:val="ru-RU"/>
              </w:rPr>
              <w:t>Наименование оборудования</w:t>
            </w:r>
          </w:p>
        </w:tc>
        <w:tc>
          <w:tcPr>
            <w:tcW w:w="3959" w:type="dxa"/>
            <w:vAlign w:val="center"/>
          </w:tcPr>
          <w:p w14:paraId="24FFC8D2" w14:textId="77777777" w:rsidR="00E66C6A" w:rsidRPr="00AC1010" w:rsidRDefault="00E66C6A" w:rsidP="00F97C38">
            <w:pPr>
              <w:pStyle w:val="Bullit-Aufzhlung"/>
              <w:numPr>
                <w:ilvl w:val="0"/>
                <w:numId w:val="0"/>
              </w:numPr>
              <w:spacing w:before="0" w:after="0" w:line="240" w:lineRule="auto"/>
              <w:jc w:val="left"/>
              <w:rPr>
                <w:rFonts w:ascii="Cambria" w:hAnsi="Cambria"/>
                <w:b/>
                <w:bCs/>
                <w:color w:val="0070C0"/>
                <w:lang w:val="ru-RU"/>
              </w:rPr>
            </w:pPr>
            <w:r w:rsidRPr="00AC1010">
              <w:rPr>
                <w:rFonts w:ascii="Cambria" w:eastAsia="Times New Roman" w:hAnsi="Cambria" w:cs="Times New Roman"/>
                <w:b/>
                <w:bCs/>
                <w:szCs w:val="16"/>
                <w:lang w:val="ru-RU" w:eastAsia="ru-RU"/>
              </w:rPr>
              <w:t>Minimum Capacity/</w:t>
            </w:r>
            <w:r w:rsidRPr="00AC1010">
              <w:rPr>
                <w:rFonts w:ascii="Cambria" w:hAnsi="Cambria"/>
                <w:b/>
                <w:bCs/>
                <w:i/>
                <w:iCs/>
                <w:color w:val="4472C4" w:themeColor="accent1"/>
                <w:lang w:val="ru-RU"/>
              </w:rPr>
              <w:t>Минимальные технические характеристики</w:t>
            </w:r>
          </w:p>
        </w:tc>
        <w:tc>
          <w:tcPr>
            <w:tcW w:w="1388" w:type="dxa"/>
            <w:vAlign w:val="center"/>
          </w:tcPr>
          <w:p w14:paraId="03C7D9FD" w14:textId="77777777" w:rsidR="00E66C6A" w:rsidRPr="00AC1010" w:rsidRDefault="00E66C6A" w:rsidP="00F97C38">
            <w:pPr>
              <w:pStyle w:val="Bullit-Aufzhlung"/>
              <w:numPr>
                <w:ilvl w:val="0"/>
                <w:numId w:val="0"/>
              </w:numPr>
              <w:spacing w:before="0" w:after="0" w:line="240" w:lineRule="auto"/>
              <w:jc w:val="left"/>
              <w:rPr>
                <w:rFonts w:ascii="Cambria" w:hAnsi="Cambria"/>
                <w:b/>
                <w:bCs/>
                <w:lang w:val="ru-RU"/>
              </w:rPr>
            </w:pPr>
            <w:r w:rsidRPr="00AC1010">
              <w:rPr>
                <w:rFonts w:ascii="Cambria" w:hAnsi="Cambria"/>
                <w:b/>
                <w:bCs/>
                <w:lang w:val="en-US"/>
              </w:rPr>
              <w:t>Quantity</w:t>
            </w:r>
            <w:r w:rsidRPr="00AC1010">
              <w:rPr>
                <w:rFonts w:ascii="Cambria" w:hAnsi="Cambria"/>
                <w:b/>
                <w:bCs/>
                <w:lang w:val="ru-RU"/>
              </w:rPr>
              <w:t xml:space="preserve">/ </w:t>
            </w:r>
            <w:r w:rsidRPr="00AC1010">
              <w:rPr>
                <w:rFonts w:ascii="Cambria" w:hAnsi="Cambria"/>
                <w:b/>
                <w:bCs/>
                <w:i/>
                <w:iCs/>
                <w:color w:val="4472C4" w:themeColor="accent1"/>
                <w:lang w:val="ru-RU"/>
              </w:rPr>
              <w:t>Количество</w:t>
            </w:r>
          </w:p>
        </w:tc>
      </w:tr>
      <w:tr w:rsidR="00E66C6A" w:rsidRPr="00614A19" w14:paraId="493EA2B1" w14:textId="77777777" w:rsidTr="00193F50">
        <w:tc>
          <w:tcPr>
            <w:tcW w:w="3247" w:type="dxa"/>
            <w:vAlign w:val="center"/>
          </w:tcPr>
          <w:p w14:paraId="6921DAB0" w14:textId="77777777" w:rsidR="00E66C6A" w:rsidRPr="003B50CC" w:rsidRDefault="00E66C6A" w:rsidP="00F97C38">
            <w:pPr>
              <w:pStyle w:val="Bullit-Aufzhlung"/>
              <w:numPr>
                <w:ilvl w:val="0"/>
                <w:numId w:val="0"/>
              </w:numPr>
              <w:spacing w:before="0" w:after="0" w:line="240" w:lineRule="auto"/>
              <w:jc w:val="left"/>
              <w:rPr>
                <w:rFonts w:ascii="Cambria" w:hAnsi="Cambria"/>
                <w:color w:val="0070C0"/>
                <w:lang w:val="en-US"/>
              </w:rPr>
            </w:pPr>
            <w:r w:rsidRPr="003B50CC">
              <w:rPr>
                <w:rFonts w:ascii="Cambria" w:hAnsi="Cambria"/>
              </w:rPr>
              <w:t>Excavators</w:t>
            </w:r>
            <w:r>
              <w:rPr>
                <w:rFonts w:ascii="Cambria" w:hAnsi="Cambria"/>
                <w:lang w:val="ru-RU"/>
              </w:rPr>
              <w:t>/</w:t>
            </w:r>
            <w:r w:rsidRPr="00913664">
              <w:rPr>
                <w:rFonts w:ascii="Cambria" w:hAnsi="Cambria"/>
                <w:i/>
                <w:iCs/>
                <w:color w:val="4472C4" w:themeColor="accent1"/>
                <w:lang w:val="en-US"/>
              </w:rPr>
              <w:t xml:space="preserve"> Экскаваторы</w:t>
            </w:r>
          </w:p>
        </w:tc>
        <w:tc>
          <w:tcPr>
            <w:tcW w:w="3959" w:type="dxa"/>
            <w:vAlign w:val="center"/>
          </w:tcPr>
          <w:p w14:paraId="52CF7F42" w14:textId="77777777" w:rsidR="00E66C6A" w:rsidRPr="003B50CC" w:rsidRDefault="00E66C6A" w:rsidP="00F97C38">
            <w:pPr>
              <w:pStyle w:val="Bullit-Aufzhlung"/>
              <w:numPr>
                <w:ilvl w:val="0"/>
                <w:numId w:val="0"/>
              </w:numPr>
              <w:spacing w:before="0" w:after="0" w:line="240" w:lineRule="auto"/>
              <w:jc w:val="left"/>
              <w:rPr>
                <w:rFonts w:ascii="Cambria" w:hAnsi="Cambria"/>
                <w:color w:val="0070C0"/>
                <w:lang w:val="en-US"/>
              </w:rPr>
            </w:pPr>
            <w:r w:rsidRPr="003B50CC">
              <w:rPr>
                <w:rFonts w:ascii="Cambria" w:hAnsi="Cambria"/>
              </w:rPr>
              <w:t>Bucket capacity 0.5 m³</w:t>
            </w:r>
            <w:r w:rsidRPr="00BB035D">
              <w:rPr>
                <w:rFonts w:ascii="Cambria" w:hAnsi="Cambria"/>
                <w:lang w:val="en-US"/>
              </w:rPr>
              <w:t>/</w:t>
            </w:r>
            <w:r w:rsidRPr="00913664">
              <w:rPr>
                <w:rFonts w:ascii="Cambria" w:hAnsi="Cambria"/>
                <w:i/>
                <w:iCs/>
                <w:color w:val="4472C4" w:themeColor="accent1"/>
                <w:lang w:val="en-US"/>
              </w:rPr>
              <w:t>Объем ковша 0,5 м³</w:t>
            </w:r>
          </w:p>
        </w:tc>
        <w:tc>
          <w:tcPr>
            <w:tcW w:w="1388" w:type="dxa"/>
            <w:vAlign w:val="center"/>
          </w:tcPr>
          <w:p w14:paraId="7D51E156" w14:textId="77777777" w:rsidR="00E66C6A" w:rsidRPr="003B50CC" w:rsidRDefault="00E66C6A" w:rsidP="00F97C38">
            <w:pPr>
              <w:pStyle w:val="Bullit-Aufzhlung"/>
              <w:numPr>
                <w:ilvl w:val="0"/>
                <w:numId w:val="0"/>
              </w:numPr>
              <w:spacing w:before="0" w:after="0" w:line="240" w:lineRule="auto"/>
              <w:jc w:val="left"/>
              <w:rPr>
                <w:rFonts w:ascii="Cambria" w:hAnsi="Cambria"/>
                <w:lang w:val="en-US"/>
              </w:rPr>
            </w:pPr>
            <w:r w:rsidRPr="003B50CC">
              <w:rPr>
                <w:rFonts w:ascii="Cambria" w:hAnsi="Cambria"/>
                <w:lang w:val="en-US"/>
              </w:rPr>
              <w:t>1</w:t>
            </w:r>
          </w:p>
        </w:tc>
      </w:tr>
      <w:tr w:rsidR="00E66C6A" w:rsidRPr="00614A19" w14:paraId="6068CE0B" w14:textId="77777777" w:rsidTr="00193F50">
        <w:tc>
          <w:tcPr>
            <w:tcW w:w="3247" w:type="dxa"/>
            <w:vAlign w:val="center"/>
          </w:tcPr>
          <w:p w14:paraId="02F44349" w14:textId="77777777" w:rsidR="00E66C6A" w:rsidRPr="00BB035D" w:rsidRDefault="00E66C6A" w:rsidP="00F97C38">
            <w:pPr>
              <w:pStyle w:val="Bullit-Aufzhlung"/>
              <w:numPr>
                <w:ilvl w:val="0"/>
                <w:numId w:val="0"/>
              </w:numPr>
              <w:spacing w:before="0" w:after="0" w:line="240" w:lineRule="auto"/>
              <w:jc w:val="left"/>
              <w:rPr>
                <w:rFonts w:ascii="Cambria" w:hAnsi="Cambria"/>
                <w:color w:val="0070C0"/>
                <w:lang w:val="ru-RU"/>
              </w:rPr>
            </w:pPr>
            <w:r w:rsidRPr="00614A19">
              <w:rPr>
                <w:rFonts w:ascii="Cambria" w:hAnsi="Cambria"/>
              </w:rPr>
              <w:t>Plate</w:t>
            </w:r>
            <w:r w:rsidRPr="00BB035D">
              <w:rPr>
                <w:rFonts w:ascii="Cambria" w:hAnsi="Cambria"/>
                <w:lang w:val="ru-RU"/>
              </w:rPr>
              <w:t xml:space="preserve"> </w:t>
            </w:r>
            <w:r w:rsidRPr="00614A19">
              <w:rPr>
                <w:rFonts w:ascii="Cambria" w:hAnsi="Cambria"/>
              </w:rPr>
              <w:t>and</w:t>
            </w:r>
            <w:r w:rsidRPr="00BB035D">
              <w:rPr>
                <w:rFonts w:ascii="Cambria" w:hAnsi="Cambria"/>
                <w:lang w:val="ru-RU"/>
              </w:rPr>
              <w:t xml:space="preserve"> </w:t>
            </w:r>
            <w:r w:rsidRPr="00614A19">
              <w:rPr>
                <w:rFonts w:ascii="Cambria" w:hAnsi="Cambria"/>
              </w:rPr>
              <w:t>Deep</w:t>
            </w:r>
            <w:r w:rsidRPr="00BB035D">
              <w:rPr>
                <w:rFonts w:ascii="Cambria" w:hAnsi="Cambria"/>
                <w:lang w:val="ru-RU"/>
              </w:rPr>
              <w:t xml:space="preserve"> </w:t>
            </w:r>
            <w:r w:rsidRPr="00614A19">
              <w:rPr>
                <w:rFonts w:ascii="Cambria" w:hAnsi="Cambria"/>
              </w:rPr>
              <w:t>Vibrators</w:t>
            </w:r>
            <w:r>
              <w:rPr>
                <w:rFonts w:ascii="Cambria" w:hAnsi="Cambria"/>
                <w:lang w:val="ru-RU"/>
              </w:rPr>
              <w:t>/</w:t>
            </w:r>
            <w:r w:rsidRPr="00913664">
              <w:rPr>
                <w:rFonts w:ascii="Cambria" w:hAnsi="Cambria"/>
                <w:i/>
                <w:iCs/>
                <w:color w:val="4472C4" w:themeColor="accent1"/>
                <w:lang w:val="ru-RU"/>
              </w:rPr>
              <w:t xml:space="preserve"> Поверхностные и глубинные вибраторы</w:t>
            </w:r>
          </w:p>
        </w:tc>
        <w:tc>
          <w:tcPr>
            <w:tcW w:w="3959" w:type="dxa"/>
            <w:vAlign w:val="center"/>
          </w:tcPr>
          <w:p w14:paraId="6FC5F8F8" w14:textId="77777777" w:rsidR="00E66C6A" w:rsidRPr="00BB035D" w:rsidRDefault="00E66C6A" w:rsidP="00F97C38">
            <w:pPr>
              <w:pStyle w:val="Bullit-Aufzhlung"/>
              <w:numPr>
                <w:ilvl w:val="0"/>
                <w:numId w:val="0"/>
              </w:numPr>
              <w:spacing w:before="0" w:after="0" w:line="240" w:lineRule="auto"/>
              <w:jc w:val="left"/>
              <w:rPr>
                <w:rFonts w:ascii="Cambria" w:hAnsi="Cambria"/>
                <w:color w:val="0070C0"/>
                <w:lang w:val="ru-RU"/>
              </w:rPr>
            </w:pPr>
            <w:r w:rsidRPr="00BB035D">
              <w:rPr>
                <w:rFonts w:ascii="Cambria" w:hAnsi="Cambria"/>
                <w:lang w:val="ru-RU"/>
              </w:rPr>
              <w:t xml:space="preserve">3,000 </w:t>
            </w:r>
            <w:r w:rsidRPr="00614A19">
              <w:rPr>
                <w:rFonts w:ascii="Cambria" w:hAnsi="Cambria"/>
              </w:rPr>
              <w:t>rpm</w:t>
            </w:r>
            <w:r>
              <w:rPr>
                <w:rFonts w:ascii="Cambria" w:hAnsi="Cambria"/>
                <w:lang w:val="ru-RU"/>
              </w:rPr>
              <w:t>/</w:t>
            </w:r>
            <w:r w:rsidRPr="00913664">
              <w:rPr>
                <w:rFonts w:ascii="Cambria" w:hAnsi="Cambria"/>
                <w:i/>
                <w:iCs/>
                <w:color w:val="4472C4" w:themeColor="accent1"/>
                <w:lang w:val="ru-RU"/>
              </w:rPr>
              <w:t xml:space="preserve"> Частота вибрации 3 000 об/мин</w:t>
            </w:r>
          </w:p>
        </w:tc>
        <w:tc>
          <w:tcPr>
            <w:tcW w:w="1388" w:type="dxa"/>
            <w:vAlign w:val="center"/>
          </w:tcPr>
          <w:p w14:paraId="18ED3DCE" w14:textId="77777777" w:rsidR="00E66C6A" w:rsidRPr="003B50CC" w:rsidRDefault="00E66C6A" w:rsidP="00F97C38">
            <w:pPr>
              <w:pStyle w:val="Bullit-Aufzhlung"/>
              <w:numPr>
                <w:ilvl w:val="0"/>
                <w:numId w:val="0"/>
              </w:numPr>
              <w:spacing w:before="0" w:after="0" w:line="240" w:lineRule="auto"/>
              <w:jc w:val="left"/>
              <w:rPr>
                <w:rFonts w:ascii="Cambria" w:hAnsi="Cambria"/>
                <w:lang w:val="en-US"/>
              </w:rPr>
            </w:pPr>
            <w:r w:rsidRPr="003B50CC">
              <w:rPr>
                <w:rFonts w:ascii="Cambria" w:hAnsi="Cambria"/>
                <w:lang w:val="en-US"/>
              </w:rPr>
              <w:t>1</w:t>
            </w:r>
          </w:p>
        </w:tc>
      </w:tr>
      <w:tr w:rsidR="00E66C6A" w:rsidRPr="00614A19" w14:paraId="0444BD43" w14:textId="77777777" w:rsidTr="00193F50">
        <w:tc>
          <w:tcPr>
            <w:tcW w:w="3247" w:type="dxa"/>
            <w:vAlign w:val="center"/>
          </w:tcPr>
          <w:p w14:paraId="2FB55D67" w14:textId="77777777" w:rsidR="00E66C6A" w:rsidRPr="00614A19" w:rsidRDefault="00E66C6A" w:rsidP="00F97C38">
            <w:pPr>
              <w:pStyle w:val="Bullit-Aufzhlung"/>
              <w:numPr>
                <w:ilvl w:val="0"/>
                <w:numId w:val="0"/>
              </w:numPr>
              <w:spacing w:before="0" w:after="0" w:line="240" w:lineRule="auto"/>
              <w:jc w:val="left"/>
              <w:rPr>
                <w:rFonts w:ascii="Cambria" w:hAnsi="Cambria"/>
                <w:color w:val="0070C0"/>
                <w:lang w:val="en-US"/>
              </w:rPr>
            </w:pPr>
            <w:r w:rsidRPr="00614A19">
              <w:rPr>
                <w:rFonts w:ascii="Cambria" w:hAnsi="Cambria"/>
              </w:rPr>
              <w:t>Dump Trucks</w:t>
            </w:r>
            <w:r>
              <w:rPr>
                <w:rFonts w:ascii="Cambria" w:hAnsi="Cambria"/>
                <w:lang w:val="ru-RU"/>
              </w:rPr>
              <w:t>/</w:t>
            </w:r>
            <w:r w:rsidRPr="00913664">
              <w:rPr>
                <w:rFonts w:ascii="Cambria" w:hAnsi="Cambria"/>
                <w:i/>
                <w:iCs/>
                <w:color w:val="4472C4" w:themeColor="accent1"/>
                <w:lang w:val="en-US"/>
              </w:rPr>
              <w:t xml:space="preserve"> Самосвалы</w:t>
            </w:r>
          </w:p>
        </w:tc>
        <w:tc>
          <w:tcPr>
            <w:tcW w:w="3959" w:type="dxa"/>
            <w:vAlign w:val="center"/>
          </w:tcPr>
          <w:p w14:paraId="5BCD175A" w14:textId="77777777" w:rsidR="00E66C6A" w:rsidRPr="00614A19" w:rsidRDefault="00E66C6A" w:rsidP="00F97C38">
            <w:pPr>
              <w:pStyle w:val="Bullit-Aufzhlung"/>
              <w:numPr>
                <w:ilvl w:val="0"/>
                <w:numId w:val="0"/>
              </w:numPr>
              <w:spacing w:before="0" w:after="0" w:line="240" w:lineRule="auto"/>
              <w:jc w:val="left"/>
              <w:rPr>
                <w:rFonts w:ascii="Cambria" w:hAnsi="Cambria"/>
                <w:color w:val="0070C0"/>
                <w:lang w:val="en-US"/>
              </w:rPr>
            </w:pPr>
            <w:r w:rsidRPr="00614A19">
              <w:rPr>
                <w:rFonts w:ascii="Cambria" w:hAnsi="Cambria"/>
              </w:rPr>
              <w:t>Load capacity 18 m³</w:t>
            </w:r>
            <w:r w:rsidRPr="00BB035D">
              <w:rPr>
                <w:rFonts w:ascii="Cambria" w:hAnsi="Cambria"/>
                <w:lang w:val="en-US"/>
              </w:rPr>
              <w:t>/</w:t>
            </w:r>
            <w:r w:rsidRPr="00913664">
              <w:rPr>
                <w:rFonts w:ascii="Cambria" w:hAnsi="Cambria"/>
                <w:i/>
                <w:iCs/>
                <w:color w:val="4472C4" w:themeColor="accent1"/>
                <w:lang w:val="en-US"/>
              </w:rPr>
              <w:t xml:space="preserve"> Грузоподъемность 18 м³</w:t>
            </w:r>
          </w:p>
        </w:tc>
        <w:tc>
          <w:tcPr>
            <w:tcW w:w="1388" w:type="dxa"/>
            <w:vAlign w:val="center"/>
          </w:tcPr>
          <w:p w14:paraId="6605B6DA" w14:textId="77777777" w:rsidR="00E66C6A" w:rsidRPr="003B50CC" w:rsidRDefault="00E66C6A" w:rsidP="00F97C38">
            <w:pPr>
              <w:pStyle w:val="Bullit-Aufzhlung"/>
              <w:numPr>
                <w:ilvl w:val="0"/>
                <w:numId w:val="0"/>
              </w:numPr>
              <w:spacing w:before="0" w:after="0" w:line="240" w:lineRule="auto"/>
              <w:jc w:val="left"/>
              <w:rPr>
                <w:rFonts w:ascii="Cambria" w:hAnsi="Cambria"/>
                <w:lang w:val="en-US"/>
              </w:rPr>
            </w:pPr>
            <w:r w:rsidRPr="003B50CC">
              <w:rPr>
                <w:rFonts w:ascii="Cambria" w:hAnsi="Cambria"/>
                <w:lang w:val="en-US"/>
              </w:rPr>
              <w:t>1</w:t>
            </w:r>
          </w:p>
        </w:tc>
      </w:tr>
      <w:tr w:rsidR="00E66C6A" w:rsidRPr="00614A19" w14:paraId="077C7B59" w14:textId="77777777" w:rsidTr="00193F50">
        <w:tc>
          <w:tcPr>
            <w:tcW w:w="3247" w:type="dxa"/>
            <w:vAlign w:val="center"/>
          </w:tcPr>
          <w:p w14:paraId="5C1D74AD" w14:textId="77777777" w:rsidR="00E66C6A" w:rsidRPr="00614A19" w:rsidRDefault="00E66C6A" w:rsidP="00F97C38">
            <w:pPr>
              <w:pStyle w:val="Bullit-Aufzhlung"/>
              <w:numPr>
                <w:ilvl w:val="0"/>
                <w:numId w:val="0"/>
              </w:numPr>
              <w:spacing w:before="0" w:after="0" w:line="240" w:lineRule="auto"/>
              <w:jc w:val="left"/>
              <w:rPr>
                <w:rFonts w:ascii="Cambria" w:hAnsi="Cambria"/>
                <w:color w:val="0070C0"/>
                <w:lang w:val="en-US"/>
              </w:rPr>
            </w:pPr>
            <w:r w:rsidRPr="00614A19">
              <w:rPr>
                <w:rFonts w:ascii="Cambria" w:hAnsi="Cambria"/>
              </w:rPr>
              <w:t>Concrete Mixer</w:t>
            </w:r>
            <w:r>
              <w:rPr>
                <w:rFonts w:ascii="Cambria" w:hAnsi="Cambria"/>
                <w:lang w:val="ru-RU"/>
              </w:rPr>
              <w:t>/</w:t>
            </w:r>
            <w:r w:rsidRPr="00614A19">
              <w:rPr>
                <w:rFonts w:ascii="Cambria" w:hAnsi="Cambria"/>
              </w:rPr>
              <w:t xml:space="preserve"> </w:t>
            </w:r>
            <w:r w:rsidRPr="00913664">
              <w:rPr>
                <w:rFonts w:ascii="Cambria" w:hAnsi="Cambria"/>
                <w:i/>
                <w:iCs/>
                <w:color w:val="4472C4" w:themeColor="accent1"/>
                <w:lang w:val="en-US"/>
              </w:rPr>
              <w:t>Бетоносмесители</w:t>
            </w:r>
          </w:p>
        </w:tc>
        <w:tc>
          <w:tcPr>
            <w:tcW w:w="3959" w:type="dxa"/>
            <w:vAlign w:val="center"/>
          </w:tcPr>
          <w:p w14:paraId="7111F9AB" w14:textId="77777777" w:rsidR="00E66C6A" w:rsidRPr="00BB035D" w:rsidRDefault="00E66C6A" w:rsidP="00F97C38">
            <w:pPr>
              <w:pStyle w:val="Bullit-Aufzhlung"/>
              <w:numPr>
                <w:ilvl w:val="0"/>
                <w:numId w:val="0"/>
              </w:numPr>
              <w:spacing w:before="0" w:after="0" w:line="240" w:lineRule="auto"/>
              <w:jc w:val="left"/>
              <w:rPr>
                <w:rFonts w:ascii="Cambria" w:hAnsi="Cambria"/>
                <w:color w:val="0070C0"/>
                <w:lang w:val="ru-RU"/>
              </w:rPr>
            </w:pPr>
            <w:r w:rsidRPr="00614A19">
              <w:rPr>
                <w:rFonts w:ascii="Cambria" w:hAnsi="Cambria"/>
              </w:rPr>
              <w:t>Drum</w:t>
            </w:r>
            <w:r w:rsidRPr="00BB035D">
              <w:rPr>
                <w:rFonts w:ascii="Cambria" w:hAnsi="Cambria"/>
                <w:lang w:val="ru-RU"/>
              </w:rPr>
              <w:t xml:space="preserve"> </w:t>
            </w:r>
            <w:r w:rsidRPr="00614A19">
              <w:rPr>
                <w:rFonts w:ascii="Cambria" w:hAnsi="Cambria"/>
              </w:rPr>
              <w:t>capacity</w:t>
            </w:r>
            <w:r w:rsidRPr="00BB035D">
              <w:rPr>
                <w:rFonts w:ascii="Cambria" w:hAnsi="Cambria"/>
                <w:lang w:val="ru-RU"/>
              </w:rPr>
              <w:t xml:space="preserve"> 1 </w:t>
            </w:r>
            <w:r w:rsidRPr="00614A19">
              <w:rPr>
                <w:rFonts w:ascii="Cambria" w:hAnsi="Cambria"/>
              </w:rPr>
              <w:t>m</w:t>
            </w:r>
            <w:r w:rsidRPr="00BB035D">
              <w:rPr>
                <w:rFonts w:ascii="Cambria" w:hAnsi="Cambria"/>
                <w:lang w:val="ru-RU"/>
              </w:rPr>
              <w:t>³</w:t>
            </w:r>
            <w:r>
              <w:rPr>
                <w:rFonts w:ascii="Cambria" w:hAnsi="Cambria"/>
                <w:lang w:val="ru-RU"/>
              </w:rPr>
              <w:t>/</w:t>
            </w:r>
            <w:r w:rsidRPr="00BB035D">
              <w:rPr>
                <w:rFonts w:ascii="Cambria" w:hAnsi="Cambria"/>
                <w:i/>
                <w:iCs/>
                <w:color w:val="4472C4" w:themeColor="accent1"/>
                <w:lang w:val="ru-RU"/>
              </w:rPr>
              <w:t xml:space="preserve"> Объем барабана 1 м³</w:t>
            </w:r>
          </w:p>
        </w:tc>
        <w:tc>
          <w:tcPr>
            <w:tcW w:w="1388" w:type="dxa"/>
            <w:vAlign w:val="center"/>
          </w:tcPr>
          <w:p w14:paraId="59A419BE" w14:textId="77777777" w:rsidR="00E66C6A" w:rsidRPr="003B50CC" w:rsidRDefault="00E66C6A" w:rsidP="00F97C38">
            <w:pPr>
              <w:pStyle w:val="Bullit-Aufzhlung"/>
              <w:numPr>
                <w:ilvl w:val="0"/>
                <w:numId w:val="0"/>
              </w:numPr>
              <w:spacing w:before="0" w:after="0" w:line="240" w:lineRule="auto"/>
              <w:jc w:val="left"/>
              <w:rPr>
                <w:rFonts w:ascii="Cambria" w:hAnsi="Cambria"/>
                <w:lang w:val="en-US"/>
              </w:rPr>
            </w:pPr>
            <w:r w:rsidRPr="003B50CC">
              <w:rPr>
                <w:rFonts w:ascii="Cambria" w:hAnsi="Cambria"/>
                <w:lang w:val="en-US"/>
              </w:rPr>
              <w:t>1</w:t>
            </w:r>
          </w:p>
        </w:tc>
      </w:tr>
      <w:tr w:rsidR="00E66C6A" w:rsidRPr="00614A19" w14:paraId="2829C110" w14:textId="77777777" w:rsidTr="00193F50">
        <w:tc>
          <w:tcPr>
            <w:tcW w:w="3247" w:type="dxa"/>
            <w:vAlign w:val="center"/>
          </w:tcPr>
          <w:p w14:paraId="4D94B955" w14:textId="77777777" w:rsidR="00E66C6A" w:rsidRPr="00614A19" w:rsidRDefault="297121A3" w:rsidP="00F97C38">
            <w:pPr>
              <w:pStyle w:val="Bullit-Aufzhlung"/>
              <w:numPr>
                <w:ilvl w:val="0"/>
                <w:numId w:val="0"/>
              </w:numPr>
              <w:spacing w:before="0" w:after="0" w:line="240" w:lineRule="auto"/>
              <w:jc w:val="left"/>
              <w:rPr>
                <w:rFonts w:ascii="Cambria" w:hAnsi="Cambria"/>
                <w:color w:val="0070C0"/>
                <w:lang w:val="en-US"/>
              </w:rPr>
            </w:pPr>
            <w:r w:rsidRPr="6B3F194E">
              <w:rPr>
                <w:rFonts w:ascii="Cambria" w:hAnsi="Cambria"/>
              </w:rPr>
              <w:t>Truck Cranes</w:t>
            </w:r>
            <w:r w:rsidRPr="6B3F194E">
              <w:rPr>
                <w:rFonts w:ascii="Cambria" w:hAnsi="Cambria"/>
                <w:lang w:val="ru-RU"/>
              </w:rPr>
              <w:t>/</w:t>
            </w:r>
            <w:r w:rsidRPr="6B3F194E">
              <w:rPr>
                <w:rFonts w:ascii="Cambria" w:hAnsi="Cambria"/>
                <w:i/>
                <w:iCs/>
                <w:color w:val="4472C4" w:themeColor="accent1"/>
                <w:lang w:val="en-US"/>
              </w:rPr>
              <w:t xml:space="preserve"> Автокраны</w:t>
            </w:r>
          </w:p>
        </w:tc>
        <w:tc>
          <w:tcPr>
            <w:tcW w:w="3959" w:type="dxa"/>
            <w:vAlign w:val="center"/>
          </w:tcPr>
          <w:p w14:paraId="5D96CDF7" w14:textId="77777777" w:rsidR="00E66C6A" w:rsidRPr="00614A19" w:rsidRDefault="00E66C6A" w:rsidP="00F97C38">
            <w:pPr>
              <w:pStyle w:val="Bullit-Aufzhlung"/>
              <w:numPr>
                <w:ilvl w:val="0"/>
                <w:numId w:val="0"/>
              </w:numPr>
              <w:spacing w:before="0" w:after="0" w:line="240" w:lineRule="auto"/>
              <w:jc w:val="left"/>
              <w:rPr>
                <w:rFonts w:ascii="Cambria" w:hAnsi="Cambria"/>
                <w:color w:val="0070C0"/>
                <w:lang w:val="en-US"/>
              </w:rPr>
            </w:pPr>
            <w:r w:rsidRPr="00614A19">
              <w:rPr>
                <w:rFonts w:ascii="Cambria" w:hAnsi="Cambria"/>
              </w:rPr>
              <w:t>Lifting capacity 25 tons</w:t>
            </w:r>
            <w:r w:rsidRPr="00BB035D">
              <w:rPr>
                <w:rFonts w:ascii="Cambria" w:hAnsi="Cambria"/>
                <w:lang w:val="en-US"/>
              </w:rPr>
              <w:t>/</w:t>
            </w:r>
            <w:r w:rsidRPr="00913664">
              <w:rPr>
                <w:rFonts w:ascii="Cambria" w:hAnsi="Cambria"/>
                <w:i/>
                <w:iCs/>
                <w:color w:val="4472C4" w:themeColor="accent1"/>
                <w:lang w:val="en-US"/>
              </w:rPr>
              <w:t xml:space="preserve"> Грузоподъемность 25 тонн</w:t>
            </w:r>
          </w:p>
        </w:tc>
        <w:tc>
          <w:tcPr>
            <w:tcW w:w="1388" w:type="dxa"/>
            <w:vAlign w:val="center"/>
          </w:tcPr>
          <w:p w14:paraId="7D685FA2" w14:textId="77777777" w:rsidR="00E66C6A" w:rsidRPr="003B50CC" w:rsidRDefault="297121A3" w:rsidP="00F97C38">
            <w:pPr>
              <w:pStyle w:val="Bullit-Aufzhlung"/>
              <w:numPr>
                <w:ilvl w:val="0"/>
                <w:numId w:val="0"/>
              </w:numPr>
              <w:spacing w:before="0" w:after="0" w:line="240" w:lineRule="auto"/>
              <w:jc w:val="left"/>
              <w:rPr>
                <w:rFonts w:ascii="Cambria" w:hAnsi="Cambria"/>
                <w:lang w:val="en-US"/>
              </w:rPr>
            </w:pPr>
            <w:r w:rsidRPr="6B3F194E">
              <w:rPr>
                <w:rFonts w:ascii="Cambria" w:hAnsi="Cambria"/>
                <w:lang w:val="en-US"/>
              </w:rPr>
              <w:t>1</w:t>
            </w:r>
          </w:p>
        </w:tc>
      </w:tr>
      <w:tr w:rsidR="00E66C6A" w:rsidRPr="00614A19" w14:paraId="3B65420D" w14:textId="77777777" w:rsidTr="00193F50">
        <w:tc>
          <w:tcPr>
            <w:tcW w:w="3247" w:type="dxa"/>
            <w:vAlign w:val="center"/>
          </w:tcPr>
          <w:p w14:paraId="64E05C5A" w14:textId="77777777" w:rsidR="00E66C6A" w:rsidRPr="00614A19" w:rsidRDefault="00E66C6A" w:rsidP="00F97C38">
            <w:pPr>
              <w:pStyle w:val="Bullit-Aufzhlung"/>
              <w:numPr>
                <w:ilvl w:val="0"/>
                <w:numId w:val="0"/>
              </w:numPr>
              <w:spacing w:before="0" w:after="0" w:line="240" w:lineRule="auto"/>
              <w:jc w:val="left"/>
              <w:rPr>
                <w:rFonts w:ascii="Cambria" w:hAnsi="Cambria"/>
              </w:rPr>
            </w:pPr>
            <w:r w:rsidRPr="00614A19">
              <w:rPr>
                <w:rFonts w:ascii="Cambria" w:hAnsi="Cambria"/>
              </w:rPr>
              <w:t>Welding Generators</w:t>
            </w:r>
            <w:r>
              <w:rPr>
                <w:rFonts w:ascii="Cambria" w:hAnsi="Cambria"/>
                <w:lang w:val="ru-RU"/>
              </w:rPr>
              <w:t>/</w:t>
            </w:r>
            <w:r w:rsidRPr="00913664">
              <w:rPr>
                <w:rFonts w:ascii="Cambria" w:hAnsi="Cambria"/>
                <w:i/>
                <w:iCs/>
                <w:color w:val="4472C4" w:themeColor="accent1"/>
                <w:lang w:val="en-US"/>
              </w:rPr>
              <w:t>Сварочные генераторы</w:t>
            </w:r>
          </w:p>
        </w:tc>
        <w:tc>
          <w:tcPr>
            <w:tcW w:w="3959" w:type="dxa"/>
            <w:vAlign w:val="center"/>
          </w:tcPr>
          <w:p w14:paraId="0E43C4DC" w14:textId="77777777" w:rsidR="00E66C6A" w:rsidRPr="00614A19" w:rsidRDefault="00E66C6A" w:rsidP="00F97C38">
            <w:pPr>
              <w:pStyle w:val="Bullit-Aufzhlung"/>
              <w:numPr>
                <w:ilvl w:val="0"/>
                <w:numId w:val="0"/>
              </w:numPr>
              <w:spacing w:before="0" w:after="0" w:line="240" w:lineRule="auto"/>
              <w:jc w:val="left"/>
              <w:rPr>
                <w:rFonts w:ascii="Cambria" w:hAnsi="Cambria"/>
              </w:rPr>
            </w:pPr>
            <w:r w:rsidRPr="00614A19">
              <w:rPr>
                <w:rFonts w:ascii="Cambria" w:hAnsi="Cambria"/>
              </w:rPr>
              <w:t>Power 250 A</w:t>
            </w:r>
            <w:r>
              <w:rPr>
                <w:rFonts w:ascii="Cambria" w:hAnsi="Cambria"/>
                <w:lang w:val="ru-RU"/>
              </w:rPr>
              <w:t>/</w:t>
            </w:r>
            <w:r w:rsidRPr="00913664">
              <w:rPr>
                <w:rFonts w:ascii="Cambria" w:hAnsi="Cambria"/>
                <w:i/>
                <w:iCs/>
                <w:color w:val="4472C4" w:themeColor="accent1"/>
                <w:lang w:val="en-US"/>
              </w:rPr>
              <w:t xml:space="preserve"> Мощность 250 А</w:t>
            </w:r>
          </w:p>
        </w:tc>
        <w:tc>
          <w:tcPr>
            <w:tcW w:w="1388" w:type="dxa"/>
            <w:vAlign w:val="center"/>
          </w:tcPr>
          <w:p w14:paraId="58E3EF6E" w14:textId="77777777" w:rsidR="00E66C6A" w:rsidRPr="003B50CC" w:rsidRDefault="00E66C6A" w:rsidP="00F97C38">
            <w:pPr>
              <w:pStyle w:val="Bullit-Aufzhlung"/>
              <w:numPr>
                <w:ilvl w:val="0"/>
                <w:numId w:val="0"/>
              </w:numPr>
              <w:spacing w:before="0" w:after="0" w:line="240" w:lineRule="auto"/>
              <w:jc w:val="left"/>
              <w:rPr>
                <w:rFonts w:ascii="Cambria" w:hAnsi="Cambria"/>
              </w:rPr>
            </w:pPr>
            <w:r w:rsidRPr="003B50CC">
              <w:rPr>
                <w:rFonts w:ascii="Cambria" w:hAnsi="Cambria"/>
              </w:rPr>
              <w:t>1</w:t>
            </w:r>
          </w:p>
        </w:tc>
      </w:tr>
    </w:tbl>
    <w:p w14:paraId="1A867FE4" w14:textId="77777777" w:rsidR="002E06DF" w:rsidRPr="00AB0A7C" w:rsidRDefault="002E06DF" w:rsidP="00AB0A7C">
      <w:pPr>
        <w:pStyle w:val="Bullit-Aufzhlung"/>
        <w:numPr>
          <w:ilvl w:val="0"/>
          <w:numId w:val="0"/>
        </w:numPr>
        <w:rPr>
          <w:color w:val="0070C0"/>
          <w:lang w:val="ru-RU"/>
        </w:rPr>
      </w:pPr>
    </w:p>
    <w:p w14:paraId="7B9CF247" w14:textId="3A7D3824" w:rsidR="00A30580" w:rsidRPr="00F56B37" w:rsidRDefault="00A30580" w:rsidP="00B24A29">
      <w:pPr>
        <w:rPr>
          <w:rFonts w:ascii="Cambria" w:hAnsi="Cambria"/>
          <w:b/>
          <w:color w:val="0070C0"/>
          <w:sz w:val="24"/>
          <w:lang w:val="ru-RU"/>
        </w:rPr>
      </w:pPr>
      <w:r w:rsidRPr="00DC3839">
        <w:rPr>
          <w:rFonts w:ascii="Cambria" w:hAnsi="Cambria"/>
          <w:b/>
          <w:color w:val="auto"/>
          <w:sz w:val="24"/>
          <w:lang w:val="en-US"/>
        </w:rPr>
        <w:t>Paragraph</w:t>
      </w:r>
      <w:r w:rsidRPr="00DB143A">
        <w:rPr>
          <w:rFonts w:ascii="Cambria" w:hAnsi="Cambria"/>
          <w:b/>
          <w:color w:val="auto"/>
          <w:sz w:val="24"/>
          <w:lang w:val="ru-RU"/>
        </w:rPr>
        <w:t xml:space="preserve"> 13.1</w:t>
      </w:r>
      <w:r w:rsidRPr="00DC3839">
        <w:rPr>
          <w:rFonts w:ascii="Cambria" w:hAnsi="Cambria"/>
          <w:b/>
          <w:color w:val="auto"/>
          <w:sz w:val="24"/>
          <w:lang w:val="en-US"/>
        </w:rPr>
        <w:t>i</w:t>
      </w:r>
      <w:r w:rsidRPr="00DB143A">
        <w:rPr>
          <w:rFonts w:ascii="Cambria" w:hAnsi="Cambria"/>
          <w:b/>
          <w:color w:val="auto"/>
          <w:sz w:val="24"/>
          <w:lang w:val="ru-RU"/>
        </w:rPr>
        <w:t xml:space="preserve">: </w:t>
      </w:r>
      <w:r w:rsidRPr="00DC3839">
        <w:rPr>
          <w:rFonts w:ascii="Cambria" w:hAnsi="Cambria"/>
          <w:b/>
          <w:color w:val="auto"/>
          <w:sz w:val="24"/>
          <w:lang w:val="en-US"/>
        </w:rPr>
        <w:t>Method</w:t>
      </w:r>
      <w:r w:rsidRPr="00DB143A">
        <w:rPr>
          <w:rFonts w:ascii="Cambria" w:hAnsi="Cambria"/>
          <w:b/>
          <w:color w:val="auto"/>
          <w:sz w:val="24"/>
          <w:lang w:val="ru-RU"/>
        </w:rPr>
        <w:t xml:space="preserve"> </w:t>
      </w:r>
      <w:r w:rsidRPr="00DC3839">
        <w:rPr>
          <w:rFonts w:ascii="Cambria" w:hAnsi="Cambria"/>
          <w:b/>
          <w:color w:val="auto"/>
          <w:sz w:val="24"/>
          <w:lang w:val="en-US"/>
        </w:rPr>
        <w:t>statement</w:t>
      </w:r>
      <w:r w:rsidR="00DB143A" w:rsidRPr="00DB143A">
        <w:rPr>
          <w:rFonts w:ascii="Cambria" w:hAnsi="Cambria"/>
          <w:b/>
          <w:color w:val="auto"/>
          <w:sz w:val="24"/>
          <w:lang w:val="ru-RU"/>
        </w:rPr>
        <w:t xml:space="preserve">/ </w:t>
      </w:r>
      <w:r w:rsidR="00DB143A" w:rsidRPr="00F56B37">
        <w:rPr>
          <w:rFonts w:ascii="Cambria" w:hAnsi="Cambria"/>
          <w:b/>
          <w:color w:val="0070C0"/>
          <w:sz w:val="24"/>
          <w:lang w:val="ru-RU"/>
        </w:rPr>
        <w:t>Параграф 13.1</w:t>
      </w:r>
      <w:r w:rsidR="00DB143A" w:rsidRPr="00F56B37">
        <w:rPr>
          <w:rFonts w:ascii="Cambria" w:hAnsi="Cambria"/>
          <w:b/>
          <w:color w:val="0070C0"/>
          <w:sz w:val="24"/>
          <w:lang w:val="en-US"/>
        </w:rPr>
        <w:t>i</w:t>
      </w:r>
      <w:r w:rsidR="00DB143A" w:rsidRPr="00F56B37">
        <w:rPr>
          <w:rFonts w:ascii="Cambria" w:hAnsi="Cambria"/>
          <w:b/>
          <w:color w:val="0070C0"/>
          <w:sz w:val="24"/>
          <w:lang w:val="ru-RU"/>
        </w:rPr>
        <w:t>: Проект производства работ</w:t>
      </w:r>
    </w:p>
    <w:p w14:paraId="4F079171" w14:textId="483F9F26" w:rsidR="00A30580" w:rsidRPr="006A7B3E" w:rsidRDefault="00A30580" w:rsidP="00A30580">
      <w:pPr>
        <w:pStyle w:val="Bullit-Aufzhlung"/>
        <w:rPr>
          <w:color w:val="0070C0"/>
          <w:lang w:val="en-US"/>
        </w:rPr>
      </w:pPr>
      <w:r w:rsidRPr="00DC3839">
        <w:t>Special</w:t>
      </w:r>
      <w:r w:rsidRPr="006A7B3E">
        <w:rPr>
          <w:lang w:val="en-US"/>
        </w:rPr>
        <w:t xml:space="preserve"> </w:t>
      </w:r>
      <w:r w:rsidRPr="00DC3839">
        <w:t>attention</w:t>
      </w:r>
      <w:r w:rsidRPr="006A7B3E">
        <w:rPr>
          <w:lang w:val="en-US"/>
        </w:rPr>
        <w:t xml:space="preserve"> </w:t>
      </w:r>
      <w:r w:rsidRPr="00DC3839">
        <w:t>in</w:t>
      </w:r>
      <w:r w:rsidRPr="006A7B3E">
        <w:rPr>
          <w:lang w:val="en-US"/>
        </w:rPr>
        <w:t xml:space="preserve"> </w:t>
      </w:r>
      <w:r w:rsidRPr="00DC3839">
        <w:t>evaluation</w:t>
      </w:r>
      <w:r w:rsidRPr="006A7B3E">
        <w:rPr>
          <w:lang w:val="en-US"/>
        </w:rPr>
        <w:t xml:space="preserve"> </w:t>
      </w:r>
      <w:r w:rsidRPr="00DC3839">
        <w:t>will</w:t>
      </w:r>
      <w:r w:rsidRPr="006A7B3E">
        <w:rPr>
          <w:lang w:val="en-US"/>
        </w:rPr>
        <w:t xml:space="preserve"> </w:t>
      </w:r>
      <w:r w:rsidRPr="00DC3839">
        <w:t>be</w:t>
      </w:r>
      <w:r w:rsidRPr="006A7B3E">
        <w:rPr>
          <w:lang w:val="en-US"/>
        </w:rPr>
        <w:t xml:space="preserve"> </w:t>
      </w:r>
      <w:r w:rsidRPr="00DC3839">
        <w:t>given</w:t>
      </w:r>
      <w:r w:rsidRPr="006A7B3E">
        <w:rPr>
          <w:lang w:val="en-US"/>
        </w:rPr>
        <w:t xml:space="preserve"> </w:t>
      </w:r>
      <w:r w:rsidRPr="00DC3839">
        <w:t>to</w:t>
      </w:r>
      <w:r w:rsidRPr="006A7B3E">
        <w:rPr>
          <w:lang w:val="en-US"/>
        </w:rPr>
        <w:t xml:space="preserve"> </w:t>
      </w:r>
      <w:r w:rsidRPr="00DC3839">
        <w:t>the</w:t>
      </w:r>
      <w:r w:rsidRPr="006A7B3E">
        <w:rPr>
          <w:lang w:val="en-US"/>
        </w:rPr>
        <w:t xml:space="preserve"> </w:t>
      </w:r>
      <w:r w:rsidRPr="00DC3839">
        <w:t>following</w:t>
      </w:r>
      <w:r w:rsidRPr="006A7B3E">
        <w:rPr>
          <w:lang w:val="en-US"/>
        </w:rPr>
        <w:t xml:space="preserve"> </w:t>
      </w:r>
      <w:r w:rsidRPr="00DC3839">
        <w:t>technical</w:t>
      </w:r>
      <w:r w:rsidRPr="006A7B3E">
        <w:rPr>
          <w:lang w:val="en-US"/>
        </w:rPr>
        <w:t xml:space="preserve"> </w:t>
      </w:r>
      <w:r w:rsidRPr="00DC3839">
        <w:t>descriptions</w:t>
      </w:r>
      <w:r w:rsidRPr="006A7B3E">
        <w:rPr>
          <w:lang w:val="en-US"/>
        </w:rPr>
        <w:t xml:space="preserve">: </w:t>
      </w:r>
      <w:r w:rsidR="008656C2" w:rsidRPr="006A7B3E">
        <w:rPr>
          <w:lang w:val="en-US"/>
        </w:rPr>
        <w:t>/</w:t>
      </w:r>
      <w:r w:rsidR="008656C2" w:rsidRPr="002E1D13">
        <w:rPr>
          <w:color w:val="0070C0"/>
          <w:lang w:val="ru-RU"/>
        </w:rPr>
        <w:t>Особое</w:t>
      </w:r>
      <w:r w:rsidR="008656C2" w:rsidRPr="006A7B3E">
        <w:rPr>
          <w:color w:val="0070C0"/>
          <w:lang w:val="en-US"/>
        </w:rPr>
        <w:t xml:space="preserve"> </w:t>
      </w:r>
      <w:r w:rsidR="008656C2" w:rsidRPr="00F56B37">
        <w:rPr>
          <w:color w:val="0070C0"/>
          <w:lang w:val="ru-RU"/>
        </w:rPr>
        <w:t>внимание</w:t>
      </w:r>
      <w:r w:rsidR="008656C2" w:rsidRPr="006A7B3E">
        <w:rPr>
          <w:color w:val="0070C0"/>
          <w:lang w:val="en-US"/>
        </w:rPr>
        <w:t xml:space="preserve"> </w:t>
      </w:r>
      <w:r w:rsidR="008656C2" w:rsidRPr="00F56B37">
        <w:rPr>
          <w:color w:val="0070C0"/>
          <w:lang w:val="ru-RU"/>
        </w:rPr>
        <w:t>при</w:t>
      </w:r>
      <w:r w:rsidR="008656C2" w:rsidRPr="006A7B3E">
        <w:rPr>
          <w:color w:val="0070C0"/>
          <w:lang w:val="en-US"/>
        </w:rPr>
        <w:t xml:space="preserve"> </w:t>
      </w:r>
      <w:r w:rsidR="008656C2" w:rsidRPr="00F56B37">
        <w:rPr>
          <w:color w:val="0070C0"/>
          <w:lang w:val="ru-RU"/>
        </w:rPr>
        <w:t>оценке</w:t>
      </w:r>
      <w:r w:rsidR="008656C2" w:rsidRPr="006A7B3E">
        <w:rPr>
          <w:color w:val="0070C0"/>
          <w:lang w:val="en-US"/>
        </w:rPr>
        <w:t xml:space="preserve"> </w:t>
      </w:r>
      <w:r w:rsidR="008656C2" w:rsidRPr="00F56B37">
        <w:rPr>
          <w:color w:val="0070C0"/>
          <w:lang w:val="ru-RU"/>
        </w:rPr>
        <w:t>будет</w:t>
      </w:r>
      <w:r w:rsidR="008656C2" w:rsidRPr="006A7B3E">
        <w:rPr>
          <w:color w:val="0070C0"/>
          <w:lang w:val="en-US"/>
        </w:rPr>
        <w:t xml:space="preserve"> </w:t>
      </w:r>
      <w:r w:rsidR="008656C2" w:rsidRPr="00F56B37">
        <w:rPr>
          <w:color w:val="0070C0"/>
          <w:lang w:val="ru-RU"/>
        </w:rPr>
        <w:t>уделено</w:t>
      </w:r>
      <w:r w:rsidR="008656C2" w:rsidRPr="006A7B3E">
        <w:rPr>
          <w:color w:val="0070C0"/>
          <w:lang w:val="en-US"/>
        </w:rPr>
        <w:t xml:space="preserve"> </w:t>
      </w:r>
      <w:r w:rsidR="008656C2" w:rsidRPr="00F56B37">
        <w:rPr>
          <w:color w:val="0070C0"/>
          <w:lang w:val="ru-RU"/>
        </w:rPr>
        <w:t>следующим</w:t>
      </w:r>
      <w:r w:rsidR="008656C2" w:rsidRPr="006A7B3E">
        <w:rPr>
          <w:color w:val="0070C0"/>
          <w:lang w:val="en-US"/>
        </w:rPr>
        <w:t xml:space="preserve"> </w:t>
      </w:r>
      <w:r w:rsidR="008656C2" w:rsidRPr="00F56B37">
        <w:rPr>
          <w:color w:val="0070C0"/>
          <w:lang w:val="ru-RU"/>
        </w:rPr>
        <w:t>техническим</w:t>
      </w:r>
      <w:r w:rsidR="008656C2" w:rsidRPr="006A7B3E">
        <w:rPr>
          <w:color w:val="0070C0"/>
          <w:lang w:val="en-US"/>
        </w:rPr>
        <w:t xml:space="preserve"> </w:t>
      </w:r>
      <w:r w:rsidR="008656C2" w:rsidRPr="00F56B37">
        <w:rPr>
          <w:color w:val="0070C0"/>
          <w:lang w:val="ru-RU"/>
        </w:rPr>
        <w:t>описаниям</w:t>
      </w:r>
      <w:r w:rsidR="008656C2" w:rsidRPr="006A7B3E">
        <w:rPr>
          <w:color w:val="0070C0"/>
          <w:lang w:val="en-US"/>
        </w:rPr>
        <w:t xml:space="preserve">: </w:t>
      </w:r>
    </w:p>
    <w:p w14:paraId="27842D6D" w14:textId="72900A93" w:rsidR="004068AD" w:rsidRPr="006A7B3E" w:rsidRDefault="236895E1" w:rsidP="006D5224">
      <w:pPr>
        <w:pStyle w:val="Bullit-Aufzhlung"/>
        <w:ind w:left="1276"/>
        <w:rPr>
          <w:rFonts w:ascii="Cambria" w:hAnsi="Cambria"/>
          <w:lang w:val="en-US"/>
        </w:rPr>
      </w:pPr>
      <w:r w:rsidRPr="6B3F194E">
        <w:rPr>
          <w:rFonts w:ascii="Cambria" w:hAnsi="Cambria"/>
          <w:lang w:val="en-US"/>
        </w:rPr>
        <w:t>The</w:t>
      </w:r>
      <w:r w:rsidRPr="006A7B3E">
        <w:rPr>
          <w:rFonts w:ascii="Cambria" w:hAnsi="Cambria"/>
          <w:lang w:val="en-US"/>
        </w:rPr>
        <w:t xml:space="preserve"> </w:t>
      </w:r>
      <w:r w:rsidRPr="6B3F194E">
        <w:rPr>
          <w:rFonts w:ascii="Cambria" w:hAnsi="Cambria"/>
          <w:lang w:val="en-US"/>
        </w:rPr>
        <w:t>project</w:t>
      </w:r>
      <w:r w:rsidRPr="006A7B3E">
        <w:rPr>
          <w:rFonts w:ascii="Cambria" w:hAnsi="Cambria"/>
          <w:lang w:val="en-US"/>
        </w:rPr>
        <w:t xml:space="preserve"> </w:t>
      </w:r>
      <w:r w:rsidRPr="6B3F194E">
        <w:rPr>
          <w:rFonts w:ascii="Cambria" w:hAnsi="Cambria"/>
          <w:lang w:val="en-US"/>
        </w:rPr>
        <w:t>design</w:t>
      </w:r>
      <w:r w:rsidRPr="006A7B3E">
        <w:rPr>
          <w:rFonts w:ascii="Cambria" w:hAnsi="Cambria"/>
          <w:lang w:val="en-US"/>
        </w:rPr>
        <w:t xml:space="preserve"> </w:t>
      </w:r>
      <w:r w:rsidRPr="6B3F194E">
        <w:rPr>
          <w:rFonts w:ascii="Cambria" w:hAnsi="Cambria"/>
          <w:lang w:val="en-US"/>
        </w:rPr>
        <w:t>must</w:t>
      </w:r>
      <w:r w:rsidRPr="006A7B3E">
        <w:rPr>
          <w:rFonts w:ascii="Cambria" w:hAnsi="Cambria"/>
          <w:lang w:val="en-US"/>
        </w:rPr>
        <w:t xml:space="preserve"> </w:t>
      </w:r>
      <w:r w:rsidRPr="6B3F194E">
        <w:rPr>
          <w:rFonts w:ascii="Cambria" w:hAnsi="Cambria"/>
          <w:lang w:val="en-US"/>
        </w:rPr>
        <w:t>be</w:t>
      </w:r>
      <w:r w:rsidRPr="006A7B3E">
        <w:rPr>
          <w:rFonts w:ascii="Cambria" w:hAnsi="Cambria"/>
          <w:lang w:val="en-US"/>
        </w:rPr>
        <w:t xml:space="preserve"> </w:t>
      </w:r>
      <w:r w:rsidRPr="6B3F194E">
        <w:rPr>
          <w:rFonts w:ascii="Cambria" w:hAnsi="Cambria"/>
          <w:lang w:val="en-US"/>
        </w:rPr>
        <w:t>developed</w:t>
      </w:r>
      <w:r w:rsidRPr="006A7B3E">
        <w:rPr>
          <w:rFonts w:ascii="Cambria" w:hAnsi="Cambria"/>
          <w:lang w:val="en-US"/>
        </w:rPr>
        <w:t xml:space="preserve"> </w:t>
      </w:r>
      <w:r w:rsidRPr="6B3F194E">
        <w:rPr>
          <w:rFonts w:ascii="Cambria" w:hAnsi="Cambria"/>
          <w:lang w:val="en-US"/>
        </w:rPr>
        <w:t>in</w:t>
      </w:r>
      <w:r w:rsidRPr="006A7B3E">
        <w:rPr>
          <w:rFonts w:ascii="Cambria" w:hAnsi="Cambria"/>
          <w:lang w:val="en-US"/>
        </w:rPr>
        <w:t xml:space="preserve"> </w:t>
      </w:r>
      <w:r w:rsidRPr="6B3F194E">
        <w:rPr>
          <w:rFonts w:ascii="Cambria" w:hAnsi="Cambria"/>
          <w:lang w:val="en-US"/>
        </w:rPr>
        <w:t>accordance</w:t>
      </w:r>
      <w:r w:rsidRPr="006A7B3E">
        <w:rPr>
          <w:rFonts w:ascii="Cambria" w:hAnsi="Cambria"/>
          <w:lang w:val="en-US"/>
        </w:rPr>
        <w:t xml:space="preserve"> </w:t>
      </w:r>
      <w:r w:rsidRPr="6B3F194E">
        <w:rPr>
          <w:rFonts w:ascii="Cambria" w:hAnsi="Cambria"/>
          <w:lang w:val="en-US"/>
        </w:rPr>
        <w:t>with</w:t>
      </w:r>
      <w:r w:rsidRPr="006A7B3E">
        <w:rPr>
          <w:rFonts w:ascii="Cambria" w:hAnsi="Cambria"/>
          <w:lang w:val="en-US"/>
        </w:rPr>
        <w:t xml:space="preserve"> </w:t>
      </w:r>
      <w:r w:rsidRPr="6B3F194E">
        <w:rPr>
          <w:rFonts w:ascii="Cambria" w:hAnsi="Cambria"/>
          <w:lang w:val="en-US"/>
        </w:rPr>
        <w:t>the</w:t>
      </w:r>
      <w:r w:rsidRPr="006A7B3E">
        <w:rPr>
          <w:rFonts w:ascii="Cambria" w:hAnsi="Cambria"/>
          <w:lang w:val="en-US"/>
        </w:rPr>
        <w:t xml:space="preserve"> </w:t>
      </w:r>
      <w:r w:rsidRPr="6B3F194E">
        <w:rPr>
          <w:rFonts w:ascii="Cambria" w:hAnsi="Cambria"/>
          <w:lang w:val="en-US"/>
        </w:rPr>
        <w:t>regulatory</w:t>
      </w:r>
      <w:r w:rsidRPr="006A7B3E">
        <w:rPr>
          <w:rFonts w:ascii="Cambria" w:hAnsi="Cambria"/>
          <w:lang w:val="en-US"/>
        </w:rPr>
        <w:t xml:space="preserve"> </w:t>
      </w:r>
      <w:r w:rsidRPr="6B3F194E">
        <w:rPr>
          <w:rFonts w:ascii="Cambria" w:hAnsi="Cambria"/>
          <w:lang w:val="en-US"/>
        </w:rPr>
        <w:t>documentation</w:t>
      </w:r>
      <w:r w:rsidRPr="006A7B3E">
        <w:rPr>
          <w:rFonts w:ascii="Cambria" w:hAnsi="Cambria"/>
          <w:lang w:val="en-US"/>
        </w:rPr>
        <w:t xml:space="preserve"> </w:t>
      </w:r>
      <w:r w:rsidRPr="6B3F194E">
        <w:rPr>
          <w:rFonts w:ascii="Cambria" w:hAnsi="Cambria"/>
          <w:lang w:val="en-US"/>
        </w:rPr>
        <w:t>adopted</w:t>
      </w:r>
      <w:r w:rsidRPr="006A7B3E">
        <w:rPr>
          <w:rFonts w:ascii="Cambria" w:hAnsi="Cambria"/>
          <w:lang w:val="en-US"/>
        </w:rPr>
        <w:t xml:space="preserve"> </w:t>
      </w:r>
      <w:r w:rsidRPr="6B3F194E">
        <w:rPr>
          <w:rFonts w:ascii="Cambria" w:hAnsi="Cambria"/>
          <w:lang w:val="en-US"/>
        </w:rPr>
        <w:t>in</w:t>
      </w:r>
      <w:r w:rsidRPr="006A7B3E">
        <w:rPr>
          <w:rFonts w:ascii="Cambria" w:hAnsi="Cambria"/>
          <w:lang w:val="en-US"/>
        </w:rPr>
        <w:t xml:space="preserve"> </w:t>
      </w:r>
      <w:r w:rsidRPr="6B3F194E">
        <w:rPr>
          <w:rFonts w:ascii="Cambria" w:hAnsi="Cambria"/>
          <w:lang w:val="en-US"/>
        </w:rPr>
        <w:t>the</w:t>
      </w:r>
      <w:r w:rsidRPr="006A7B3E">
        <w:rPr>
          <w:rFonts w:ascii="Cambria" w:hAnsi="Cambria"/>
          <w:lang w:val="en-US"/>
        </w:rPr>
        <w:t xml:space="preserve"> </w:t>
      </w:r>
      <w:r w:rsidRPr="6B3F194E">
        <w:rPr>
          <w:rFonts w:ascii="Cambria" w:hAnsi="Cambria"/>
          <w:lang w:val="en-US"/>
        </w:rPr>
        <w:t>country</w:t>
      </w:r>
      <w:r w:rsidRPr="006A7B3E">
        <w:rPr>
          <w:rFonts w:ascii="Cambria" w:hAnsi="Cambria"/>
          <w:lang w:val="en-US"/>
        </w:rPr>
        <w:t xml:space="preserve"> </w:t>
      </w:r>
      <w:r w:rsidRPr="6B3F194E">
        <w:rPr>
          <w:rFonts w:ascii="Cambria" w:hAnsi="Cambria"/>
          <w:lang w:val="en-US"/>
        </w:rPr>
        <w:t>where</w:t>
      </w:r>
      <w:r w:rsidRPr="006A7B3E">
        <w:rPr>
          <w:rFonts w:ascii="Cambria" w:hAnsi="Cambria"/>
          <w:lang w:val="en-US"/>
        </w:rPr>
        <w:t xml:space="preserve"> </w:t>
      </w:r>
      <w:r w:rsidRPr="6B3F194E">
        <w:rPr>
          <w:rFonts w:ascii="Cambria" w:hAnsi="Cambria"/>
          <w:lang w:val="en-US"/>
        </w:rPr>
        <w:t>the</w:t>
      </w:r>
      <w:r w:rsidRPr="006A7B3E">
        <w:rPr>
          <w:rFonts w:ascii="Cambria" w:hAnsi="Cambria"/>
          <w:lang w:val="en-US"/>
        </w:rPr>
        <w:t xml:space="preserve"> </w:t>
      </w:r>
      <w:r w:rsidRPr="6B3F194E">
        <w:rPr>
          <w:rFonts w:ascii="Cambria" w:hAnsi="Cambria"/>
          <w:lang w:val="en-US"/>
        </w:rPr>
        <w:t>work</w:t>
      </w:r>
      <w:r w:rsidRPr="006A7B3E">
        <w:rPr>
          <w:rFonts w:ascii="Cambria" w:hAnsi="Cambria"/>
          <w:lang w:val="en-US"/>
        </w:rPr>
        <w:t xml:space="preserve"> </w:t>
      </w:r>
      <w:r w:rsidRPr="6B3F194E">
        <w:rPr>
          <w:rFonts w:ascii="Cambria" w:hAnsi="Cambria"/>
          <w:lang w:val="en-US"/>
        </w:rPr>
        <w:t>is</w:t>
      </w:r>
      <w:r w:rsidRPr="006A7B3E">
        <w:rPr>
          <w:rFonts w:ascii="Cambria" w:hAnsi="Cambria"/>
          <w:lang w:val="en-US"/>
        </w:rPr>
        <w:t xml:space="preserve"> </w:t>
      </w:r>
      <w:r w:rsidRPr="6B3F194E">
        <w:rPr>
          <w:rFonts w:ascii="Cambria" w:hAnsi="Cambria"/>
          <w:lang w:val="en-US"/>
        </w:rPr>
        <w:t>being</w:t>
      </w:r>
      <w:r w:rsidRPr="006A7B3E">
        <w:rPr>
          <w:rFonts w:ascii="Cambria" w:hAnsi="Cambria"/>
          <w:lang w:val="en-US"/>
        </w:rPr>
        <w:t xml:space="preserve"> </w:t>
      </w:r>
      <w:r w:rsidRPr="6B3F194E">
        <w:rPr>
          <w:rFonts w:ascii="Cambria" w:hAnsi="Cambria"/>
          <w:lang w:val="en-US"/>
        </w:rPr>
        <w:t>carried</w:t>
      </w:r>
      <w:r w:rsidRPr="006A7B3E">
        <w:rPr>
          <w:rFonts w:ascii="Cambria" w:hAnsi="Cambria"/>
          <w:lang w:val="en-US"/>
        </w:rPr>
        <w:t xml:space="preserve"> </w:t>
      </w:r>
      <w:r w:rsidRPr="6B3F194E">
        <w:rPr>
          <w:rFonts w:ascii="Cambria" w:hAnsi="Cambria"/>
          <w:lang w:val="en-US"/>
        </w:rPr>
        <w:t>out</w:t>
      </w:r>
      <w:r w:rsidR="389DA767" w:rsidRPr="006A7B3E">
        <w:rPr>
          <w:rFonts w:ascii="Cambria" w:hAnsi="Cambria"/>
          <w:lang w:val="en-US"/>
        </w:rPr>
        <w:t xml:space="preserve">/ </w:t>
      </w:r>
      <w:r w:rsidR="6490009B" w:rsidRPr="6B3F194E">
        <w:rPr>
          <w:rFonts w:ascii="Cambria" w:hAnsi="Cambria"/>
          <w:color w:val="4472C4" w:themeColor="accent1"/>
          <w:lang w:val="ru-RU"/>
        </w:rPr>
        <w:t>Проектная</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документация</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должна</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быть</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разработана</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в</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полном</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соответствии</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с</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нормативными</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актами</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страны</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где</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осуществляются</w:t>
      </w:r>
      <w:r w:rsidR="6490009B" w:rsidRPr="006A7B3E">
        <w:rPr>
          <w:rFonts w:ascii="Cambria" w:hAnsi="Cambria"/>
          <w:color w:val="4472C4" w:themeColor="accent1"/>
          <w:lang w:val="en-US"/>
        </w:rPr>
        <w:t xml:space="preserve"> </w:t>
      </w:r>
      <w:r w:rsidR="6490009B" w:rsidRPr="6B3F194E">
        <w:rPr>
          <w:rFonts w:ascii="Cambria" w:hAnsi="Cambria"/>
          <w:color w:val="4472C4" w:themeColor="accent1"/>
          <w:lang w:val="ru-RU"/>
        </w:rPr>
        <w:t>работы</w:t>
      </w:r>
      <w:r w:rsidR="6490009B" w:rsidRPr="006A7B3E">
        <w:rPr>
          <w:rFonts w:ascii="Cambria" w:hAnsi="Cambria"/>
          <w:color w:val="4472C4" w:themeColor="accent1"/>
          <w:lang w:val="en-US"/>
        </w:rPr>
        <w:t>.</w:t>
      </w:r>
    </w:p>
    <w:p w14:paraId="06645AF7" w14:textId="37CF57BC" w:rsidR="00846430" w:rsidRPr="00F955CC" w:rsidRDefault="36D87205" w:rsidP="00846430">
      <w:pPr>
        <w:pStyle w:val="Bullit-Aufzhlung"/>
        <w:ind w:left="1276"/>
        <w:rPr>
          <w:rFonts w:ascii="Cambria" w:hAnsi="Cambria"/>
          <w:color w:val="4472C4" w:themeColor="accent1"/>
          <w:lang w:val="ru-RU"/>
        </w:rPr>
      </w:pPr>
      <w:r w:rsidRPr="6B3F194E">
        <w:rPr>
          <w:rFonts w:ascii="Cambria" w:hAnsi="Cambria"/>
          <w:lang w:val="en-US"/>
        </w:rPr>
        <w:t xml:space="preserve">The bidder may apply for one or more lots. </w:t>
      </w:r>
      <w:r w:rsidR="67C3BCF4" w:rsidRPr="6B3F194E">
        <w:rPr>
          <w:rFonts w:ascii="Cambria" w:hAnsi="Cambria"/>
          <w:lang w:val="en-US"/>
        </w:rPr>
        <w:t>If bidding for multiple lots, the bidder must demonstrate sufficient technical and financial capacity to undertake and complete the works simultaneously without delays or quality compromises.</w:t>
      </w:r>
      <w:r w:rsidR="586156C8" w:rsidRPr="6B3F194E">
        <w:rPr>
          <w:rFonts w:ascii="Cambria" w:hAnsi="Cambria"/>
          <w:lang w:val="en-US"/>
        </w:rPr>
        <w:t>/</w:t>
      </w:r>
      <w:r w:rsidR="13763460" w:rsidRPr="6B3F194E">
        <w:rPr>
          <w:rFonts w:ascii="Cambria" w:hAnsi="Cambria"/>
          <w:lang w:val="en-US"/>
        </w:rPr>
        <w:t xml:space="preserve"> </w:t>
      </w:r>
      <w:r w:rsidR="20ACA964" w:rsidRPr="008C51DD">
        <w:rPr>
          <w:rFonts w:ascii="Cambria" w:hAnsi="Cambria"/>
          <w:lang w:val="ru-RU"/>
        </w:rPr>
        <w:t xml:space="preserve">Участник тендера может подать заявку на один или несколько лотов. </w:t>
      </w:r>
      <w:r w:rsidR="586156C8" w:rsidRPr="6B3F194E">
        <w:rPr>
          <w:rFonts w:ascii="Cambria" w:hAnsi="Cambria"/>
          <w:color w:val="4472C4" w:themeColor="accent1"/>
          <w:lang w:val="ru-RU"/>
        </w:rPr>
        <w:t>Участник торгов, претендующий на несколько лотов, обязан подтвердить наличие достаточных технических и финансовых ресурсов для одновременного выполнения всех работ без задержек и снижения качества.</w:t>
      </w:r>
    </w:p>
    <w:p w14:paraId="1AFB4CB2" w14:textId="3B5E1F00" w:rsidR="006C4848" w:rsidRPr="006C4848" w:rsidRDefault="00B027FC" w:rsidP="00FB5961">
      <w:pPr>
        <w:pStyle w:val="Bullit-Aufzhlung"/>
        <w:numPr>
          <w:ilvl w:val="1"/>
          <w:numId w:val="8"/>
        </w:numPr>
        <w:ind w:left="709"/>
        <w:rPr>
          <w:color w:val="4472C4" w:themeColor="accent1"/>
          <w:lang w:val="ru-RU"/>
        </w:rPr>
      </w:pPr>
      <w:r w:rsidRPr="00F61BC9">
        <w:rPr>
          <w:lang w:val="en-US"/>
        </w:rPr>
        <w:t>Compliance</w:t>
      </w:r>
      <w:r w:rsidRPr="006C4848">
        <w:rPr>
          <w:lang w:val="ru-RU"/>
        </w:rPr>
        <w:t xml:space="preserve"> </w:t>
      </w:r>
      <w:r w:rsidRPr="00F61BC9">
        <w:rPr>
          <w:lang w:val="en-US"/>
        </w:rPr>
        <w:t>with</w:t>
      </w:r>
      <w:r w:rsidRPr="006C4848">
        <w:rPr>
          <w:lang w:val="ru-RU"/>
        </w:rPr>
        <w:t xml:space="preserve"> </w:t>
      </w:r>
      <w:r w:rsidRPr="00F61BC9">
        <w:rPr>
          <w:lang w:val="en-US"/>
        </w:rPr>
        <w:t>environmental</w:t>
      </w:r>
      <w:r w:rsidRPr="006C4848">
        <w:rPr>
          <w:lang w:val="ru-RU"/>
        </w:rPr>
        <w:t xml:space="preserve"> </w:t>
      </w:r>
      <w:r w:rsidRPr="00F61BC9">
        <w:rPr>
          <w:lang w:val="en-US"/>
        </w:rPr>
        <w:t>protection</w:t>
      </w:r>
      <w:r w:rsidRPr="006C4848">
        <w:rPr>
          <w:lang w:val="ru-RU"/>
        </w:rPr>
        <w:t xml:space="preserve"> </w:t>
      </w:r>
      <w:r w:rsidRPr="00F61BC9">
        <w:rPr>
          <w:lang w:val="en-US"/>
        </w:rPr>
        <w:t>measures</w:t>
      </w:r>
      <w:r w:rsidRPr="006C4848">
        <w:rPr>
          <w:lang w:val="ru-RU"/>
        </w:rPr>
        <w:t xml:space="preserve">, </w:t>
      </w:r>
      <w:r w:rsidRPr="00F61BC9">
        <w:rPr>
          <w:lang w:val="en-US"/>
        </w:rPr>
        <w:t>waste</w:t>
      </w:r>
      <w:r w:rsidRPr="006C4848">
        <w:rPr>
          <w:lang w:val="ru-RU"/>
        </w:rPr>
        <w:t xml:space="preserve"> </w:t>
      </w:r>
      <w:r w:rsidRPr="00F61BC9">
        <w:rPr>
          <w:lang w:val="en-US"/>
        </w:rPr>
        <w:t>disposal</w:t>
      </w:r>
      <w:r w:rsidRPr="006C4848">
        <w:rPr>
          <w:lang w:val="ru-RU"/>
        </w:rPr>
        <w:t xml:space="preserve"> </w:t>
      </w:r>
      <w:r w:rsidRPr="00F61BC9">
        <w:rPr>
          <w:lang w:val="en-US"/>
        </w:rPr>
        <w:t>plans</w:t>
      </w:r>
      <w:r w:rsidRPr="006C4848">
        <w:rPr>
          <w:lang w:val="ru-RU"/>
        </w:rPr>
        <w:t xml:space="preserve">, </w:t>
      </w:r>
      <w:r w:rsidRPr="00F61BC9">
        <w:rPr>
          <w:lang w:val="en-US"/>
        </w:rPr>
        <w:t>and</w:t>
      </w:r>
      <w:r w:rsidRPr="006C4848">
        <w:rPr>
          <w:lang w:val="ru-RU"/>
        </w:rPr>
        <w:t xml:space="preserve"> </w:t>
      </w:r>
      <w:r w:rsidRPr="00F61BC9">
        <w:rPr>
          <w:lang w:val="en-US"/>
        </w:rPr>
        <w:t>mitigation</w:t>
      </w:r>
      <w:r w:rsidRPr="006C4848">
        <w:rPr>
          <w:lang w:val="ru-RU"/>
        </w:rPr>
        <w:t xml:space="preserve"> </w:t>
      </w:r>
      <w:r w:rsidRPr="00F61BC9">
        <w:rPr>
          <w:lang w:val="en-US"/>
        </w:rPr>
        <w:t>strategies</w:t>
      </w:r>
      <w:r w:rsidRPr="006C4848">
        <w:rPr>
          <w:lang w:val="ru-RU"/>
        </w:rPr>
        <w:t xml:space="preserve"> </w:t>
      </w:r>
      <w:r w:rsidRPr="00F61BC9">
        <w:rPr>
          <w:lang w:val="en-US"/>
        </w:rPr>
        <w:t>for</w:t>
      </w:r>
      <w:r w:rsidRPr="006C4848">
        <w:rPr>
          <w:lang w:val="ru-RU"/>
        </w:rPr>
        <w:t xml:space="preserve"> </w:t>
      </w:r>
      <w:r w:rsidRPr="00F61BC9">
        <w:rPr>
          <w:lang w:val="en-US"/>
        </w:rPr>
        <w:t>minimizing</w:t>
      </w:r>
      <w:r w:rsidRPr="006C4848">
        <w:rPr>
          <w:lang w:val="ru-RU"/>
        </w:rPr>
        <w:t xml:space="preserve"> </w:t>
      </w:r>
      <w:r w:rsidRPr="00F61BC9">
        <w:rPr>
          <w:lang w:val="en-US"/>
        </w:rPr>
        <w:t>disruption</w:t>
      </w:r>
      <w:r w:rsidRPr="006C4848">
        <w:rPr>
          <w:lang w:val="ru-RU"/>
        </w:rPr>
        <w:t xml:space="preserve"> </w:t>
      </w:r>
      <w:r w:rsidRPr="00F61BC9">
        <w:rPr>
          <w:lang w:val="en-US"/>
        </w:rPr>
        <w:t>to</w:t>
      </w:r>
      <w:r w:rsidRPr="006C4848">
        <w:rPr>
          <w:lang w:val="ru-RU"/>
        </w:rPr>
        <w:t xml:space="preserve"> </w:t>
      </w:r>
      <w:r w:rsidRPr="00F61BC9">
        <w:rPr>
          <w:lang w:val="en-US"/>
        </w:rPr>
        <w:t>local</w:t>
      </w:r>
      <w:r w:rsidRPr="006C4848">
        <w:rPr>
          <w:lang w:val="ru-RU"/>
        </w:rPr>
        <w:t xml:space="preserve"> </w:t>
      </w:r>
      <w:r w:rsidRPr="00F61BC9">
        <w:rPr>
          <w:lang w:val="en-US"/>
        </w:rPr>
        <w:t>communities</w:t>
      </w:r>
      <w:r w:rsidRPr="006C4848">
        <w:rPr>
          <w:lang w:val="ru-RU"/>
        </w:rPr>
        <w:t xml:space="preserve"> </w:t>
      </w:r>
      <w:r w:rsidRPr="00F61BC9">
        <w:rPr>
          <w:lang w:val="en-US"/>
        </w:rPr>
        <w:t>and</w:t>
      </w:r>
      <w:r w:rsidRPr="006C4848">
        <w:rPr>
          <w:lang w:val="ru-RU"/>
        </w:rPr>
        <w:t xml:space="preserve"> </w:t>
      </w:r>
      <w:r w:rsidRPr="00F61BC9">
        <w:rPr>
          <w:lang w:val="en-US"/>
        </w:rPr>
        <w:t>ecosystems</w:t>
      </w:r>
      <w:r w:rsidR="002C3296" w:rsidRPr="006C4848">
        <w:rPr>
          <w:lang w:val="ru-RU"/>
        </w:rPr>
        <w:t>/</w:t>
      </w:r>
      <w:r w:rsidR="006C4848" w:rsidRPr="006C4848">
        <w:rPr>
          <w:color w:val="4472C4" w:themeColor="accent1"/>
          <w:lang w:val="ru-RU"/>
        </w:rPr>
        <w:t xml:space="preserve"> Обязательное соблюдение мер по охране окружающей среды, требований по утилизации отходов и стратегий минимизации воздействия на местные сообщества и экосистемы</w:t>
      </w:r>
    </w:p>
    <w:p w14:paraId="71E722DF" w14:textId="1A6479D4" w:rsidR="00DE3B5A" w:rsidRPr="00A74C29" w:rsidRDefault="006D5224" w:rsidP="00FB5961">
      <w:pPr>
        <w:pStyle w:val="Bullit-Aufzhlung"/>
        <w:numPr>
          <w:ilvl w:val="1"/>
          <w:numId w:val="8"/>
        </w:numPr>
        <w:ind w:left="709"/>
        <w:rPr>
          <w:color w:val="4472C4" w:themeColor="accent1"/>
          <w:lang w:val="ru-RU"/>
        </w:rPr>
      </w:pPr>
      <w:r w:rsidRPr="00F61BC9">
        <w:rPr>
          <w:lang w:val="en-US"/>
        </w:rPr>
        <w:t>The</w:t>
      </w:r>
      <w:r w:rsidRPr="00DE3B5A">
        <w:rPr>
          <w:lang w:val="ru-RU"/>
        </w:rPr>
        <w:t xml:space="preserve"> </w:t>
      </w:r>
      <w:r w:rsidRPr="00F61BC9">
        <w:rPr>
          <w:lang w:val="en-US"/>
        </w:rPr>
        <w:t>cost</w:t>
      </w:r>
      <w:r w:rsidRPr="00DE3B5A">
        <w:rPr>
          <w:lang w:val="ru-RU"/>
        </w:rPr>
        <w:t>-</w:t>
      </w:r>
      <w:r w:rsidRPr="00F61BC9">
        <w:rPr>
          <w:lang w:val="en-US"/>
        </w:rPr>
        <w:t>effectiveness</w:t>
      </w:r>
      <w:r w:rsidRPr="00DE3B5A">
        <w:rPr>
          <w:lang w:val="ru-RU"/>
        </w:rPr>
        <w:t xml:space="preserve"> </w:t>
      </w:r>
      <w:r w:rsidRPr="00F61BC9">
        <w:rPr>
          <w:lang w:val="en-US"/>
        </w:rPr>
        <w:t>of</w:t>
      </w:r>
      <w:r w:rsidRPr="00DE3B5A">
        <w:rPr>
          <w:lang w:val="ru-RU"/>
        </w:rPr>
        <w:t xml:space="preserve"> </w:t>
      </w:r>
      <w:r w:rsidRPr="00F61BC9">
        <w:rPr>
          <w:lang w:val="en-US"/>
        </w:rPr>
        <w:t>the</w:t>
      </w:r>
      <w:r w:rsidRPr="00DE3B5A">
        <w:rPr>
          <w:lang w:val="ru-RU"/>
        </w:rPr>
        <w:t xml:space="preserve"> </w:t>
      </w:r>
      <w:r w:rsidRPr="00F61BC9">
        <w:rPr>
          <w:lang w:val="en-US"/>
        </w:rPr>
        <w:t>proposal</w:t>
      </w:r>
      <w:r w:rsidRPr="00DE3B5A">
        <w:rPr>
          <w:lang w:val="ru-RU"/>
        </w:rPr>
        <w:t xml:space="preserve"> </w:t>
      </w:r>
      <w:r w:rsidRPr="00F61BC9">
        <w:rPr>
          <w:lang w:val="en-US"/>
        </w:rPr>
        <w:t>in</w:t>
      </w:r>
      <w:r w:rsidRPr="00DE3B5A">
        <w:rPr>
          <w:lang w:val="ru-RU"/>
        </w:rPr>
        <w:t xml:space="preserve"> </w:t>
      </w:r>
      <w:r w:rsidRPr="00F61BC9">
        <w:rPr>
          <w:lang w:val="en-US"/>
        </w:rPr>
        <w:t>relation</w:t>
      </w:r>
      <w:r w:rsidRPr="00DE3B5A">
        <w:rPr>
          <w:lang w:val="ru-RU"/>
        </w:rPr>
        <w:t xml:space="preserve"> </w:t>
      </w:r>
      <w:r w:rsidRPr="00F61BC9">
        <w:rPr>
          <w:lang w:val="en-US"/>
        </w:rPr>
        <w:t>to</w:t>
      </w:r>
      <w:r w:rsidRPr="00DE3B5A">
        <w:rPr>
          <w:lang w:val="ru-RU"/>
        </w:rPr>
        <w:t xml:space="preserve"> </w:t>
      </w:r>
      <w:r w:rsidRPr="00F61BC9">
        <w:rPr>
          <w:lang w:val="en-US"/>
        </w:rPr>
        <w:t>market</w:t>
      </w:r>
      <w:r w:rsidRPr="00DE3B5A">
        <w:rPr>
          <w:lang w:val="ru-RU"/>
        </w:rPr>
        <w:t xml:space="preserve"> </w:t>
      </w:r>
      <w:r w:rsidRPr="00F61BC9">
        <w:rPr>
          <w:lang w:val="en-US"/>
        </w:rPr>
        <w:t>prices</w:t>
      </w:r>
      <w:r w:rsidRPr="00DE3B5A">
        <w:rPr>
          <w:lang w:val="ru-RU"/>
        </w:rPr>
        <w:t xml:space="preserve">, </w:t>
      </w:r>
      <w:r w:rsidRPr="00F61BC9">
        <w:rPr>
          <w:lang w:val="en-US"/>
        </w:rPr>
        <w:t>budget</w:t>
      </w:r>
      <w:r w:rsidRPr="00DE3B5A">
        <w:rPr>
          <w:lang w:val="ru-RU"/>
        </w:rPr>
        <w:t xml:space="preserve"> </w:t>
      </w:r>
      <w:r w:rsidRPr="00F61BC9">
        <w:rPr>
          <w:lang w:val="en-US"/>
        </w:rPr>
        <w:t>allocation</w:t>
      </w:r>
      <w:r w:rsidRPr="00DE3B5A">
        <w:rPr>
          <w:lang w:val="ru-RU"/>
        </w:rPr>
        <w:t xml:space="preserve">, </w:t>
      </w:r>
      <w:r w:rsidRPr="00F61BC9">
        <w:rPr>
          <w:lang w:val="en-US"/>
        </w:rPr>
        <w:t>and</w:t>
      </w:r>
      <w:r w:rsidRPr="00DE3B5A">
        <w:rPr>
          <w:lang w:val="ru-RU"/>
        </w:rPr>
        <w:t xml:space="preserve"> </w:t>
      </w:r>
      <w:r w:rsidRPr="00F61BC9">
        <w:rPr>
          <w:lang w:val="en-US"/>
        </w:rPr>
        <w:t>the</w:t>
      </w:r>
      <w:r w:rsidRPr="00DE3B5A">
        <w:rPr>
          <w:lang w:val="ru-RU"/>
        </w:rPr>
        <w:t xml:space="preserve"> </w:t>
      </w:r>
      <w:r w:rsidRPr="00F61BC9">
        <w:rPr>
          <w:lang w:val="en-US"/>
        </w:rPr>
        <w:t>bidder</w:t>
      </w:r>
      <w:r w:rsidRPr="00DE3B5A">
        <w:rPr>
          <w:lang w:val="ru-RU"/>
        </w:rPr>
        <w:t>’</w:t>
      </w:r>
      <w:r w:rsidRPr="00F61BC9">
        <w:rPr>
          <w:lang w:val="en-US"/>
        </w:rPr>
        <w:t>s</w:t>
      </w:r>
      <w:r w:rsidRPr="00DE3B5A">
        <w:rPr>
          <w:lang w:val="ru-RU"/>
        </w:rPr>
        <w:t xml:space="preserve"> </w:t>
      </w:r>
      <w:r w:rsidRPr="00F61BC9">
        <w:rPr>
          <w:lang w:val="en-US"/>
        </w:rPr>
        <w:t>ability</w:t>
      </w:r>
      <w:r w:rsidRPr="00DE3B5A">
        <w:rPr>
          <w:lang w:val="ru-RU"/>
        </w:rPr>
        <w:t xml:space="preserve"> </w:t>
      </w:r>
      <w:r w:rsidRPr="00F61BC9">
        <w:rPr>
          <w:lang w:val="en-US"/>
        </w:rPr>
        <w:t>to</w:t>
      </w:r>
      <w:r w:rsidRPr="00DE3B5A">
        <w:rPr>
          <w:lang w:val="ru-RU"/>
        </w:rPr>
        <w:t xml:space="preserve"> </w:t>
      </w:r>
      <w:r w:rsidRPr="00F61BC9">
        <w:rPr>
          <w:lang w:val="en-US"/>
        </w:rPr>
        <w:t>complete</w:t>
      </w:r>
      <w:r w:rsidRPr="00DE3B5A">
        <w:rPr>
          <w:lang w:val="ru-RU"/>
        </w:rPr>
        <w:t xml:space="preserve"> </w:t>
      </w:r>
      <w:r w:rsidRPr="00F61BC9">
        <w:rPr>
          <w:lang w:val="en-US"/>
        </w:rPr>
        <w:t>the</w:t>
      </w:r>
      <w:r w:rsidRPr="00DE3B5A">
        <w:rPr>
          <w:lang w:val="ru-RU"/>
        </w:rPr>
        <w:t xml:space="preserve"> </w:t>
      </w:r>
      <w:r w:rsidRPr="00F61BC9">
        <w:rPr>
          <w:lang w:val="en-US"/>
        </w:rPr>
        <w:t>project</w:t>
      </w:r>
      <w:r w:rsidRPr="00DE3B5A">
        <w:rPr>
          <w:lang w:val="ru-RU"/>
        </w:rPr>
        <w:t xml:space="preserve"> </w:t>
      </w:r>
      <w:r w:rsidRPr="00F61BC9">
        <w:rPr>
          <w:lang w:val="en-US"/>
        </w:rPr>
        <w:t>within</w:t>
      </w:r>
      <w:r w:rsidRPr="00DE3B5A">
        <w:rPr>
          <w:lang w:val="ru-RU"/>
        </w:rPr>
        <w:t xml:space="preserve"> </w:t>
      </w:r>
      <w:r w:rsidRPr="00F61BC9">
        <w:rPr>
          <w:lang w:val="en-US"/>
        </w:rPr>
        <w:t>the</w:t>
      </w:r>
      <w:r w:rsidRPr="00DE3B5A">
        <w:rPr>
          <w:lang w:val="ru-RU"/>
        </w:rPr>
        <w:t xml:space="preserve"> </w:t>
      </w:r>
      <w:r w:rsidRPr="00F61BC9">
        <w:rPr>
          <w:lang w:val="en-US"/>
        </w:rPr>
        <w:t>proposed</w:t>
      </w:r>
      <w:r w:rsidRPr="00DE3B5A">
        <w:rPr>
          <w:lang w:val="ru-RU"/>
        </w:rPr>
        <w:t xml:space="preserve"> </w:t>
      </w:r>
      <w:r w:rsidRPr="00F61BC9">
        <w:rPr>
          <w:lang w:val="en-US"/>
        </w:rPr>
        <w:t>financial</w:t>
      </w:r>
      <w:r w:rsidRPr="00DE3B5A">
        <w:rPr>
          <w:lang w:val="ru-RU"/>
        </w:rPr>
        <w:t xml:space="preserve"> </w:t>
      </w:r>
      <w:r w:rsidRPr="00F61BC9">
        <w:rPr>
          <w:lang w:val="en-US"/>
        </w:rPr>
        <w:t>framework</w:t>
      </w:r>
      <w:r w:rsidRPr="00DE3B5A">
        <w:rPr>
          <w:lang w:val="ru-RU"/>
        </w:rPr>
        <w:t xml:space="preserve"> </w:t>
      </w:r>
      <w:r w:rsidRPr="00F61BC9">
        <w:rPr>
          <w:lang w:val="en-US"/>
        </w:rPr>
        <w:t>without</w:t>
      </w:r>
      <w:r w:rsidRPr="00DE3B5A">
        <w:rPr>
          <w:lang w:val="ru-RU"/>
        </w:rPr>
        <w:t xml:space="preserve"> </w:t>
      </w:r>
      <w:r w:rsidRPr="00F61BC9">
        <w:rPr>
          <w:lang w:val="en-US"/>
        </w:rPr>
        <w:t>compromising</w:t>
      </w:r>
      <w:r w:rsidRPr="00DE3B5A">
        <w:rPr>
          <w:lang w:val="ru-RU"/>
        </w:rPr>
        <w:t xml:space="preserve"> </w:t>
      </w:r>
      <w:r w:rsidRPr="00F61BC9">
        <w:rPr>
          <w:lang w:val="en-US"/>
        </w:rPr>
        <w:t>quality</w:t>
      </w:r>
      <w:r w:rsidR="00DE3B5A" w:rsidRPr="00DE3B5A">
        <w:rPr>
          <w:lang w:val="ru-RU"/>
        </w:rPr>
        <w:t>/</w:t>
      </w:r>
      <w:r w:rsidR="00DE3B5A" w:rsidRPr="00A74C29">
        <w:rPr>
          <w:color w:val="4472C4" w:themeColor="accent1"/>
          <w:lang w:val="ru-RU"/>
        </w:rPr>
        <w:t>Предложение должно демонстрировать соответствие рыночным ценам, обоснованность бюджетных расходов</w:t>
      </w:r>
      <w:r w:rsidR="00DE3B5A">
        <w:rPr>
          <w:color w:val="4472C4" w:themeColor="accent1"/>
          <w:lang w:val="ru-RU"/>
        </w:rPr>
        <w:t xml:space="preserve"> и </w:t>
      </w:r>
      <w:r w:rsidR="00DE3B5A" w:rsidRPr="00A74C29">
        <w:rPr>
          <w:color w:val="4472C4" w:themeColor="accent1"/>
          <w:lang w:val="ru-RU"/>
        </w:rPr>
        <w:t>способность выполнения работ в рамках заявленного бюджета без ущерба качеству</w:t>
      </w:r>
    </w:p>
    <w:p w14:paraId="6F119DD1" w14:textId="3DDA1706" w:rsidR="00FE4006" w:rsidRPr="00FE4006" w:rsidRDefault="006D5224" w:rsidP="00FB5961">
      <w:pPr>
        <w:pStyle w:val="Bullit-Aufzhlung"/>
        <w:numPr>
          <w:ilvl w:val="1"/>
          <w:numId w:val="8"/>
        </w:numPr>
        <w:ind w:left="709"/>
        <w:rPr>
          <w:color w:val="4472C4" w:themeColor="accent1"/>
          <w:lang w:val="ru-RU"/>
        </w:rPr>
      </w:pPr>
      <w:r w:rsidRPr="00F61BC9">
        <w:rPr>
          <w:lang w:val="en-US"/>
        </w:rPr>
        <w:lastRenderedPageBreak/>
        <w:t>Identification</w:t>
      </w:r>
      <w:r w:rsidRPr="00FE4006">
        <w:rPr>
          <w:lang w:val="ru-RU"/>
        </w:rPr>
        <w:t xml:space="preserve"> </w:t>
      </w:r>
      <w:r w:rsidRPr="00F61BC9">
        <w:rPr>
          <w:lang w:val="en-US"/>
        </w:rPr>
        <w:t>of</w:t>
      </w:r>
      <w:r w:rsidRPr="00FE4006">
        <w:rPr>
          <w:lang w:val="ru-RU"/>
        </w:rPr>
        <w:t xml:space="preserve"> </w:t>
      </w:r>
      <w:r w:rsidRPr="00F61BC9">
        <w:rPr>
          <w:lang w:val="en-US"/>
        </w:rPr>
        <w:t>potential</w:t>
      </w:r>
      <w:r w:rsidRPr="00FE4006">
        <w:rPr>
          <w:lang w:val="ru-RU"/>
        </w:rPr>
        <w:t xml:space="preserve"> </w:t>
      </w:r>
      <w:r w:rsidRPr="00F61BC9">
        <w:rPr>
          <w:lang w:val="en-US"/>
        </w:rPr>
        <w:t>risks</w:t>
      </w:r>
      <w:r w:rsidRPr="00FE4006">
        <w:rPr>
          <w:lang w:val="ru-RU"/>
        </w:rPr>
        <w:t xml:space="preserve"> (</w:t>
      </w:r>
      <w:r w:rsidRPr="00F61BC9">
        <w:rPr>
          <w:lang w:val="en-US"/>
        </w:rPr>
        <w:t>technical</w:t>
      </w:r>
      <w:r w:rsidRPr="00FE4006">
        <w:rPr>
          <w:lang w:val="ru-RU"/>
        </w:rPr>
        <w:t xml:space="preserve">, </w:t>
      </w:r>
      <w:r w:rsidRPr="00F61BC9">
        <w:rPr>
          <w:lang w:val="en-US"/>
        </w:rPr>
        <w:t>financial</w:t>
      </w:r>
      <w:r w:rsidRPr="00FE4006">
        <w:rPr>
          <w:lang w:val="ru-RU"/>
        </w:rPr>
        <w:t xml:space="preserve">, </w:t>
      </w:r>
      <w:r w:rsidRPr="00F61BC9">
        <w:rPr>
          <w:lang w:val="en-US"/>
        </w:rPr>
        <w:t>logistical</w:t>
      </w:r>
      <w:r w:rsidRPr="00FE4006">
        <w:rPr>
          <w:lang w:val="ru-RU"/>
        </w:rPr>
        <w:t xml:space="preserve">) </w:t>
      </w:r>
      <w:r w:rsidRPr="00F61BC9">
        <w:rPr>
          <w:lang w:val="en-US"/>
        </w:rPr>
        <w:t>and</w:t>
      </w:r>
      <w:r w:rsidRPr="00FE4006">
        <w:rPr>
          <w:lang w:val="ru-RU"/>
        </w:rPr>
        <w:t xml:space="preserve"> </w:t>
      </w:r>
      <w:r w:rsidRPr="00F61BC9">
        <w:rPr>
          <w:lang w:val="en-US"/>
        </w:rPr>
        <w:t>proposed</w:t>
      </w:r>
      <w:r w:rsidRPr="00FE4006">
        <w:rPr>
          <w:lang w:val="ru-RU"/>
        </w:rPr>
        <w:t xml:space="preserve"> </w:t>
      </w:r>
      <w:r w:rsidRPr="00F61BC9">
        <w:rPr>
          <w:lang w:val="en-US"/>
        </w:rPr>
        <w:t>mitigation</w:t>
      </w:r>
      <w:r w:rsidRPr="00FE4006">
        <w:rPr>
          <w:lang w:val="ru-RU"/>
        </w:rPr>
        <w:t xml:space="preserve"> </w:t>
      </w:r>
      <w:r w:rsidRPr="00F61BC9">
        <w:rPr>
          <w:lang w:val="en-US"/>
        </w:rPr>
        <w:t>strategies</w:t>
      </w:r>
      <w:r w:rsidRPr="00FE4006">
        <w:rPr>
          <w:lang w:val="ru-RU"/>
        </w:rPr>
        <w:t xml:space="preserve"> </w:t>
      </w:r>
      <w:r w:rsidRPr="00F61BC9">
        <w:rPr>
          <w:lang w:val="en-US"/>
        </w:rPr>
        <w:t>to</w:t>
      </w:r>
      <w:r w:rsidRPr="00FE4006">
        <w:rPr>
          <w:lang w:val="ru-RU"/>
        </w:rPr>
        <w:t xml:space="preserve"> </w:t>
      </w:r>
      <w:r w:rsidRPr="00F61BC9">
        <w:rPr>
          <w:lang w:val="en-US"/>
        </w:rPr>
        <w:t>ensure</w:t>
      </w:r>
      <w:r w:rsidRPr="00FE4006">
        <w:rPr>
          <w:lang w:val="ru-RU"/>
        </w:rPr>
        <w:t xml:space="preserve"> </w:t>
      </w:r>
      <w:r w:rsidRPr="00F61BC9">
        <w:rPr>
          <w:lang w:val="en-US"/>
        </w:rPr>
        <w:t>smooth</w:t>
      </w:r>
      <w:r w:rsidRPr="00FE4006">
        <w:rPr>
          <w:lang w:val="ru-RU"/>
        </w:rPr>
        <w:t xml:space="preserve"> </w:t>
      </w:r>
      <w:r w:rsidRPr="00F61BC9">
        <w:rPr>
          <w:lang w:val="en-US"/>
        </w:rPr>
        <w:t>project</w:t>
      </w:r>
      <w:r w:rsidRPr="00FE4006">
        <w:rPr>
          <w:lang w:val="ru-RU"/>
        </w:rPr>
        <w:t xml:space="preserve"> </w:t>
      </w:r>
      <w:r w:rsidRPr="00F61BC9">
        <w:rPr>
          <w:lang w:val="en-US"/>
        </w:rPr>
        <w:t>implementation</w:t>
      </w:r>
      <w:r w:rsidR="00DE3B5A" w:rsidRPr="00FE4006">
        <w:rPr>
          <w:lang w:val="ru-RU"/>
        </w:rPr>
        <w:t>/</w:t>
      </w:r>
      <w:r w:rsidR="00FE4006" w:rsidRPr="00FE4006">
        <w:rPr>
          <w:color w:val="4472C4" w:themeColor="accent1"/>
          <w:lang w:val="ru-RU"/>
        </w:rPr>
        <w:t xml:space="preserve"> Обязательное предоставление анализа потенциальных рисков (технических, финансовых, логистических) и разработанных стратегий их минимизации </w:t>
      </w:r>
      <w:r w:rsidR="00FE4006">
        <w:rPr>
          <w:color w:val="4472C4" w:themeColor="accent1"/>
          <w:lang w:val="ru-RU"/>
        </w:rPr>
        <w:t xml:space="preserve">для </w:t>
      </w:r>
      <w:r w:rsidR="00FE4006" w:rsidRPr="00FE4006">
        <w:rPr>
          <w:color w:val="4472C4" w:themeColor="accent1"/>
          <w:lang w:val="ru-RU"/>
        </w:rPr>
        <w:t>обеспечения бесперебойной реализации проекта</w:t>
      </w:r>
    </w:p>
    <w:p w14:paraId="6A4FC1F9" w14:textId="3988D9DB"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14.1: </w:t>
      </w:r>
      <w:r w:rsidRPr="00DC3839">
        <w:rPr>
          <w:rFonts w:ascii="Cambria" w:hAnsi="Cambria"/>
          <w:b/>
          <w:color w:val="auto"/>
          <w:sz w:val="24"/>
          <w:lang w:val="en-US"/>
        </w:rPr>
        <w:t>Works</w:t>
      </w:r>
      <w:r w:rsidRPr="008656C2">
        <w:rPr>
          <w:rFonts w:ascii="Cambria" w:hAnsi="Cambria"/>
          <w:b/>
          <w:color w:val="auto"/>
          <w:sz w:val="24"/>
          <w:lang w:val="ru-RU"/>
        </w:rPr>
        <w:t xml:space="preserve"> </w:t>
      </w:r>
      <w:r w:rsidRPr="00DC3839">
        <w:rPr>
          <w:rFonts w:ascii="Cambria" w:hAnsi="Cambria"/>
          <w:b/>
          <w:color w:val="auto"/>
          <w:sz w:val="24"/>
          <w:lang w:val="en-US"/>
        </w:rPr>
        <w:t>by</w:t>
      </w:r>
      <w:r w:rsidRPr="008656C2">
        <w:rPr>
          <w:rFonts w:ascii="Cambria" w:hAnsi="Cambria"/>
          <w:b/>
          <w:color w:val="auto"/>
          <w:sz w:val="24"/>
          <w:lang w:val="ru-RU"/>
        </w:rPr>
        <w:t xml:space="preserve"> </w:t>
      </w:r>
      <w:r w:rsidRPr="00DC3839">
        <w:rPr>
          <w:rFonts w:ascii="Cambria" w:hAnsi="Cambria"/>
          <w:b/>
          <w:color w:val="auto"/>
          <w:sz w:val="24"/>
          <w:lang w:val="en-US"/>
        </w:rPr>
        <w:t>others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14.1: Работы, выполняемые субподрядчиками</w:t>
      </w:r>
    </w:p>
    <w:p w14:paraId="12696F92" w14:textId="469D8689" w:rsidR="00192779" w:rsidRPr="001F136C" w:rsidRDefault="17124582" w:rsidP="004F4369">
      <w:pPr>
        <w:rPr>
          <w:rFonts w:ascii="Cambria" w:hAnsi="Cambria"/>
          <w:i/>
          <w:iCs/>
          <w:color w:val="4472C4" w:themeColor="accent1"/>
          <w:lang w:val="ru-RU"/>
        </w:rPr>
      </w:pPr>
      <w:r w:rsidRPr="002E1D13">
        <w:rPr>
          <w:rFonts w:ascii="Cambria" w:hAnsi="Cambria"/>
          <w:i/>
          <w:iCs/>
          <w:color w:val="auto"/>
          <w:lang w:val="en-US"/>
        </w:rPr>
        <w:t>The</w:t>
      </w:r>
      <w:r w:rsidRPr="001F136C">
        <w:rPr>
          <w:rFonts w:ascii="Cambria" w:hAnsi="Cambria"/>
          <w:i/>
          <w:iCs/>
          <w:color w:val="auto"/>
          <w:lang w:val="ru-RU"/>
        </w:rPr>
        <w:t xml:space="preserve"> </w:t>
      </w:r>
      <w:r w:rsidRPr="002E1D13">
        <w:rPr>
          <w:rFonts w:ascii="Cambria" w:hAnsi="Cambria"/>
          <w:i/>
          <w:iCs/>
          <w:color w:val="auto"/>
          <w:lang w:val="en-US"/>
        </w:rPr>
        <w:t>bidder</w:t>
      </w:r>
      <w:r w:rsidRPr="001F136C">
        <w:rPr>
          <w:rFonts w:ascii="Cambria" w:hAnsi="Cambria"/>
          <w:i/>
          <w:iCs/>
          <w:color w:val="auto"/>
          <w:lang w:val="ru-RU"/>
        </w:rPr>
        <w:t xml:space="preserve"> </w:t>
      </w:r>
      <w:r w:rsidR="2952B476" w:rsidRPr="002E1D13">
        <w:rPr>
          <w:rFonts w:ascii="Cambria" w:hAnsi="Cambria"/>
          <w:i/>
          <w:iCs/>
          <w:color w:val="auto"/>
          <w:lang w:val="en-US"/>
        </w:rPr>
        <w:t>may</w:t>
      </w:r>
      <w:r w:rsidR="2952B476" w:rsidRPr="001F136C">
        <w:rPr>
          <w:rFonts w:ascii="Cambria" w:hAnsi="Cambria"/>
          <w:i/>
          <w:iCs/>
          <w:color w:val="auto"/>
          <w:lang w:val="ru-RU"/>
        </w:rPr>
        <w:t xml:space="preserve"> </w:t>
      </w:r>
      <w:r w:rsidR="2952B476" w:rsidRPr="002E1D13">
        <w:rPr>
          <w:rFonts w:ascii="Cambria" w:hAnsi="Cambria"/>
          <w:i/>
          <w:iCs/>
          <w:color w:val="auto"/>
          <w:lang w:val="en-US"/>
        </w:rPr>
        <w:t>s</w:t>
      </w:r>
      <w:r w:rsidR="666ABB88" w:rsidRPr="002E1D13">
        <w:rPr>
          <w:rFonts w:ascii="Cambria" w:hAnsi="Cambria"/>
          <w:i/>
          <w:iCs/>
          <w:color w:val="auto"/>
          <w:lang w:val="en-US"/>
        </w:rPr>
        <w:t>ubcontract</w:t>
      </w:r>
      <w:r w:rsidR="2952B476" w:rsidRPr="001F136C">
        <w:rPr>
          <w:rFonts w:ascii="Cambria" w:hAnsi="Cambria"/>
          <w:i/>
          <w:iCs/>
          <w:color w:val="auto"/>
          <w:lang w:val="ru-RU"/>
        </w:rPr>
        <w:t xml:space="preserve"> </w:t>
      </w:r>
      <w:r w:rsidR="3972D675" w:rsidRPr="002E1D13">
        <w:rPr>
          <w:rFonts w:ascii="Cambria" w:hAnsi="Cambria"/>
          <w:i/>
          <w:iCs/>
          <w:color w:val="auto"/>
          <w:lang w:val="en-US"/>
        </w:rPr>
        <w:t>portions</w:t>
      </w:r>
      <w:r w:rsidR="3972D675" w:rsidRPr="001F136C">
        <w:rPr>
          <w:rFonts w:ascii="Cambria" w:hAnsi="Cambria"/>
          <w:i/>
          <w:iCs/>
          <w:color w:val="auto"/>
          <w:lang w:val="ru-RU"/>
        </w:rPr>
        <w:t xml:space="preserve"> </w:t>
      </w:r>
      <w:r w:rsidR="3972D675" w:rsidRPr="002E1D13">
        <w:rPr>
          <w:rFonts w:ascii="Cambria" w:hAnsi="Cambria"/>
          <w:i/>
          <w:iCs/>
          <w:color w:val="auto"/>
          <w:lang w:val="en-US"/>
        </w:rPr>
        <w:t>of</w:t>
      </w:r>
      <w:r w:rsidR="3972D675" w:rsidRPr="001F136C">
        <w:rPr>
          <w:rFonts w:ascii="Cambria" w:hAnsi="Cambria"/>
          <w:i/>
          <w:iCs/>
          <w:color w:val="auto"/>
          <w:lang w:val="ru-RU"/>
        </w:rPr>
        <w:t xml:space="preserve"> </w:t>
      </w:r>
      <w:r w:rsidR="3972D675" w:rsidRPr="002E1D13">
        <w:rPr>
          <w:rFonts w:ascii="Cambria" w:hAnsi="Cambria"/>
          <w:i/>
          <w:iCs/>
          <w:color w:val="auto"/>
          <w:lang w:val="en-US"/>
        </w:rPr>
        <w:t>the</w:t>
      </w:r>
      <w:r w:rsidR="3972D675" w:rsidRPr="001F136C">
        <w:rPr>
          <w:rFonts w:ascii="Cambria" w:hAnsi="Cambria"/>
          <w:i/>
          <w:iCs/>
          <w:color w:val="auto"/>
          <w:lang w:val="ru-RU"/>
        </w:rPr>
        <w:t xml:space="preserve"> </w:t>
      </w:r>
      <w:r w:rsidR="3972D675" w:rsidRPr="002E1D13">
        <w:rPr>
          <w:rFonts w:ascii="Cambria" w:hAnsi="Cambria"/>
          <w:i/>
          <w:iCs/>
          <w:color w:val="auto"/>
          <w:lang w:val="en-US"/>
        </w:rPr>
        <w:t>Project</w:t>
      </w:r>
      <w:r w:rsidR="3972D675" w:rsidRPr="001F136C">
        <w:rPr>
          <w:rFonts w:ascii="Cambria" w:hAnsi="Cambria"/>
          <w:i/>
          <w:iCs/>
          <w:color w:val="auto"/>
          <w:lang w:val="ru-RU"/>
        </w:rPr>
        <w:t xml:space="preserve"> </w:t>
      </w:r>
      <w:r w:rsidR="6B55E911" w:rsidRPr="002E1D13">
        <w:rPr>
          <w:rFonts w:ascii="Cambria" w:hAnsi="Cambria"/>
          <w:i/>
          <w:iCs/>
          <w:color w:val="auto"/>
          <w:lang w:val="en-US"/>
        </w:rPr>
        <w:t>to</w:t>
      </w:r>
      <w:r w:rsidR="6904A18A" w:rsidRPr="001F136C">
        <w:rPr>
          <w:rFonts w:ascii="Cambria" w:hAnsi="Cambria"/>
          <w:i/>
          <w:iCs/>
          <w:color w:val="auto"/>
          <w:lang w:val="ru-RU"/>
        </w:rPr>
        <w:t xml:space="preserve"> </w:t>
      </w:r>
      <w:r w:rsidR="6904A18A" w:rsidRPr="002E1D13">
        <w:rPr>
          <w:rFonts w:ascii="Cambria" w:hAnsi="Cambria"/>
          <w:i/>
          <w:iCs/>
          <w:color w:val="auto"/>
          <w:lang w:val="en-US"/>
        </w:rPr>
        <w:t>the</w:t>
      </w:r>
      <w:r w:rsidR="6904A18A" w:rsidRPr="001F136C">
        <w:rPr>
          <w:rFonts w:ascii="Cambria" w:hAnsi="Cambria"/>
          <w:i/>
          <w:iCs/>
          <w:color w:val="auto"/>
          <w:lang w:val="ru-RU"/>
        </w:rPr>
        <w:t xml:space="preserve"> </w:t>
      </w:r>
      <w:r w:rsidR="6904A18A" w:rsidRPr="002E1D13">
        <w:rPr>
          <w:rFonts w:ascii="Cambria" w:hAnsi="Cambria"/>
          <w:i/>
          <w:iCs/>
          <w:color w:val="auto"/>
          <w:lang w:val="en-US"/>
        </w:rPr>
        <w:t>extent</w:t>
      </w:r>
      <w:r w:rsidR="6904A18A" w:rsidRPr="001F136C">
        <w:rPr>
          <w:rFonts w:ascii="Cambria" w:hAnsi="Cambria"/>
          <w:i/>
          <w:iCs/>
          <w:color w:val="auto"/>
          <w:lang w:val="ru-RU"/>
        </w:rPr>
        <w:t xml:space="preserve"> </w:t>
      </w:r>
      <w:r w:rsidR="5A985CFB" w:rsidRPr="002E1D13">
        <w:rPr>
          <w:rFonts w:ascii="Cambria" w:hAnsi="Cambria"/>
          <w:i/>
          <w:iCs/>
          <w:color w:val="auto"/>
          <w:lang w:val="en-US"/>
        </w:rPr>
        <w:t>no</w:t>
      </w:r>
      <w:r w:rsidR="5A985CFB" w:rsidRPr="001F136C">
        <w:rPr>
          <w:rFonts w:ascii="Cambria" w:hAnsi="Cambria"/>
          <w:i/>
          <w:iCs/>
          <w:color w:val="auto"/>
          <w:lang w:val="ru-RU"/>
        </w:rPr>
        <w:t xml:space="preserve"> </w:t>
      </w:r>
      <w:r w:rsidR="5A985CFB" w:rsidRPr="002E1D13">
        <w:rPr>
          <w:rFonts w:ascii="Cambria" w:hAnsi="Cambria"/>
          <w:i/>
          <w:iCs/>
          <w:color w:val="auto"/>
          <w:lang w:val="en-US"/>
        </w:rPr>
        <w:t>more</w:t>
      </w:r>
      <w:r w:rsidR="5A985CFB" w:rsidRPr="001F136C">
        <w:rPr>
          <w:rFonts w:ascii="Cambria" w:hAnsi="Cambria"/>
          <w:i/>
          <w:iCs/>
          <w:color w:val="auto"/>
          <w:lang w:val="ru-RU"/>
        </w:rPr>
        <w:t xml:space="preserve"> </w:t>
      </w:r>
      <w:r w:rsidR="5A985CFB" w:rsidRPr="002E1D13">
        <w:rPr>
          <w:rFonts w:ascii="Cambria" w:hAnsi="Cambria"/>
          <w:i/>
          <w:iCs/>
          <w:color w:val="auto"/>
          <w:lang w:val="en-US"/>
        </w:rPr>
        <w:t>than</w:t>
      </w:r>
      <w:r w:rsidR="5A985CFB" w:rsidRPr="001F136C">
        <w:rPr>
          <w:rFonts w:ascii="Cambria" w:hAnsi="Cambria"/>
          <w:i/>
          <w:iCs/>
          <w:color w:val="auto"/>
          <w:lang w:val="ru-RU"/>
        </w:rPr>
        <w:t xml:space="preserve"> </w:t>
      </w:r>
      <w:r w:rsidR="00B26002" w:rsidRPr="001F136C">
        <w:rPr>
          <w:rFonts w:ascii="Cambria" w:hAnsi="Cambria"/>
          <w:i/>
          <w:iCs/>
          <w:color w:val="auto"/>
          <w:lang w:val="ru-RU"/>
        </w:rPr>
        <w:t>4</w:t>
      </w:r>
      <w:r w:rsidR="29C21339" w:rsidRPr="001F136C">
        <w:rPr>
          <w:rFonts w:ascii="Cambria" w:hAnsi="Cambria"/>
          <w:i/>
          <w:iCs/>
          <w:color w:val="auto"/>
          <w:lang w:val="ru-RU"/>
        </w:rPr>
        <w:t>0</w:t>
      </w:r>
      <w:r w:rsidR="5027073D" w:rsidRPr="001F136C">
        <w:rPr>
          <w:rFonts w:ascii="Cambria" w:hAnsi="Cambria"/>
          <w:i/>
          <w:iCs/>
          <w:color w:val="auto"/>
          <w:lang w:val="ru-RU"/>
        </w:rPr>
        <w:t>% (</w:t>
      </w:r>
      <w:r w:rsidR="00B26002" w:rsidRPr="002E1D13">
        <w:rPr>
          <w:rFonts w:ascii="Cambria" w:hAnsi="Cambria"/>
          <w:i/>
          <w:iCs/>
          <w:color w:val="auto"/>
          <w:lang w:val="en-US"/>
        </w:rPr>
        <w:t>forty</w:t>
      </w:r>
      <w:r w:rsidR="0003F033" w:rsidRPr="001F136C">
        <w:rPr>
          <w:rFonts w:ascii="Cambria" w:hAnsi="Cambria"/>
          <w:i/>
          <w:iCs/>
          <w:color w:val="auto"/>
          <w:lang w:val="ru-RU"/>
        </w:rPr>
        <w:t xml:space="preserve"> </w:t>
      </w:r>
      <w:r w:rsidR="5027073D" w:rsidRPr="002E1D13">
        <w:rPr>
          <w:rFonts w:ascii="Cambria" w:hAnsi="Cambria"/>
          <w:i/>
          <w:iCs/>
          <w:color w:val="auto"/>
          <w:lang w:val="en-US"/>
        </w:rPr>
        <w:t>percent</w:t>
      </w:r>
      <w:r w:rsidR="5027073D" w:rsidRPr="001F136C">
        <w:rPr>
          <w:rFonts w:ascii="Cambria" w:hAnsi="Cambria"/>
          <w:i/>
          <w:iCs/>
          <w:color w:val="auto"/>
          <w:lang w:val="ru-RU"/>
        </w:rPr>
        <w:t xml:space="preserve">) </w:t>
      </w:r>
      <w:r w:rsidR="5027073D" w:rsidRPr="002E1D13">
        <w:rPr>
          <w:rFonts w:ascii="Cambria" w:hAnsi="Cambria"/>
          <w:i/>
          <w:iCs/>
          <w:color w:val="auto"/>
          <w:lang w:val="en-US"/>
        </w:rPr>
        <w:t>of</w:t>
      </w:r>
      <w:r w:rsidR="5027073D" w:rsidRPr="001F136C">
        <w:rPr>
          <w:rFonts w:ascii="Cambria" w:hAnsi="Cambria"/>
          <w:i/>
          <w:iCs/>
          <w:color w:val="auto"/>
          <w:lang w:val="ru-RU"/>
        </w:rPr>
        <w:t xml:space="preserve"> </w:t>
      </w:r>
      <w:r w:rsidR="5027073D" w:rsidRPr="002E1D13">
        <w:rPr>
          <w:rFonts w:ascii="Cambria" w:hAnsi="Cambria"/>
          <w:i/>
          <w:iCs/>
          <w:color w:val="auto"/>
          <w:lang w:val="en-US"/>
        </w:rPr>
        <w:t>the</w:t>
      </w:r>
      <w:r w:rsidR="5027073D" w:rsidRPr="001F136C">
        <w:rPr>
          <w:rFonts w:ascii="Cambria" w:hAnsi="Cambria"/>
          <w:i/>
          <w:iCs/>
          <w:color w:val="auto"/>
          <w:lang w:val="ru-RU"/>
        </w:rPr>
        <w:t xml:space="preserve"> </w:t>
      </w:r>
      <w:r w:rsidR="5027073D" w:rsidRPr="002E1D13">
        <w:rPr>
          <w:rFonts w:ascii="Cambria" w:hAnsi="Cambria"/>
          <w:i/>
          <w:iCs/>
          <w:color w:val="auto"/>
          <w:lang w:val="en-US"/>
        </w:rPr>
        <w:t>Project</w:t>
      </w:r>
      <w:r w:rsidR="001F136C" w:rsidRPr="001F136C">
        <w:rPr>
          <w:rFonts w:ascii="Cambria" w:hAnsi="Cambria"/>
          <w:i/>
          <w:iCs/>
          <w:color w:val="auto"/>
          <w:lang w:val="ru-RU"/>
        </w:rPr>
        <w:t>/</w:t>
      </w:r>
      <w:r w:rsidR="001F136C" w:rsidRPr="001F136C">
        <w:rPr>
          <w:lang w:val="ru-RU"/>
        </w:rPr>
        <w:t xml:space="preserve"> </w:t>
      </w:r>
      <w:r w:rsidR="001F136C" w:rsidRPr="0097552E">
        <w:rPr>
          <w:rFonts w:ascii="Cambria" w:hAnsi="Cambria"/>
          <w:i/>
          <w:iCs/>
          <w:color w:val="2E74B5" w:themeColor="accent5" w:themeShade="BF"/>
          <w:lang w:val="ru-RU"/>
        </w:rPr>
        <w:t>Участник торгов может передавать на субподряд выполнение отдельных частей Проекта в объеме, не превышающем 40% (сорок процентов) от общего объема Проекта</w:t>
      </w:r>
    </w:p>
    <w:p w14:paraId="484FB8C8" w14:textId="7AAB5686" w:rsidR="005D07CD" w:rsidRPr="008656C2" w:rsidRDefault="005D07CD" w:rsidP="005D07CD">
      <w:pPr>
        <w:rPr>
          <w:rFonts w:ascii="Cambria" w:hAnsi="Cambria"/>
          <w:b/>
          <w:color w:val="auto"/>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14.4: </w:t>
      </w:r>
      <w:r w:rsidRPr="00DC3839">
        <w:rPr>
          <w:rFonts w:ascii="Cambria" w:hAnsi="Cambria"/>
          <w:b/>
          <w:color w:val="auto"/>
          <w:sz w:val="24"/>
          <w:lang w:val="en-US"/>
        </w:rPr>
        <w:t>Tender</w:t>
      </w:r>
      <w:r w:rsidRPr="008656C2">
        <w:rPr>
          <w:rFonts w:ascii="Cambria" w:hAnsi="Cambria"/>
          <w:b/>
          <w:color w:val="auto"/>
          <w:sz w:val="24"/>
          <w:lang w:val="ru-RU"/>
        </w:rPr>
        <w:t xml:space="preserve"> </w:t>
      </w:r>
      <w:r w:rsidRPr="00DC3839">
        <w:rPr>
          <w:rFonts w:ascii="Cambria" w:hAnsi="Cambria"/>
          <w:b/>
          <w:color w:val="auto"/>
          <w:sz w:val="24"/>
          <w:lang w:val="en-US"/>
        </w:rPr>
        <w:t>prices</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14.4: Цены тендерного предложения</w:t>
      </w:r>
    </w:p>
    <w:p w14:paraId="7B2C11DD" w14:textId="5B54C467" w:rsidR="00CC1406" w:rsidRPr="00F5417F" w:rsidRDefault="00CC1406" w:rsidP="004F4369">
      <w:pPr>
        <w:rPr>
          <w:rFonts w:ascii="Cambria" w:hAnsi="Cambria"/>
          <w:i/>
          <w:color w:val="4472C4" w:themeColor="accent1"/>
          <w:lang w:val="ru-RU"/>
        </w:rPr>
      </w:pPr>
      <w:r w:rsidRPr="002E1D13">
        <w:rPr>
          <w:rFonts w:ascii="Cambria" w:hAnsi="Cambria"/>
          <w:i/>
          <w:color w:val="auto"/>
          <w:lang w:val="en-US"/>
        </w:rPr>
        <w:t>All</w:t>
      </w:r>
      <w:r w:rsidRPr="00F5417F">
        <w:rPr>
          <w:rFonts w:ascii="Cambria" w:hAnsi="Cambria"/>
          <w:i/>
          <w:color w:val="auto"/>
          <w:lang w:val="ru-RU"/>
        </w:rPr>
        <w:t xml:space="preserve"> </w:t>
      </w:r>
      <w:r w:rsidRPr="002E1D13">
        <w:rPr>
          <w:rFonts w:ascii="Cambria" w:hAnsi="Cambria"/>
          <w:i/>
          <w:color w:val="auto"/>
          <w:lang w:val="en-US"/>
        </w:rPr>
        <w:t>bid</w:t>
      </w:r>
      <w:r w:rsidRPr="00F5417F">
        <w:rPr>
          <w:rFonts w:ascii="Cambria" w:hAnsi="Cambria"/>
          <w:i/>
          <w:color w:val="auto"/>
          <w:lang w:val="ru-RU"/>
        </w:rPr>
        <w:t xml:space="preserve"> </w:t>
      </w:r>
      <w:r w:rsidRPr="002E1D13">
        <w:rPr>
          <w:rFonts w:ascii="Cambria" w:hAnsi="Cambria"/>
          <w:i/>
          <w:color w:val="auto"/>
          <w:lang w:val="en-US"/>
        </w:rPr>
        <w:t>prices</w:t>
      </w:r>
      <w:r w:rsidRPr="00F5417F">
        <w:rPr>
          <w:rFonts w:ascii="Cambria" w:hAnsi="Cambria"/>
          <w:i/>
          <w:color w:val="auto"/>
          <w:lang w:val="ru-RU"/>
        </w:rPr>
        <w:t xml:space="preserve"> </w:t>
      </w:r>
      <w:r w:rsidRPr="002E1D13">
        <w:rPr>
          <w:rFonts w:ascii="Cambria" w:hAnsi="Cambria"/>
          <w:i/>
          <w:color w:val="auto"/>
          <w:lang w:val="en-US"/>
        </w:rPr>
        <w:t>for</w:t>
      </w:r>
      <w:r w:rsidRPr="00F5417F">
        <w:rPr>
          <w:rFonts w:ascii="Cambria" w:hAnsi="Cambria"/>
          <w:i/>
          <w:color w:val="auto"/>
          <w:lang w:val="ru-RU"/>
        </w:rPr>
        <w:t xml:space="preserve"> </w:t>
      </w:r>
      <w:r w:rsidRPr="002E1D13">
        <w:rPr>
          <w:rFonts w:ascii="Cambria" w:hAnsi="Cambria"/>
          <w:i/>
          <w:color w:val="auto"/>
          <w:lang w:val="en-US"/>
        </w:rPr>
        <w:t>the</w:t>
      </w:r>
      <w:r w:rsidRPr="00F5417F">
        <w:rPr>
          <w:rFonts w:ascii="Cambria" w:hAnsi="Cambria"/>
          <w:i/>
          <w:color w:val="auto"/>
          <w:lang w:val="ru-RU"/>
        </w:rPr>
        <w:t xml:space="preserve"> </w:t>
      </w:r>
      <w:r w:rsidRPr="002E1D13">
        <w:rPr>
          <w:rFonts w:ascii="Cambria" w:hAnsi="Cambria"/>
          <w:i/>
          <w:color w:val="auto"/>
          <w:lang w:val="en-US"/>
        </w:rPr>
        <w:t>given</w:t>
      </w:r>
      <w:r w:rsidRPr="00F5417F">
        <w:rPr>
          <w:rFonts w:ascii="Cambria" w:hAnsi="Cambria"/>
          <w:i/>
          <w:color w:val="auto"/>
          <w:lang w:val="ru-RU"/>
        </w:rPr>
        <w:t xml:space="preserve"> </w:t>
      </w:r>
      <w:r w:rsidRPr="002E1D13">
        <w:rPr>
          <w:rFonts w:ascii="Cambria" w:hAnsi="Cambria"/>
          <w:i/>
          <w:color w:val="auto"/>
          <w:lang w:val="en-US"/>
        </w:rPr>
        <w:t>scope</w:t>
      </w:r>
      <w:r w:rsidRPr="00F5417F">
        <w:rPr>
          <w:rFonts w:ascii="Cambria" w:hAnsi="Cambria"/>
          <w:i/>
          <w:color w:val="auto"/>
          <w:lang w:val="ru-RU"/>
        </w:rPr>
        <w:t xml:space="preserve"> </w:t>
      </w:r>
      <w:r w:rsidRPr="002E1D13">
        <w:rPr>
          <w:rFonts w:ascii="Cambria" w:hAnsi="Cambria"/>
          <w:i/>
          <w:color w:val="auto"/>
          <w:lang w:val="en-US"/>
        </w:rPr>
        <w:t>of</w:t>
      </w:r>
      <w:r w:rsidRPr="00F5417F">
        <w:rPr>
          <w:rFonts w:ascii="Cambria" w:hAnsi="Cambria"/>
          <w:i/>
          <w:color w:val="auto"/>
          <w:lang w:val="ru-RU"/>
        </w:rPr>
        <w:t xml:space="preserve"> </w:t>
      </w:r>
      <w:r w:rsidRPr="002E1D13">
        <w:rPr>
          <w:rFonts w:ascii="Cambria" w:hAnsi="Cambria"/>
          <w:i/>
          <w:color w:val="auto"/>
          <w:lang w:val="en-US"/>
        </w:rPr>
        <w:t>work</w:t>
      </w:r>
      <w:r w:rsidRPr="00F5417F">
        <w:rPr>
          <w:rFonts w:ascii="Cambria" w:hAnsi="Cambria"/>
          <w:i/>
          <w:color w:val="auto"/>
          <w:lang w:val="ru-RU"/>
        </w:rPr>
        <w:t xml:space="preserve"> </w:t>
      </w:r>
      <w:r w:rsidRPr="002E1D13">
        <w:rPr>
          <w:rFonts w:ascii="Cambria" w:hAnsi="Cambria"/>
          <w:i/>
          <w:color w:val="auto"/>
          <w:lang w:val="en-US"/>
        </w:rPr>
        <w:t>in</w:t>
      </w:r>
      <w:r w:rsidRPr="00F5417F">
        <w:rPr>
          <w:rFonts w:ascii="Cambria" w:hAnsi="Cambria"/>
          <w:i/>
          <w:color w:val="auto"/>
          <w:lang w:val="ru-RU"/>
        </w:rPr>
        <w:t xml:space="preserve"> </w:t>
      </w:r>
      <w:r w:rsidRPr="002E1D13">
        <w:rPr>
          <w:rFonts w:ascii="Cambria" w:hAnsi="Cambria"/>
          <w:i/>
          <w:color w:val="auto"/>
          <w:lang w:val="en-US"/>
        </w:rPr>
        <w:t>the</w:t>
      </w:r>
      <w:r w:rsidRPr="00F5417F">
        <w:rPr>
          <w:rFonts w:ascii="Cambria" w:hAnsi="Cambria"/>
          <w:i/>
          <w:color w:val="auto"/>
          <w:lang w:val="ru-RU"/>
        </w:rPr>
        <w:t xml:space="preserve"> </w:t>
      </w:r>
      <w:r w:rsidRPr="002E1D13">
        <w:rPr>
          <w:rFonts w:ascii="Cambria" w:hAnsi="Cambria"/>
          <w:i/>
          <w:color w:val="auto"/>
          <w:lang w:val="en-US"/>
        </w:rPr>
        <w:t>Project</w:t>
      </w:r>
      <w:r w:rsidRPr="00F5417F">
        <w:rPr>
          <w:rFonts w:ascii="Cambria" w:hAnsi="Cambria"/>
          <w:i/>
          <w:color w:val="auto"/>
          <w:lang w:val="ru-RU"/>
        </w:rPr>
        <w:t xml:space="preserve"> </w:t>
      </w:r>
      <w:r w:rsidRPr="002E1D13">
        <w:rPr>
          <w:rFonts w:ascii="Cambria" w:hAnsi="Cambria"/>
          <w:i/>
          <w:color w:val="auto"/>
          <w:lang w:val="en-US"/>
        </w:rPr>
        <w:t>as</w:t>
      </w:r>
      <w:r w:rsidRPr="00F5417F">
        <w:rPr>
          <w:rFonts w:ascii="Cambria" w:hAnsi="Cambria"/>
          <w:i/>
          <w:color w:val="auto"/>
          <w:lang w:val="ru-RU"/>
        </w:rPr>
        <w:t xml:space="preserve"> </w:t>
      </w:r>
      <w:r w:rsidRPr="002E1D13">
        <w:rPr>
          <w:rFonts w:ascii="Cambria" w:hAnsi="Cambria"/>
          <w:i/>
          <w:color w:val="auto"/>
          <w:lang w:val="en-US"/>
        </w:rPr>
        <w:t>awarded</w:t>
      </w:r>
      <w:r w:rsidRPr="00F5417F">
        <w:rPr>
          <w:rFonts w:ascii="Cambria" w:hAnsi="Cambria"/>
          <w:i/>
          <w:color w:val="auto"/>
          <w:lang w:val="ru-RU"/>
        </w:rPr>
        <w:t xml:space="preserve"> </w:t>
      </w:r>
      <w:r w:rsidRPr="002E1D13">
        <w:rPr>
          <w:rFonts w:ascii="Cambria" w:hAnsi="Cambria"/>
          <w:i/>
          <w:color w:val="auto"/>
          <w:lang w:val="en-US"/>
        </w:rPr>
        <w:t>shall</w:t>
      </w:r>
      <w:r w:rsidRPr="00F5417F">
        <w:rPr>
          <w:rFonts w:ascii="Cambria" w:hAnsi="Cambria"/>
          <w:i/>
          <w:color w:val="auto"/>
          <w:lang w:val="ru-RU"/>
        </w:rPr>
        <w:t xml:space="preserve"> </w:t>
      </w:r>
      <w:r w:rsidRPr="002E1D13">
        <w:rPr>
          <w:rFonts w:ascii="Cambria" w:hAnsi="Cambria"/>
          <w:i/>
          <w:color w:val="auto"/>
          <w:lang w:val="en-US"/>
        </w:rPr>
        <w:t>be</w:t>
      </w:r>
      <w:r w:rsidRPr="00F5417F">
        <w:rPr>
          <w:rFonts w:ascii="Cambria" w:hAnsi="Cambria"/>
          <w:i/>
          <w:color w:val="auto"/>
          <w:lang w:val="ru-RU"/>
        </w:rPr>
        <w:t xml:space="preserve"> </w:t>
      </w:r>
      <w:r w:rsidRPr="002E1D13">
        <w:rPr>
          <w:rFonts w:ascii="Cambria" w:hAnsi="Cambria"/>
          <w:i/>
          <w:color w:val="auto"/>
          <w:lang w:val="en-US"/>
        </w:rPr>
        <w:t>considered</w:t>
      </w:r>
      <w:r w:rsidRPr="00F5417F">
        <w:rPr>
          <w:rFonts w:ascii="Cambria" w:hAnsi="Cambria"/>
          <w:i/>
          <w:color w:val="auto"/>
          <w:lang w:val="ru-RU"/>
        </w:rPr>
        <w:t xml:space="preserve"> </w:t>
      </w:r>
      <w:r w:rsidRPr="002E1D13">
        <w:rPr>
          <w:rFonts w:ascii="Cambria" w:hAnsi="Cambria"/>
          <w:i/>
          <w:color w:val="auto"/>
          <w:lang w:val="en-US"/>
        </w:rPr>
        <w:t>as</w:t>
      </w:r>
      <w:r w:rsidRPr="00F5417F">
        <w:rPr>
          <w:rFonts w:ascii="Cambria" w:hAnsi="Cambria"/>
          <w:i/>
          <w:color w:val="auto"/>
          <w:lang w:val="ru-RU"/>
        </w:rPr>
        <w:t xml:space="preserve"> </w:t>
      </w:r>
      <w:r w:rsidRPr="002E1D13">
        <w:rPr>
          <w:rFonts w:ascii="Cambria" w:hAnsi="Cambria"/>
          <w:i/>
          <w:color w:val="auto"/>
          <w:lang w:val="en-US"/>
        </w:rPr>
        <w:t>fixed</w:t>
      </w:r>
      <w:r w:rsidRPr="00F5417F">
        <w:rPr>
          <w:rFonts w:ascii="Cambria" w:hAnsi="Cambria"/>
          <w:i/>
          <w:color w:val="auto"/>
          <w:lang w:val="ru-RU"/>
        </w:rPr>
        <w:t xml:space="preserve"> </w:t>
      </w:r>
      <w:r w:rsidRPr="002E1D13">
        <w:rPr>
          <w:rFonts w:ascii="Cambria" w:hAnsi="Cambria"/>
          <w:i/>
          <w:color w:val="auto"/>
          <w:lang w:val="en-US"/>
        </w:rPr>
        <w:t>prices</w:t>
      </w:r>
      <w:r w:rsidRPr="00F5417F">
        <w:rPr>
          <w:rFonts w:ascii="Cambria" w:hAnsi="Cambria"/>
          <w:i/>
          <w:color w:val="auto"/>
          <w:lang w:val="ru-RU"/>
        </w:rPr>
        <w:t xml:space="preserve">, </w:t>
      </w:r>
      <w:r w:rsidRPr="002E1D13">
        <w:rPr>
          <w:rFonts w:ascii="Cambria" w:hAnsi="Cambria"/>
          <w:i/>
          <w:color w:val="auto"/>
          <w:lang w:val="en-US"/>
        </w:rPr>
        <w:t>and</w:t>
      </w:r>
      <w:r w:rsidRPr="00F5417F">
        <w:rPr>
          <w:rFonts w:ascii="Cambria" w:hAnsi="Cambria"/>
          <w:i/>
          <w:color w:val="auto"/>
          <w:lang w:val="ru-RU"/>
        </w:rPr>
        <w:t xml:space="preserve"> </w:t>
      </w:r>
      <w:r w:rsidRPr="002E1D13">
        <w:rPr>
          <w:rFonts w:ascii="Cambria" w:hAnsi="Cambria"/>
          <w:i/>
          <w:color w:val="auto"/>
          <w:lang w:val="en-US"/>
        </w:rPr>
        <w:t>therefore</w:t>
      </w:r>
      <w:r w:rsidRPr="00F5417F">
        <w:rPr>
          <w:rFonts w:ascii="Cambria" w:hAnsi="Cambria"/>
          <w:i/>
          <w:color w:val="auto"/>
          <w:lang w:val="ru-RU"/>
        </w:rPr>
        <w:t xml:space="preserve"> </w:t>
      </w:r>
      <w:r w:rsidRPr="002E1D13">
        <w:rPr>
          <w:rFonts w:ascii="Cambria" w:hAnsi="Cambria"/>
          <w:i/>
          <w:color w:val="auto"/>
          <w:lang w:val="en-US"/>
        </w:rPr>
        <w:t>not</w:t>
      </w:r>
      <w:r w:rsidRPr="00F5417F">
        <w:rPr>
          <w:rFonts w:ascii="Cambria" w:hAnsi="Cambria"/>
          <w:i/>
          <w:color w:val="auto"/>
          <w:lang w:val="ru-RU"/>
        </w:rPr>
        <w:t xml:space="preserve"> </w:t>
      </w:r>
      <w:r w:rsidRPr="002E1D13">
        <w:rPr>
          <w:rFonts w:ascii="Cambria" w:hAnsi="Cambria"/>
          <w:i/>
          <w:color w:val="auto"/>
          <w:lang w:val="en-US"/>
        </w:rPr>
        <w:t>subject</w:t>
      </w:r>
      <w:r w:rsidRPr="00F5417F">
        <w:rPr>
          <w:rFonts w:ascii="Cambria" w:hAnsi="Cambria"/>
          <w:i/>
          <w:color w:val="auto"/>
          <w:lang w:val="ru-RU"/>
        </w:rPr>
        <w:t xml:space="preserve"> </w:t>
      </w:r>
      <w:r w:rsidRPr="002E1D13">
        <w:rPr>
          <w:rFonts w:ascii="Cambria" w:hAnsi="Cambria"/>
          <w:i/>
          <w:color w:val="auto"/>
          <w:lang w:val="en-US"/>
        </w:rPr>
        <w:t>to</w:t>
      </w:r>
      <w:r w:rsidRPr="00F5417F">
        <w:rPr>
          <w:rFonts w:ascii="Cambria" w:hAnsi="Cambria"/>
          <w:i/>
          <w:color w:val="auto"/>
          <w:lang w:val="ru-RU"/>
        </w:rPr>
        <w:t xml:space="preserve"> </w:t>
      </w:r>
      <w:r w:rsidRPr="002E1D13">
        <w:rPr>
          <w:rFonts w:ascii="Cambria" w:hAnsi="Cambria"/>
          <w:i/>
          <w:color w:val="auto"/>
          <w:lang w:val="en-US"/>
        </w:rPr>
        <w:t>price</w:t>
      </w:r>
      <w:r w:rsidRPr="00F5417F">
        <w:rPr>
          <w:rFonts w:ascii="Cambria" w:hAnsi="Cambria"/>
          <w:i/>
          <w:color w:val="auto"/>
          <w:lang w:val="ru-RU"/>
        </w:rPr>
        <w:t xml:space="preserve"> </w:t>
      </w:r>
      <w:r w:rsidRPr="002E1D13">
        <w:rPr>
          <w:rFonts w:ascii="Cambria" w:hAnsi="Cambria"/>
          <w:i/>
          <w:color w:val="auto"/>
          <w:lang w:val="en-US"/>
        </w:rPr>
        <w:t>escalation</w:t>
      </w:r>
      <w:r w:rsidRPr="00F5417F">
        <w:rPr>
          <w:rFonts w:ascii="Cambria" w:hAnsi="Cambria"/>
          <w:i/>
          <w:color w:val="auto"/>
          <w:lang w:val="ru-RU"/>
        </w:rPr>
        <w:t xml:space="preserve"> </w:t>
      </w:r>
      <w:r w:rsidRPr="002E1D13">
        <w:rPr>
          <w:rFonts w:ascii="Cambria" w:hAnsi="Cambria"/>
          <w:i/>
          <w:color w:val="auto"/>
          <w:lang w:val="en-US"/>
        </w:rPr>
        <w:t>during</w:t>
      </w:r>
      <w:r w:rsidRPr="00F5417F">
        <w:rPr>
          <w:rFonts w:ascii="Cambria" w:hAnsi="Cambria"/>
          <w:i/>
          <w:color w:val="auto"/>
          <w:lang w:val="ru-RU"/>
        </w:rPr>
        <w:t xml:space="preserve"> </w:t>
      </w:r>
      <w:r w:rsidRPr="002E1D13">
        <w:rPr>
          <w:rFonts w:ascii="Cambria" w:hAnsi="Cambria"/>
          <w:i/>
          <w:color w:val="auto"/>
          <w:lang w:val="en-US"/>
        </w:rPr>
        <w:t>contract</w:t>
      </w:r>
      <w:r w:rsidRPr="00F5417F">
        <w:rPr>
          <w:rFonts w:ascii="Cambria" w:hAnsi="Cambria"/>
          <w:i/>
          <w:color w:val="auto"/>
          <w:lang w:val="ru-RU"/>
        </w:rPr>
        <w:t xml:space="preserve"> </w:t>
      </w:r>
      <w:r w:rsidRPr="002E1D13">
        <w:rPr>
          <w:rFonts w:ascii="Cambria" w:hAnsi="Cambria"/>
          <w:i/>
          <w:color w:val="auto"/>
          <w:lang w:val="en-US"/>
        </w:rPr>
        <w:t>implementation</w:t>
      </w:r>
      <w:r w:rsidRPr="00F5417F">
        <w:rPr>
          <w:rFonts w:ascii="Cambria" w:hAnsi="Cambria"/>
          <w:i/>
          <w:color w:val="auto"/>
          <w:lang w:val="ru-RU"/>
        </w:rPr>
        <w:t>.</w:t>
      </w:r>
      <w:r w:rsidR="00F5417F" w:rsidRPr="00F5417F">
        <w:rPr>
          <w:rFonts w:ascii="Cambria" w:hAnsi="Cambria"/>
          <w:i/>
          <w:color w:val="auto"/>
          <w:lang w:val="ru-RU"/>
        </w:rPr>
        <w:t>/</w:t>
      </w:r>
      <w:r w:rsidR="00F5417F" w:rsidRPr="00F5417F">
        <w:rPr>
          <w:rFonts w:ascii="Cambria" w:hAnsi="Cambria"/>
          <w:i/>
          <w:color w:val="4472C4" w:themeColor="accent1"/>
          <w:lang w:val="ru-RU"/>
        </w:rPr>
        <w:t>Все предложенные цены за указанный объем работ по Проекту, как присужденные, считаются твердыми и не подлежат пересмотру в связи с инфляцией в течение срока действия контракта</w:t>
      </w:r>
    </w:p>
    <w:p w14:paraId="3CE52BD8" w14:textId="029FE3A7" w:rsidR="005D07CD" w:rsidRPr="006A7B3E" w:rsidRDefault="005D07CD" w:rsidP="005D07CD">
      <w:pPr>
        <w:rPr>
          <w:rFonts w:ascii="Cambria" w:hAnsi="Cambria"/>
          <w:b/>
          <w:color w:val="auto"/>
          <w:sz w:val="24"/>
          <w:lang w:val="en-US"/>
        </w:rPr>
      </w:pPr>
      <w:r w:rsidRPr="00DC3839">
        <w:rPr>
          <w:rFonts w:ascii="Cambria" w:hAnsi="Cambria"/>
          <w:b/>
          <w:color w:val="auto"/>
          <w:sz w:val="24"/>
          <w:lang w:val="en-US"/>
        </w:rPr>
        <w:t>Paragraph</w:t>
      </w:r>
      <w:r w:rsidRPr="006A7B3E">
        <w:rPr>
          <w:rFonts w:ascii="Cambria" w:hAnsi="Cambria"/>
          <w:b/>
          <w:color w:val="auto"/>
          <w:sz w:val="24"/>
          <w:lang w:val="en-US"/>
        </w:rPr>
        <w:t xml:space="preserve"> 15: </w:t>
      </w:r>
      <w:r w:rsidRPr="00DC3839">
        <w:rPr>
          <w:rFonts w:ascii="Cambria" w:hAnsi="Cambria"/>
          <w:b/>
          <w:color w:val="auto"/>
          <w:sz w:val="24"/>
          <w:lang w:val="en-US"/>
        </w:rPr>
        <w:t>Tender</w:t>
      </w:r>
      <w:r w:rsidRPr="006A7B3E">
        <w:rPr>
          <w:rFonts w:ascii="Cambria" w:hAnsi="Cambria"/>
          <w:b/>
          <w:color w:val="auto"/>
          <w:sz w:val="24"/>
          <w:lang w:val="en-US"/>
        </w:rPr>
        <w:t xml:space="preserve"> </w:t>
      </w:r>
      <w:r w:rsidRPr="00DC3839">
        <w:rPr>
          <w:rFonts w:ascii="Cambria" w:hAnsi="Cambria"/>
          <w:b/>
          <w:color w:val="auto"/>
          <w:sz w:val="24"/>
          <w:lang w:val="en-US"/>
        </w:rPr>
        <w:t>currencies</w:t>
      </w:r>
      <w:r w:rsidR="008656C2" w:rsidRPr="006A7B3E">
        <w:rPr>
          <w:rFonts w:ascii="Cambria" w:hAnsi="Cambria"/>
          <w:b/>
          <w:color w:val="auto"/>
          <w:sz w:val="24"/>
          <w:lang w:val="en-US"/>
        </w:rPr>
        <w:t xml:space="preserve">/ </w:t>
      </w:r>
      <w:r w:rsidR="008656C2" w:rsidRPr="00F56B37">
        <w:rPr>
          <w:rFonts w:ascii="Cambria" w:hAnsi="Cambria"/>
          <w:b/>
          <w:color w:val="0070C0"/>
          <w:sz w:val="24"/>
          <w:lang w:val="ru-RU"/>
        </w:rPr>
        <w:t>Параграф</w:t>
      </w:r>
      <w:r w:rsidR="008656C2" w:rsidRPr="006A7B3E">
        <w:rPr>
          <w:rFonts w:ascii="Cambria" w:hAnsi="Cambria"/>
          <w:b/>
          <w:color w:val="0070C0"/>
          <w:sz w:val="24"/>
          <w:lang w:val="en-US"/>
        </w:rPr>
        <w:t xml:space="preserve"> 15: </w:t>
      </w:r>
      <w:r w:rsidR="008656C2" w:rsidRPr="00F56B37">
        <w:rPr>
          <w:rFonts w:ascii="Cambria" w:hAnsi="Cambria"/>
          <w:b/>
          <w:color w:val="0070C0"/>
          <w:sz w:val="24"/>
          <w:lang w:val="ru-RU"/>
        </w:rPr>
        <w:t>Валюта</w:t>
      </w:r>
      <w:r w:rsidR="008656C2" w:rsidRPr="006A7B3E">
        <w:rPr>
          <w:rFonts w:ascii="Cambria" w:hAnsi="Cambria"/>
          <w:b/>
          <w:color w:val="0070C0"/>
          <w:sz w:val="24"/>
          <w:lang w:val="en-US"/>
        </w:rPr>
        <w:t xml:space="preserve"> </w:t>
      </w:r>
      <w:r w:rsidR="008656C2" w:rsidRPr="00F56B37">
        <w:rPr>
          <w:rFonts w:ascii="Cambria" w:hAnsi="Cambria"/>
          <w:b/>
          <w:color w:val="0070C0"/>
          <w:sz w:val="24"/>
          <w:lang w:val="ru-RU"/>
        </w:rPr>
        <w:t>тендера</w:t>
      </w:r>
    </w:p>
    <w:p w14:paraId="5BCE8CC2" w14:textId="65BDD5C6" w:rsidR="0011031E" w:rsidRPr="006A7B3E" w:rsidRDefault="7B546D83" w:rsidP="004F4369">
      <w:pPr>
        <w:tabs>
          <w:tab w:val="left" w:pos="3082"/>
        </w:tabs>
        <w:rPr>
          <w:rFonts w:ascii="Cambria" w:hAnsi="Cambria"/>
          <w:i/>
          <w:color w:val="auto"/>
          <w:lang w:val="en-US"/>
        </w:rPr>
      </w:pPr>
      <w:r w:rsidRPr="008A0E07">
        <w:rPr>
          <w:rFonts w:ascii="Cambria" w:hAnsi="Cambria"/>
          <w:i/>
          <w:iCs/>
          <w:color w:val="auto"/>
          <w:lang w:val="en-US"/>
        </w:rPr>
        <w:t>Kyrgyz</w:t>
      </w:r>
      <w:r w:rsidRPr="006A7B3E">
        <w:rPr>
          <w:rFonts w:ascii="Cambria" w:hAnsi="Cambria"/>
          <w:i/>
          <w:color w:val="auto"/>
          <w:lang w:val="en-US"/>
        </w:rPr>
        <w:t xml:space="preserve"> </w:t>
      </w:r>
      <w:r w:rsidRPr="008A0E07">
        <w:rPr>
          <w:rFonts w:ascii="Cambria" w:hAnsi="Cambria"/>
          <w:i/>
          <w:iCs/>
          <w:color w:val="auto"/>
          <w:lang w:val="en-US"/>
        </w:rPr>
        <w:t>som</w:t>
      </w:r>
      <w:r w:rsidR="215C5F56" w:rsidRPr="006A7B3E">
        <w:rPr>
          <w:rFonts w:ascii="Cambria" w:hAnsi="Cambria"/>
          <w:i/>
          <w:color w:val="auto"/>
          <w:lang w:val="en-US"/>
        </w:rPr>
        <w:t xml:space="preserve"> </w:t>
      </w:r>
      <w:r w:rsidR="215C5F56" w:rsidRPr="008A0E07">
        <w:rPr>
          <w:rFonts w:ascii="Cambria" w:hAnsi="Cambria"/>
          <w:i/>
          <w:iCs/>
          <w:color w:val="auto"/>
          <w:lang w:val="en-US"/>
        </w:rPr>
        <w:t>KGS</w:t>
      </w:r>
      <w:r w:rsidR="38E55016" w:rsidRPr="006A7B3E">
        <w:rPr>
          <w:rFonts w:ascii="Cambria" w:hAnsi="Cambria"/>
          <w:i/>
          <w:color w:val="auto"/>
          <w:lang w:val="en-US"/>
        </w:rPr>
        <w:t>/</w:t>
      </w:r>
      <w:r w:rsidRPr="008A0E07">
        <w:rPr>
          <w:rFonts w:ascii="Cambria" w:hAnsi="Cambria"/>
          <w:i/>
          <w:iCs/>
          <w:color w:val="0070C0"/>
          <w:lang w:val="ru-RU"/>
        </w:rPr>
        <w:t>Кыргызский</w:t>
      </w:r>
      <w:r w:rsidRPr="006A7B3E">
        <w:rPr>
          <w:rFonts w:ascii="Cambria" w:hAnsi="Cambria"/>
          <w:i/>
          <w:color w:val="0070C0"/>
          <w:lang w:val="en-US"/>
        </w:rPr>
        <w:t xml:space="preserve"> </w:t>
      </w:r>
      <w:r w:rsidRPr="008A0E07">
        <w:rPr>
          <w:rFonts w:ascii="Cambria" w:hAnsi="Cambria"/>
          <w:i/>
          <w:iCs/>
          <w:color w:val="0070C0"/>
          <w:lang w:val="ru-RU"/>
        </w:rPr>
        <w:t>с</w:t>
      </w:r>
      <w:r w:rsidR="2D27EBC7" w:rsidRPr="008A0E07">
        <w:rPr>
          <w:rFonts w:ascii="Cambria" w:hAnsi="Cambria"/>
          <w:i/>
          <w:iCs/>
          <w:color w:val="0070C0"/>
          <w:lang w:val="ru-RU"/>
        </w:rPr>
        <w:t>о</w:t>
      </w:r>
      <w:r w:rsidRPr="008A0E07">
        <w:rPr>
          <w:rFonts w:ascii="Cambria" w:hAnsi="Cambria"/>
          <w:i/>
          <w:iCs/>
          <w:color w:val="0070C0"/>
          <w:lang w:val="ru-RU"/>
        </w:rPr>
        <w:t>м</w:t>
      </w:r>
      <w:r w:rsidR="1102EFE0" w:rsidRPr="006A7B3E">
        <w:rPr>
          <w:rFonts w:ascii="Cambria" w:hAnsi="Cambria"/>
          <w:i/>
          <w:color w:val="0070C0"/>
          <w:lang w:val="en-US"/>
        </w:rPr>
        <w:t xml:space="preserve"> </w:t>
      </w:r>
      <w:r w:rsidR="1102EFE0" w:rsidRPr="008A0E07">
        <w:rPr>
          <w:rFonts w:ascii="Cambria" w:hAnsi="Cambria"/>
          <w:i/>
          <w:iCs/>
          <w:color w:val="0070C0"/>
          <w:lang w:val="en-US"/>
        </w:rPr>
        <w:t>KGS</w:t>
      </w:r>
    </w:p>
    <w:p w14:paraId="4849EEF0" w14:textId="08CFD8CE" w:rsidR="005D07CD" w:rsidRPr="00CA0444"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CA0444">
        <w:rPr>
          <w:rFonts w:ascii="Cambria" w:hAnsi="Cambria"/>
          <w:b/>
          <w:color w:val="auto"/>
          <w:sz w:val="24"/>
          <w:lang w:val="ru-RU"/>
        </w:rPr>
        <w:t xml:space="preserve"> 16.1: </w:t>
      </w:r>
      <w:r w:rsidRPr="00DC3839">
        <w:rPr>
          <w:rFonts w:ascii="Cambria" w:hAnsi="Cambria"/>
          <w:b/>
          <w:color w:val="auto"/>
          <w:sz w:val="24"/>
          <w:lang w:val="en-US"/>
        </w:rPr>
        <w:t>Period</w:t>
      </w:r>
      <w:r w:rsidRPr="00CA0444">
        <w:rPr>
          <w:rFonts w:ascii="Cambria" w:hAnsi="Cambria"/>
          <w:b/>
          <w:color w:val="auto"/>
          <w:sz w:val="24"/>
          <w:lang w:val="ru-RU"/>
        </w:rPr>
        <w:t xml:space="preserve"> </w:t>
      </w:r>
      <w:r w:rsidRPr="00DC3839">
        <w:rPr>
          <w:rFonts w:ascii="Cambria" w:hAnsi="Cambria"/>
          <w:b/>
          <w:color w:val="auto"/>
          <w:sz w:val="24"/>
          <w:lang w:val="en-US"/>
        </w:rPr>
        <w:t>of</w:t>
      </w:r>
      <w:r w:rsidRPr="00CA0444">
        <w:rPr>
          <w:rFonts w:ascii="Cambria" w:hAnsi="Cambria"/>
          <w:b/>
          <w:color w:val="auto"/>
          <w:sz w:val="24"/>
          <w:lang w:val="ru-RU"/>
        </w:rPr>
        <w:t xml:space="preserve"> </w:t>
      </w:r>
      <w:r w:rsidRPr="00DC3839">
        <w:rPr>
          <w:rFonts w:ascii="Cambria" w:hAnsi="Cambria"/>
          <w:b/>
          <w:color w:val="auto"/>
          <w:sz w:val="24"/>
          <w:lang w:val="en-US"/>
        </w:rPr>
        <w:t>tender</w:t>
      </w:r>
      <w:r w:rsidRPr="00CA0444">
        <w:rPr>
          <w:rFonts w:ascii="Cambria" w:hAnsi="Cambria"/>
          <w:b/>
          <w:color w:val="auto"/>
          <w:sz w:val="24"/>
          <w:lang w:val="ru-RU"/>
        </w:rPr>
        <w:t xml:space="preserve"> </w:t>
      </w:r>
      <w:r w:rsidRPr="00DC3839">
        <w:rPr>
          <w:rFonts w:ascii="Cambria" w:hAnsi="Cambria"/>
          <w:b/>
          <w:color w:val="auto"/>
          <w:sz w:val="24"/>
          <w:lang w:val="en-US"/>
        </w:rPr>
        <w:t>validity</w:t>
      </w:r>
      <w:r w:rsidR="008656C2" w:rsidRPr="00CA0444">
        <w:rPr>
          <w:rFonts w:ascii="Cambria" w:hAnsi="Cambria"/>
          <w:b/>
          <w:color w:val="auto"/>
          <w:sz w:val="24"/>
          <w:lang w:val="ru-RU"/>
        </w:rPr>
        <w:t xml:space="preserve">/ </w:t>
      </w:r>
      <w:r w:rsidR="008656C2" w:rsidRPr="00F56B37">
        <w:rPr>
          <w:rFonts w:ascii="Cambria" w:hAnsi="Cambria"/>
          <w:b/>
          <w:color w:val="0070C0"/>
          <w:sz w:val="24"/>
          <w:lang w:val="ru-RU"/>
        </w:rPr>
        <w:t>Параграф</w:t>
      </w:r>
      <w:r w:rsidR="008656C2" w:rsidRPr="00CA0444">
        <w:rPr>
          <w:rFonts w:ascii="Cambria" w:hAnsi="Cambria"/>
          <w:b/>
          <w:color w:val="0070C0"/>
          <w:sz w:val="24"/>
          <w:lang w:val="ru-RU"/>
        </w:rPr>
        <w:t xml:space="preserve"> 16.1: </w:t>
      </w:r>
      <w:r w:rsidR="008656C2" w:rsidRPr="00F56B37">
        <w:rPr>
          <w:rFonts w:ascii="Cambria" w:hAnsi="Cambria"/>
          <w:b/>
          <w:color w:val="0070C0"/>
          <w:sz w:val="24"/>
          <w:lang w:val="ru-RU"/>
        </w:rPr>
        <w:t>Срок</w:t>
      </w:r>
      <w:r w:rsidR="008656C2" w:rsidRPr="00CA0444">
        <w:rPr>
          <w:rFonts w:ascii="Cambria" w:hAnsi="Cambria"/>
          <w:b/>
          <w:color w:val="0070C0"/>
          <w:sz w:val="24"/>
          <w:lang w:val="ru-RU"/>
        </w:rPr>
        <w:t xml:space="preserve"> </w:t>
      </w:r>
      <w:r w:rsidR="008656C2" w:rsidRPr="00F56B37">
        <w:rPr>
          <w:rFonts w:ascii="Cambria" w:hAnsi="Cambria"/>
          <w:b/>
          <w:color w:val="0070C0"/>
          <w:sz w:val="24"/>
          <w:lang w:val="ru-RU"/>
        </w:rPr>
        <w:t>действия</w:t>
      </w:r>
      <w:r w:rsidR="008656C2" w:rsidRPr="00CA0444">
        <w:rPr>
          <w:rFonts w:ascii="Cambria" w:hAnsi="Cambria"/>
          <w:b/>
          <w:color w:val="0070C0"/>
          <w:sz w:val="24"/>
          <w:lang w:val="ru-RU"/>
        </w:rPr>
        <w:t xml:space="preserve"> </w:t>
      </w:r>
      <w:r w:rsidR="008656C2" w:rsidRPr="00F56B37">
        <w:rPr>
          <w:rFonts w:ascii="Cambria" w:hAnsi="Cambria"/>
          <w:b/>
          <w:color w:val="0070C0"/>
          <w:sz w:val="24"/>
          <w:lang w:val="ru-RU"/>
        </w:rPr>
        <w:t>тендерного</w:t>
      </w:r>
      <w:r w:rsidR="008656C2" w:rsidRPr="00CA0444">
        <w:rPr>
          <w:rFonts w:ascii="Cambria" w:hAnsi="Cambria"/>
          <w:b/>
          <w:color w:val="0070C0"/>
          <w:sz w:val="24"/>
          <w:lang w:val="ru-RU"/>
        </w:rPr>
        <w:t xml:space="preserve"> </w:t>
      </w:r>
      <w:r w:rsidR="008656C2" w:rsidRPr="00F56B37">
        <w:rPr>
          <w:rFonts w:ascii="Cambria" w:hAnsi="Cambria"/>
          <w:b/>
          <w:color w:val="0070C0"/>
          <w:sz w:val="24"/>
          <w:lang w:val="ru-RU"/>
        </w:rPr>
        <w:t>предложения</w:t>
      </w:r>
    </w:p>
    <w:p w14:paraId="691869C9" w14:textId="61770FA5" w:rsidR="00CC1406" w:rsidRPr="00CC1406" w:rsidRDefault="0067150E" w:rsidP="004F4369">
      <w:pPr>
        <w:tabs>
          <w:tab w:val="left" w:pos="3082"/>
        </w:tabs>
        <w:rPr>
          <w:rFonts w:ascii="Cambria" w:hAnsi="Cambria"/>
          <w:i/>
          <w:color w:val="0070C0"/>
          <w:lang w:val="ru-RU"/>
        </w:rPr>
      </w:pPr>
      <w:r w:rsidRPr="0067150E">
        <w:rPr>
          <w:rFonts w:ascii="Cambria" w:hAnsi="Cambria"/>
          <w:i/>
          <w:color w:val="auto"/>
          <w:lang w:val="ru-RU"/>
        </w:rPr>
        <w:t>The validity period of the bid is 3 months</w:t>
      </w:r>
      <w:r w:rsidRPr="0067150E">
        <w:rPr>
          <w:rFonts w:ascii="Cambria" w:hAnsi="Cambria"/>
          <w:i/>
          <w:color w:val="0070C0"/>
          <w:lang w:val="ru-RU"/>
        </w:rPr>
        <w:t>./</w:t>
      </w:r>
      <w:r w:rsidR="00CC1406" w:rsidRPr="002E1D13">
        <w:rPr>
          <w:rFonts w:ascii="Cambria" w:hAnsi="Cambria"/>
          <w:i/>
          <w:color w:val="0070C0"/>
          <w:lang w:val="ru-RU"/>
        </w:rPr>
        <w:t xml:space="preserve">Срок действия тендерного предложения </w:t>
      </w:r>
      <w:r w:rsidR="00BC6D85" w:rsidRPr="002E1D13">
        <w:rPr>
          <w:rFonts w:ascii="Cambria" w:hAnsi="Cambria"/>
          <w:i/>
          <w:color w:val="0070C0"/>
          <w:lang w:val="ru-RU"/>
        </w:rPr>
        <w:t>3</w:t>
      </w:r>
      <w:r w:rsidR="00CC1406" w:rsidRPr="002E1D13">
        <w:rPr>
          <w:rFonts w:ascii="Cambria" w:hAnsi="Cambria"/>
          <w:i/>
          <w:color w:val="0070C0"/>
          <w:lang w:val="ru-RU"/>
        </w:rPr>
        <w:t xml:space="preserve"> месяца с</w:t>
      </w:r>
      <w:r w:rsidR="00BC6D85" w:rsidRPr="002E1D13">
        <w:rPr>
          <w:rFonts w:ascii="Cambria" w:hAnsi="Cambria"/>
          <w:i/>
          <w:color w:val="0070C0"/>
          <w:lang w:val="ru-RU"/>
        </w:rPr>
        <w:t xml:space="preserve"> момента получения</w:t>
      </w:r>
      <w:r w:rsidR="00CC1406">
        <w:rPr>
          <w:rFonts w:ascii="Cambria" w:hAnsi="Cambria"/>
          <w:i/>
          <w:color w:val="0070C0"/>
          <w:lang w:val="ru-RU"/>
        </w:rPr>
        <w:t xml:space="preserve"> </w:t>
      </w:r>
    </w:p>
    <w:p w14:paraId="23A8A82F" w14:textId="7B1A542E" w:rsidR="005D07CD" w:rsidRPr="00F56B37" w:rsidRDefault="005D07CD" w:rsidP="005D07CD">
      <w:pPr>
        <w:rPr>
          <w:rFonts w:ascii="Cambria" w:hAnsi="Cambria"/>
          <w:b/>
          <w:color w:val="0070C0"/>
          <w:sz w:val="24"/>
          <w:lang w:val="ru-RU"/>
        </w:rPr>
      </w:pPr>
      <w:r w:rsidRPr="00DC3839">
        <w:rPr>
          <w:rFonts w:ascii="Cambria" w:hAnsi="Cambria"/>
          <w:b/>
          <w:color w:val="auto"/>
          <w:sz w:val="24"/>
          <w:lang w:val="en-US"/>
        </w:rPr>
        <w:t>Paragraph</w:t>
      </w:r>
      <w:r w:rsidRPr="008656C2">
        <w:rPr>
          <w:rFonts w:ascii="Cambria" w:hAnsi="Cambria"/>
          <w:b/>
          <w:color w:val="auto"/>
          <w:sz w:val="24"/>
          <w:lang w:val="ru-RU"/>
        </w:rPr>
        <w:t xml:space="preserve"> 17.1: </w:t>
      </w:r>
      <w:r w:rsidRPr="00DC3839">
        <w:rPr>
          <w:rFonts w:ascii="Cambria" w:hAnsi="Cambria"/>
          <w:b/>
          <w:color w:val="auto"/>
          <w:sz w:val="24"/>
          <w:lang w:val="en-US"/>
        </w:rPr>
        <w:t>Tender</w:t>
      </w:r>
      <w:r w:rsidRPr="008656C2">
        <w:rPr>
          <w:rFonts w:ascii="Cambria" w:hAnsi="Cambria"/>
          <w:b/>
          <w:color w:val="auto"/>
          <w:sz w:val="24"/>
          <w:lang w:val="ru-RU"/>
        </w:rPr>
        <w:t xml:space="preserve"> </w:t>
      </w:r>
      <w:r w:rsidRPr="00DC3839">
        <w:rPr>
          <w:rFonts w:ascii="Cambria" w:hAnsi="Cambria"/>
          <w:b/>
          <w:color w:val="auto"/>
          <w:sz w:val="24"/>
          <w:lang w:val="en-US"/>
        </w:rPr>
        <w:t>security</w:t>
      </w:r>
      <w:r w:rsidRPr="008656C2">
        <w:rPr>
          <w:rFonts w:ascii="Cambria" w:hAnsi="Cambria"/>
          <w:b/>
          <w:color w:val="auto"/>
          <w:sz w:val="24"/>
          <w:lang w:val="ru-RU"/>
        </w:rPr>
        <w:t xml:space="preserve"> (</w:t>
      </w:r>
      <w:r w:rsidRPr="00DC3839">
        <w:rPr>
          <w:rFonts w:ascii="Cambria" w:hAnsi="Cambria"/>
          <w:b/>
          <w:color w:val="auto"/>
          <w:sz w:val="24"/>
          <w:lang w:val="en-US"/>
        </w:rPr>
        <w:t>Bid</w:t>
      </w:r>
      <w:r w:rsidRPr="008656C2">
        <w:rPr>
          <w:rFonts w:ascii="Cambria" w:hAnsi="Cambria"/>
          <w:b/>
          <w:color w:val="auto"/>
          <w:sz w:val="24"/>
          <w:lang w:val="ru-RU"/>
        </w:rPr>
        <w:t xml:space="preserve"> </w:t>
      </w:r>
      <w:r w:rsidRPr="00DC3839">
        <w:rPr>
          <w:rFonts w:ascii="Cambria" w:hAnsi="Cambria"/>
          <w:b/>
          <w:color w:val="auto"/>
          <w:sz w:val="24"/>
          <w:lang w:val="en-US"/>
        </w:rPr>
        <w:t>bond</w:t>
      </w:r>
      <w:r w:rsidRPr="008656C2">
        <w:rPr>
          <w:rFonts w:ascii="Cambria" w:hAnsi="Cambria"/>
          <w:b/>
          <w:color w:val="auto"/>
          <w:sz w:val="24"/>
          <w:lang w:val="ru-RU"/>
        </w:rPr>
        <w:t>)</w:t>
      </w:r>
      <w:r w:rsidR="008656C2" w:rsidRPr="008656C2">
        <w:rPr>
          <w:rFonts w:ascii="Cambria" w:hAnsi="Cambria"/>
          <w:b/>
          <w:color w:val="auto"/>
          <w:sz w:val="24"/>
          <w:lang w:val="ru-RU"/>
        </w:rPr>
        <w:t xml:space="preserve">/ </w:t>
      </w:r>
      <w:r w:rsidR="008656C2" w:rsidRPr="00F56B37">
        <w:rPr>
          <w:rFonts w:ascii="Cambria" w:hAnsi="Cambria"/>
          <w:b/>
          <w:color w:val="0070C0"/>
          <w:sz w:val="24"/>
          <w:lang w:val="ru-RU"/>
        </w:rPr>
        <w:t>Параграф 17.1: Тендерная гарантия (залоговое обязательство)</w:t>
      </w:r>
    </w:p>
    <w:p w14:paraId="6EDA3616" w14:textId="2A66B107" w:rsidR="00BD714F" w:rsidRPr="006A7B3E" w:rsidRDefault="00F12840" w:rsidP="004F4369">
      <w:pPr>
        <w:tabs>
          <w:tab w:val="left" w:pos="3082"/>
        </w:tabs>
        <w:rPr>
          <w:rFonts w:ascii="Cambria" w:hAnsi="Cambria"/>
          <w:i/>
          <w:iCs/>
          <w:color w:val="auto"/>
          <w:lang w:val="ru-RU"/>
        </w:rPr>
      </w:pPr>
      <w:r>
        <w:rPr>
          <w:rFonts w:ascii="Cambria" w:hAnsi="Cambria"/>
          <w:i/>
          <w:iCs/>
          <w:color w:val="auto"/>
          <w:lang w:val="en-US"/>
        </w:rPr>
        <w:t>Separate</w:t>
      </w:r>
      <w:r w:rsidRPr="00197ED8">
        <w:rPr>
          <w:rFonts w:ascii="Cambria" w:hAnsi="Cambria"/>
          <w:i/>
          <w:iCs/>
          <w:color w:val="auto"/>
          <w:lang w:val="ru-RU"/>
        </w:rPr>
        <w:t xml:space="preserve"> </w:t>
      </w:r>
      <w:r>
        <w:rPr>
          <w:rFonts w:ascii="Cambria" w:hAnsi="Cambria"/>
          <w:i/>
          <w:iCs/>
          <w:color w:val="auto"/>
          <w:lang w:val="en-US"/>
        </w:rPr>
        <w:t>bid</w:t>
      </w:r>
      <w:r w:rsidRPr="006F196C">
        <w:rPr>
          <w:rFonts w:ascii="Cambria" w:hAnsi="Cambria"/>
          <w:i/>
          <w:iCs/>
          <w:color w:val="auto"/>
          <w:lang w:val="ru-RU"/>
        </w:rPr>
        <w:t xml:space="preserve"> </w:t>
      </w:r>
      <w:r>
        <w:rPr>
          <w:rFonts w:ascii="Cambria" w:hAnsi="Cambria"/>
          <w:i/>
          <w:iCs/>
          <w:color w:val="auto"/>
          <w:lang w:val="en-US"/>
        </w:rPr>
        <w:t>securities</w:t>
      </w:r>
      <w:r w:rsidR="005375A6" w:rsidRPr="006F196C">
        <w:rPr>
          <w:rFonts w:ascii="Cambria" w:hAnsi="Cambria"/>
          <w:i/>
          <w:iCs/>
          <w:color w:val="auto"/>
          <w:lang w:val="ru-RU"/>
        </w:rPr>
        <w:t xml:space="preserve">, </w:t>
      </w:r>
      <w:r w:rsidR="005375A6">
        <w:rPr>
          <w:rFonts w:ascii="Cambria" w:hAnsi="Cambria"/>
          <w:i/>
          <w:iCs/>
          <w:color w:val="auto"/>
          <w:lang w:val="en-US"/>
        </w:rPr>
        <w:t>in</w:t>
      </w:r>
      <w:r w:rsidR="005375A6" w:rsidRPr="006F196C">
        <w:rPr>
          <w:rFonts w:ascii="Cambria" w:hAnsi="Cambria"/>
          <w:i/>
          <w:iCs/>
          <w:color w:val="auto"/>
          <w:lang w:val="ru-RU"/>
        </w:rPr>
        <w:t xml:space="preserve"> </w:t>
      </w:r>
      <w:r w:rsidR="005375A6">
        <w:rPr>
          <w:rFonts w:ascii="Cambria" w:hAnsi="Cambria"/>
          <w:i/>
          <w:iCs/>
          <w:color w:val="auto"/>
          <w:lang w:val="en-US"/>
        </w:rPr>
        <w:t>the</w:t>
      </w:r>
      <w:r w:rsidR="005375A6" w:rsidRPr="006F196C">
        <w:rPr>
          <w:rFonts w:ascii="Cambria" w:hAnsi="Cambria"/>
          <w:i/>
          <w:iCs/>
          <w:color w:val="auto"/>
          <w:lang w:val="ru-RU"/>
        </w:rPr>
        <w:t xml:space="preserve"> </w:t>
      </w:r>
      <w:r w:rsidR="005375A6">
        <w:rPr>
          <w:rFonts w:ascii="Cambria" w:hAnsi="Cambria"/>
          <w:i/>
          <w:iCs/>
          <w:color w:val="auto"/>
          <w:lang w:val="en-US"/>
        </w:rPr>
        <w:t>form</w:t>
      </w:r>
      <w:r w:rsidR="005375A6" w:rsidRPr="006F196C">
        <w:rPr>
          <w:rFonts w:ascii="Cambria" w:hAnsi="Cambria"/>
          <w:i/>
          <w:iCs/>
          <w:color w:val="auto"/>
          <w:lang w:val="ru-RU"/>
        </w:rPr>
        <w:t xml:space="preserve"> </w:t>
      </w:r>
      <w:r w:rsidR="005375A6">
        <w:rPr>
          <w:rFonts w:ascii="Cambria" w:hAnsi="Cambria"/>
          <w:i/>
          <w:iCs/>
          <w:color w:val="auto"/>
          <w:lang w:val="en-US"/>
        </w:rPr>
        <w:t>of</w:t>
      </w:r>
      <w:r w:rsidR="005375A6" w:rsidRPr="006F196C">
        <w:rPr>
          <w:rFonts w:ascii="Cambria" w:hAnsi="Cambria"/>
          <w:i/>
          <w:iCs/>
          <w:color w:val="auto"/>
          <w:lang w:val="ru-RU"/>
        </w:rPr>
        <w:t xml:space="preserve"> </w:t>
      </w:r>
      <w:r w:rsidR="002F5D4F">
        <w:rPr>
          <w:rFonts w:ascii="Cambria" w:hAnsi="Cambria"/>
          <w:i/>
          <w:iCs/>
          <w:color w:val="auto"/>
          <w:lang w:val="en-US"/>
        </w:rPr>
        <w:t>bank</w:t>
      </w:r>
      <w:r w:rsidR="002F5D4F" w:rsidRPr="006F196C">
        <w:rPr>
          <w:rFonts w:ascii="Cambria" w:hAnsi="Cambria"/>
          <w:i/>
          <w:iCs/>
          <w:color w:val="auto"/>
          <w:lang w:val="ru-RU"/>
        </w:rPr>
        <w:t xml:space="preserve"> </w:t>
      </w:r>
      <w:r w:rsidR="002F5D4F">
        <w:rPr>
          <w:rFonts w:ascii="Cambria" w:hAnsi="Cambria"/>
          <w:i/>
          <w:iCs/>
          <w:color w:val="auto"/>
          <w:lang w:val="en-US"/>
        </w:rPr>
        <w:t>draft</w:t>
      </w:r>
      <w:r w:rsidR="002F5D4F" w:rsidRPr="006F196C">
        <w:rPr>
          <w:rFonts w:ascii="Cambria" w:hAnsi="Cambria"/>
          <w:i/>
          <w:iCs/>
          <w:color w:val="auto"/>
          <w:lang w:val="ru-RU"/>
        </w:rPr>
        <w:t>/</w:t>
      </w:r>
      <w:r w:rsidR="002F5D4F">
        <w:rPr>
          <w:rFonts w:ascii="Cambria" w:hAnsi="Cambria"/>
          <w:i/>
          <w:iCs/>
          <w:color w:val="auto"/>
          <w:lang w:val="en-US"/>
        </w:rPr>
        <w:t>bank</w:t>
      </w:r>
      <w:r w:rsidR="002F5D4F" w:rsidRPr="006F196C">
        <w:rPr>
          <w:rFonts w:ascii="Cambria" w:hAnsi="Cambria"/>
          <w:i/>
          <w:iCs/>
          <w:color w:val="auto"/>
          <w:lang w:val="ru-RU"/>
        </w:rPr>
        <w:t xml:space="preserve"> </w:t>
      </w:r>
      <w:r w:rsidR="002F5D4F">
        <w:rPr>
          <w:rFonts w:ascii="Cambria" w:hAnsi="Cambria"/>
          <w:i/>
          <w:iCs/>
          <w:color w:val="auto"/>
          <w:lang w:val="en-US"/>
        </w:rPr>
        <w:t>guarantee</w:t>
      </w:r>
      <w:r w:rsidR="002F5D4F" w:rsidRPr="006F196C">
        <w:rPr>
          <w:rFonts w:ascii="Cambria" w:hAnsi="Cambria"/>
          <w:i/>
          <w:iCs/>
          <w:color w:val="auto"/>
          <w:lang w:val="ru-RU"/>
        </w:rPr>
        <w:t xml:space="preserve"> </w:t>
      </w:r>
      <w:r w:rsidR="002F5D4F">
        <w:rPr>
          <w:rFonts w:ascii="Cambria" w:hAnsi="Cambria"/>
          <w:i/>
          <w:iCs/>
          <w:color w:val="auto"/>
          <w:lang w:val="en-US"/>
        </w:rPr>
        <w:t>or</w:t>
      </w:r>
      <w:r w:rsidR="002F5D4F" w:rsidRPr="006F196C">
        <w:rPr>
          <w:rFonts w:ascii="Cambria" w:hAnsi="Cambria"/>
          <w:i/>
          <w:iCs/>
          <w:color w:val="auto"/>
          <w:lang w:val="ru-RU"/>
        </w:rPr>
        <w:t xml:space="preserve"> </w:t>
      </w:r>
      <w:r w:rsidR="002F5D4F">
        <w:rPr>
          <w:rFonts w:ascii="Cambria" w:hAnsi="Cambria"/>
          <w:i/>
          <w:iCs/>
          <w:color w:val="auto"/>
          <w:lang w:val="en-US"/>
        </w:rPr>
        <w:t>irrevocable</w:t>
      </w:r>
      <w:r w:rsidR="002F5D4F" w:rsidRPr="006F196C">
        <w:rPr>
          <w:rFonts w:ascii="Cambria" w:hAnsi="Cambria"/>
          <w:i/>
          <w:iCs/>
          <w:color w:val="auto"/>
          <w:lang w:val="ru-RU"/>
        </w:rPr>
        <w:t xml:space="preserve"> </w:t>
      </w:r>
      <w:r w:rsidR="002F5D4F">
        <w:rPr>
          <w:rFonts w:ascii="Cambria" w:hAnsi="Cambria"/>
          <w:i/>
          <w:iCs/>
          <w:color w:val="auto"/>
          <w:lang w:val="en-US"/>
        </w:rPr>
        <w:t>letter</w:t>
      </w:r>
      <w:r w:rsidR="002F5D4F" w:rsidRPr="006F196C">
        <w:rPr>
          <w:rFonts w:ascii="Cambria" w:hAnsi="Cambria"/>
          <w:i/>
          <w:iCs/>
          <w:color w:val="auto"/>
          <w:lang w:val="ru-RU"/>
        </w:rPr>
        <w:t xml:space="preserve"> </w:t>
      </w:r>
      <w:r w:rsidR="002F5D4F">
        <w:rPr>
          <w:rFonts w:ascii="Cambria" w:hAnsi="Cambria"/>
          <w:i/>
          <w:iCs/>
          <w:color w:val="auto"/>
          <w:lang w:val="en-US"/>
        </w:rPr>
        <w:t>of</w:t>
      </w:r>
      <w:r w:rsidR="002F5D4F" w:rsidRPr="006F196C">
        <w:rPr>
          <w:rFonts w:ascii="Cambria" w:hAnsi="Cambria"/>
          <w:i/>
          <w:iCs/>
          <w:color w:val="auto"/>
          <w:lang w:val="ru-RU"/>
        </w:rPr>
        <w:t xml:space="preserve"> </w:t>
      </w:r>
      <w:r w:rsidR="002F5D4F">
        <w:rPr>
          <w:rFonts w:ascii="Cambria" w:hAnsi="Cambria"/>
          <w:i/>
          <w:iCs/>
          <w:color w:val="auto"/>
          <w:lang w:val="en-US"/>
        </w:rPr>
        <w:t>credit</w:t>
      </w:r>
      <w:r w:rsidRPr="006F196C">
        <w:rPr>
          <w:rFonts w:ascii="Cambria" w:hAnsi="Cambria"/>
          <w:i/>
          <w:iCs/>
          <w:color w:val="auto"/>
          <w:lang w:val="ru-RU"/>
        </w:rPr>
        <w:t xml:space="preserve"> </w:t>
      </w:r>
      <w:r>
        <w:rPr>
          <w:rFonts w:ascii="Cambria" w:hAnsi="Cambria"/>
          <w:i/>
          <w:iCs/>
          <w:color w:val="auto"/>
          <w:lang w:val="en-US"/>
        </w:rPr>
        <w:t>shall</w:t>
      </w:r>
      <w:r w:rsidRPr="006F196C">
        <w:rPr>
          <w:rFonts w:ascii="Cambria" w:hAnsi="Cambria"/>
          <w:i/>
          <w:iCs/>
          <w:color w:val="auto"/>
          <w:lang w:val="ru-RU"/>
        </w:rPr>
        <w:t xml:space="preserve"> </w:t>
      </w:r>
      <w:r>
        <w:rPr>
          <w:rFonts w:ascii="Cambria" w:hAnsi="Cambria"/>
          <w:i/>
          <w:iCs/>
          <w:color w:val="auto"/>
          <w:lang w:val="en-US"/>
        </w:rPr>
        <w:t>be</w:t>
      </w:r>
      <w:r w:rsidRPr="006F196C">
        <w:rPr>
          <w:rFonts w:ascii="Cambria" w:hAnsi="Cambria"/>
          <w:i/>
          <w:iCs/>
          <w:color w:val="auto"/>
          <w:lang w:val="ru-RU"/>
        </w:rPr>
        <w:t xml:space="preserve"> </w:t>
      </w:r>
      <w:r>
        <w:rPr>
          <w:rFonts w:ascii="Cambria" w:hAnsi="Cambria"/>
          <w:i/>
          <w:iCs/>
          <w:color w:val="auto"/>
          <w:lang w:val="en-US"/>
        </w:rPr>
        <w:t>submitted</w:t>
      </w:r>
      <w:r w:rsidRPr="006F196C">
        <w:rPr>
          <w:rFonts w:ascii="Cambria" w:hAnsi="Cambria"/>
          <w:i/>
          <w:iCs/>
          <w:color w:val="auto"/>
          <w:lang w:val="ru-RU"/>
        </w:rPr>
        <w:t xml:space="preserve"> </w:t>
      </w:r>
      <w:r>
        <w:rPr>
          <w:rFonts w:ascii="Cambria" w:hAnsi="Cambria"/>
          <w:i/>
          <w:iCs/>
          <w:color w:val="auto"/>
          <w:lang w:val="en-US"/>
        </w:rPr>
        <w:t>for</w:t>
      </w:r>
      <w:r w:rsidRPr="006F196C">
        <w:rPr>
          <w:rFonts w:ascii="Cambria" w:hAnsi="Cambria"/>
          <w:i/>
          <w:iCs/>
          <w:color w:val="auto"/>
          <w:lang w:val="ru-RU"/>
        </w:rPr>
        <w:t xml:space="preserve"> </w:t>
      </w:r>
      <w:r>
        <w:rPr>
          <w:rFonts w:ascii="Cambria" w:hAnsi="Cambria"/>
          <w:i/>
          <w:iCs/>
          <w:color w:val="auto"/>
          <w:lang w:val="en-US"/>
        </w:rPr>
        <w:t>each</w:t>
      </w:r>
      <w:r w:rsidRPr="006F196C">
        <w:rPr>
          <w:rFonts w:ascii="Cambria" w:hAnsi="Cambria"/>
          <w:i/>
          <w:iCs/>
          <w:color w:val="auto"/>
          <w:lang w:val="ru-RU"/>
        </w:rPr>
        <w:t xml:space="preserve"> </w:t>
      </w:r>
      <w:r>
        <w:rPr>
          <w:rFonts w:ascii="Cambria" w:hAnsi="Cambria"/>
          <w:i/>
          <w:iCs/>
          <w:color w:val="auto"/>
          <w:lang w:val="en-US"/>
        </w:rPr>
        <w:t>lot</w:t>
      </w:r>
      <w:r w:rsidRPr="006F196C">
        <w:rPr>
          <w:rFonts w:ascii="Cambria" w:hAnsi="Cambria"/>
          <w:i/>
          <w:iCs/>
          <w:color w:val="auto"/>
          <w:lang w:val="ru-RU"/>
        </w:rPr>
        <w:t xml:space="preserve"> </w:t>
      </w:r>
      <w:r>
        <w:rPr>
          <w:rFonts w:ascii="Cambria" w:hAnsi="Cambria"/>
          <w:i/>
          <w:iCs/>
          <w:color w:val="auto"/>
          <w:lang w:val="en-US"/>
        </w:rPr>
        <w:t>applied</w:t>
      </w:r>
      <w:r w:rsidRPr="006F196C">
        <w:rPr>
          <w:rFonts w:ascii="Cambria" w:hAnsi="Cambria"/>
          <w:i/>
          <w:iCs/>
          <w:color w:val="auto"/>
          <w:lang w:val="ru-RU"/>
        </w:rPr>
        <w:t xml:space="preserve"> </w:t>
      </w:r>
      <w:r>
        <w:rPr>
          <w:rFonts w:ascii="Cambria" w:hAnsi="Cambria"/>
          <w:i/>
          <w:iCs/>
          <w:color w:val="auto"/>
          <w:lang w:val="en-US"/>
        </w:rPr>
        <w:t>for</w:t>
      </w:r>
      <w:r w:rsidR="00AA392E" w:rsidRPr="006F196C">
        <w:rPr>
          <w:rFonts w:ascii="Cambria" w:hAnsi="Cambria"/>
          <w:i/>
          <w:color w:val="auto"/>
          <w:lang w:val="ru-RU"/>
        </w:rPr>
        <w:t>/</w:t>
      </w:r>
      <w:r w:rsidR="005E0CED" w:rsidRPr="001B63F0">
        <w:rPr>
          <w:rFonts w:ascii="Cambria" w:hAnsi="Cambria"/>
          <w:i/>
          <w:color w:val="0070C0"/>
          <w:lang w:val="ru-RU"/>
        </w:rPr>
        <w:t xml:space="preserve">Отдельные гарантии </w:t>
      </w:r>
      <w:r w:rsidR="000870FA" w:rsidRPr="001B63F0">
        <w:rPr>
          <w:rFonts w:ascii="Cambria" w:hAnsi="Cambria"/>
          <w:i/>
          <w:color w:val="0070C0"/>
          <w:lang w:val="ru-RU"/>
        </w:rPr>
        <w:t xml:space="preserve">в форме </w:t>
      </w:r>
      <w:r w:rsidR="003F4744" w:rsidRPr="001B63F0">
        <w:rPr>
          <w:rFonts w:ascii="Cambria" w:hAnsi="Cambria"/>
          <w:i/>
          <w:color w:val="0070C0"/>
          <w:lang w:val="ru-RU"/>
        </w:rPr>
        <w:t>банковского переводного векселя</w:t>
      </w:r>
      <w:r w:rsidR="006C4101" w:rsidRPr="001B63F0">
        <w:rPr>
          <w:rFonts w:ascii="Cambria" w:hAnsi="Cambria"/>
          <w:i/>
          <w:color w:val="0070C0"/>
          <w:lang w:val="ru-RU"/>
        </w:rPr>
        <w:t>/банковско</w:t>
      </w:r>
      <w:r w:rsidR="00E950C6" w:rsidRPr="001B63F0">
        <w:rPr>
          <w:rFonts w:ascii="Cambria" w:hAnsi="Cambria"/>
          <w:i/>
          <w:color w:val="0070C0"/>
          <w:lang w:val="ru-RU"/>
        </w:rPr>
        <w:t>й гарант</w:t>
      </w:r>
      <w:r w:rsidR="005D4E50" w:rsidRPr="001B63F0">
        <w:rPr>
          <w:rFonts w:ascii="Cambria" w:hAnsi="Cambria"/>
          <w:i/>
          <w:color w:val="0070C0"/>
          <w:lang w:val="ru-RU"/>
        </w:rPr>
        <w:t>и</w:t>
      </w:r>
      <w:r w:rsidR="00E950C6" w:rsidRPr="001B63F0">
        <w:rPr>
          <w:rFonts w:ascii="Cambria" w:hAnsi="Cambria"/>
          <w:i/>
          <w:color w:val="0070C0"/>
          <w:lang w:val="ru-RU"/>
        </w:rPr>
        <w:t xml:space="preserve">и или </w:t>
      </w:r>
      <w:r w:rsidR="00964C7E" w:rsidRPr="001B63F0">
        <w:rPr>
          <w:rFonts w:ascii="Cambria" w:hAnsi="Cambria"/>
          <w:i/>
          <w:color w:val="0070C0"/>
          <w:lang w:val="ru-RU"/>
        </w:rPr>
        <w:t xml:space="preserve">безотзывного аккредитива </w:t>
      </w:r>
      <w:r w:rsidR="00E51A37" w:rsidRPr="001B63F0">
        <w:rPr>
          <w:rFonts w:ascii="Cambria" w:hAnsi="Cambria"/>
          <w:i/>
          <w:color w:val="0070C0"/>
          <w:lang w:val="ru-RU"/>
        </w:rPr>
        <w:t>должны быть предоставлены на каждый подаваемый лот</w:t>
      </w:r>
      <w:r w:rsidR="00366F37" w:rsidRPr="006A7B3E">
        <w:rPr>
          <w:rFonts w:ascii="Cambria" w:hAnsi="Cambria"/>
          <w:i/>
          <w:color w:val="auto"/>
          <w:lang w:val="ru-RU"/>
        </w:rPr>
        <w:t>:</w:t>
      </w:r>
    </w:p>
    <w:p w14:paraId="107DDE01" w14:textId="5E64B76D" w:rsidR="00BD714F" w:rsidRPr="000826F7" w:rsidRDefault="00610D69" w:rsidP="004F4369">
      <w:pPr>
        <w:tabs>
          <w:tab w:val="left" w:pos="3082"/>
        </w:tabs>
        <w:rPr>
          <w:rFonts w:ascii="Cambria" w:hAnsi="Cambria"/>
          <w:color w:val="0070C0"/>
          <w:lang w:val="ru-RU"/>
        </w:rPr>
      </w:pPr>
      <w:r w:rsidRPr="2F92B0F5">
        <w:rPr>
          <w:rFonts w:ascii="Cambria" w:hAnsi="Cambria"/>
          <w:color w:val="auto"/>
          <w:lang w:val="en-US"/>
        </w:rPr>
        <w:t>T</w:t>
      </w:r>
      <w:r w:rsidR="0047544C" w:rsidRPr="2F92B0F5">
        <w:rPr>
          <w:rFonts w:ascii="Cambria" w:hAnsi="Cambria"/>
          <w:color w:val="auto"/>
          <w:lang w:val="en-US"/>
        </w:rPr>
        <w:t>ender</w:t>
      </w:r>
      <w:r w:rsidR="0047544C" w:rsidRPr="000826F7">
        <w:rPr>
          <w:rFonts w:ascii="Cambria" w:hAnsi="Cambria"/>
          <w:color w:val="auto"/>
          <w:lang w:val="ru-RU"/>
        </w:rPr>
        <w:t xml:space="preserve"> </w:t>
      </w:r>
      <w:r w:rsidR="0047544C" w:rsidRPr="2F92B0F5">
        <w:rPr>
          <w:rFonts w:ascii="Cambria" w:hAnsi="Cambria"/>
          <w:color w:val="auto"/>
          <w:lang w:val="en-US"/>
        </w:rPr>
        <w:t>security</w:t>
      </w:r>
      <w:r w:rsidR="0047544C" w:rsidRPr="000826F7">
        <w:rPr>
          <w:rFonts w:ascii="Cambria" w:hAnsi="Cambria"/>
          <w:color w:val="auto"/>
          <w:lang w:val="ru-RU"/>
        </w:rPr>
        <w:t xml:space="preserve"> </w:t>
      </w:r>
      <w:r w:rsidR="0047544C" w:rsidRPr="2F92B0F5">
        <w:rPr>
          <w:rFonts w:ascii="Cambria" w:hAnsi="Cambria"/>
          <w:color w:val="auto"/>
          <w:lang w:val="en-US"/>
        </w:rPr>
        <w:t>for</w:t>
      </w:r>
      <w:r w:rsidR="0047544C" w:rsidRPr="000826F7">
        <w:rPr>
          <w:rFonts w:ascii="Cambria" w:hAnsi="Cambria"/>
          <w:color w:val="auto"/>
          <w:lang w:val="ru-RU"/>
        </w:rPr>
        <w:t xml:space="preserve"> </w:t>
      </w:r>
      <w:r w:rsidR="0047544C" w:rsidRPr="2F92B0F5">
        <w:rPr>
          <w:rFonts w:ascii="Cambria" w:hAnsi="Cambria"/>
          <w:color w:val="auto"/>
          <w:lang w:val="en-US"/>
        </w:rPr>
        <w:t>Lot</w:t>
      </w:r>
      <w:r w:rsidR="0047544C" w:rsidRPr="000826F7">
        <w:rPr>
          <w:rFonts w:ascii="Cambria" w:hAnsi="Cambria"/>
          <w:color w:val="auto"/>
          <w:lang w:val="ru-RU"/>
        </w:rPr>
        <w:t xml:space="preserve"> 1 </w:t>
      </w:r>
      <w:r w:rsidR="0047544C" w:rsidRPr="2F92B0F5">
        <w:rPr>
          <w:rFonts w:ascii="Cambria" w:hAnsi="Cambria"/>
          <w:color w:val="auto"/>
          <w:lang w:val="en-US"/>
        </w:rPr>
        <w:t>and</w:t>
      </w:r>
      <w:r w:rsidR="0047544C" w:rsidRPr="000826F7">
        <w:rPr>
          <w:rFonts w:ascii="Cambria" w:hAnsi="Cambria"/>
          <w:color w:val="auto"/>
          <w:lang w:val="ru-RU"/>
        </w:rPr>
        <w:t xml:space="preserve"> </w:t>
      </w:r>
      <w:r w:rsidR="0047544C" w:rsidRPr="2F92B0F5">
        <w:rPr>
          <w:rFonts w:ascii="Cambria" w:hAnsi="Cambria"/>
          <w:color w:val="auto"/>
          <w:lang w:val="en-US"/>
        </w:rPr>
        <w:t>Lot</w:t>
      </w:r>
      <w:r w:rsidR="0047544C" w:rsidRPr="000826F7">
        <w:rPr>
          <w:rFonts w:ascii="Cambria" w:hAnsi="Cambria"/>
          <w:color w:val="auto"/>
          <w:lang w:val="ru-RU"/>
        </w:rPr>
        <w:t xml:space="preserve"> 4</w:t>
      </w:r>
      <w:r w:rsidRPr="000826F7">
        <w:rPr>
          <w:rFonts w:ascii="Cambria" w:hAnsi="Cambria"/>
          <w:color w:val="auto"/>
          <w:lang w:val="ru-RU"/>
        </w:rPr>
        <w:t xml:space="preserve"> – </w:t>
      </w:r>
      <w:r w:rsidRPr="2F92B0F5">
        <w:rPr>
          <w:rFonts w:ascii="Cambria" w:hAnsi="Cambria"/>
          <w:color w:val="auto"/>
          <w:lang w:val="en-US"/>
        </w:rPr>
        <w:t>KGS</w:t>
      </w:r>
      <w:r w:rsidRPr="000826F7">
        <w:rPr>
          <w:rFonts w:ascii="Cambria" w:hAnsi="Cambria"/>
          <w:color w:val="auto"/>
          <w:lang w:val="ru-RU"/>
        </w:rPr>
        <w:t xml:space="preserve"> </w:t>
      </w:r>
      <w:r w:rsidR="3DF8E3C0" w:rsidRPr="000826F7">
        <w:rPr>
          <w:rFonts w:ascii="Cambria" w:hAnsi="Cambria"/>
          <w:color w:val="auto"/>
          <w:lang w:val="ru-RU"/>
        </w:rPr>
        <w:t>175,000 (</w:t>
      </w:r>
      <w:r w:rsidR="3DF8E3C0" w:rsidRPr="2F92B0F5">
        <w:rPr>
          <w:rFonts w:ascii="Cambria" w:hAnsi="Cambria"/>
          <w:color w:val="auto"/>
          <w:lang w:val="en-US"/>
        </w:rPr>
        <w:t>one</w:t>
      </w:r>
      <w:r w:rsidR="3DF8E3C0" w:rsidRPr="000826F7">
        <w:rPr>
          <w:rFonts w:ascii="Cambria" w:hAnsi="Cambria"/>
          <w:color w:val="auto"/>
          <w:lang w:val="ru-RU"/>
        </w:rPr>
        <w:t xml:space="preserve"> </w:t>
      </w:r>
      <w:r w:rsidR="3DF8E3C0" w:rsidRPr="2F92B0F5">
        <w:rPr>
          <w:rFonts w:ascii="Cambria" w:hAnsi="Cambria"/>
          <w:color w:val="auto"/>
          <w:lang w:val="en-US"/>
        </w:rPr>
        <w:t>hundred</w:t>
      </w:r>
      <w:r w:rsidR="3DF8E3C0" w:rsidRPr="000826F7">
        <w:rPr>
          <w:rFonts w:ascii="Cambria" w:hAnsi="Cambria"/>
          <w:color w:val="auto"/>
          <w:lang w:val="ru-RU"/>
        </w:rPr>
        <w:t xml:space="preserve"> </w:t>
      </w:r>
      <w:r w:rsidR="009E6D5A" w:rsidRPr="2F92B0F5">
        <w:rPr>
          <w:rFonts w:ascii="Cambria" w:hAnsi="Cambria"/>
          <w:color w:val="auto"/>
          <w:lang w:val="en-US"/>
        </w:rPr>
        <w:t>seventy</w:t>
      </w:r>
      <w:r w:rsidR="009E6D5A" w:rsidRPr="000826F7">
        <w:rPr>
          <w:rFonts w:ascii="Cambria" w:hAnsi="Cambria"/>
          <w:color w:val="auto"/>
          <w:lang w:val="ru-RU"/>
        </w:rPr>
        <w:t>-</w:t>
      </w:r>
      <w:r w:rsidR="009E6D5A" w:rsidRPr="2F92B0F5">
        <w:rPr>
          <w:rFonts w:ascii="Cambria" w:hAnsi="Cambria"/>
          <w:color w:val="auto"/>
          <w:lang w:val="en-US"/>
        </w:rPr>
        <w:t>five</w:t>
      </w:r>
      <w:r w:rsidR="3DF8E3C0" w:rsidRPr="000826F7">
        <w:rPr>
          <w:rFonts w:ascii="Cambria" w:hAnsi="Cambria"/>
          <w:color w:val="auto"/>
          <w:lang w:val="ru-RU"/>
        </w:rPr>
        <w:t xml:space="preserve"> </w:t>
      </w:r>
      <w:r w:rsidR="3DF8E3C0" w:rsidRPr="2F92B0F5">
        <w:rPr>
          <w:rFonts w:ascii="Cambria" w:hAnsi="Cambria"/>
          <w:color w:val="auto"/>
          <w:lang w:val="en-US"/>
        </w:rPr>
        <w:t>thousand</w:t>
      </w:r>
      <w:r w:rsidR="009656A3" w:rsidRPr="000826F7">
        <w:rPr>
          <w:rFonts w:ascii="Cambria" w:hAnsi="Cambria"/>
          <w:color w:val="auto"/>
          <w:lang w:val="ru-RU"/>
        </w:rPr>
        <w:t>)</w:t>
      </w:r>
      <w:r w:rsidR="00316001" w:rsidRPr="000826F7">
        <w:rPr>
          <w:rFonts w:ascii="Cambria" w:hAnsi="Cambria"/>
          <w:color w:val="auto"/>
          <w:lang w:val="ru-RU"/>
        </w:rPr>
        <w:t xml:space="preserve"> </w:t>
      </w:r>
      <w:r w:rsidR="00316001" w:rsidRPr="2F92B0F5">
        <w:rPr>
          <w:rFonts w:ascii="Cambria" w:hAnsi="Cambria"/>
          <w:color w:val="auto"/>
          <w:lang w:val="en-US"/>
        </w:rPr>
        <w:t>per</w:t>
      </w:r>
      <w:r w:rsidR="00316001" w:rsidRPr="000826F7">
        <w:rPr>
          <w:rFonts w:ascii="Cambria" w:hAnsi="Cambria"/>
          <w:color w:val="auto"/>
          <w:lang w:val="ru-RU"/>
        </w:rPr>
        <w:t xml:space="preserve"> </w:t>
      </w:r>
      <w:r w:rsidR="009E6D5A" w:rsidRPr="2F92B0F5">
        <w:rPr>
          <w:rFonts w:ascii="Cambria" w:hAnsi="Cambria"/>
          <w:color w:val="auto"/>
          <w:lang w:val="en-US"/>
        </w:rPr>
        <w:t>lot</w:t>
      </w:r>
      <w:r w:rsidR="009656A3" w:rsidRPr="000826F7">
        <w:rPr>
          <w:rFonts w:ascii="Cambria" w:hAnsi="Cambria"/>
          <w:color w:val="auto"/>
          <w:lang w:val="ru-RU"/>
        </w:rPr>
        <w:t>/</w:t>
      </w:r>
      <w:r w:rsidR="009656A3" w:rsidRPr="2F92B0F5">
        <w:rPr>
          <w:rFonts w:ascii="Cambria" w:hAnsi="Cambria"/>
          <w:color w:val="0070C0"/>
          <w:lang w:val="ru-RU"/>
        </w:rPr>
        <w:t>Тендерная</w:t>
      </w:r>
      <w:r w:rsidR="009656A3" w:rsidRPr="000826F7">
        <w:rPr>
          <w:rFonts w:ascii="Cambria" w:hAnsi="Cambria"/>
          <w:color w:val="0070C0"/>
          <w:lang w:val="ru-RU"/>
        </w:rPr>
        <w:t xml:space="preserve"> </w:t>
      </w:r>
      <w:r w:rsidR="009656A3" w:rsidRPr="2F92B0F5">
        <w:rPr>
          <w:rFonts w:ascii="Cambria" w:hAnsi="Cambria"/>
          <w:color w:val="0070C0"/>
          <w:lang w:val="ru-RU"/>
        </w:rPr>
        <w:t>гарантия</w:t>
      </w:r>
      <w:r w:rsidR="009656A3" w:rsidRPr="000826F7">
        <w:rPr>
          <w:rFonts w:ascii="Cambria" w:hAnsi="Cambria"/>
          <w:color w:val="0070C0"/>
          <w:lang w:val="ru-RU"/>
        </w:rPr>
        <w:t xml:space="preserve"> </w:t>
      </w:r>
      <w:r w:rsidR="009656A3" w:rsidRPr="2F92B0F5">
        <w:rPr>
          <w:rFonts w:ascii="Cambria" w:hAnsi="Cambria"/>
          <w:color w:val="0070C0"/>
          <w:lang w:val="ru-RU"/>
        </w:rPr>
        <w:t>для</w:t>
      </w:r>
      <w:r w:rsidR="009656A3" w:rsidRPr="000826F7">
        <w:rPr>
          <w:rFonts w:ascii="Cambria" w:hAnsi="Cambria"/>
          <w:color w:val="0070C0"/>
          <w:lang w:val="ru-RU"/>
        </w:rPr>
        <w:t xml:space="preserve"> </w:t>
      </w:r>
      <w:r w:rsidR="009656A3" w:rsidRPr="2F92B0F5">
        <w:rPr>
          <w:rFonts w:ascii="Cambria" w:hAnsi="Cambria"/>
          <w:color w:val="0070C0"/>
          <w:lang w:val="ru-RU"/>
        </w:rPr>
        <w:t>Лота</w:t>
      </w:r>
      <w:r w:rsidR="009656A3" w:rsidRPr="000826F7">
        <w:rPr>
          <w:rFonts w:ascii="Cambria" w:hAnsi="Cambria"/>
          <w:color w:val="0070C0"/>
          <w:lang w:val="ru-RU"/>
        </w:rPr>
        <w:t xml:space="preserve"> 1</w:t>
      </w:r>
      <w:r w:rsidR="2C61391A" w:rsidRPr="000826F7">
        <w:rPr>
          <w:rFonts w:ascii="Cambria" w:hAnsi="Cambria"/>
          <w:color w:val="0070C0"/>
          <w:lang w:val="ru-RU"/>
        </w:rPr>
        <w:t xml:space="preserve"> и Лота 4</w:t>
      </w:r>
      <w:r w:rsidR="009656A3" w:rsidRPr="000826F7">
        <w:rPr>
          <w:rFonts w:ascii="Cambria" w:hAnsi="Cambria"/>
          <w:color w:val="0070C0"/>
          <w:lang w:val="ru-RU"/>
        </w:rPr>
        <w:t xml:space="preserve"> </w:t>
      </w:r>
      <w:r w:rsidR="00CF5398" w:rsidRPr="000826F7">
        <w:rPr>
          <w:rFonts w:ascii="Cambria" w:hAnsi="Cambria"/>
          <w:color w:val="0070C0"/>
          <w:lang w:val="ru-RU"/>
        </w:rPr>
        <w:t>–</w:t>
      </w:r>
      <w:r w:rsidR="009656A3" w:rsidRPr="000826F7">
        <w:rPr>
          <w:rFonts w:ascii="Cambria" w:hAnsi="Cambria"/>
          <w:color w:val="0070C0"/>
          <w:lang w:val="ru-RU"/>
        </w:rPr>
        <w:t xml:space="preserve"> </w:t>
      </w:r>
      <w:r w:rsidR="00CF5398" w:rsidRPr="000826F7">
        <w:rPr>
          <w:rFonts w:ascii="Cambria" w:hAnsi="Cambria"/>
          <w:color w:val="0070C0"/>
          <w:lang w:val="ru-RU"/>
        </w:rPr>
        <w:t>175</w:t>
      </w:r>
      <w:r w:rsidR="00CF5398" w:rsidRPr="2F92B0F5">
        <w:rPr>
          <w:rFonts w:ascii="Cambria" w:hAnsi="Cambria"/>
          <w:color w:val="0070C0"/>
          <w:lang w:val="en-US"/>
        </w:rPr>
        <w:t> </w:t>
      </w:r>
      <w:r w:rsidR="00CF5398" w:rsidRPr="000826F7">
        <w:rPr>
          <w:rFonts w:ascii="Cambria" w:hAnsi="Cambria"/>
          <w:color w:val="0070C0"/>
          <w:lang w:val="ru-RU"/>
        </w:rPr>
        <w:t>000 (</w:t>
      </w:r>
      <w:r w:rsidR="00CF5398" w:rsidRPr="2F92B0F5">
        <w:rPr>
          <w:rFonts w:ascii="Cambria" w:hAnsi="Cambria"/>
          <w:color w:val="0070C0"/>
          <w:lang w:val="ru-RU"/>
        </w:rPr>
        <w:t>Сто</w:t>
      </w:r>
      <w:r w:rsidR="00CF5398" w:rsidRPr="000826F7">
        <w:rPr>
          <w:rFonts w:ascii="Cambria" w:hAnsi="Cambria"/>
          <w:color w:val="0070C0"/>
          <w:lang w:val="ru-RU"/>
        </w:rPr>
        <w:t xml:space="preserve"> </w:t>
      </w:r>
      <w:r w:rsidR="00CF5398" w:rsidRPr="2F92B0F5">
        <w:rPr>
          <w:rFonts w:ascii="Cambria" w:hAnsi="Cambria"/>
          <w:color w:val="0070C0"/>
          <w:lang w:val="ru-RU"/>
        </w:rPr>
        <w:t>семьдесят</w:t>
      </w:r>
      <w:r w:rsidR="00CF5398" w:rsidRPr="000826F7">
        <w:rPr>
          <w:rFonts w:ascii="Cambria" w:hAnsi="Cambria"/>
          <w:color w:val="0070C0"/>
          <w:lang w:val="ru-RU"/>
        </w:rPr>
        <w:t xml:space="preserve"> </w:t>
      </w:r>
      <w:r w:rsidR="00CF5398" w:rsidRPr="2F92B0F5">
        <w:rPr>
          <w:rFonts w:ascii="Cambria" w:hAnsi="Cambria"/>
          <w:color w:val="0070C0"/>
          <w:lang w:val="ru-RU"/>
        </w:rPr>
        <w:t>пять</w:t>
      </w:r>
      <w:r w:rsidR="00CF5398" w:rsidRPr="000826F7">
        <w:rPr>
          <w:rFonts w:ascii="Cambria" w:hAnsi="Cambria"/>
          <w:color w:val="0070C0"/>
          <w:lang w:val="ru-RU"/>
        </w:rPr>
        <w:t xml:space="preserve"> </w:t>
      </w:r>
      <w:r w:rsidR="00CF5398" w:rsidRPr="2F92B0F5">
        <w:rPr>
          <w:rFonts w:ascii="Cambria" w:hAnsi="Cambria"/>
          <w:color w:val="0070C0"/>
          <w:lang w:val="ru-RU"/>
        </w:rPr>
        <w:t>тысяч</w:t>
      </w:r>
      <w:r w:rsidR="00CF5398" w:rsidRPr="000826F7">
        <w:rPr>
          <w:rFonts w:ascii="Cambria" w:hAnsi="Cambria"/>
          <w:color w:val="0070C0"/>
          <w:lang w:val="ru-RU"/>
        </w:rPr>
        <w:t xml:space="preserve">) </w:t>
      </w:r>
      <w:r w:rsidR="00CF5398" w:rsidRPr="2F92B0F5">
        <w:rPr>
          <w:rFonts w:ascii="Cambria" w:hAnsi="Cambria"/>
          <w:color w:val="0070C0"/>
          <w:lang w:val="ru-RU"/>
        </w:rPr>
        <w:t>кыргызских</w:t>
      </w:r>
      <w:r w:rsidR="00CF5398" w:rsidRPr="000826F7">
        <w:rPr>
          <w:rFonts w:ascii="Cambria" w:hAnsi="Cambria"/>
          <w:color w:val="0070C0"/>
          <w:lang w:val="ru-RU"/>
        </w:rPr>
        <w:t xml:space="preserve"> </w:t>
      </w:r>
      <w:r w:rsidR="00CF5398" w:rsidRPr="2F92B0F5">
        <w:rPr>
          <w:rFonts w:ascii="Cambria" w:hAnsi="Cambria"/>
          <w:color w:val="0070C0"/>
          <w:lang w:val="ru-RU"/>
        </w:rPr>
        <w:t>сом</w:t>
      </w:r>
      <w:r w:rsidR="00CF5398" w:rsidRPr="000826F7">
        <w:rPr>
          <w:rFonts w:ascii="Cambria" w:hAnsi="Cambria"/>
          <w:color w:val="0070C0"/>
          <w:lang w:val="ru-RU"/>
        </w:rPr>
        <w:t xml:space="preserve"> (</w:t>
      </w:r>
      <w:r w:rsidR="00CF5398" w:rsidRPr="2F92B0F5">
        <w:rPr>
          <w:rFonts w:ascii="Cambria" w:hAnsi="Cambria"/>
          <w:color w:val="0070C0"/>
          <w:lang w:val="en-US"/>
        </w:rPr>
        <w:t>KGS</w:t>
      </w:r>
      <w:r w:rsidR="00CF5398" w:rsidRPr="000826F7">
        <w:rPr>
          <w:rFonts w:ascii="Cambria" w:hAnsi="Cambria"/>
          <w:color w:val="0070C0"/>
          <w:lang w:val="ru-RU"/>
        </w:rPr>
        <w:t>)</w:t>
      </w:r>
      <w:r w:rsidR="009E6D5A" w:rsidRPr="000826F7">
        <w:rPr>
          <w:rFonts w:ascii="Cambria" w:hAnsi="Cambria"/>
          <w:color w:val="0070C0"/>
          <w:lang w:val="ru-RU"/>
        </w:rPr>
        <w:t xml:space="preserve"> </w:t>
      </w:r>
      <w:r w:rsidR="009E6D5A" w:rsidRPr="2F92B0F5">
        <w:rPr>
          <w:rFonts w:ascii="Cambria" w:hAnsi="Cambria"/>
          <w:color w:val="0070C0"/>
          <w:lang w:val="ru-RU"/>
        </w:rPr>
        <w:t>на</w:t>
      </w:r>
      <w:r w:rsidR="009E6D5A" w:rsidRPr="000826F7">
        <w:rPr>
          <w:rFonts w:ascii="Cambria" w:hAnsi="Cambria"/>
          <w:color w:val="0070C0"/>
          <w:lang w:val="ru-RU"/>
        </w:rPr>
        <w:t xml:space="preserve"> </w:t>
      </w:r>
      <w:r w:rsidR="009E6D5A" w:rsidRPr="2F92B0F5">
        <w:rPr>
          <w:rFonts w:ascii="Cambria" w:hAnsi="Cambria"/>
          <w:color w:val="0070C0"/>
          <w:lang w:val="ru-RU"/>
        </w:rPr>
        <w:t>каждый</w:t>
      </w:r>
      <w:r w:rsidR="009E6D5A" w:rsidRPr="000826F7">
        <w:rPr>
          <w:rFonts w:ascii="Cambria" w:hAnsi="Cambria"/>
          <w:color w:val="0070C0"/>
          <w:lang w:val="ru-RU"/>
        </w:rPr>
        <w:t xml:space="preserve"> </w:t>
      </w:r>
      <w:r w:rsidR="009E6D5A" w:rsidRPr="2F92B0F5">
        <w:rPr>
          <w:rFonts w:ascii="Cambria" w:hAnsi="Cambria"/>
          <w:color w:val="0070C0"/>
          <w:lang w:val="ru-RU"/>
        </w:rPr>
        <w:t>лот</w:t>
      </w:r>
      <w:r w:rsidR="009656A3" w:rsidRPr="000826F7">
        <w:rPr>
          <w:rFonts w:ascii="Cambria" w:hAnsi="Cambria"/>
          <w:color w:val="0070C0"/>
          <w:lang w:val="ru-RU"/>
        </w:rPr>
        <w:t>.</w:t>
      </w:r>
    </w:p>
    <w:p w14:paraId="268EEF1E" w14:textId="3F3126BB" w:rsidR="00610D69" w:rsidRPr="000826F7" w:rsidRDefault="00610D69" w:rsidP="2F92B0F5">
      <w:pPr>
        <w:tabs>
          <w:tab w:val="left" w:pos="3082"/>
        </w:tabs>
        <w:rPr>
          <w:rFonts w:ascii="Cambria" w:hAnsi="Cambria"/>
          <w:color w:val="0070C0"/>
          <w:lang w:val="en-US"/>
        </w:rPr>
      </w:pPr>
      <w:r w:rsidRPr="2F92B0F5">
        <w:rPr>
          <w:rFonts w:ascii="Cambria" w:hAnsi="Cambria"/>
          <w:color w:val="auto"/>
          <w:lang w:val="en-US"/>
        </w:rPr>
        <w:t xml:space="preserve">Tender security for Lot 2 and Lot 3 – KGS </w:t>
      </w:r>
      <w:r w:rsidR="563C6E5E" w:rsidRPr="2F92B0F5">
        <w:rPr>
          <w:rFonts w:ascii="Cambria" w:hAnsi="Cambria"/>
          <w:color w:val="auto"/>
          <w:lang w:val="en-US"/>
        </w:rPr>
        <w:t>105,000 one hundred and five thousand</w:t>
      </w:r>
      <w:r w:rsidR="00CF5398" w:rsidRPr="2F92B0F5">
        <w:rPr>
          <w:rFonts w:ascii="Cambria" w:hAnsi="Cambria"/>
          <w:color w:val="auto"/>
          <w:lang w:val="en-US"/>
        </w:rPr>
        <w:t>)</w:t>
      </w:r>
      <w:r w:rsidR="009E6D5A" w:rsidRPr="2F92B0F5">
        <w:rPr>
          <w:rFonts w:ascii="Cambria" w:hAnsi="Cambria"/>
          <w:color w:val="auto"/>
          <w:lang w:val="en-US"/>
        </w:rPr>
        <w:t xml:space="preserve"> per lot</w:t>
      </w:r>
      <w:r w:rsidR="00CF5398" w:rsidRPr="2F92B0F5">
        <w:rPr>
          <w:rFonts w:ascii="Cambria" w:hAnsi="Cambria"/>
          <w:color w:val="auto"/>
          <w:lang w:val="en-US"/>
        </w:rPr>
        <w:t>/</w:t>
      </w:r>
      <w:r w:rsidR="00CF5398" w:rsidRPr="2F92B0F5">
        <w:rPr>
          <w:rFonts w:ascii="Cambria" w:hAnsi="Cambria"/>
          <w:color w:val="0070C0"/>
          <w:lang w:val="ru-RU"/>
        </w:rPr>
        <w:t>Тендерная</w:t>
      </w:r>
      <w:r w:rsidR="00CF5398" w:rsidRPr="2F92B0F5">
        <w:rPr>
          <w:rFonts w:ascii="Cambria" w:hAnsi="Cambria"/>
          <w:color w:val="0070C0"/>
          <w:lang w:val="en-US"/>
        </w:rPr>
        <w:t xml:space="preserve"> </w:t>
      </w:r>
      <w:r w:rsidR="00CF5398" w:rsidRPr="2F92B0F5">
        <w:rPr>
          <w:rFonts w:ascii="Cambria" w:hAnsi="Cambria"/>
          <w:color w:val="0070C0"/>
          <w:lang w:val="ru-RU"/>
        </w:rPr>
        <w:t>гарантия</w:t>
      </w:r>
      <w:r w:rsidR="00CF5398" w:rsidRPr="2F92B0F5">
        <w:rPr>
          <w:rFonts w:ascii="Cambria" w:hAnsi="Cambria"/>
          <w:color w:val="0070C0"/>
          <w:lang w:val="en-US"/>
        </w:rPr>
        <w:t xml:space="preserve"> </w:t>
      </w:r>
      <w:r w:rsidR="00CF5398" w:rsidRPr="2F92B0F5">
        <w:rPr>
          <w:rFonts w:ascii="Cambria" w:hAnsi="Cambria"/>
          <w:color w:val="0070C0"/>
          <w:lang w:val="ru-RU"/>
        </w:rPr>
        <w:t>для</w:t>
      </w:r>
      <w:r w:rsidR="00CF5398" w:rsidRPr="2F92B0F5">
        <w:rPr>
          <w:rFonts w:ascii="Cambria" w:hAnsi="Cambria"/>
          <w:color w:val="0070C0"/>
          <w:lang w:val="en-US"/>
        </w:rPr>
        <w:t xml:space="preserve"> </w:t>
      </w:r>
      <w:r w:rsidR="00CF5398" w:rsidRPr="2F92B0F5">
        <w:rPr>
          <w:rFonts w:ascii="Cambria" w:hAnsi="Cambria"/>
          <w:color w:val="0070C0"/>
          <w:lang w:val="ru-RU"/>
        </w:rPr>
        <w:t>Лота</w:t>
      </w:r>
      <w:r w:rsidR="00CF5398" w:rsidRPr="2F92B0F5">
        <w:rPr>
          <w:rFonts w:ascii="Cambria" w:hAnsi="Cambria"/>
          <w:color w:val="0070C0"/>
          <w:lang w:val="en-US"/>
        </w:rPr>
        <w:t xml:space="preserve"> 2</w:t>
      </w:r>
      <w:r w:rsidR="5D600A2D" w:rsidRPr="2F92B0F5">
        <w:rPr>
          <w:rFonts w:ascii="Cambria" w:hAnsi="Cambria"/>
          <w:color w:val="0070C0"/>
          <w:lang w:val="en-US"/>
        </w:rPr>
        <w:t xml:space="preserve"> и Лота 3</w:t>
      </w:r>
      <w:r w:rsidR="00CF5398" w:rsidRPr="2F92B0F5">
        <w:rPr>
          <w:rFonts w:ascii="Cambria" w:hAnsi="Cambria"/>
          <w:color w:val="0070C0"/>
          <w:lang w:val="en-US"/>
        </w:rPr>
        <w:t xml:space="preserve"> – 105 000 (</w:t>
      </w:r>
      <w:r w:rsidR="00CF5398" w:rsidRPr="2F92B0F5">
        <w:rPr>
          <w:rFonts w:ascii="Cambria" w:hAnsi="Cambria"/>
          <w:color w:val="0070C0"/>
          <w:lang w:val="ru-RU"/>
        </w:rPr>
        <w:t>Сто</w:t>
      </w:r>
      <w:r w:rsidR="00CF5398" w:rsidRPr="2F92B0F5">
        <w:rPr>
          <w:rFonts w:ascii="Cambria" w:hAnsi="Cambria"/>
          <w:color w:val="0070C0"/>
          <w:lang w:val="en-US"/>
        </w:rPr>
        <w:t xml:space="preserve"> </w:t>
      </w:r>
      <w:r w:rsidR="00CF5398" w:rsidRPr="2F92B0F5">
        <w:rPr>
          <w:rFonts w:ascii="Cambria" w:hAnsi="Cambria"/>
          <w:color w:val="0070C0"/>
          <w:lang w:val="ru-RU"/>
        </w:rPr>
        <w:t>пять</w:t>
      </w:r>
      <w:r w:rsidR="00CF5398" w:rsidRPr="2F92B0F5">
        <w:rPr>
          <w:rFonts w:ascii="Cambria" w:hAnsi="Cambria"/>
          <w:color w:val="0070C0"/>
          <w:lang w:val="en-US"/>
        </w:rPr>
        <w:t xml:space="preserve"> </w:t>
      </w:r>
      <w:r w:rsidR="00CF5398" w:rsidRPr="2F92B0F5">
        <w:rPr>
          <w:rFonts w:ascii="Cambria" w:hAnsi="Cambria"/>
          <w:color w:val="0070C0"/>
          <w:lang w:val="ru-RU"/>
        </w:rPr>
        <w:t>тысяч</w:t>
      </w:r>
      <w:r w:rsidR="00CF5398" w:rsidRPr="2F92B0F5">
        <w:rPr>
          <w:rFonts w:ascii="Cambria" w:hAnsi="Cambria"/>
          <w:color w:val="0070C0"/>
          <w:lang w:val="en-US"/>
        </w:rPr>
        <w:t xml:space="preserve">) </w:t>
      </w:r>
      <w:r w:rsidR="00CF5398" w:rsidRPr="2F92B0F5">
        <w:rPr>
          <w:rFonts w:ascii="Cambria" w:hAnsi="Cambria"/>
          <w:color w:val="0070C0"/>
          <w:lang w:val="ru-RU"/>
        </w:rPr>
        <w:t>кыргызских</w:t>
      </w:r>
      <w:r w:rsidR="00CF5398" w:rsidRPr="2F92B0F5">
        <w:rPr>
          <w:rFonts w:ascii="Cambria" w:hAnsi="Cambria"/>
          <w:color w:val="0070C0"/>
          <w:lang w:val="en-US"/>
        </w:rPr>
        <w:t xml:space="preserve"> </w:t>
      </w:r>
      <w:r w:rsidR="00CF5398" w:rsidRPr="2F92B0F5">
        <w:rPr>
          <w:rFonts w:ascii="Cambria" w:hAnsi="Cambria"/>
          <w:color w:val="0070C0"/>
          <w:lang w:val="ru-RU"/>
        </w:rPr>
        <w:t>сом</w:t>
      </w:r>
      <w:r w:rsidR="00CF5398" w:rsidRPr="2F92B0F5">
        <w:rPr>
          <w:rFonts w:ascii="Cambria" w:hAnsi="Cambria"/>
          <w:color w:val="0070C0"/>
          <w:lang w:val="en-US"/>
        </w:rPr>
        <w:t xml:space="preserve"> (KGS)</w:t>
      </w:r>
      <w:r w:rsidR="009E6D5A" w:rsidRPr="2F92B0F5">
        <w:rPr>
          <w:rFonts w:ascii="Cambria" w:hAnsi="Cambria"/>
          <w:color w:val="0070C0"/>
          <w:lang w:val="en-US"/>
        </w:rPr>
        <w:t xml:space="preserve"> </w:t>
      </w:r>
      <w:r w:rsidR="009E6D5A" w:rsidRPr="2F92B0F5">
        <w:rPr>
          <w:rFonts w:ascii="Cambria" w:hAnsi="Cambria"/>
          <w:color w:val="0070C0"/>
          <w:lang w:val="ru-RU"/>
        </w:rPr>
        <w:t>на</w:t>
      </w:r>
      <w:r w:rsidR="009E6D5A" w:rsidRPr="2F92B0F5">
        <w:rPr>
          <w:rFonts w:ascii="Cambria" w:hAnsi="Cambria"/>
          <w:color w:val="0070C0"/>
          <w:lang w:val="en-US"/>
        </w:rPr>
        <w:t xml:space="preserve"> </w:t>
      </w:r>
      <w:r w:rsidR="009E6D5A" w:rsidRPr="2F92B0F5">
        <w:rPr>
          <w:rFonts w:ascii="Cambria" w:hAnsi="Cambria"/>
          <w:color w:val="0070C0"/>
          <w:lang w:val="ru-RU"/>
        </w:rPr>
        <w:t>каждый</w:t>
      </w:r>
      <w:r w:rsidR="009E6D5A" w:rsidRPr="2F92B0F5">
        <w:rPr>
          <w:rFonts w:ascii="Cambria" w:hAnsi="Cambria"/>
          <w:color w:val="0070C0"/>
          <w:lang w:val="en-US"/>
        </w:rPr>
        <w:t xml:space="preserve"> </w:t>
      </w:r>
      <w:r w:rsidR="009E6D5A" w:rsidRPr="2F92B0F5">
        <w:rPr>
          <w:rFonts w:ascii="Cambria" w:hAnsi="Cambria"/>
          <w:color w:val="0070C0"/>
          <w:lang w:val="ru-RU"/>
        </w:rPr>
        <w:t>лот</w:t>
      </w:r>
      <w:r w:rsidR="49443AFB" w:rsidRPr="000826F7">
        <w:rPr>
          <w:rFonts w:ascii="Cambria" w:hAnsi="Cambria"/>
          <w:color w:val="0070C0"/>
          <w:lang w:val="en-US"/>
        </w:rPr>
        <w:t>.</w:t>
      </w:r>
    </w:p>
    <w:p w14:paraId="1A042068" w14:textId="16126E3C" w:rsidR="001139C1" w:rsidRPr="006F196C" w:rsidRDefault="00622CB5" w:rsidP="004F4369">
      <w:pPr>
        <w:tabs>
          <w:tab w:val="left" w:pos="3082"/>
        </w:tabs>
        <w:rPr>
          <w:rFonts w:ascii="Cambria" w:hAnsi="Cambria"/>
          <w:lang w:val="ru-RU"/>
        </w:rPr>
      </w:pPr>
      <w:r>
        <w:rPr>
          <w:rFonts w:ascii="Cambria" w:hAnsi="Cambria"/>
        </w:rPr>
        <w:t xml:space="preserve">The above amounts are per lot. If a bidder is applying for more than one lot, separate bid security </w:t>
      </w:r>
      <w:r w:rsidR="001139C1">
        <w:rPr>
          <w:rFonts w:ascii="Cambria" w:hAnsi="Cambria"/>
        </w:rPr>
        <w:t>for each lot applied must be submitted by duly marking each security for which lot it relates to</w:t>
      </w:r>
      <w:r w:rsidR="00CF5398" w:rsidRPr="006F196C">
        <w:rPr>
          <w:rFonts w:ascii="Cambria" w:hAnsi="Cambria"/>
          <w:lang w:val="en-US"/>
        </w:rPr>
        <w:t>/</w:t>
      </w:r>
      <w:r w:rsidR="00CF5398" w:rsidRPr="001B63F0">
        <w:rPr>
          <w:rFonts w:ascii="Cambria" w:hAnsi="Cambria"/>
          <w:color w:val="0070C0"/>
          <w:lang w:val="ru-RU"/>
        </w:rPr>
        <w:t>Приведенные</w:t>
      </w:r>
      <w:r w:rsidR="00CF5398" w:rsidRPr="001B63F0">
        <w:rPr>
          <w:rFonts w:ascii="Cambria" w:hAnsi="Cambria"/>
          <w:color w:val="0070C0"/>
          <w:lang w:val="en-US"/>
        </w:rPr>
        <w:t xml:space="preserve"> </w:t>
      </w:r>
      <w:r w:rsidR="00CF5398" w:rsidRPr="001B63F0">
        <w:rPr>
          <w:rFonts w:ascii="Cambria" w:hAnsi="Cambria"/>
          <w:color w:val="0070C0"/>
          <w:lang w:val="ru-RU"/>
        </w:rPr>
        <w:t>выше</w:t>
      </w:r>
      <w:r w:rsidR="00CF5398" w:rsidRPr="001B63F0">
        <w:rPr>
          <w:rFonts w:ascii="Cambria" w:hAnsi="Cambria"/>
          <w:color w:val="0070C0"/>
          <w:lang w:val="en-US"/>
        </w:rPr>
        <w:t xml:space="preserve"> </w:t>
      </w:r>
      <w:r w:rsidR="00CF5398" w:rsidRPr="001B63F0">
        <w:rPr>
          <w:rFonts w:ascii="Cambria" w:hAnsi="Cambria"/>
          <w:color w:val="0070C0"/>
          <w:lang w:val="ru-RU"/>
        </w:rPr>
        <w:t>значения</w:t>
      </w:r>
      <w:r w:rsidR="00CF5398" w:rsidRPr="001B63F0">
        <w:rPr>
          <w:rFonts w:ascii="Cambria" w:hAnsi="Cambria"/>
          <w:color w:val="0070C0"/>
          <w:lang w:val="en-US"/>
        </w:rPr>
        <w:t xml:space="preserve"> </w:t>
      </w:r>
      <w:r w:rsidR="00CF5398" w:rsidRPr="001B63F0">
        <w:rPr>
          <w:rFonts w:ascii="Cambria" w:hAnsi="Cambria"/>
          <w:color w:val="0070C0"/>
          <w:lang w:val="ru-RU"/>
        </w:rPr>
        <w:t>указаны</w:t>
      </w:r>
      <w:r w:rsidR="00CF5398" w:rsidRPr="001B63F0">
        <w:rPr>
          <w:rFonts w:ascii="Cambria" w:hAnsi="Cambria"/>
          <w:color w:val="0070C0"/>
          <w:lang w:val="en-US"/>
        </w:rPr>
        <w:t xml:space="preserve"> </w:t>
      </w:r>
      <w:r w:rsidR="006D7060" w:rsidRPr="001B63F0">
        <w:rPr>
          <w:rFonts w:ascii="Cambria" w:hAnsi="Cambria"/>
          <w:color w:val="0070C0"/>
          <w:lang w:val="ru-RU"/>
        </w:rPr>
        <w:t>на</w:t>
      </w:r>
      <w:r w:rsidR="00CF5398" w:rsidRPr="001B63F0">
        <w:rPr>
          <w:rFonts w:ascii="Cambria" w:hAnsi="Cambria"/>
          <w:color w:val="0070C0"/>
          <w:lang w:val="en-US"/>
        </w:rPr>
        <w:t xml:space="preserve"> </w:t>
      </w:r>
      <w:r w:rsidR="00CF5398" w:rsidRPr="001B63F0">
        <w:rPr>
          <w:rFonts w:ascii="Cambria" w:hAnsi="Cambria"/>
          <w:color w:val="0070C0"/>
          <w:lang w:val="ru-RU"/>
        </w:rPr>
        <w:t>ка</w:t>
      </w:r>
      <w:r w:rsidR="006D7060" w:rsidRPr="001B63F0">
        <w:rPr>
          <w:rFonts w:ascii="Cambria" w:hAnsi="Cambria"/>
          <w:color w:val="0070C0"/>
          <w:lang w:val="ru-RU"/>
        </w:rPr>
        <w:t>ж</w:t>
      </w:r>
      <w:r w:rsidR="00CF5398" w:rsidRPr="001B63F0">
        <w:rPr>
          <w:rFonts w:ascii="Cambria" w:hAnsi="Cambria"/>
          <w:color w:val="0070C0"/>
          <w:lang w:val="ru-RU"/>
        </w:rPr>
        <w:t>д</w:t>
      </w:r>
      <w:r w:rsidR="006D7060" w:rsidRPr="001B63F0">
        <w:rPr>
          <w:rFonts w:ascii="Cambria" w:hAnsi="Cambria"/>
          <w:color w:val="0070C0"/>
          <w:lang w:val="ru-RU"/>
        </w:rPr>
        <w:t>ый</w:t>
      </w:r>
      <w:r w:rsidR="00CF5398" w:rsidRPr="001B63F0">
        <w:rPr>
          <w:rFonts w:ascii="Cambria" w:hAnsi="Cambria"/>
          <w:color w:val="0070C0"/>
          <w:lang w:val="en-US"/>
        </w:rPr>
        <w:t xml:space="preserve"> </w:t>
      </w:r>
      <w:r w:rsidR="006D7060" w:rsidRPr="001B63F0">
        <w:rPr>
          <w:rFonts w:ascii="Cambria" w:hAnsi="Cambria"/>
          <w:color w:val="0070C0"/>
          <w:lang w:val="ru-RU"/>
        </w:rPr>
        <w:t>отдельный</w:t>
      </w:r>
      <w:r w:rsidR="006D7060" w:rsidRPr="001B63F0">
        <w:rPr>
          <w:rFonts w:ascii="Cambria" w:hAnsi="Cambria"/>
          <w:color w:val="0070C0"/>
          <w:lang w:val="en-US"/>
        </w:rPr>
        <w:t xml:space="preserve"> </w:t>
      </w:r>
      <w:r w:rsidR="00CF5398" w:rsidRPr="001B63F0">
        <w:rPr>
          <w:rFonts w:ascii="Cambria" w:hAnsi="Cambria"/>
          <w:color w:val="0070C0"/>
          <w:lang w:val="ru-RU"/>
        </w:rPr>
        <w:t>лот</w:t>
      </w:r>
      <w:r w:rsidR="00CF5398" w:rsidRPr="001B63F0">
        <w:rPr>
          <w:rFonts w:ascii="Cambria" w:hAnsi="Cambria"/>
          <w:color w:val="0070C0"/>
          <w:lang w:val="en-US"/>
        </w:rPr>
        <w:t xml:space="preserve">. </w:t>
      </w:r>
      <w:r w:rsidR="00CF5398" w:rsidRPr="001B63F0">
        <w:rPr>
          <w:rFonts w:ascii="Cambria" w:hAnsi="Cambria"/>
          <w:color w:val="0070C0"/>
          <w:lang w:val="ru-RU"/>
        </w:rPr>
        <w:t xml:space="preserve">Если участник тендера подает на более чем один лот, отдельные тендерные гарантии для каждого </w:t>
      </w:r>
      <w:r w:rsidR="00E72826" w:rsidRPr="001B63F0">
        <w:rPr>
          <w:rFonts w:ascii="Cambria" w:hAnsi="Cambria"/>
          <w:color w:val="0070C0"/>
          <w:lang w:val="ru-RU"/>
        </w:rPr>
        <w:t xml:space="preserve">подаваемого лота должны быть предоставлены с </w:t>
      </w:r>
      <w:r w:rsidR="00691D2E" w:rsidRPr="001B63F0">
        <w:rPr>
          <w:rFonts w:ascii="Cambria" w:hAnsi="Cambria"/>
          <w:color w:val="0070C0"/>
          <w:lang w:val="ru-RU"/>
        </w:rPr>
        <w:t>на</w:t>
      </w:r>
      <w:r w:rsidR="005F4983" w:rsidRPr="001B63F0">
        <w:rPr>
          <w:rFonts w:ascii="Cambria" w:hAnsi="Cambria"/>
          <w:color w:val="0070C0"/>
          <w:lang w:val="ru-RU"/>
        </w:rPr>
        <w:t>длежащей маркировкой</w:t>
      </w:r>
      <w:r w:rsidR="001827FB" w:rsidRPr="001B63F0">
        <w:rPr>
          <w:rFonts w:ascii="Cambria" w:hAnsi="Cambria"/>
          <w:color w:val="0070C0"/>
          <w:lang w:val="ru-RU"/>
        </w:rPr>
        <w:t>, указывающей какая тендерная гарантия к какому лоту предоставлена</w:t>
      </w:r>
      <w:r w:rsidR="001827FB">
        <w:rPr>
          <w:rFonts w:ascii="Cambria" w:hAnsi="Cambria"/>
          <w:lang w:val="ru-RU"/>
        </w:rPr>
        <w:t>.</w:t>
      </w:r>
    </w:p>
    <w:p w14:paraId="2CC86973" w14:textId="030A8196" w:rsidR="00AA546F" w:rsidRPr="001B63F0" w:rsidRDefault="001139C1" w:rsidP="004F4369">
      <w:pPr>
        <w:tabs>
          <w:tab w:val="left" w:pos="3082"/>
        </w:tabs>
        <w:rPr>
          <w:rFonts w:ascii="Cambria" w:hAnsi="Cambria"/>
          <w:color w:val="0070C0"/>
          <w:lang w:val="ru-RU"/>
        </w:rPr>
      </w:pPr>
      <w:r>
        <w:rPr>
          <w:rFonts w:ascii="Cambria" w:hAnsi="Cambria"/>
        </w:rPr>
        <w:t>Tender security must be submitted as part of the technical bid</w:t>
      </w:r>
      <w:r w:rsidR="002E2286">
        <w:rPr>
          <w:rFonts w:ascii="Cambria" w:hAnsi="Cambria"/>
        </w:rPr>
        <w:t>. Non-submission of tender security as part of the technical bid will lead to disqualification</w:t>
      </w:r>
      <w:r w:rsidR="00AA546F" w:rsidRPr="006F196C">
        <w:rPr>
          <w:lang w:val="en-US"/>
        </w:rPr>
        <w:t xml:space="preserve">/ </w:t>
      </w:r>
      <w:r w:rsidR="00AA546F" w:rsidRPr="001B63F0">
        <w:rPr>
          <w:rFonts w:ascii="Cambria" w:hAnsi="Cambria"/>
          <w:color w:val="0070C0"/>
          <w:lang w:val="ru-RU"/>
        </w:rPr>
        <w:t>Тендерная</w:t>
      </w:r>
      <w:r w:rsidR="00AA546F" w:rsidRPr="00970873">
        <w:rPr>
          <w:rFonts w:ascii="Cambria" w:hAnsi="Cambria"/>
          <w:color w:val="0070C0"/>
          <w:lang w:val="en-US"/>
        </w:rPr>
        <w:t xml:space="preserve"> </w:t>
      </w:r>
      <w:r w:rsidR="00AA546F" w:rsidRPr="001B63F0">
        <w:rPr>
          <w:rFonts w:ascii="Cambria" w:hAnsi="Cambria"/>
          <w:color w:val="0070C0"/>
          <w:lang w:val="ru-RU"/>
        </w:rPr>
        <w:t>гарантия</w:t>
      </w:r>
      <w:r w:rsidR="00AA546F" w:rsidRPr="00970873">
        <w:rPr>
          <w:rFonts w:ascii="Cambria" w:hAnsi="Cambria"/>
          <w:color w:val="0070C0"/>
          <w:lang w:val="en-US"/>
        </w:rPr>
        <w:t xml:space="preserve"> </w:t>
      </w:r>
      <w:r w:rsidR="00AA546F" w:rsidRPr="001B63F0">
        <w:rPr>
          <w:rFonts w:ascii="Cambria" w:hAnsi="Cambria"/>
          <w:color w:val="0070C0"/>
          <w:lang w:val="ru-RU"/>
        </w:rPr>
        <w:t>должна</w:t>
      </w:r>
      <w:r w:rsidR="00AA546F" w:rsidRPr="00970873">
        <w:rPr>
          <w:rFonts w:ascii="Cambria" w:hAnsi="Cambria"/>
          <w:color w:val="0070C0"/>
          <w:lang w:val="en-US"/>
        </w:rPr>
        <w:t xml:space="preserve"> </w:t>
      </w:r>
      <w:r w:rsidR="00AA546F" w:rsidRPr="001B63F0">
        <w:rPr>
          <w:rFonts w:ascii="Cambria" w:hAnsi="Cambria"/>
          <w:color w:val="0070C0"/>
          <w:lang w:val="ru-RU"/>
        </w:rPr>
        <w:t>быть</w:t>
      </w:r>
      <w:r w:rsidR="00AA546F" w:rsidRPr="00970873">
        <w:rPr>
          <w:rFonts w:ascii="Cambria" w:hAnsi="Cambria"/>
          <w:color w:val="0070C0"/>
          <w:lang w:val="en-US"/>
        </w:rPr>
        <w:t xml:space="preserve"> </w:t>
      </w:r>
      <w:r w:rsidR="00AA546F" w:rsidRPr="001B63F0">
        <w:rPr>
          <w:rFonts w:ascii="Cambria" w:hAnsi="Cambria"/>
          <w:color w:val="0070C0"/>
          <w:lang w:val="ru-RU"/>
        </w:rPr>
        <w:t>направлена</w:t>
      </w:r>
      <w:r w:rsidR="00AA546F" w:rsidRPr="00970873">
        <w:rPr>
          <w:rFonts w:ascii="Cambria" w:hAnsi="Cambria"/>
          <w:color w:val="0070C0"/>
          <w:lang w:val="en-US"/>
        </w:rPr>
        <w:t xml:space="preserve"> </w:t>
      </w:r>
      <w:r w:rsidR="00AA546F" w:rsidRPr="001B63F0">
        <w:rPr>
          <w:rFonts w:ascii="Cambria" w:hAnsi="Cambria"/>
          <w:color w:val="0070C0"/>
          <w:lang w:val="ru-RU"/>
        </w:rPr>
        <w:t>как</w:t>
      </w:r>
      <w:r w:rsidR="00AA546F" w:rsidRPr="00970873">
        <w:rPr>
          <w:rFonts w:ascii="Cambria" w:hAnsi="Cambria"/>
          <w:color w:val="0070C0"/>
          <w:lang w:val="en-US"/>
        </w:rPr>
        <w:t xml:space="preserve"> </w:t>
      </w:r>
      <w:r w:rsidR="00AA546F" w:rsidRPr="001B63F0">
        <w:rPr>
          <w:rFonts w:ascii="Cambria" w:hAnsi="Cambria"/>
          <w:color w:val="0070C0"/>
          <w:lang w:val="ru-RU"/>
        </w:rPr>
        <w:t>часть</w:t>
      </w:r>
      <w:r w:rsidR="00AA546F" w:rsidRPr="00970873">
        <w:rPr>
          <w:rFonts w:ascii="Cambria" w:hAnsi="Cambria"/>
          <w:color w:val="0070C0"/>
          <w:lang w:val="en-US"/>
        </w:rPr>
        <w:t xml:space="preserve"> </w:t>
      </w:r>
      <w:r w:rsidR="00AA546F" w:rsidRPr="001B63F0">
        <w:rPr>
          <w:rFonts w:ascii="Cambria" w:hAnsi="Cambria"/>
          <w:color w:val="0070C0"/>
          <w:lang w:val="ru-RU"/>
        </w:rPr>
        <w:t>технического</w:t>
      </w:r>
      <w:r w:rsidR="00AA546F" w:rsidRPr="00970873">
        <w:rPr>
          <w:rFonts w:ascii="Cambria" w:hAnsi="Cambria"/>
          <w:color w:val="0070C0"/>
          <w:lang w:val="en-US"/>
        </w:rPr>
        <w:t xml:space="preserve"> </w:t>
      </w:r>
      <w:r w:rsidR="00AA546F" w:rsidRPr="001B63F0">
        <w:rPr>
          <w:rFonts w:ascii="Cambria" w:hAnsi="Cambria"/>
          <w:color w:val="0070C0"/>
          <w:lang w:val="ru-RU"/>
        </w:rPr>
        <w:t>предложения</w:t>
      </w:r>
      <w:r w:rsidR="007C25FE" w:rsidRPr="00970873">
        <w:rPr>
          <w:rFonts w:ascii="Cambria" w:hAnsi="Cambria"/>
          <w:color w:val="0070C0"/>
          <w:lang w:val="en-US"/>
        </w:rPr>
        <w:t xml:space="preserve">. </w:t>
      </w:r>
      <w:r w:rsidR="007C25FE" w:rsidRPr="001B63F0">
        <w:rPr>
          <w:rFonts w:ascii="Cambria" w:hAnsi="Cambria"/>
          <w:color w:val="0070C0"/>
          <w:lang w:val="ru-RU"/>
        </w:rPr>
        <w:t>Непредоставление тендерной гарантии приведет к дисквалификации участника тендера.</w:t>
      </w:r>
    </w:p>
    <w:p w14:paraId="18EAA93A" w14:textId="161D52C0" w:rsidR="00BA1E25" w:rsidRPr="00F56B37" w:rsidRDefault="00BA1E25" w:rsidP="00BA1E25">
      <w:pPr>
        <w:rPr>
          <w:rFonts w:ascii="Cambria" w:hAnsi="Cambria"/>
          <w:b/>
          <w:color w:val="0070C0"/>
          <w:sz w:val="24"/>
          <w:lang w:val="ru-RU"/>
        </w:rPr>
      </w:pPr>
      <w:r w:rsidRPr="00DC3839">
        <w:rPr>
          <w:rFonts w:ascii="Cambria" w:hAnsi="Cambria"/>
          <w:b/>
          <w:color w:val="auto"/>
          <w:sz w:val="24"/>
          <w:lang w:val="en-US"/>
        </w:rPr>
        <w:t>Paragraph</w:t>
      </w:r>
      <w:r w:rsidRPr="00BA6963">
        <w:rPr>
          <w:rFonts w:ascii="Cambria" w:hAnsi="Cambria"/>
          <w:b/>
          <w:color w:val="auto"/>
          <w:sz w:val="24"/>
          <w:lang w:val="ru-RU"/>
        </w:rPr>
        <w:t xml:space="preserve"> 18</w:t>
      </w:r>
      <w:r w:rsidR="009454B5" w:rsidRPr="00BA6963">
        <w:rPr>
          <w:rFonts w:ascii="Cambria" w:hAnsi="Cambria"/>
          <w:b/>
          <w:color w:val="auto"/>
          <w:sz w:val="24"/>
          <w:lang w:val="ru-RU"/>
        </w:rPr>
        <w:t xml:space="preserve">.1 </w:t>
      </w:r>
      <w:r w:rsidR="00CE5CC3" w:rsidRPr="00BA6963">
        <w:rPr>
          <w:rFonts w:ascii="Cambria" w:hAnsi="Cambria"/>
          <w:b/>
          <w:color w:val="auto"/>
          <w:sz w:val="24"/>
          <w:lang w:val="ru-RU"/>
        </w:rPr>
        <w:t>&amp;</w:t>
      </w:r>
      <w:r w:rsidR="009454B5" w:rsidRPr="00BA6963">
        <w:rPr>
          <w:rFonts w:ascii="Cambria" w:hAnsi="Cambria"/>
          <w:b/>
          <w:color w:val="auto"/>
          <w:sz w:val="24"/>
          <w:lang w:val="ru-RU"/>
        </w:rPr>
        <w:t xml:space="preserve"> 18.2</w:t>
      </w:r>
      <w:r w:rsidRPr="00BA6963">
        <w:rPr>
          <w:rFonts w:ascii="Cambria" w:hAnsi="Cambria"/>
          <w:b/>
          <w:color w:val="auto"/>
          <w:sz w:val="24"/>
          <w:lang w:val="ru-RU"/>
        </w:rPr>
        <w:t xml:space="preserve">: </w:t>
      </w:r>
      <w:r w:rsidRPr="00DC3839">
        <w:rPr>
          <w:rFonts w:ascii="Cambria" w:hAnsi="Cambria"/>
          <w:b/>
          <w:color w:val="auto"/>
          <w:sz w:val="24"/>
          <w:lang w:val="en-US"/>
        </w:rPr>
        <w:t>Alternative</w:t>
      </w:r>
      <w:r w:rsidRPr="00BA6963">
        <w:rPr>
          <w:rFonts w:ascii="Cambria" w:hAnsi="Cambria"/>
          <w:b/>
          <w:color w:val="auto"/>
          <w:sz w:val="24"/>
          <w:lang w:val="ru-RU"/>
        </w:rPr>
        <w:t xml:space="preserve"> </w:t>
      </w:r>
      <w:r w:rsidRPr="00DC3839">
        <w:rPr>
          <w:rFonts w:ascii="Cambria" w:hAnsi="Cambria"/>
          <w:b/>
          <w:color w:val="auto"/>
          <w:sz w:val="24"/>
          <w:lang w:val="en-US"/>
        </w:rPr>
        <w:t>Bids</w:t>
      </w:r>
      <w:r w:rsidR="00BA6963" w:rsidRPr="00BA6963">
        <w:rPr>
          <w:rFonts w:ascii="Cambria" w:hAnsi="Cambria"/>
          <w:b/>
          <w:color w:val="auto"/>
          <w:sz w:val="24"/>
          <w:lang w:val="ru-RU"/>
        </w:rPr>
        <w:t xml:space="preserve">/ </w:t>
      </w:r>
      <w:r w:rsidR="00BA6963" w:rsidRPr="00F56B37">
        <w:rPr>
          <w:rFonts w:ascii="Cambria" w:hAnsi="Cambria"/>
          <w:b/>
          <w:color w:val="0070C0"/>
          <w:sz w:val="24"/>
          <w:lang w:val="ru-RU"/>
        </w:rPr>
        <w:t>Параграф 18.1 и 18.2: Альтернативные предложения</w:t>
      </w:r>
    </w:p>
    <w:p w14:paraId="44CECBDC" w14:textId="1E7D580E" w:rsidR="006C572A" w:rsidRPr="004F4369" w:rsidRDefault="006C572A" w:rsidP="004F4369">
      <w:pPr>
        <w:tabs>
          <w:tab w:val="left" w:pos="3082"/>
        </w:tabs>
        <w:rPr>
          <w:rFonts w:ascii="Cambria" w:hAnsi="Cambria"/>
          <w:iCs/>
          <w:color w:val="0070C0"/>
          <w:lang w:val="ru-RU"/>
        </w:rPr>
      </w:pPr>
      <w:r w:rsidRPr="004F4369">
        <w:rPr>
          <w:rFonts w:ascii="Cambria" w:hAnsi="Cambria"/>
          <w:iCs/>
          <w:color w:val="auto"/>
          <w:lang w:val="en-US"/>
        </w:rPr>
        <w:t>Alternative</w:t>
      </w:r>
      <w:r w:rsidRPr="004F4369">
        <w:rPr>
          <w:rFonts w:ascii="Cambria" w:hAnsi="Cambria"/>
          <w:iCs/>
          <w:color w:val="auto"/>
          <w:lang w:val="ru-RU"/>
        </w:rPr>
        <w:t xml:space="preserve"> </w:t>
      </w:r>
      <w:r w:rsidRPr="004F4369">
        <w:rPr>
          <w:rFonts w:ascii="Cambria" w:hAnsi="Cambria"/>
          <w:iCs/>
          <w:color w:val="auto"/>
          <w:lang w:val="en-US"/>
        </w:rPr>
        <w:t>Bids</w:t>
      </w:r>
      <w:r w:rsidRPr="004F4369">
        <w:rPr>
          <w:rFonts w:ascii="Cambria" w:hAnsi="Cambria"/>
          <w:iCs/>
          <w:color w:val="auto"/>
          <w:lang w:val="ru-RU"/>
        </w:rPr>
        <w:t xml:space="preserve"> </w:t>
      </w:r>
      <w:r w:rsidRPr="004F4369">
        <w:rPr>
          <w:rFonts w:ascii="Cambria" w:hAnsi="Cambria"/>
          <w:iCs/>
          <w:color w:val="auto"/>
          <w:lang w:val="en-US"/>
        </w:rPr>
        <w:t>are</w:t>
      </w:r>
      <w:r w:rsidRPr="004F4369">
        <w:rPr>
          <w:rFonts w:ascii="Cambria" w:hAnsi="Cambria"/>
          <w:iCs/>
          <w:color w:val="auto"/>
          <w:lang w:val="ru-RU"/>
        </w:rPr>
        <w:t xml:space="preserve"> </w:t>
      </w:r>
      <w:r w:rsidRPr="004F4369">
        <w:rPr>
          <w:rFonts w:ascii="Cambria" w:hAnsi="Cambria"/>
          <w:iCs/>
          <w:color w:val="auto"/>
          <w:lang w:val="en-US"/>
        </w:rPr>
        <w:t>not</w:t>
      </w:r>
      <w:r w:rsidRPr="004F4369">
        <w:rPr>
          <w:rFonts w:ascii="Cambria" w:hAnsi="Cambria"/>
          <w:iCs/>
          <w:color w:val="auto"/>
          <w:lang w:val="ru-RU"/>
        </w:rPr>
        <w:t xml:space="preserve"> </w:t>
      </w:r>
      <w:r w:rsidRPr="004F4369">
        <w:rPr>
          <w:rFonts w:ascii="Cambria" w:hAnsi="Cambria"/>
          <w:iCs/>
          <w:color w:val="auto"/>
          <w:lang w:val="en-US"/>
        </w:rPr>
        <w:t>allowed</w:t>
      </w:r>
      <w:r w:rsidR="00550A0A" w:rsidRPr="004F4369">
        <w:rPr>
          <w:rFonts w:ascii="Cambria" w:hAnsi="Cambria"/>
          <w:iCs/>
          <w:color w:val="0070C0"/>
          <w:lang w:val="ru-RU"/>
        </w:rPr>
        <w:t>/Подача альтернативных предложений не допускается</w:t>
      </w:r>
    </w:p>
    <w:p w14:paraId="3BB3985C" w14:textId="2BF07924" w:rsidR="005D07CD" w:rsidRPr="00550A0A" w:rsidRDefault="48E9415C" w:rsidP="005D07CD">
      <w:pPr>
        <w:rPr>
          <w:rFonts w:ascii="Cambria" w:hAnsi="Cambria"/>
          <w:b/>
          <w:color w:val="0070C0"/>
          <w:sz w:val="24"/>
          <w:lang w:val="ru-RU"/>
        </w:rPr>
      </w:pPr>
      <w:r w:rsidRPr="43E5E830">
        <w:rPr>
          <w:rFonts w:ascii="Cambria" w:hAnsi="Cambria"/>
          <w:b/>
          <w:bCs/>
          <w:color w:val="auto"/>
          <w:sz w:val="24"/>
          <w:lang w:val="en-US"/>
        </w:rPr>
        <w:t>Paragraph</w:t>
      </w:r>
      <w:r w:rsidRPr="43E5E830">
        <w:rPr>
          <w:rFonts w:ascii="Cambria" w:hAnsi="Cambria"/>
          <w:b/>
          <w:bCs/>
          <w:color w:val="auto"/>
          <w:sz w:val="24"/>
          <w:lang w:val="ru-RU"/>
        </w:rPr>
        <w:t xml:space="preserve"> 19.1: </w:t>
      </w:r>
      <w:r w:rsidRPr="43E5E830">
        <w:rPr>
          <w:rFonts w:ascii="Cambria" w:hAnsi="Cambria"/>
          <w:b/>
          <w:bCs/>
          <w:color w:val="auto"/>
          <w:sz w:val="24"/>
          <w:lang w:val="en-US"/>
        </w:rPr>
        <w:t>Number</w:t>
      </w:r>
      <w:r w:rsidRPr="43E5E830">
        <w:rPr>
          <w:rFonts w:ascii="Cambria" w:hAnsi="Cambria"/>
          <w:b/>
          <w:bCs/>
          <w:color w:val="auto"/>
          <w:sz w:val="24"/>
          <w:lang w:val="ru-RU"/>
        </w:rPr>
        <w:t xml:space="preserve"> </w:t>
      </w:r>
      <w:r w:rsidRPr="43E5E830">
        <w:rPr>
          <w:rFonts w:ascii="Cambria" w:hAnsi="Cambria"/>
          <w:b/>
          <w:bCs/>
          <w:color w:val="auto"/>
          <w:sz w:val="24"/>
          <w:lang w:val="en-US"/>
        </w:rPr>
        <w:t>of</w:t>
      </w:r>
      <w:r w:rsidRPr="43E5E830">
        <w:rPr>
          <w:rFonts w:ascii="Cambria" w:hAnsi="Cambria"/>
          <w:b/>
          <w:bCs/>
          <w:color w:val="auto"/>
          <w:sz w:val="24"/>
          <w:lang w:val="ru-RU"/>
        </w:rPr>
        <w:t xml:space="preserve"> </w:t>
      </w:r>
      <w:r w:rsidRPr="43E5E830">
        <w:rPr>
          <w:rFonts w:ascii="Cambria" w:hAnsi="Cambria"/>
          <w:b/>
          <w:bCs/>
          <w:color w:val="auto"/>
          <w:sz w:val="24"/>
          <w:lang w:val="en-US"/>
        </w:rPr>
        <w:t>copies</w:t>
      </w:r>
      <w:r w:rsidRPr="43E5E830">
        <w:rPr>
          <w:rFonts w:ascii="Cambria" w:hAnsi="Cambria"/>
          <w:b/>
          <w:bCs/>
          <w:color w:val="auto"/>
          <w:sz w:val="24"/>
          <w:lang w:val="ru-RU"/>
        </w:rPr>
        <w:t xml:space="preserve"> </w:t>
      </w:r>
      <w:r w:rsidRPr="43E5E830">
        <w:rPr>
          <w:rFonts w:ascii="Cambria" w:hAnsi="Cambria"/>
          <w:b/>
          <w:bCs/>
          <w:color w:val="auto"/>
          <w:sz w:val="24"/>
          <w:lang w:val="en-US"/>
        </w:rPr>
        <w:t>of</w:t>
      </w:r>
      <w:r w:rsidRPr="43E5E830">
        <w:rPr>
          <w:rFonts w:ascii="Cambria" w:hAnsi="Cambria"/>
          <w:b/>
          <w:bCs/>
          <w:color w:val="auto"/>
          <w:sz w:val="24"/>
          <w:lang w:val="ru-RU"/>
        </w:rPr>
        <w:t xml:space="preserve"> </w:t>
      </w:r>
      <w:r w:rsidRPr="43E5E830">
        <w:rPr>
          <w:rFonts w:ascii="Cambria" w:hAnsi="Cambria"/>
          <w:b/>
          <w:bCs/>
          <w:color w:val="auto"/>
          <w:sz w:val="24"/>
          <w:lang w:val="en-US"/>
        </w:rPr>
        <w:t>tender</w:t>
      </w:r>
      <w:r w:rsidRPr="43E5E830">
        <w:rPr>
          <w:rFonts w:ascii="Cambria" w:hAnsi="Cambria"/>
          <w:b/>
          <w:bCs/>
          <w:color w:val="auto"/>
          <w:sz w:val="24"/>
          <w:lang w:val="ru-RU"/>
        </w:rPr>
        <w:t xml:space="preserve"> </w:t>
      </w:r>
      <w:r w:rsidRPr="43E5E830">
        <w:rPr>
          <w:rFonts w:ascii="Cambria" w:hAnsi="Cambria"/>
          <w:b/>
          <w:bCs/>
          <w:color w:val="auto"/>
          <w:sz w:val="24"/>
          <w:lang w:val="en-US"/>
        </w:rPr>
        <w:t>and</w:t>
      </w:r>
      <w:r w:rsidRPr="43E5E830">
        <w:rPr>
          <w:rFonts w:ascii="Cambria" w:hAnsi="Cambria"/>
          <w:b/>
          <w:bCs/>
          <w:color w:val="auto"/>
          <w:sz w:val="24"/>
          <w:lang w:val="ru-RU"/>
        </w:rPr>
        <w:t xml:space="preserve"> </w:t>
      </w:r>
      <w:r w:rsidRPr="43E5E830">
        <w:rPr>
          <w:rFonts w:ascii="Cambria" w:hAnsi="Cambria"/>
          <w:b/>
          <w:bCs/>
          <w:color w:val="auto"/>
          <w:sz w:val="24"/>
          <w:lang w:val="en-US"/>
        </w:rPr>
        <w:t>qualification</w:t>
      </w:r>
      <w:r w:rsidRPr="43E5E830">
        <w:rPr>
          <w:rFonts w:ascii="Cambria" w:hAnsi="Cambria"/>
          <w:b/>
          <w:bCs/>
          <w:color w:val="auto"/>
          <w:sz w:val="24"/>
          <w:lang w:val="ru-RU"/>
        </w:rPr>
        <w:t xml:space="preserve"> </w:t>
      </w:r>
      <w:r w:rsidRPr="43E5E830">
        <w:rPr>
          <w:rFonts w:ascii="Cambria" w:hAnsi="Cambria"/>
          <w:b/>
          <w:bCs/>
          <w:color w:val="auto"/>
          <w:sz w:val="24"/>
          <w:lang w:val="en-US"/>
        </w:rPr>
        <w:t>documents</w:t>
      </w:r>
      <w:r w:rsidR="5A3F76D5" w:rsidRPr="43E5E830">
        <w:rPr>
          <w:rFonts w:ascii="Cambria" w:hAnsi="Cambria"/>
          <w:b/>
          <w:bCs/>
          <w:color w:val="auto"/>
          <w:sz w:val="24"/>
          <w:lang w:val="ru-RU"/>
        </w:rPr>
        <w:t xml:space="preserve">/ </w:t>
      </w:r>
      <w:r w:rsidR="5A3F76D5" w:rsidRPr="43E5E830">
        <w:rPr>
          <w:rFonts w:ascii="Cambria" w:hAnsi="Cambria"/>
          <w:b/>
          <w:bCs/>
          <w:color w:val="0070C0"/>
          <w:sz w:val="24"/>
          <w:lang w:val="ru-RU"/>
        </w:rPr>
        <w:t>Параграф 19.1: Количество копий тендерной и квалификационной документации</w:t>
      </w:r>
    </w:p>
    <w:p w14:paraId="0D7E8769" w14:textId="179CAE4E" w:rsidR="00982E78" w:rsidRPr="008C51DD" w:rsidRDefault="081C3FEA" w:rsidP="43E5E830">
      <w:pPr>
        <w:rPr>
          <w:rFonts w:ascii="Cambria" w:hAnsi="Cambria"/>
          <w:color w:val="0070C0"/>
          <w:lang w:val="ru-RU"/>
        </w:rPr>
      </w:pPr>
      <w:r w:rsidRPr="5F82E098">
        <w:rPr>
          <w:rFonts w:ascii="Cambria" w:hAnsi="Cambria"/>
          <w:color w:val="auto"/>
          <w:lang w:val="en-US"/>
        </w:rPr>
        <w:t xml:space="preserve">Bidders have to upload their electronic bids on the PATRIP Cloud. Two separate folders have been designated in PATRIP Cloud, one each for Technical Proposal and for Financial Proposal. The financial </w:t>
      </w:r>
      <w:r w:rsidRPr="5F82E098">
        <w:rPr>
          <w:rFonts w:ascii="Cambria" w:hAnsi="Cambria"/>
          <w:color w:val="auto"/>
          <w:lang w:val="en-US"/>
        </w:rPr>
        <w:lastRenderedPageBreak/>
        <w:t>proposal must be password protected. Bidders who submit a financial proposal, which is not password-protected, will be excluded from the tender process. The password protected file shall be uploaded in a common format like PDF,</w:t>
      </w:r>
      <w:r w:rsidR="00F315C0" w:rsidRPr="5F82E098">
        <w:rPr>
          <w:rFonts w:ascii="Cambria" w:hAnsi="Cambria"/>
          <w:color w:val="auto"/>
          <w:lang w:val="en-US"/>
        </w:rPr>
        <w:t xml:space="preserve"> DOC/DOCX, XLS/XLSX</w:t>
      </w:r>
      <w:r w:rsidRPr="5F82E098">
        <w:rPr>
          <w:rFonts w:ascii="Cambria" w:hAnsi="Cambria"/>
          <w:color w:val="auto"/>
          <w:lang w:val="en-US"/>
        </w:rPr>
        <w:t xml:space="preserve"> as ZIP-folder, or similar.</w:t>
      </w:r>
      <w:r w:rsidR="5A1DA24E" w:rsidRPr="5F82E098">
        <w:rPr>
          <w:rFonts w:ascii="Cambria" w:hAnsi="Cambria"/>
          <w:color w:val="auto"/>
          <w:lang w:val="en-US"/>
        </w:rPr>
        <w:t>/</w:t>
      </w:r>
      <w:r w:rsidR="5A1DA24E" w:rsidRPr="5F82E098">
        <w:rPr>
          <w:rFonts w:ascii="Cambria" w:hAnsi="Cambria"/>
          <w:color w:val="2E74B5" w:themeColor="accent5" w:themeShade="BF"/>
          <w:lang w:val="en-US"/>
        </w:rPr>
        <w:t xml:space="preserve">Участники тендера должны загрузить электронные копии предложения на облачное хранилище PATRIP. </w:t>
      </w:r>
      <w:r w:rsidR="5A1DA24E" w:rsidRPr="5F82E098">
        <w:rPr>
          <w:rFonts w:ascii="Cambria" w:hAnsi="Cambria"/>
          <w:color w:val="2E74B5" w:themeColor="accent5" w:themeShade="BF"/>
          <w:lang w:val="ru-RU"/>
        </w:rPr>
        <w:t xml:space="preserve">На облачном хранилище  </w:t>
      </w:r>
      <w:r w:rsidR="12DE720A" w:rsidRPr="5F82E098">
        <w:rPr>
          <w:rFonts w:ascii="Cambria" w:hAnsi="Cambria"/>
          <w:color w:val="2E74B5" w:themeColor="accent5" w:themeShade="BF"/>
          <w:lang w:val="en-US"/>
        </w:rPr>
        <w:t>PATRIP</w:t>
      </w:r>
      <w:r w:rsidR="12DE720A" w:rsidRPr="5F82E098">
        <w:rPr>
          <w:rFonts w:ascii="Cambria" w:hAnsi="Cambria"/>
          <w:color w:val="2E74B5" w:themeColor="accent5" w:themeShade="BF"/>
          <w:lang w:val="ru-RU"/>
        </w:rPr>
        <w:t xml:space="preserve"> имеются две отдельные папки, одна из которых для технического предложения и вторая для финансового предложения.</w:t>
      </w:r>
      <w:r w:rsidR="04B608EF" w:rsidRPr="5F82E098">
        <w:rPr>
          <w:rFonts w:ascii="Cambria" w:hAnsi="Cambria"/>
          <w:color w:val="2E74B5" w:themeColor="accent5" w:themeShade="BF"/>
          <w:lang w:val="ru-RU"/>
        </w:rPr>
        <w:t xml:space="preserve"> Финансовое предложение должно быть защищено паролем. Участник тендера, которые направил свое финансовое предложение без </w:t>
      </w:r>
      <w:r w:rsidR="1C413896" w:rsidRPr="5F82E098">
        <w:rPr>
          <w:rFonts w:ascii="Cambria" w:hAnsi="Cambria"/>
          <w:color w:val="2E74B5" w:themeColor="accent5" w:themeShade="BF"/>
          <w:lang w:val="ru-RU"/>
        </w:rPr>
        <w:t xml:space="preserve">защиты паролем, будет исключен из тендерного процесса. Файл защищенный паролем должен быть загружен </w:t>
      </w:r>
      <w:r w:rsidR="0606253B" w:rsidRPr="5F82E098">
        <w:rPr>
          <w:rFonts w:ascii="Cambria" w:hAnsi="Cambria"/>
          <w:color w:val="2E74B5" w:themeColor="accent5" w:themeShade="BF"/>
          <w:lang w:val="ru-RU"/>
        </w:rPr>
        <w:t xml:space="preserve">в общепринятом формате, таком как </w:t>
      </w:r>
      <w:r w:rsidR="0606253B" w:rsidRPr="5F82E098">
        <w:rPr>
          <w:rFonts w:ascii="Cambria" w:hAnsi="Cambria"/>
          <w:color w:val="2E74B5" w:themeColor="accent5" w:themeShade="BF"/>
          <w:lang w:val="en-US"/>
        </w:rPr>
        <w:t>PDF</w:t>
      </w:r>
      <w:r w:rsidR="0606253B" w:rsidRPr="5F82E098">
        <w:rPr>
          <w:rFonts w:ascii="Cambria" w:hAnsi="Cambria"/>
          <w:color w:val="2E74B5" w:themeColor="accent5" w:themeShade="BF"/>
          <w:lang w:val="ru-RU"/>
        </w:rPr>
        <w:t>,</w:t>
      </w:r>
      <w:r w:rsidR="7A425984" w:rsidRPr="5F82E098">
        <w:rPr>
          <w:rFonts w:ascii="Cambria" w:hAnsi="Cambria"/>
          <w:color w:val="2E74B5" w:themeColor="accent5" w:themeShade="BF"/>
          <w:lang w:val="ru-RU"/>
        </w:rPr>
        <w:t xml:space="preserve"> </w:t>
      </w:r>
      <w:r w:rsidR="7A425984" w:rsidRPr="00943D14">
        <w:rPr>
          <w:rFonts w:ascii="Cambria" w:hAnsi="Cambria"/>
          <w:color w:val="2E74B5" w:themeColor="accent5" w:themeShade="BF"/>
          <w:lang w:val="ru-RU"/>
        </w:rPr>
        <w:t>DOC, DOCX, XLS, XLSX,</w:t>
      </w:r>
      <w:r w:rsidR="7A425984" w:rsidRPr="00970873">
        <w:rPr>
          <w:rFonts w:ascii="Cambria" w:hAnsi="Cambria"/>
          <w:color w:val="auto"/>
          <w:lang w:val="ru-RU"/>
        </w:rPr>
        <w:t xml:space="preserve"> </w:t>
      </w:r>
      <w:r w:rsidR="0606253B" w:rsidRPr="5F82E098">
        <w:rPr>
          <w:rFonts w:ascii="Cambria" w:hAnsi="Cambria"/>
          <w:color w:val="2E74B5" w:themeColor="accent5" w:themeShade="BF"/>
          <w:lang w:val="ru-RU"/>
        </w:rPr>
        <w:t xml:space="preserve"> как сжатая папка </w:t>
      </w:r>
      <w:r w:rsidR="0606253B" w:rsidRPr="5F82E098">
        <w:rPr>
          <w:rFonts w:ascii="Cambria" w:hAnsi="Cambria"/>
          <w:color w:val="2E74B5" w:themeColor="accent5" w:themeShade="BF"/>
          <w:lang w:val="en-US"/>
        </w:rPr>
        <w:t>ZIP</w:t>
      </w:r>
      <w:r w:rsidR="0606253B" w:rsidRPr="5F82E098">
        <w:rPr>
          <w:rFonts w:ascii="Cambria" w:hAnsi="Cambria"/>
          <w:color w:val="2E74B5" w:themeColor="accent5" w:themeShade="BF"/>
          <w:lang w:val="ru-RU"/>
        </w:rPr>
        <w:t xml:space="preserve"> или в аналогичном формате.</w:t>
      </w:r>
    </w:p>
    <w:p w14:paraId="027DFD83" w14:textId="297EDCE2" w:rsidR="00982E78" w:rsidRPr="008C51DD" w:rsidRDefault="081C3FEA" w:rsidP="43E5E830">
      <w:pPr>
        <w:rPr>
          <w:rFonts w:ascii="Cambria" w:hAnsi="Cambria"/>
          <w:color w:val="auto"/>
          <w:lang w:val="ru-RU"/>
        </w:rPr>
      </w:pPr>
      <w:r w:rsidRPr="43E5E830">
        <w:rPr>
          <w:rFonts w:ascii="Cambria" w:hAnsi="Cambria"/>
          <w:color w:val="auto"/>
          <w:lang w:val="en-US"/>
        </w:rPr>
        <w:t>After the technical evaluation of bids, the technically successful bidders will be requested to send the password of the financial proposals. Sending the password without being asked to do will lead to the disqualification of the bid.</w:t>
      </w:r>
      <w:r w:rsidR="585935C2" w:rsidRPr="43E5E830">
        <w:rPr>
          <w:rFonts w:ascii="Cambria" w:hAnsi="Cambria"/>
          <w:color w:val="auto"/>
          <w:lang w:val="en-US"/>
        </w:rPr>
        <w:t>/</w:t>
      </w:r>
      <w:r w:rsidR="585935C2" w:rsidRPr="004F4369">
        <w:rPr>
          <w:rFonts w:ascii="Cambria" w:hAnsi="Cambria"/>
          <w:color w:val="2E74B5" w:themeColor="accent5" w:themeShade="BF"/>
          <w:lang w:val="en-US"/>
        </w:rPr>
        <w:t>После оценки технических предложений, у участник</w:t>
      </w:r>
      <w:r w:rsidR="15AFE3F4" w:rsidRPr="004F4369">
        <w:rPr>
          <w:rFonts w:ascii="Cambria" w:hAnsi="Cambria"/>
          <w:color w:val="2E74B5" w:themeColor="accent5" w:themeShade="BF"/>
          <w:lang w:val="en-US"/>
        </w:rPr>
        <w:t>ов</w:t>
      </w:r>
      <w:r w:rsidR="585935C2" w:rsidRPr="004F4369">
        <w:rPr>
          <w:rFonts w:ascii="Cambria" w:hAnsi="Cambria"/>
          <w:color w:val="2E74B5" w:themeColor="accent5" w:themeShade="BF"/>
          <w:lang w:val="en-US"/>
        </w:rPr>
        <w:t xml:space="preserve"> успешно прошедши</w:t>
      </w:r>
      <w:r w:rsidR="14416112" w:rsidRPr="004F4369">
        <w:rPr>
          <w:rFonts w:ascii="Cambria" w:hAnsi="Cambria"/>
          <w:color w:val="2E74B5" w:themeColor="accent5" w:themeShade="BF"/>
          <w:lang w:val="en-US"/>
        </w:rPr>
        <w:t>х</w:t>
      </w:r>
      <w:r w:rsidR="585935C2" w:rsidRPr="004F4369">
        <w:rPr>
          <w:rFonts w:ascii="Cambria" w:hAnsi="Cambria"/>
          <w:color w:val="2E74B5" w:themeColor="accent5" w:themeShade="BF"/>
          <w:lang w:val="en-US"/>
        </w:rPr>
        <w:t xml:space="preserve"> техническую оценку будут </w:t>
      </w:r>
      <w:r w:rsidR="69E2DAC2" w:rsidRPr="004F4369">
        <w:rPr>
          <w:rFonts w:ascii="Cambria" w:hAnsi="Cambria"/>
          <w:color w:val="2E74B5" w:themeColor="accent5" w:themeShade="BF"/>
          <w:lang w:val="en-US"/>
        </w:rPr>
        <w:t xml:space="preserve">запрошены пароли для вскрытия финансовых предложений. </w:t>
      </w:r>
      <w:r w:rsidR="69E2DAC2" w:rsidRPr="004F4369">
        <w:rPr>
          <w:rFonts w:ascii="Cambria" w:hAnsi="Cambria"/>
          <w:color w:val="2E74B5" w:themeColor="accent5" w:themeShade="BF"/>
          <w:lang w:val="ru-RU"/>
        </w:rPr>
        <w:t>Отправка пароля без предварительного запроса приве</w:t>
      </w:r>
      <w:r w:rsidR="5178C509" w:rsidRPr="004F4369">
        <w:rPr>
          <w:rFonts w:ascii="Cambria" w:hAnsi="Cambria"/>
          <w:color w:val="2E74B5" w:themeColor="accent5" w:themeShade="BF"/>
          <w:lang w:val="ru-RU"/>
        </w:rPr>
        <w:t>дет к дальнейшей дисквалификации тендерного предложения.</w:t>
      </w:r>
      <w:r w:rsidR="69E2DAC2" w:rsidRPr="004F4369">
        <w:rPr>
          <w:rFonts w:ascii="Cambria" w:hAnsi="Cambria"/>
          <w:color w:val="2E74B5" w:themeColor="accent5" w:themeShade="BF"/>
          <w:lang w:val="ru-RU"/>
        </w:rPr>
        <w:t xml:space="preserve"> </w:t>
      </w:r>
    </w:p>
    <w:p w14:paraId="59ED87EC" w14:textId="6E2B4041" w:rsidR="00982E78" w:rsidRPr="006A7B3E" w:rsidRDefault="081C3FEA" w:rsidP="43E5E830">
      <w:pPr>
        <w:rPr>
          <w:rFonts w:ascii="Cambria" w:hAnsi="Cambria"/>
          <w:color w:val="2E74B5" w:themeColor="accent5" w:themeShade="BF"/>
          <w:lang w:val="en-US"/>
        </w:rPr>
      </w:pPr>
      <w:r w:rsidRPr="43E5E830">
        <w:rPr>
          <w:rFonts w:ascii="Cambria" w:hAnsi="Cambria"/>
          <w:color w:val="auto"/>
          <w:lang w:val="en-US"/>
        </w:rPr>
        <w:t>Links</w:t>
      </w:r>
      <w:r w:rsidRPr="006A7B3E">
        <w:rPr>
          <w:rFonts w:ascii="Cambria" w:hAnsi="Cambria"/>
          <w:color w:val="auto"/>
          <w:lang w:val="en-US"/>
        </w:rPr>
        <w:t xml:space="preserve"> </w:t>
      </w:r>
      <w:r w:rsidRPr="43E5E830">
        <w:rPr>
          <w:rFonts w:ascii="Cambria" w:hAnsi="Cambria"/>
          <w:color w:val="auto"/>
          <w:lang w:val="en-US"/>
        </w:rPr>
        <w:t>for</w:t>
      </w:r>
      <w:r w:rsidRPr="006A7B3E">
        <w:rPr>
          <w:rFonts w:ascii="Cambria" w:hAnsi="Cambria"/>
          <w:color w:val="auto"/>
          <w:lang w:val="en-US"/>
        </w:rPr>
        <w:t xml:space="preserve"> </w:t>
      </w:r>
      <w:r w:rsidRPr="43E5E830">
        <w:rPr>
          <w:rFonts w:ascii="Cambria" w:hAnsi="Cambria"/>
          <w:color w:val="auto"/>
          <w:lang w:val="en-US"/>
        </w:rPr>
        <w:t>the</w:t>
      </w:r>
      <w:r w:rsidRPr="006A7B3E">
        <w:rPr>
          <w:rFonts w:ascii="Cambria" w:hAnsi="Cambria"/>
          <w:color w:val="auto"/>
          <w:lang w:val="en-US"/>
        </w:rPr>
        <w:t xml:space="preserve"> </w:t>
      </w:r>
      <w:r w:rsidRPr="43E5E830">
        <w:rPr>
          <w:rFonts w:ascii="Cambria" w:hAnsi="Cambria"/>
          <w:color w:val="auto"/>
          <w:lang w:val="en-US"/>
        </w:rPr>
        <w:t>submission</w:t>
      </w:r>
      <w:r w:rsidRPr="006A7B3E">
        <w:rPr>
          <w:rFonts w:ascii="Cambria" w:hAnsi="Cambria"/>
          <w:color w:val="auto"/>
          <w:lang w:val="en-US"/>
        </w:rPr>
        <w:t xml:space="preserve"> </w:t>
      </w:r>
      <w:r w:rsidRPr="43E5E830">
        <w:rPr>
          <w:rFonts w:ascii="Cambria" w:hAnsi="Cambria"/>
          <w:color w:val="auto"/>
          <w:lang w:val="en-US"/>
        </w:rPr>
        <w:t>of</w:t>
      </w:r>
      <w:r w:rsidRPr="006A7B3E">
        <w:rPr>
          <w:rFonts w:ascii="Cambria" w:hAnsi="Cambria"/>
          <w:color w:val="auto"/>
          <w:lang w:val="en-US"/>
        </w:rPr>
        <w:t xml:space="preserve"> </w:t>
      </w:r>
      <w:r w:rsidRPr="43E5E830">
        <w:rPr>
          <w:rFonts w:ascii="Cambria" w:hAnsi="Cambria"/>
          <w:color w:val="auto"/>
          <w:lang w:val="en-US"/>
        </w:rPr>
        <w:t>Technical</w:t>
      </w:r>
      <w:r w:rsidRPr="006A7B3E">
        <w:rPr>
          <w:rFonts w:ascii="Cambria" w:hAnsi="Cambria"/>
          <w:color w:val="auto"/>
          <w:lang w:val="en-US"/>
        </w:rPr>
        <w:t xml:space="preserve"> </w:t>
      </w:r>
      <w:r w:rsidRPr="43E5E830">
        <w:rPr>
          <w:rFonts w:ascii="Cambria" w:hAnsi="Cambria"/>
          <w:color w:val="auto"/>
          <w:lang w:val="en-US"/>
        </w:rPr>
        <w:t>and</w:t>
      </w:r>
      <w:r w:rsidRPr="006A7B3E">
        <w:rPr>
          <w:rFonts w:ascii="Cambria" w:hAnsi="Cambria"/>
          <w:color w:val="auto"/>
          <w:lang w:val="en-US"/>
        </w:rPr>
        <w:t xml:space="preserve"> </w:t>
      </w:r>
      <w:r w:rsidRPr="43E5E830">
        <w:rPr>
          <w:rFonts w:ascii="Cambria" w:hAnsi="Cambria"/>
          <w:color w:val="auto"/>
          <w:lang w:val="en-US"/>
        </w:rPr>
        <w:t>Financial</w:t>
      </w:r>
      <w:r w:rsidRPr="006A7B3E">
        <w:rPr>
          <w:rFonts w:ascii="Cambria" w:hAnsi="Cambria"/>
          <w:color w:val="auto"/>
          <w:lang w:val="en-US"/>
        </w:rPr>
        <w:t xml:space="preserve"> </w:t>
      </w:r>
      <w:r w:rsidRPr="43E5E830">
        <w:rPr>
          <w:rFonts w:ascii="Cambria" w:hAnsi="Cambria"/>
          <w:color w:val="auto"/>
          <w:lang w:val="en-US"/>
        </w:rPr>
        <w:t>Proposal</w:t>
      </w:r>
      <w:r w:rsidRPr="006A7B3E">
        <w:rPr>
          <w:rFonts w:ascii="Cambria" w:hAnsi="Cambria"/>
          <w:color w:val="auto"/>
          <w:lang w:val="en-US"/>
        </w:rPr>
        <w:t xml:space="preserve"> </w:t>
      </w:r>
      <w:r w:rsidRPr="43E5E830">
        <w:rPr>
          <w:rFonts w:ascii="Cambria" w:hAnsi="Cambria"/>
          <w:color w:val="auto"/>
          <w:lang w:val="en-US"/>
        </w:rPr>
        <w:t>are</w:t>
      </w:r>
      <w:r w:rsidRPr="006A7B3E">
        <w:rPr>
          <w:rFonts w:ascii="Cambria" w:hAnsi="Cambria"/>
          <w:color w:val="auto"/>
          <w:lang w:val="en-US"/>
        </w:rPr>
        <w:t xml:space="preserve"> </w:t>
      </w:r>
      <w:r w:rsidRPr="43E5E830">
        <w:rPr>
          <w:rFonts w:ascii="Cambria" w:hAnsi="Cambria"/>
          <w:color w:val="auto"/>
          <w:lang w:val="en-US"/>
        </w:rPr>
        <w:t>given</w:t>
      </w:r>
      <w:r w:rsidRPr="006A7B3E">
        <w:rPr>
          <w:rFonts w:ascii="Cambria" w:hAnsi="Cambria"/>
          <w:color w:val="auto"/>
          <w:lang w:val="en-US"/>
        </w:rPr>
        <w:t xml:space="preserve"> </w:t>
      </w:r>
      <w:r w:rsidRPr="43E5E830">
        <w:rPr>
          <w:rFonts w:ascii="Cambria" w:hAnsi="Cambria"/>
          <w:color w:val="auto"/>
          <w:lang w:val="en-US"/>
        </w:rPr>
        <w:t>below</w:t>
      </w:r>
      <w:r w:rsidR="4A5C0FA4" w:rsidRPr="006A7B3E">
        <w:rPr>
          <w:rFonts w:ascii="Cambria" w:hAnsi="Cambria"/>
          <w:color w:val="auto"/>
          <w:lang w:val="en-US"/>
        </w:rPr>
        <w:t>/</w:t>
      </w:r>
      <w:r w:rsidR="4A5C0FA4" w:rsidRPr="00970873">
        <w:rPr>
          <w:rFonts w:ascii="Cambria" w:hAnsi="Cambria"/>
          <w:color w:val="2E74B5" w:themeColor="accent5" w:themeShade="BF"/>
          <w:lang w:val="ru-RU"/>
        </w:rPr>
        <w:t>Ниже</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представлены</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ссылки</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на</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загрузки</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технического</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и</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финансовго</w:t>
      </w:r>
      <w:r w:rsidR="4A5C0FA4" w:rsidRPr="006A7B3E">
        <w:rPr>
          <w:rFonts w:ascii="Cambria" w:hAnsi="Cambria"/>
          <w:color w:val="2E74B5" w:themeColor="accent5" w:themeShade="BF"/>
          <w:lang w:val="en-US"/>
        </w:rPr>
        <w:t xml:space="preserve"> </w:t>
      </w:r>
      <w:r w:rsidR="4A5C0FA4" w:rsidRPr="00970873">
        <w:rPr>
          <w:rFonts w:ascii="Cambria" w:hAnsi="Cambria"/>
          <w:color w:val="2E74B5" w:themeColor="accent5" w:themeShade="BF"/>
          <w:lang w:val="ru-RU"/>
        </w:rPr>
        <w:t>предложений</w:t>
      </w:r>
      <w:r w:rsidRPr="006A7B3E">
        <w:rPr>
          <w:rFonts w:ascii="Cambria" w:hAnsi="Cambria"/>
          <w:color w:val="2E74B5" w:themeColor="accent5" w:themeShade="BF"/>
          <w:lang w:val="en-US"/>
        </w:rPr>
        <w:t>:</w:t>
      </w:r>
    </w:p>
    <w:p w14:paraId="460DD0B0" w14:textId="796FE6E7" w:rsidR="00982E78" w:rsidRPr="004F4369" w:rsidRDefault="081C3FEA" w:rsidP="004F4369">
      <w:pPr>
        <w:jc w:val="left"/>
        <w:rPr>
          <w:rFonts w:ascii="Cambria" w:hAnsi="Cambria"/>
          <w:b/>
          <w:bCs/>
          <w:color w:val="auto"/>
          <w:lang w:val="ru-RU"/>
        </w:rPr>
      </w:pPr>
      <w:r w:rsidRPr="004F4369">
        <w:rPr>
          <w:rFonts w:ascii="Cambria" w:hAnsi="Cambria"/>
          <w:b/>
          <w:bCs/>
          <w:color w:val="auto"/>
          <w:lang w:val="en-US"/>
        </w:rPr>
        <w:t>Link</w:t>
      </w:r>
      <w:r w:rsidRPr="004F4369">
        <w:rPr>
          <w:rFonts w:ascii="Cambria" w:hAnsi="Cambria"/>
          <w:b/>
          <w:bCs/>
          <w:color w:val="auto"/>
          <w:lang w:val="ru-RU"/>
        </w:rPr>
        <w:t xml:space="preserve"> </w:t>
      </w:r>
      <w:r w:rsidRPr="004F4369">
        <w:rPr>
          <w:rFonts w:ascii="Cambria" w:hAnsi="Cambria"/>
          <w:b/>
          <w:bCs/>
          <w:color w:val="auto"/>
          <w:lang w:val="en-US"/>
        </w:rPr>
        <w:t>for</w:t>
      </w:r>
      <w:r w:rsidRPr="004F4369">
        <w:rPr>
          <w:rFonts w:ascii="Cambria" w:hAnsi="Cambria"/>
          <w:b/>
          <w:bCs/>
          <w:color w:val="auto"/>
          <w:lang w:val="ru-RU"/>
        </w:rPr>
        <w:t xml:space="preserve"> </w:t>
      </w:r>
      <w:r w:rsidRPr="004F4369">
        <w:rPr>
          <w:rFonts w:ascii="Cambria" w:hAnsi="Cambria"/>
          <w:b/>
          <w:bCs/>
          <w:color w:val="auto"/>
          <w:lang w:val="en-US"/>
        </w:rPr>
        <w:t>the</w:t>
      </w:r>
      <w:r w:rsidRPr="004F4369">
        <w:rPr>
          <w:rFonts w:ascii="Cambria" w:hAnsi="Cambria"/>
          <w:b/>
          <w:bCs/>
          <w:color w:val="auto"/>
          <w:lang w:val="ru-RU"/>
        </w:rPr>
        <w:t xml:space="preserve"> </w:t>
      </w:r>
      <w:r w:rsidRPr="004F4369">
        <w:rPr>
          <w:rFonts w:ascii="Cambria" w:hAnsi="Cambria"/>
          <w:b/>
          <w:bCs/>
          <w:color w:val="auto"/>
          <w:lang w:val="en-US"/>
        </w:rPr>
        <w:t>Technical</w:t>
      </w:r>
      <w:r w:rsidRPr="004F4369">
        <w:rPr>
          <w:rFonts w:ascii="Cambria" w:hAnsi="Cambria"/>
          <w:b/>
          <w:bCs/>
          <w:color w:val="auto"/>
          <w:lang w:val="ru-RU"/>
        </w:rPr>
        <w:t xml:space="preserve"> </w:t>
      </w:r>
      <w:r w:rsidRPr="004F4369">
        <w:rPr>
          <w:rFonts w:ascii="Cambria" w:hAnsi="Cambria"/>
          <w:b/>
          <w:bCs/>
          <w:color w:val="auto"/>
          <w:lang w:val="en-US"/>
        </w:rPr>
        <w:t>Proposal</w:t>
      </w:r>
      <w:r w:rsidR="62839FF1" w:rsidRPr="004F4369">
        <w:rPr>
          <w:rFonts w:ascii="Cambria" w:hAnsi="Cambria"/>
          <w:b/>
          <w:bCs/>
          <w:color w:val="auto"/>
          <w:lang w:val="ru-RU"/>
        </w:rPr>
        <w:t>/</w:t>
      </w:r>
      <w:r w:rsidR="62839FF1" w:rsidRPr="004F4369">
        <w:rPr>
          <w:rFonts w:ascii="Cambria" w:hAnsi="Cambria"/>
          <w:b/>
          <w:bCs/>
          <w:color w:val="2E74B5" w:themeColor="accent5" w:themeShade="BF"/>
          <w:lang w:val="ru-RU"/>
        </w:rPr>
        <w:t>Ссылка для загрузки технического предложения</w:t>
      </w:r>
      <w:r w:rsidRPr="004F4369">
        <w:rPr>
          <w:rFonts w:ascii="Cambria" w:hAnsi="Cambria"/>
          <w:b/>
          <w:bCs/>
          <w:color w:val="2E74B5" w:themeColor="accent5" w:themeShade="BF"/>
          <w:lang w:val="ru-RU"/>
        </w:rPr>
        <w:t xml:space="preserve">: </w:t>
      </w:r>
      <w:r w:rsidR="5E381778" w:rsidRPr="004F4369">
        <w:rPr>
          <w:rFonts w:ascii="Cambria" w:hAnsi="Cambria"/>
          <w:b/>
          <w:bCs/>
          <w:color w:val="2E74B5" w:themeColor="accent5" w:themeShade="BF"/>
          <w:lang w:val="ru-RU"/>
        </w:rPr>
        <w:t xml:space="preserve"> </w:t>
      </w:r>
      <w:hyperlink r:id="rId34" w:history="1">
        <w:r w:rsidRPr="004F4369">
          <w:rPr>
            <w:rStyle w:val="Hyperlink"/>
            <w:rFonts w:ascii="Cambria" w:hAnsi="Cambria"/>
            <w:b/>
            <w:bCs/>
            <w:lang w:val="en-US"/>
          </w:rPr>
          <w:t>https</w:t>
        </w:r>
        <w:r w:rsidRPr="004F4369">
          <w:rPr>
            <w:rStyle w:val="Hyperlink"/>
            <w:rFonts w:ascii="Cambria" w:hAnsi="Cambria"/>
            <w:b/>
            <w:bCs/>
            <w:lang w:val="ru-RU"/>
          </w:rPr>
          <w:t>://</w:t>
        </w:r>
        <w:r w:rsidRPr="004F4369">
          <w:rPr>
            <w:rStyle w:val="Hyperlink"/>
            <w:rFonts w:ascii="Cambria" w:hAnsi="Cambria"/>
            <w:b/>
            <w:bCs/>
            <w:lang w:val="en-US"/>
          </w:rPr>
          <w:t>cloud</w:t>
        </w:r>
        <w:r w:rsidRPr="004F4369">
          <w:rPr>
            <w:rStyle w:val="Hyperlink"/>
            <w:rFonts w:ascii="Cambria" w:hAnsi="Cambria"/>
            <w:b/>
            <w:bCs/>
            <w:lang w:val="ru-RU"/>
          </w:rPr>
          <w:t>.</w:t>
        </w:r>
        <w:r w:rsidRPr="004F4369">
          <w:rPr>
            <w:rStyle w:val="Hyperlink"/>
            <w:rFonts w:ascii="Cambria" w:hAnsi="Cambria"/>
            <w:b/>
            <w:bCs/>
            <w:lang w:val="en-US"/>
          </w:rPr>
          <w:t>patrip</w:t>
        </w:r>
        <w:r w:rsidRPr="004F4369">
          <w:rPr>
            <w:rStyle w:val="Hyperlink"/>
            <w:rFonts w:ascii="Cambria" w:hAnsi="Cambria"/>
            <w:b/>
            <w:bCs/>
            <w:lang w:val="ru-RU"/>
          </w:rPr>
          <w:t>.</w:t>
        </w:r>
        <w:r w:rsidRPr="004F4369">
          <w:rPr>
            <w:rStyle w:val="Hyperlink"/>
            <w:rFonts w:ascii="Cambria" w:hAnsi="Cambria"/>
            <w:b/>
            <w:bCs/>
            <w:lang w:val="en-US"/>
          </w:rPr>
          <w:t>org</w:t>
        </w:r>
        <w:r w:rsidRPr="004F4369">
          <w:rPr>
            <w:rStyle w:val="Hyperlink"/>
            <w:rFonts w:ascii="Cambria" w:hAnsi="Cambria"/>
            <w:b/>
            <w:bCs/>
            <w:lang w:val="ru-RU"/>
          </w:rPr>
          <w:t>/</w:t>
        </w:r>
        <w:r w:rsidRPr="004F4369">
          <w:rPr>
            <w:rStyle w:val="Hyperlink"/>
            <w:rFonts w:ascii="Cambria" w:hAnsi="Cambria"/>
            <w:b/>
            <w:bCs/>
            <w:lang w:val="en-US"/>
          </w:rPr>
          <w:t>nc</w:t>
        </w:r>
        <w:r w:rsidRPr="004F4369">
          <w:rPr>
            <w:rStyle w:val="Hyperlink"/>
            <w:rFonts w:ascii="Cambria" w:hAnsi="Cambria"/>
            <w:b/>
            <w:bCs/>
            <w:lang w:val="ru-RU"/>
          </w:rPr>
          <w:t>/</w:t>
        </w:r>
        <w:r w:rsidRPr="004F4369">
          <w:rPr>
            <w:rStyle w:val="Hyperlink"/>
            <w:rFonts w:ascii="Cambria" w:hAnsi="Cambria"/>
            <w:b/>
            <w:bCs/>
            <w:lang w:val="en-US"/>
          </w:rPr>
          <w:t>index</w:t>
        </w:r>
        <w:r w:rsidRPr="004F4369">
          <w:rPr>
            <w:rStyle w:val="Hyperlink"/>
            <w:rFonts w:ascii="Cambria" w:hAnsi="Cambria"/>
            <w:b/>
            <w:bCs/>
            <w:lang w:val="ru-RU"/>
          </w:rPr>
          <w:t>.</w:t>
        </w:r>
        <w:r w:rsidRPr="004F4369">
          <w:rPr>
            <w:rStyle w:val="Hyperlink"/>
            <w:rFonts w:ascii="Cambria" w:hAnsi="Cambria"/>
            <w:b/>
            <w:bCs/>
            <w:lang w:val="en-US"/>
          </w:rPr>
          <w:t>php</w:t>
        </w:r>
        <w:r w:rsidRPr="004F4369">
          <w:rPr>
            <w:rStyle w:val="Hyperlink"/>
            <w:rFonts w:ascii="Cambria" w:hAnsi="Cambria"/>
            <w:b/>
            <w:bCs/>
            <w:lang w:val="ru-RU"/>
          </w:rPr>
          <w:t>/</w:t>
        </w:r>
        <w:r w:rsidRPr="004F4369">
          <w:rPr>
            <w:rStyle w:val="Hyperlink"/>
            <w:rFonts w:ascii="Cambria" w:hAnsi="Cambria"/>
            <w:b/>
            <w:bCs/>
            <w:lang w:val="en-US"/>
          </w:rPr>
          <w:t>s</w:t>
        </w:r>
        <w:r w:rsidRPr="004F4369">
          <w:rPr>
            <w:rStyle w:val="Hyperlink"/>
            <w:rFonts w:ascii="Cambria" w:hAnsi="Cambria"/>
            <w:b/>
            <w:bCs/>
            <w:lang w:val="ru-RU"/>
          </w:rPr>
          <w:t>/</w:t>
        </w:r>
        <w:r w:rsidRPr="004F4369">
          <w:rPr>
            <w:rStyle w:val="Hyperlink"/>
            <w:rFonts w:ascii="Cambria" w:hAnsi="Cambria"/>
            <w:b/>
            <w:bCs/>
            <w:lang w:val="en-US"/>
          </w:rPr>
          <w:t>mRJ</w:t>
        </w:r>
        <w:r w:rsidRPr="004F4369">
          <w:rPr>
            <w:rStyle w:val="Hyperlink"/>
            <w:rFonts w:ascii="Cambria" w:hAnsi="Cambria"/>
            <w:b/>
            <w:bCs/>
            <w:lang w:val="ru-RU"/>
          </w:rPr>
          <w:t>7</w:t>
        </w:r>
        <w:r w:rsidRPr="004F4369">
          <w:rPr>
            <w:rStyle w:val="Hyperlink"/>
            <w:rFonts w:ascii="Cambria" w:hAnsi="Cambria"/>
            <w:b/>
            <w:bCs/>
            <w:lang w:val="en-US"/>
          </w:rPr>
          <w:t>GcifMB</w:t>
        </w:r>
        <w:r w:rsidRPr="004F4369">
          <w:rPr>
            <w:rStyle w:val="Hyperlink"/>
            <w:rFonts w:ascii="Cambria" w:hAnsi="Cambria"/>
            <w:b/>
            <w:bCs/>
            <w:lang w:val="ru-RU"/>
          </w:rPr>
          <w:t>47</w:t>
        </w:r>
        <w:r w:rsidRPr="004F4369">
          <w:rPr>
            <w:rStyle w:val="Hyperlink"/>
            <w:rFonts w:ascii="Cambria" w:hAnsi="Cambria"/>
            <w:b/>
            <w:bCs/>
            <w:lang w:val="en-US"/>
          </w:rPr>
          <w:t>Zcz</w:t>
        </w:r>
      </w:hyperlink>
      <w:r w:rsidRPr="004F4369">
        <w:rPr>
          <w:rFonts w:ascii="Cambria" w:hAnsi="Cambria"/>
          <w:b/>
          <w:bCs/>
          <w:color w:val="auto"/>
          <w:lang w:val="ru-RU"/>
        </w:rPr>
        <w:t xml:space="preserve"> </w:t>
      </w:r>
    </w:p>
    <w:p w14:paraId="107BAECF" w14:textId="2DF45079" w:rsidR="00982E78" w:rsidRPr="00970873" w:rsidRDefault="081C3FEA" w:rsidP="004F4369">
      <w:pPr>
        <w:jc w:val="left"/>
        <w:rPr>
          <w:rFonts w:ascii="Cambria" w:hAnsi="Cambria"/>
          <w:b/>
          <w:bCs/>
          <w:color w:val="auto"/>
          <w:lang w:val="ru-RU"/>
        </w:rPr>
      </w:pPr>
      <w:r w:rsidRPr="004F4369">
        <w:rPr>
          <w:rFonts w:ascii="Cambria" w:hAnsi="Cambria"/>
          <w:b/>
          <w:bCs/>
          <w:color w:val="auto"/>
          <w:lang w:val="en-US"/>
        </w:rPr>
        <w:t>Link</w:t>
      </w:r>
      <w:r w:rsidRPr="004F4369">
        <w:rPr>
          <w:rFonts w:ascii="Cambria" w:hAnsi="Cambria"/>
          <w:b/>
          <w:bCs/>
          <w:color w:val="auto"/>
          <w:lang w:val="ru-RU"/>
        </w:rPr>
        <w:t xml:space="preserve"> </w:t>
      </w:r>
      <w:r w:rsidRPr="004F4369">
        <w:rPr>
          <w:rFonts w:ascii="Cambria" w:hAnsi="Cambria"/>
          <w:b/>
          <w:bCs/>
          <w:color w:val="auto"/>
          <w:lang w:val="en-US"/>
        </w:rPr>
        <w:t>for</w:t>
      </w:r>
      <w:r w:rsidRPr="004F4369">
        <w:rPr>
          <w:rFonts w:ascii="Cambria" w:hAnsi="Cambria"/>
          <w:b/>
          <w:bCs/>
          <w:color w:val="auto"/>
          <w:lang w:val="ru-RU"/>
        </w:rPr>
        <w:t xml:space="preserve"> </w:t>
      </w:r>
      <w:r w:rsidRPr="004F4369">
        <w:rPr>
          <w:rFonts w:ascii="Cambria" w:hAnsi="Cambria"/>
          <w:b/>
          <w:bCs/>
          <w:color w:val="auto"/>
          <w:lang w:val="en-US"/>
        </w:rPr>
        <w:t>the</w:t>
      </w:r>
      <w:r w:rsidRPr="004F4369">
        <w:rPr>
          <w:rFonts w:ascii="Cambria" w:hAnsi="Cambria"/>
          <w:b/>
          <w:bCs/>
          <w:color w:val="auto"/>
          <w:lang w:val="ru-RU"/>
        </w:rPr>
        <w:t xml:space="preserve"> </w:t>
      </w:r>
      <w:r w:rsidRPr="004F4369">
        <w:rPr>
          <w:rFonts w:ascii="Cambria" w:hAnsi="Cambria"/>
          <w:b/>
          <w:bCs/>
          <w:color w:val="auto"/>
          <w:lang w:val="en-US"/>
        </w:rPr>
        <w:t>Financial</w:t>
      </w:r>
      <w:r w:rsidRPr="004F4369">
        <w:rPr>
          <w:rFonts w:ascii="Cambria" w:hAnsi="Cambria"/>
          <w:b/>
          <w:bCs/>
          <w:color w:val="auto"/>
          <w:lang w:val="ru-RU"/>
        </w:rPr>
        <w:t xml:space="preserve"> </w:t>
      </w:r>
      <w:r w:rsidRPr="004F4369">
        <w:rPr>
          <w:rFonts w:ascii="Cambria" w:hAnsi="Cambria"/>
          <w:b/>
          <w:bCs/>
          <w:color w:val="auto"/>
          <w:lang w:val="en-US"/>
        </w:rPr>
        <w:t>Proposal</w:t>
      </w:r>
      <w:r w:rsidR="2C044DBD" w:rsidRPr="004F4369">
        <w:rPr>
          <w:rFonts w:ascii="Cambria" w:hAnsi="Cambria"/>
          <w:b/>
          <w:bCs/>
          <w:color w:val="auto"/>
          <w:lang w:val="ru-RU"/>
        </w:rPr>
        <w:t>/</w:t>
      </w:r>
      <w:r w:rsidR="2C044DBD" w:rsidRPr="004F4369">
        <w:rPr>
          <w:rFonts w:ascii="Cambria" w:hAnsi="Cambria"/>
          <w:b/>
          <w:bCs/>
          <w:color w:val="2E74B5" w:themeColor="accent5" w:themeShade="BF"/>
          <w:lang w:val="ru-RU"/>
        </w:rPr>
        <w:t>Ссылка для загрузки финансового предложения</w:t>
      </w:r>
      <w:r w:rsidRPr="004F4369">
        <w:rPr>
          <w:rFonts w:ascii="Cambria" w:hAnsi="Cambria"/>
          <w:b/>
          <w:bCs/>
          <w:color w:val="2E74B5" w:themeColor="accent5" w:themeShade="BF"/>
          <w:lang w:val="ru-RU"/>
        </w:rPr>
        <w:t xml:space="preserve">: </w:t>
      </w:r>
      <w:hyperlink r:id="rId35" w:history="1">
        <w:r w:rsidRPr="004F4369">
          <w:rPr>
            <w:rStyle w:val="Hyperlink"/>
            <w:rFonts w:ascii="Cambria" w:hAnsi="Cambria"/>
            <w:b/>
            <w:bCs/>
            <w:lang w:val="en-US"/>
          </w:rPr>
          <w:t>https</w:t>
        </w:r>
        <w:r w:rsidRPr="004F4369">
          <w:rPr>
            <w:rStyle w:val="Hyperlink"/>
            <w:rFonts w:ascii="Cambria" w:hAnsi="Cambria"/>
            <w:b/>
            <w:bCs/>
            <w:lang w:val="ru-RU"/>
          </w:rPr>
          <w:t>://</w:t>
        </w:r>
        <w:r w:rsidRPr="004F4369">
          <w:rPr>
            <w:rStyle w:val="Hyperlink"/>
            <w:rFonts w:ascii="Cambria" w:hAnsi="Cambria"/>
            <w:b/>
            <w:bCs/>
            <w:lang w:val="en-US"/>
          </w:rPr>
          <w:t>cloud</w:t>
        </w:r>
        <w:r w:rsidRPr="004F4369">
          <w:rPr>
            <w:rStyle w:val="Hyperlink"/>
            <w:rFonts w:ascii="Cambria" w:hAnsi="Cambria"/>
            <w:b/>
            <w:bCs/>
            <w:lang w:val="ru-RU"/>
          </w:rPr>
          <w:t>.</w:t>
        </w:r>
        <w:r w:rsidRPr="004F4369">
          <w:rPr>
            <w:rStyle w:val="Hyperlink"/>
            <w:rFonts w:ascii="Cambria" w:hAnsi="Cambria"/>
            <w:b/>
            <w:bCs/>
            <w:lang w:val="en-US"/>
          </w:rPr>
          <w:t>patrip</w:t>
        </w:r>
        <w:r w:rsidRPr="004F4369">
          <w:rPr>
            <w:rStyle w:val="Hyperlink"/>
            <w:rFonts w:ascii="Cambria" w:hAnsi="Cambria"/>
            <w:b/>
            <w:bCs/>
            <w:lang w:val="ru-RU"/>
          </w:rPr>
          <w:t>.</w:t>
        </w:r>
        <w:r w:rsidRPr="004F4369">
          <w:rPr>
            <w:rStyle w:val="Hyperlink"/>
            <w:rFonts w:ascii="Cambria" w:hAnsi="Cambria"/>
            <w:b/>
            <w:bCs/>
            <w:lang w:val="en-US"/>
          </w:rPr>
          <w:t>org</w:t>
        </w:r>
        <w:r w:rsidRPr="004F4369">
          <w:rPr>
            <w:rStyle w:val="Hyperlink"/>
            <w:rFonts w:ascii="Cambria" w:hAnsi="Cambria"/>
            <w:b/>
            <w:bCs/>
            <w:lang w:val="ru-RU"/>
          </w:rPr>
          <w:t>/</w:t>
        </w:r>
        <w:r w:rsidRPr="004F4369">
          <w:rPr>
            <w:rStyle w:val="Hyperlink"/>
            <w:rFonts w:ascii="Cambria" w:hAnsi="Cambria"/>
            <w:b/>
            <w:bCs/>
            <w:lang w:val="en-US"/>
          </w:rPr>
          <w:t>nc</w:t>
        </w:r>
        <w:r w:rsidRPr="004F4369">
          <w:rPr>
            <w:rStyle w:val="Hyperlink"/>
            <w:rFonts w:ascii="Cambria" w:hAnsi="Cambria"/>
            <w:b/>
            <w:bCs/>
            <w:lang w:val="ru-RU"/>
          </w:rPr>
          <w:t>/</w:t>
        </w:r>
        <w:r w:rsidRPr="004F4369">
          <w:rPr>
            <w:rStyle w:val="Hyperlink"/>
            <w:rFonts w:ascii="Cambria" w:hAnsi="Cambria"/>
            <w:b/>
            <w:bCs/>
            <w:lang w:val="en-US"/>
          </w:rPr>
          <w:t>index</w:t>
        </w:r>
        <w:r w:rsidRPr="004F4369">
          <w:rPr>
            <w:rStyle w:val="Hyperlink"/>
            <w:rFonts w:ascii="Cambria" w:hAnsi="Cambria"/>
            <w:b/>
            <w:bCs/>
            <w:lang w:val="ru-RU"/>
          </w:rPr>
          <w:t>.</w:t>
        </w:r>
        <w:r w:rsidRPr="004F4369">
          <w:rPr>
            <w:rStyle w:val="Hyperlink"/>
            <w:rFonts w:ascii="Cambria" w:hAnsi="Cambria"/>
            <w:b/>
            <w:bCs/>
            <w:lang w:val="en-US"/>
          </w:rPr>
          <w:t>php</w:t>
        </w:r>
        <w:r w:rsidRPr="004F4369">
          <w:rPr>
            <w:rStyle w:val="Hyperlink"/>
            <w:rFonts w:ascii="Cambria" w:hAnsi="Cambria"/>
            <w:b/>
            <w:bCs/>
            <w:lang w:val="ru-RU"/>
          </w:rPr>
          <w:t>/</w:t>
        </w:r>
        <w:r w:rsidRPr="004F4369">
          <w:rPr>
            <w:rStyle w:val="Hyperlink"/>
            <w:rFonts w:ascii="Cambria" w:hAnsi="Cambria"/>
            <w:b/>
            <w:bCs/>
            <w:lang w:val="en-US"/>
          </w:rPr>
          <w:t>s</w:t>
        </w:r>
        <w:r w:rsidRPr="004F4369">
          <w:rPr>
            <w:rStyle w:val="Hyperlink"/>
            <w:rFonts w:ascii="Cambria" w:hAnsi="Cambria"/>
            <w:b/>
            <w:bCs/>
            <w:lang w:val="ru-RU"/>
          </w:rPr>
          <w:t>/</w:t>
        </w:r>
        <w:r w:rsidRPr="004F4369">
          <w:rPr>
            <w:rStyle w:val="Hyperlink"/>
            <w:rFonts w:ascii="Cambria" w:hAnsi="Cambria"/>
            <w:b/>
            <w:bCs/>
            <w:lang w:val="en-US"/>
          </w:rPr>
          <w:t>wsfp</w:t>
        </w:r>
        <w:r w:rsidRPr="004F4369">
          <w:rPr>
            <w:rStyle w:val="Hyperlink"/>
            <w:rFonts w:ascii="Cambria" w:hAnsi="Cambria"/>
            <w:b/>
            <w:bCs/>
            <w:lang w:val="ru-RU"/>
          </w:rPr>
          <w:t>4</w:t>
        </w:r>
        <w:r w:rsidRPr="004F4369">
          <w:rPr>
            <w:rStyle w:val="Hyperlink"/>
            <w:rFonts w:ascii="Cambria" w:hAnsi="Cambria"/>
            <w:b/>
            <w:bCs/>
            <w:lang w:val="en-US"/>
          </w:rPr>
          <w:t>kTxJCfrqkJ</w:t>
        </w:r>
      </w:hyperlink>
      <w:r w:rsidRPr="004F4369">
        <w:rPr>
          <w:rFonts w:ascii="Cambria" w:hAnsi="Cambria"/>
          <w:b/>
          <w:bCs/>
          <w:color w:val="auto"/>
          <w:lang w:val="ru-RU"/>
        </w:rPr>
        <w:t xml:space="preserve"> </w:t>
      </w:r>
    </w:p>
    <w:p w14:paraId="1AFFB07A" w14:textId="03AD9494" w:rsidR="00302D4A" w:rsidRPr="00970873" w:rsidRDefault="00302D4A" w:rsidP="00302D4A">
      <w:pPr>
        <w:jc w:val="left"/>
        <w:rPr>
          <w:rFonts w:ascii="Cambria" w:hAnsi="Cambria"/>
          <w:b/>
          <w:bCs/>
          <w:color w:val="auto"/>
          <w:lang w:val="ru-RU"/>
        </w:rPr>
      </w:pPr>
      <w:r w:rsidRPr="5F82E098">
        <w:rPr>
          <w:rFonts w:ascii="Cambria" w:hAnsi="Cambria"/>
          <w:b/>
          <w:bCs/>
          <w:color w:val="auto"/>
        </w:rPr>
        <w:t>Both</w:t>
      </w:r>
      <w:r w:rsidRPr="00970873">
        <w:rPr>
          <w:rFonts w:ascii="Cambria" w:hAnsi="Cambria"/>
          <w:b/>
          <w:bCs/>
          <w:color w:val="auto"/>
          <w:lang w:val="ru-RU"/>
        </w:rPr>
        <w:t xml:space="preserve"> </w:t>
      </w:r>
      <w:r w:rsidRPr="5F82E098">
        <w:rPr>
          <w:rFonts w:ascii="Cambria" w:hAnsi="Cambria"/>
          <w:b/>
          <w:bCs/>
          <w:color w:val="auto"/>
        </w:rPr>
        <w:t>technical</w:t>
      </w:r>
      <w:r w:rsidRPr="00970873">
        <w:rPr>
          <w:rFonts w:ascii="Cambria" w:hAnsi="Cambria"/>
          <w:b/>
          <w:bCs/>
          <w:color w:val="auto"/>
          <w:lang w:val="ru-RU"/>
        </w:rPr>
        <w:t xml:space="preserve"> </w:t>
      </w:r>
      <w:r w:rsidRPr="5F82E098">
        <w:rPr>
          <w:rFonts w:ascii="Cambria" w:hAnsi="Cambria"/>
          <w:b/>
          <w:bCs/>
          <w:color w:val="auto"/>
        </w:rPr>
        <w:t>and</w:t>
      </w:r>
      <w:r w:rsidRPr="00970873">
        <w:rPr>
          <w:rFonts w:ascii="Cambria" w:hAnsi="Cambria"/>
          <w:b/>
          <w:bCs/>
          <w:color w:val="auto"/>
          <w:lang w:val="ru-RU"/>
        </w:rPr>
        <w:t xml:space="preserve"> </w:t>
      </w:r>
      <w:r w:rsidRPr="5F82E098">
        <w:rPr>
          <w:rFonts w:ascii="Cambria" w:hAnsi="Cambria"/>
          <w:b/>
          <w:bCs/>
          <w:color w:val="auto"/>
        </w:rPr>
        <w:t>financial</w:t>
      </w:r>
      <w:r w:rsidRPr="00970873">
        <w:rPr>
          <w:rFonts w:ascii="Cambria" w:hAnsi="Cambria"/>
          <w:b/>
          <w:bCs/>
          <w:color w:val="auto"/>
          <w:lang w:val="ru-RU"/>
        </w:rPr>
        <w:t xml:space="preserve"> </w:t>
      </w:r>
      <w:r w:rsidRPr="5F82E098">
        <w:rPr>
          <w:rFonts w:ascii="Cambria" w:hAnsi="Cambria"/>
          <w:b/>
          <w:bCs/>
          <w:color w:val="auto"/>
        </w:rPr>
        <w:t>bid</w:t>
      </w:r>
      <w:r w:rsidRPr="00970873">
        <w:rPr>
          <w:rFonts w:ascii="Cambria" w:hAnsi="Cambria"/>
          <w:b/>
          <w:bCs/>
          <w:color w:val="auto"/>
          <w:lang w:val="ru-RU"/>
        </w:rPr>
        <w:t xml:space="preserve"> </w:t>
      </w:r>
      <w:r w:rsidRPr="5F82E098">
        <w:rPr>
          <w:rFonts w:ascii="Cambria" w:hAnsi="Cambria"/>
          <w:b/>
          <w:bCs/>
          <w:color w:val="auto"/>
        </w:rPr>
        <w:t>files</w:t>
      </w:r>
      <w:r w:rsidRPr="00970873">
        <w:rPr>
          <w:rFonts w:ascii="Cambria" w:hAnsi="Cambria"/>
          <w:b/>
          <w:bCs/>
          <w:color w:val="auto"/>
          <w:lang w:val="ru-RU"/>
        </w:rPr>
        <w:t xml:space="preserve"> </w:t>
      </w:r>
      <w:r w:rsidRPr="5F82E098">
        <w:rPr>
          <w:rFonts w:ascii="Cambria" w:hAnsi="Cambria"/>
          <w:b/>
          <w:bCs/>
          <w:color w:val="auto"/>
        </w:rPr>
        <w:t>shall</w:t>
      </w:r>
      <w:r w:rsidRPr="00970873">
        <w:rPr>
          <w:rFonts w:ascii="Cambria" w:hAnsi="Cambria"/>
          <w:b/>
          <w:bCs/>
          <w:color w:val="auto"/>
          <w:lang w:val="ru-RU"/>
        </w:rPr>
        <w:t xml:space="preserve"> </w:t>
      </w:r>
      <w:r w:rsidRPr="5F82E098">
        <w:rPr>
          <w:rFonts w:ascii="Cambria" w:hAnsi="Cambria"/>
          <w:b/>
          <w:bCs/>
          <w:color w:val="auto"/>
        </w:rPr>
        <w:t>be</w:t>
      </w:r>
      <w:r w:rsidRPr="00970873">
        <w:rPr>
          <w:rFonts w:ascii="Cambria" w:hAnsi="Cambria"/>
          <w:b/>
          <w:bCs/>
          <w:color w:val="auto"/>
          <w:lang w:val="ru-RU"/>
        </w:rPr>
        <w:t xml:space="preserve"> </w:t>
      </w:r>
      <w:r w:rsidRPr="5F82E098">
        <w:rPr>
          <w:rFonts w:ascii="Cambria" w:hAnsi="Cambria"/>
          <w:b/>
          <w:bCs/>
          <w:color w:val="auto"/>
        </w:rPr>
        <w:t>named</w:t>
      </w:r>
      <w:r w:rsidRPr="00970873">
        <w:rPr>
          <w:rFonts w:ascii="Cambria" w:hAnsi="Cambria"/>
          <w:b/>
          <w:bCs/>
          <w:color w:val="auto"/>
          <w:lang w:val="ru-RU"/>
        </w:rPr>
        <w:t xml:space="preserve"> </w:t>
      </w:r>
      <w:r w:rsidRPr="5F82E098">
        <w:rPr>
          <w:rFonts w:ascii="Cambria" w:hAnsi="Cambria"/>
          <w:b/>
          <w:bCs/>
          <w:color w:val="auto"/>
        </w:rPr>
        <w:t>using</w:t>
      </w:r>
      <w:r w:rsidRPr="00970873">
        <w:rPr>
          <w:rFonts w:ascii="Cambria" w:hAnsi="Cambria"/>
          <w:b/>
          <w:bCs/>
          <w:color w:val="auto"/>
          <w:lang w:val="ru-RU"/>
        </w:rPr>
        <w:t xml:space="preserve"> </w:t>
      </w:r>
      <w:r w:rsidRPr="5F82E098">
        <w:rPr>
          <w:rFonts w:ascii="Cambria" w:hAnsi="Cambria"/>
          <w:b/>
          <w:bCs/>
          <w:color w:val="auto"/>
        </w:rPr>
        <w:t>the</w:t>
      </w:r>
      <w:r w:rsidRPr="00970873">
        <w:rPr>
          <w:rFonts w:ascii="Cambria" w:hAnsi="Cambria"/>
          <w:b/>
          <w:bCs/>
          <w:color w:val="auto"/>
          <w:lang w:val="ru-RU"/>
        </w:rPr>
        <w:t xml:space="preserve"> </w:t>
      </w:r>
      <w:r w:rsidRPr="5F82E098">
        <w:rPr>
          <w:rFonts w:ascii="Cambria" w:hAnsi="Cambria"/>
          <w:b/>
          <w:bCs/>
          <w:color w:val="auto"/>
        </w:rPr>
        <w:t>following</w:t>
      </w:r>
      <w:r w:rsidRPr="00970873">
        <w:rPr>
          <w:rFonts w:ascii="Cambria" w:hAnsi="Cambria"/>
          <w:b/>
          <w:bCs/>
          <w:color w:val="auto"/>
          <w:lang w:val="ru-RU"/>
        </w:rPr>
        <w:t xml:space="preserve"> </w:t>
      </w:r>
      <w:r w:rsidRPr="5F82E098">
        <w:rPr>
          <w:rFonts w:ascii="Cambria" w:hAnsi="Cambria"/>
          <w:b/>
          <w:bCs/>
          <w:color w:val="auto"/>
        </w:rPr>
        <w:t>formulation</w:t>
      </w:r>
      <w:r w:rsidR="7C4D0396" w:rsidRPr="00970873">
        <w:rPr>
          <w:rFonts w:ascii="Cambria" w:hAnsi="Cambria"/>
          <w:b/>
          <w:bCs/>
          <w:color w:val="auto"/>
          <w:lang w:val="ru-RU"/>
        </w:rPr>
        <w:t xml:space="preserve">/ </w:t>
      </w:r>
      <w:r w:rsidR="06C317F3" w:rsidRPr="00993FEB">
        <w:rPr>
          <w:rFonts w:ascii="Cambria" w:hAnsi="Cambria"/>
          <w:b/>
          <w:bCs/>
          <w:color w:val="0070C0"/>
          <w:lang w:val="ru-RU"/>
        </w:rPr>
        <w:t>Файлы с т</w:t>
      </w:r>
      <w:r w:rsidR="7C4D0396" w:rsidRPr="00993FEB">
        <w:rPr>
          <w:rFonts w:ascii="Cambria" w:hAnsi="Cambria"/>
          <w:b/>
          <w:bCs/>
          <w:color w:val="0070C0"/>
          <w:lang w:val="ru-RU"/>
        </w:rPr>
        <w:t>ехническ</w:t>
      </w:r>
      <w:r w:rsidR="52DD7E85" w:rsidRPr="00993FEB">
        <w:rPr>
          <w:rFonts w:ascii="Cambria" w:hAnsi="Cambria"/>
          <w:b/>
          <w:bCs/>
          <w:color w:val="0070C0"/>
          <w:lang w:val="ru-RU"/>
        </w:rPr>
        <w:t>им</w:t>
      </w:r>
      <w:r w:rsidR="7C4D0396" w:rsidRPr="00993FEB">
        <w:rPr>
          <w:rFonts w:ascii="Cambria" w:hAnsi="Cambria"/>
          <w:b/>
          <w:bCs/>
          <w:color w:val="0070C0"/>
          <w:lang w:val="ru-RU"/>
        </w:rPr>
        <w:t xml:space="preserve"> и финансов</w:t>
      </w:r>
      <w:r w:rsidR="4B9BCCE5" w:rsidRPr="00993FEB">
        <w:rPr>
          <w:rFonts w:ascii="Cambria" w:hAnsi="Cambria"/>
          <w:b/>
          <w:bCs/>
          <w:color w:val="0070C0"/>
          <w:lang w:val="ru-RU"/>
        </w:rPr>
        <w:t>ым</w:t>
      </w:r>
      <w:r w:rsidR="7C4D0396" w:rsidRPr="00993FEB">
        <w:rPr>
          <w:rFonts w:ascii="Cambria" w:hAnsi="Cambria"/>
          <w:b/>
          <w:bCs/>
          <w:color w:val="0070C0"/>
          <w:lang w:val="ru-RU"/>
        </w:rPr>
        <w:t xml:space="preserve"> предложения</w:t>
      </w:r>
      <w:r w:rsidR="5259B62C" w:rsidRPr="00993FEB">
        <w:rPr>
          <w:rFonts w:ascii="Cambria" w:hAnsi="Cambria"/>
          <w:b/>
          <w:bCs/>
          <w:color w:val="0070C0"/>
          <w:lang w:val="ru-RU"/>
        </w:rPr>
        <w:t>ми</w:t>
      </w:r>
      <w:r w:rsidR="7C4D0396" w:rsidRPr="00993FEB">
        <w:rPr>
          <w:rFonts w:ascii="Cambria" w:hAnsi="Cambria"/>
          <w:b/>
          <w:bCs/>
          <w:color w:val="0070C0"/>
          <w:lang w:val="ru-RU"/>
        </w:rPr>
        <w:t xml:space="preserve"> должны быть </w:t>
      </w:r>
      <w:r w:rsidR="12F61CD4" w:rsidRPr="00993FEB">
        <w:rPr>
          <w:rFonts w:ascii="Cambria" w:hAnsi="Cambria"/>
          <w:b/>
          <w:bCs/>
          <w:color w:val="0070C0"/>
          <w:lang w:val="ru-RU"/>
        </w:rPr>
        <w:t>названы следующим образом:</w:t>
      </w:r>
    </w:p>
    <w:p w14:paraId="5E21EBCB" w14:textId="7C47F664" w:rsidR="00302D4A" w:rsidRPr="00CB60EB" w:rsidRDefault="00302D4A" w:rsidP="00302D4A">
      <w:pPr>
        <w:numPr>
          <w:ilvl w:val="0"/>
          <w:numId w:val="70"/>
        </w:numPr>
        <w:jc w:val="left"/>
        <w:rPr>
          <w:rFonts w:ascii="Cambria" w:hAnsi="Cambria"/>
          <w:color w:val="0070C0"/>
          <w:lang w:val="ru-RU"/>
        </w:rPr>
      </w:pPr>
      <w:r w:rsidRPr="00970873">
        <w:rPr>
          <w:rFonts w:ascii="Cambria" w:hAnsi="Cambria"/>
          <w:color w:val="auto"/>
        </w:rPr>
        <w:t>Technical</w:t>
      </w:r>
      <w:r w:rsidRPr="00970873">
        <w:rPr>
          <w:rFonts w:ascii="Cambria" w:hAnsi="Cambria"/>
          <w:color w:val="auto"/>
          <w:lang w:val="ru-RU"/>
        </w:rPr>
        <w:t xml:space="preserve"> </w:t>
      </w:r>
      <w:r w:rsidRPr="00970873">
        <w:rPr>
          <w:rFonts w:ascii="Cambria" w:hAnsi="Cambria"/>
          <w:color w:val="auto"/>
        </w:rPr>
        <w:t>Proposal</w:t>
      </w:r>
      <w:r w:rsidR="009E6D5A">
        <w:rPr>
          <w:rFonts w:ascii="Cambria" w:hAnsi="Cambria"/>
          <w:color w:val="auto"/>
          <w:lang w:val="ru-RU"/>
        </w:rPr>
        <w:t>_</w:t>
      </w:r>
      <w:r w:rsidRPr="00970873">
        <w:rPr>
          <w:rFonts w:ascii="Cambria" w:hAnsi="Cambria"/>
          <w:color w:val="auto"/>
        </w:rPr>
        <w:t>Bidder</w:t>
      </w:r>
      <w:r w:rsidRPr="00993FEB">
        <w:rPr>
          <w:rFonts w:ascii="Cambria" w:hAnsi="Cambria"/>
          <w:color w:val="auto"/>
          <w:lang w:val="ru-RU"/>
        </w:rPr>
        <w:t>’</w:t>
      </w:r>
      <w:r w:rsidRPr="00993FEB">
        <w:rPr>
          <w:rFonts w:ascii="Cambria" w:hAnsi="Cambria"/>
          <w:color w:val="auto"/>
        </w:rPr>
        <w:t>s</w:t>
      </w:r>
      <w:r w:rsidRPr="00993FEB">
        <w:rPr>
          <w:rFonts w:ascii="Cambria" w:hAnsi="Cambria"/>
          <w:color w:val="auto"/>
          <w:lang w:val="ru-RU"/>
        </w:rPr>
        <w:t xml:space="preserve"> </w:t>
      </w:r>
      <w:r w:rsidRPr="00993FEB">
        <w:rPr>
          <w:rFonts w:ascii="Cambria" w:hAnsi="Cambria"/>
          <w:color w:val="auto"/>
        </w:rPr>
        <w:t>Name</w:t>
      </w:r>
      <w:r w:rsidRPr="00993FEB">
        <w:rPr>
          <w:rFonts w:ascii="Cambria" w:hAnsi="Cambria"/>
          <w:color w:val="auto"/>
          <w:lang w:val="ru-RU"/>
        </w:rPr>
        <w:t>_</w:t>
      </w:r>
      <w:r w:rsidR="3F28F257" w:rsidRPr="006A7B3E">
        <w:rPr>
          <w:rFonts w:ascii="Cambria" w:hAnsi="Cambria"/>
          <w:color w:val="auto"/>
          <w:lang w:val="ru-RU"/>
        </w:rPr>
        <w:t xml:space="preserve"> </w:t>
      </w:r>
      <w:r w:rsidR="3F28F257" w:rsidRPr="5F82E098">
        <w:rPr>
          <w:rFonts w:ascii="Cambria" w:hAnsi="Cambria"/>
          <w:color w:val="auto"/>
        </w:rPr>
        <w:t>Tender</w:t>
      </w:r>
      <w:r w:rsidR="3F28F257" w:rsidRPr="006A7B3E">
        <w:rPr>
          <w:rFonts w:ascii="Cambria" w:hAnsi="Cambria"/>
          <w:color w:val="auto"/>
          <w:lang w:val="ru-RU"/>
        </w:rPr>
        <w:t xml:space="preserve"> </w:t>
      </w:r>
      <w:r w:rsidR="3F28F257" w:rsidRPr="5F82E098">
        <w:rPr>
          <w:rFonts w:ascii="Cambria" w:hAnsi="Cambria"/>
          <w:color w:val="auto"/>
        </w:rPr>
        <w:t>for</w:t>
      </w:r>
      <w:r w:rsidR="3F28F257" w:rsidRPr="006A7B3E">
        <w:rPr>
          <w:rFonts w:ascii="Cambria" w:hAnsi="Cambria"/>
          <w:color w:val="auto"/>
          <w:lang w:val="ru-RU"/>
        </w:rPr>
        <w:t xml:space="preserve"> </w:t>
      </w:r>
      <w:r w:rsidR="3F28F257" w:rsidRPr="5F82E098">
        <w:rPr>
          <w:rFonts w:ascii="Cambria" w:hAnsi="Cambria"/>
          <w:color w:val="auto"/>
        </w:rPr>
        <w:t>Infrastructure</w:t>
      </w:r>
      <w:r w:rsidR="3F28F257" w:rsidRPr="006A7B3E">
        <w:rPr>
          <w:rFonts w:ascii="Cambria" w:hAnsi="Cambria"/>
          <w:color w:val="auto"/>
          <w:lang w:val="ru-RU"/>
        </w:rPr>
        <w:t xml:space="preserve"> </w:t>
      </w:r>
      <w:r w:rsidR="3F28F257" w:rsidRPr="5F82E098">
        <w:rPr>
          <w:rFonts w:ascii="Cambria" w:hAnsi="Cambria"/>
          <w:color w:val="auto"/>
        </w:rPr>
        <w:t>Works</w:t>
      </w:r>
      <w:r w:rsidR="3F28F257" w:rsidRPr="006A7B3E">
        <w:rPr>
          <w:rFonts w:ascii="Cambria" w:hAnsi="Cambria"/>
          <w:color w:val="auto"/>
          <w:lang w:val="ru-RU"/>
        </w:rPr>
        <w:t xml:space="preserve"> </w:t>
      </w:r>
      <w:r w:rsidR="3F28F257" w:rsidRPr="5F82E098">
        <w:rPr>
          <w:rFonts w:ascii="Cambria" w:hAnsi="Cambria"/>
          <w:color w:val="auto"/>
        </w:rPr>
        <w:t>in</w:t>
      </w:r>
      <w:r w:rsidR="3F28F257" w:rsidRPr="006A7B3E">
        <w:rPr>
          <w:rFonts w:ascii="Cambria" w:hAnsi="Cambria"/>
          <w:color w:val="auto"/>
          <w:lang w:val="ru-RU"/>
        </w:rPr>
        <w:t xml:space="preserve"> </w:t>
      </w:r>
      <w:r w:rsidR="3F28F257" w:rsidRPr="5F82E098">
        <w:rPr>
          <w:rFonts w:ascii="Cambria" w:hAnsi="Cambria"/>
          <w:color w:val="auto"/>
        </w:rPr>
        <w:t>Batken</w:t>
      </w:r>
      <w:r w:rsidR="3F28F257" w:rsidRPr="006A7B3E">
        <w:rPr>
          <w:rFonts w:ascii="Cambria" w:hAnsi="Cambria"/>
          <w:color w:val="auto"/>
          <w:lang w:val="ru-RU"/>
        </w:rPr>
        <w:t xml:space="preserve"> </w:t>
      </w:r>
      <w:r w:rsidR="3F28F257" w:rsidRPr="5F82E098">
        <w:rPr>
          <w:rFonts w:ascii="Cambria" w:hAnsi="Cambria"/>
          <w:color w:val="auto"/>
        </w:rPr>
        <w:t>Region</w:t>
      </w:r>
      <w:r w:rsidR="5D8A5BF7" w:rsidRPr="006A7B3E">
        <w:rPr>
          <w:rFonts w:ascii="Cambria" w:hAnsi="Cambria"/>
          <w:color w:val="auto"/>
          <w:lang w:val="ru-RU"/>
        </w:rPr>
        <w:t xml:space="preserve"> /</w:t>
      </w:r>
      <w:r w:rsidR="5D8A5BF7" w:rsidRPr="00CB60EB">
        <w:rPr>
          <w:rFonts w:ascii="Cambria" w:hAnsi="Cambria"/>
          <w:color w:val="0070C0"/>
          <w:lang w:val="ru-RU"/>
        </w:rPr>
        <w:t>Техническое предложение</w:t>
      </w:r>
      <w:r w:rsidR="009E6D5A">
        <w:rPr>
          <w:rFonts w:ascii="Cambria" w:hAnsi="Cambria"/>
          <w:color w:val="0070C0"/>
          <w:lang w:val="ru-RU"/>
        </w:rPr>
        <w:t>_</w:t>
      </w:r>
      <w:r w:rsidR="5D8A5BF7" w:rsidRPr="00CB60EB">
        <w:rPr>
          <w:rFonts w:ascii="Cambria" w:hAnsi="Cambria"/>
          <w:color w:val="0070C0"/>
          <w:lang w:val="ru-RU"/>
        </w:rPr>
        <w:t>Наименование заявителя</w:t>
      </w:r>
      <w:r w:rsidR="009E6D5A">
        <w:rPr>
          <w:rFonts w:ascii="Cambria" w:hAnsi="Cambria"/>
          <w:color w:val="0070C0"/>
          <w:lang w:val="ru-RU"/>
        </w:rPr>
        <w:t>_</w:t>
      </w:r>
      <w:r w:rsidR="0C3464E3" w:rsidRPr="00CB60EB">
        <w:rPr>
          <w:rFonts w:ascii="Cambria" w:hAnsi="Cambria"/>
          <w:color w:val="0070C0"/>
          <w:lang w:val="ru-RU"/>
        </w:rPr>
        <w:t>Тендер инфраструктурные работы в Баткенской области</w:t>
      </w:r>
    </w:p>
    <w:p w14:paraId="11605352" w14:textId="6DF85F12" w:rsidR="00302D4A" w:rsidRPr="00993FEB" w:rsidRDefault="00302D4A" w:rsidP="00993FEB">
      <w:pPr>
        <w:numPr>
          <w:ilvl w:val="0"/>
          <w:numId w:val="70"/>
        </w:numPr>
        <w:jc w:val="left"/>
        <w:rPr>
          <w:rFonts w:ascii="Cambria" w:hAnsi="Cambria"/>
          <w:color w:val="auto"/>
          <w:lang w:val="ru-RU"/>
        </w:rPr>
      </w:pPr>
      <w:r w:rsidRPr="00993FEB">
        <w:rPr>
          <w:rFonts w:ascii="Cambria" w:hAnsi="Cambria"/>
          <w:color w:val="auto"/>
        </w:rPr>
        <w:t>Financial</w:t>
      </w:r>
      <w:r w:rsidRPr="00993FEB">
        <w:rPr>
          <w:rFonts w:ascii="Cambria" w:hAnsi="Cambria"/>
          <w:color w:val="auto"/>
          <w:lang w:val="ru-RU"/>
        </w:rPr>
        <w:t xml:space="preserve"> </w:t>
      </w:r>
      <w:r w:rsidRPr="00993FEB">
        <w:rPr>
          <w:rFonts w:ascii="Cambria" w:hAnsi="Cambria"/>
          <w:color w:val="auto"/>
        </w:rPr>
        <w:t>Proposal</w:t>
      </w:r>
      <w:r w:rsidR="009E6D5A">
        <w:rPr>
          <w:rFonts w:ascii="Cambria" w:hAnsi="Cambria"/>
          <w:color w:val="auto"/>
          <w:lang w:val="ru-RU"/>
        </w:rPr>
        <w:t>_</w:t>
      </w:r>
      <w:r w:rsidRPr="00993FEB">
        <w:rPr>
          <w:rFonts w:ascii="Cambria" w:hAnsi="Cambria"/>
          <w:color w:val="auto"/>
        </w:rPr>
        <w:t>Bidder</w:t>
      </w:r>
      <w:r w:rsidRPr="00993FEB">
        <w:rPr>
          <w:rFonts w:ascii="Cambria" w:hAnsi="Cambria"/>
          <w:color w:val="auto"/>
          <w:lang w:val="ru-RU"/>
        </w:rPr>
        <w:t>’</w:t>
      </w:r>
      <w:r w:rsidRPr="00993FEB">
        <w:rPr>
          <w:rFonts w:ascii="Cambria" w:hAnsi="Cambria"/>
          <w:color w:val="auto"/>
        </w:rPr>
        <w:t>s</w:t>
      </w:r>
      <w:r w:rsidRPr="00993FEB">
        <w:rPr>
          <w:rFonts w:ascii="Cambria" w:hAnsi="Cambria"/>
          <w:color w:val="auto"/>
          <w:lang w:val="ru-RU"/>
        </w:rPr>
        <w:t xml:space="preserve"> </w:t>
      </w:r>
      <w:r w:rsidRPr="00993FEB">
        <w:rPr>
          <w:rFonts w:ascii="Cambria" w:hAnsi="Cambria"/>
          <w:color w:val="auto"/>
        </w:rPr>
        <w:t>Name</w:t>
      </w:r>
      <w:r w:rsidRPr="00993FEB">
        <w:rPr>
          <w:rFonts w:ascii="Cambria" w:hAnsi="Cambria"/>
          <w:color w:val="auto"/>
          <w:lang w:val="ru-RU"/>
        </w:rPr>
        <w:t xml:space="preserve">_ </w:t>
      </w:r>
      <w:r w:rsidR="32A8E5E6" w:rsidRPr="5F82E098">
        <w:rPr>
          <w:rFonts w:ascii="Cambria" w:hAnsi="Cambria"/>
          <w:color w:val="auto"/>
        </w:rPr>
        <w:t>Tender</w:t>
      </w:r>
      <w:r w:rsidR="32A8E5E6" w:rsidRPr="006A7B3E">
        <w:rPr>
          <w:rFonts w:ascii="Cambria" w:hAnsi="Cambria"/>
          <w:color w:val="auto"/>
          <w:lang w:val="ru-RU"/>
        </w:rPr>
        <w:t xml:space="preserve"> </w:t>
      </w:r>
      <w:r w:rsidR="32A8E5E6" w:rsidRPr="5F82E098">
        <w:rPr>
          <w:rFonts w:ascii="Cambria" w:hAnsi="Cambria"/>
          <w:color w:val="auto"/>
        </w:rPr>
        <w:t>for</w:t>
      </w:r>
      <w:r w:rsidR="32A8E5E6" w:rsidRPr="006A7B3E">
        <w:rPr>
          <w:rFonts w:ascii="Cambria" w:hAnsi="Cambria"/>
          <w:color w:val="auto"/>
          <w:lang w:val="ru-RU"/>
        </w:rPr>
        <w:t xml:space="preserve"> </w:t>
      </w:r>
      <w:r w:rsidR="32A8E5E6" w:rsidRPr="5F82E098">
        <w:rPr>
          <w:rFonts w:ascii="Cambria" w:hAnsi="Cambria"/>
          <w:color w:val="auto"/>
        </w:rPr>
        <w:t>Infrastructure</w:t>
      </w:r>
      <w:r w:rsidR="32A8E5E6" w:rsidRPr="006A7B3E">
        <w:rPr>
          <w:rFonts w:ascii="Cambria" w:hAnsi="Cambria"/>
          <w:color w:val="auto"/>
          <w:lang w:val="ru-RU"/>
        </w:rPr>
        <w:t xml:space="preserve"> </w:t>
      </w:r>
      <w:r w:rsidR="32A8E5E6" w:rsidRPr="5F82E098">
        <w:rPr>
          <w:rFonts w:ascii="Cambria" w:hAnsi="Cambria"/>
          <w:color w:val="auto"/>
        </w:rPr>
        <w:t>Works</w:t>
      </w:r>
      <w:r w:rsidR="32A8E5E6" w:rsidRPr="006A7B3E">
        <w:rPr>
          <w:rFonts w:ascii="Cambria" w:hAnsi="Cambria"/>
          <w:color w:val="auto"/>
          <w:lang w:val="ru-RU"/>
        </w:rPr>
        <w:t xml:space="preserve"> </w:t>
      </w:r>
      <w:r w:rsidR="32A8E5E6" w:rsidRPr="5F82E098">
        <w:rPr>
          <w:rFonts w:ascii="Cambria" w:hAnsi="Cambria"/>
          <w:color w:val="auto"/>
        </w:rPr>
        <w:t>in</w:t>
      </w:r>
      <w:r w:rsidR="32A8E5E6" w:rsidRPr="006A7B3E">
        <w:rPr>
          <w:rFonts w:ascii="Cambria" w:hAnsi="Cambria"/>
          <w:color w:val="auto"/>
          <w:lang w:val="ru-RU"/>
        </w:rPr>
        <w:t xml:space="preserve"> </w:t>
      </w:r>
      <w:r w:rsidR="32A8E5E6" w:rsidRPr="5F82E098">
        <w:rPr>
          <w:rFonts w:ascii="Cambria" w:hAnsi="Cambria"/>
          <w:color w:val="auto"/>
        </w:rPr>
        <w:t>Batken</w:t>
      </w:r>
      <w:r w:rsidR="32A8E5E6" w:rsidRPr="006A7B3E">
        <w:rPr>
          <w:rFonts w:ascii="Cambria" w:hAnsi="Cambria"/>
          <w:color w:val="auto"/>
          <w:lang w:val="ru-RU"/>
        </w:rPr>
        <w:t xml:space="preserve"> </w:t>
      </w:r>
      <w:r w:rsidR="32A8E5E6" w:rsidRPr="5F82E098">
        <w:rPr>
          <w:rFonts w:ascii="Cambria" w:hAnsi="Cambria"/>
          <w:color w:val="auto"/>
        </w:rPr>
        <w:t>Region</w:t>
      </w:r>
      <w:r w:rsidR="68A570EA" w:rsidRPr="006A7B3E">
        <w:rPr>
          <w:rFonts w:ascii="Cambria" w:hAnsi="Cambria"/>
          <w:color w:val="auto"/>
          <w:lang w:val="ru-RU"/>
        </w:rPr>
        <w:t>/</w:t>
      </w:r>
      <w:r w:rsidR="68A570EA" w:rsidRPr="00CB60EB">
        <w:rPr>
          <w:rFonts w:ascii="Cambria" w:hAnsi="Cambria"/>
          <w:color w:val="0070C0"/>
          <w:lang w:val="ru-RU"/>
        </w:rPr>
        <w:t>Финансовое предложение</w:t>
      </w:r>
      <w:r w:rsidR="009E6D5A">
        <w:rPr>
          <w:rFonts w:ascii="Cambria" w:hAnsi="Cambria"/>
          <w:color w:val="0070C0"/>
          <w:lang w:val="ru-RU"/>
        </w:rPr>
        <w:t>_</w:t>
      </w:r>
      <w:r w:rsidR="68A570EA" w:rsidRPr="00CB60EB">
        <w:rPr>
          <w:rFonts w:ascii="Cambria" w:hAnsi="Cambria"/>
          <w:color w:val="0070C0"/>
          <w:lang w:val="ru-RU"/>
        </w:rPr>
        <w:t>Наименование заявителя</w:t>
      </w:r>
      <w:r w:rsidR="009E6D5A">
        <w:rPr>
          <w:rFonts w:ascii="Cambria" w:hAnsi="Cambria"/>
          <w:color w:val="0070C0"/>
          <w:lang w:val="ru-RU"/>
        </w:rPr>
        <w:t>_</w:t>
      </w:r>
      <w:r w:rsidR="68A570EA" w:rsidRPr="00CB60EB">
        <w:rPr>
          <w:rFonts w:ascii="Cambria" w:hAnsi="Cambria"/>
          <w:color w:val="0070C0"/>
          <w:lang w:val="ru-RU"/>
        </w:rPr>
        <w:t>Тендер инфраструктурные работы в Баткенской области</w:t>
      </w:r>
    </w:p>
    <w:p w14:paraId="058538C5" w14:textId="4E240F7F" w:rsidR="00982E78" w:rsidRPr="004F4369" w:rsidRDefault="081C3FEA" w:rsidP="43E5E830">
      <w:pPr>
        <w:rPr>
          <w:rFonts w:ascii="Cambria" w:hAnsi="Cambria"/>
          <w:color w:val="2E74B5" w:themeColor="accent5" w:themeShade="BF"/>
          <w:lang w:val="ru-RU"/>
        </w:rPr>
      </w:pPr>
      <w:r w:rsidRPr="43E5E830">
        <w:rPr>
          <w:rFonts w:ascii="Cambria" w:hAnsi="Cambria"/>
          <w:color w:val="auto"/>
          <w:lang w:val="en-US"/>
        </w:rPr>
        <w:t xml:space="preserve">Upon successful upload of document(s), the upload page will show the file names of the uploaded file(s). Bidders must ensure that their complete bids have been successfully uploaded to the Cloud. Bidders shall upload only one copy of their technical and financial bids. </w:t>
      </w:r>
      <w:r w:rsidR="4F40CD32" w:rsidRPr="43E5E830">
        <w:rPr>
          <w:rFonts w:ascii="Cambria" w:hAnsi="Cambria"/>
          <w:color w:val="auto"/>
          <w:lang w:val="en-US"/>
        </w:rPr>
        <w:t>/</w:t>
      </w:r>
      <w:r w:rsidR="4F40CD32" w:rsidRPr="004F4369">
        <w:rPr>
          <w:rFonts w:ascii="Cambria" w:hAnsi="Cambria"/>
          <w:color w:val="2E74B5" w:themeColor="accent5" w:themeShade="BF"/>
          <w:lang w:val="en-US"/>
        </w:rPr>
        <w:t xml:space="preserve">После успешной загрузки документов, страница загрузки отобразит название загруженных файлов. </w:t>
      </w:r>
      <w:r w:rsidR="4F40CD32" w:rsidRPr="004F4369">
        <w:rPr>
          <w:rFonts w:ascii="Cambria" w:hAnsi="Cambria"/>
          <w:color w:val="2E74B5" w:themeColor="accent5" w:themeShade="BF"/>
          <w:lang w:val="ru-RU"/>
        </w:rPr>
        <w:t xml:space="preserve">Участники тендера </w:t>
      </w:r>
      <w:r w:rsidR="70323163" w:rsidRPr="004F4369">
        <w:rPr>
          <w:rFonts w:ascii="Cambria" w:hAnsi="Cambria"/>
          <w:color w:val="2E74B5" w:themeColor="accent5" w:themeShade="BF"/>
          <w:lang w:val="ru-RU"/>
        </w:rPr>
        <w:t xml:space="preserve">должны убедиться, что полный пакет документов был успешно загружен в облачное хранилище. Участники тендера должны загружать только </w:t>
      </w:r>
      <w:r w:rsidR="6A3C7462" w:rsidRPr="004F4369">
        <w:rPr>
          <w:rFonts w:ascii="Cambria" w:hAnsi="Cambria"/>
          <w:color w:val="2E74B5" w:themeColor="accent5" w:themeShade="BF"/>
          <w:lang w:val="ru-RU"/>
        </w:rPr>
        <w:t>одну копию технического и финансового предложений.</w:t>
      </w:r>
    </w:p>
    <w:p w14:paraId="62431F37" w14:textId="1D07D0D0" w:rsidR="4B6CC74D" w:rsidRPr="009F0C3D" w:rsidRDefault="4B6CC74D" w:rsidP="43E5E830">
      <w:pPr>
        <w:pStyle w:val="Heading2"/>
        <w:numPr>
          <w:ilvl w:val="0"/>
          <w:numId w:val="0"/>
        </w:numPr>
        <w:spacing w:before="0" w:after="0" w:line="276" w:lineRule="auto"/>
        <w:rPr>
          <w:rFonts w:ascii="Cambria" w:hAnsi="Cambria"/>
          <w:color w:val="0070C0"/>
          <w:sz w:val="20"/>
          <w:szCs w:val="20"/>
          <w:lang w:val="ru-RU"/>
        </w:rPr>
      </w:pPr>
      <w:r w:rsidRPr="43E5E830">
        <w:rPr>
          <w:rFonts w:ascii="Cambria" w:hAnsi="Cambria"/>
          <w:sz w:val="20"/>
          <w:szCs w:val="20"/>
        </w:rPr>
        <w:t>If a bid is submitted in hard copies, the</w:t>
      </w:r>
      <w:r w:rsidRPr="43E5E830">
        <w:rPr>
          <w:rFonts w:ascii="Cambria" w:hAnsi="Cambria"/>
          <w:sz w:val="20"/>
          <w:szCs w:val="20"/>
          <w:lang w:val="en-US"/>
        </w:rPr>
        <w:t xml:space="preserve"> </w:t>
      </w:r>
      <w:r w:rsidRPr="43E5E830">
        <w:rPr>
          <w:rFonts w:ascii="Cambria" w:hAnsi="Cambria"/>
          <w:sz w:val="20"/>
          <w:szCs w:val="20"/>
        </w:rPr>
        <w:t>complete</w:t>
      </w:r>
      <w:r w:rsidRPr="43E5E830">
        <w:rPr>
          <w:rFonts w:ascii="Cambria" w:hAnsi="Cambria"/>
          <w:sz w:val="20"/>
          <w:szCs w:val="20"/>
          <w:lang w:val="en-US"/>
        </w:rPr>
        <w:t xml:space="preserve"> </w:t>
      </w:r>
      <w:r w:rsidRPr="43E5E830">
        <w:rPr>
          <w:rFonts w:ascii="Cambria" w:hAnsi="Cambria"/>
          <w:sz w:val="20"/>
          <w:szCs w:val="20"/>
        </w:rPr>
        <w:t>documents</w:t>
      </w:r>
      <w:r w:rsidRPr="43E5E830">
        <w:rPr>
          <w:rFonts w:ascii="Cambria" w:hAnsi="Cambria"/>
          <w:sz w:val="20"/>
          <w:szCs w:val="20"/>
          <w:lang w:val="en-US"/>
        </w:rPr>
        <w:t xml:space="preserve"> </w:t>
      </w:r>
      <w:r w:rsidRPr="43E5E830">
        <w:rPr>
          <w:rFonts w:ascii="Cambria" w:hAnsi="Cambria"/>
          <w:sz w:val="20"/>
          <w:szCs w:val="20"/>
        </w:rPr>
        <w:t>shall</w:t>
      </w:r>
      <w:r w:rsidRPr="43E5E830">
        <w:rPr>
          <w:rFonts w:ascii="Cambria" w:hAnsi="Cambria"/>
          <w:sz w:val="20"/>
          <w:szCs w:val="20"/>
          <w:lang w:val="en-US"/>
        </w:rPr>
        <w:t xml:space="preserve"> </w:t>
      </w:r>
      <w:r w:rsidRPr="43E5E830">
        <w:rPr>
          <w:rFonts w:ascii="Cambria" w:hAnsi="Cambria"/>
          <w:sz w:val="20"/>
          <w:szCs w:val="20"/>
        </w:rPr>
        <w:t>be</w:t>
      </w:r>
      <w:r w:rsidRPr="43E5E830">
        <w:rPr>
          <w:rFonts w:ascii="Cambria" w:hAnsi="Cambria"/>
          <w:sz w:val="20"/>
          <w:szCs w:val="20"/>
          <w:lang w:val="en-US"/>
        </w:rPr>
        <w:t xml:space="preserve"> </w:t>
      </w:r>
      <w:r w:rsidRPr="43E5E830">
        <w:rPr>
          <w:rFonts w:ascii="Cambria" w:hAnsi="Cambria"/>
          <w:sz w:val="20"/>
          <w:szCs w:val="20"/>
        </w:rPr>
        <w:t>submitted</w:t>
      </w:r>
      <w:r w:rsidRPr="43E5E830">
        <w:rPr>
          <w:rFonts w:ascii="Cambria" w:hAnsi="Cambria"/>
          <w:sz w:val="20"/>
          <w:szCs w:val="20"/>
          <w:lang w:val="en-US"/>
        </w:rPr>
        <w:t xml:space="preserve"> </w:t>
      </w:r>
      <w:r w:rsidRPr="43E5E830">
        <w:rPr>
          <w:rFonts w:ascii="Cambria" w:hAnsi="Cambria"/>
          <w:sz w:val="20"/>
          <w:szCs w:val="20"/>
        </w:rPr>
        <w:t>in</w:t>
      </w:r>
      <w:r w:rsidRPr="43E5E830">
        <w:rPr>
          <w:rFonts w:ascii="Cambria" w:hAnsi="Cambria"/>
          <w:sz w:val="20"/>
          <w:szCs w:val="20"/>
          <w:lang w:val="en-US"/>
        </w:rPr>
        <w:t xml:space="preserve"> </w:t>
      </w:r>
      <w:r w:rsidRPr="43E5E830">
        <w:rPr>
          <w:rFonts w:ascii="Cambria" w:hAnsi="Cambria"/>
          <w:sz w:val="20"/>
          <w:szCs w:val="20"/>
        </w:rPr>
        <w:t>original</w:t>
      </w:r>
      <w:r w:rsidRPr="43E5E830">
        <w:rPr>
          <w:rFonts w:ascii="Cambria" w:hAnsi="Cambria"/>
          <w:sz w:val="20"/>
          <w:szCs w:val="20"/>
          <w:lang w:val="en-US"/>
        </w:rPr>
        <w:t xml:space="preserve"> </w:t>
      </w:r>
      <w:r w:rsidRPr="43E5E830">
        <w:rPr>
          <w:rFonts w:ascii="Cambria" w:hAnsi="Cambria"/>
          <w:sz w:val="20"/>
          <w:szCs w:val="20"/>
        </w:rPr>
        <w:t>and</w:t>
      </w:r>
      <w:r w:rsidRPr="43E5E830">
        <w:rPr>
          <w:rFonts w:ascii="Cambria" w:hAnsi="Cambria"/>
          <w:sz w:val="20"/>
          <w:szCs w:val="20"/>
          <w:lang w:val="en-US"/>
        </w:rPr>
        <w:t xml:space="preserve"> </w:t>
      </w:r>
      <w:r w:rsidRPr="43E5E830">
        <w:rPr>
          <w:rFonts w:ascii="Cambria" w:hAnsi="Cambria"/>
          <w:sz w:val="20"/>
          <w:szCs w:val="20"/>
        </w:rPr>
        <w:t>copies</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specified</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sz w:val="20"/>
          <w:szCs w:val="20"/>
        </w:rPr>
        <w:t>ORIGINAL</w:t>
      </w:r>
      <w:r w:rsidRPr="43E5E830">
        <w:rPr>
          <w:rFonts w:ascii="Cambria" w:hAnsi="Cambria"/>
          <w:sz w:val="20"/>
          <w:szCs w:val="20"/>
          <w:lang w:val="en-US"/>
        </w:rPr>
        <w:t xml:space="preserve">” </w:t>
      </w:r>
      <w:r w:rsidRPr="43E5E830">
        <w:rPr>
          <w:rFonts w:ascii="Cambria" w:hAnsi="Cambria"/>
          <w:sz w:val="20"/>
          <w:szCs w:val="20"/>
        </w:rPr>
        <w:t>shall</w:t>
      </w:r>
      <w:r w:rsidRPr="43E5E830">
        <w:rPr>
          <w:rFonts w:ascii="Cambria" w:hAnsi="Cambria"/>
          <w:sz w:val="20"/>
          <w:szCs w:val="20"/>
          <w:lang w:val="en-US"/>
        </w:rPr>
        <w:t xml:space="preserve"> </w:t>
      </w:r>
      <w:r w:rsidRPr="43E5E830">
        <w:rPr>
          <w:rFonts w:ascii="Cambria" w:hAnsi="Cambria"/>
          <w:sz w:val="20"/>
          <w:szCs w:val="20"/>
        </w:rPr>
        <w:t>be</w:t>
      </w:r>
      <w:r w:rsidRPr="43E5E830">
        <w:rPr>
          <w:rFonts w:ascii="Cambria" w:hAnsi="Cambria"/>
          <w:sz w:val="20"/>
          <w:szCs w:val="20"/>
          <w:lang w:val="en-US"/>
        </w:rPr>
        <w:t xml:space="preserve"> </w:t>
      </w:r>
      <w:r w:rsidRPr="43E5E830">
        <w:rPr>
          <w:rFonts w:ascii="Cambria" w:hAnsi="Cambria"/>
          <w:sz w:val="20"/>
          <w:szCs w:val="20"/>
        </w:rPr>
        <w:t>submitted</w:t>
      </w:r>
      <w:r w:rsidRPr="43E5E830">
        <w:rPr>
          <w:rFonts w:ascii="Cambria" w:hAnsi="Cambria"/>
          <w:sz w:val="20"/>
          <w:szCs w:val="20"/>
          <w:lang w:val="en-US"/>
        </w:rPr>
        <w:t xml:space="preserve"> </w:t>
      </w:r>
      <w:r w:rsidRPr="43E5E830">
        <w:rPr>
          <w:rFonts w:ascii="Cambria" w:hAnsi="Cambria"/>
          <w:sz w:val="20"/>
          <w:szCs w:val="20"/>
        </w:rPr>
        <w:t>by</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one</w:t>
      </w:r>
      <w:r w:rsidRPr="43E5E830">
        <w:rPr>
          <w:rFonts w:ascii="Cambria" w:hAnsi="Cambria"/>
          <w:sz w:val="20"/>
          <w:szCs w:val="20"/>
          <w:lang w:val="en-US"/>
        </w:rPr>
        <w:t xml:space="preserve"> </w:t>
      </w:r>
      <w:r w:rsidRPr="43E5E830">
        <w:rPr>
          <w:rFonts w:ascii="Cambria" w:hAnsi="Cambria"/>
          <w:sz w:val="20"/>
          <w:szCs w:val="20"/>
        </w:rPr>
        <w:t>original</w:t>
      </w:r>
      <w:r w:rsidRPr="43E5E830">
        <w:rPr>
          <w:rFonts w:ascii="Cambria" w:hAnsi="Cambria"/>
          <w:sz w:val="20"/>
          <w:szCs w:val="20"/>
          <w:lang w:val="en-US"/>
        </w:rPr>
        <w:t xml:space="preserve"> </w:t>
      </w:r>
      <w:r w:rsidRPr="43E5E830">
        <w:rPr>
          <w:rFonts w:ascii="Cambria" w:hAnsi="Cambria"/>
          <w:sz w:val="20"/>
          <w:szCs w:val="20"/>
        </w:rPr>
        <w:t>and</w:t>
      </w:r>
      <w:r w:rsidRPr="43E5E830">
        <w:rPr>
          <w:rFonts w:ascii="Cambria" w:hAnsi="Cambria"/>
          <w:sz w:val="20"/>
          <w:szCs w:val="20"/>
          <w:lang w:val="en-US"/>
        </w:rPr>
        <w:t xml:space="preserve"> </w:t>
      </w:r>
      <w:r w:rsidR="5156FCB5" w:rsidRPr="43E5E830">
        <w:rPr>
          <w:rFonts w:ascii="Cambria" w:hAnsi="Cambria"/>
          <w:sz w:val="20"/>
          <w:szCs w:val="20"/>
          <w:lang w:val="en-US"/>
        </w:rPr>
        <w:t>two</w:t>
      </w:r>
      <w:r w:rsidR="3338739E" w:rsidRPr="43E5E830">
        <w:rPr>
          <w:rFonts w:ascii="Cambria" w:hAnsi="Cambria"/>
          <w:sz w:val="20"/>
          <w:szCs w:val="20"/>
          <w:lang w:val="en-US"/>
        </w:rPr>
        <w:t xml:space="preserve"> (2)</w:t>
      </w:r>
      <w:r w:rsidR="5156FCB5" w:rsidRPr="43E5E830">
        <w:rPr>
          <w:rFonts w:ascii="Cambria" w:hAnsi="Cambria"/>
          <w:sz w:val="20"/>
          <w:szCs w:val="20"/>
          <w:lang w:val="en-US"/>
        </w:rPr>
        <w:t xml:space="preserve"> </w:t>
      </w:r>
      <w:r w:rsidRPr="43E5E830">
        <w:rPr>
          <w:rFonts w:ascii="Cambria" w:hAnsi="Cambria"/>
          <w:sz w:val="20"/>
          <w:szCs w:val="20"/>
        </w:rPr>
        <w:t>copies</w:t>
      </w:r>
      <w:r w:rsidRPr="43E5E830">
        <w:rPr>
          <w:rFonts w:ascii="Cambria" w:hAnsi="Cambria"/>
          <w:sz w:val="20"/>
          <w:szCs w:val="20"/>
          <w:lang w:val="en-US"/>
        </w:rPr>
        <w:t xml:space="preserve"> </w:t>
      </w:r>
      <w:r w:rsidRPr="43E5E830">
        <w:rPr>
          <w:rFonts w:ascii="Cambria" w:hAnsi="Cambria"/>
          <w:sz w:val="20"/>
          <w:szCs w:val="20"/>
        </w:rPr>
        <w:t>including</w:t>
      </w:r>
      <w:r w:rsidRPr="43E5E830">
        <w:rPr>
          <w:rFonts w:ascii="Cambria" w:hAnsi="Cambria"/>
          <w:sz w:val="20"/>
          <w:szCs w:val="20"/>
          <w:lang w:val="en-US"/>
        </w:rPr>
        <w:t xml:space="preserve"> </w:t>
      </w:r>
      <w:r w:rsidRPr="43E5E830">
        <w:rPr>
          <w:rFonts w:ascii="Cambria" w:hAnsi="Cambria"/>
          <w:sz w:val="20"/>
          <w:szCs w:val="20"/>
        </w:rPr>
        <w:t>a</w:t>
      </w:r>
      <w:r w:rsidRPr="43E5E830">
        <w:rPr>
          <w:rFonts w:ascii="Cambria" w:hAnsi="Cambria"/>
          <w:sz w:val="20"/>
          <w:szCs w:val="20"/>
          <w:lang w:val="en-US"/>
        </w:rPr>
        <w:t xml:space="preserve"> </w:t>
      </w:r>
      <w:r w:rsidRPr="43E5E830">
        <w:rPr>
          <w:rFonts w:ascii="Cambria" w:hAnsi="Cambria"/>
          <w:sz w:val="20"/>
          <w:szCs w:val="20"/>
        </w:rPr>
        <w:t>softcopy</w:t>
      </w:r>
      <w:r w:rsidRPr="43E5E830">
        <w:rPr>
          <w:rFonts w:ascii="Cambria" w:hAnsi="Cambria"/>
          <w:sz w:val="20"/>
          <w:szCs w:val="20"/>
          <w:lang w:val="en-US"/>
        </w:rPr>
        <w:t xml:space="preserve"> (</w:t>
      </w:r>
      <w:r w:rsidRPr="43E5E830">
        <w:rPr>
          <w:rFonts w:ascii="Cambria" w:hAnsi="Cambria"/>
          <w:sz w:val="20"/>
          <w:szCs w:val="20"/>
        </w:rPr>
        <w:t>searchable</w:t>
      </w:r>
      <w:r w:rsidRPr="43E5E830">
        <w:rPr>
          <w:rFonts w:ascii="Cambria" w:hAnsi="Cambria"/>
          <w:sz w:val="20"/>
          <w:szCs w:val="20"/>
          <w:lang w:val="en-US"/>
        </w:rPr>
        <w:t xml:space="preserve"> </w:t>
      </w:r>
      <w:r w:rsidRPr="43E5E830">
        <w:rPr>
          <w:rFonts w:ascii="Cambria" w:hAnsi="Cambria"/>
          <w:sz w:val="20"/>
          <w:szCs w:val="20"/>
        </w:rPr>
        <w:t>pdf</w:t>
      </w:r>
      <w:r w:rsidRPr="43E5E830">
        <w:rPr>
          <w:rFonts w:ascii="Cambria" w:hAnsi="Cambria"/>
          <w:sz w:val="20"/>
          <w:szCs w:val="20"/>
          <w:lang w:val="en-US"/>
        </w:rPr>
        <w:t>-</w:t>
      </w:r>
      <w:r w:rsidRPr="43E5E830">
        <w:rPr>
          <w:rFonts w:ascii="Cambria" w:hAnsi="Cambria"/>
          <w:sz w:val="20"/>
          <w:szCs w:val="20"/>
        </w:rPr>
        <w:t>file</w:t>
      </w:r>
      <w:r w:rsidRPr="43E5E830">
        <w:rPr>
          <w:rFonts w:ascii="Cambria" w:hAnsi="Cambria"/>
          <w:sz w:val="20"/>
          <w:szCs w:val="20"/>
          <w:lang w:val="en-US"/>
        </w:rPr>
        <w:t xml:space="preserve">) </w:t>
      </w:r>
      <w:r w:rsidRPr="43E5E830">
        <w:rPr>
          <w:rFonts w:ascii="Cambria" w:hAnsi="Cambria"/>
          <w:sz w:val="20"/>
          <w:szCs w:val="20"/>
        </w:rPr>
        <w:t>to</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sz w:val="20"/>
          <w:szCs w:val="20"/>
        </w:rPr>
        <w:t>address</w:t>
      </w:r>
      <w:r w:rsidRPr="43E5E830">
        <w:rPr>
          <w:rFonts w:ascii="Cambria" w:hAnsi="Cambria"/>
          <w:sz w:val="20"/>
          <w:szCs w:val="20"/>
          <w:lang w:val="en-US"/>
        </w:rPr>
        <w:t xml:space="preserve"> </w:t>
      </w:r>
      <w:r w:rsidRPr="43E5E830">
        <w:rPr>
          <w:rFonts w:ascii="Cambria" w:hAnsi="Cambria"/>
          <w:sz w:val="20"/>
          <w:szCs w:val="20"/>
        </w:rPr>
        <w:t>of</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sz w:val="20"/>
          <w:szCs w:val="20"/>
        </w:rPr>
        <w:t>IP</w:t>
      </w:r>
      <w:r w:rsidRPr="43E5E830">
        <w:rPr>
          <w:rFonts w:ascii="Cambria" w:hAnsi="Cambria"/>
          <w:sz w:val="20"/>
          <w:szCs w:val="20"/>
          <w:lang w:val="en-US"/>
        </w:rPr>
        <w:t xml:space="preserve"> </w:t>
      </w:r>
      <w:r w:rsidRPr="43E5E830">
        <w:rPr>
          <w:rFonts w:ascii="Cambria" w:hAnsi="Cambria"/>
          <w:sz w:val="20"/>
          <w:szCs w:val="20"/>
        </w:rPr>
        <w:t>as</w:t>
      </w:r>
      <w:r w:rsidRPr="43E5E830">
        <w:rPr>
          <w:rFonts w:ascii="Cambria" w:hAnsi="Cambria"/>
          <w:sz w:val="20"/>
          <w:szCs w:val="20"/>
          <w:lang w:val="en-US"/>
        </w:rPr>
        <w:t xml:space="preserve"> </w:t>
      </w:r>
      <w:r w:rsidRPr="43E5E830">
        <w:rPr>
          <w:rFonts w:ascii="Cambria" w:hAnsi="Cambria"/>
          <w:sz w:val="20"/>
          <w:szCs w:val="20"/>
        </w:rPr>
        <w:t>indicated</w:t>
      </w:r>
      <w:r w:rsidRPr="43E5E830">
        <w:rPr>
          <w:rFonts w:ascii="Cambria" w:hAnsi="Cambria"/>
          <w:sz w:val="20"/>
          <w:szCs w:val="20"/>
          <w:lang w:val="en-US"/>
        </w:rPr>
        <w:t xml:space="preserve"> </w:t>
      </w:r>
      <w:r w:rsidRPr="43E5E830">
        <w:rPr>
          <w:rFonts w:ascii="Cambria" w:hAnsi="Cambria"/>
          <w:sz w:val="20"/>
          <w:szCs w:val="20"/>
        </w:rPr>
        <w:t>in</w:t>
      </w:r>
      <w:r w:rsidRPr="43E5E830">
        <w:rPr>
          <w:rFonts w:ascii="Cambria" w:hAnsi="Cambria"/>
          <w:sz w:val="20"/>
          <w:szCs w:val="20"/>
          <w:lang w:val="en-US"/>
        </w:rPr>
        <w:t xml:space="preserve"> </w:t>
      </w:r>
      <w:r w:rsidRPr="43E5E830">
        <w:rPr>
          <w:rFonts w:ascii="Cambria" w:hAnsi="Cambria"/>
          <w:sz w:val="20"/>
          <w:szCs w:val="20"/>
        </w:rPr>
        <w:t>the</w:t>
      </w:r>
      <w:r w:rsidRPr="43E5E830">
        <w:rPr>
          <w:rFonts w:ascii="Cambria" w:hAnsi="Cambria"/>
          <w:sz w:val="20"/>
          <w:szCs w:val="20"/>
          <w:lang w:val="en-US"/>
        </w:rPr>
        <w:t xml:space="preserve"> </w:t>
      </w:r>
      <w:r w:rsidRPr="43E5E830">
        <w:rPr>
          <w:rFonts w:ascii="Cambria" w:hAnsi="Cambria"/>
          <w:i/>
          <w:iCs/>
          <w:sz w:val="20"/>
          <w:szCs w:val="20"/>
          <w:u w:val="single"/>
        </w:rPr>
        <w:t xml:space="preserve">BDS. </w:t>
      </w:r>
      <w:r w:rsidRPr="43E5E830">
        <w:rPr>
          <w:rFonts w:ascii="Cambria" w:hAnsi="Cambria"/>
          <w:sz w:val="20"/>
          <w:szCs w:val="20"/>
          <w:lang w:val="en-US"/>
        </w:rPr>
        <w:t xml:space="preserve">The softcopies of the technical and financial bids must be stored on two separate flash drives accordingly: one containing technical qualification documents placed in the inner envelope 1 and second containing financial bid documents placed in the </w:t>
      </w:r>
      <w:r w:rsidRPr="004F4369">
        <w:rPr>
          <w:rFonts w:ascii="Cambria" w:hAnsi="Cambria"/>
          <w:sz w:val="20"/>
          <w:szCs w:val="20"/>
          <w:lang w:val="en-US"/>
        </w:rPr>
        <w:t>envelope 2</w:t>
      </w:r>
      <w:r w:rsidRPr="004F4369">
        <w:rPr>
          <w:rFonts w:ascii="Cambria" w:hAnsi="Cambria"/>
          <w:i/>
          <w:iCs/>
          <w:sz w:val="20"/>
          <w:szCs w:val="20"/>
          <w:lang w:val="en-US"/>
        </w:rPr>
        <w:t>/</w:t>
      </w:r>
      <w:r w:rsidR="15DB8CE5" w:rsidRPr="004F4369">
        <w:rPr>
          <w:rFonts w:ascii="Cambria" w:hAnsi="Cambria"/>
          <w:color w:val="2E74B5" w:themeColor="accent5" w:themeShade="BF"/>
          <w:sz w:val="20"/>
          <w:szCs w:val="20"/>
          <w:lang w:val="en-US"/>
        </w:rPr>
        <w:t>В случае подачи заявки в бумажной  версии, п</w:t>
      </w:r>
      <w:r w:rsidRPr="004F4369">
        <w:rPr>
          <w:rFonts w:ascii="Cambria" w:hAnsi="Cambria"/>
          <w:color w:val="2E74B5" w:themeColor="accent5" w:themeShade="BF"/>
          <w:sz w:val="20"/>
          <w:szCs w:val="20"/>
          <w:lang w:val="ru-RU"/>
        </w:rPr>
        <w:t>олный</w:t>
      </w:r>
      <w:r w:rsidRPr="004F4369">
        <w:rPr>
          <w:rFonts w:ascii="Cambria" w:hAnsi="Cambria"/>
          <w:color w:val="2E74B5" w:themeColor="accent5" w:themeShade="BF"/>
          <w:sz w:val="20"/>
          <w:szCs w:val="20"/>
          <w:lang w:val="en-US"/>
        </w:rPr>
        <w:t xml:space="preserve"> </w:t>
      </w:r>
      <w:r w:rsidRPr="004F4369">
        <w:rPr>
          <w:rFonts w:ascii="Cambria" w:hAnsi="Cambria"/>
          <w:color w:val="0070C0"/>
          <w:sz w:val="20"/>
          <w:szCs w:val="20"/>
          <w:lang w:val="ru-RU"/>
        </w:rPr>
        <w:t>пакет</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документов</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представляется</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оригиналами</w:t>
      </w:r>
      <w:r w:rsidRPr="004F4369">
        <w:rPr>
          <w:rFonts w:ascii="Cambria" w:hAnsi="Cambria"/>
          <w:color w:val="0070C0"/>
          <w:sz w:val="20"/>
          <w:szCs w:val="20"/>
          <w:lang w:val="en-US"/>
        </w:rPr>
        <w:t xml:space="preserve"> </w:t>
      </w:r>
      <w:r w:rsidR="6766663C" w:rsidRPr="004F4369">
        <w:rPr>
          <w:rFonts w:ascii="Cambria" w:hAnsi="Cambria"/>
          <w:color w:val="0070C0"/>
          <w:sz w:val="20"/>
          <w:szCs w:val="20"/>
          <w:lang w:val="en-US"/>
        </w:rPr>
        <w:t xml:space="preserve">документов </w:t>
      </w:r>
      <w:r w:rsidRPr="004F4369">
        <w:rPr>
          <w:rFonts w:ascii="Cambria" w:hAnsi="Cambria"/>
          <w:color w:val="0070C0"/>
          <w:sz w:val="20"/>
          <w:szCs w:val="20"/>
          <w:lang w:val="ru-RU"/>
        </w:rPr>
        <w:t>и</w:t>
      </w:r>
      <w:r w:rsidR="4B3E0E5A" w:rsidRPr="004F4369">
        <w:rPr>
          <w:rFonts w:ascii="Cambria" w:hAnsi="Cambria"/>
          <w:color w:val="0070C0"/>
          <w:sz w:val="20"/>
          <w:szCs w:val="20"/>
          <w:lang w:val="en-US"/>
        </w:rPr>
        <w:t xml:space="preserve"> </w:t>
      </w:r>
      <w:r w:rsidRPr="004F4369">
        <w:rPr>
          <w:rFonts w:ascii="Cambria" w:hAnsi="Cambria"/>
          <w:color w:val="0070C0"/>
          <w:sz w:val="20"/>
          <w:szCs w:val="20"/>
          <w:lang w:val="ru-RU"/>
        </w:rPr>
        <w:t>копиями</w:t>
      </w:r>
      <w:r w:rsidRPr="004F4369">
        <w:rPr>
          <w:rFonts w:ascii="Cambria" w:hAnsi="Cambria"/>
          <w:color w:val="0070C0"/>
          <w:sz w:val="20"/>
          <w:szCs w:val="20"/>
          <w:lang w:val="en-US"/>
        </w:rPr>
        <w:t xml:space="preserve">, </w:t>
      </w:r>
      <w:r w:rsidR="10822056" w:rsidRPr="004F4369">
        <w:rPr>
          <w:rFonts w:ascii="Cambria" w:hAnsi="Cambria"/>
          <w:color w:val="0070C0"/>
          <w:sz w:val="20"/>
          <w:szCs w:val="20"/>
          <w:lang w:val="en-US"/>
        </w:rPr>
        <w:t>следующим образом</w:t>
      </w:r>
      <w:r w:rsidRPr="004F4369">
        <w:rPr>
          <w:rFonts w:ascii="Cambria" w:hAnsi="Cambria"/>
          <w:color w:val="0070C0"/>
          <w:sz w:val="20"/>
          <w:szCs w:val="20"/>
          <w:lang w:val="en-US"/>
        </w:rPr>
        <w:t>: «</w:t>
      </w:r>
      <w:r w:rsidRPr="004F4369">
        <w:rPr>
          <w:rFonts w:ascii="Cambria" w:hAnsi="Cambria"/>
          <w:color w:val="0070C0"/>
          <w:sz w:val="20"/>
          <w:szCs w:val="20"/>
          <w:lang w:val="ru-RU"/>
        </w:rPr>
        <w:t>ОРИГИНАЛ</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пред</w:t>
      </w:r>
      <w:r w:rsidR="4303D038" w:rsidRPr="004F4369">
        <w:rPr>
          <w:rFonts w:ascii="Cambria" w:hAnsi="Cambria"/>
          <w:color w:val="0070C0"/>
          <w:sz w:val="20"/>
          <w:szCs w:val="20"/>
          <w:lang w:val="ru-RU"/>
        </w:rPr>
        <w:t>о</w:t>
      </w:r>
      <w:r w:rsidRPr="004F4369">
        <w:rPr>
          <w:rFonts w:ascii="Cambria" w:hAnsi="Cambria"/>
          <w:color w:val="0070C0"/>
          <w:sz w:val="20"/>
          <w:szCs w:val="20"/>
          <w:lang w:val="ru-RU"/>
        </w:rPr>
        <w:t>ставляетя</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в</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виде</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одного</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оригинала</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и</w:t>
      </w:r>
      <w:r w:rsidRPr="004F4369">
        <w:rPr>
          <w:rFonts w:ascii="Cambria" w:hAnsi="Cambria"/>
          <w:color w:val="0070C0"/>
          <w:sz w:val="20"/>
          <w:szCs w:val="20"/>
          <w:lang w:val="en-US"/>
        </w:rPr>
        <w:t xml:space="preserve"> </w:t>
      </w:r>
      <w:r w:rsidR="5043B3D5" w:rsidRPr="004F4369">
        <w:rPr>
          <w:rFonts w:ascii="Cambria" w:hAnsi="Cambria"/>
          <w:color w:val="0070C0"/>
          <w:sz w:val="20"/>
          <w:szCs w:val="20"/>
          <w:lang w:val="en-US"/>
        </w:rPr>
        <w:t xml:space="preserve">двух (2) </w:t>
      </w:r>
      <w:r w:rsidRPr="004F4369">
        <w:rPr>
          <w:rFonts w:ascii="Cambria" w:hAnsi="Cambria"/>
          <w:color w:val="0070C0"/>
          <w:sz w:val="20"/>
          <w:szCs w:val="20"/>
          <w:lang w:val="ru-RU"/>
        </w:rPr>
        <w:t>копий</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включая</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электронную</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копию</w:t>
      </w:r>
      <w:r w:rsidRPr="004F4369">
        <w:rPr>
          <w:rFonts w:ascii="Cambria" w:hAnsi="Cambria"/>
          <w:color w:val="0070C0"/>
          <w:sz w:val="20"/>
          <w:szCs w:val="20"/>
          <w:lang w:val="en-US"/>
        </w:rPr>
        <w:t xml:space="preserve"> </w:t>
      </w:r>
      <w:r w:rsidRPr="004F4369">
        <w:rPr>
          <w:rFonts w:ascii="Cambria" w:hAnsi="Cambria"/>
          <w:color w:val="0070C0"/>
          <w:sz w:val="20"/>
          <w:szCs w:val="20"/>
          <w:lang w:val="ru-RU"/>
        </w:rPr>
        <w:t xml:space="preserve">(файл в формате </w:t>
      </w:r>
      <w:r w:rsidRPr="004F4369">
        <w:rPr>
          <w:rFonts w:ascii="Cambria" w:hAnsi="Cambria"/>
          <w:color w:val="0070C0"/>
          <w:sz w:val="20"/>
          <w:szCs w:val="20"/>
        </w:rPr>
        <w:t>pdf</w:t>
      </w:r>
      <w:r w:rsidRPr="004F4369">
        <w:rPr>
          <w:rFonts w:ascii="Cambria" w:hAnsi="Cambria"/>
          <w:color w:val="0070C0"/>
          <w:sz w:val="20"/>
          <w:szCs w:val="20"/>
          <w:lang w:val="ru-RU"/>
        </w:rPr>
        <w:t xml:space="preserve"> с функцией поиска) по адресу Партнера-исполнителя, указанному в Информации о требуемой закупке. Электронные копии должны быть сохранены на двух различных флешках соответственно: одна флешка содержит техническое предложение и помещается внутрь внутреннего конверта 1 и вторая флешка содержит финансовое предложение и помещается внутри внутреннего конверта 2.</w:t>
      </w:r>
    </w:p>
    <w:p w14:paraId="0FAA3A62" w14:textId="399BE6F8" w:rsidR="005071F5" w:rsidRPr="00943D14" w:rsidRDefault="0038283B" w:rsidP="008C3BDA">
      <w:pPr>
        <w:spacing w:line="276" w:lineRule="auto"/>
        <w:rPr>
          <w:rFonts w:ascii="Cambria" w:hAnsi="Cambria"/>
          <w:b/>
          <w:color w:val="0070C0"/>
          <w:lang w:val="ru-RU"/>
        </w:rPr>
      </w:pPr>
      <w:r w:rsidRPr="008C3BDA">
        <w:rPr>
          <w:rFonts w:ascii="Cambria" w:hAnsi="Cambria"/>
          <w:lang w:val="en-US"/>
        </w:rPr>
        <w:t xml:space="preserve">In addition to electronic submission of technical and financial bids, the bidders are required to submit original Bid Security to the office of ACTED either through registered mail or by physically handing over the Bid Security to the office of ACTED against a written receipt of acknowledgement. It is bidder’s responsibility to submit the physical bid security prior to the deadline for submission of bid as mentioned </w:t>
      </w:r>
      <w:r w:rsidRPr="008C3BDA">
        <w:rPr>
          <w:rFonts w:ascii="Cambria" w:hAnsi="Cambria"/>
          <w:lang w:val="en-US"/>
        </w:rPr>
        <w:lastRenderedPageBreak/>
        <w:t xml:space="preserve">in Paragraph 20.6 of Section 2. Bidders are also encouraged to submit the scanned copies of their bid security within their technical bids uploaded to the PATRIP Cloud. In case of any discrepancy in the scanned copy, the physical bid security shall prevail. </w:t>
      </w:r>
      <w:r w:rsidRPr="008C3BDA">
        <w:rPr>
          <w:rFonts w:ascii="Cambria" w:hAnsi="Cambria"/>
          <w:b/>
          <w:bCs/>
          <w:lang w:val="en-US"/>
        </w:rPr>
        <w:t>Non</w:t>
      </w:r>
      <w:r w:rsidRPr="008C3BDA">
        <w:rPr>
          <w:rFonts w:ascii="Cambria" w:hAnsi="Cambria"/>
          <w:b/>
          <w:lang w:val="ru-RU"/>
        </w:rPr>
        <w:t>-</w:t>
      </w:r>
      <w:r w:rsidRPr="008C3BDA">
        <w:rPr>
          <w:rFonts w:ascii="Cambria" w:hAnsi="Cambria"/>
          <w:b/>
          <w:bCs/>
          <w:lang w:val="en-US"/>
        </w:rPr>
        <w:t>submission</w:t>
      </w:r>
      <w:r w:rsidRPr="008C3BDA">
        <w:rPr>
          <w:rFonts w:ascii="Cambria" w:hAnsi="Cambria"/>
          <w:b/>
          <w:lang w:val="ru-RU"/>
        </w:rPr>
        <w:t xml:space="preserve"> </w:t>
      </w:r>
      <w:r w:rsidRPr="008C3BDA">
        <w:rPr>
          <w:rFonts w:ascii="Cambria" w:hAnsi="Cambria"/>
          <w:b/>
          <w:bCs/>
          <w:lang w:val="en-US"/>
        </w:rPr>
        <w:t>of</w:t>
      </w:r>
      <w:r w:rsidRPr="008C3BDA">
        <w:rPr>
          <w:rFonts w:ascii="Cambria" w:hAnsi="Cambria"/>
          <w:b/>
          <w:lang w:val="ru-RU"/>
        </w:rPr>
        <w:t xml:space="preserve"> </w:t>
      </w:r>
      <w:r w:rsidRPr="008C3BDA">
        <w:rPr>
          <w:rFonts w:ascii="Cambria" w:hAnsi="Cambria"/>
          <w:b/>
          <w:bCs/>
          <w:lang w:val="en-US"/>
        </w:rPr>
        <w:t>the</w:t>
      </w:r>
      <w:r w:rsidRPr="008C3BDA">
        <w:rPr>
          <w:rFonts w:ascii="Cambria" w:hAnsi="Cambria"/>
          <w:b/>
          <w:lang w:val="ru-RU"/>
        </w:rPr>
        <w:t xml:space="preserve"> </w:t>
      </w:r>
      <w:r w:rsidRPr="008C3BDA">
        <w:rPr>
          <w:rFonts w:ascii="Cambria" w:hAnsi="Cambria"/>
          <w:b/>
          <w:bCs/>
          <w:lang w:val="en-US"/>
        </w:rPr>
        <w:t>physical</w:t>
      </w:r>
      <w:r w:rsidRPr="008C3BDA">
        <w:rPr>
          <w:rFonts w:ascii="Cambria" w:hAnsi="Cambria"/>
          <w:b/>
          <w:lang w:val="ru-RU"/>
        </w:rPr>
        <w:t xml:space="preserve"> </w:t>
      </w:r>
      <w:r w:rsidRPr="008C3BDA">
        <w:rPr>
          <w:rFonts w:ascii="Cambria" w:hAnsi="Cambria"/>
          <w:b/>
          <w:bCs/>
          <w:lang w:val="en-US"/>
        </w:rPr>
        <w:t>instrument</w:t>
      </w:r>
      <w:r w:rsidRPr="008C3BDA">
        <w:rPr>
          <w:rFonts w:ascii="Cambria" w:hAnsi="Cambria"/>
          <w:b/>
          <w:lang w:val="ru-RU"/>
        </w:rPr>
        <w:t xml:space="preserve"> </w:t>
      </w:r>
      <w:r w:rsidRPr="008C3BDA">
        <w:rPr>
          <w:rFonts w:ascii="Cambria" w:hAnsi="Cambria"/>
          <w:b/>
          <w:bCs/>
          <w:lang w:val="en-US"/>
        </w:rPr>
        <w:t>of</w:t>
      </w:r>
      <w:r w:rsidRPr="008C3BDA">
        <w:rPr>
          <w:rFonts w:ascii="Cambria" w:hAnsi="Cambria"/>
          <w:b/>
          <w:lang w:val="ru-RU"/>
        </w:rPr>
        <w:t xml:space="preserve"> </w:t>
      </w:r>
      <w:r w:rsidRPr="008C3BDA">
        <w:rPr>
          <w:rFonts w:ascii="Cambria" w:hAnsi="Cambria"/>
          <w:b/>
          <w:bCs/>
          <w:lang w:val="en-US"/>
        </w:rPr>
        <w:t>bid</w:t>
      </w:r>
      <w:r w:rsidRPr="008C3BDA">
        <w:rPr>
          <w:rFonts w:ascii="Cambria" w:hAnsi="Cambria"/>
          <w:b/>
          <w:lang w:val="ru-RU"/>
        </w:rPr>
        <w:t xml:space="preserve"> </w:t>
      </w:r>
      <w:r w:rsidRPr="008C3BDA">
        <w:rPr>
          <w:rFonts w:ascii="Cambria" w:hAnsi="Cambria"/>
          <w:b/>
          <w:bCs/>
          <w:lang w:val="en-US"/>
        </w:rPr>
        <w:t>security</w:t>
      </w:r>
      <w:r w:rsidRPr="008C3BDA">
        <w:rPr>
          <w:rFonts w:ascii="Cambria" w:hAnsi="Cambria"/>
          <w:b/>
          <w:lang w:val="ru-RU"/>
        </w:rPr>
        <w:t xml:space="preserve"> </w:t>
      </w:r>
      <w:r w:rsidRPr="008C3BDA">
        <w:rPr>
          <w:rFonts w:ascii="Cambria" w:hAnsi="Cambria"/>
          <w:b/>
          <w:bCs/>
          <w:lang w:val="en-US"/>
        </w:rPr>
        <w:t>will</w:t>
      </w:r>
      <w:r w:rsidRPr="008C3BDA">
        <w:rPr>
          <w:rFonts w:ascii="Cambria" w:hAnsi="Cambria"/>
          <w:b/>
          <w:lang w:val="ru-RU"/>
        </w:rPr>
        <w:t xml:space="preserve"> </w:t>
      </w:r>
      <w:r w:rsidRPr="008C3BDA">
        <w:rPr>
          <w:rFonts w:ascii="Cambria" w:hAnsi="Cambria"/>
          <w:b/>
          <w:bCs/>
          <w:lang w:val="en-US"/>
        </w:rPr>
        <w:t>lead</w:t>
      </w:r>
      <w:r w:rsidRPr="008C3BDA">
        <w:rPr>
          <w:rFonts w:ascii="Cambria" w:hAnsi="Cambria"/>
          <w:b/>
          <w:lang w:val="ru-RU"/>
        </w:rPr>
        <w:t xml:space="preserve"> </w:t>
      </w:r>
      <w:r w:rsidRPr="008C3BDA">
        <w:rPr>
          <w:rFonts w:ascii="Cambria" w:hAnsi="Cambria"/>
          <w:b/>
          <w:bCs/>
          <w:lang w:val="en-US"/>
        </w:rPr>
        <w:t>to</w:t>
      </w:r>
      <w:r w:rsidRPr="008C3BDA">
        <w:rPr>
          <w:rFonts w:ascii="Cambria" w:hAnsi="Cambria"/>
          <w:b/>
          <w:lang w:val="ru-RU"/>
        </w:rPr>
        <w:t xml:space="preserve"> </w:t>
      </w:r>
      <w:r w:rsidRPr="008C3BDA">
        <w:rPr>
          <w:rFonts w:ascii="Cambria" w:hAnsi="Cambria"/>
          <w:b/>
          <w:bCs/>
          <w:lang w:val="en-US"/>
        </w:rPr>
        <w:t>disqualification</w:t>
      </w:r>
      <w:r w:rsidRPr="008C3BDA">
        <w:rPr>
          <w:rFonts w:ascii="Cambria" w:hAnsi="Cambria"/>
          <w:b/>
          <w:lang w:val="ru-RU"/>
        </w:rPr>
        <w:t xml:space="preserve"> </w:t>
      </w:r>
      <w:r w:rsidRPr="008C3BDA">
        <w:rPr>
          <w:rFonts w:ascii="Cambria" w:hAnsi="Cambria"/>
          <w:b/>
          <w:bCs/>
          <w:lang w:val="en-US"/>
        </w:rPr>
        <w:t>of</w:t>
      </w:r>
      <w:r w:rsidRPr="008C3BDA">
        <w:rPr>
          <w:rFonts w:ascii="Cambria" w:hAnsi="Cambria"/>
          <w:b/>
          <w:lang w:val="ru-RU"/>
        </w:rPr>
        <w:t xml:space="preserve"> </w:t>
      </w:r>
      <w:r w:rsidRPr="008C3BDA">
        <w:rPr>
          <w:rFonts w:ascii="Cambria" w:hAnsi="Cambria"/>
          <w:b/>
          <w:bCs/>
          <w:lang w:val="en-US"/>
        </w:rPr>
        <w:t>the</w:t>
      </w:r>
      <w:r w:rsidRPr="008C3BDA">
        <w:rPr>
          <w:rFonts w:ascii="Cambria" w:hAnsi="Cambria"/>
          <w:b/>
          <w:lang w:val="ru-RU"/>
        </w:rPr>
        <w:t xml:space="preserve"> </w:t>
      </w:r>
      <w:r w:rsidRPr="008C3BDA">
        <w:rPr>
          <w:rFonts w:ascii="Cambria" w:hAnsi="Cambria"/>
          <w:b/>
          <w:bCs/>
          <w:lang w:val="en-US"/>
        </w:rPr>
        <w:t>bidder</w:t>
      </w:r>
      <w:r w:rsidRPr="008C3BDA">
        <w:rPr>
          <w:rFonts w:ascii="Cambria" w:hAnsi="Cambria"/>
          <w:b/>
          <w:lang w:val="ru-RU"/>
        </w:rPr>
        <w:t>.</w:t>
      </w:r>
      <w:r w:rsidR="57D5D5AF" w:rsidRPr="006A7B3E">
        <w:rPr>
          <w:rFonts w:ascii="Cambria" w:hAnsi="Cambria"/>
          <w:b/>
          <w:lang w:val="ru-RU"/>
        </w:rPr>
        <w:t xml:space="preserve"> /</w:t>
      </w:r>
      <w:r w:rsidR="0E153980" w:rsidRPr="006A7B3E">
        <w:rPr>
          <w:rFonts w:ascii="Cambria" w:hAnsi="Cambria"/>
          <w:b/>
          <w:lang w:val="ru-RU"/>
        </w:rPr>
        <w:t xml:space="preserve"> </w:t>
      </w:r>
      <w:r w:rsidR="0E153980" w:rsidRPr="00943D14">
        <w:rPr>
          <w:rFonts w:ascii="Cambria" w:hAnsi="Cambria"/>
          <w:color w:val="0070C0"/>
          <w:lang w:val="ru-RU"/>
        </w:rPr>
        <w:t xml:space="preserve">В дополнение к электронной подаче технических и финансовых предложений, участники тендера обязаны предоставить оригинал тендерного обеспечения в офис </w:t>
      </w:r>
      <w:r w:rsidR="0E153980" w:rsidRPr="00943D14">
        <w:rPr>
          <w:rFonts w:ascii="Cambria" w:hAnsi="Cambria"/>
          <w:color w:val="0070C0"/>
          <w:lang w:val="en-US"/>
        </w:rPr>
        <w:t>Acted</w:t>
      </w:r>
      <w:r w:rsidR="0E153980" w:rsidRPr="00943D14">
        <w:rPr>
          <w:rFonts w:ascii="Cambria" w:hAnsi="Cambria"/>
          <w:color w:val="0070C0"/>
          <w:lang w:val="ru-RU"/>
        </w:rPr>
        <w:t xml:space="preserve"> — либо заказным письмом, либо путем личной передачи тендерного обеспечения в офис </w:t>
      </w:r>
      <w:r w:rsidR="0E153980" w:rsidRPr="00943D14">
        <w:rPr>
          <w:rFonts w:ascii="Cambria" w:hAnsi="Cambria"/>
          <w:color w:val="0070C0"/>
          <w:lang w:val="en-US"/>
        </w:rPr>
        <w:t>Ac</w:t>
      </w:r>
      <w:r w:rsidR="60A7B7A0" w:rsidRPr="00943D14">
        <w:rPr>
          <w:rFonts w:ascii="Cambria" w:hAnsi="Cambria"/>
          <w:color w:val="0070C0"/>
          <w:lang w:val="en-US"/>
        </w:rPr>
        <w:t>ted</w:t>
      </w:r>
      <w:r w:rsidR="0E153980" w:rsidRPr="00943D14">
        <w:rPr>
          <w:rFonts w:ascii="Cambria" w:hAnsi="Cambria"/>
          <w:color w:val="0070C0"/>
          <w:lang w:val="ru-RU"/>
        </w:rPr>
        <w:t xml:space="preserve"> с обязательным получением письменного подтверждения получения. Ответственность за предоставление оригинала тендерного обеспечения до истечения срока подачи тендерных предложений, указанного в пункте 20.6 Раздела 2, лежит на участнике тендера. Участникам также рекомендуется прикладывать отсканированную копию тендерного обеспечения в составе технического предложения, загружаемого на облачную платформу </w:t>
      </w:r>
      <w:r w:rsidR="0E153980" w:rsidRPr="00943D14">
        <w:rPr>
          <w:rFonts w:ascii="Cambria" w:hAnsi="Cambria"/>
          <w:color w:val="0070C0"/>
          <w:lang w:val="en-US"/>
        </w:rPr>
        <w:t>PATRIP</w:t>
      </w:r>
      <w:r w:rsidR="0E153980" w:rsidRPr="00943D14">
        <w:rPr>
          <w:rFonts w:ascii="Cambria" w:hAnsi="Cambria"/>
          <w:color w:val="0070C0"/>
          <w:lang w:val="ru-RU"/>
        </w:rPr>
        <w:t>. В случае расхождений между отсканированной копией и оригиналом, приоритет имеет оригинал тендерного обеспечения.</w:t>
      </w:r>
      <w:r w:rsidR="0E153980" w:rsidRPr="00943D14">
        <w:rPr>
          <w:rFonts w:ascii="Cambria" w:hAnsi="Cambria"/>
          <w:b/>
          <w:color w:val="0070C0"/>
          <w:lang w:val="ru-RU"/>
        </w:rPr>
        <w:t xml:space="preserve"> Непредоставление оригинала тендерного обеспечения приведет к дисквалификации участника.</w:t>
      </w:r>
    </w:p>
    <w:p w14:paraId="469AF1BD" w14:textId="33BF00CA" w:rsidR="005D07CD" w:rsidRPr="006A7B3E" w:rsidRDefault="005D07CD" w:rsidP="57834F15">
      <w:pPr>
        <w:rPr>
          <w:rFonts w:ascii="Cambria" w:hAnsi="Cambria"/>
          <w:b/>
          <w:color w:val="0070C0"/>
          <w:sz w:val="24"/>
          <w:lang w:val="ru-RU"/>
        </w:rPr>
      </w:pPr>
      <w:r w:rsidRPr="57834F15">
        <w:rPr>
          <w:rFonts w:ascii="Cambria" w:hAnsi="Cambria"/>
          <w:b/>
          <w:bCs/>
          <w:color w:val="auto"/>
          <w:sz w:val="24"/>
          <w:lang w:val="en-US"/>
        </w:rPr>
        <w:t>Paragraph</w:t>
      </w:r>
      <w:r w:rsidRPr="006A7B3E">
        <w:rPr>
          <w:rFonts w:ascii="Cambria" w:hAnsi="Cambria"/>
          <w:b/>
          <w:color w:val="auto"/>
          <w:sz w:val="24"/>
          <w:lang w:val="ru-RU"/>
        </w:rPr>
        <w:t xml:space="preserve"> 20.2</w:t>
      </w:r>
      <w:r w:rsidRPr="57834F15">
        <w:rPr>
          <w:rFonts w:ascii="Cambria" w:hAnsi="Cambria"/>
          <w:b/>
          <w:bCs/>
          <w:color w:val="auto"/>
          <w:sz w:val="24"/>
          <w:lang w:val="en-US"/>
        </w:rPr>
        <w:t>a</w:t>
      </w:r>
      <w:r w:rsidRPr="006A7B3E">
        <w:rPr>
          <w:rFonts w:ascii="Cambria" w:hAnsi="Cambria"/>
          <w:b/>
          <w:color w:val="auto"/>
          <w:sz w:val="24"/>
          <w:lang w:val="ru-RU"/>
        </w:rPr>
        <w:t xml:space="preserve">: </w:t>
      </w:r>
      <w:r w:rsidRPr="57834F15">
        <w:rPr>
          <w:rFonts w:ascii="Cambria" w:hAnsi="Cambria"/>
          <w:b/>
          <w:bCs/>
          <w:color w:val="auto"/>
          <w:sz w:val="24"/>
          <w:lang w:val="en-US"/>
        </w:rPr>
        <w:t>Address</w:t>
      </w:r>
      <w:r w:rsidRPr="006A7B3E">
        <w:rPr>
          <w:rFonts w:ascii="Cambria" w:hAnsi="Cambria"/>
          <w:b/>
          <w:color w:val="auto"/>
          <w:sz w:val="24"/>
          <w:lang w:val="ru-RU"/>
        </w:rPr>
        <w:t xml:space="preserve"> </w:t>
      </w:r>
      <w:r w:rsidRPr="57834F15">
        <w:rPr>
          <w:rFonts w:ascii="Cambria" w:hAnsi="Cambria"/>
          <w:b/>
          <w:bCs/>
          <w:color w:val="auto"/>
          <w:sz w:val="24"/>
          <w:lang w:val="en-US"/>
        </w:rPr>
        <w:t>of</w:t>
      </w:r>
      <w:r w:rsidRPr="006A7B3E">
        <w:rPr>
          <w:rFonts w:ascii="Cambria" w:hAnsi="Cambria"/>
          <w:b/>
          <w:color w:val="auto"/>
          <w:sz w:val="24"/>
          <w:lang w:val="ru-RU"/>
        </w:rPr>
        <w:t xml:space="preserve"> </w:t>
      </w:r>
      <w:r w:rsidR="00982122" w:rsidRPr="57834F15">
        <w:rPr>
          <w:rFonts w:ascii="Cambria" w:hAnsi="Cambria"/>
          <w:b/>
          <w:bCs/>
          <w:color w:val="auto"/>
          <w:sz w:val="24"/>
          <w:lang w:val="en-US"/>
        </w:rPr>
        <w:t>Implementing</w:t>
      </w:r>
      <w:r w:rsidR="00982122" w:rsidRPr="006A7B3E">
        <w:rPr>
          <w:rFonts w:ascii="Cambria" w:hAnsi="Cambria"/>
          <w:b/>
          <w:color w:val="auto"/>
          <w:sz w:val="24"/>
          <w:lang w:val="ru-RU"/>
        </w:rPr>
        <w:t xml:space="preserve"> </w:t>
      </w:r>
      <w:r w:rsidR="00982122" w:rsidRPr="57834F15">
        <w:rPr>
          <w:rFonts w:ascii="Cambria" w:hAnsi="Cambria"/>
          <w:b/>
          <w:bCs/>
          <w:color w:val="auto"/>
          <w:sz w:val="24"/>
          <w:lang w:val="en-US"/>
        </w:rPr>
        <w:t>Partner</w:t>
      </w:r>
      <w:r w:rsidR="00C7467F" w:rsidRPr="006A7B3E">
        <w:rPr>
          <w:rFonts w:ascii="Cambria" w:hAnsi="Cambria"/>
          <w:b/>
          <w:color w:val="auto"/>
          <w:sz w:val="24"/>
          <w:lang w:val="ru-RU"/>
        </w:rPr>
        <w:t xml:space="preserve">/ </w:t>
      </w:r>
      <w:r w:rsidR="00C7467F" w:rsidRPr="57834F15">
        <w:rPr>
          <w:rFonts w:ascii="Cambria" w:hAnsi="Cambria"/>
          <w:b/>
          <w:bCs/>
          <w:color w:val="0070C0"/>
          <w:sz w:val="24"/>
          <w:lang w:val="ru-RU"/>
        </w:rPr>
        <w:t>Параграф</w:t>
      </w:r>
      <w:r w:rsidR="00C7467F" w:rsidRPr="006A7B3E">
        <w:rPr>
          <w:rFonts w:ascii="Cambria" w:hAnsi="Cambria"/>
          <w:b/>
          <w:color w:val="0070C0"/>
          <w:sz w:val="24"/>
          <w:lang w:val="ru-RU"/>
        </w:rPr>
        <w:t xml:space="preserve"> 20.2</w:t>
      </w:r>
      <w:r w:rsidR="00C7467F" w:rsidRPr="57834F15">
        <w:rPr>
          <w:rFonts w:ascii="Cambria" w:hAnsi="Cambria"/>
          <w:b/>
          <w:bCs/>
          <w:color w:val="0070C0"/>
          <w:sz w:val="24"/>
          <w:lang w:val="en-US"/>
        </w:rPr>
        <w:t>a</w:t>
      </w:r>
      <w:r w:rsidR="00C7467F" w:rsidRPr="006A7B3E">
        <w:rPr>
          <w:rFonts w:ascii="Cambria" w:hAnsi="Cambria"/>
          <w:b/>
          <w:color w:val="0070C0"/>
          <w:sz w:val="24"/>
          <w:lang w:val="ru-RU"/>
        </w:rPr>
        <w:t xml:space="preserve">: </w:t>
      </w:r>
      <w:r w:rsidR="00C7467F" w:rsidRPr="57834F15">
        <w:rPr>
          <w:rFonts w:ascii="Cambria" w:hAnsi="Cambria"/>
          <w:b/>
          <w:bCs/>
          <w:color w:val="0070C0"/>
          <w:sz w:val="24"/>
          <w:lang w:val="ru-RU"/>
        </w:rPr>
        <w:t>Адрес</w:t>
      </w:r>
      <w:r w:rsidR="00C7467F" w:rsidRPr="006A7B3E">
        <w:rPr>
          <w:rFonts w:ascii="Cambria" w:hAnsi="Cambria"/>
          <w:b/>
          <w:color w:val="0070C0"/>
          <w:sz w:val="24"/>
          <w:lang w:val="ru-RU"/>
        </w:rPr>
        <w:t xml:space="preserve"> </w:t>
      </w:r>
      <w:r w:rsidR="00C7467F" w:rsidRPr="57834F15">
        <w:rPr>
          <w:rFonts w:ascii="Cambria" w:hAnsi="Cambria"/>
          <w:b/>
          <w:bCs/>
          <w:color w:val="0070C0"/>
          <w:sz w:val="24"/>
          <w:lang w:val="ru-RU"/>
        </w:rPr>
        <w:t>Партнера</w:t>
      </w:r>
      <w:r w:rsidR="00C7467F" w:rsidRPr="006A7B3E">
        <w:rPr>
          <w:rFonts w:ascii="Cambria" w:hAnsi="Cambria"/>
          <w:b/>
          <w:color w:val="0070C0"/>
          <w:sz w:val="24"/>
          <w:lang w:val="ru-RU"/>
        </w:rPr>
        <w:t>-</w:t>
      </w:r>
      <w:r w:rsidR="00C7467F" w:rsidRPr="57834F15">
        <w:rPr>
          <w:rFonts w:ascii="Cambria" w:hAnsi="Cambria"/>
          <w:b/>
          <w:bCs/>
          <w:color w:val="0070C0"/>
          <w:sz w:val="24"/>
          <w:lang w:val="ru-RU"/>
        </w:rPr>
        <w:t>исполнителя</w:t>
      </w:r>
    </w:p>
    <w:p w14:paraId="7171B34A" w14:textId="02EDE840" w:rsidR="49F22663" w:rsidRPr="004F4369" w:rsidRDefault="49F22663" w:rsidP="004F4369">
      <w:pPr>
        <w:rPr>
          <w:rFonts w:ascii="Cambria" w:hAnsi="Cambria"/>
          <w:color w:val="auto"/>
          <w:szCs w:val="20"/>
          <w:lang w:val="en-US"/>
        </w:rPr>
      </w:pPr>
      <w:r w:rsidRPr="004F4369">
        <w:rPr>
          <w:rFonts w:ascii="Cambria" w:hAnsi="Cambria"/>
          <w:color w:val="auto"/>
          <w:szCs w:val="20"/>
          <w:lang w:val="en-US"/>
        </w:rPr>
        <w:t xml:space="preserve">15/1 Maldybaev street, 720055, Bishkek, Kyrgyzstan / </w:t>
      </w:r>
      <w:r w:rsidRPr="004F4369">
        <w:rPr>
          <w:rFonts w:ascii="Cambria" w:hAnsi="Cambria"/>
          <w:color w:val="2E74B5" w:themeColor="accent5" w:themeShade="BF"/>
          <w:szCs w:val="20"/>
          <w:lang w:val="en-US"/>
        </w:rPr>
        <w:t>Ул. Малдыбаева, 15/1, 720055, Бишкек, Кыргызстан</w:t>
      </w:r>
    </w:p>
    <w:p w14:paraId="4138A951" w14:textId="79D7290F" w:rsidR="005D07CD" w:rsidRPr="00D257A5" w:rsidRDefault="005D07CD" w:rsidP="005D07CD">
      <w:pPr>
        <w:rPr>
          <w:rFonts w:ascii="Cambria" w:hAnsi="Cambria"/>
          <w:color w:val="auto"/>
          <w:lang w:val="en-US"/>
        </w:rPr>
      </w:pPr>
      <w:r w:rsidRPr="00DC3839">
        <w:rPr>
          <w:rFonts w:ascii="Cambria" w:hAnsi="Cambria"/>
          <w:color w:val="auto"/>
          <w:lang w:val="en-US"/>
        </w:rPr>
        <w:t>Please</w:t>
      </w:r>
      <w:r w:rsidRPr="00D257A5">
        <w:rPr>
          <w:rFonts w:ascii="Cambria" w:hAnsi="Cambria"/>
          <w:color w:val="auto"/>
          <w:lang w:val="en-US"/>
        </w:rPr>
        <w:t xml:space="preserve"> </w:t>
      </w:r>
      <w:r w:rsidRPr="00DC3839">
        <w:rPr>
          <w:rFonts w:ascii="Cambria" w:hAnsi="Cambria"/>
          <w:color w:val="auto"/>
          <w:lang w:val="en-US"/>
        </w:rPr>
        <w:t>see</w:t>
      </w:r>
      <w:r w:rsidRPr="00D257A5">
        <w:rPr>
          <w:rFonts w:ascii="Cambria" w:hAnsi="Cambria"/>
          <w:color w:val="auto"/>
          <w:lang w:val="en-US"/>
        </w:rPr>
        <w:t xml:space="preserve"> </w:t>
      </w:r>
      <w:r w:rsidRPr="00DC3839">
        <w:rPr>
          <w:rFonts w:ascii="Cambria" w:hAnsi="Cambria"/>
          <w:color w:val="auto"/>
          <w:lang w:val="en-US"/>
        </w:rPr>
        <w:t>paragraph</w:t>
      </w:r>
      <w:r w:rsidRPr="00D257A5">
        <w:rPr>
          <w:rFonts w:ascii="Cambria" w:hAnsi="Cambria"/>
          <w:color w:val="auto"/>
          <w:lang w:val="en-US"/>
        </w:rPr>
        <w:t xml:space="preserve"> 1 </w:t>
      </w:r>
      <w:r w:rsidRPr="00DC3839">
        <w:rPr>
          <w:rFonts w:ascii="Cambria" w:hAnsi="Cambria"/>
          <w:color w:val="auto"/>
          <w:lang w:val="en-US"/>
        </w:rPr>
        <w:t>in</w:t>
      </w:r>
      <w:r w:rsidRPr="00D257A5">
        <w:rPr>
          <w:rFonts w:ascii="Cambria" w:hAnsi="Cambria"/>
          <w:color w:val="auto"/>
          <w:lang w:val="en-US"/>
        </w:rPr>
        <w:t xml:space="preserve"> </w:t>
      </w:r>
      <w:r w:rsidRPr="00DC3839">
        <w:rPr>
          <w:rFonts w:ascii="Cambria" w:hAnsi="Cambria"/>
          <w:color w:val="auto"/>
          <w:lang w:val="en-US"/>
        </w:rPr>
        <w:t>the</w:t>
      </w:r>
      <w:r w:rsidRPr="00D257A5">
        <w:rPr>
          <w:rFonts w:ascii="Cambria" w:hAnsi="Cambria"/>
          <w:color w:val="auto"/>
          <w:lang w:val="en-US"/>
        </w:rPr>
        <w:t xml:space="preserve"> </w:t>
      </w:r>
      <w:r w:rsidRPr="00DC3839">
        <w:rPr>
          <w:rFonts w:ascii="Cambria" w:hAnsi="Cambria"/>
          <w:color w:val="auto"/>
          <w:lang w:val="en-US"/>
        </w:rPr>
        <w:t>BDS</w:t>
      </w:r>
      <w:r w:rsidR="00C7467F" w:rsidRPr="00D257A5">
        <w:rPr>
          <w:rFonts w:ascii="Cambria" w:hAnsi="Cambria"/>
          <w:color w:val="auto"/>
          <w:lang w:val="en-US"/>
        </w:rPr>
        <w:t xml:space="preserve">/ </w:t>
      </w:r>
      <w:r w:rsidR="00C7467F" w:rsidRPr="006A4E06">
        <w:rPr>
          <w:rFonts w:ascii="Cambria" w:hAnsi="Cambria"/>
          <w:color w:val="0070C0"/>
          <w:lang w:val="ru-RU"/>
        </w:rPr>
        <w:t>См</w:t>
      </w:r>
      <w:r w:rsidR="00C7467F" w:rsidRPr="00D257A5">
        <w:rPr>
          <w:rFonts w:ascii="Cambria" w:hAnsi="Cambria"/>
          <w:color w:val="0070C0"/>
          <w:lang w:val="en-US"/>
        </w:rPr>
        <w:t xml:space="preserve">. </w:t>
      </w:r>
      <w:r w:rsidR="00C7467F" w:rsidRPr="006A4E06">
        <w:rPr>
          <w:rFonts w:ascii="Cambria" w:hAnsi="Cambria"/>
          <w:color w:val="0070C0"/>
          <w:lang w:val="ru-RU"/>
        </w:rPr>
        <w:t>параграф</w:t>
      </w:r>
      <w:r w:rsidR="00C7467F" w:rsidRPr="00D257A5">
        <w:rPr>
          <w:rFonts w:ascii="Cambria" w:hAnsi="Cambria"/>
          <w:color w:val="0070C0"/>
          <w:lang w:val="en-US"/>
        </w:rPr>
        <w:t xml:space="preserve"> 1 </w:t>
      </w:r>
      <w:r w:rsidR="00C7467F" w:rsidRPr="006A4E06">
        <w:rPr>
          <w:rFonts w:ascii="Cambria" w:hAnsi="Cambria"/>
          <w:color w:val="0070C0"/>
          <w:lang w:val="ru-RU"/>
        </w:rPr>
        <w:t>в</w:t>
      </w:r>
      <w:r w:rsidR="00DD3CD9" w:rsidRPr="00D257A5">
        <w:rPr>
          <w:rFonts w:ascii="Cambria" w:hAnsi="Cambria"/>
          <w:color w:val="0070C0"/>
          <w:lang w:val="en-US"/>
        </w:rPr>
        <w:t xml:space="preserve"> </w:t>
      </w:r>
      <w:r w:rsidR="00137F23">
        <w:rPr>
          <w:rFonts w:ascii="Cambria" w:hAnsi="Cambria"/>
          <w:color w:val="0070C0"/>
          <w:lang w:val="ru-RU"/>
        </w:rPr>
        <w:t>Информации</w:t>
      </w:r>
      <w:r w:rsidR="00137F23" w:rsidRPr="00D257A5">
        <w:rPr>
          <w:rFonts w:ascii="Cambria" w:hAnsi="Cambria"/>
          <w:color w:val="0070C0"/>
          <w:lang w:val="en-US"/>
        </w:rPr>
        <w:t xml:space="preserve"> </w:t>
      </w:r>
      <w:r w:rsidR="00137F23">
        <w:rPr>
          <w:rFonts w:ascii="Cambria" w:hAnsi="Cambria"/>
          <w:color w:val="0070C0"/>
          <w:lang w:val="ru-RU"/>
        </w:rPr>
        <w:t>о</w:t>
      </w:r>
      <w:r w:rsidR="00137F23" w:rsidRPr="00D257A5">
        <w:rPr>
          <w:rFonts w:ascii="Cambria" w:hAnsi="Cambria"/>
          <w:color w:val="0070C0"/>
          <w:lang w:val="en-US"/>
        </w:rPr>
        <w:t xml:space="preserve"> </w:t>
      </w:r>
      <w:r w:rsidR="00137F23">
        <w:rPr>
          <w:rFonts w:ascii="Cambria" w:hAnsi="Cambria"/>
          <w:color w:val="0070C0"/>
          <w:lang w:val="ru-RU"/>
        </w:rPr>
        <w:t>требуемой</w:t>
      </w:r>
      <w:r w:rsidR="00137F23" w:rsidRPr="00D257A5">
        <w:rPr>
          <w:rFonts w:ascii="Cambria" w:hAnsi="Cambria"/>
          <w:color w:val="0070C0"/>
          <w:lang w:val="en-US"/>
        </w:rPr>
        <w:t xml:space="preserve"> </w:t>
      </w:r>
      <w:r w:rsidR="00137F23">
        <w:rPr>
          <w:rFonts w:ascii="Cambria" w:hAnsi="Cambria"/>
          <w:color w:val="0070C0"/>
          <w:lang w:val="ru-RU"/>
        </w:rPr>
        <w:t>закупке</w:t>
      </w:r>
      <w:r w:rsidRPr="00D257A5">
        <w:rPr>
          <w:rFonts w:ascii="Cambria" w:hAnsi="Cambria"/>
          <w:color w:val="0070C0"/>
          <w:lang w:val="en-US"/>
        </w:rPr>
        <w:t>.</w:t>
      </w:r>
    </w:p>
    <w:p w14:paraId="35C4511B" w14:textId="7315A183" w:rsidR="005D07CD" w:rsidRPr="004563B1" w:rsidRDefault="005D07CD" w:rsidP="57834F15">
      <w:pPr>
        <w:rPr>
          <w:rFonts w:ascii="Cambria" w:hAnsi="Cambria"/>
          <w:b/>
          <w:bCs/>
          <w:color w:val="0070C0"/>
          <w:sz w:val="24"/>
          <w:lang w:val="en-US"/>
        </w:rPr>
      </w:pPr>
      <w:r w:rsidRPr="57834F15">
        <w:rPr>
          <w:rFonts w:ascii="Cambria" w:hAnsi="Cambria"/>
          <w:b/>
          <w:bCs/>
          <w:color w:val="auto"/>
          <w:sz w:val="24"/>
          <w:lang w:val="en-US"/>
        </w:rPr>
        <w:t>Paragraph 20.2b, c: Tender Identification</w:t>
      </w:r>
      <w:r w:rsidR="00C7467F" w:rsidRPr="57834F15">
        <w:rPr>
          <w:rFonts w:ascii="Cambria" w:hAnsi="Cambria"/>
          <w:b/>
          <w:bCs/>
          <w:color w:val="auto"/>
          <w:sz w:val="24"/>
          <w:lang w:val="en-US"/>
        </w:rPr>
        <w:t xml:space="preserve">/ </w:t>
      </w:r>
      <w:r w:rsidR="00C7467F" w:rsidRPr="57834F15">
        <w:rPr>
          <w:rFonts w:ascii="Cambria" w:hAnsi="Cambria"/>
          <w:b/>
          <w:bCs/>
          <w:color w:val="0070C0"/>
          <w:sz w:val="24"/>
          <w:lang w:val="ru-RU"/>
        </w:rPr>
        <w:t>Параграф</w:t>
      </w:r>
      <w:r w:rsidR="00C7467F" w:rsidRPr="57834F15">
        <w:rPr>
          <w:rFonts w:ascii="Cambria" w:hAnsi="Cambria"/>
          <w:b/>
          <w:bCs/>
          <w:color w:val="0070C0"/>
          <w:sz w:val="24"/>
          <w:lang w:val="en-US"/>
        </w:rPr>
        <w:t xml:space="preserve"> 20.2b, c: </w:t>
      </w:r>
      <w:r w:rsidR="00C7467F" w:rsidRPr="57834F15">
        <w:rPr>
          <w:rFonts w:ascii="Cambria" w:hAnsi="Cambria"/>
          <w:b/>
          <w:bCs/>
          <w:color w:val="0070C0"/>
          <w:sz w:val="24"/>
          <w:lang w:val="ru-RU"/>
        </w:rPr>
        <w:t>Идентификация</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тендера</w:t>
      </w:r>
    </w:p>
    <w:p w14:paraId="476859FE" w14:textId="3A17EF79" w:rsidR="005D07CD" w:rsidRPr="0064715F" w:rsidRDefault="4AE331DC" w:rsidP="004F4369">
      <w:pPr>
        <w:rPr>
          <w:rFonts w:ascii="Cambria" w:hAnsi="Cambria"/>
          <w:color w:val="1F4E79" w:themeColor="accent5" w:themeShade="80"/>
          <w:lang w:val="en-US"/>
        </w:rPr>
      </w:pPr>
      <w:r w:rsidRPr="00DC3839">
        <w:rPr>
          <w:rFonts w:ascii="Cambria" w:hAnsi="Cambria"/>
          <w:color w:val="auto"/>
        </w:rPr>
        <w:t xml:space="preserve">The bidder shall enter the </w:t>
      </w:r>
      <w:r w:rsidR="66ABAC42" w:rsidRPr="00DC3839">
        <w:rPr>
          <w:rFonts w:ascii="Cambria" w:hAnsi="Cambria"/>
          <w:color w:val="auto"/>
        </w:rPr>
        <w:t>Implementing Partne</w:t>
      </w:r>
      <w:r w:rsidR="66ABAC42" w:rsidRPr="004F4369">
        <w:rPr>
          <w:rFonts w:ascii="Cambria" w:hAnsi="Cambria"/>
          <w:color w:val="auto"/>
        </w:rPr>
        <w:t>r</w:t>
      </w:r>
      <w:r w:rsidRPr="004F4369">
        <w:rPr>
          <w:rFonts w:ascii="Cambria" w:hAnsi="Cambria"/>
          <w:color w:val="auto"/>
        </w:rPr>
        <w:t xml:space="preserve">’s name and address, the tender identification </w:t>
      </w:r>
      <w:r w:rsidR="5505DDDA" w:rsidRPr="004F4369">
        <w:rPr>
          <w:rFonts w:ascii="Cambria" w:hAnsi="Cambria"/>
          <w:color w:val="0070C0"/>
        </w:rPr>
        <w:t>“</w:t>
      </w:r>
      <w:r w:rsidR="5505DDDA" w:rsidRPr="586F51EE">
        <w:rPr>
          <w:rFonts w:ascii="Cambria" w:eastAsia="Cambria" w:hAnsi="Cambria" w:cs="Cambria"/>
        </w:rPr>
        <w:t>Tender for Infrastructure Works in Batken Region</w:t>
      </w:r>
      <w:r w:rsidR="5505DDDA" w:rsidRPr="004F4369">
        <w:rPr>
          <w:rFonts w:ascii="Cambria" w:hAnsi="Cambria"/>
          <w:color w:val="0070C0"/>
        </w:rPr>
        <w:t>”</w:t>
      </w:r>
      <w:r w:rsidR="5505DDDA" w:rsidRPr="004F4369">
        <w:rPr>
          <w:rFonts w:ascii="Cambria" w:hAnsi="Cambria"/>
          <w:color w:val="auto"/>
        </w:rPr>
        <w:t xml:space="preserve"> </w:t>
      </w:r>
      <w:r w:rsidRPr="004F4369">
        <w:rPr>
          <w:rFonts w:ascii="Cambria" w:hAnsi="Cambria"/>
          <w:color w:val="auto"/>
        </w:rPr>
        <w:t xml:space="preserve">and the words </w:t>
      </w:r>
      <w:r w:rsidRPr="0064715F">
        <w:rPr>
          <w:rFonts w:ascii="Cambria" w:hAnsi="Cambria"/>
          <w:color w:val="auto"/>
        </w:rPr>
        <w:t>“DO NOT</w:t>
      </w:r>
      <w:r w:rsidRPr="0064715F">
        <w:rPr>
          <w:rFonts w:ascii="Cambria" w:hAnsi="Cambria"/>
          <w:color w:val="auto"/>
          <w:spacing w:val="-3"/>
        </w:rPr>
        <w:t xml:space="preserve"> </w:t>
      </w:r>
      <w:r w:rsidRPr="0064715F">
        <w:rPr>
          <w:rFonts w:ascii="Cambria" w:hAnsi="Cambria"/>
          <w:color w:val="auto"/>
        </w:rPr>
        <w:t>OPEN</w:t>
      </w:r>
      <w:r w:rsidRPr="0064715F">
        <w:rPr>
          <w:rFonts w:ascii="Cambria" w:hAnsi="Cambria"/>
          <w:color w:val="auto"/>
          <w:spacing w:val="-2"/>
        </w:rPr>
        <w:t xml:space="preserve"> </w:t>
      </w:r>
      <w:r w:rsidRPr="0064715F">
        <w:rPr>
          <w:rFonts w:ascii="Cambria" w:hAnsi="Cambria"/>
          <w:color w:val="auto"/>
        </w:rPr>
        <w:t>BEFORE</w:t>
      </w:r>
      <w:r w:rsidR="001A4749" w:rsidRPr="0064715F">
        <w:rPr>
          <w:rFonts w:ascii="Cambria" w:hAnsi="Cambria"/>
          <w:color w:val="auto"/>
        </w:rPr>
        <w:t xml:space="preserve"> </w:t>
      </w:r>
      <w:r w:rsidR="60E0237F" w:rsidRPr="586F51EE">
        <w:rPr>
          <w:rFonts w:ascii="Cambria" w:hAnsi="Cambria"/>
          <w:color w:val="auto"/>
          <w:highlight w:val="yellow"/>
          <w:lang w:val="en-US"/>
        </w:rPr>
        <w:t>10:00</w:t>
      </w:r>
      <w:r w:rsidR="68B835EA" w:rsidRPr="586F51EE">
        <w:rPr>
          <w:rFonts w:ascii="Cambria" w:hAnsi="Cambria"/>
          <w:color w:val="auto"/>
          <w:highlight w:val="yellow"/>
          <w:lang w:val="en-US"/>
        </w:rPr>
        <w:t xml:space="preserve">, </w:t>
      </w:r>
      <w:r w:rsidR="770CE871" w:rsidRPr="586F51EE">
        <w:rPr>
          <w:rFonts w:ascii="Cambria" w:hAnsi="Cambria"/>
          <w:color w:val="auto"/>
          <w:highlight w:val="yellow"/>
          <w:lang w:val="en-US"/>
        </w:rPr>
        <w:t xml:space="preserve"> </w:t>
      </w:r>
      <w:r w:rsidR="68B835EA" w:rsidRPr="586F51EE">
        <w:rPr>
          <w:rFonts w:ascii="Cambria" w:hAnsi="Cambria"/>
          <w:color w:val="auto"/>
          <w:highlight w:val="yellow"/>
          <w:lang w:val="en-US"/>
        </w:rPr>
        <w:t xml:space="preserve">August </w:t>
      </w:r>
      <w:r w:rsidR="68B835EA" w:rsidRPr="586F51EE">
        <w:rPr>
          <w:rFonts w:ascii="Cambria" w:hAnsi="Cambria"/>
          <w:color w:val="auto"/>
          <w:highlight w:val="yellow"/>
        </w:rPr>
        <w:t xml:space="preserve"> </w:t>
      </w:r>
      <w:r w:rsidR="66E530A2" w:rsidRPr="586F51EE">
        <w:rPr>
          <w:rFonts w:ascii="Cambria" w:hAnsi="Cambria"/>
          <w:color w:val="auto"/>
          <w:highlight w:val="yellow"/>
          <w:lang w:val="en-US"/>
        </w:rPr>
        <w:t>8</w:t>
      </w:r>
      <w:r w:rsidR="001A4749" w:rsidRPr="586F51EE">
        <w:rPr>
          <w:rFonts w:ascii="Cambria" w:hAnsi="Cambria"/>
          <w:color w:val="auto"/>
          <w:highlight w:val="yellow"/>
        </w:rPr>
        <w:t>, 2025</w:t>
      </w:r>
      <w:r w:rsidR="2108283E" w:rsidRPr="586F51EE">
        <w:rPr>
          <w:rFonts w:ascii="Cambria" w:hAnsi="Cambria"/>
          <w:color w:val="auto"/>
          <w:highlight w:val="yellow"/>
          <w:lang w:val="en-US"/>
        </w:rPr>
        <w:t>”</w:t>
      </w:r>
      <w:r w:rsidR="0EB3A71C" w:rsidRPr="005F5B0B">
        <w:rPr>
          <w:rFonts w:ascii="Cambria" w:hAnsi="Cambria"/>
          <w:color w:val="auto"/>
          <w:highlight w:val="yellow"/>
        </w:rPr>
        <w:t>/</w:t>
      </w:r>
      <w:r w:rsidR="0EB3A71C" w:rsidRPr="0064715F">
        <w:rPr>
          <w:rFonts w:ascii="Cambria" w:hAnsi="Cambria"/>
          <w:color w:val="auto"/>
        </w:rPr>
        <w:t xml:space="preserve"> </w:t>
      </w:r>
      <w:r w:rsidR="0EB3A71C" w:rsidRPr="0064715F">
        <w:rPr>
          <w:rFonts w:ascii="Cambria" w:hAnsi="Cambria"/>
          <w:color w:val="2E74B5" w:themeColor="accent5" w:themeShade="BF"/>
        </w:rPr>
        <w:t xml:space="preserve">Участник тендера должен </w:t>
      </w:r>
      <w:r w:rsidR="5857FAE7">
        <w:rPr>
          <w:rFonts w:ascii="Cambria" w:hAnsi="Cambria"/>
          <w:color w:val="2E74B5" w:themeColor="accent5" w:themeShade="BF"/>
          <w:lang w:val="ru-RU"/>
        </w:rPr>
        <w:t>указать</w:t>
      </w:r>
      <w:r w:rsidR="0EB3A71C" w:rsidRPr="0064715F">
        <w:rPr>
          <w:rFonts w:ascii="Cambria" w:hAnsi="Cambria"/>
          <w:color w:val="2E74B5" w:themeColor="accent5" w:themeShade="BF"/>
        </w:rPr>
        <w:t xml:space="preserve"> </w:t>
      </w:r>
      <w:r w:rsidR="5857FAE7" w:rsidRPr="0064715F">
        <w:rPr>
          <w:rFonts w:ascii="Cambria" w:hAnsi="Cambria"/>
          <w:color w:val="2E74B5" w:themeColor="accent5" w:themeShade="BF"/>
          <w:lang w:val="ru-RU"/>
        </w:rPr>
        <w:t>название</w:t>
      </w:r>
      <w:r w:rsidR="5857FAE7" w:rsidRPr="0064715F">
        <w:rPr>
          <w:rFonts w:ascii="Cambria" w:hAnsi="Cambria"/>
          <w:color w:val="2E74B5" w:themeColor="accent5" w:themeShade="BF"/>
        </w:rPr>
        <w:t xml:space="preserve"> и</w:t>
      </w:r>
      <w:r w:rsidR="0EB3A71C" w:rsidRPr="0064715F">
        <w:rPr>
          <w:rFonts w:ascii="Cambria" w:hAnsi="Cambria"/>
          <w:color w:val="2E74B5" w:themeColor="accent5" w:themeShade="BF"/>
        </w:rPr>
        <w:t xml:space="preserve"> адрес Партнера-исполнителя, идентификатор тендера  </w:t>
      </w:r>
      <w:r w:rsidR="5505DDDA" w:rsidRPr="0064715F">
        <w:rPr>
          <w:rFonts w:ascii="Cambria" w:hAnsi="Cambria"/>
          <w:color w:val="2E74B5" w:themeColor="accent5" w:themeShade="BF"/>
        </w:rPr>
        <w:t>“Тендер инфраструктурные работы в Баткенской области”</w:t>
      </w:r>
      <w:r w:rsidR="5505DDDA" w:rsidRPr="0064715F">
        <w:rPr>
          <w:rFonts w:ascii="Cambria" w:hAnsi="Cambria"/>
          <w:color w:val="2E74B5" w:themeColor="accent5" w:themeShade="BF"/>
          <w:lang w:val="en-US"/>
        </w:rPr>
        <w:t xml:space="preserve"> </w:t>
      </w:r>
      <w:r w:rsidR="0EB3A71C" w:rsidRPr="0064715F">
        <w:rPr>
          <w:rFonts w:ascii="Cambria" w:hAnsi="Cambria"/>
          <w:color w:val="2E74B5" w:themeColor="accent5" w:themeShade="BF"/>
        </w:rPr>
        <w:t>и слова «НЕ</w:t>
      </w:r>
      <w:r w:rsidR="0EB3A71C" w:rsidRPr="0064715F">
        <w:rPr>
          <w:rFonts w:ascii="Cambria" w:hAnsi="Cambria"/>
          <w:color w:val="2E74B5" w:themeColor="accent5" w:themeShade="BF"/>
          <w:spacing w:val="-3"/>
        </w:rPr>
        <w:t xml:space="preserve"> </w:t>
      </w:r>
      <w:r w:rsidR="0EB3A71C" w:rsidRPr="0064715F">
        <w:rPr>
          <w:rFonts w:ascii="Cambria" w:hAnsi="Cambria"/>
          <w:color w:val="2E74B5" w:themeColor="accent5" w:themeShade="BF"/>
        </w:rPr>
        <w:t>ОТКРЫ</w:t>
      </w:r>
      <w:r w:rsidR="0EB3A71C" w:rsidRPr="0064715F">
        <w:rPr>
          <w:rFonts w:ascii="Cambria" w:hAnsi="Cambria"/>
          <w:color w:val="2E74B5" w:themeColor="accent5" w:themeShade="BF"/>
          <w:lang w:val="ru-RU"/>
        </w:rPr>
        <w:t>ВА</w:t>
      </w:r>
      <w:r w:rsidR="0EB3A71C" w:rsidRPr="0064715F">
        <w:rPr>
          <w:rFonts w:ascii="Cambria" w:hAnsi="Cambria"/>
          <w:color w:val="2E74B5" w:themeColor="accent5" w:themeShade="BF"/>
        </w:rPr>
        <w:t>ТЬ</w:t>
      </w:r>
      <w:r w:rsidR="0EB3A71C" w:rsidRPr="0064715F">
        <w:rPr>
          <w:rFonts w:ascii="Cambria" w:hAnsi="Cambria"/>
          <w:color w:val="2E74B5" w:themeColor="accent5" w:themeShade="BF"/>
          <w:spacing w:val="-2"/>
        </w:rPr>
        <w:t xml:space="preserve"> </w:t>
      </w:r>
      <w:r w:rsidR="0EB3A71C" w:rsidRPr="0064715F">
        <w:rPr>
          <w:rFonts w:ascii="Cambria" w:hAnsi="Cambria"/>
          <w:color w:val="2E74B5" w:themeColor="accent5" w:themeShade="BF"/>
        </w:rPr>
        <w:t>ДО</w:t>
      </w:r>
      <w:r w:rsidR="4C836303" w:rsidRPr="0064715F">
        <w:rPr>
          <w:rFonts w:ascii="Cambria" w:hAnsi="Cambria"/>
          <w:color w:val="2E74B5" w:themeColor="accent5" w:themeShade="BF"/>
        </w:rPr>
        <w:t xml:space="preserve"> </w:t>
      </w:r>
      <w:r w:rsidR="5E5E9413" w:rsidRPr="0064715F">
        <w:rPr>
          <w:rFonts w:ascii="Cambria" w:hAnsi="Cambria"/>
          <w:color w:val="2E74B5" w:themeColor="accent5" w:themeShade="BF"/>
          <w:lang w:val="en-US"/>
        </w:rPr>
        <w:t xml:space="preserve"> </w:t>
      </w:r>
      <w:r w:rsidR="60E0237F" w:rsidRPr="005F5B0B">
        <w:rPr>
          <w:rFonts w:ascii="Cambria" w:hAnsi="Cambria"/>
          <w:color w:val="2E74B5" w:themeColor="accent5" w:themeShade="BF"/>
          <w:highlight w:val="yellow"/>
          <w:lang w:val="en-US"/>
        </w:rPr>
        <w:t>10:00</w:t>
      </w:r>
      <w:r w:rsidR="31CCA663" w:rsidRPr="005F5B0B">
        <w:rPr>
          <w:rFonts w:ascii="Cambria" w:hAnsi="Cambria"/>
          <w:color w:val="2E74B5" w:themeColor="accent5" w:themeShade="BF"/>
          <w:highlight w:val="yellow"/>
          <w:lang w:val="en-US"/>
        </w:rPr>
        <w:t xml:space="preserve"> </w:t>
      </w:r>
      <w:r w:rsidR="31CCA663" w:rsidRPr="005F5B0B">
        <w:rPr>
          <w:rFonts w:ascii="Cambria" w:hAnsi="Cambria"/>
          <w:color w:val="2E74B5" w:themeColor="accent5" w:themeShade="BF"/>
          <w:highlight w:val="yellow"/>
          <w:lang w:val="ru-RU"/>
        </w:rPr>
        <w:t>часов</w:t>
      </w:r>
      <w:r w:rsidR="68B835EA" w:rsidRPr="000826F7">
        <w:rPr>
          <w:rFonts w:ascii="Cambria" w:hAnsi="Cambria"/>
          <w:color w:val="2E74B5" w:themeColor="accent5" w:themeShade="BF"/>
          <w:highlight w:val="yellow"/>
          <w:lang w:val="en-US"/>
        </w:rPr>
        <w:t xml:space="preserve">, </w:t>
      </w:r>
      <w:r w:rsidR="31CCA663" w:rsidRPr="005F5B0B">
        <w:rPr>
          <w:rFonts w:ascii="Cambria" w:hAnsi="Cambria"/>
          <w:color w:val="2E74B5" w:themeColor="accent5" w:themeShade="BF"/>
          <w:highlight w:val="yellow"/>
          <w:lang w:val="en-US"/>
        </w:rPr>
        <w:t xml:space="preserve"> </w:t>
      </w:r>
      <w:r w:rsidR="71D6EBE9" w:rsidRPr="586F51EE">
        <w:rPr>
          <w:rFonts w:ascii="Cambria" w:hAnsi="Cambria"/>
          <w:color w:val="2E74B5" w:themeColor="accent5" w:themeShade="BF"/>
          <w:highlight w:val="yellow"/>
          <w:lang w:val="en-US"/>
        </w:rPr>
        <w:t>8</w:t>
      </w:r>
      <w:r w:rsidR="68B835EA" w:rsidRPr="000826F7">
        <w:rPr>
          <w:rFonts w:ascii="Cambria" w:hAnsi="Cambria"/>
          <w:color w:val="2E74B5" w:themeColor="accent5" w:themeShade="BF"/>
          <w:highlight w:val="yellow"/>
          <w:lang w:val="en-US"/>
        </w:rPr>
        <w:t xml:space="preserve"> </w:t>
      </w:r>
      <w:r w:rsidR="68B835EA" w:rsidRPr="586F51EE">
        <w:rPr>
          <w:rFonts w:ascii="Cambria" w:hAnsi="Cambria"/>
          <w:color w:val="2E74B5" w:themeColor="accent5" w:themeShade="BF"/>
          <w:highlight w:val="yellow"/>
          <w:lang w:val="ru-RU"/>
        </w:rPr>
        <w:t>августа</w:t>
      </w:r>
      <w:r w:rsidR="68B835EA" w:rsidRPr="000826F7">
        <w:rPr>
          <w:rFonts w:ascii="Cambria" w:hAnsi="Cambria"/>
          <w:color w:val="2E74B5" w:themeColor="accent5" w:themeShade="BF"/>
          <w:highlight w:val="yellow"/>
          <w:lang w:val="en-US"/>
        </w:rPr>
        <w:t xml:space="preserve"> </w:t>
      </w:r>
      <w:r w:rsidR="4C836303" w:rsidRPr="005F5B0B">
        <w:rPr>
          <w:rFonts w:ascii="Cambria" w:hAnsi="Cambria"/>
          <w:color w:val="2E74B5" w:themeColor="accent5" w:themeShade="BF"/>
          <w:highlight w:val="yellow"/>
        </w:rPr>
        <w:t>2025</w:t>
      </w:r>
      <w:r w:rsidR="5E5E9413" w:rsidRPr="005F5B0B">
        <w:rPr>
          <w:rFonts w:ascii="Cambria" w:hAnsi="Cambria"/>
          <w:color w:val="2E74B5" w:themeColor="accent5" w:themeShade="BF"/>
          <w:highlight w:val="yellow"/>
          <w:lang w:val="en-US"/>
        </w:rPr>
        <w:t xml:space="preserve"> </w:t>
      </w:r>
      <w:r w:rsidR="5E5E9413" w:rsidRPr="005F5B0B">
        <w:rPr>
          <w:rFonts w:ascii="Cambria" w:hAnsi="Cambria"/>
          <w:color w:val="2E74B5" w:themeColor="accent5" w:themeShade="BF"/>
          <w:highlight w:val="yellow"/>
          <w:lang w:val="ru-RU"/>
        </w:rPr>
        <w:t>года</w:t>
      </w:r>
      <w:r w:rsidR="2108283E" w:rsidRPr="005F5B0B">
        <w:rPr>
          <w:rFonts w:ascii="Cambria" w:hAnsi="Cambria"/>
          <w:color w:val="2E74B5" w:themeColor="accent5" w:themeShade="BF"/>
          <w:highlight w:val="yellow"/>
          <w:lang w:val="en-US"/>
        </w:rPr>
        <w:t>»</w:t>
      </w:r>
    </w:p>
    <w:p w14:paraId="65D13CB6" w14:textId="37995E07" w:rsidR="005D07CD" w:rsidRPr="00A67564" w:rsidRDefault="005D07CD" w:rsidP="57834F15">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color w:val="0070C0"/>
          <w:sz w:val="24"/>
          <w:lang w:val="en-US"/>
        </w:rPr>
      </w:pPr>
      <w:r w:rsidRPr="57834F15">
        <w:rPr>
          <w:rFonts w:ascii="Cambria" w:hAnsi="Cambria"/>
          <w:b/>
          <w:bCs/>
          <w:color w:val="auto"/>
          <w:sz w:val="24"/>
          <w:lang w:val="en-US"/>
        </w:rPr>
        <w:t xml:space="preserve">Paragraph 20.6: Deadline </w:t>
      </w:r>
      <w:r w:rsidR="00A761EF" w:rsidRPr="57834F15">
        <w:rPr>
          <w:rFonts w:ascii="Cambria" w:hAnsi="Cambria"/>
          <w:b/>
          <w:bCs/>
          <w:color w:val="auto"/>
          <w:sz w:val="24"/>
          <w:lang w:val="en-US"/>
        </w:rPr>
        <w:t xml:space="preserve">and location </w:t>
      </w:r>
      <w:r w:rsidRPr="57834F15">
        <w:rPr>
          <w:rFonts w:ascii="Cambria" w:hAnsi="Cambria"/>
          <w:b/>
          <w:bCs/>
          <w:color w:val="auto"/>
          <w:sz w:val="24"/>
          <w:lang w:val="en-US"/>
        </w:rPr>
        <w:t>for submission of tender</w:t>
      </w:r>
      <w:r w:rsidR="00C7467F" w:rsidRPr="57834F15">
        <w:rPr>
          <w:rFonts w:ascii="Cambria" w:hAnsi="Cambria"/>
          <w:b/>
          <w:bCs/>
          <w:color w:val="auto"/>
          <w:sz w:val="24"/>
          <w:lang w:val="en-US"/>
        </w:rPr>
        <w:t xml:space="preserve">/ </w:t>
      </w:r>
      <w:r w:rsidR="00C7467F" w:rsidRPr="57834F15">
        <w:rPr>
          <w:rFonts w:ascii="Cambria" w:hAnsi="Cambria"/>
          <w:b/>
          <w:bCs/>
          <w:color w:val="0070C0"/>
          <w:sz w:val="24"/>
          <w:lang w:val="ru-RU"/>
        </w:rPr>
        <w:t>Параграф</w:t>
      </w:r>
      <w:r w:rsidR="00C7467F" w:rsidRPr="57834F15">
        <w:rPr>
          <w:rFonts w:ascii="Cambria" w:hAnsi="Cambria"/>
          <w:b/>
          <w:bCs/>
          <w:color w:val="0070C0"/>
          <w:sz w:val="24"/>
          <w:lang w:val="en-US"/>
        </w:rPr>
        <w:t xml:space="preserve"> 20.6: </w:t>
      </w:r>
      <w:r w:rsidR="00C7467F" w:rsidRPr="57834F15">
        <w:rPr>
          <w:rFonts w:ascii="Cambria" w:hAnsi="Cambria"/>
          <w:b/>
          <w:bCs/>
          <w:color w:val="0070C0"/>
          <w:sz w:val="24"/>
          <w:lang w:val="ru-RU"/>
        </w:rPr>
        <w:t>Крайний</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срок</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и</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место</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подачи</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тендерного</w:t>
      </w:r>
      <w:r w:rsidR="00C7467F" w:rsidRPr="57834F15">
        <w:rPr>
          <w:rFonts w:ascii="Cambria" w:hAnsi="Cambria"/>
          <w:b/>
          <w:bCs/>
          <w:color w:val="0070C0"/>
          <w:sz w:val="24"/>
          <w:lang w:val="en-US"/>
        </w:rPr>
        <w:t xml:space="preserve"> </w:t>
      </w:r>
      <w:r w:rsidR="00C7467F" w:rsidRPr="57834F15">
        <w:rPr>
          <w:rFonts w:ascii="Cambria" w:hAnsi="Cambria"/>
          <w:b/>
          <w:bCs/>
          <w:color w:val="0070C0"/>
          <w:sz w:val="24"/>
          <w:lang w:val="ru-RU"/>
        </w:rPr>
        <w:t>предложения</w:t>
      </w:r>
    </w:p>
    <w:p w14:paraId="1F9BFD85" w14:textId="24EE7A9A" w:rsidR="005D07CD" w:rsidRPr="00A67564" w:rsidRDefault="4AE331DC" w:rsidP="004F4369">
      <w:pPr>
        <w:tabs>
          <w:tab w:val="left" w:pos="4433"/>
          <w:tab w:val="left" w:pos="5975"/>
        </w:tabs>
        <w:spacing w:before="119"/>
        <w:rPr>
          <w:rFonts w:ascii="Cambria" w:hAnsi="Cambria"/>
          <w:color w:val="0070C0"/>
        </w:rPr>
      </w:pPr>
      <w:r w:rsidRPr="00DC3839">
        <w:rPr>
          <w:rFonts w:ascii="Cambria" w:hAnsi="Cambria"/>
          <w:color w:val="auto"/>
        </w:rPr>
        <w:t>The deadline for submission of</w:t>
      </w:r>
      <w:r w:rsidRPr="00DC3839">
        <w:rPr>
          <w:rFonts w:ascii="Cambria" w:hAnsi="Cambria"/>
          <w:color w:val="auto"/>
          <w:spacing w:val="-7"/>
        </w:rPr>
        <w:t xml:space="preserve"> </w:t>
      </w:r>
      <w:r w:rsidRPr="00DC3839">
        <w:rPr>
          <w:rFonts w:ascii="Cambria" w:hAnsi="Cambria"/>
          <w:color w:val="auto"/>
        </w:rPr>
        <w:t>tenders</w:t>
      </w:r>
      <w:r w:rsidRPr="00DC3839">
        <w:rPr>
          <w:rFonts w:ascii="Cambria" w:hAnsi="Cambria"/>
          <w:color w:val="auto"/>
          <w:spacing w:val="-1"/>
        </w:rPr>
        <w:t xml:space="preserve"> </w:t>
      </w:r>
      <w:r w:rsidRPr="00DC3839">
        <w:rPr>
          <w:rFonts w:ascii="Cambria" w:hAnsi="Cambria"/>
          <w:color w:val="auto"/>
        </w:rPr>
        <w:t>is</w:t>
      </w:r>
      <w:r w:rsidR="2108283E" w:rsidRPr="57834F15">
        <w:rPr>
          <w:rFonts w:ascii="Cambria" w:hAnsi="Cambria"/>
          <w:b/>
          <w:bCs/>
          <w:color w:val="auto"/>
        </w:rPr>
        <w:t xml:space="preserve"> </w:t>
      </w:r>
      <w:r w:rsidR="2108283E" w:rsidRPr="005F5B0B">
        <w:rPr>
          <w:rFonts w:ascii="Cambria" w:hAnsi="Cambria"/>
          <w:b/>
          <w:bCs/>
          <w:color w:val="auto"/>
          <w:highlight w:val="yellow"/>
        </w:rPr>
        <w:t>23:59 hours</w:t>
      </w:r>
      <w:r w:rsidR="60E0237F" w:rsidRPr="005F5B0B">
        <w:rPr>
          <w:rFonts w:ascii="Cambria" w:hAnsi="Cambria"/>
          <w:b/>
          <w:bCs/>
          <w:color w:val="auto"/>
          <w:highlight w:val="yellow"/>
          <w:lang w:val="en-US"/>
        </w:rPr>
        <w:t xml:space="preserve"> (Bishkek time)</w:t>
      </w:r>
      <w:r w:rsidR="2108283E" w:rsidRPr="005F5B0B">
        <w:rPr>
          <w:rFonts w:ascii="Cambria" w:hAnsi="Cambria"/>
          <w:b/>
          <w:bCs/>
          <w:color w:val="auto"/>
          <w:highlight w:val="yellow"/>
          <w:lang w:val="en-US"/>
        </w:rPr>
        <w:t xml:space="preserve"> </w:t>
      </w:r>
      <w:r w:rsidR="16F41BE8" w:rsidRPr="586F51EE">
        <w:rPr>
          <w:rFonts w:ascii="Cambria" w:hAnsi="Cambria"/>
          <w:b/>
          <w:bCs/>
          <w:color w:val="auto"/>
          <w:highlight w:val="yellow"/>
          <w:lang w:val="en-US"/>
        </w:rPr>
        <w:t xml:space="preserve"> August </w:t>
      </w:r>
      <w:r w:rsidR="64B88520" w:rsidRPr="586F51EE">
        <w:rPr>
          <w:rFonts w:ascii="Cambria" w:hAnsi="Cambria"/>
          <w:b/>
          <w:bCs/>
          <w:color w:val="auto"/>
          <w:highlight w:val="yellow"/>
          <w:lang w:val="en-US"/>
        </w:rPr>
        <w:t>7</w:t>
      </w:r>
      <w:r w:rsidR="7E866AEF" w:rsidRPr="005F5B0B">
        <w:rPr>
          <w:rFonts w:ascii="Cambria" w:hAnsi="Cambria"/>
          <w:b/>
          <w:bCs/>
          <w:color w:val="auto"/>
          <w:highlight w:val="yellow"/>
        </w:rPr>
        <w:t>, 2025</w:t>
      </w:r>
      <w:r w:rsidR="7E866AEF" w:rsidRPr="57834F15">
        <w:rPr>
          <w:rFonts w:ascii="Cambria" w:hAnsi="Cambria"/>
          <w:b/>
          <w:bCs/>
          <w:color w:val="auto"/>
        </w:rPr>
        <w:t xml:space="preserve"> </w:t>
      </w:r>
      <w:r w:rsidR="0EB3A71C">
        <w:rPr>
          <w:rFonts w:ascii="Cambria" w:hAnsi="Cambria"/>
          <w:color w:val="auto"/>
        </w:rPr>
        <w:t>/</w:t>
      </w:r>
      <w:r w:rsidR="0EB3A71C" w:rsidRPr="00C7467F">
        <w:rPr>
          <w:rFonts w:ascii="Cambria" w:hAnsi="Cambria"/>
          <w:color w:val="auto"/>
        </w:rPr>
        <w:t xml:space="preserve"> </w:t>
      </w:r>
      <w:r w:rsidR="0EB3A71C" w:rsidRPr="00A67564">
        <w:rPr>
          <w:rFonts w:ascii="Cambria" w:hAnsi="Cambria"/>
          <w:color w:val="0070C0"/>
        </w:rPr>
        <w:t>Крайний срок п</w:t>
      </w:r>
      <w:r w:rsidR="0EB3A71C" w:rsidRPr="00A67564">
        <w:rPr>
          <w:rFonts w:ascii="Cambria" w:hAnsi="Cambria"/>
          <w:color w:val="0070C0"/>
          <w:lang w:val="ru-RU"/>
        </w:rPr>
        <w:t>одачи</w:t>
      </w:r>
      <w:r w:rsidR="0EB3A71C" w:rsidRPr="00A67564">
        <w:rPr>
          <w:rFonts w:ascii="Cambria" w:hAnsi="Cambria"/>
          <w:color w:val="0070C0"/>
          <w:spacing w:val="-7"/>
        </w:rPr>
        <w:t xml:space="preserve"> </w:t>
      </w:r>
      <w:r w:rsidR="0EB3A71C" w:rsidRPr="00A67564">
        <w:rPr>
          <w:rFonts w:ascii="Cambria" w:hAnsi="Cambria"/>
          <w:color w:val="0070C0"/>
        </w:rPr>
        <w:t>тендер</w:t>
      </w:r>
      <w:r w:rsidR="0EB3A71C" w:rsidRPr="00A67564">
        <w:rPr>
          <w:rFonts w:ascii="Cambria" w:hAnsi="Cambria"/>
          <w:color w:val="0070C0"/>
          <w:lang w:val="ru-RU"/>
        </w:rPr>
        <w:t>ных</w:t>
      </w:r>
      <w:r w:rsidR="0EB3A71C" w:rsidRPr="00A67564">
        <w:rPr>
          <w:rFonts w:ascii="Cambria" w:hAnsi="Cambria"/>
          <w:color w:val="0070C0"/>
          <w:lang w:val="en-US"/>
        </w:rPr>
        <w:t xml:space="preserve"> </w:t>
      </w:r>
      <w:r w:rsidR="0EB3A71C" w:rsidRPr="00A67564">
        <w:rPr>
          <w:rFonts w:ascii="Cambria" w:hAnsi="Cambria"/>
          <w:color w:val="0070C0"/>
          <w:lang w:val="ru-RU"/>
        </w:rPr>
        <w:t>предложений</w:t>
      </w:r>
      <w:r w:rsidR="75C251DB" w:rsidRPr="00CA0444">
        <w:rPr>
          <w:rFonts w:ascii="Cambria" w:hAnsi="Cambria"/>
          <w:color w:val="0070C0"/>
          <w:lang w:val="en-US"/>
        </w:rPr>
        <w:t xml:space="preserve"> </w:t>
      </w:r>
      <w:r w:rsidR="2108283E">
        <w:rPr>
          <w:rFonts w:ascii="Cambria" w:hAnsi="Cambria"/>
          <w:color w:val="0070C0"/>
          <w:lang w:val="ru-RU"/>
        </w:rPr>
        <w:t>до</w:t>
      </w:r>
      <w:r w:rsidR="2108283E" w:rsidRPr="005407E3">
        <w:rPr>
          <w:rFonts w:ascii="Cambria" w:hAnsi="Cambria"/>
          <w:color w:val="0070C0"/>
          <w:lang w:val="en-US"/>
        </w:rPr>
        <w:t xml:space="preserve"> </w:t>
      </w:r>
      <w:r w:rsidR="2108283E" w:rsidRPr="005F5B0B">
        <w:rPr>
          <w:rFonts w:ascii="Cambria" w:hAnsi="Cambria"/>
          <w:b/>
          <w:bCs/>
          <w:color w:val="auto"/>
          <w:highlight w:val="yellow"/>
        </w:rPr>
        <w:t>23:59</w:t>
      </w:r>
      <w:r w:rsidR="2108283E" w:rsidRPr="005F5B0B">
        <w:rPr>
          <w:rFonts w:ascii="Cambria" w:hAnsi="Cambria"/>
          <w:b/>
          <w:bCs/>
          <w:color w:val="auto"/>
          <w:highlight w:val="yellow"/>
          <w:lang w:val="en-US"/>
        </w:rPr>
        <w:t xml:space="preserve"> </w:t>
      </w:r>
      <w:r w:rsidR="2108283E" w:rsidRPr="005F5B0B">
        <w:rPr>
          <w:rFonts w:ascii="Cambria" w:hAnsi="Cambria"/>
          <w:b/>
          <w:bCs/>
          <w:color w:val="auto"/>
          <w:highlight w:val="yellow"/>
          <w:lang w:val="ru-RU"/>
        </w:rPr>
        <w:t>часов</w:t>
      </w:r>
      <w:r w:rsidR="2108283E" w:rsidRPr="005F5B0B">
        <w:rPr>
          <w:rFonts w:ascii="Cambria" w:hAnsi="Cambria"/>
          <w:b/>
          <w:bCs/>
          <w:color w:val="auto"/>
          <w:highlight w:val="yellow"/>
          <w:lang w:val="en-US"/>
        </w:rPr>
        <w:t xml:space="preserve"> </w:t>
      </w:r>
      <w:r w:rsidR="7D6B6F39" w:rsidRPr="005F5B0B">
        <w:rPr>
          <w:rFonts w:ascii="Cambria" w:hAnsi="Cambria"/>
          <w:b/>
          <w:bCs/>
          <w:color w:val="auto"/>
          <w:highlight w:val="yellow"/>
          <w:lang w:val="ru-RU"/>
        </w:rPr>
        <w:t>по</w:t>
      </w:r>
      <w:r w:rsidR="7D6B6F39" w:rsidRPr="005F5B0B">
        <w:rPr>
          <w:rFonts w:ascii="Cambria" w:hAnsi="Cambria"/>
          <w:b/>
          <w:bCs/>
          <w:color w:val="auto"/>
          <w:highlight w:val="yellow"/>
          <w:lang w:val="en-US"/>
        </w:rPr>
        <w:t xml:space="preserve"> </w:t>
      </w:r>
      <w:r w:rsidR="7D6B6F39" w:rsidRPr="005F5B0B">
        <w:rPr>
          <w:rFonts w:ascii="Cambria" w:hAnsi="Cambria"/>
          <w:b/>
          <w:bCs/>
          <w:color w:val="auto"/>
          <w:highlight w:val="yellow"/>
          <w:lang w:val="ru-RU"/>
        </w:rPr>
        <w:t>Бишкекскому</w:t>
      </w:r>
      <w:r w:rsidR="7D6B6F39" w:rsidRPr="005F5B0B">
        <w:rPr>
          <w:rFonts w:ascii="Cambria" w:hAnsi="Cambria"/>
          <w:b/>
          <w:bCs/>
          <w:color w:val="auto"/>
          <w:highlight w:val="yellow"/>
          <w:lang w:val="en-US"/>
        </w:rPr>
        <w:t xml:space="preserve"> </w:t>
      </w:r>
      <w:r w:rsidR="7D6B6F39" w:rsidRPr="005F5B0B">
        <w:rPr>
          <w:rFonts w:ascii="Cambria" w:hAnsi="Cambria"/>
          <w:b/>
          <w:bCs/>
          <w:color w:val="auto"/>
          <w:highlight w:val="yellow"/>
          <w:lang w:val="ru-RU"/>
        </w:rPr>
        <w:t>времени</w:t>
      </w:r>
      <w:r w:rsidR="2FD9206A" w:rsidRPr="005F5B0B">
        <w:rPr>
          <w:rFonts w:ascii="Cambria" w:hAnsi="Cambria"/>
          <w:b/>
          <w:bCs/>
          <w:color w:val="auto"/>
          <w:highlight w:val="yellow"/>
          <w:lang w:val="ru-RU"/>
        </w:rPr>
        <w:t xml:space="preserve"> 7</w:t>
      </w:r>
      <w:r w:rsidR="16F41BE8" w:rsidRPr="586F51EE">
        <w:rPr>
          <w:rFonts w:ascii="Cambria" w:hAnsi="Cambria"/>
          <w:b/>
          <w:bCs/>
          <w:color w:val="auto"/>
          <w:highlight w:val="yellow"/>
          <w:lang w:val="ru-RU"/>
        </w:rPr>
        <w:t>августа</w:t>
      </w:r>
      <w:r w:rsidR="75C251DB" w:rsidRPr="005F5B0B">
        <w:rPr>
          <w:rFonts w:ascii="Cambria" w:hAnsi="Cambria"/>
          <w:b/>
          <w:bCs/>
          <w:color w:val="auto"/>
          <w:highlight w:val="yellow"/>
          <w:lang w:val="en-US"/>
        </w:rPr>
        <w:t xml:space="preserve"> 2025</w:t>
      </w:r>
    </w:p>
    <w:p w14:paraId="3E598998" w14:textId="2DE201D9" w:rsidR="005D07CD" w:rsidRPr="00A67564" w:rsidRDefault="005D07CD" w:rsidP="005D07CD">
      <w:pPr>
        <w:rPr>
          <w:rFonts w:ascii="Cambria" w:hAnsi="Cambria"/>
          <w:b/>
          <w:color w:val="0070C0"/>
          <w:sz w:val="24"/>
          <w:lang w:val="en-US"/>
        </w:rPr>
      </w:pPr>
      <w:r w:rsidRPr="00DC3839">
        <w:rPr>
          <w:rFonts w:ascii="Cambria" w:hAnsi="Cambria"/>
          <w:b/>
          <w:color w:val="auto"/>
          <w:sz w:val="24"/>
          <w:lang w:val="en-US"/>
        </w:rPr>
        <w:t xml:space="preserve">Paragraph 23.1: Opening of tenders by </w:t>
      </w:r>
      <w:r w:rsidR="00982122" w:rsidRPr="00DC3839">
        <w:rPr>
          <w:rFonts w:ascii="Cambria" w:hAnsi="Cambria"/>
          <w:b/>
          <w:color w:val="auto"/>
          <w:sz w:val="24"/>
          <w:lang w:val="en-US"/>
        </w:rPr>
        <w:t>Implementing Partner</w:t>
      </w:r>
      <w:r w:rsidR="00C7467F">
        <w:rPr>
          <w:rFonts w:ascii="Cambria" w:hAnsi="Cambria"/>
          <w:b/>
          <w:color w:val="auto"/>
          <w:sz w:val="24"/>
          <w:lang w:val="en-US"/>
        </w:rPr>
        <w:t>/</w:t>
      </w:r>
      <w:r w:rsidR="00C7467F" w:rsidRPr="00C7467F">
        <w:rPr>
          <w:rFonts w:ascii="Cambria" w:hAnsi="Cambria"/>
          <w:b/>
          <w:color w:val="auto"/>
          <w:sz w:val="24"/>
        </w:rPr>
        <w:t xml:space="preserve"> </w:t>
      </w:r>
      <w:r w:rsidR="00C7467F" w:rsidRPr="00A67564">
        <w:rPr>
          <w:rFonts w:ascii="Cambria" w:hAnsi="Cambria"/>
          <w:b/>
          <w:color w:val="0070C0"/>
          <w:sz w:val="24"/>
          <w:lang w:val="ru-RU"/>
        </w:rPr>
        <w:t>Параграф</w:t>
      </w:r>
      <w:r w:rsidR="00C7467F" w:rsidRPr="00A67564">
        <w:rPr>
          <w:rFonts w:ascii="Cambria" w:hAnsi="Cambria"/>
          <w:b/>
          <w:color w:val="0070C0"/>
          <w:sz w:val="24"/>
        </w:rPr>
        <w:t xml:space="preserve"> 23.1: </w:t>
      </w:r>
      <w:r w:rsidR="00C7467F" w:rsidRPr="00A67564">
        <w:rPr>
          <w:rFonts w:ascii="Cambria" w:hAnsi="Cambria"/>
          <w:b/>
          <w:color w:val="0070C0"/>
          <w:sz w:val="24"/>
          <w:lang w:val="ru-RU"/>
        </w:rPr>
        <w:t>Вскрытие</w:t>
      </w:r>
      <w:r w:rsidR="00C7467F" w:rsidRPr="00A67564">
        <w:rPr>
          <w:rFonts w:ascii="Cambria" w:hAnsi="Cambria"/>
          <w:b/>
          <w:color w:val="0070C0"/>
          <w:sz w:val="24"/>
        </w:rPr>
        <w:t xml:space="preserve"> </w:t>
      </w:r>
      <w:r w:rsidR="00C7467F" w:rsidRPr="00A67564">
        <w:rPr>
          <w:rFonts w:ascii="Cambria" w:hAnsi="Cambria"/>
          <w:b/>
          <w:color w:val="0070C0"/>
          <w:sz w:val="24"/>
          <w:lang w:val="ru-RU"/>
        </w:rPr>
        <w:t>тендерных</w:t>
      </w:r>
      <w:r w:rsidR="00C7467F" w:rsidRPr="00A67564">
        <w:rPr>
          <w:rFonts w:ascii="Cambria" w:hAnsi="Cambria"/>
          <w:b/>
          <w:color w:val="0070C0"/>
          <w:sz w:val="24"/>
        </w:rPr>
        <w:t xml:space="preserve"> </w:t>
      </w:r>
      <w:r w:rsidR="00C7467F" w:rsidRPr="00A67564">
        <w:rPr>
          <w:rFonts w:ascii="Cambria" w:hAnsi="Cambria"/>
          <w:b/>
          <w:color w:val="0070C0"/>
          <w:sz w:val="24"/>
          <w:lang w:val="ru-RU"/>
        </w:rPr>
        <w:t>предложений</w:t>
      </w:r>
      <w:r w:rsidR="00C7467F" w:rsidRPr="00A67564">
        <w:rPr>
          <w:rFonts w:ascii="Cambria" w:hAnsi="Cambria"/>
          <w:b/>
          <w:color w:val="0070C0"/>
          <w:sz w:val="24"/>
        </w:rPr>
        <w:t xml:space="preserve"> </w:t>
      </w:r>
      <w:r w:rsidR="00C7467F" w:rsidRPr="00A67564">
        <w:rPr>
          <w:rFonts w:ascii="Cambria" w:hAnsi="Cambria"/>
          <w:b/>
          <w:color w:val="0070C0"/>
          <w:sz w:val="24"/>
          <w:lang w:val="ru-RU"/>
        </w:rPr>
        <w:t>Партнером</w:t>
      </w:r>
      <w:r w:rsidR="00C7467F" w:rsidRPr="00A67564">
        <w:rPr>
          <w:rFonts w:ascii="Cambria" w:hAnsi="Cambria"/>
          <w:b/>
          <w:color w:val="0070C0"/>
          <w:sz w:val="24"/>
        </w:rPr>
        <w:t>-</w:t>
      </w:r>
      <w:r w:rsidR="00C7467F" w:rsidRPr="00A67564">
        <w:rPr>
          <w:rFonts w:ascii="Cambria" w:hAnsi="Cambria"/>
          <w:b/>
          <w:color w:val="0070C0"/>
          <w:sz w:val="24"/>
          <w:lang w:val="ru-RU"/>
        </w:rPr>
        <w:t>исполнителем</w:t>
      </w:r>
    </w:p>
    <w:p w14:paraId="05A8C704" w14:textId="4744DBCE" w:rsidR="005D07CD" w:rsidRPr="008F41C7" w:rsidRDefault="4AE331DC" w:rsidP="586F51EE">
      <w:pPr>
        <w:tabs>
          <w:tab w:val="left" w:pos="1985"/>
          <w:tab w:val="left" w:pos="9769"/>
        </w:tabs>
        <w:spacing w:before="119"/>
        <w:jc w:val="left"/>
        <w:rPr>
          <w:rFonts w:ascii="Cambria" w:hAnsi="Cambria"/>
          <w:color w:val="2E74B5" w:themeColor="accent5" w:themeShade="BF"/>
        </w:rPr>
      </w:pPr>
      <w:r w:rsidRPr="008436EF">
        <w:rPr>
          <w:rFonts w:ascii="Cambria" w:hAnsi="Cambria"/>
          <w:color w:val="auto"/>
        </w:rPr>
        <w:t>The</w:t>
      </w:r>
      <w:r w:rsidRPr="008436EF">
        <w:rPr>
          <w:rFonts w:ascii="Cambria" w:hAnsi="Cambria"/>
          <w:color w:val="auto"/>
          <w:spacing w:val="44"/>
        </w:rPr>
        <w:t xml:space="preserve"> </w:t>
      </w:r>
      <w:r w:rsidR="66ABAC42" w:rsidRPr="008436EF">
        <w:rPr>
          <w:rFonts w:ascii="Cambria" w:hAnsi="Cambria"/>
          <w:color w:val="auto"/>
        </w:rPr>
        <w:t>Implementing</w:t>
      </w:r>
      <w:r w:rsidR="7DE1F788" w:rsidRPr="008436EF">
        <w:rPr>
          <w:rFonts w:ascii="Cambria" w:hAnsi="Cambria"/>
          <w:color w:val="auto"/>
          <w:lang w:val="en-US"/>
        </w:rPr>
        <w:t xml:space="preserve"> </w:t>
      </w:r>
      <w:r w:rsidR="66ABAC42" w:rsidRPr="008436EF">
        <w:rPr>
          <w:rFonts w:ascii="Cambria" w:hAnsi="Cambria"/>
          <w:color w:val="auto"/>
        </w:rPr>
        <w:t>Partner</w:t>
      </w:r>
      <w:r w:rsidRPr="008436EF">
        <w:rPr>
          <w:rFonts w:ascii="Cambria" w:hAnsi="Cambria"/>
          <w:color w:val="auto"/>
          <w:spacing w:val="43"/>
        </w:rPr>
        <w:t xml:space="preserve"> </w:t>
      </w:r>
      <w:r w:rsidRPr="008436EF">
        <w:rPr>
          <w:rFonts w:ascii="Cambria" w:hAnsi="Cambria"/>
          <w:color w:val="auto"/>
        </w:rPr>
        <w:t>will</w:t>
      </w:r>
      <w:r w:rsidRPr="008436EF">
        <w:rPr>
          <w:rFonts w:ascii="Cambria" w:hAnsi="Cambria"/>
          <w:color w:val="auto"/>
          <w:spacing w:val="43"/>
        </w:rPr>
        <w:t xml:space="preserve"> </w:t>
      </w:r>
      <w:r w:rsidRPr="008436EF">
        <w:rPr>
          <w:rFonts w:ascii="Cambria" w:hAnsi="Cambria"/>
          <w:color w:val="auto"/>
        </w:rPr>
        <w:t>register</w:t>
      </w:r>
      <w:r w:rsidRPr="008436EF">
        <w:rPr>
          <w:rFonts w:ascii="Cambria" w:hAnsi="Cambria"/>
          <w:color w:val="auto"/>
          <w:spacing w:val="43"/>
        </w:rPr>
        <w:t xml:space="preserve"> </w:t>
      </w:r>
      <w:r w:rsidRPr="008436EF">
        <w:rPr>
          <w:rFonts w:ascii="Cambria" w:hAnsi="Cambria"/>
          <w:color w:val="auto"/>
        </w:rPr>
        <w:t>all</w:t>
      </w:r>
      <w:r w:rsidRPr="008436EF">
        <w:rPr>
          <w:rFonts w:ascii="Cambria" w:hAnsi="Cambria"/>
          <w:color w:val="auto"/>
          <w:spacing w:val="43"/>
        </w:rPr>
        <w:t xml:space="preserve"> </w:t>
      </w:r>
      <w:r w:rsidRPr="008436EF">
        <w:rPr>
          <w:rFonts w:ascii="Cambria" w:hAnsi="Cambria"/>
          <w:color w:val="auto"/>
        </w:rPr>
        <w:t>tenders</w:t>
      </w:r>
      <w:r w:rsidRPr="008436EF">
        <w:rPr>
          <w:rFonts w:ascii="Cambria" w:hAnsi="Cambria"/>
          <w:color w:val="auto"/>
          <w:spacing w:val="43"/>
        </w:rPr>
        <w:t xml:space="preserve"> </w:t>
      </w:r>
      <w:r w:rsidRPr="008436EF">
        <w:rPr>
          <w:rFonts w:ascii="Cambria" w:hAnsi="Cambria"/>
          <w:color w:val="auto"/>
        </w:rPr>
        <w:t>and</w:t>
      </w:r>
      <w:r w:rsidRPr="008436EF">
        <w:rPr>
          <w:rFonts w:ascii="Cambria" w:hAnsi="Cambria"/>
          <w:color w:val="auto"/>
          <w:spacing w:val="40"/>
        </w:rPr>
        <w:t xml:space="preserve"> </w:t>
      </w:r>
      <w:r w:rsidRPr="008436EF">
        <w:rPr>
          <w:rFonts w:ascii="Cambria" w:hAnsi="Cambria"/>
          <w:color w:val="auto"/>
        </w:rPr>
        <w:t>open</w:t>
      </w:r>
      <w:r w:rsidRPr="008436EF">
        <w:rPr>
          <w:rFonts w:ascii="Cambria" w:hAnsi="Cambria"/>
          <w:color w:val="auto"/>
          <w:spacing w:val="42"/>
        </w:rPr>
        <w:t xml:space="preserve"> </w:t>
      </w:r>
      <w:r w:rsidRPr="008436EF">
        <w:rPr>
          <w:rFonts w:ascii="Cambria" w:hAnsi="Cambria"/>
          <w:color w:val="auto"/>
        </w:rPr>
        <w:t>the</w:t>
      </w:r>
      <w:r w:rsidRPr="008436EF">
        <w:rPr>
          <w:rFonts w:ascii="Cambria" w:hAnsi="Cambria"/>
          <w:color w:val="auto"/>
          <w:spacing w:val="45"/>
        </w:rPr>
        <w:t xml:space="preserve"> </w:t>
      </w:r>
      <w:r w:rsidRPr="008436EF">
        <w:rPr>
          <w:rFonts w:ascii="Cambria" w:hAnsi="Cambria"/>
          <w:color w:val="auto"/>
        </w:rPr>
        <w:t>Qualification</w:t>
      </w:r>
      <w:r w:rsidRPr="008436EF">
        <w:rPr>
          <w:rFonts w:ascii="Cambria" w:hAnsi="Cambria"/>
          <w:color w:val="auto"/>
          <w:spacing w:val="40"/>
        </w:rPr>
        <w:t xml:space="preserve"> </w:t>
      </w:r>
      <w:r w:rsidRPr="008436EF">
        <w:rPr>
          <w:rFonts w:ascii="Cambria" w:hAnsi="Cambria"/>
          <w:color w:val="auto"/>
        </w:rPr>
        <w:t>Document</w:t>
      </w:r>
      <w:r w:rsidRPr="008436EF">
        <w:rPr>
          <w:rFonts w:ascii="Cambria" w:hAnsi="Cambria"/>
          <w:color w:val="auto"/>
          <w:spacing w:val="44"/>
        </w:rPr>
        <w:t xml:space="preserve"> </w:t>
      </w:r>
      <w:r w:rsidR="7E6AD48A" w:rsidRPr="009F0C3D">
        <w:rPr>
          <w:rFonts w:ascii="Cambria" w:hAnsi="Cambria"/>
          <w:color w:val="auto"/>
          <w:highlight w:val="yellow"/>
        </w:rPr>
        <w:t>on</w:t>
      </w:r>
      <w:r w:rsidRPr="009F0C3D">
        <w:rPr>
          <w:rFonts w:ascii="Cambria" w:hAnsi="Cambria"/>
          <w:color w:val="auto"/>
          <w:highlight w:val="yellow"/>
        </w:rPr>
        <w:t xml:space="preserve"> </w:t>
      </w:r>
      <w:r w:rsidR="16F41BE8" w:rsidRPr="586F51EE">
        <w:rPr>
          <w:rFonts w:ascii="Cambria" w:hAnsi="Cambria"/>
          <w:color w:val="auto"/>
          <w:highlight w:val="yellow"/>
          <w:lang w:val="en-US"/>
        </w:rPr>
        <w:t xml:space="preserve">August </w:t>
      </w:r>
      <w:r w:rsidR="580F2DD2" w:rsidRPr="586F51EE">
        <w:rPr>
          <w:rFonts w:ascii="Cambria" w:hAnsi="Cambria"/>
          <w:color w:val="auto"/>
          <w:highlight w:val="yellow"/>
          <w:lang w:val="en-US"/>
        </w:rPr>
        <w:t>8</w:t>
      </w:r>
      <w:r w:rsidR="7E6AD48A" w:rsidRPr="009F0C3D">
        <w:rPr>
          <w:rFonts w:ascii="Cambria" w:hAnsi="Cambria"/>
          <w:color w:val="auto"/>
          <w:highlight w:val="yellow"/>
          <w:lang w:val="en-US"/>
        </w:rPr>
        <w:t>,</w:t>
      </w:r>
      <w:r w:rsidR="13917F04" w:rsidRPr="009F0C3D">
        <w:rPr>
          <w:rFonts w:ascii="Cambria" w:hAnsi="Cambria"/>
          <w:color w:val="auto"/>
          <w:highlight w:val="yellow"/>
        </w:rPr>
        <w:t xml:space="preserve"> 2025 </w:t>
      </w:r>
      <w:r w:rsidR="7E6AD48A" w:rsidRPr="009F0C3D">
        <w:rPr>
          <w:rFonts w:ascii="Cambria" w:hAnsi="Cambria"/>
          <w:color w:val="auto"/>
          <w:highlight w:val="yellow"/>
        </w:rPr>
        <w:t xml:space="preserve"> at 10</w:t>
      </w:r>
      <w:r w:rsidR="71DFC000" w:rsidRPr="009F0C3D">
        <w:rPr>
          <w:rFonts w:ascii="Cambria" w:hAnsi="Cambria"/>
          <w:color w:val="auto"/>
          <w:highlight w:val="yellow"/>
        </w:rPr>
        <w:t>:00</w:t>
      </w:r>
      <w:r w:rsidR="7D6B6F39" w:rsidRPr="009F0C3D">
        <w:rPr>
          <w:rFonts w:ascii="Cambria" w:hAnsi="Cambria"/>
          <w:color w:val="auto"/>
          <w:highlight w:val="yellow"/>
          <w:lang w:val="en-US"/>
        </w:rPr>
        <w:t xml:space="preserve"> (Bishkek time)</w:t>
      </w:r>
      <w:r w:rsidR="71DFC000" w:rsidRPr="008436EF">
        <w:rPr>
          <w:rFonts w:ascii="Cambria" w:hAnsi="Cambria"/>
          <w:color w:val="auto"/>
        </w:rPr>
        <w:t xml:space="preserve"> </w:t>
      </w:r>
      <w:r w:rsidR="51E65C48" w:rsidRPr="008436EF">
        <w:rPr>
          <w:rFonts w:ascii="Cambria" w:hAnsi="Cambria"/>
          <w:color w:val="auto"/>
        </w:rPr>
        <w:t>at 15</w:t>
      </w:r>
      <w:r w:rsidR="43ABD43F" w:rsidRPr="586F51EE">
        <w:rPr>
          <w:rFonts w:ascii="Cambria" w:hAnsi="Cambria"/>
          <w:color w:val="auto"/>
          <w:lang w:val="en-US"/>
        </w:rPr>
        <w:t>/1 Maldybaev street, 720055, Bishkek, Kyrgyzstan</w:t>
      </w:r>
      <w:r w:rsidR="0EB3A71C" w:rsidRPr="008436EF">
        <w:rPr>
          <w:rFonts w:ascii="Cambria" w:hAnsi="Cambria"/>
          <w:color w:val="auto"/>
        </w:rPr>
        <w:t xml:space="preserve">/ </w:t>
      </w:r>
      <w:r w:rsidR="0EB3A71C" w:rsidRPr="008436EF">
        <w:rPr>
          <w:rFonts w:ascii="Cambria" w:hAnsi="Cambria"/>
          <w:color w:val="0070C0"/>
        </w:rPr>
        <w:t>Партнер-исполнитель</w:t>
      </w:r>
      <w:r w:rsidR="0EB3A71C" w:rsidRPr="008436EF">
        <w:rPr>
          <w:rFonts w:ascii="Cambria" w:hAnsi="Cambria"/>
          <w:color w:val="0070C0"/>
          <w:lang w:val="en-US"/>
        </w:rPr>
        <w:t xml:space="preserve"> </w:t>
      </w:r>
      <w:r w:rsidR="0EB3A71C" w:rsidRPr="008436EF">
        <w:rPr>
          <w:rFonts w:ascii="Cambria" w:hAnsi="Cambria"/>
          <w:color w:val="0070C0"/>
          <w:lang w:val="ru-RU"/>
        </w:rPr>
        <w:t>зарегистрирует</w:t>
      </w:r>
      <w:r w:rsidR="0EB3A71C" w:rsidRPr="008436EF">
        <w:rPr>
          <w:rFonts w:ascii="Cambria" w:hAnsi="Cambria"/>
          <w:color w:val="0070C0"/>
          <w:lang w:val="en-US"/>
        </w:rPr>
        <w:t xml:space="preserve"> </w:t>
      </w:r>
      <w:r w:rsidR="0EB3A71C" w:rsidRPr="008436EF">
        <w:rPr>
          <w:rFonts w:ascii="Cambria" w:hAnsi="Cambria"/>
          <w:color w:val="0070C0"/>
        </w:rPr>
        <w:t>все тендер</w:t>
      </w:r>
      <w:r w:rsidR="0EB3A71C" w:rsidRPr="008436EF">
        <w:rPr>
          <w:rFonts w:ascii="Cambria" w:hAnsi="Cambria"/>
          <w:color w:val="0070C0"/>
          <w:lang w:val="ru-RU"/>
        </w:rPr>
        <w:t>ные</w:t>
      </w:r>
      <w:r w:rsidR="0EB3A71C" w:rsidRPr="008436EF">
        <w:rPr>
          <w:rFonts w:ascii="Cambria" w:hAnsi="Cambria"/>
          <w:color w:val="0070C0"/>
          <w:lang w:val="en-US"/>
        </w:rPr>
        <w:t xml:space="preserve"> </w:t>
      </w:r>
      <w:r w:rsidR="0EB3A71C" w:rsidRPr="008436EF">
        <w:rPr>
          <w:rFonts w:ascii="Cambria" w:hAnsi="Cambria"/>
          <w:color w:val="0070C0"/>
          <w:lang w:val="ru-RU"/>
        </w:rPr>
        <w:t>предложения</w:t>
      </w:r>
      <w:r w:rsidR="0EB3A71C" w:rsidRPr="008436EF">
        <w:rPr>
          <w:rFonts w:ascii="Cambria" w:hAnsi="Cambria"/>
          <w:color w:val="0070C0"/>
          <w:lang w:val="en-US"/>
        </w:rPr>
        <w:t xml:space="preserve"> </w:t>
      </w:r>
      <w:r w:rsidR="0EB3A71C" w:rsidRPr="008436EF">
        <w:rPr>
          <w:rFonts w:ascii="Cambria" w:hAnsi="Cambria"/>
          <w:color w:val="0070C0"/>
        </w:rPr>
        <w:t xml:space="preserve">и </w:t>
      </w:r>
      <w:r w:rsidR="5505DDDA" w:rsidRPr="008436EF">
        <w:rPr>
          <w:rFonts w:ascii="Cambria" w:hAnsi="Cambria"/>
          <w:color w:val="0070C0"/>
          <w:lang w:val="ru-RU"/>
        </w:rPr>
        <w:t>вск</w:t>
      </w:r>
      <w:r w:rsidR="0EB3A71C" w:rsidRPr="008436EF">
        <w:rPr>
          <w:rFonts w:ascii="Cambria" w:hAnsi="Cambria"/>
          <w:color w:val="0070C0"/>
          <w:lang w:val="ru-RU"/>
        </w:rPr>
        <w:t>роет</w:t>
      </w:r>
      <w:r w:rsidR="0EB3A71C" w:rsidRPr="008436EF">
        <w:rPr>
          <w:rFonts w:ascii="Cambria" w:hAnsi="Cambria"/>
          <w:color w:val="0070C0"/>
          <w:lang w:val="en-US"/>
        </w:rPr>
        <w:t xml:space="preserve"> </w:t>
      </w:r>
      <w:r w:rsidR="0EB3A71C" w:rsidRPr="008436EF">
        <w:rPr>
          <w:rFonts w:ascii="Cambria" w:hAnsi="Cambria"/>
          <w:color w:val="0070C0"/>
        </w:rPr>
        <w:t>Документ</w:t>
      </w:r>
      <w:r w:rsidR="0EB3A71C" w:rsidRPr="008436EF">
        <w:rPr>
          <w:rFonts w:ascii="Cambria" w:hAnsi="Cambria"/>
          <w:color w:val="0070C0"/>
          <w:lang w:val="ru-RU"/>
        </w:rPr>
        <w:t>ы</w:t>
      </w:r>
      <w:r w:rsidR="0EB3A71C" w:rsidRPr="008436EF">
        <w:rPr>
          <w:rFonts w:ascii="Cambria" w:hAnsi="Cambria"/>
          <w:color w:val="0070C0"/>
          <w:lang w:val="en-US"/>
        </w:rPr>
        <w:t xml:space="preserve"> </w:t>
      </w:r>
      <w:r w:rsidR="0EB3A71C" w:rsidRPr="008436EF">
        <w:rPr>
          <w:rFonts w:ascii="Cambria" w:hAnsi="Cambria"/>
          <w:color w:val="0070C0"/>
          <w:lang w:val="ru-RU"/>
        </w:rPr>
        <w:t>о</w:t>
      </w:r>
      <w:r w:rsidR="0EB3A71C" w:rsidRPr="008436EF">
        <w:rPr>
          <w:rFonts w:ascii="Cambria" w:hAnsi="Cambria"/>
          <w:color w:val="0070C0"/>
          <w:lang w:val="en-US"/>
        </w:rPr>
        <w:t xml:space="preserve"> </w:t>
      </w:r>
      <w:r w:rsidR="0EB3A71C" w:rsidRPr="008436EF">
        <w:rPr>
          <w:rFonts w:ascii="Cambria" w:hAnsi="Cambria"/>
          <w:color w:val="0070C0"/>
          <w:lang w:val="ru-RU"/>
        </w:rPr>
        <w:t>квалификации</w:t>
      </w:r>
      <w:r w:rsidR="0EB3A71C" w:rsidRPr="008436EF">
        <w:rPr>
          <w:rFonts w:ascii="Cambria" w:hAnsi="Cambria"/>
          <w:color w:val="auto"/>
          <w:lang w:val="en-US"/>
        </w:rPr>
        <w:t xml:space="preserve"> </w:t>
      </w:r>
      <w:r w:rsidR="7FD0D948" w:rsidRPr="586F51EE">
        <w:rPr>
          <w:rFonts w:ascii="Cambria" w:hAnsi="Cambria"/>
          <w:color w:val="2E74B5" w:themeColor="accent5" w:themeShade="BF"/>
          <w:highlight w:val="yellow"/>
          <w:lang w:val="en-US"/>
        </w:rPr>
        <w:t>8</w:t>
      </w:r>
      <w:r w:rsidR="16F41BE8" w:rsidRPr="586F51EE">
        <w:rPr>
          <w:rFonts w:ascii="Cambria" w:hAnsi="Cambria"/>
          <w:color w:val="2E74B5" w:themeColor="accent5" w:themeShade="BF"/>
          <w:highlight w:val="yellow"/>
          <w:lang w:val="en-US"/>
        </w:rPr>
        <w:t xml:space="preserve"> </w:t>
      </w:r>
      <w:r w:rsidR="16F41BE8" w:rsidRPr="586F51EE">
        <w:rPr>
          <w:rFonts w:ascii="Cambria" w:hAnsi="Cambria"/>
          <w:color w:val="2E74B5" w:themeColor="accent5" w:themeShade="BF"/>
          <w:highlight w:val="yellow"/>
          <w:lang w:val="ru-RU"/>
        </w:rPr>
        <w:t>августа</w:t>
      </w:r>
      <w:r w:rsidR="16F41BE8" w:rsidRPr="586F51EE">
        <w:rPr>
          <w:rFonts w:ascii="Cambria" w:hAnsi="Cambria"/>
          <w:color w:val="2E74B5" w:themeColor="accent5" w:themeShade="BF"/>
          <w:highlight w:val="yellow"/>
          <w:lang w:val="en-US"/>
        </w:rPr>
        <w:t xml:space="preserve"> </w:t>
      </w:r>
      <w:r w:rsidR="4E81722B" w:rsidRPr="005F5B0B">
        <w:rPr>
          <w:rFonts w:ascii="Cambria" w:hAnsi="Cambria"/>
          <w:color w:val="2E74B5" w:themeColor="accent5" w:themeShade="BF"/>
          <w:highlight w:val="yellow"/>
          <w:lang w:val="en-US"/>
        </w:rPr>
        <w:t>2025</w:t>
      </w:r>
      <w:r w:rsidR="250ED136" w:rsidRPr="005F5B0B">
        <w:rPr>
          <w:rFonts w:ascii="Cambria" w:hAnsi="Cambria"/>
          <w:color w:val="2E74B5" w:themeColor="accent5" w:themeShade="BF"/>
          <w:highlight w:val="yellow"/>
          <w:lang w:val="en-US"/>
        </w:rPr>
        <w:t xml:space="preserve"> </w:t>
      </w:r>
      <w:r w:rsidR="250ED136" w:rsidRPr="005F5B0B">
        <w:rPr>
          <w:rFonts w:ascii="Cambria" w:hAnsi="Cambria"/>
          <w:color w:val="2E74B5" w:themeColor="accent5" w:themeShade="BF"/>
          <w:highlight w:val="yellow"/>
          <w:lang w:val="ru-RU"/>
        </w:rPr>
        <w:t>в</w:t>
      </w:r>
      <w:r w:rsidR="0EB3A71C" w:rsidRPr="005F5B0B">
        <w:rPr>
          <w:rFonts w:ascii="Cambria" w:hAnsi="Cambria"/>
          <w:color w:val="2E74B5" w:themeColor="accent5" w:themeShade="BF"/>
          <w:highlight w:val="yellow"/>
          <w:lang w:val="en-US"/>
        </w:rPr>
        <w:t xml:space="preserve"> </w:t>
      </w:r>
      <w:r w:rsidR="71DFC000" w:rsidRPr="005F5B0B">
        <w:rPr>
          <w:rFonts w:ascii="Cambria" w:hAnsi="Cambria"/>
          <w:color w:val="2E74B5" w:themeColor="accent5" w:themeShade="BF"/>
          <w:highlight w:val="yellow"/>
          <w:lang w:val="en-US"/>
        </w:rPr>
        <w:t>10:00</w:t>
      </w:r>
      <w:r w:rsidR="7D6B6F39" w:rsidRPr="005F5B0B">
        <w:rPr>
          <w:rFonts w:ascii="Cambria" w:hAnsi="Cambria"/>
          <w:color w:val="2E74B5" w:themeColor="accent5" w:themeShade="BF"/>
          <w:highlight w:val="yellow"/>
          <w:lang w:val="en-US"/>
        </w:rPr>
        <w:t xml:space="preserve"> </w:t>
      </w:r>
      <w:r w:rsidR="7D6B6F39" w:rsidRPr="005F5B0B">
        <w:rPr>
          <w:rFonts w:ascii="Cambria" w:hAnsi="Cambria"/>
          <w:color w:val="2E74B5" w:themeColor="accent5" w:themeShade="BF"/>
          <w:highlight w:val="yellow"/>
          <w:lang w:val="ru-RU"/>
        </w:rPr>
        <w:t>по</w:t>
      </w:r>
      <w:r w:rsidR="7D6B6F39" w:rsidRPr="005F5B0B">
        <w:rPr>
          <w:rFonts w:ascii="Cambria" w:hAnsi="Cambria"/>
          <w:color w:val="2E74B5" w:themeColor="accent5" w:themeShade="BF"/>
          <w:highlight w:val="yellow"/>
          <w:lang w:val="en-US"/>
        </w:rPr>
        <w:t xml:space="preserve"> </w:t>
      </w:r>
      <w:r w:rsidR="7D6B6F39" w:rsidRPr="005F5B0B">
        <w:rPr>
          <w:rFonts w:ascii="Cambria" w:hAnsi="Cambria"/>
          <w:color w:val="2E74B5" w:themeColor="accent5" w:themeShade="BF"/>
          <w:highlight w:val="yellow"/>
          <w:lang w:val="ru-RU"/>
        </w:rPr>
        <w:t>Бишкекскому</w:t>
      </w:r>
      <w:r w:rsidR="7D6B6F39" w:rsidRPr="005F5B0B">
        <w:rPr>
          <w:rFonts w:ascii="Cambria" w:hAnsi="Cambria"/>
          <w:color w:val="2E74B5" w:themeColor="accent5" w:themeShade="BF"/>
          <w:highlight w:val="yellow"/>
          <w:lang w:val="en-US"/>
        </w:rPr>
        <w:t xml:space="preserve"> </w:t>
      </w:r>
      <w:r w:rsidR="7D6B6F39" w:rsidRPr="005F5B0B">
        <w:rPr>
          <w:rFonts w:ascii="Cambria" w:hAnsi="Cambria"/>
          <w:color w:val="2E74B5" w:themeColor="accent5" w:themeShade="BF"/>
          <w:highlight w:val="yellow"/>
          <w:lang w:val="ru-RU"/>
        </w:rPr>
        <w:t>времени</w:t>
      </w:r>
      <w:r w:rsidR="2CBC9E7E" w:rsidRPr="008F41C7">
        <w:rPr>
          <w:rFonts w:ascii="Cambria" w:hAnsi="Cambria"/>
          <w:color w:val="2E74B5" w:themeColor="accent5" w:themeShade="BF"/>
          <w:lang w:val="en-US"/>
        </w:rPr>
        <w:t xml:space="preserve"> </w:t>
      </w:r>
      <w:r w:rsidR="2CBC9E7E" w:rsidRPr="008F41C7">
        <w:rPr>
          <w:rFonts w:ascii="Cambria" w:hAnsi="Cambria"/>
          <w:color w:val="2E74B5" w:themeColor="accent5" w:themeShade="BF"/>
        </w:rPr>
        <w:t>по</w:t>
      </w:r>
      <w:r w:rsidR="0EB3A71C" w:rsidRPr="008F41C7">
        <w:rPr>
          <w:rFonts w:ascii="Cambria" w:hAnsi="Cambria"/>
          <w:color w:val="2E74B5" w:themeColor="accent5" w:themeShade="BF"/>
        </w:rPr>
        <w:t xml:space="preserve"> адресу </w:t>
      </w:r>
      <w:r w:rsidR="02987A7C" w:rsidRPr="586F51EE">
        <w:rPr>
          <w:rFonts w:ascii="Cambria" w:hAnsi="Cambria"/>
          <w:color w:val="2E74B5" w:themeColor="accent5" w:themeShade="BF"/>
          <w:lang w:val="en-US"/>
        </w:rPr>
        <w:t>Ул. Малдыбаева, 15/1, 720055, Бишкек, Кыргызстан</w:t>
      </w:r>
      <w:r w:rsidRPr="008F41C7">
        <w:rPr>
          <w:rFonts w:ascii="Cambria" w:hAnsi="Cambria"/>
          <w:color w:val="2E74B5" w:themeColor="accent5" w:themeShade="BF"/>
        </w:rPr>
        <w:t>.</w:t>
      </w:r>
    </w:p>
    <w:p w14:paraId="33F7A9DC" w14:textId="77777777" w:rsidR="005D07CD" w:rsidRPr="00DC3839" w:rsidRDefault="005D07CD" w:rsidP="00C455DB">
      <w:pPr>
        <w:rPr>
          <w:rFonts w:ascii="Cambria" w:hAnsi="Cambria"/>
          <w:color w:val="auto"/>
          <w:highlight w:val="yellow"/>
        </w:rPr>
        <w:sectPr w:rsidR="005D07CD" w:rsidRPr="00DC3839" w:rsidSect="00093E2B">
          <w:headerReference w:type="default" r:id="rId36"/>
          <w:footerReference w:type="default" r:id="rId37"/>
          <w:pgSz w:w="11900" w:h="16840"/>
          <w:pgMar w:top="1417" w:right="1417" w:bottom="1134" w:left="1417" w:header="708" w:footer="708" w:gutter="0"/>
          <w:pgNumType w:start="1"/>
          <w:cols w:space="708"/>
          <w:docGrid w:linePitch="360"/>
        </w:sectPr>
      </w:pPr>
    </w:p>
    <w:p w14:paraId="44AB9553" w14:textId="229A9D58" w:rsidR="00981CA8" w:rsidRPr="00F50907" w:rsidRDefault="009651C2" w:rsidP="00B33550">
      <w:pPr>
        <w:jc w:val="right"/>
        <w:rPr>
          <w:rFonts w:ascii="Cambria" w:hAnsi="Cambria"/>
          <w:i/>
          <w:color w:val="auto"/>
          <w:sz w:val="12"/>
          <w:szCs w:val="12"/>
          <w:highlight w:val="yellow"/>
        </w:rPr>
      </w:pPr>
      <w:r w:rsidRPr="004563B1">
        <w:rPr>
          <w:noProof/>
          <w:lang w:val="ru-RU"/>
        </w:rPr>
        <w:lastRenderedPageBreak/>
        <w:drawing>
          <wp:anchor distT="0" distB="0" distL="114300" distR="114300" simplePos="0" relativeHeight="251658252" behindDoc="0" locked="0" layoutInCell="1" allowOverlap="1" wp14:anchorId="42B1A1A2" wp14:editId="4B384064">
            <wp:simplePos x="0" y="0"/>
            <wp:positionH relativeFrom="margin">
              <wp:posOffset>3474085</wp:posOffset>
            </wp:positionH>
            <wp:positionV relativeFrom="paragraph">
              <wp:posOffset>-130175</wp:posOffset>
            </wp:positionV>
            <wp:extent cx="2418715" cy="1095375"/>
            <wp:effectExtent l="0" t="0" r="0" b="0"/>
            <wp:wrapNone/>
            <wp:docPr id="1008489350" name="Picture 1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70325" name="Picture 11" descr="A blue and black logo&#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1871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D0F" w:rsidRPr="00F50907">
        <w:rPr>
          <w:rFonts w:ascii="Cambria" w:hAnsi="Cambria"/>
          <w:noProof/>
          <w:color w:val="auto"/>
          <w:sz w:val="12"/>
          <w:szCs w:val="12"/>
          <w:lang w:val="en-US" w:eastAsia="en-US"/>
        </w:rPr>
        <w:drawing>
          <wp:anchor distT="0" distB="0" distL="114300" distR="114300" simplePos="0" relativeHeight="251658245" behindDoc="0" locked="0" layoutInCell="1" allowOverlap="1" wp14:anchorId="7DF01047" wp14:editId="4A9CEFBB">
            <wp:simplePos x="0" y="0"/>
            <wp:positionH relativeFrom="column">
              <wp:posOffset>0</wp:posOffset>
            </wp:positionH>
            <wp:positionV relativeFrom="paragraph">
              <wp:posOffset>0</wp:posOffset>
            </wp:positionV>
            <wp:extent cx="3219450" cy="1114425"/>
            <wp:effectExtent l="0" t="0" r="0" b="9525"/>
            <wp:wrapNone/>
            <wp:docPr id="7"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1114425"/>
                    </a:xfrm>
                    <a:prstGeom prst="rect">
                      <a:avLst/>
                    </a:prstGeom>
                    <a:noFill/>
                    <a:ln>
                      <a:noFill/>
                    </a:ln>
                  </pic:spPr>
                </pic:pic>
              </a:graphicData>
            </a:graphic>
          </wp:anchor>
        </w:drawing>
      </w:r>
    </w:p>
    <w:p w14:paraId="7A9D5866" w14:textId="404FD6B8" w:rsidR="00B33550" w:rsidRPr="007860FA" w:rsidRDefault="00B33550" w:rsidP="007860FA">
      <w:pPr>
        <w:jc w:val="center"/>
        <w:rPr>
          <w:rFonts w:ascii="Cambria" w:hAnsi="Cambria"/>
          <w:i/>
          <w:color w:val="auto"/>
          <w:sz w:val="12"/>
          <w:szCs w:val="12"/>
          <w:lang w:val="en-US"/>
        </w:rPr>
      </w:pPr>
    </w:p>
    <w:p w14:paraId="015528AF" w14:textId="77777777" w:rsidR="00B33550" w:rsidRPr="00DC3839" w:rsidRDefault="00B33550" w:rsidP="00B33550">
      <w:pPr>
        <w:rPr>
          <w:rFonts w:ascii="Cambria" w:hAnsi="Cambria"/>
          <w:color w:val="auto"/>
        </w:rPr>
      </w:pPr>
    </w:p>
    <w:p w14:paraId="3B067D25" w14:textId="77777777" w:rsidR="00B33550" w:rsidRPr="00DC3839" w:rsidRDefault="00B33550" w:rsidP="00B33550">
      <w:pPr>
        <w:rPr>
          <w:rFonts w:ascii="Cambria" w:hAnsi="Cambria"/>
          <w:color w:val="auto"/>
        </w:rPr>
      </w:pPr>
    </w:p>
    <w:p w14:paraId="02FBB76F" w14:textId="77777777" w:rsidR="00B33550" w:rsidRPr="00DC3839" w:rsidRDefault="00B33550" w:rsidP="00B33550">
      <w:pPr>
        <w:rPr>
          <w:rFonts w:ascii="Cambria" w:hAnsi="Cambria"/>
          <w:color w:val="auto"/>
        </w:rPr>
      </w:pPr>
    </w:p>
    <w:p w14:paraId="0DB8C4BD" w14:textId="77777777" w:rsidR="00B33550" w:rsidRPr="00DC3839" w:rsidRDefault="00B33550" w:rsidP="00B33550">
      <w:pPr>
        <w:rPr>
          <w:rFonts w:ascii="Cambria" w:hAnsi="Cambria"/>
          <w:color w:val="auto"/>
        </w:rPr>
      </w:pPr>
    </w:p>
    <w:p w14:paraId="04604EF9" w14:textId="77777777" w:rsidR="00B33550" w:rsidRPr="00DC3839" w:rsidRDefault="00B33550" w:rsidP="00B33550">
      <w:pPr>
        <w:rPr>
          <w:rFonts w:ascii="Cambria" w:hAnsi="Cambria"/>
          <w:color w:val="auto"/>
        </w:rPr>
      </w:pPr>
    </w:p>
    <w:p w14:paraId="6CCCD49D" w14:textId="77777777" w:rsidR="00012DCA" w:rsidRPr="00F072BC" w:rsidRDefault="00012DCA" w:rsidP="00012DCA">
      <w:pPr>
        <w:pStyle w:val="Title"/>
        <w:rPr>
          <w:rFonts w:ascii="Cambria" w:hAnsi="Cambria"/>
          <w:i/>
          <w:color w:val="0070C0"/>
          <w:lang w:val="en-US"/>
        </w:rPr>
      </w:pPr>
      <w:r w:rsidRPr="002879C6">
        <w:rPr>
          <w:rFonts w:ascii="Cambria" w:hAnsi="Cambria"/>
          <w:i/>
        </w:rPr>
        <w:t>STREAM</w:t>
      </w:r>
      <w:r w:rsidRPr="00012DCA">
        <w:rPr>
          <w:rFonts w:ascii="Cambria" w:hAnsi="Cambria"/>
          <w:i/>
          <w:lang w:val="en-US"/>
        </w:rPr>
        <w:t xml:space="preserve"> </w:t>
      </w:r>
      <w:r w:rsidRPr="002879C6">
        <w:rPr>
          <w:rFonts w:ascii="Cambria" w:hAnsi="Cambria"/>
          <w:i/>
        </w:rPr>
        <w:t>programme</w:t>
      </w:r>
      <w:r w:rsidRPr="00012DCA">
        <w:rPr>
          <w:rFonts w:ascii="Cambria" w:hAnsi="Cambria"/>
          <w:i/>
          <w:lang w:val="en-US"/>
        </w:rPr>
        <w:t xml:space="preserve"> </w:t>
      </w:r>
      <w:r>
        <w:rPr>
          <w:rFonts w:ascii="Cambria" w:hAnsi="Cambria"/>
          <w:i/>
          <w:lang w:val="en-US"/>
        </w:rPr>
        <w:t>(Kyrgyzstan)</w:t>
      </w:r>
    </w:p>
    <w:p w14:paraId="09056EB2" w14:textId="77777777" w:rsidR="00012DCA" w:rsidRPr="00012DCA" w:rsidRDefault="00012DCA" w:rsidP="00012DCA">
      <w:pPr>
        <w:rPr>
          <w:lang w:val="en-US"/>
        </w:rPr>
      </w:pPr>
    </w:p>
    <w:p w14:paraId="30744642" w14:textId="1A50BDCF"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 (Khojobak</w:t>
      </w:r>
      <w:r w:rsidR="1F1710FB" w:rsidRPr="503CF0AC">
        <w:rPr>
          <w:rFonts w:ascii="Cambria" w:hAnsi="Cambria"/>
          <w:i/>
          <w:iCs/>
          <w:sz w:val="32"/>
          <w:szCs w:val="32"/>
          <w:lang w:val="en-US"/>
        </w:rPr>
        <w:t>y</w:t>
      </w:r>
      <w:r w:rsidRPr="503CF0AC">
        <w:rPr>
          <w:rFonts w:ascii="Cambria" w:hAnsi="Cambria"/>
          <w:i/>
          <w:iCs/>
          <w:sz w:val="32"/>
          <w:szCs w:val="32"/>
          <w:lang w:val="en-US"/>
        </w:rPr>
        <w:t>rgan) river basins, including the installation of flow measuring devices</w:t>
      </w:r>
    </w:p>
    <w:p w14:paraId="77B8102A" w14:textId="77777777" w:rsidR="00012DCA" w:rsidRPr="001727CB" w:rsidRDefault="00012DCA" w:rsidP="00012DCA">
      <w:pPr>
        <w:rPr>
          <w:lang w:val="en-US"/>
        </w:rPr>
      </w:pPr>
    </w:p>
    <w:p w14:paraId="6B511251"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20389F65" w14:textId="77777777" w:rsidR="00012DCA" w:rsidRPr="00900B12" w:rsidRDefault="00012DCA" w:rsidP="00012DCA">
      <w:pPr>
        <w:rPr>
          <w:lang w:val="ru-RU"/>
        </w:rPr>
      </w:pPr>
    </w:p>
    <w:p w14:paraId="3747A3CF" w14:textId="6CF7138C"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 (Кожобак</w:t>
      </w:r>
      <w:r w:rsidR="6F72A797" w:rsidRPr="503CF0AC">
        <w:rPr>
          <w:rFonts w:ascii="Cambria" w:hAnsi="Cambria"/>
          <w:i/>
          <w:iCs/>
          <w:color w:val="0070C0"/>
          <w:sz w:val="32"/>
          <w:szCs w:val="32"/>
          <w:lang w:val="ru-RU"/>
        </w:rPr>
        <w:t>ы</w:t>
      </w:r>
      <w:r w:rsidRPr="503CF0AC">
        <w:rPr>
          <w:rFonts w:ascii="Cambria" w:hAnsi="Cambria"/>
          <w:i/>
          <w:iCs/>
          <w:color w:val="0070C0"/>
          <w:sz w:val="32"/>
          <w:szCs w:val="32"/>
          <w:lang w:val="ru-RU"/>
        </w:rPr>
        <w:t>рган), включая установку водоизмерительных приборов</w:t>
      </w:r>
    </w:p>
    <w:p w14:paraId="0E892405" w14:textId="77777777" w:rsidR="00B33550" w:rsidRPr="00341022" w:rsidRDefault="00B33550" w:rsidP="00B33550">
      <w:pPr>
        <w:rPr>
          <w:rFonts w:ascii="Cambria" w:hAnsi="Cambria"/>
          <w:color w:val="auto"/>
          <w:highlight w:val="yellow"/>
          <w:lang w:val="ru-RU"/>
        </w:rPr>
      </w:pPr>
    </w:p>
    <w:p w14:paraId="34DAD3A3" w14:textId="77777777" w:rsidR="003A56EB" w:rsidRPr="009935DA" w:rsidRDefault="003A56EB">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iCs/>
          <w:color w:val="auto"/>
          <w:sz w:val="36"/>
          <w:lang w:val="ru-RU"/>
        </w:rPr>
      </w:pPr>
      <w:bookmarkStart w:id="247" w:name="_Section_3"/>
      <w:bookmarkEnd w:id="247"/>
      <w:r w:rsidRPr="009935DA">
        <w:rPr>
          <w:lang w:val="ru-RU"/>
        </w:rPr>
        <w:br w:type="page"/>
      </w:r>
    </w:p>
    <w:p w14:paraId="79980DD1" w14:textId="77777777" w:rsidR="003A56EB" w:rsidRDefault="003A56EB" w:rsidP="003E0318">
      <w:pPr>
        <w:pStyle w:val="Heading7"/>
        <w:rPr>
          <w:lang w:val="ru-RU"/>
        </w:rPr>
      </w:pPr>
    </w:p>
    <w:p w14:paraId="7A642D64" w14:textId="77777777" w:rsidR="003A56EB" w:rsidRDefault="003A56EB" w:rsidP="003E0318">
      <w:pPr>
        <w:pStyle w:val="Heading7"/>
        <w:rPr>
          <w:lang w:val="ru-RU"/>
        </w:rPr>
      </w:pPr>
    </w:p>
    <w:p w14:paraId="3C073A91" w14:textId="77777777" w:rsidR="003A56EB" w:rsidRDefault="003A56EB" w:rsidP="003E0318">
      <w:pPr>
        <w:pStyle w:val="Heading7"/>
        <w:rPr>
          <w:lang w:val="ru-RU"/>
        </w:rPr>
      </w:pPr>
    </w:p>
    <w:p w14:paraId="53F380F9" w14:textId="77777777" w:rsidR="003A56EB" w:rsidRDefault="003A56EB" w:rsidP="003E0318">
      <w:pPr>
        <w:pStyle w:val="Heading7"/>
        <w:rPr>
          <w:lang w:val="ru-RU"/>
        </w:rPr>
      </w:pPr>
    </w:p>
    <w:p w14:paraId="1E81F42E" w14:textId="77777777" w:rsidR="003A56EB" w:rsidRDefault="003A56EB" w:rsidP="003E0318">
      <w:pPr>
        <w:pStyle w:val="Heading7"/>
        <w:rPr>
          <w:lang w:val="ru-RU"/>
        </w:rPr>
      </w:pPr>
    </w:p>
    <w:p w14:paraId="4D4A73F3" w14:textId="77777777" w:rsidR="003A56EB" w:rsidRDefault="003A56EB" w:rsidP="003E0318">
      <w:pPr>
        <w:pStyle w:val="Heading7"/>
        <w:rPr>
          <w:lang w:val="ru-RU"/>
        </w:rPr>
      </w:pPr>
    </w:p>
    <w:p w14:paraId="41E2B31E" w14:textId="77777777" w:rsidR="003A56EB" w:rsidRDefault="003A56EB" w:rsidP="003E0318">
      <w:pPr>
        <w:pStyle w:val="Heading7"/>
        <w:rPr>
          <w:lang w:val="ru-RU"/>
        </w:rPr>
      </w:pPr>
    </w:p>
    <w:p w14:paraId="32D18F69" w14:textId="3C4F1B9A" w:rsidR="00161AC1" w:rsidRDefault="007937C3" w:rsidP="003E0318">
      <w:pPr>
        <w:pStyle w:val="Heading7"/>
        <w:rPr>
          <w:noProof/>
          <w:color w:val="0070C0"/>
        </w:rPr>
      </w:pPr>
      <w:r w:rsidRPr="00DC3839">
        <w:t>Section</w:t>
      </w:r>
      <w:r w:rsidRPr="007F1A3A">
        <w:rPr>
          <w:lang w:val="en-US"/>
        </w:rPr>
        <w:t xml:space="preserve"> </w:t>
      </w:r>
      <w:r w:rsidRPr="00DC3839">
        <w:fldChar w:fldCharType="begin"/>
      </w:r>
      <w:r w:rsidRPr="007F1A3A">
        <w:rPr>
          <w:lang w:val="en-US"/>
        </w:rPr>
        <w:instrText xml:space="preserve"> </w:instrText>
      </w:r>
      <w:r w:rsidRPr="00DC3839">
        <w:instrText>SEQ</w:instrText>
      </w:r>
      <w:r w:rsidRPr="007F1A3A">
        <w:rPr>
          <w:lang w:val="en-US"/>
        </w:rPr>
        <w:instrText xml:space="preserve"> </w:instrText>
      </w:r>
      <w:r w:rsidRPr="00DC3839">
        <w:instrText>Section</w:instrText>
      </w:r>
      <w:r w:rsidRPr="007F1A3A">
        <w:rPr>
          <w:lang w:val="en-US"/>
        </w:rPr>
        <w:instrText xml:space="preserve"> \* </w:instrText>
      </w:r>
      <w:r w:rsidRPr="00DC3839">
        <w:instrText>ARABIC</w:instrText>
      </w:r>
      <w:r w:rsidRPr="007F1A3A">
        <w:rPr>
          <w:lang w:val="en-US"/>
        </w:rPr>
        <w:instrText xml:space="preserve"> </w:instrText>
      </w:r>
      <w:r w:rsidRPr="00DC3839">
        <w:fldChar w:fldCharType="separate"/>
      </w:r>
      <w:r w:rsidR="00525027" w:rsidRPr="007F1A3A">
        <w:rPr>
          <w:noProof/>
          <w:lang w:val="en-US"/>
        </w:rPr>
        <w:t>3</w:t>
      </w:r>
      <w:r w:rsidRPr="00DC3839">
        <w:fldChar w:fldCharType="end"/>
      </w:r>
      <w:r w:rsidR="0096451D" w:rsidRPr="007F1A3A">
        <w:rPr>
          <w:lang w:val="en-US"/>
        </w:rPr>
        <w:t xml:space="preserve">/ </w:t>
      </w:r>
      <w:r w:rsidR="0096451D" w:rsidRPr="007D4D07">
        <w:rPr>
          <w:color w:val="0070C0"/>
          <w:lang w:val="ru-RU"/>
        </w:rPr>
        <w:t>Раздел</w:t>
      </w:r>
      <w:r w:rsidR="0096451D" w:rsidRPr="007F1A3A">
        <w:rPr>
          <w:color w:val="0070C0"/>
          <w:lang w:val="en-US"/>
        </w:rPr>
        <w:t xml:space="preserve"> </w:t>
      </w:r>
      <w:r w:rsidR="0096451D" w:rsidRPr="007D4D07">
        <w:rPr>
          <w:color w:val="0070C0"/>
        </w:rPr>
        <w:fldChar w:fldCharType="begin"/>
      </w:r>
      <w:r w:rsidR="0096451D" w:rsidRPr="007F1A3A">
        <w:rPr>
          <w:color w:val="0070C0"/>
          <w:lang w:val="en-US"/>
        </w:rPr>
        <w:instrText xml:space="preserve"> </w:instrText>
      </w:r>
      <w:r w:rsidR="0096451D" w:rsidRPr="007D4D07">
        <w:rPr>
          <w:color w:val="0070C0"/>
        </w:rPr>
        <w:instrText>SEQ</w:instrText>
      </w:r>
      <w:r w:rsidR="0096451D" w:rsidRPr="007F1A3A">
        <w:rPr>
          <w:color w:val="0070C0"/>
          <w:lang w:val="en-US"/>
        </w:rPr>
        <w:instrText xml:space="preserve"> </w:instrText>
      </w:r>
      <w:r w:rsidR="0096451D" w:rsidRPr="007D4D07">
        <w:rPr>
          <w:color w:val="0070C0"/>
        </w:rPr>
        <w:instrText>Section</w:instrText>
      </w:r>
      <w:r w:rsidR="0096451D" w:rsidRPr="007F1A3A">
        <w:rPr>
          <w:color w:val="0070C0"/>
          <w:lang w:val="en-US"/>
        </w:rPr>
        <w:instrText xml:space="preserve"> \* </w:instrText>
      </w:r>
      <w:r w:rsidR="0096451D" w:rsidRPr="007D4D07">
        <w:rPr>
          <w:color w:val="0070C0"/>
        </w:rPr>
        <w:instrText>ARABIC</w:instrText>
      </w:r>
      <w:r w:rsidR="0096451D" w:rsidRPr="007F1A3A">
        <w:rPr>
          <w:color w:val="0070C0"/>
          <w:lang w:val="en-US"/>
        </w:rPr>
        <w:instrText xml:space="preserve"> </w:instrText>
      </w:r>
      <w:r w:rsidR="0096451D" w:rsidRPr="007D4D07">
        <w:rPr>
          <w:color w:val="0070C0"/>
        </w:rPr>
        <w:fldChar w:fldCharType="separate"/>
      </w:r>
      <w:r w:rsidR="0096451D" w:rsidRPr="007F1A3A">
        <w:rPr>
          <w:noProof/>
          <w:color w:val="0070C0"/>
          <w:lang w:val="en-US"/>
        </w:rPr>
        <w:t>3</w:t>
      </w:r>
      <w:r w:rsidR="0096451D" w:rsidRPr="007D4D07">
        <w:rPr>
          <w:noProof/>
          <w:color w:val="0070C0"/>
        </w:rPr>
        <w:fldChar w:fldCharType="end"/>
      </w:r>
    </w:p>
    <w:p w14:paraId="426581FB" w14:textId="77777777" w:rsidR="009651C2" w:rsidRPr="009651C2" w:rsidRDefault="009651C2" w:rsidP="009651C2"/>
    <w:p w14:paraId="3B85FE2C" w14:textId="77777777" w:rsidR="0096451D" w:rsidRPr="007F1A3A" w:rsidRDefault="00161AC1" w:rsidP="003E0318">
      <w:pPr>
        <w:pStyle w:val="Heading7"/>
        <w:rPr>
          <w:lang w:val="en-US"/>
        </w:rPr>
      </w:pPr>
      <w:r w:rsidRPr="00DC3839">
        <w:t>Section</w:t>
      </w:r>
      <w:r w:rsidRPr="007F1A3A">
        <w:rPr>
          <w:lang w:val="en-US"/>
        </w:rPr>
        <w:t xml:space="preserve"> 3.</w:t>
      </w:r>
      <w:r w:rsidR="00B33550" w:rsidRPr="007F1A3A">
        <w:rPr>
          <w:lang w:val="en-US"/>
        </w:rPr>
        <w:t xml:space="preserve">1: </w:t>
      </w:r>
      <w:r w:rsidR="00B33550" w:rsidRPr="00DC3839">
        <w:t>Bidding</w:t>
      </w:r>
      <w:r w:rsidR="00B33550" w:rsidRPr="007F1A3A">
        <w:rPr>
          <w:lang w:val="en-US"/>
        </w:rPr>
        <w:t xml:space="preserve"> </w:t>
      </w:r>
      <w:r w:rsidR="00B33550" w:rsidRPr="00DC3839">
        <w:t>Forms</w:t>
      </w:r>
      <w:r w:rsidR="0096451D" w:rsidRPr="007F1A3A">
        <w:rPr>
          <w:lang w:val="en-US"/>
        </w:rPr>
        <w:t xml:space="preserve">/ </w:t>
      </w:r>
    </w:p>
    <w:p w14:paraId="03637D7E" w14:textId="143E77C8" w:rsidR="00B33550" w:rsidRPr="00A67564" w:rsidRDefault="0096451D" w:rsidP="003E0318">
      <w:pPr>
        <w:pStyle w:val="Heading7"/>
        <w:rPr>
          <w:color w:val="0070C0"/>
          <w:lang w:val="ru-RU"/>
        </w:rPr>
      </w:pPr>
      <w:r w:rsidRPr="00A67564">
        <w:rPr>
          <w:color w:val="0070C0"/>
          <w:lang w:val="ru-RU"/>
        </w:rPr>
        <w:t>Раздел 3.1: Формы тендерных документов</w:t>
      </w:r>
    </w:p>
    <w:p w14:paraId="1938AC67" w14:textId="77777777" w:rsidR="003E0318" w:rsidRPr="00376898" w:rsidRDefault="003E0318" w:rsidP="003E0318">
      <w:pPr>
        <w:rPr>
          <w:color w:val="auto"/>
          <w:lang w:val="ru-RU"/>
        </w:rPr>
      </w:pPr>
    </w:p>
    <w:p w14:paraId="7675D593" w14:textId="25D28B59" w:rsidR="003E0318" w:rsidRPr="00376898" w:rsidRDefault="003E0318" w:rsidP="003E0318">
      <w:pPr>
        <w:rPr>
          <w:color w:val="auto"/>
          <w:lang w:val="ru-RU"/>
        </w:rPr>
        <w:sectPr w:rsidR="003E0318" w:rsidRPr="00376898" w:rsidSect="00093E2B">
          <w:headerReference w:type="default" r:id="rId39"/>
          <w:footerReference w:type="even" r:id="rId40"/>
          <w:headerReference w:type="first" r:id="rId41"/>
          <w:pgSz w:w="11900" w:h="16840"/>
          <w:pgMar w:top="1417" w:right="1417" w:bottom="1134" w:left="1417" w:header="708" w:footer="708" w:gutter="0"/>
          <w:pgNumType w:start="1"/>
          <w:cols w:space="708"/>
          <w:docGrid w:linePitch="360"/>
        </w:sectPr>
      </w:pPr>
    </w:p>
    <w:p w14:paraId="218F610A" w14:textId="586DF05A" w:rsidR="00B33550" w:rsidRPr="0056429B" w:rsidRDefault="00B33550" w:rsidP="00B33550">
      <w:pPr>
        <w:rPr>
          <w:rFonts w:ascii="Cambria" w:hAnsi="Cambria"/>
          <w:b/>
          <w:bCs/>
          <w:color w:val="auto"/>
          <w:sz w:val="28"/>
          <w:szCs w:val="28"/>
          <w:lang w:val="ru-RU"/>
        </w:rPr>
      </w:pPr>
      <w:r w:rsidRPr="0056429B">
        <w:rPr>
          <w:rFonts w:ascii="Cambria" w:hAnsi="Cambria"/>
          <w:b/>
          <w:bCs/>
          <w:color w:val="auto"/>
          <w:sz w:val="28"/>
          <w:szCs w:val="28"/>
        </w:rPr>
        <w:lastRenderedPageBreak/>
        <w:t>Content</w:t>
      </w:r>
      <w:r w:rsidR="00376898" w:rsidRPr="0056429B">
        <w:rPr>
          <w:rFonts w:ascii="Cambria" w:hAnsi="Cambria"/>
          <w:b/>
          <w:bCs/>
          <w:color w:val="auto"/>
          <w:sz w:val="28"/>
          <w:szCs w:val="28"/>
          <w:lang w:val="ru-RU"/>
        </w:rPr>
        <w:t>/</w:t>
      </w:r>
      <w:r w:rsidR="00376898" w:rsidRPr="007F1A3A">
        <w:rPr>
          <w:rFonts w:ascii="Cambria" w:hAnsi="Cambria"/>
          <w:b/>
          <w:bCs/>
          <w:sz w:val="28"/>
          <w:szCs w:val="28"/>
          <w:lang w:val="ru-RU"/>
        </w:rPr>
        <w:t xml:space="preserve"> </w:t>
      </w:r>
      <w:r w:rsidR="00376898" w:rsidRPr="007F1A3A">
        <w:rPr>
          <w:rFonts w:ascii="Cambria" w:hAnsi="Cambria"/>
          <w:b/>
          <w:bCs/>
          <w:color w:val="0070C0"/>
          <w:sz w:val="28"/>
          <w:szCs w:val="28"/>
          <w:lang w:val="ru-RU"/>
        </w:rPr>
        <w:t>Содержание</w:t>
      </w:r>
    </w:p>
    <w:p w14:paraId="16198768" w14:textId="78F995FC" w:rsidR="00C6790F" w:rsidRPr="00E868A4" w:rsidRDefault="00B33550" w:rsidP="00442450">
      <w:pPr>
        <w:pStyle w:val="TOC1"/>
        <w:rPr>
          <w:rFonts w:asciiTheme="minorHAnsi" w:eastAsiaTheme="minorEastAsia" w:hAnsiTheme="minorHAnsi" w:cstheme="minorBidi"/>
          <w:bdr w:val="none" w:sz="0" w:space="0" w:color="auto"/>
          <w:lang w:val="ru-RU"/>
        </w:rPr>
      </w:pPr>
      <w:r w:rsidRPr="0056429B">
        <w:rPr>
          <w:color w:val="000000"/>
        </w:rPr>
        <w:fldChar w:fldCharType="begin"/>
      </w:r>
      <w:r w:rsidRPr="00E868A4">
        <w:rPr>
          <w:lang w:val="ru-RU"/>
        </w:rPr>
        <w:instrText xml:space="preserve"> </w:instrText>
      </w:r>
      <w:r w:rsidRPr="0056429B">
        <w:instrText>TOC</w:instrText>
      </w:r>
      <w:r w:rsidRPr="00E868A4">
        <w:rPr>
          <w:lang w:val="ru-RU"/>
        </w:rPr>
        <w:instrText xml:space="preserve"> \</w:instrText>
      </w:r>
      <w:r w:rsidRPr="0056429B">
        <w:instrText>o</w:instrText>
      </w:r>
      <w:r w:rsidRPr="00E868A4">
        <w:rPr>
          <w:lang w:val="ru-RU"/>
        </w:rPr>
        <w:instrText xml:space="preserve"> "1-1" \</w:instrText>
      </w:r>
      <w:r w:rsidRPr="0056429B">
        <w:instrText>h</w:instrText>
      </w:r>
      <w:r w:rsidRPr="00E868A4">
        <w:rPr>
          <w:lang w:val="ru-RU"/>
        </w:rPr>
        <w:instrText xml:space="preserve"> \</w:instrText>
      </w:r>
      <w:r w:rsidRPr="0056429B">
        <w:instrText>z</w:instrText>
      </w:r>
      <w:r w:rsidRPr="00E868A4">
        <w:rPr>
          <w:lang w:val="ru-RU"/>
        </w:rPr>
        <w:instrText xml:space="preserve"> </w:instrText>
      </w:r>
      <w:r w:rsidRPr="0056429B">
        <w:rPr>
          <w:color w:val="000000"/>
        </w:rPr>
        <w:fldChar w:fldCharType="separate"/>
      </w:r>
    </w:p>
    <w:p w14:paraId="6C6C608B" w14:textId="28C4B3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2" w:history="1">
        <w:r w:rsidRPr="0056429B">
          <w:rPr>
            <w:rStyle w:val="Hyperlink"/>
            <w:color w:val="auto"/>
            <w:sz w:val="18"/>
            <w:szCs w:val="18"/>
          </w:rPr>
          <w:t>NOTICE TO BIDDERS</w:t>
        </w:r>
        <w:r w:rsidR="007B32DA" w:rsidRPr="0056429B">
          <w:rPr>
            <w:rStyle w:val="Hyperlink"/>
            <w:color w:val="auto"/>
            <w:sz w:val="18"/>
            <w:szCs w:val="18"/>
          </w:rPr>
          <w:t>/</w:t>
        </w:r>
        <w:hyperlink w:anchor="_Toc95719022" w:history="1">
          <w:r w:rsidR="007B32DA" w:rsidRPr="00DC6D98">
            <w:rPr>
              <w:rStyle w:val="Hyperlink"/>
              <w:color w:val="0070C0"/>
              <w:sz w:val="18"/>
              <w:szCs w:val="18"/>
              <w:u w:val="none"/>
            </w:rPr>
            <w:t xml:space="preserve">УВЕДОМЛЕНИЕ ДЛЯ УЧАСТНИКОВ </w:t>
          </w:r>
        </w:hyperlink>
        <w:r w:rsidR="007B32DA" w:rsidRPr="00DC6D98">
          <w:rPr>
            <w:rStyle w:val="Hyperlink"/>
            <w:color w:val="0070C0"/>
            <w:sz w:val="18"/>
            <w:szCs w:val="18"/>
            <w:u w:val="none"/>
            <w:lang w:val="ru-RU"/>
          </w:rPr>
          <w:t>ТЕНДЕРА</w:t>
        </w:r>
        <w:r w:rsidRPr="0056429B">
          <w:rPr>
            <w:webHidden/>
          </w:rPr>
          <w:tab/>
        </w:r>
        <w:r w:rsidRPr="0056429B">
          <w:rPr>
            <w:webHidden/>
          </w:rPr>
          <w:fldChar w:fldCharType="begin"/>
        </w:r>
        <w:r w:rsidRPr="0056429B">
          <w:rPr>
            <w:webHidden/>
          </w:rPr>
          <w:instrText xml:space="preserve"> PAGEREF _Toc95719272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14C0A471" w14:textId="47CC281A"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3" w:history="1">
        <w:r w:rsidRPr="0056429B">
          <w:rPr>
            <w:rStyle w:val="Hyperlink"/>
            <w:color w:val="auto"/>
            <w:sz w:val="18"/>
            <w:szCs w:val="18"/>
          </w:rPr>
          <w:t>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General</w:t>
        </w:r>
        <w:r w:rsidR="007B32DA" w:rsidRPr="0056429B">
          <w:rPr>
            <w:rStyle w:val="Hyperlink"/>
            <w:color w:val="auto"/>
            <w:sz w:val="18"/>
            <w:szCs w:val="18"/>
          </w:rPr>
          <w:t>/</w:t>
        </w:r>
        <w:hyperlink w:anchor="_Toc95719023" w:history="1">
          <w:r w:rsidR="007B32DA" w:rsidRPr="0056429B">
            <w:rPr>
              <w:rStyle w:val="Hyperlink"/>
              <w:sz w:val="18"/>
              <w:szCs w:val="18"/>
            </w:rPr>
            <w:t>Общ</w:t>
          </w:r>
          <w:r w:rsidR="00A74A84">
            <w:rPr>
              <w:rStyle w:val="Hyperlink"/>
              <w:sz w:val="18"/>
              <w:szCs w:val="18"/>
              <w:lang w:val="ru-RU"/>
            </w:rPr>
            <w:t>ая информация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_Toc95719273 \h </w:instrText>
        </w:r>
        <w:r w:rsidRPr="0056429B">
          <w:rPr>
            <w:webHidden/>
          </w:rPr>
        </w:r>
        <w:r w:rsidRPr="0056429B">
          <w:rPr>
            <w:webHidden/>
          </w:rPr>
          <w:fldChar w:fldCharType="separate"/>
        </w:r>
        <w:r w:rsidRPr="0056429B">
          <w:rPr>
            <w:webHidden/>
          </w:rPr>
          <w:t>1</w:t>
        </w:r>
        <w:r w:rsidRPr="0056429B">
          <w:rPr>
            <w:webHidden/>
          </w:rPr>
          <w:fldChar w:fldCharType="end"/>
        </w:r>
      </w:hyperlink>
    </w:p>
    <w:p w14:paraId="3D7144EA" w14:textId="05CF2781" w:rsidR="00C6790F" w:rsidRPr="0056429B" w:rsidRDefault="00C6790F" w:rsidP="004F4CAC">
      <w:pPr>
        <w:pStyle w:val="TOC1"/>
        <w:rPr>
          <w:rFonts w:asciiTheme="minorHAnsi" w:eastAsiaTheme="minorEastAsia" w:hAnsiTheme="minorHAnsi" w:cstheme="minorBidi"/>
          <w:sz w:val="18"/>
          <w:szCs w:val="18"/>
          <w:bdr w:val="none" w:sz="0" w:space="0" w:color="auto"/>
          <w:lang w:val="de-DE"/>
        </w:rPr>
      </w:pPr>
      <w:hyperlink w:anchor="_Toc95719274" w:history="1">
        <w:r w:rsidRPr="0056429B">
          <w:rPr>
            <w:rStyle w:val="Hyperlink"/>
            <w:color w:val="auto"/>
            <w:sz w:val="18"/>
            <w:szCs w:val="18"/>
          </w:rPr>
          <w:t>2.</w:t>
        </w:r>
        <w:r w:rsidRPr="0056429B">
          <w:rPr>
            <w:rFonts w:asciiTheme="minorHAnsi" w:eastAsiaTheme="minorEastAsia" w:hAnsiTheme="minorHAnsi" w:cstheme="minorBidi"/>
            <w:sz w:val="18"/>
            <w:szCs w:val="18"/>
            <w:bdr w:val="none" w:sz="0" w:space="0" w:color="auto"/>
            <w:lang w:val="de-DE"/>
          </w:rPr>
          <w:tab/>
        </w:r>
        <w:r w:rsidRPr="0056429B">
          <w:rPr>
            <w:rStyle w:val="Hyperlink"/>
            <w:color w:val="auto"/>
            <w:sz w:val="18"/>
            <w:szCs w:val="18"/>
          </w:rPr>
          <w:t>Evaluation</w:t>
        </w:r>
        <w:r w:rsidR="007B32DA" w:rsidRPr="0056429B">
          <w:rPr>
            <w:rStyle w:val="Hyperlink"/>
            <w:color w:val="auto"/>
            <w:sz w:val="18"/>
            <w:szCs w:val="18"/>
          </w:rPr>
          <w:t>/</w:t>
        </w:r>
        <w:hyperlink w:anchor="_Toc95719024" w:history="1">
          <w:r w:rsidR="007B32DA" w:rsidRPr="0056429B">
            <w:rPr>
              <w:rStyle w:val="Hyperlink"/>
              <w:sz w:val="18"/>
              <w:szCs w:val="18"/>
            </w:rPr>
            <w:t xml:space="preserve">Оценка </w:t>
          </w:r>
        </w:hyperlink>
        <w:r w:rsidRPr="0056429B">
          <w:rPr>
            <w:webHidden/>
            <w:sz w:val="18"/>
            <w:szCs w:val="18"/>
          </w:rPr>
          <w:tab/>
        </w:r>
        <w:r w:rsidRPr="0056429B">
          <w:rPr>
            <w:webHidden/>
            <w:sz w:val="18"/>
            <w:szCs w:val="18"/>
          </w:rPr>
          <w:fldChar w:fldCharType="begin"/>
        </w:r>
        <w:r w:rsidRPr="0056429B">
          <w:rPr>
            <w:webHidden/>
            <w:sz w:val="18"/>
            <w:szCs w:val="18"/>
          </w:rPr>
          <w:instrText xml:space="preserve"> PAGEREF _Toc95719274 \h </w:instrText>
        </w:r>
        <w:r w:rsidRPr="0056429B">
          <w:rPr>
            <w:webHidden/>
            <w:sz w:val="18"/>
            <w:szCs w:val="18"/>
          </w:rPr>
        </w:r>
        <w:r w:rsidRPr="0056429B">
          <w:rPr>
            <w:webHidden/>
            <w:sz w:val="18"/>
            <w:szCs w:val="18"/>
          </w:rPr>
          <w:fldChar w:fldCharType="separate"/>
        </w:r>
        <w:r w:rsidRPr="0056429B">
          <w:rPr>
            <w:webHidden/>
            <w:sz w:val="18"/>
            <w:szCs w:val="18"/>
          </w:rPr>
          <w:t>1</w:t>
        </w:r>
        <w:r w:rsidRPr="0056429B">
          <w:rPr>
            <w:webHidden/>
            <w:sz w:val="18"/>
            <w:szCs w:val="18"/>
          </w:rPr>
          <w:fldChar w:fldCharType="end"/>
        </w:r>
      </w:hyperlink>
    </w:p>
    <w:p w14:paraId="3D6D91E2" w14:textId="07F37537"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5" w:history="1">
        <w:r w:rsidRPr="0056429B">
          <w:rPr>
            <w:rStyle w:val="Hyperlink"/>
            <w:color w:val="auto"/>
            <w:sz w:val="18"/>
            <w:szCs w:val="18"/>
          </w:rPr>
          <w:t>A: TEMPLATES OF DOCUMENTS TO BE SUBMITTED WITH THE TECHNCIAL QUALIFICATION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_Toc95719275 \h </w:instrText>
        </w:r>
        <w:r w:rsidRPr="0056429B">
          <w:rPr>
            <w:webHidden/>
          </w:rPr>
        </w:r>
        <w:r w:rsidRPr="0056429B">
          <w:rPr>
            <w:webHidden/>
          </w:rPr>
          <w:fldChar w:fldCharType="separate"/>
        </w:r>
        <w:r w:rsidRPr="0056429B">
          <w:rPr>
            <w:webHidden/>
          </w:rPr>
          <w:t>2</w:t>
        </w:r>
        <w:r w:rsidRPr="0056429B">
          <w:rPr>
            <w:webHidden/>
          </w:rPr>
          <w:fldChar w:fldCharType="end"/>
        </w:r>
      </w:hyperlink>
    </w:p>
    <w:p w14:paraId="2F8272E1" w14:textId="2E8D86B3"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6" w:history="1">
        <w:r w:rsidRPr="0056429B">
          <w:rPr>
            <w:rStyle w:val="Hyperlink"/>
            <w:color w:val="auto"/>
            <w:sz w:val="18"/>
            <w:szCs w:val="18"/>
          </w:rPr>
          <w:t>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 xml:space="preserve"> Tender Security/Bid Bond</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ПРЕДОСТАВЛЯЕМЫХ С ДОКУМЕНТАМИ ПО ТЕХНИЧЕСКОЙ КВАЛИФИКАЦИИ</w:t>
        </w:r>
        <w:r w:rsidRPr="0056429B">
          <w:rPr>
            <w:webHidden/>
          </w:rPr>
          <w:tab/>
        </w:r>
        <w:r w:rsidRPr="0056429B">
          <w:rPr>
            <w:webHidden/>
          </w:rPr>
          <w:fldChar w:fldCharType="begin"/>
        </w:r>
        <w:r w:rsidRPr="0056429B">
          <w:rPr>
            <w:webHidden/>
          </w:rPr>
          <w:instrText xml:space="preserve"> PAGEREF _Toc95719276 \h </w:instrText>
        </w:r>
        <w:r w:rsidRPr="0056429B">
          <w:rPr>
            <w:webHidden/>
          </w:rPr>
        </w:r>
        <w:r w:rsidRPr="0056429B">
          <w:rPr>
            <w:webHidden/>
          </w:rPr>
          <w:fldChar w:fldCharType="separate"/>
        </w:r>
        <w:r w:rsidRPr="0056429B">
          <w:rPr>
            <w:webHidden/>
          </w:rPr>
          <w:t>6</w:t>
        </w:r>
        <w:r w:rsidRPr="0056429B">
          <w:rPr>
            <w:webHidden/>
          </w:rPr>
          <w:fldChar w:fldCharType="end"/>
        </w:r>
      </w:hyperlink>
    </w:p>
    <w:p w14:paraId="3A7DEB2B" w14:textId="621DBBB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7" w:history="1">
        <w:r w:rsidRPr="0056429B">
          <w:rPr>
            <w:rStyle w:val="Hyperlink"/>
            <w:color w:val="auto"/>
            <w:sz w:val="18"/>
            <w:szCs w:val="18"/>
          </w:rPr>
          <w:t>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Submission</w:t>
        </w:r>
        <w:r w:rsidR="007B32DA" w:rsidRPr="0056429B">
          <w:rPr>
            <w:rStyle w:val="Hyperlink"/>
            <w:color w:val="auto"/>
            <w:sz w:val="18"/>
            <w:szCs w:val="18"/>
          </w:rPr>
          <w:t>/</w:t>
        </w:r>
        <w:hyperlink w:anchor="_Toc95719027" w:history="1">
          <w:r w:rsidR="007B32DA" w:rsidRPr="0056429B">
            <w:rPr>
              <w:rStyle w:val="Hyperlink"/>
              <w:sz w:val="18"/>
              <w:szCs w:val="18"/>
            </w:rPr>
            <w:t>Письмо</w:t>
          </w:r>
          <w:r w:rsidR="007B32DA" w:rsidRPr="0056429B">
            <w:rPr>
              <w:rStyle w:val="Hyperlink"/>
              <w:sz w:val="18"/>
              <w:szCs w:val="18"/>
              <w:lang w:val="en-US"/>
            </w:rPr>
            <w:t xml:space="preserve"> </w:t>
          </w:r>
          <w:r w:rsidR="007B32DA" w:rsidRPr="0056429B">
            <w:rPr>
              <w:rStyle w:val="Hyperlink"/>
              <w:sz w:val="18"/>
              <w:szCs w:val="18"/>
              <w:lang w:val="ru-RU"/>
            </w:rPr>
            <w:t xml:space="preserve">о подаче тендерного </w:t>
          </w:r>
          <w:r w:rsidR="007B32DA" w:rsidRPr="0056429B">
            <w:rPr>
              <w:rStyle w:val="Hyperlink"/>
              <w:sz w:val="18"/>
              <w:szCs w:val="18"/>
            </w:rPr>
            <w:t>предложени</w:t>
          </w:r>
          <w:r w:rsidR="007B32DA" w:rsidRPr="0056429B">
            <w:rPr>
              <w:rStyle w:val="Hyperlink"/>
              <w:sz w:val="18"/>
              <w:szCs w:val="18"/>
              <w:lang w:val="ru-RU"/>
            </w:rPr>
            <w:t>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_Toc95719277 \h </w:instrText>
        </w:r>
        <w:r w:rsidRPr="0056429B">
          <w:rPr>
            <w:webHidden/>
          </w:rPr>
        </w:r>
        <w:r w:rsidRPr="0056429B">
          <w:rPr>
            <w:webHidden/>
          </w:rPr>
          <w:fldChar w:fldCharType="separate"/>
        </w:r>
        <w:r w:rsidRPr="0056429B">
          <w:rPr>
            <w:webHidden/>
          </w:rPr>
          <w:t>7</w:t>
        </w:r>
        <w:r w:rsidRPr="0056429B">
          <w:rPr>
            <w:webHidden/>
          </w:rPr>
          <w:fldChar w:fldCharType="end"/>
        </w:r>
      </w:hyperlink>
    </w:p>
    <w:p w14:paraId="0BB3AAC3" w14:textId="362DA08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8" w:history="1">
        <w:r w:rsidRPr="0056429B">
          <w:rPr>
            <w:rStyle w:val="Hyperlink"/>
            <w:color w:val="auto"/>
            <w:sz w:val="18"/>
            <w:szCs w:val="18"/>
          </w:rPr>
          <w:t>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Bidder Information Form</w:t>
        </w:r>
        <w:r w:rsidR="007B32DA" w:rsidRPr="0056429B">
          <w:rPr>
            <w:rStyle w:val="Hyperlink"/>
            <w:color w:val="auto"/>
            <w:sz w:val="18"/>
            <w:szCs w:val="18"/>
          </w:rPr>
          <w:t>/</w:t>
        </w:r>
        <w:hyperlink w:anchor="_Toc95719028" w:history="1">
          <w:r w:rsidR="007B32DA" w:rsidRPr="0056429B">
            <w:rPr>
              <w:rStyle w:val="Hyperlink"/>
              <w:sz w:val="18"/>
              <w:szCs w:val="18"/>
            </w:rPr>
            <w:t>Информационная форма участника т</w:t>
          </w:r>
          <w:r w:rsidR="007B32DA" w:rsidRPr="0056429B">
            <w:rPr>
              <w:rStyle w:val="Hyperlink"/>
              <w:sz w:val="18"/>
              <w:szCs w:val="18"/>
              <w:lang w:val="ru-RU"/>
            </w:rPr>
            <w:t>ендера</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_Toc95719278 \h </w:instrText>
        </w:r>
        <w:r w:rsidRPr="0056429B">
          <w:rPr>
            <w:webHidden/>
          </w:rPr>
        </w:r>
        <w:r w:rsidRPr="0056429B">
          <w:rPr>
            <w:webHidden/>
          </w:rPr>
          <w:fldChar w:fldCharType="separate"/>
        </w:r>
        <w:r w:rsidRPr="0056429B">
          <w:rPr>
            <w:webHidden/>
          </w:rPr>
          <w:t>9</w:t>
        </w:r>
        <w:r w:rsidRPr="0056429B">
          <w:rPr>
            <w:webHidden/>
          </w:rPr>
          <w:fldChar w:fldCharType="end"/>
        </w:r>
      </w:hyperlink>
    </w:p>
    <w:p w14:paraId="06AAC207" w14:textId="366F50A6"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79" w:history="1">
        <w:r w:rsidRPr="0056429B">
          <w:rPr>
            <w:rStyle w:val="Hyperlink"/>
            <w:color w:val="auto"/>
            <w:sz w:val="18"/>
            <w:szCs w:val="18"/>
          </w:rPr>
          <w:t>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Work Experience in the last five years</w:t>
        </w:r>
        <w:r w:rsidR="007B32DA" w:rsidRPr="0056429B">
          <w:rPr>
            <w:rStyle w:val="Hyperlink"/>
            <w:color w:val="auto"/>
            <w:sz w:val="18"/>
            <w:szCs w:val="18"/>
          </w:rPr>
          <w:t>/</w:t>
        </w:r>
        <w:hyperlink w:anchor="_Toc95719029" w:history="1">
          <w:r w:rsidR="007B32DA" w:rsidRPr="0056429B">
            <w:rPr>
              <w:rStyle w:val="Hyperlink"/>
              <w:sz w:val="18"/>
              <w:szCs w:val="18"/>
            </w:rPr>
            <w:t xml:space="preserve">Опыт работы за последние пять лет </w:t>
          </w:r>
        </w:hyperlink>
        <w:r w:rsidRPr="0056429B">
          <w:rPr>
            <w:webHidden/>
          </w:rPr>
          <w:tab/>
        </w:r>
        <w:r w:rsidRPr="0056429B">
          <w:rPr>
            <w:webHidden/>
          </w:rPr>
          <w:fldChar w:fldCharType="begin"/>
        </w:r>
        <w:r w:rsidRPr="0056429B">
          <w:rPr>
            <w:webHidden/>
          </w:rPr>
          <w:instrText xml:space="preserve"> PAGEREF _Toc95719279 \h </w:instrText>
        </w:r>
        <w:r w:rsidRPr="0056429B">
          <w:rPr>
            <w:webHidden/>
          </w:rPr>
        </w:r>
        <w:r w:rsidRPr="0056429B">
          <w:rPr>
            <w:webHidden/>
          </w:rPr>
          <w:fldChar w:fldCharType="separate"/>
        </w:r>
        <w:r w:rsidRPr="0056429B">
          <w:rPr>
            <w:webHidden/>
          </w:rPr>
          <w:t>10</w:t>
        </w:r>
        <w:r w:rsidRPr="0056429B">
          <w:rPr>
            <w:webHidden/>
          </w:rPr>
          <w:fldChar w:fldCharType="end"/>
        </w:r>
      </w:hyperlink>
    </w:p>
    <w:p w14:paraId="5FE22915" w14:textId="022EDDD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0" w:history="1">
        <w:r w:rsidRPr="0056429B">
          <w:rPr>
            <w:rStyle w:val="Hyperlink"/>
            <w:color w:val="auto"/>
            <w:sz w:val="18"/>
            <w:szCs w:val="18"/>
          </w:rPr>
          <w:t>6</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Financial Capability</w:t>
        </w:r>
        <w:r w:rsidR="007B32DA" w:rsidRPr="0056429B">
          <w:rPr>
            <w:rStyle w:val="Hyperlink"/>
            <w:color w:val="auto"/>
            <w:sz w:val="18"/>
            <w:szCs w:val="18"/>
          </w:rPr>
          <w:t>/</w:t>
        </w:r>
        <w:hyperlink w:anchor="_Toc95719030" w:history="1">
          <w:r w:rsidR="007B32DA" w:rsidRPr="0056429B">
            <w:rPr>
              <w:rStyle w:val="Hyperlink"/>
              <w:sz w:val="18"/>
              <w:szCs w:val="18"/>
            </w:rPr>
            <w:t xml:space="preserve">Финансовые возможности </w:t>
          </w:r>
        </w:hyperlink>
        <w:r w:rsidRPr="0056429B">
          <w:rPr>
            <w:webHidden/>
          </w:rPr>
          <w:tab/>
        </w:r>
        <w:r w:rsidRPr="0056429B">
          <w:rPr>
            <w:webHidden/>
          </w:rPr>
          <w:fldChar w:fldCharType="begin"/>
        </w:r>
        <w:r w:rsidRPr="0056429B">
          <w:rPr>
            <w:webHidden/>
          </w:rPr>
          <w:instrText xml:space="preserve"> PAGEREF _Toc95719280 \h </w:instrText>
        </w:r>
        <w:r w:rsidRPr="0056429B">
          <w:rPr>
            <w:webHidden/>
          </w:rPr>
        </w:r>
        <w:r w:rsidRPr="0056429B">
          <w:rPr>
            <w:webHidden/>
          </w:rPr>
          <w:fldChar w:fldCharType="separate"/>
        </w:r>
        <w:r w:rsidRPr="0056429B">
          <w:rPr>
            <w:webHidden/>
          </w:rPr>
          <w:t>17</w:t>
        </w:r>
        <w:r w:rsidRPr="0056429B">
          <w:rPr>
            <w:webHidden/>
          </w:rPr>
          <w:fldChar w:fldCharType="end"/>
        </w:r>
      </w:hyperlink>
    </w:p>
    <w:p w14:paraId="024F00B8" w14:textId="12D93BB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1" w:history="1">
        <w:r w:rsidRPr="0056429B">
          <w:rPr>
            <w:rStyle w:val="Hyperlink"/>
            <w:color w:val="auto"/>
            <w:sz w:val="18"/>
            <w:szCs w:val="18"/>
          </w:rPr>
          <w:t>7</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Staff Resources</w:t>
        </w:r>
        <w:r w:rsidR="007B32DA" w:rsidRPr="0056429B">
          <w:rPr>
            <w:rStyle w:val="Hyperlink"/>
            <w:color w:val="auto"/>
            <w:sz w:val="18"/>
            <w:szCs w:val="18"/>
          </w:rPr>
          <w:t>/</w:t>
        </w:r>
        <w:hyperlink w:anchor="_Toc95719031" w:history="1">
          <w:r w:rsidR="007B32DA" w:rsidRPr="0056429B">
            <w:rPr>
              <w:rStyle w:val="Hyperlink"/>
              <w:sz w:val="18"/>
              <w:szCs w:val="18"/>
            </w:rPr>
            <w:t xml:space="preserve">Кадровые ресурсы </w:t>
          </w:r>
        </w:hyperlink>
        <w:r w:rsidRPr="0056429B">
          <w:rPr>
            <w:webHidden/>
          </w:rPr>
          <w:tab/>
        </w:r>
        <w:r w:rsidRPr="0056429B">
          <w:rPr>
            <w:webHidden/>
          </w:rPr>
          <w:fldChar w:fldCharType="begin"/>
        </w:r>
        <w:r w:rsidRPr="0056429B">
          <w:rPr>
            <w:webHidden/>
          </w:rPr>
          <w:instrText xml:space="preserve"> PAGEREF _Toc95719281 \h </w:instrText>
        </w:r>
        <w:r w:rsidRPr="0056429B">
          <w:rPr>
            <w:webHidden/>
          </w:rPr>
        </w:r>
        <w:r w:rsidRPr="0056429B">
          <w:rPr>
            <w:webHidden/>
          </w:rPr>
          <w:fldChar w:fldCharType="separate"/>
        </w:r>
        <w:r w:rsidRPr="0056429B">
          <w:rPr>
            <w:webHidden/>
          </w:rPr>
          <w:t>19</w:t>
        </w:r>
        <w:r w:rsidRPr="0056429B">
          <w:rPr>
            <w:webHidden/>
          </w:rPr>
          <w:fldChar w:fldCharType="end"/>
        </w:r>
      </w:hyperlink>
    </w:p>
    <w:p w14:paraId="2BDB5083" w14:textId="1B2E9EF4"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2" w:history="1">
        <w:r w:rsidRPr="0056429B">
          <w:rPr>
            <w:rStyle w:val="Hyperlink"/>
            <w:color w:val="auto"/>
            <w:sz w:val="18"/>
            <w:szCs w:val="18"/>
          </w:rPr>
          <w:t>8</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Company’s Equipment</w:t>
        </w:r>
        <w:r w:rsidR="007B32DA" w:rsidRPr="0056429B">
          <w:rPr>
            <w:rStyle w:val="Hyperlink"/>
            <w:color w:val="auto"/>
            <w:sz w:val="18"/>
            <w:szCs w:val="18"/>
          </w:rPr>
          <w:t>/</w:t>
        </w:r>
        <w:hyperlink w:anchor="_Toc95719032" w:history="1">
          <w:r w:rsidR="007B32DA" w:rsidRPr="0056429B">
            <w:rPr>
              <w:rStyle w:val="Hyperlink"/>
              <w:sz w:val="18"/>
              <w:szCs w:val="18"/>
            </w:rPr>
            <w:t xml:space="preserve">Оборудование компании </w:t>
          </w:r>
        </w:hyperlink>
        <w:r w:rsidRPr="0056429B">
          <w:rPr>
            <w:webHidden/>
          </w:rPr>
          <w:tab/>
        </w:r>
        <w:r w:rsidRPr="0056429B">
          <w:rPr>
            <w:webHidden/>
          </w:rPr>
          <w:fldChar w:fldCharType="begin"/>
        </w:r>
        <w:r w:rsidRPr="0056429B">
          <w:rPr>
            <w:webHidden/>
          </w:rPr>
          <w:instrText xml:space="preserve"> PAGEREF _Toc95719282 \h </w:instrText>
        </w:r>
        <w:r w:rsidRPr="0056429B">
          <w:rPr>
            <w:webHidden/>
          </w:rPr>
        </w:r>
        <w:r w:rsidRPr="0056429B">
          <w:rPr>
            <w:webHidden/>
          </w:rPr>
          <w:fldChar w:fldCharType="separate"/>
        </w:r>
        <w:r w:rsidRPr="0056429B">
          <w:rPr>
            <w:webHidden/>
          </w:rPr>
          <w:t>23</w:t>
        </w:r>
        <w:r w:rsidRPr="0056429B">
          <w:rPr>
            <w:webHidden/>
          </w:rPr>
          <w:fldChar w:fldCharType="end"/>
        </w:r>
      </w:hyperlink>
    </w:p>
    <w:p w14:paraId="17AC77E1" w14:textId="70CD2DB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3" w:history="1">
        <w:r w:rsidRPr="0056429B">
          <w:rPr>
            <w:rStyle w:val="Hyperlink"/>
            <w:color w:val="auto"/>
            <w:sz w:val="18"/>
            <w:szCs w:val="18"/>
          </w:rPr>
          <w:t>9</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List of on-going / present projects implemented by the Company (if any)</w:t>
        </w:r>
        <w:r w:rsidR="007B32DA" w:rsidRPr="0056429B">
          <w:rPr>
            <w:rStyle w:val="Hyperlink"/>
            <w:color w:val="auto"/>
            <w:sz w:val="18"/>
            <w:szCs w:val="18"/>
          </w:rPr>
          <w:t>/</w:t>
        </w:r>
        <w:r w:rsidR="007B32DA" w:rsidRPr="0056429B">
          <w:t xml:space="preserve"> </w:t>
        </w:r>
        <w:hyperlink w:anchor="_Toc95719033" w:history="1">
          <w:r w:rsidR="007B32DA" w:rsidRPr="0056429B">
            <w:rPr>
              <w:rStyle w:val="Hyperlink"/>
              <w:sz w:val="18"/>
              <w:szCs w:val="18"/>
            </w:rPr>
            <w:t xml:space="preserve">Перечень текущих проектов, </w:t>
          </w:r>
          <w:r w:rsidR="007B32DA" w:rsidRPr="0056429B">
            <w:rPr>
              <w:rStyle w:val="Hyperlink"/>
              <w:sz w:val="18"/>
              <w:szCs w:val="18"/>
              <w:lang w:val="ru-RU"/>
            </w:rPr>
            <w:t>выполня</w:t>
          </w:r>
          <w:r w:rsidR="007B32DA" w:rsidRPr="0056429B">
            <w:rPr>
              <w:rStyle w:val="Hyperlink"/>
              <w:sz w:val="18"/>
              <w:szCs w:val="18"/>
            </w:rPr>
            <w:t xml:space="preserve">емых Компанией (при наличии) </w:t>
          </w:r>
        </w:hyperlink>
        <w:r w:rsidRPr="0056429B">
          <w:rPr>
            <w:webHidden/>
          </w:rPr>
          <w:tab/>
        </w:r>
        <w:r w:rsidRPr="0056429B">
          <w:rPr>
            <w:webHidden/>
          </w:rPr>
          <w:fldChar w:fldCharType="begin"/>
        </w:r>
        <w:r w:rsidRPr="0056429B">
          <w:rPr>
            <w:webHidden/>
          </w:rPr>
          <w:instrText xml:space="preserve"> PAGEREF _Toc95719283 \h </w:instrText>
        </w:r>
        <w:r w:rsidRPr="0056429B">
          <w:rPr>
            <w:webHidden/>
          </w:rPr>
        </w:r>
        <w:r w:rsidRPr="0056429B">
          <w:rPr>
            <w:webHidden/>
          </w:rPr>
          <w:fldChar w:fldCharType="separate"/>
        </w:r>
        <w:r w:rsidRPr="0056429B">
          <w:rPr>
            <w:webHidden/>
          </w:rPr>
          <w:t>24</w:t>
        </w:r>
        <w:r w:rsidRPr="0056429B">
          <w:rPr>
            <w:webHidden/>
          </w:rPr>
          <w:fldChar w:fldCharType="end"/>
        </w:r>
      </w:hyperlink>
    </w:p>
    <w:p w14:paraId="4E7FA564" w14:textId="50C654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4" w:history="1">
        <w:r w:rsidRPr="0056429B">
          <w:rPr>
            <w:rStyle w:val="Hyperlink"/>
            <w:color w:val="auto"/>
            <w:sz w:val="18"/>
            <w:szCs w:val="18"/>
          </w:rPr>
          <w:t>10</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Method Statement</w:t>
        </w:r>
        <w:r w:rsidR="007B32DA" w:rsidRPr="0056429B">
          <w:rPr>
            <w:rStyle w:val="Hyperlink"/>
            <w:color w:val="auto"/>
            <w:sz w:val="18"/>
            <w:szCs w:val="18"/>
          </w:rPr>
          <w:t>/</w:t>
        </w:r>
        <w:r w:rsidR="007B32DA" w:rsidRPr="00DC6D98">
          <w:rPr>
            <w:rStyle w:val="Hyperlink"/>
            <w:color w:val="0070C0"/>
            <w:sz w:val="18"/>
            <w:szCs w:val="18"/>
            <w:lang w:val="ru-RU"/>
          </w:rPr>
          <w:t>П</w:t>
        </w:r>
        <w:r w:rsidR="007B32DA" w:rsidRPr="00DC6D98">
          <w:rPr>
            <w:rFonts w:asciiTheme="minorHAnsi" w:eastAsiaTheme="minorEastAsia" w:hAnsiTheme="minorHAnsi" w:cstheme="minorBidi"/>
            <w:color w:val="0070C0"/>
            <w:bdr w:val="none" w:sz="0" w:space="0" w:color="auto"/>
            <w:lang w:val="ru-RU"/>
          </w:rPr>
          <w:t>роект производства работ</w:t>
        </w:r>
        <w:r w:rsidRPr="0056429B">
          <w:rPr>
            <w:webHidden/>
          </w:rPr>
          <w:tab/>
        </w:r>
        <w:r w:rsidRPr="0056429B">
          <w:rPr>
            <w:webHidden/>
          </w:rPr>
          <w:fldChar w:fldCharType="begin"/>
        </w:r>
        <w:r w:rsidRPr="0056429B">
          <w:rPr>
            <w:webHidden/>
          </w:rPr>
          <w:instrText xml:space="preserve"> PAGEREF _Toc95719284 \h </w:instrText>
        </w:r>
        <w:r w:rsidRPr="0056429B">
          <w:rPr>
            <w:webHidden/>
          </w:rPr>
        </w:r>
        <w:r w:rsidRPr="0056429B">
          <w:rPr>
            <w:webHidden/>
          </w:rPr>
          <w:fldChar w:fldCharType="separate"/>
        </w:r>
        <w:r w:rsidRPr="0056429B">
          <w:rPr>
            <w:webHidden/>
          </w:rPr>
          <w:t>25</w:t>
        </w:r>
        <w:r w:rsidRPr="0056429B">
          <w:rPr>
            <w:webHidden/>
          </w:rPr>
          <w:fldChar w:fldCharType="end"/>
        </w:r>
      </w:hyperlink>
    </w:p>
    <w:p w14:paraId="11F8BF14" w14:textId="428A12AB"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5" w:history="1">
        <w:r w:rsidRPr="0056429B">
          <w:rPr>
            <w:rStyle w:val="Hyperlink"/>
            <w:color w:val="auto"/>
            <w:sz w:val="18"/>
            <w:szCs w:val="18"/>
          </w:rPr>
          <w:t>11</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Implementation Schedule</w:t>
        </w:r>
        <w:r w:rsidR="007B32DA" w:rsidRPr="0056429B">
          <w:rPr>
            <w:rStyle w:val="Hyperlink"/>
            <w:color w:val="auto"/>
            <w:sz w:val="18"/>
            <w:szCs w:val="18"/>
          </w:rPr>
          <w:t>/</w:t>
        </w:r>
        <w:hyperlink w:anchor="_Toc95719035" w:history="1">
          <w:r w:rsidR="007B32DA" w:rsidRPr="0056429B">
            <w:rPr>
              <w:rStyle w:val="Hyperlink"/>
              <w:sz w:val="18"/>
              <w:szCs w:val="18"/>
            </w:rPr>
            <w:t xml:space="preserve">График </w:t>
          </w:r>
          <w:r w:rsidR="007B32DA" w:rsidRPr="0056429B">
            <w:rPr>
              <w:rStyle w:val="Hyperlink"/>
              <w:sz w:val="18"/>
              <w:szCs w:val="18"/>
              <w:lang w:val="ru-RU"/>
            </w:rPr>
            <w:t>выполнения</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_Toc95719285 \h </w:instrText>
        </w:r>
        <w:r w:rsidRPr="0056429B">
          <w:rPr>
            <w:webHidden/>
          </w:rPr>
        </w:r>
        <w:r w:rsidRPr="0056429B">
          <w:rPr>
            <w:webHidden/>
          </w:rPr>
          <w:fldChar w:fldCharType="separate"/>
        </w:r>
        <w:r w:rsidRPr="0056429B">
          <w:rPr>
            <w:webHidden/>
          </w:rPr>
          <w:t>26</w:t>
        </w:r>
        <w:r w:rsidRPr="0056429B">
          <w:rPr>
            <w:webHidden/>
          </w:rPr>
          <w:fldChar w:fldCharType="end"/>
        </w:r>
      </w:hyperlink>
    </w:p>
    <w:p w14:paraId="0EC71C43" w14:textId="15E08445"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6" w:history="1">
        <w:r w:rsidRPr="0056429B">
          <w:rPr>
            <w:rStyle w:val="Hyperlink"/>
            <w:color w:val="auto"/>
            <w:sz w:val="18"/>
            <w:szCs w:val="18"/>
          </w:rPr>
          <w:t>12</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Additional information – if applicable</w:t>
        </w:r>
        <w:r w:rsidR="007B32DA" w:rsidRPr="0056429B">
          <w:rPr>
            <w:rStyle w:val="Hyperlink"/>
            <w:color w:val="auto"/>
            <w:sz w:val="18"/>
            <w:szCs w:val="18"/>
          </w:rPr>
          <w:t>/</w:t>
        </w:r>
        <w:hyperlink w:anchor="_Toc95719036" w:history="1">
          <w:r w:rsidR="007B32DA" w:rsidRPr="0056429B">
            <w:rPr>
              <w:rStyle w:val="Hyperlink"/>
              <w:sz w:val="18"/>
              <w:szCs w:val="18"/>
            </w:rPr>
            <w:t xml:space="preserve">Дополнительная информация – если применимо </w:t>
          </w:r>
        </w:hyperlink>
        <w:r w:rsidRPr="0056429B">
          <w:rPr>
            <w:webHidden/>
          </w:rPr>
          <w:tab/>
        </w:r>
        <w:r w:rsidRPr="0056429B">
          <w:rPr>
            <w:webHidden/>
          </w:rPr>
          <w:fldChar w:fldCharType="begin"/>
        </w:r>
        <w:r w:rsidRPr="0056429B">
          <w:rPr>
            <w:webHidden/>
          </w:rPr>
          <w:instrText xml:space="preserve"> PAGEREF _Toc95719286 \h </w:instrText>
        </w:r>
        <w:r w:rsidRPr="0056429B">
          <w:rPr>
            <w:webHidden/>
          </w:rPr>
        </w:r>
        <w:r w:rsidRPr="0056429B">
          <w:rPr>
            <w:webHidden/>
          </w:rPr>
          <w:fldChar w:fldCharType="separate"/>
        </w:r>
        <w:r w:rsidRPr="0056429B">
          <w:rPr>
            <w:webHidden/>
          </w:rPr>
          <w:t>27</w:t>
        </w:r>
        <w:r w:rsidRPr="0056429B">
          <w:rPr>
            <w:webHidden/>
          </w:rPr>
          <w:fldChar w:fldCharType="end"/>
        </w:r>
      </w:hyperlink>
    </w:p>
    <w:p w14:paraId="07940073" w14:textId="74936E50"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7" w:history="1">
        <w:r w:rsidRPr="0056429B">
          <w:rPr>
            <w:rStyle w:val="Hyperlink"/>
            <w:color w:val="auto"/>
            <w:sz w:val="18"/>
            <w:szCs w:val="18"/>
          </w:rPr>
          <w:t>B: TEMPLATES OF DOCUMENTS OF DOCUMENTS TO BE SUBMITTED WITH THE FINANCIAL BID DOCUMENTS</w:t>
        </w:r>
        <w:r w:rsidR="007B32DA" w:rsidRPr="0056429B">
          <w:rPr>
            <w:rStyle w:val="Hyperlink"/>
            <w:color w:val="auto"/>
            <w:sz w:val="18"/>
            <w:szCs w:val="18"/>
          </w:rPr>
          <w:t>/</w:t>
        </w:r>
        <w:r w:rsidR="007B32DA" w:rsidRPr="0056429B">
          <w:t xml:space="preserve"> </w:t>
        </w:r>
        <w:r w:rsidR="007B32DA" w:rsidRPr="00DC6D98">
          <w:rPr>
            <w:rStyle w:val="Hyperlink"/>
            <w:color w:val="0070C0"/>
            <w:sz w:val="18"/>
            <w:szCs w:val="18"/>
          </w:rPr>
          <w:t>ШАБЛОНЫ ДОКУМЕНТОВ, ПОДЛЕЖАЩИХ ПРЕДСТАВЛЕНИЮ С ФИНАНСОВЫМИ ТЕНДЕРНЫМИ ДОКУМЕНТАМИ</w:t>
        </w:r>
        <w:r w:rsidRPr="0056429B">
          <w:rPr>
            <w:webHidden/>
          </w:rPr>
          <w:tab/>
        </w:r>
        <w:r w:rsidRPr="0056429B">
          <w:rPr>
            <w:webHidden/>
          </w:rPr>
          <w:fldChar w:fldCharType="begin"/>
        </w:r>
        <w:r w:rsidRPr="0056429B">
          <w:rPr>
            <w:webHidden/>
          </w:rPr>
          <w:instrText xml:space="preserve"> PAGEREF _Toc95719287 \h </w:instrText>
        </w:r>
        <w:r w:rsidRPr="0056429B">
          <w:rPr>
            <w:webHidden/>
          </w:rPr>
        </w:r>
        <w:r w:rsidRPr="0056429B">
          <w:rPr>
            <w:webHidden/>
          </w:rPr>
          <w:fldChar w:fldCharType="separate"/>
        </w:r>
        <w:r w:rsidRPr="0056429B">
          <w:rPr>
            <w:webHidden/>
          </w:rPr>
          <w:t>28</w:t>
        </w:r>
        <w:r w:rsidRPr="0056429B">
          <w:rPr>
            <w:webHidden/>
          </w:rPr>
          <w:fldChar w:fldCharType="end"/>
        </w:r>
      </w:hyperlink>
    </w:p>
    <w:p w14:paraId="53E1E18A" w14:textId="76C93759"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8" w:history="1">
        <w:r w:rsidRPr="0056429B">
          <w:rPr>
            <w:rStyle w:val="Hyperlink"/>
            <w:color w:val="auto"/>
            <w:sz w:val="18"/>
            <w:szCs w:val="18"/>
          </w:rPr>
          <w:t>13</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Letter of Bid</w:t>
        </w:r>
        <w:r w:rsidR="007B32DA" w:rsidRPr="0056429B">
          <w:rPr>
            <w:rStyle w:val="Hyperlink"/>
            <w:color w:val="auto"/>
            <w:sz w:val="18"/>
            <w:szCs w:val="18"/>
          </w:rPr>
          <w:t>/</w:t>
        </w:r>
        <w:r w:rsidR="007B32DA" w:rsidRPr="0056429B">
          <w:t xml:space="preserve"> </w:t>
        </w:r>
        <w:hyperlink w:anchor="_Toc95719038" w:history="1">
          <w:r w:rsidR="007B32DA" w:rsidRPr="0056429B">
            <w:rPr>
              <w:rStyle w:val="Hyperlink"/>
              <w:sz w:val="18"/>
              <w:szCs w:val="18"/>
            </w:rPr>
            <w:t>Письмо о</w:t>
          </w:r>
          <w:r w:rsidR="007B32DA" w:rsidRPr="0056429B">
            <w:rPr>
              <w:rStyle w:val="Hyperlink"/>
              <w:sz w:val="18"/>
              <w:szCs w:val="18"/>
              <w:lang w:val="ru-RU"/>
            </w:rPr>
            <w:t>б участии в тендере</w:t>
          </w:r>
          <w:r w:rsidR="007B32DA" w:rsidRPr="0056429B">
            <w:rPr>
              <w:rStyle w:val="Hyperlink"/>
              <w:sz w:val="18"/>
              <w:szCs w:val="18"/>
            </w:rPr>
            <w:t xml:space="preserve"> </w:t>
          </w:r>
        </w:hyperlink>
        <w:r w:rsidRPr="0056429B">
          <w:rPr>
            <w:webHidden/>
          </w:rPr>
          <w:tab/>
        </w:r>
        <w:r w:rsidRPr="0056429B">
          <w:rPr>
            <w:webHidden/>
          </w:rPr>
          <w:fldChar w:fldCharType="begin"/>
        </w:r>
        <w:r w:rsidRPr="0056429B">
          <w:rPr>
            <w:webHidden/>
          </w:rPr>
          <w:instrText xml:space="preserve"> PAGEREF _Toc95719288 \h </w:instrText>
        </w:r>
        <w:r w:rsidRPr="0056429B">
          <w:rPr>
            <w:webHidden/>
          </w:rPr>
        </w:r>
        <w:r w:rsidRPr="0056429B">
          <w:rPr>
            <w:webHidden/>
          </w:rPr>
          <w:fldChar w:fldCharType="separate"/>
        </w:r>
        <w:r w:rsidRPr="0056429B">
          <w:rPr>
            <w:webHidden/>
          </w:rPr>
          <w:t>29</w:t>
        </w:r>
        <w:r w:rsidRPr="0056429B">
          <w:rPr>
            <w:webHidden/>
          </w:rPr>
          <w:fldChar w:fldCharType="end"/>
        </w:r>
      </w:hyperlink>
    </w:p>
    <w:p w14:paraId="1B9659F4" w14:textId="0B957CA2"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89" w:history="1">
        <w:r w:rsidRPr="0056429B">
          <w:rPr>
            <w:rStyle w:val="Hyperlink"/>
            <w:color w:val="auto"/>
            <w:sz w:val="18"/>
            <w:szCs w:val="18"/>
          </w:rPr>
          <w:t>14</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Information on intended Sub-Contracts</w:t>
        </w:r>
        <w:r w:rsidR="007B32DA" w:rsidRPr="0056429B">
          <w:rPr>
            <w:rStyle w:val="Hyperlink"/>
            <w:color w:val="auto"/>
            <w:sz w:val="18"/>
            <w:szCs w:val="18"/>
          </w:rPr>
          <w:t>/</w:t>
        </w:r>
        <w:hyperlink w:anchor="_Toc95719039" w:history="1">
          <w:r w:rsidR="007B32DA" w:rsidRPr="0056429B">
            <w:rPr>
              <w:rStyle w:val="Hyperlink"/>
              <w:sz w:val="18"/>
              <w:szCs w:val="18"/>
            </w:rPr>
            <w:t xml:space="preserve">Информация о предполагаемых субконтрактах </w:t>
          </w:r>
        </w:hyperlink>
        <w:r w:rsidRPr="0056429B">
          <w:rPr>
            <w:webHidden/>
          </w:rPr>
          <w:tab/>
        </w:r>
        <w:r w:rsidRPr="0056429B">
          <w:rPr>
            <w:webHidden/>
          </w:rPr>
          <w:fldChar w:fldCharType="begin"/>
        </w:r>
        <w:r w:rsidRPr="0056429B">
          <w:rPr>
            <w:webHidden/>
          </w:rPr>
          <w:instrText xml:space="preserve"> PAGEREF _Toc95719289 \h </w:instrText>
        </w:r>
        <w:r w:rsidRPr="0056429B">
          <w:rPr>
            <w:webHidden/>
          </w:rPr>
        </w:r>
        <w:r w:rsidRPr="0056429B">
          <w:rPr>
            <w:webHidden/>
          </w:rPr>
          <w:fldChar w:fldCharType="separate"/>
        </w:r>
        <w:r w:rsidRPr="0056429B">
          <w:rPr>
            <w:webHidden/>
          </w:rPr>
          <w:t>31</w:t>
        </w:r>
        <w:r w:rsidRPr="0056429B">
          <w:rPr>
            <w:webHidden/>
          </w:rPr>
          <w:fldChar w:fldCharType="end"/>
        </w:r>
      </w:hyperlink>
    </w:p>
    <w:p w14:paraId="7205B1EA" w14:textId="6F0E9FDD" w:rsidR="00C6790F" w:rsidRPr="0056429B" w:rsidRDefault="00C6790F" w:rsidP="004F4CAC">
      <w:pPr>
        <w:pStyle w:val="TOC1"/>
        <w:rPr>
          <w:rFonts w:asciiTheme="minorHAnsi" w:eastAsiaTheme="minorEastAsia" w:hAnsiTheme="minorHAnsi" w:cstheme="minorBidi"/>
          <w:bdr w:val="none" w:sz="0" w:space="0" w:color="auto"/>
          <w:lang w:val="de-DE"/>
        </w:rPr>
      </w:pPr>
      <w:hyperlink w:anchor="_Toc95719290" w:history="1">
        <w:r w:rsidRPr="0056429B">
          <w:rPr>
            <w:rStyle w:val="Hyperlink"/>
            <w:color w:val="auto"/>
            <w:sz w:val="18"/>
            <w:szCs w:val="18"/>
          </w:rPr>
          <w:t>15</w:t>
        </w:r>
        <w:r w:rsidRPr="0056429B">
          <w:rPr>
            <w:rFonts w:asciiTheme="minorHAnsi" w:eastAsiaTheme="minorEastAsia" w:hAnsiTheme="minorHAnsi" w:cstheme="minorBidi"/>
            <w:bdr w:val="none" w:sz="0" w:space="0" w:color="auto"/>
            <w:lang w:val="de-DE"/>
          </w:rPr>
          <w:tab/>
        </w:r>
        <w:r w:rsidRPr="0056429B">
          <w:rPr>
            <w:rStyle w:val="Hyperlink"/>
            <w:color w:val="auto"/>
            <w:sz w:val="18"/>
            <w:szCs w:val="18"/>
          </w:rPr>
          <w:t>Priced Bill of Quantities</w:t>
        </w:r>
        <w:r w:rsidR="007B32DA" w:rsidRPr="0056429B">
          <w:rPr>
            <w:rStyle w:val="Hyperlink"/>
            <w:color w:val="auto"/>
            <w:sz w:val="18"/>
            <w:szCs w:val="18"/>
          </w:rPr>
          <w:t>/</w:t>
        </w:r>
        <w:bookmarkStart w:id="248" w:name="_Hlk155711064"/>
        <w:r w:rsidR="007B32DA" w:rsidRPr="0056429B">
          <w:rPr>
            <w:noProof w:val="0"/>
          </w:rPr>
          <w:fldChar w:fldCharType="begin"/>
        </w:r>
        <w:r w:rsidR="007B32DA" w:rsidRPr="0056429B">
          <w:instrText>HYPERLINK \l "_Toc95719039"</w:instrText>
        </w:r>
        <w:r w:rsidR="007B32DA" w:rsidRPr="0056429B">
          <w:rPr>
            <w:noProof w:val="0"/>
          </w:rPr>
        </w:r>
        <w:r w:rsidR="007B32DA" w:rsidRPr="0056429B">
          <w:rPr>
            <w:noProof w:val="0"/>
          </w:rPr>
          <w:fldChar w:fldCharType="separate"/>
        </w:r>
        <w:r w:rsidR="007B32DA" w:rsidRPr="0056429B">
          <w:rPr>
            <w:rStyle w:val="Hyperlink"/>
            <w:sz w:val="18"/>
            <w:szCs w:val="18"/>
          </w:rPr>
          <w:t xml:space="preserve">Информация о предполагаемых субконтрактах </w:t>
        </w:r>
        <w:r w:rsidR="007B32DA" w:rsidRPr="0056429B">
          <w:rPr>
            <w:rStyle w:val="Hyperlink"/>
            <w:sz w:val="18"/>
            <w:szCs w:val="18"/>
          </w:rPr>
          <w:fldChar w:fldCharType="end"/>
        </w:r>
        <w:bookmarkEnd w:id="248"/>
        <w:r w:rsidRPr="0056429B">
          <w:rPr>
            <w:webHidden/>
          </w:rPr>
          <w:tab/>
        </w:r>
        <w:r w:rsidRPr="0056429B">
          <w:rPr>
            <w:webHidden/>
          </w:rPr>
          <w:fldChar w:fldCharType="begin"/>
        </w:r>
        <w:r w:rsidRPr="0056429B">
          <w:rPr>
            <w:webHidden/>
          </w:rPr>
          <w:instrText xml:space="preserve"> PAGEREF _Toc95719290 \h </w:instrText>
        </w:r>
        <w:r w:rsidRPr="0056429B">
          <w:rPr>
            <w:webHidden/>
          </w:rPr>
        </w:r>
        <w:r w:rsidRPr="0056429B">
          <w:rPr>
            <w:webHidden/>
          </w:rPr>
          <w:fldChar w:fldCharType="separate"/>
        </w:r>
        <w:r w:rsidRPr="0056429B">
          <w:rPr>
            <w:webHidden/>
          </w:rPr>
          <w:t>32</w:t>
        </w:r>
        <w:r w:rsidRPr="0056429B">
          <w:rPr>
            <w:webHidden/>
          </w:rPr>
          <w:fldChar w:fldCharType="end"/>
        </w:r>
      </w:hyperlink>
    </w:p>
    <w:p w14:paraId="79D2A6D1" w14:textId="194873F6" w:rsidR="00C6790F" w:rsidRPr="0056429B" w:rsidRDefault="00C6790F" w:rsidP="004F4CAC">
      <w:pPr>
        <w:pStyle w:val="TOC1"/>
        <w:rPr>
          <w:rFonts w:asciiTheme="minorHAnsi" w:eastAsiaTheme="minorEastAsia" w:hAnsiTheme="minorHAnsi" w:cstheme="minorBidi"/>
          <w:bdr w:val="none" w:sz="0" w:space="0" w:color="auto"/>
          <w:lang w:val="de-DE"/>
        </w:rPr>
      </w:pPr>
    </w:p>
    <w:p w14:paraId="21569710" w14:textId="0B956855" w:rsidR="00C6790F" w:rsidRPr="0056429B" w:rsidRDefault="00C6790F" w:rsidP="004F4CAC">
      <w:pPr>
        <w:pStyle w:val="TOC1"/>
        <w:rPr>
          <w:rFonts w:asciiTheme="minorHAnsi" w:eastAsiaTheme="minorEastAsia" w:hAnsiTheme="minorHAnsi" w:cstheme="minorBidi"/>
          <w:bdr w:val="none" w:sz="0" w:space="0" w:color="auto"/>
          <w:lang w:val="de-DE"/>
        </w:rPr>
      </w:pPr>
    </w:p>
    <w:p w14:paraId="6AC8E2E3" w14:textId="63CC3CD9" w:rsidR="00B33550" w:rsidRPr="00DC6D98" w:rsidRDefault="00B33550" w:rsidP="005779EF">
      <w:pPr>
        <w:tabs>
          <w:tab w:val="left" w:pos="1102"/>
        </w:tabs>
        <w:rPr>
          <w:rFonts w:ascii="Cambria" w:hAnsi="Cambria"/>
          <w:color w:val="0070C0"/>
          <w:sz w:val="18"/>
          <w:szCs w:val="18"/>
          <w:lang w:val="de-DE"/>
        </w:rPr>
      </w:pPr>
      <w:r w:rsidRPr="0056429B">
        <w:rPr>
          <w:rFonts w:ascii="Cambria" w:hAnsi="Cambria"/>
          <w:color w:val="auto"/>
          <w:sz w:val="18"/>
          <w:szCs w:val="18"/>
        </w:rPr>
        <w:fldChar w:fldCharType="end"/>
      </w:r>
    </w:p>
    <w:p w14:paraId="37B50963" w14:textId="77777777" w:rsidR="00B33550" w:rsidRPr="00341022" w:rsidRDefault="00B33550" w:rsidP="00B33550">
      <w:pPr>
        <w:rPr>
          <w:rFonts w:ascii="Cambria" w:hAnsi="Cambria"/>
          <w:color w:val="auto"/>
          <w:lang w:val="de-DE"/>
        </w:rPr>
      </w:pPr>
    </w:p>
    <w:p w14:paraId="3735FC99" w14:textId="77777777" w:rsidR="00B33550" w:rsidRPr="00341022" w:rsidRDefault="00B33550" w:rsidP="00B33550">
      <w:pPr>
        <w:rPr>
          <w:rFonts w:ascii="Cambria" w:hAnsi="Cambria"/>
          <w:color w:val="auto"/>
          <w:lang w:val="de-DE"/>
        </w:rPr>
        <w:sectPr w:rsidR="00B33550" w:rsidRPr="00341022" w:rsidSect="00093E2B">
          <w:headerReference w:type="default" r:id="rId42"/>
          <w:footerReference w:type="default" r:id="rId43"/>
          <w:headerReference w:type="first" r:id="rId44"/>
          <w:footerReference w:type="first" r:id="rId45"/>
          <w:pgSz w:w="11900" w:h="16840"/>
          <w:pgMar w:top="1417" w:right="1417" w:bottom="1134" w:left="1417" w:header="708" w:footer="708" w:gutter="0"/>
          <w:pgNumType w:fmt="lowerRoman" w:start="1"/>
          <w:cols w:space="708"/>
          <w:titlePg/>
          <w:docGrid w:linePitch="360"/>
        </w:sectPr>
      </w:pPr>
    </w:p>
    <w:p w14:paraId="2D28470F" w14:textId="4BD8280C" w:rsidR="00B33550" w:rsidRPr="00275912" w:rsidRDefault="002E6360" w:rsidP="000D5313">
      <w:pPr>
        <w:pStyle w:val="Heading1"/>
        <w:numPr>
          <w:ilvl w:val="0"/>
          <w:numId w:val="0"/>
        </w:numPr>
        <w:ind w:left="1152"/>
        <w:rPr>
          <w:color w:val="0070C0"/>
          <w:lang w:val="ru-RU"/>
        </w:rPr>
      </w:pPr>
      <w:bookmarkStart w:id="249" w:name="_Toc530904332"/>
      <w:bookmarkStart w:id="250" w:name="_Toc85104268"/>
      <w:bookmarkStart w:id="251" w:name="_Toc95719022"/>
      <w:bookmarkStart w:id="252" w:name="_Toc95719272"/>
      <w:bookmarkStart w:id="253" w:name="_Toc95719349"/>
      <w:bookmarkStart w:id="254" w:name="_Toc493614537"/>
      <w:bookmarkStart w:id="255" w:name="_Toc493615192"/>
      <w:bookmarkStart w:id="256" w:name="_Ref492549417"/>
      <w:bookmarkStart w:id="257" w:name="_Ref492378811"/>
      <w:r w:rsidRPr="002A4191">
        <w:rPr>
          <w:color w:val="auto"/>
          <w:lang w:val="de-DE"/>
        </w:rPr>
        <w:lastRenderedPageBreak/>
        <w:t>NOTICE</w:t>
      </w:r>
      <w:r w:rsidRPr="00A74A84">
        <w:rPr>
          <w:color w:val="auto"/>
          <w:lang w:val="ru-RU"/>
        </w:rPr>
        <w:t xml:space="preserve"> </w:t>
      </w:r>
      <w:r w:rsidRPr="002A4191">
        <w:rPr>
          <w:color w:val="auto"/>
          <w:lang w:val="de-DE"/>
        </w:rPr>
        <w:t>TO</w:t>
      </w:r>
      <w:r w:rsidRPr="00A74A84">
        <w:rPr>
          <w:color w:val="auto"/>
          <w:lang w:val="ru-RU"/>
        </w:rPr>
        <w:t xml:space="preserve"> </w:t>
      </w:r>
      <w:r w:rsidRPr="002A4191">
        <w:rPr>
          <w:color w:val="auto"/>
          <w:lang w:val="de-DE"/>
        </w:rPr>
        <w:t>BIDDERS</w:t>
      </w:r>
      <w:bookmarkEnd w:id="249"/>
      <w:bookmarkEnd w:id="250"/>
      <w:bookmarkEnd w:id="251"/>
      <w:bookmarkEnd w:id="252"/>
      <w:bookmarkEnd w:id="253"/>
      <w:r w:rsidR="00A74A84" w:rsidRPr="00A74A84">
        <w:rPr>
          <w:color w:val="auto"/>
          <w:lang w:val="ru-RU"/>
        </w:rPr>
        <w:t xml:space="preserve">/ </w:t>
      </w:r>
      <w:r w:rsidR="00A74A84" w:rsidRPr="00275912">
        <w:rPr>
          <w:color w:val="0070C0"/>
          <w:lang w:val="ru-RU"/>
        </w:rPr>
        <w:t>УВЕДОМЛЕНИЕ ДЛЯ УЧАСТНИКОВ ТЕНДЕРА</w:t>
      </w:r>
    </w:p>
    <w:p w14:paraId="7D3ADD3E" w14:textId="065FAAF6" w:rsidR="00B33550" w:rsidRPr="00DC3839" w:rsidRDefault="00B33550" w:rsidP="00A809C2">
      <w:pPr>
        <w:pStyle w:val="Heading1"/>
        <w:numPr>
          <w:ilvl w:val="0"/>
          <w:numId w:val="17"/>
        </w:numPr>
        <w:rPr>
          <w:color w:val="auto"/>
        </w:rPr>
      </w:pPr>
      <w:bookmarkStart w:id="258" w:name="_Toc530904333"/>
      <w:bookmarkStart w:id="259" w:name="_Toc85104269"/>
      <w:bookmarkStart w:id="260" w:name="_Toc95719023"/>
      <w:bookmarkStart w:id="261" w:name="_Toc95719273"/>
      <w:bookmarkStart w:id="262" w:name="_Toc95719350"/>
      <w:r w:rsidRPr="00DC3839">
        <w:rPr>
          <w:color w:val="auto"/>
        </w:rPr>
        <w:t>General</w:t>
      </w:r>
      <w:bookmarkEnd w:id="258"/>
      <w:bookmarkEnd w:id="259"/>
      <w:bookmarkEnd w:id="260"/>
      <w:bookmarkEnd w:id="261"/>
      <w:bookmarkEnd w:id="262"/>
      <w:r w:rsidR="00A74A84">
        <w:rPr>
          <w:color w:val="auto"/>
        </w:rPr>
        <w:t>/</w:t>
      </w:r>
      <w:r w:rsidR="00A74A84" w:rsidRPr="00A74A84">
        <w:rPr>
          <w:color w:val="auto"/>
        </w:rPr>
        <w:t xml:space="preserve"> </w:t>
      </w:r>
      <w:r w:rsidR="00A74A84" w:rsidRPr="00275912">
        <w:rPr>
          <w:color w:val="0070C0"/>
        </w:rPr>
        <w:t>Общ</w:t>
      </w:r>
      <w:r w:rsidR="00A74A84" w:rsidRPr="00275912">
        <w:rPr>
          <w:color w:val="0070C0"/>
          <w:lang w:val="ru-RU"/>
        </w:rPr>
        <w:t>ая информация</w:t>
      </w:r>
    </w:p>
    <w:p w14:paraId="564688B6" w14:textId="0FB61F40" w:rsidR="00B33550" w:rsidRPr="00943D14" w:rsidRDefault="00B33550" w:rsidP="00DE06F9">
      <w:pPr>
        <w:pStyle w:val="ListParagraph"/>
        <w:numPr>
          <w:ilvl w:val="0"/>
          <w:numId w:val="13"/>
        </w:numPr>
        <w:rPr>
          <w:color w:val="0070C0"/>
        </w:rPr>
      </w:pPr>
      <w:r w:rsidRPr="007F1A3A">
        <w:t>All questions contained in all the Forms shall be answered by the Bidder</w:t>
      </w:r>
      <w:r w:rsidR="00A74A84" w:rsidRPr="007D4D07">
        <w:t>.</w:t>
      </w:r>
      <w:r w:rsidR="00A74A84" w:rsidRPr="007F1A3A">
        <w:t>/</w:t>
      </w:r>
      <w:r w:rsidR="00A74A84" w:rsidRPr="00943D14">
        <w:rPr>
          <w:color w:val="0070C0"/>
        </w:rPr>
        <w:t>Участник тендера должен предоставить ответ на все вопросы, указанные во всех формах</w:t>
      </w:r>
      <w:r w:rsidRPr="00943D14">
        <w:rPr>
          <w:color w:val="0070C0"/>
        </w:rPr>
        <w:t>.</w:t>
      </w:r>
    </w:p>
    <w:p w14:paraId="6AF78B40" w14:textId="233F6A60" w:rsidR="00B33550" w:rsidRPr="002D484C" w:rsidRDefault="00B33550" w:rsidP="00DE06F9">
      <w:pPr>
        <w:pStyle w:val="ListParagraph"/>
        <w:numPr>
          <w:ilvl w:val="0"/>
          <w:numId w:val="13"/>
        </w:numPr>
        <w:rPr>
          <w:color w:val="0070C0"/>
          <w:lang w:val="ru-RU"/>
        </w:rPr>
      </w:pPr>
      <w:r w:rsidRPr="007D4D07">
        <w:t>Additional</w:t>
      </w:r>
      <w:r w:rsidRPr="00F42444">
        <w:rPr>
          <w:lang w:val="ru-RU"/>
        </w:rPr>
        <w:t xml:space="preserve"> </w:t>
      </w:r>
      <w:r w:rsidRPr="007D4D07">
        <w:t>sheets</w:t>
      </w:r>
      <w:r w:rsidRPr="00F42444">
        <w:rPr>
          <w:lang w:val="ru-RU"/>
        </w:rPr>
        <w:t xml:space="preserve"> </w:t>
      </w:r>
      <w:r w:rsidRPr="007D4D07">
        <w:t>may</w:t>
      </w:r>
      <w:r w:rsidRPr="00F42444">
        <w:rPr>
          <w:lang w:val="ru-RU"/>
        </w:rPr>
        <w:t xml:space="preserve"> </w:t>
      </w:r>
      <w:r w:rsidRPr="007D4D07">
        <w:t>be</w:t>
      </w:r>
      <w:r w:rsidRPr="00F42444">
        <w:rPr>
          <w:lang w:val="ru-RU"/>
        </w:rPr>
        <w:t xml:space="preserve"> </w:t>
      </w:r>
      <w:r w:rsidRPr="007D4D07">
        <w:t>attached</w:t>
      </w:r>
      <w:r w:rsidRPr="00F42444">
        <w:rPr>
          <w:lang w:val="ru-RU"/>
        </w:rPr>
        <w:t xml:space="preserve"> </w:t>
      </w:r>
      <w:r w:rsidRPr="007D4D07">
        <w:t>as</w:t>
      </w:r>
      <w:r w:rsidRPr="00F42444">
        <w:rPr>
          <w:lang w:val="ru-RU"/>
        </w:rPr>
        <w:t xml:space="preserve"> </w:t>
      </w:r>
      <w:r w:rsidRPr="007D4D07">
        <w:t>necessary</w:t>
      </w:r>
      <w:r w:rsidR="00341022" w:rsidRPr="00F42444">
        <w:rPr>
          <w:lang w:val="ru-RU"/>
        </w:rPr>
        <w:t xml:space="preserve">/ </w:t>
      </w:r>
      <w:r w:rsidR="00341022" w:rsidRPr="002D484C">
        <w:rPr>
          <w:color w:val="0070C0"/>
          <w:lang w:val="ru-RU"/>
        </w:rPr>
        <w:t>При необходимости могут быть приложены дополнительные листы</w:t>
      </w:r>
      <w:r w:rsidRPr="002D484C">
        <w:rPr>
          <w:color w:val="0070C0"/>
          <w:lang w:val="ru-RU"/>
        </w:rPr>
        <w:t>.</w:t>
      </w:r>
    </w:p>
    <w:p w14:paraId="35A60DFD" w14:textId="24EAC5DC" w:rsidR="00B33550" w:rsidRPr="00943D14" w:rsidRDefault="00B33550" w:rsidP="00DE06F9">
      <w:pPr>
        <w:pStyle w:val="ListParagraph"/>
        <w:numPr>
          <w:ilvl w:val="0"/>
          <w:numId w:val="13"/>
        </w:numPr>
        <w:rPr>
          <w:color w:val="0070C0"/>
        </w:rPr>
      </w:pPr>
      <w:r w:rsidRPr="007F1A3A">
        <w:t>If</w:t>
      </w:r>
      <w:r w:rsidRPr="006A7B3E">
        <w:t xml:space="preserve"> </w:t>
      </w:r>
      <w:r w:rsidRPr="007F1A3A">
        <w:t>a</w:t>
      </w:r>
      <w:r w:rsidRPr="006A7B3E">
        <w:t xml:space="preserve"> </w:t>
      </w:r>
      <w:r w:rsidRPr="007F1A3A">
        <w:t>question</w:t>
      </w:r>
      <w:r w:rsidRPr="006A7B3E">
        <w:t xml:space="preserve"> </w:t>
      </w:r>
      <w:r w:rsidRPr="007F1A3A">
        <w:t>does</w:t>
      </w:r>
      <w:r w:rsidRPr="006A7B3E">
        <w:t xml:space="preserve"> </w:t>
      </w:r>
      <w:r w:rsidRPr="007F1A3A">
        <w:t>not</w:t>
      </w:r>
      <w:r w:rsidRPr="006A7B3E">
        <w:t xml:space="preserve"> </w:t>
      </w:r>
      <w:r w:rsidRPr="007F1A3A">
        <w:t>apply</w:t>
      </w:r>
      <w:r w:rsidRPr="006A7B3E">
        <w:t>, "</w:t>
      </w:r>
      <w:r w:rsidRPr="007F1A3A">
        <w:t>Not</w:t>
      </w:r>
      <w:r w:rsidRPr="006A7B3E">
        <w:t xml:space="preserve"> </w:t>
      </w:r>
      <w:r w:rsidRPr="007F1A3A">
        <w:t>applicable</w:t>
      </w:r>
      <w:r w:rsidRPr="006A7B3E">
        <w:t xml:space="preserve">" </w:t>
      </w:r>
      <w:r w:rsidRPr="007F1A3A">
        <w:t>shall</w:t>
      </w:r>
      <w:r w:rsidRPr="006A7B3E">
        <w:t xml:space="preserve"> </w:t>
      </w:r>
      <w:r w:rsidRPr="007F1A3A">
        <w:t>be</w:t>
      </w:r>
      <w:r w:rsidRPr="006A7B3E">
        <w:t xml:space="preserve"> </w:t>
      </w:r>
      <w:r w:rsidRPr="007F1A3A">
        <w:t>written</w:t>
      </w:r>
      <w:r w:rsidRPr="006A7B3E">
        <w:t xml:space="preserve"> </w:t>
      </w:r>
      <w:r w:rsidRPr="007F1A3A">
        <w:t>against</w:t>
      </w:r>
      <w:r w:rsidRPr="006A7B3E">
        <w:t xml:space="preserve"> </w:t>
      </w:r>
      <w:r w:rsidRPr="007F1A3A">
        <w:t>it</w:t>
      </w:r>
      <w:r w:rsidRPr="006A7B3E">
        <w:t xml:space="preserve">, </w:t>
      </w:r>
      <w:r w:rsidRPr="007F1A3A">
        <w:t>with</w:t>
      </w:r>
      <w:r w:rsidRPr="006A7B3E">
        <w:t xml:space="preserve"> </w:t>
      </w:r>
      <w:r w:rsidRPr="007F1A3A">
        <w:t>a</w:t>
      </w:r>
      <w:r w:rsidRPr="006A7B3E">
        <w:t xml:space="preserve"> </w:t>
      </w:r>
      <w:r w:rsidRPr="007F1A3A">
        <w:t>brief</w:t>
      </w:r>
      <w:r w:rsidRPr="006A7B3E">
        <w:t xml:space="preserve"> </w:t>
      </w:r>
      <w:r w:rsidRPr="007F1A3A">
        <w:t>explanation</w:t>
      </w:r>
      <w:r w:rsidRPr="006A7B3E">
        <w:t xml:space="preserve"> </w:t>
      </w:r>
      <w:r w:rsidRPr="007F1A3A">
        <w:t>of</w:t>
      </w:r>
      <w:r w:rsidRPr="006A7B3E">
        <w:t xml:space="preserve"> </w:t>
      </w:r>
      <w:r w:rsidRPr="007F1A3A">
        <w:t>why</w:t>
      </w:r>
      <w:r w:rsidRPr="006A7B3E">
        <w:t xml:space="preserve"> </w:t>
      </w:r>
      <w:r w:rsidRPr="007F1A3A">
        <w:t>it</w:t>
      </w:r>
      <w:r w:rsidRPr="006A7B3E">
        <w:t xml:space="preserve"> </w:t>
      </w:r>
      <w:r w:rsidRPr="007F1A3A">
        <w:t>does</w:t>
      </w:r>
      <w:r w:rsidRPr="006A7B3E">
        <w:t xml:space="preserve"> </w:t>
      </w:r>
      <w:r w:rsidRPr="007F1A3A">
        <w:t>not</w:t>
      </w:r>
      <w:r w:rsidRPr="006A7B3E">
        <w:t xml:space="preserve"> </w:t>
      </w:r>
      <w:r w:rsidRPr="007F1A3A">
        <w:t>apply</w:t>
      </w:r>
      <w:r w:rsidR="0076689A" w:rsidRPr="006A7B3E">
        <w:t xml:space="preserve">/ </w:t>
      </w:r>
      <w:r w:rsidR="0076689A" w:rsidRPr="00943D14">
        <w:rPr>
          <w:color w:val="0070C0"/>
        </w:rPr>
        <w:t>Если вопрос неприменим, напротив него должно быть написано «Неприменимо» с кратким объяснением причины</w:t>
      </w:r>
      <w:r w:rsidRPr="00943D14">
        <w:rPr>
          <w:color w:val="0070C0"/>
        </w:rPr>
        <w:t>.</w:t>
      </w:r>
    </w:p>
    <w:p w14:paraId="3E736094" w14:textId="0EC25DD8" w:rsidR="00B33550" w:rsidRPr="00943D14" w:rsidRDefault="00B33550" w:rsidP="00DE06F9">
      <w:pPr>
        <w:pStyle w:val="ListParagraph"/>
        <w:numPr>
          <w:ilvl w:val="0"/>
          <w:numId w:val="13"/>
        </w:numPr>
        <w:rPr>
          <w:color w:val="0070C0"/>
        </w:rPr>
      </w:pPr>
      <w:r w:rsidRPr="007F1A3A">
        <w:t>Each</w:t>
      </w:r>
      <w:r w:rsidRPr="006A7B3E">
        <w:t xml:space="preserve"> </w:t>
      </w:r>
      <w:r w:rsidRPr="007F1A3A">
        <w:t>page</w:t>
      </w:r>
      <w:r w:rsidRPr="006A7B3E">
        <w:t xml:space="preserve"> </w:t>
      </w:r>
      <w:r w:rsidRPr="007F1A3A">
        <w:t>of</w:t>
      </w:r>
      <w:r w:rsidRPr="006A7B3E">
        <w:t xml:space="preserve"> </w:t>
      </w:r>
      <w:r w:rsidRPr="007F1A3A">
        <w:t>every</w:t>
      </w:r>
      <w:r w:rsidRPr="006A7B3E">
        <w:t xml:space="preserve"> </w:t>
      </w:r>
      <w:r w:rsidRPr="007F1A3A">
        <w:t>individual</w:t>
      </w:r>
      <w:r w:rsidRPr="006A7B3E">
        <w:t xml:space="preserve"> </w:t>
      </w:r>
      <w:r w:rsidRPr="007F1A3A">
        <w:t>form</w:t>
      </w:r>
      <w:r w:rsidRPr="006A7B3E">
        <w:t xml:space="preserve"> </w:t>
      </w:r>
      <w:r w:rsidRPr="007F1A3A">
        <w:t>shall</w:t>
      </w:r>
      <w:r w:rsidRPr="006A7B3E">
        <w:t xml:space="preserve"> </w:t>
      </w:r>
      <w:r w:rsidRPr="007F1A3A">
        <w:t>be</w:t>
      </w:r>
      <w:r w:rsidRPr="006A7B3E">
        <w:t xml:space="preserve"> </w:t>
      </w:r>
      <w:r w:rsidRPr="007F1A3A">
        <w:t>numbered</w:t>
      </w:r>
      <w:r w:rsidRPr="006A7B3E">
        <w:t xml:space="preserve"> </w:t>
      </w:r>
      <w:r w:rsidRPr="007F1A3A">
        <w:t>consecutively</w:t>
      </w:r>
      <w:r w:rsidRPr="006A7B3E">
        <w:t xml:space="preserve"> </w:t>
      </w:r>
      <w:r w:rsidRPr="007F1A3A">
        <w:t>in</w:t>
      </w:r>
      <w:r w:rsidRPr="006A7B3E">
        <w:t xml:space="preserve"> </w:t>
      </w:r>
      <w:r w:rsidRPr="007F1A3A">
        <w:t>the</w:t>
      </w:r>
      <w:r w:rsidRPr="006A7B3E">
        <w:t xml:space="preserve"> </w:t>
      </w:r>
      <w:r w:rsidRPr="007F1A3A">
        <w:t>lower</w:t>
      </w:r>
      <w:r w:rsidRPr="006A7B3E">
        <w:t xml:space="preserve"> </w:t>
      </w:r>
      <w:r w:rsidRPr="007F1A3A">
        <w:t>right</w:t>
      </w:r>
      <w:r w:rsidRPr="006A7B3E">
        <w:t xml:space="preserve"> </w:t>
      </w:r>
      <w:r w:rsidRPr="007F1A3A">
        <w:t>corner</w:t>
      </w:r>
      <w:r w:rsidR="0076689A" w:rsidRPr="006A7B3E">
        <w:t xml:space="preserve">/ </w:t>
      </w:r>
      <w:r w:rsidR="0076689A" w:rsidRPr="00943D14">
        <w:rPr>
          <w:color w:val="0070C0"/>
        </w:rPr>
        <w:t>Каждая страница каждой отдельной формы нумеруется последовательно в правом нижнем углу</w:t>
      </w:r>
      <w:r w:rsidRPr="00943D14">
        <w:rPr>
          <w:color w:val="0070C0"/>
        </w:rPr>
        <w:t>.</w:t>
      </w:r>
    </w:p>
    <w:p w14:paraId="6B4CD40C" w14:textId="67F7B1EE" w:rsidR="00B33550" w:rsidRPr="00943D14" w:rsidRDefault="00B33550" w:rsidP="00DE06F9">
      <w:pPr>
        <w:pStyle w:val="ListParagraph"/>
        <w:numPr>
          <w:ilvl w:val="0"/>
          <w:numId w:val="13"/>
        </w:numPr>
        <w:rPr>
          <w:color w:val="0070C0"/>
        </w:rPr>
      </w:pPr>
      <w:r w:rsidRPr="007F1A3A">
        <w:t xml:space="preserve">Financial data and declarations presented by the Bidder shall be given in the currency, specified in Section 2 (BDS), paragraph 15. </w:t>
      </w:r>
      <w:r w:rsidRPr="007D4D07">
        <w:t>Original</w:t>
      </w:r>
      <w:r w:rsidRPr="003E18D4">
        <w:rPr>
          <w:lang w:val="ru-RU"/>
        </w:rPr>
        <w:t xml:space="preserve"> </w:t>
      </w:r>
      <w:r w:rsidRPr="007D4D07">
        <w:t>bank</w:t>
      </w:r>
      <w:r w:rsidRPr="003E18D4">
        <w:rPr>
          <w:lang w:val="ru-RU"/>
        </w:rPr>
        <w:t xml:space="preserve"> </w:t>
      </w:r>
      <w:r w:rsidRPr="007D4D07">
        <w:t>statements</w:t>
      </w:r>
      <w:r w:rsidRPr="003E18D4">
        <w:rPr>
          <w:lang w:val="ru-RU"/>
        </w:rPr>
        <w:t xml:space="preserve"> </w:t>
      </w:r>
      <w:r w:rsidRPr="007D4D07">
        <w:t>may</w:t>
      </w:r>
      <w:r w:rsidRPr="003E18D4">
        <w:rPr>
          <w:lang w:val="ru-RU"/>
        </w:rPr>
        <w:t xml:space="preserve"> </w:t>
      </w:r>
      <w:r w:rsidRPr="007D4D07">
        <w:t>be</w:t>
      </w:r>
      <w:r w:rsidRPr="003E18D4">
        <w:rPr>
          <w:lang w:val="ru-RU"/>
        </w:rPr>
        <w:t xml:space="preserve"> </w:t>
      </w:r>
      <w:r w:rsidRPr="007D4D07">
        <w:t>also</w:t>
      </w:r>
      <w:r w:rsidRPr="003E18D4">
        <w:rPr>
          <w:lang w:val="ru-RU"/>
        </w:rPr>
        <w:t xml:space="preserve"> </w:t>
      </w:r>
      <w:r w:rsidRPr="007D4D07">
        <w:t>attached</w:t>
      </w:r>
      <w:r w:rsidRPr="003E18D4">
        <w:rPr>
          <w:lang w:val="ru-RU"/>
        </w:rPr>
        <w:t xml:space="preserve"> </w:t>
      </w:r>
      <w:r w:rsidRPr="007D4D07">
        <w:t>for</w:t>
      </w:r>
      <w:r w:rsidRPr="003E18D4">
        <w:rPr>
          <w:lang w:val="ru-RU"/>
        </w:rPr>
        <w:t xml:space="preserve"> </w:t>
      </w:r>
      <w:r w:rsidRPr="007D4D07">
        <w:t>reference</w:t>
      </w:r>
      <w:r w:rsidR="0076689A" w:rsidRPr="003E18D4">
        <w:rPr>
          <w:lang w:val="ru-RU"/>
        </w:rPr>
        <w:t>/</w:t>
      </w:r>
      <w:r w:rsidR="0076689A" w:rsidRPr="002D484C">
        <w:rPr>
          <w:color w:val="0070C0"/>
          <w:lang w:val="ru-RU"/>
        </w:rPr>
        <w:t>Финансовые данные и декларации Участника тендера должны быть предоставлены в валюте, указанной в Разделе 2 (</w:t>
      </w:r>
      <w:r w:rsidR="00D004A1" w:rsidRPr="002D484C">
        <w:rPr>
          <w:color w:val="0070C0"/>
          <w:lang w:val="ru-RU"/>
        </w:rPr>
        <w:t>Информации о требуемой закупке</w:t>
      </w:r>
      <w:r w:rsidR="0076689A" w:rsidRPr="002D484C">
        <w:rPr>
          <w:color w:val="0070C0"/>
          <w:lang w:val="ru-RU"/>
        </w:rPr>
        <w:t>(</w:t>
      </w:r>
      <w:r w:rsidR="0076689A" w:rsidRPr="00943D14">
        <w:rPr>
          <w:color w:val="0070C0"/>
        </w:rPr>
        <w:t>BDS</w:t>
      </w:r>
      <w:r w:rsidR="0076689A" w:rsidRPr="002D484C">
        <w:rPr>
          <w:color w:val="0070C0"/>
          <w:lang w:val="ru-RU"/>
        </w:rPr>
        <w:t xml:space="preserve">)), пункт 15. </w:t>
      </w:r>
      <w:r w:rsidR="0076689A" w:rsidRPr="00943D14">
        <w:rPr>
          <w:color w:val="0070C0"/>
        </w:rPr>
        <w:t>Оригиналы банковских выписок также могут быть приложены для справки</w:t>
      </w:r>
      <w:r w:rsidRPr="00943D14">
        <w:rPr>
          <w:color w:val="0070C0"/>
        </w:rPr>
        <w:t>.</w:t>
      </w:r>
    </w:p>
    <w:p w14:paraId="7D6FB8BB" w14:textId="114C2B1D" w:rsidR="00B33550" w:rsidRPr="00A21CCB" w:rsidRDefault="00B33550" w:rsidP="00DE06F9">
      <w:pPr>
        <w:pStyle w:val="ListParagraph"/>
        <w:numPr>
          <w:ilvl w:val="0"/>
          <w:numId w:val="13"/>
        </w:numPr>
      </w:pPr>
      <w:r w:rsidRPr="007D4D07">
        <w:t>Attached documentation/certificates must always be accompanied by a relevant translation into the English language</w:t>
      </w:r>
      <w:r w:rsidR="0076689A" w:rsidRPr="00A21CCB">
        <w:t xml:space="preserve">/ </w:t>
      </w:r>
      <w:r w:rsidR="0076689A" w:rsidRPr="00943D14">
        <w:rPr>
          <w:color w:val="0070C0"/>
        </w:rPr>
        <w:t>Прилагаемая документация/сертификаты всегда должны сопровождаться соответствующим переводом на английский язык</w:t>
      </w:r>
      <w:r w:rsidRPr="00943D14">
        <w:rPr>
          <w:color w:val="0070C0"/>
        </w:rPr>
        <w:t>.</w:t>
      </w:r>
    </w:p>
    <w:p w14:paraId="420EDF2F" w14:textId="465981D1" w:rsidR="00B33550" w:rsidRPr="002D484C" w:rsidRDefault="00B33550" w:rsidP="00DE06F9">
      <w:pPr>
        <w:pStyle w:val="ListParagraph"/>
        <w:numPr>
          <w:ilvl w:val="0"/>
          <w:numId w:val="13"/>
        </w:numPr>
        <w:rPr>
          <w:color w:val="0070C0"/>
          <w:lang w:val="ru-RU"/>
        </w:rPr>
      </w:pPr>
      <w:r w:rsidRPr="007F1A3A">
        <w:t>Accuracy in the filling in of the questionnaire, its completeness and attached documentation will be taken into account in the Bid evaluation. The attention of the Bidder is also drawn to the fact that the failure of providing particular data may cause the “non-compliance” in the related item of evaluation</w:t>
      </w:r>
      <w:r w:rsidR="0076689A" w:rsidRPr="007F1A3A">
        <w:t>/</w:t>
      </w:r>
      <w:r w:rsidR="0076689A" w:rsidRPr="00943D14">
        <w:rPr>
          <w:color w:val="0070C0"/>
        </w:rPr>
        <w:t xml:space="preserve">Правильность заполнения анкеты, ее полнота и прилагаемая документация будут учитываться при оценке Тендерных предложений. </w:t>
      </w:r>
      <w:r w:rsidR="0076689A" w:rsidRPr="002D484C">
        <w:rPr>
          <w:color w:val="0070C0"/>
          <w:lang w:val="ru-RU"/>
        </w:rPr>
        <w:t>Внимание Участника тендера также обращается на тот факт, что непредоставление конкретных данных может привести к «несоответствию» по соответствующему пункту оценки</w:t>
      </w:r>
      <w:r w:rsidRPr="002D484C">
        <w:rPr>
          <w:color w:val="0070C0"/>
          <w:lang w:val="ru-RU"/>
        </w:rPr>
        <w:t>.</w:t>
      </w:r>
    </w:p>
    <w:p w14:paraId="708253E9" w14:textId="63EEB24C" w:rsidR="0043177B" w:rsidRPr="00DC3839" w:rsidRDefault="0043177B" w:rsidP="00A809C2">
      <w:pPr>
        <w:pStyle w:val="Heading1"/>
        <w:numPr>
          <w:ilvl w:val="0"/>
          <w:numId w:val="17"/>
        </w:numPr>
        <w:rPr>
          <w:color w:val="auto"/>
        </w:rPr>
      </w:pPr>
      <w:bookmarkStart w:id="263" w:name="_Toc530904334"/>
      <w:bookmarkStart w:id="264" w:name="_Toc85104270"/>
      <w:bookmarkStart w:id="265" w:name="_Toc95719024"/>
      <w:bookmarkStart w:id="266" w:name="_Toc95719274"/>
      <w:bookmarkStart w:id="267" w:name="_Toc95719351"/>
      <w:r w:rsidRPr="00DC3839">
        <w:rPr>
          <w:color w:val="auto"/>
        </w:rPr>
        <w:t>Evaluation</w:t>
      </w:r>
      <w:bookmarkEnd w:id="263"/>
      <w:bookmarkEnd w:id="264"/>
      <w:bookmarkEnd w:id="265"/>
      <w:bookmarkEnd w:id="266"/>
      <w:bookmarkEnd w:id="267"/>
      <w:r w:rsidR="0076689A">
        <w:rPr>
          <w:color w:val="auto"/>
        </w:rPr>
        <w:t>/</w:t>
      </w:r>
      <w:r w:rsidR="0076689A" w:rsidRPr="0076689A">
        <w:rPr>
          <w:color w:val="auto"/>
        </w:rPr>
        <w:t xml:space="preserve"> </w:t>
      </w:r>
      <w:r w:rsidR="0076689A" w:rsidRPr="00A21CCB">
        <w:rPr>
          <w:color w:val="0070C0"/>
        </w:rPr>
        <w:t>Оценка</w:t>
      </w:r>
    </w:p>
    <w:p w14:paraId="207A77B2" w14:textId="3363A6F3" w:rsidR="00B33550" w:rsidRPr="00A21CCB" w:rsidRDefault="00B33550" w:rsidP="00B33550">
      <w:pPr>
        <w:rPr>
          <w:rFonts w:ascii="Cambria" w:hAnsi="Cambria"/>
          <w:color w:val="0070C0"/>
        </w:rPr>
      </w:pPr>
      <w:r w:rsidRPr="00DC3839">
        <w:rPr>
          <w:rFonts w:ascii="Cambria" w:hAnsi="Cambria"/>
          <w:color w:val="auto"/>
        </w:rPr>
        <w:t>For the evaluation, the criteria listed in Section 1, paragraph 13, 14, 26, 28 as well as the following criteria shall apply</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Для оценки применяются критерии, перечисленные в Разделе 1, параграф</w:t>
      </w:r>
      <w:r w:rsidR="008E2DC0" w:rsidRPr="00A21CCB">
        <w:rPr>
          <w:rFonts w:ascii="Cambria" w:hAnsi="Cambria"/>
          <w:color w:val="0070C0"/>
          <w:lang w:val="ru-RU"/>
        </w:rPr>
        <w:t>ы</w:t>
      </w:r>
      <w:r w:rsidR="008E2DC0" w:rsidRPr="00A21CCB">
        <w:rPr>
          <w:rFonts w:ascii="Cambria" w:hAnsi="Cambria"/>
          <w:color w:val="0070C0"/>
        </w:rPr>
        <w:t xml:space="preserve"> 13, 14, 26, 28, а также следующие критерии</w:t>
      </w:r>
      <w:r w:rsidRPr="00A21CCB">
        <w:rPr>
          <w:rFonts w:ascii="Cambria" w:hAnsi="Cambria"/>
          <w:color w:val="0070C0"/>
        </w:rPr>
        <w:t>:</w:t>
      </w:r>
    </w:p>
    <w:p w14:paraId="154EB704" w14:textId="3D1C5063" w:rsidR="00B33550" w:rsidRPr="00A21CCB" w:rsidRDefault="00B33550" w:rsidP="00B33550">
      <w:pPr>
        <w:rPr>
          <w:rFonts w:ascii="Cambria" w:hAnsi="Cambria"/>
          <w:color w:val="0070C0"/>
        </w:rPr>
      </w:pPr>
      <w:r w:rsidRPr="00DC3839">
        <w:rPr>
          <w:rFonts w:ascii="Cambria" w:hAnsi="Cambria"/>
          <w:color w:val="auto"/>
        </w:rPr>
        <w:t>Before beginning a detailed analysis of the bids, the Evaluation Committee will check that each bid</w:t>
      </w:r>
      <w:r w:rsidR="008E2DC0">
        <w:rPr>
          <w:rFonts w:ascii="Cambria" w:hAnsi="Cambria"/>
          <w:color w:val="auto"/>
        </w:rPr>
        <w:t>/</w:t>
      </w:r>
      <w:r w:rsidR="008E2DC0" w:rsidRPr="008E2DC0">
        <w:rPr>
          <w:rFonts w:ascii="Cambria" w:hAnsi="Cambria"/>
          <w:color w:val="auto"/>
        </w:rPr>
        <w:t xml:space="preserve"> </w:t>
      </w:r>
      <w:r w:rsidR="008E2DC0" w:rsidRPr="00A21CCB">
        <w:rPr>
          <w:rFonts w:ascii="Cambria" w:hAnsi="Cambria"/>
          <w:color w:val="0070C0"/>
        </w:rPr>
        <w:t>Прежде чем приступить к подробному анализу заявок, Оценочная комиссия проверяет, что</w:t>
      </w:r>
      <w:r w:rsidR="008E2DC0" w:rsidRPr="00A21CCB">
        <w:rPr>
          <w:rFonts w:ascii="Cambria" w:hAnsi="Cambria"/>
          <w:color w:val="0070C0"/>
          <w:lang w:val="ru-RU"/>
        </w:rPr>
        <w:t>бы</w:t>
      </w:r>
      <w:r w:rsidR="008E2DC0" w:rsidRPr="00A21CCB">
        <w:rPr>
          <w:rFonts w:ascii="Cambria" w:hAnsi="Cambria"/>
          <w:color w:val="0070C0"/>
        </w:rPr>
        <w:t xml:space="preserve"> каждая заявка</w:t>
      </w:r>
      <w:r w:rsidRPr="00A21CCB">
        <w:rPr>
          <w:rFonts w:ascii="Cambria" w:hAnsi="Cambria"/>
          <w:color w:val="0070C0"/>
        </w:rPr>
        <w:t>:</w:t>
      </w:r>
    </w:p>
    <w:p w14:paraId="07CFD5A5" w14:textId="60E672C2" w:rsidR="00B33550" w:rsidRPr="00DC3839" w:rsidRDefault="00B33550" w:rsidP="00A809C2">
      <w:pPr>
        <w:pStyle w:val="Bullit-Aufzhlung"/>
        <w:numPr>
          <w:ilvl w:val="0"/>
          <w:numId w:val="11"/>
        </w:numPr>
        <w:rPr>
          <w:rFonts w:ascii="Cambria" w:hAnsi="Cambria"/>
        </w:rPr>
      </w:pPr>
      <w:r w:rsidRPr="00DC3839">
        <w:rPr>
          <w:rFonts w:ascii="Cambria" w:hAnsi="Cambria"/>
        </w:rPr>
        <w:t>has been properly signed, and</w:t>
      </w:r>
      <w:r w:rsidR="008E2DC0">
        <w:rPr>
          <w:rFonts w:ascii="Cambria" w:hAnsi="Cambria"/>
        </w:rPr>
        <w:t>/</w:t>
      </w:r>
      <w:r w:rsidR="008E2DC0" w:rsidRPr="008E2DC0">
        <w:rPr>
          <w:rFonts w:ascii="Cambria" w:hAnsi="Cambria"/>
        </w:rPr>
        <w:t xml:space="preserve"> </w:t>
      </w:r>
      <w:r w:rsidR="008E2DC0" w:rsidRPr="00A21CCB">
        <w:rPr>
          <w:rFonts w:ascii="Cambria" w:hAnsi="Cambria"/>
          <w:color w:val="0070C0"/>
        </w:rPr>
        <w:t>был</w:t>
      </w:r>
      <w:r w:rsidR="008E2DC0" w:rsidRPr="00A21CCB">
        <w:rPr>
          <w:rFonts w:ascii="Cambria" w:hAnsi="Cambria"/>
          <w:color w:val="0070C0"/>
          <w:lang w:val="ru-RU"/>
        </w:rPr>
        <w:t>а</w:t>
      </w:r>
      <w:r w:rsidR="008E2DC0" w:rsidRPr="00A21CCB">
        <w:rPr>
          <w:rFonts w:ascii="Cambria" w:hAnsi="Cambria"/>
          <w:color w:val="0070C0"/>
        </w:rPr>
        <w:t xml:space="preserve"> правильно подписан</w:t>
      </w:r>
      <w:r w:rsidR="008E2DC0" w:rsidRPr="00A21CCB">
        <w:rPr>
          <w:rFonts w:ascii="Cambria" w:hAnsi="Cambria"/>
          <w:color w:val="0070C0"/>
          <w:lang w:val="ru-RU"/>
        </w:rPr>
        <w:t>а</w:t>
      </w:r>
      <w:r w:rsidR="008E2DC0" w:rsidRPr="00A21CCB">
        <w:rPr>
          <w:rFonts w:ascii="Cambria" w:hAnsi="Cambria"/>
          <w:color w:val="0070C0"/>
        </w:rPr>
        <w:t xml:space="preserve"> и</w:t>
      </w:r>
    </w:p>
    <w:p w14:paraId="4B43CF77" w14:textId="042725D2" w:rsidR="00B33550" w:rsidRPr="00A21CCB" w:rsidRDefault="00B33550" w:rsidP="00A809C2">
      <w:pPr>
        <w:pStyle w:val="Bullit-Aufzhlung"/>
        <w:numPr>
          <w:ilvl w:val="0"/>
          <w:numId w:val="11"/>
        </w:numPr>
        <w:spacing w:after="0"/>
        <w:rPr>
          <w:rFonts w:ascii="Cambria" w:hAnsi="Cambria"/>
          <w:color w:val="0070C0"/>
        </w:rPr>
      </w:pPr>
      <w:r w:rsidRPr="00DC3839">
        <w:rPr>
          <w:rFonts w:ascii="Cambria" w:hAnsi="Cambria"/>
        </w:rPr>
        <w:t>substantially complies with the requirements of these bid documents (administrative compli</w:t>
      </w:r>
      <w:r w:rsidRPr="00DC3839">
        <w:rPr>
          <w:rFonts w:ascii="Cambria" w:hAnsi="Cambria"/>
        </w:rPr>
        <w:softHyphen/>
        <w:t>ance</w:t>
      </w:r>
      <w:r w:rsidRPr="00D004A1">
        <w:rPr>
          <w:rFonts w:ascii="Cambria" w:hAnsi="Cambria"/>
          <w:color w:val="0070C0"/>
        </w:rPr>
        <w:t>)</w:t>
      </w:r>
      <w:r w:rsidR="008E2DC0" w:rsidRPr="00D004A1">
        <w:rPr>
          <w:rFonts w:ascii="Cambria" w:hAnsi="Cambria"/>
          <w:color w:val="0070C0"/>
        </w:rPr>
        <w:t>/</w:t>
      </w:r>
      <w:r w:rsidR="008E2DC0" w:rsidRPr="00B65616">
        <w:rPr>
          <w:rFonts w:ascii="Cambria" w:hAnsi="Cambria"/>
          <w:color w:val="0070C0"/>
        </w:rPr>
        <w:t xml:space="preserve"> </w:t>
      </w:r>
      <w:r w:rsidR="008E2DC0" w:rsidRPr="00B65616">
        <w:rPr>
          <w:rFonts w:ascii="Cambria" w:hAnsi="Cambria"/>
          <w:color w:val="0070C0"/>
          <w:lang w:val="ru-RU"/>
        </w:rPr>
        <w:t>в</w:t>
      </w:r>
      <w:r w:rsidR="008E2DC0" w:rsidRPr="00B65616">
        <w:rPr>
          <w:rFonts w:ascii="Cambria" w:hAnsi="Cambria"/>
          <w:color w:val="0070C0"/>
        </w:rPr>
        <w:t xml:space="preserve"> </w:t>
      </w:r>
      <w:r w:rsidR="008E2DC0" w:rsidRPr="00B65616">
        <w:rPr>
          <w:rFonts w:ascii="Cambria" w:hAnsi="Cambria"/>
          <w:color w:val="0070C0"/>
          <w:lang w:val="ru-RU"/>
        </w:rPr>
        <w:t>значительной</w:t>
      </w:r>
      <w:r w:rsidR="008E2DC0" w:rsidRPr="00B65616">
        <w:rPr>
          <w:rFonts w:ascii="Cambria" w:hAnsi="Cambria"/>
          <w:color w:val="0070C0"/>
        </w:rPr>
        <w:t xml:space="preserve"> </w:t>
      </w:r>
      <w:r w:rsidR="008E2DC0" w:rsidRPr="00B65616">
        <w:rPr>
          <w:rFonts w:ascii="Cambria" w:hAnsi="Cambria"/>
          <w:color w:val="0070C0"/>
          <w:lang w:val="ru-RU"/>
        </w:rPr>
        <w:t>степени</w:t>
      </w:r>
      <w:r w:rsidR="008E2DC0" w:rsidRPr="00A21CCB">
        <w:rPr>
          <w:rFonts w:ascii="Cambria" w:hAnsi="Cambria"/>
          <w:color w:val="0070C0"/>
        </w:rPr>
        <w:t xml:space="preserve"> соответств</w:t>
      </w:r>
      <w:r w:rsidR="008E2DC0" w:rsidRPr="00A21CCB">
        <w:rPr>
          <w:rFonts w:ascii="Cambria" w:hAnsi="Cambria"/>
          <w:color w:val="0070C0"/>
          <w:lang w:val="ru-RU"/>
        </w:rPr>
        <w:t>овала</w:t>
      </w:r>
      <w:r w:rsidR="008E2DC0" w:rsidRPr="00A21CCB">
        <w:rPr>
          <w:rFonts w:ascii="Cambria" w:hAnsi="Cambria"/>
          <w:color w:val="0070C0"/>
        </w:rPr>
        <w:t xml:space="preserve"> требованиям </w:t>
      </w:r>
      <w:r w:rsidR="008E2DC0" w:rsidRPr="00A21CCB">
        <w:rPr>
          <w:rFonts w:ascii="Cambria" w:hAnsi="Cambria"/>
          <w:color w:val="0070C0"/>
          <w:lang w:val="ru-RU"/>
        </w:rPr>
        <w:t>данных</w:t>
      </w:r>
      <w:r w:rsidR="008E2DC0" w:rsidRPr="00A21CCB">
        <w:rPr>
          <w:rFonts w:ascii="Cambria" w:hAnsi="Cambria"/>
          <w:color w:val="0070C0"/>
        </w:rPr>
        <w:t xml:space="preserve"> тендерных документов (соответствие </w:t>
      </w:r>
      <w:r w:rsidR="008E2DC0" w:rsidRPr="00A21CCB">
        <w:rPr>
          <w:rFonts w:ascii="Cambria" w:hAnsi="Cambria"/>
          <w:color w:val="0070C0"/>
          <w:lang w:val="ru-RU"/>
        </w:rPr>
        <w:t>на</w:t>
      </w:r>
      <w:r w:rsidR="008E2DC0" w:rsidRPr="00A21CCB">
        <w:rPr>
          <w:rFonts w:ascii="Cambria" w:hAnsi="Cambria"/>
          <w:color w:val="0070C0"/>
        </w:rPr>
        <w:t xml:space="preserve"> административно</w:t>
      </w:r>
      <w:r w:rsidR="008E2DC0" w:rsidRPr="00A21CCB">
        <w:rPr>
          <w:rFonts w:ascii="Cambria" w:hAnsi="Cambria"/>
          <w:color w:val="0070C0"/>
          <w:lang w:val="ru-RU"/>
        </w:rPr>
        <w:t>м</w:t>
      </w:r>
      <w:r w:rsidR="008E2DC0" w:rsidRPr="00A21CCB">
        <w:rPr>
          <w:rFonts w:ascii="Cambria" w:hAnsi="Cambria"/>
          <w:color w:val="0070C0"/>
        </w:rPr>
        <w:t xml:space="preserve"> </w:t>
      </w:r>
      <w:r w:rsidR="008E2DC0" w:rsidRPr="00A21CCB">
        <w:rPr>
          <w:rFonts w:ascii="Cambria" w:hAnsi="Cambria"/>
          <w:color w:val="0070C0"/>
          <w:lang w:val="ru-RU"/>
        </w:rPr>
        <w:t>уровне</w:t>
      </w:r>
      <w:r w:rsidR="008E2DC0" w:rsidRPr="00A21CCB">
        <w:rPr>
          <w:rFonts w:ascii="Cambria" w:hAnsi="Cambria"/>
          <w:color w:val="0070C0"/>
        </w:rPr>
        <w:t>)</w:t>
      </w:r>
      <w:r w:rsidRPr="00A21CCB">
        <w:rPr>
          <w:rFonts w:ascii="Cambria" w:hAnsi="Cambria"/>
          <w:color w:val="0070C0"/>
        </w:rPr>
        <w:t>.</w:t>
      </w:r>
    </w:p>
    <w:p w14:paraId="037AEEBD" w14:textId="72B33341" w:rsidR="00B33550" w:rsidRPr="00943D14" w:rsidRDefault="00B33550" w:rsidP="00DE06F9">
      <w:pPr>
        <w:pStyle w:val="ListParagraph"/>
        <w:numPr>
          <w:ilvl w:val="0"/>
          <w:numId w:val="11"/>
        </w:numPr>
        <w:rPr>
          <w:color w:val="0070C0"/>
        </w:rPr>
      </w:pPr>
      <w:r w:rsidRPr="007F1A3A">
        <w:t xml:space="preserve">An admissible bid is one, which conforms to the requirements and specifications described in the bid documents with no substantial deviations or reservations. </w:t>
      </w:r>
      <w:r w:rsidRPr="007D4D07">
        <w:t>Substantial</w:t>
      </w:r>
      <w:r w:rsidRPr="003E18D4">
        <w:rPr>
          <w:lang w:val="ru-RU"/>
        </w:rPr>
        <w:t xml:space="preserve"> </w:t>
      </w:r>
      <w:r w:rsidRPr="007D4D07">
        <w:t>deviations</w:t>
      </w:r>
      <w:r w:rsidRPr="003E18D4">
        <w:rPr>
          <w:lang w:val="ru-RU"/>
        </w:rPr>
        <w:t xml:space="preserve"> </w:t>
      </w:r>
      <w:r w:rsidRPr="007D4D07">
        <w:t>and</w:t>
      </w:r>
      <w:r w:rsidRPr="003E18D4">
        <w:rPr>
          <w:lang w:val="ru-RU"/>
        </w:rPr>
        <w:t xml:space="preserve"> </w:t>
      </w:r>
      <w:r w:rsidRPr="007D4D07">
        <w:t>reservations</w:t>
      </w:r>
      <w:r w:rsidRPr="003E18D4">
        <w:rPr>
          <w:lang w:val="ru-RU"/>
        </w:rPr>
        <w:t xml:space="preserve"> </w:t>
      </w:r>
      <w:r w:rsidRPr="007D4D07">
        <w:t>are</w:t>
      </w:r>
      <w:r w:rsidRPr="003E18D4">
        <w:rPr>
          <w:lang w:val="ru-RU"/>
        </w:rPr>
        <w:t xml:space="preserve"> </w:t>
      </w:r>
      <w:r w:rsidRPr="007D4D07">
        <w:t>those</w:t>
      </w:r>
      <w:r w:rsidRPr="003E18D4">
        <w:rPr>
          <w:lang w:val="ru-RU"/>
        </w:rPr>
        <w:t xml:space="preserve"> </w:t>
      </w:r>
      <w:r w:rsidRPr="007D4D07">
        <w:t>which</w:t>
      </w:r>
      <w:r w:rsidR="00CD7ED0" w:rsidRPr="003E18D4">
        <w:rPr>
          <w:lang w:val="ru-RU"/>
        </w:rPr>
        <w:t>/</w:t>
      </w:r>
      <w:r w:rsidR="00CD7ED0" w:rsidRPr="002D484C">
        <w:rPr>
          <w:color w:val="0070C0"/>
          <w:lang w:val="ru-RU"/>
        </w:rPr>
        <w:t xml:space="preserve">приемлемой считается заявка, соответствующая требованиям и спецификациям, описанным в тендерной документации, без существенных отклонений или оговорок. </w:t>
      </w:r>
      <w:r w:rsidR="00CD7ED0" w:rsidRPr="00943D14">
        <w:rPr>
          <w:color w:val="0070C0"/>
        </w:rPr>
        <w:t>Существенными отклонениями и оговорками являются те, которые</w:t>
      </w:r>
      <w:r w:rsidRPr="00943D14">
        <w:rPr>
          <w:color w:val="0070C0"/>
        </w:rPr>
        <w:t>:</w:t>
      </w:r>
    </w:p>
    <w:p w14:paraId="1E25685B" w14:textId="167E3C36" w:rsidR="00B33550" w:rsidRPr="00943D14" w:rsidRDefault="00B33550" w:rsidP="00DE06F9">
      <w:pPr>
        <w:pStyle w:val="ListParagraph"/>
        <w:numPr>
          <w:ilvl w:val="0"/>
          <w:numId w:val="12"/>
        </w:numPr>
        <w:rPr>
          <w:color w:val="0070C0"/>
        </w:rPr>
      </w:pPr>
      <w:r w:rsidRPr="007F1A3A">
        <w:t>in any way influence the scope, quality or execution of works, or</w:t>
      </w:r>
      <w:r w:rsidR="00CD7ED0" w:rsidRPr="007F1A3A">
        <w:t xml:space="preserve">/ </w:t>
      </w:r>
      <w:r w:rsidR="00CD7ED0" w:rsidRPr="00943D14">
        <w:rPr>
          <w:color w:val="0070C0"/>
        </w:rPr>
        <w:t>каким-либо образом влияют на объем, качество или выполнение работ, или</w:t>
      </w:r>
    </w:p>
    <w:p w14:paraId="1C213E88" w14:textId="2D8E0D3A" w:rsidR="00B33550" w:rsidRPr="00943D14" w:rsidRDefault="00B33550" w:rsidP="00DE06F9">
      <w:pPr>
        <w:pStyle w:val="ListParagraph"/>
        <w:numPr>
          <w:ilvl w:val="0"/>
          <w:numId w:val="12"/>
        </w:numPr>
        <w:rPr>
          <w:color w:val="0070C0"/>
        </w:rPr>
      </w:pPr>
      <w:r w:rsidRPr="007F1A3A">
        <w:t xml:space="preserve">restrict the rights of the </w:t>
      </w:r>
      <w:r w:rsidR="00982122" w:rsidRPr="007F1A3A">
        <w:t>Implementing Partner</w:t>
      </w:r>
      <w:r w:rsidRPr="007F1A3A">
        <w:t xml:space="preserve"> or the obligations of the Bidder under the contract in a manner inconsistent with the bid documents, or</w:t>
      </w:r>
      <w:r w:rsidR="00CD7ED0" w:rsidRPr="007F1A3A">
        <w:t xml:space="preserve">/ </w:t>
      </w:r>
      <w:r w:rsidR="00CD7ED0" w:rsidRPr="00943D14">
        <w:rPr>
          <w:color w:val="0070C0"/>
        </w:rPr>
        <w:t>ограничивают права Партнера-исполнителя или обязательства Участника тендера по контракту способом, несовместимым с тендерной документацией, или</w:t>
      </w:r>
    </w:p>
    <w:p w14:paraId="4268A838" w14:textId="722426BC" w:rsidR="00B33550" w:rsidRPr="00943D14" w:rsidRDefault="00B33550" w:rsidP="00DE06F9">
      <w:pPr>
        <w:pStyle w:val="ListParagraph"/>
        <w:numPr>
          <w:ilvl w:val="0"/>
          <w:numId w:val="12"/>
        </w:numPr>
        <w:rPr>
          <w:color w:val="0070C0"/>
        </w:rPr>
      </w:pPr>
      <w:r w:rsidRPr="007F1A3A">
        <w:lastRenderedPageBreak/>
        <w:t>rectification of which would unfairly affect the competitive position of other Bidders presenting admissible bids</w:t>
      </w:r>
      <w:r w:rsidR="0006080F" w:rsidRPr="00943D14">
        <w:rPr>
          <w:color w:val="0070C0"/>
        </w:rPr>
        <w:t>/ исправление которых несправедливо повлияет на конкурентную позицию других Участников тендера, подающих приемлемые предложения</w:t>
      </w:r>
      <w:r w:rsidRPr="00943D14">
        <w:rPr>
          <w:color w:val="0070C0"/>
        </w:rPr>
        <w:t>.</w:t>
      </w:r>
    </w:p>
    <w:p w14:paraId="440A4AC1" w14:textId="384440C5" w:rsidR="00B33550" w:rsidRPr="00A21CCB" w:rsidRDefault="00B33550" w:rsidP="00B33550">
      <w:pPr>
        <w:rPr>
          <w:rFonts w:ascii="Cambria" w:hAnsi="Cambria"/>
          <w:color w:val="0070C0"/>
          <w:lang w:val="ru-RU"/>
        </w:rPr>
      </w:pPr>
      <w:r w:rsidRPr="00DC3839">
        <w:rPr>
          <w:rFonts w:ascii="Cambria" w:hAnsi="Cambria"/>
          <w:color w:val="auto"/>
        </w:rPr>
        <w:t>If a bid does not comply with the above requirements, it will be rejected by the Evaluation Committee when checking admissibility. The Evaluation Committee will evaluate and compare only those bids considered substantially admissible</w:t>
      </w:r>
      <w:r w:rsidR="0006080F">
        <w:rPr>
          <w:rFonts w:ascii="Cambria" w:hAnsi="Cambria"/>
          <w:color w:val="auto"/>
        </w:rPr>
        <w:t>/</w:t>
      </w:r>
      <w:r w:rsidR="0006080F" w:rsidRPr="00A21CCB">
        <w:rPr>
          <w:rFonts w:ascii="Cambria" w:hAnsi="Cambria"/>
          <w:color w:val="0070C0"/>
        </w:rPr>
        <w:t xml:space="preserve">Если заявка не соответствует вышеуказанным требованиям, она будет отклонена Оценочной комиссией при проверке приемлемости. </w:t>
      </w:r>
      <w:r w:rsidR="0006080F" w:rsidRPr="00A21CCB">
        <w:rPr>
          <w:rFonts w:ascii="Cambria" w:hAnsi="Cambria"/>
          <w:color w:val="0070C0"/>
          <w:lang w:val="ru-RU"/>
        </w:rPr>
        <w:t>Оценочная комиссия будет оценивать и сравнивать только те предложения, которые считаются существенно приемлемыми</w:t>
      </w:r>
      <w:r w:rsidRPr="00A21CCB">
        <w:rPr>
          <w:rFonts w:ascii="Cambria" w:hAnsi="Cambria"/>
          <w:color w:val="0070C0"/>
          <w:lang w:val="ru-RU"/>
        </w:rPr>
        <w:t>.</w:t>
      </w:r>
    </w:p>
    <w:p w14:paraId="59E2A2DB" w14:textId="77777777" w:rsidR="00B33550" w:rsidRPr="0006080F" w:rsidRDefault="00B33550" w:rsidP="00B33550">
      <w:pPr>
        <w:rPr>
          <w:rFonts w:ascii="Cambria" w:hAnsi="Cambria"/>
          <w:color w:val="auto"/>
          <w:lang w:val="ru-RU"/>
        </w:rPr>
      </w:pPr>
    </w:p>
    <w:p w14:paraId="668E961B" w14:textId="77777777" w:rsidR="00B33550" w:rsidRPr="0006080F"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ru-RU"/>
        </w:rPr>
      </w:pPr>
      <w:r w:rsidRPr="0006080F">
        <w:rPr>
          <w:rFonts w:ascii="Cambria" w:hAnsi="Cambria"/>
          <w:color w:val="auto"/>
          <w:lang w:val="ru-RU"/>
        </w:rPr>
        <w:br w:type="page"/>
      </w:r>
    </w:p>
    <w:p w14:paraId="07216EE4" w14:textId="3AA29394" w:rsidR="00B33550" w:rsidRPr="006A7B3E" w:rsidRDefault="00800C8E" w:rsidP="000D5313">
      <w:pPr>
        <w:pStyle w:val="Heading1"/>
        <w:numPr>
          <w:ilvl w:val="0"/>
          <w:numId w:val="0"/>
        </w:numPr>
        <w:ind w:left="1152"/>
        <w:rPr>
          <w:color w:val="0070C0"/>
          <w:lang w:val="en-US"/>
        </w:rPr>
      </w:pPr>
      <w:bookmarkStart w:id="268" w:name="_Toc530904335"/>
      <w:bookmarkStart w:id="269" w:name="_Toc85104271"/>
      <w:bookmarkStart w:id="270" w:name="_Toc95719025"/>
      <w:bookmarkStart w:id="271" w:name="_Toc95719275"/>
      <w:bookmarkStart w:id="272" w:name="_Toc95719352"/>
      <w:r w:rsidRPr="00DC3839">
        <w:rPr>
          <w:color w:val="auto"/>
        </w:rPr>
        <w:lastRenderedPageBreak/>
        <w:t>A</w:t>
      </w:r>
      <w:r w:rsidR="00314757" w:rsidRPr="006A7B3E">
        <w:rPr>
          <w:color w:val="auto"/>
          <w:lang w:val="en-US"/>
        </w:rPr>
        <w:t>:</w:t>
      </w:r>
      <w:r w:rsidRPr="006A7B3E">
        <w:rPr>
          <w:color w:val="auto"/>
          <w:lang w:val="en-US"/>
        </w:rPr>
        <w:t xml:space="preserve"> </w:t>
      </w:r>
      <w:r w:rsidR="00993A76" w:rsidRPr="00DC3839">
        <w:rPr>
          <w:color w:val="auto"/>
        </w:rPr>
        <w:t>TEMPLATES</w:t>
      </w:r>
      <w:r w:rsidR="00993A76" w:rsidRPr="006A7B3E">
        <w:rPr>
          <w:color w:val="auto"/>
          <w:lang w:val="en-US"/>
        </w:rPr>
        <w:t xml:space="preserve"> </w:t>
      </w:r>
      <w:r w:rsidR="00993A76" w:rsidRPr="00DC3839">
        <w:rPr>
          <w:color w:val="auto"/>
        </w:rPr>
        <w:t>OF</w:t>
      </w:r>
      <w:r w:rsidR="00993A76" w:rsidRPr="006A7B3E">
        <w:rPr>
          <w:color w:val="auto"/>
          <w:lang w:val="en-US"/>
        </w:rPr>
        <w:t xml:space="preserve"> </w:t>
      </w:r>
      <w:r w:rsidR="00993A76" w:rsidRPr="00DC3839">
        <w:rPr>
          <w:color w:val="auto"/>
        </w:rPr>
        <w:t>DOCUMENTS</w:t>
      </w:r>
      <w:r w:rsidR="00993A76" w:rsidRPr="006A7B3E">
        <w:rPr>
          <w:color w:val="auto"/>
          <w:lang w:val="en-US"/>
        </w:rPr>
        <w:t xml:space="preserve"> </w:t>
      </w:r>
      <w:r w:rsidR="00993A76" w:rsidRPr="00DC3839">
        <w:rPr>
          <w:color w:val="auto"/>
        </w:rPr>
        <w:t>TO</w:t>
      </w:r>
      <w:r w:rsidR="00993A76" w:rsidRPr="006A7B3E">
        <w:rPr>
          <w:color w:val="auto"/>
          <w:lang w:val="en-US"/>
        </w:rPr>
        <w:t xml:space="preserve"> </w:t>
      </w:r>
      <w:r w:rsidR="00993A76" w:rsidRPr="00DC3839">
        <w:rPr>
          <w:color w:val="auto"/>
        </w:rPr>
        <w:t>BE</w:t>
      </w:r>
      <w:r w:rsidR="00993A76" w:rsidRPr="006A7B3E">
        <w:rPr>
          <w:color w:val="auto"/>
          <w:lang w:val="en-US"/>
        </w:rPr>
        <w:t xml:space="preserve"> </w:t>
      </w:r>
      <w:r w:rsidR="00993A76" w:rsidRPr="00DC3839">
        <w:rPr>
          <w:color w:val="auto"/>
        </w:rPr>
        <w:t>SUBMITTED</w:t>
      </w:r>
      <w:r w:rsidR="00993A76" w:rsidRPr="006A7B3E">
        <w:rPr>
          <w:color w:val="auto"/>
          <w:lang w:val="en-US"/>
        </w:rPr>
        <w:t xml:space="preserve"> </w:t>
      </w:r>
      <w:r w:rsidR="00993A76" w:rsidRPr="00DC3839">
        <w:rPr>
          <w:color w:val="auto"/>
        </w:rPr>
        <w:t>WITH</w:t>
      </w:r>
      <w:r w:rsidR="00993A76" w:rsidRPr="006A7B3E">
        <w:rPr>
          <w:color w:val="auto"/>
          <w:lang w:val="en-US"/>
        </w:rPr>
        <w:t xml:space="preserve"> </w:t>
      </w:r>
      <w:r w:rsidR="00993A76" w:rsidRPr="00DC3839">
        <w:rPr>
          <w:color w:val="auto"/>
        </w:rPr>
        <w:t>THE</w:t>
      </w:r>
      <w:r w:rsidR="00993A76" w:rsidRPr="006A7B3E">
        <w:rPr>
          <w:color w:val="auto"/>
          <w:lang w:val="en-US"/>
        </w:rPr>
        <w:t xml:space="preserve"> </w:t>
      </w:r>
      <w:r w:rsidR="00993A76" w:rsidRPr="00DC3839">
        <w:rPr>
          <w:color w:val="auto"/>
        </w:rPr>
        <w:t>TECHNCIAL</w:t>
      </w:r>
      <w:r w:rsidR="00993A76" w:rsidRPr="006A7B3E">
        <w:rPr>
          <w:color w:val="auto"/>
          <w:lang w:val="en-US"/>
        </w:rPr>
        <w:t xml:space="preserve"> </w:t>
      </w:r>
      <w:r w:rsidR="00993A76" w:rsidRPr="00DC3839">
        <w:rPr>
          <w:color w:val="auto"/>
        </w:rPr>
        <w:t>QUALIFICATION</w:t>
      </w:r>
      <w:r w:rsidR="00993A76" w:rsidRPr="006A7B3E">
        <w:rPr>
          <w:color w:val="auto"/>
          <w:lang w:val="en-US"/>
        </w:rPr>
        <w:t xml:space="preserve"> </w:t>
      </w:r>
      <w:r w:rsidR="00993A76" w:rsidRPr="00DC3839">
        <w:rPr>
          <w:color w:val="auto"/>
        </w:rPr>
        <w:t>DOCUMENTS</w:t>
      </w:r>
      <w:bookmarkEnd w:id="268"/>
      <w:bookmarkEnd w:id="269"/>
      <w:bookmarkEnd w:id="270"/>
      <w:bookmarkEnd w:id="271"/>
      <w:bookmarkEnd w:id="272"/>
      <w:r w:rsidR="00601A21" w:rsidRPr="006A7B3E">
        <w:rPr>
          <w:color w:val="auto"/>
          <w:lang w:val="en-US"/>
        </w:rPr>
        <w:t xml:space="preserve"> </w:t>
      </w:r>
      <w:r w:rsidR="00DD3CD9" w:rsidRPr="006A7B3E">
        <w:rPr>
          <w:color w:val="auto"/>
          <w:lang w:val="en-US"/>
        </w:rPr>
        <w:t xml:space="preserve">/ </w:t>
      </w:r>
      <w:r w:rsidR="00601A21" w:rsidRPr="00A21CCB">
        <w:rPr>
          <w:color w:val="0070C0"/>
          <w:lang w:val="ru-RU"/>
        </w:rPr>
        <w:t>ШАБЛОНЫ</w:t>
      </w:r>
      <w:r w:rsidR="00601A21" w:rsidRPr="006A7B3E">
        <w:rPr>
          <w:color w:val="0070C0"/>
          <w:lang w:val="en-US"/>
        </w:rPr>
        <w:t xml:space="preserve"> </w:t>
      </w:r>
      <w:r w:rsidR="00601A21" w:rsidRPr="00A21CCB">
        <w:rPr>
          <w:color w:val="0070C0"/>
          <w:lang w:val="ru-RU"/>
        </w:rPr>
        <w:t>ДОКУМЕНТОВ</w:t>
      </w:r>
      <w:r w:rsidR="00601A21" w:rsidRPr="006A7B3E">
        <w:rPr>
          <w:color w:val="0070C0"/>
          <w:lang w:val="en-US"/>
        </w:rPr>
        <w:t xml:space="preserve">, </w:t>
      </w:r>
      <w:r w:rsidR="00601A21" w:rsidRPr="00A21CCB">
        <w:rPr>
          <w:color w:val="0070C0"/>
          <w:lang w:val="ru-RU"/>
        </w:rPr>
        <w:t>ПРЕДОСТАВЛЯЕМЫХ</w:t>
      </w:r>
      <w:r w:rsidR="00601A21" w:rsidRPr="006A7B3E">
        <w:rPr>
          <w:color w:val="0070C0"/>
          <w:lang w:val="en-US"/>
        </w:rPr>
        <w:t xml:space="preserve"> </w:t>
      </w:r>
      <w:r w:rsidR="00601A21" w:rsidRPr="00A21CCB">
        <w:rPr>
          <w:color w:val="0070C0"/>
          <w:lang w:val="ru-RU"/>
        </w:rPr>
        <w:t>С</w:t>
      </w:r>
      <w:r w:rsidR="00601A21" w:rsidRPr="006A7B3E">
        <w:rPr>
          <w:color w:val="0070C0"/>
          <w:lang w:val="en-US"/>
        </w:rPr>
        <w:t xml:space="preserve"> </w:t>
      </w:r>
      <w:r w:rsidR="00601A21" w:rsidRPr="00A21CCB">
        <w:rPr>
          <w:color w:val="0070C0"/>
          <w:lang w:val="ru-RU"/>
        </w:rPr>
        <w:t>ДОКУМЕНТАМИ</w:t>
      </w:r>
      <w:r w:rsidR="00601A21" w:rsidRPr="006A7B3E">
        <w:rPr>
          <w:color w:val="0070C0"/>
          <w:lang w:val="en-US"/>
        </w:rPr>
        <w:t xml:space="preserve"> </w:t>
      </w:r>
      <w:r w:rsidR="00601A21" w:rsidRPr="00A21CCB">
        <w:rPr>
          <w:color w:val="0070C0"/>
          <w:lang w:val="ru-RU"/>
        </w:rPr>
        <w:t>ПО</w:t>
      </w:r>
      <w:r w:rsidR="00601A21" w:rsidRPr="006A7B3E">
        <w:rPr>
          <w:color w:val="0070C0"/>
          <w:lang w:val="en-US"/>
        </w:rPr>
        <w:t xml:space="preserve"> </w:t>
      </w:r>
      <w:r w:rsidR="00601A21" w:rsidRPr="00A21CCB">
        <w:rPr>
          <w:color w:val="0070C0"/>
          <w:lang w:val="ru-RU"/>
        </w:rPr>
        <w:t>ТЕХНИЧЕСКОЙ</w:t>
      </w:r>
      <w:r w:rsidR="00601A21" w:rsidRPr="006A7B3E">
        <w:rPr>
          <w:color w:val="0070C0"/>
          <w:lang w:val="en-US"/>
        </w:rPr>
        <w:t xml:space="preserve"> </w:t>
      </w:r>
      <w:r w:rsidR="00601A21" w:rsidRPr="00A21CCB">
        <w:rPr>
          <w:color w:val="0070C0"/>
          <w:lang w:val="ru-RU"/>
        </w:rPr>
        <w:t>КВАЛИФИКАЦИИ</w:t>
      </w:r>
    </w:p>
    <w:p w14:paraId="501A4C0C" w14:textId="77777777" w:rsidR="00BA7EA2" w:rsidRPr="006A7B3E" w:rsidRDefault="00BA7EA2" w:rsidP="00B33550">
      <w:pPr>
        <w:rPr>
          <w:rFonts w:ascii="Cambria" w:hAnsi="Cambria"/>
          <w:b/>
          <w:color w:val="auto"/>
          <w:sz w:val="24"/>
          <w:u w:val="single"/>
          <w:lang w:val="en-US"/>
        </w:rPr>
      </w:pPr>
    </w:p>
    <w:p w14:paraId="28A7D594" w14:textId="7118228F" w:rsidR="00B33550" w:rsidRPr="005779EF" w:rsidRDefault="009F371D" w:rsidP="00B33550">
      <w:pPr>
        <w:rPr>
          <w:rFonts w:ascii="Cambria" w:hAnsi="Cambria"/>
          <w:b/>
          <w:color w:val="auto"/>
          <w:sz w:val="24"/>
          <w:u w:val="single"/>
          <w:lang w:val="ru-RU"/>
        </w:rPr>
      </w:pPr>
      <w:r w:rsidRPr="005779EF">
        <w:rPr>
          <w:rFonts w:ascii="Cambria" w:hAnsi="Cambria"/>
          <w:b/>
          <w:color w:val="auto"/>
          <w:sz w:val="24"/>
          <w:u w:val="single"/>
        </w:rPr>
        <w:t>Documents</w:t>
      </w:r>
      <w:r w:rsidRPr="005779EF">
        <w:rPr>
          <w:rFonts w:ascii="Cambria" w:hAnsi="Cambria"/>
          <w:b/>
          <w:color w:val="auto"/>
          <w:sz w:val="24"/>
          <w:u w:val="single"/>
          <w:lang w:val="ru-RU"/>
        </w:rPr>
        <w:t xml:space="preserve"> </w:t>
      </w:r>
      <w:r w:rsidRPr="005779EF">
        <w:rPr>
          <w:rFonts w:ascii="Cambria" w:hAnsi="Cambria"/>
          <w:b/>
          <w:color w:val="auto"/>
          <w:sz w:val="24"/>
          <w:u w:val="single"/>
        </w:rPr>
        <w:t>for</w:t>
      </w:r>
      <w:r w:rsidRPr="005779EF">
        <w:rPr>
          <w:rFonts w:ascii="Cambria" w:hAnsi="Cambria"/>
          <w:b/>
          <w:color w:val="auto"/>
          <w:sz w:val="24"/>
          <w:u w:val="single"/>
          <w:lang w:val="ru-RU"/>
        </w:rPr>
        <w:t xml:space="preserve"> </w:t>
      </w:r>
      <w:r w:rsidRPr="005779EF">
        <w:rPr>
          <w:rFonts w:ascii="Cambria" w:hAnsi="Cambria"/>
          <w:b/>
          <w:color w:val="auto"/>
          <w:sz w:val="24"/>
          <w:u w:val="single"/>
        </w:rPr>
        <w:t>compliancy</w:t>
      </w:r>
      <w:r w:rsidR="00601A21" w:rsidRPr="005779EF">
        <w:rPr>
          <w:rFonts w:ascii="Cambria" w:hAnsi="Cambria"/>
          <w:b/>
          <w:color w:val="auto"/>
          <w:sz w:val="24"/>
          <w:u w:val="single"/>
          <w:lang w:val="ru-RU"/>
        </w:rPr>
        <w:t xml:space="preserve">/ </w:t>
      </w:r>
      <w:r w:rsidR="00601A21" w:rsidRPr="005779EF">
        <w:rPr>
          <w:rFonts w:ascii="Cambria" w:hAnsi="Cambria"/>
          <w:b/>
          <w:color w:val="0070C0"/>
          <w:sz w:val="24"/>
          <w:u w:val="single"/>
          <w:lang w:val="ru-RU"/>
        </w:rPr>
        <w:t>Документы по соответствию</w:t>
      </w:r>
    </w:p>
    <w:p w14:paraId="49B963CF" w14:textId="62F507AA" w:rsidR="00B33550" w:rsidRPr="00F42444" w:rsidRDefault="00B33550" w:rsidP="00DE06F9">
      <w:pPr>
        <w:pStyle w:val="ListParagraph"/>
        <w:numPr>
          <w:ilvl w:val="0"/>
          <w:numId w:val="14"/>
        </w:numPr>
        <w:rPr>
          <w:lang w:val="ru-RU"/>
        </w:rPr>
      </w:pPr>
      <w:r w:rsidRPr="005779EF">
        <w:t>Declaration</w:t>
      </w:r>
      <w:r w:rsidRPr="00F42444">
        <w:rPr>
          <w:lang w:val="ru-RU"/>
        </w:rPr>
        <w:t xml:space="preserve"> </w:t>
      </w:r>
      <w:r w:rsidRPr="005779EF">
        <w:t>of</w:t>
      </w:r>
      <w:r w:rsidRPr="00F42444">
        <w:rPr>
          <w:lang w:val="ru-RU"/>
        </w:rPr>
        <w:t xml:space="preserve"> </w:t>
      </w:r>
      <w:r w:rsidRPr="005779EF">
        <w:t>Undertaking</w:t>
      </w:r>
      <w:r w:rsidR="00BF637D" w:rsidRPr="00F42444">
        <w:rPr>
          <w:lang w:val="ru-RU"/>
        </w:rPr>
        <w:t xml:space="preserve">/ </w:t>
      </w:r>
      <w:r w:rsidR="00BF637D" w:rsidRPr="00F42444">
        <w:rPr>
          <w:color w:val="2E74B5" w:themeColor="accent5" w:themeShade="BF"/>
          <w:lang w:val="ru-RU"/>
        </w:rPr>
        <w:t>Декларация об обязательствах</w:t>
      </w:r>
    </w:p>
    <w:p w14:paraId="6836DC41" w14:textId="0E0A9474" w:rsidR="00B33550" w:rsidRPr="00F42444" w:rsidRDefault="00B33550" w:rsidP="00DE06F9">
      <w:pPr>
        <w:pStyle w:val="ListParagraph"/>
        <w:numPr>
          <w:ilvl w:val="0"/>
          <w:numId w:val="13"/>
        </w:numPr>
        <w:rPr>
          <w:lang w:val="ru-RU"/>
        </w:rPr>
      </w:pPr>
      <w:r w:rsidRPr="005779EF">
        <w:t>Tender</w:t>
      </w:r>
      <w:r w:rsidRPr="00F42444">
        <w:rPr>
          <w:lang w:val="ru-RU"/>
        </w:rPr>
        <w:t xml:space="preserve"> </w:t>
      </w:r>
      <w:r w:rsidRPr="005779EF">
        <w:t>Security</w:t>
      </w:r>
      <w:r w:rsidRPr="00F42444">
        <w:rPr>
          <w:lang w:val="ru-RU"/>
        </w:rPr>
        <w:t xml:space="preserve"> (</w:t>
      </w:r>
      <w:r w:rsidRPr="005779EF">
        <w:t>Bid</w:t>
      </w:r>
      <w:r w:rsidRPr="00F42444">
        <w:rPr>
          <w:lang w:val="ru-RU"/>
        </w:rPr>
        <w:t xml:space="preserve"> </w:t>
      </w:r>
      <w:r w:rsidRPr="005779EF">
        <w:t>Bond</w:t>
      </w:r>
      <w:r w:rsidRPr="00F42444">
        <w:rPr>
          <w:lang w:val="ru-RU"/>
        </w:rPr>
        <w:t>)</w:t>
      </w:r>
      <w:r w:rsidR="00BF637D" w:rsidRPr="00F42444">
        <w:rPr>
          <w:lang w:val="ru-RU"/>
        </w:rPr>
        <w:t xml:space="preserve">/ </w:t>
      </w:r>
      <w:r w:rsidR="00BF637D" w:rsidRPr="00F42444">
        <w:rPr>
          <w:color w:val="2E74B5" w:themeColor="accent5" w:themeShade="BF"/>
          <w:lang w:val="ru-RU"/>
        </w:rPr>
        <w:t>Тендерная гарантия (</w:t>
      </w:r>
      <w:r w:rsidR="003D5418" w:rsidRPr="00F42444">
        <w:rPr>
          <w:color w:val="2E74B5" w:themeColor="accent5" w:themeShade="BF"/>
          <w:lang w:val="ru-RU"/>
        </w:rPr>
        <w:t>банковская гарантия</w:t>
      </w:r>
      <w:r w:rsidR="00BF637D" w:rsidRPr="00F42444">
        <w:rPr>
          <w:color w:val="2E74B5" w:themeColor="accent5" w:themeShade="BF"/>
          <w:lang w:val="ru-RU"/>
        </w:rPr>
        <w:t>)</w:t>
      </w:r>
    </w:p>
    <w:p w14:paraId="1BACA493" w14:textId="2B1EDAEB" w:rsidR="00B33550" w:rsidRPr="005779EF" w:rsidRDefault="00B33550" w:rsidP="00B33550">
      <w:pPr>
        <w:rPr>
          <w:rFonts w:ascii="Cambria" w:hAnsi="Cambria"/>
          <w:b/>
          <w:color w:val="0070C0"/>
          <w:sz w:val="24"/>
          <w:u w:val="single"/>
          <w:lang w:val="ru-RU"/>
        </w:rPr>
      </w:pPr>
      <w:r w:rsidRPr="005779EF">
        <w:rPr>
          <w:rFonts w:ascii="Cambria" w:hAnsi="Cambria"/>
          <w:b/>
          <w:color w:val="auto"/>
          <w:sz w:val="24"/>
          <w:u w:val="single"/>
        </w:rPr>
        <w:t>Documents</w:t>
      </w:r>
      <w:r w:rsidRPr="005779EF">
        <w:rPr>
          <w:rFonts w:ascii="Cambria" w:hAnsi="Cambria"/>
          <w:b/>
          <w:color w:val="auto"/>
          <w:sz w:val="24"/>
          <w:u w:val="single"/>
          <w:lang w:val="ru-RU"/>
        </w:rPr>
        <w:t xml:space="preserve"> </w:t>
      </w:r>
      <w:r w:rsidRPr="005779EF">
        <w:rPr>
          <w:rFonts w:ascii="Cambria" w:hAnsi="Cambria"/>
          <w:b/>
          <w:color w:val="auto"/>
          <w:sz w:val="24"/>
          <w:u w:val="single"/>
        </w:rPr>
        <w:t>for</w:t>
      </w:r>
      <w:r w:rsidRPr="005779EF">
        <w:rPr>
          <w:rFonts w:ascii="Cambria" w:hAnsi="Cambria"/>
          <w:b/>
          <w:color w:val="auto"/>
          <w:sz w:val="24"/>
          <w:u w:val="single"/>
          <w:lang w:val="ru-RU"/>
        </w:rPr>
        <w:t xml:space="preserve"> </w:t>
      </w:r>
      <w:r w:rsidR="009F371D" w:rsidRPr="005779EF">
        <w:rPr>
          <w:rFonts w:ascii="Cambria" w:hAnsi="Cambria"/>
          <w:b/>
          <w:color w:val="auto"/>
          <w:sz w:val="24"/>
          <w:u w:val="single"/>
        </w:rPr>
        <w:t>technical</w:t>
      </w:r>
      <w:r w:rsidR="009F371D" w:rsidRPr="005779EF">
        <w:rPr>
          <w:rFonts w:ascii="Cambria" w:hAnsi="Cambria"/>
          <w:b/>
          <w:color w:val="auto"/>
          <w:sz w:val="24"/>
          <w:u w:val="single"/>
          <w:lang w:val="ru-RU"/>
        </w:rPr>
        <w:t xml:space="preserve"> </w:t>
      </w:r>
      <w:r w:rsidR="009F371D" w:rsidRPr="005779EF">
        <w:rPr>
          <w:rFonts w:ascii="Cambria" w:hAnsi="Cambria"/>
          <w:b/>
          <w:color w:val="auto"/>
          <w:sz w:val="24"/>
          <w:u w:val="single"/>
        </w:rPr>
        <w:t>qualification</w:t>
      </w:r>
      <w:r w:rsidR="00BF637D" w:rsidRPr="005779EF">
        <w:rPr>
          <w:rFonts w:ascii="Cambria" w:hAnsi="Cambria"/>
          <w:b/>
          <w:color w:val="auto"/>
          <w:sz w:val="24"/>
          <w:u w:val="single"/>
          <w:lang w:val="ru-RU"/>
        </w:rPr>
        <w:t xml:space="preserve">/ </w:t>
      </w:r>
      <w:r w:rsidR="00BF637D" w:rsidRPr="005779EF">
        <w:rPr>
          <w:rFonts w:ascii="Cambria" w:hAnsi="Cambria"/>
          <w:b/>
          <w:color w:val="0070C0"/>
          <w:sz w:val="24"/>
          <w:u w:val="single"/>
          <w:lang w:val="ru-RU"/>
        </w:rPr>
        <w:t>Документы по технической квалификации</w:t>
      </w:r>
    </w:p>
    <w:p w14:paraId="493251A6" w14:textId="47CE2964" w:rsidR="00B33550" w:rsidRPr="00F42444" w:rsidRDefault="00B33550" w:rsidP="00DE06F9">
      <w:pPr>
        <w:pStyle w:val="ListParagraph"/>
        <w:numPr>
          <w:ilvl w:val="0"/>
          <w:numId w:val="13"/>
        </w:numPr>
        <w:rPr>
          <w:lang w:val="ru-RU"/>
        </w:rPr>
      </w:pPr>
      <w:r w:rsidRPr="005779EF">
        <w:t>Letter</w:t>
      </w:r>
      <w:r w:rsidRPr="00F42444">
        <w:rPr>
          <w:lang w:val="ru-RU"/>
        </w:rPr>
        <w:t xml:space="preserve"> </w:t>
      </w:r>
      <w:r w:rsidRPr="005779EF">
        <w:t>of</w:t>
      </w:r>
      <w:r w:rsidRPr="00F42444">
        <w:rPr>
          <w:lang w:val="ru-RU"/>
        </w:rPr>
        <w:t xml:space="preserve"> </w:t>
      </w:r>
      <w:r w:rsidRPr="005779EF">
        <w:t>Submission</w:t>
      </w:r>
      <w:r w:rsidR="00BF637D" w:rsidRPr="00F42444">
        <w:rPr>
          <w:lang w:val="ru-RU"/>
        </w:rPr>
        <w:t xml:space="preserve">/ </w:t>
      </w:r>
      <w:r w:rsidR="00BF637D" w:rsidRPr="00F42444">
        <w:rPr>
          <w:color w:val="2E74B5" w:themeColor="accent5" w:themeShade="BF"/>
          <w:lang w:val="ru-RU"/>
        </w:rPr>
        <w:t>Письмо о подаче тендерного предложения</w:t>
      </w:r>
    </w:p>
    <w:p w14:paraId="2A733AA0" w14:textId="737F947B" w:rsidR="00B33550" w:rsidRPr="00F42444" w:rsidRDefault="00B33550" w:rsidP="00DE06F9">
      <w:pPr>
        <w:pStyle w:val="ListParagraph"/>
        <w:numPr>
          <w:ilvl w:val="0"/>
          <w:numId w:val="13"/>
        </w:numPr>
        <w:rPr>
          <w:lang w:val="ru-RU"/>
        </w:rPr>
      </w:pPr>
      <w:r w:rsidRPr="005779EF">
        <w:t>Bidder</w:t>
      </w:r>
      <w:r w:rsidRPr="00F42444">
        <w:rPr>
          <w:lang w:val="ru-RU"/>
        </w:rPr>
        <w:t xml:space="preserve"> </w:t>
      </w:r>
      <w:r w:rsidRPr="005779EF">
        <w:t>Information</w:t>
      </w:r>
      <w:r w:rsidRPr="00F42444">
        <w:rPr>
          <w:lang w:val="ru-RU"/>
        </w:rPr>
        <w:t xml:space="preserve"> </w:t>
      </w:r>
      <w:r w:rsidRPr="005779EF">
        <w:t>Form</w:t>
      </w:r>
      <w:r w:rsidR="00BF637D" w:rsidRPr="00F42444">
        <w:rPr>
          <w:lang w:val="ru-RU"/>
        </w:rPr>
        <w:t xml:space="preserve">/ </w:t>
      </w:r>
      <w:r w:rsidR="00BF637D" w:rsidRPr="00F42444">
        <w:rPr>
          <w:color w:val="2E74B5" w:themeColor="accent5" w:themeShade="BF"/>
          <w:lang w:val="ru-RU"/>
        </w:rPr>
        <w:t>Информационная форма участника тендера</w:t>
      </w:r>
    </w:p>
    <w:p w14:paraId="219CE67E" w14:textId="387E6ED1" w:rsidR="00B33550" w:rsidRPr="005779EF" w:rsidRDefault="00B33550" w:rsidP="00DE06F9">
      <w:pPr>
        <w:pStyle w:val="ListParagraph"/>
        <w:numPr>
          <w:ilvl w:val="0"/>
          <w:numId w:val="13"/>
        </w:numPr>
      </w:pPr>
      <w:r w:rsidRPr="005779EF">
        <w:t>Work Experience in the last five years</w:t>
      </w:r>
      <w:r w:rsidR="00BF637D" w:rsidRPr="005779EF">
        <w:t xml:space="preserve">/ </w:t>
      </w:r>
      <w:r w:rsidR="00BF637D" w:rsidRPr="003C3023">
        <w:rPr>
          <w:color w:val="2E74B5" w:themeColor="accent5" w:themeShade="BF"/>
        </w:rPr>
        <w:t>Опыт работы за последние пять лет</w:t>
      </w:r>
    </w:p>
    <w:p w14:paraId="1B432580" w14:textId="6F95AE2B" w:rsidR="00B33550" w:rsidRPr="005779EF" w:rsidRDefault="00B33550" w:rsidP="00DE06F9">
      <w:pPr>
        <w:pStyle w:val="ListParagraph"/>
        <w:numPr>
          <w:ilvl w:val="0"/>
          <w:numId w:val="13"/>
        </w:numPr>
      </w:pPr>
      <w:r w:rsidRPr="005779EF">
        <w:t>Financial Capability</w:t>
      </w:r>
      <w:r w:rsidR="00BF637D" w:rsidRPr="005779EF">
        <w:t xml:space="preserve">/ </w:t>
      </w:r>
      <w:r w:rsidR="00BF637D" w:rsidRPr="003C3023">
        <w:rPr>
          <w:color w:val="2E74B5" w:themeColor="accent5" w:themeShade="BF"/>
        </w:rPr>
        <w:t>Финансовые возможности</w:t>
      </w:r>
    </w:p>
    <w:p w14:paraId="7A025C0A" w14:textId="053E7628" w:rsidR="00B33550" w:rsidRPr="005779EF" w:rsidRDefault="00B33550" w:rsidP="00DE06F9">
      <w:pPr>
        <w:pStyle w:val="ListParagraph"/>
        <w:numPr>
          <w:ilvl w:val="0"/>
          <w:numId w:val="13"/>
        </w:numPr>
      </w:pPr>
      <w:r w:rsidRPr="005779EF">
        <w:t>Staff Resources</w:t>
      </w:r>
      <w:r w:rsidR="00BF637D" w:rsidRPr="005779EF">
        <w:t xml:space="preserve">/ </w:t>
      </w:r>
      <w:r w:rsidR="00BF637D" w:rsidRPr="003C3023">
        <w:rPr>
          <w:color w:val="2E74B5" w:themeColor="accent5" w:themeShade="BF"/>
        </w:rPr>
        <w:t>Кадровые ресурсы</w:t>
      </w:r>
    </w:p>
    <w:p w14:paraId="4791E2D8" w14:textId="4F535DA6" w:rsidR="00B33550" w:rsidRPr="005779EF" w:rsidRDefault="00B33550" w:rsidP="00DE06F9">
      <w:pPr>
        <w:pStyle w:val="ListParagraph"/>
        <w:numPr>
          <w:ilvl w:val="0"/>
          <w:numId w:val="13"/>
        </w:numPr>
      </w:pPr>
      <w:r w:rsidRPr="005779EF">
        <w:t>Company’s Equipment</w:t>
      </w:r>
      <w:r w:rsidR="00BF637D" w:rsidRPr="005779EF">
        <w:t xml:space="preserve">/ </w:t>
      </w:r>
      <w:r w:rsidR="00BF637D" w:rsidRPr="003C3023">
        <w:rPr>
          <w:color w:val="2E74B5" w:themeColor="accent5" w:themeShade="BF"/>
        </w:rPr>
        <w:t>Оборудование компании</w:t>
      </w:r>
    </w:p>
    <w:p w14:paraId="42B85202" w14:textId="3D8D026F" w:rsidR="00B33550" w:rsidRPr="005779EF" w:rsidRDefault="00B33550" w:rsidP="00DE06F9">
      <w:pPr>
        <w:pStyle w:val="ListParagraph"/>
        <w:numPr>
          <w:ilvl w:val="0"/>
          <w:numId w:val="13"/>
        </w:numPr>
      </w:pPr>
      <w:r w:rsidRPr="005779EF">
        <w:t>List of on-going / present projects implemented by the Company (if any)</w:t>
      </w:r>
      <w:r w:rsidR="00BF637D" w:rsidRPr="005779EF">
        <w:t xml:space="preserve">/ </w:t>
      </w:r>
      <w:r w:rsidR="00BF637D" w:rsidRPr="003C3023">
        <w:rPr>
          <w:color w:val="2E74B5" w:themeColor="accent5" w:themeShade="BF"/>
        </w:rPr>
        <w:t>Перечень текущих проектов, выполняемых Компанией (при наличии)</w:t>
      </w:r>
    </w:p>
    <w:p w14:paraId="342EF2E4" w14:textId="071594BF" w:rsidR="00B33550" w:rsidRPr="005779EF" w:rsidRDefault="00B33550" w:rsidP="00DE06F9">
      <w:pPr>
        <w:pStyle w:val="ListParagraph"/>
        <w:numPr>
          <w:ilvl w:val="0"/>
          <w:numId w:val="13"/>
        </w:numPr>
      </w:pPr>
      <w:r w:rsidRPr="005779EF">
        <w:t>Method Statement</w:t>
      </w:r>
      <w:r w:rsidR="00BF637D" w:rsidRPr="005779EF">
        <w:t xml:space="preserve">/ </w:t>
      </w:r>
      <w:r w:rsidR="00BF637D" w:rsidRPr="003C3023">
        <w:rPr>
          <w:color w:val="2E74B5" w:themeColor="accent5" w:themeShade="BF"/>
        </w:rPr>
        <w:t>Проект производства работ</w:t>
      </w:r>
    </w:p>
    <w:p w14:paraId="0828D858" w14:textId="7CDEB983" w:rsidR="00B33550" w:rsidRPr="005779EF" w:rsidRDefault="00B33550" w:rsidP="00DE06F9">
      <w:pPr>
        <w:pStyle w:val="ListParagraph"/>
        <w:numPr>
          <w:ilvl w:val="0"/>
          <w:numId w:val="13"/>
        </w:numPr>
      </w:pPr>
      <w:r w:rsidRPr="005779EF">
        <w:t>Implementation Schedule</w:t>
      </w:r>
      <w:r w:rsidR="00BF637D" w:rsidRPr="005779EF">
        <w:t xml:space="preserve">/ </w:t>
      </w:r>
      <w:r w:rsidR="00BF637D" w:rsidRPr="003C3023">
        <w:rPr>
          <w:color w:val="2E74B5" w:themeColor="accent5" w:themeShade="BF"/>
        </w:rPr>
        <w:t>График выполнения</w:t>
      </w:r>
    </w:p>
    <w:p w14:paraId="22004E56" w14:textId="37B7CC59" w:rsidR="00B33550" w:rsidRPr="003C3023" w:rsidRDefault="00B33550" w:rsidP="00DE06F9">
      <w:pPr>
        <w:pStyle w:val="ListParagraph"/>
        <w:numPr>
          <w:ilvl w:val="0"/>
          <w:numId w:val="13"/>
        </w:numPr>
        <w:rPr>
          <w:color w:val="2E74B5" w:themeColor="accent5" w:themeShade="BF"/>
        </w:rPr>
      </w:pPr>
      <w:r w:rsidRPr="005779EF">
        <w:t>Additional Information</w:t>
      </w:r>
      <w:r w:rsidR="00BF637D" w:rsidRPr="005779EF">
        <w:t xml:space="preserve">/ </w:t>
      </w:r>
      <w:r w:rsidR="00BF637D" w:rsidRPr="003C3023">
        <w:rPr>
          <w:color w:val="2E74B5" w:themeColor="accent5" w:themeShade="BF"/>
        </w:rPr>
        <w:t>Дополнительная информация</w:t>
      </w:r>
    </w:p>
    <w:p w14:paraId="00C9ECB9"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p>
    <w:p w14:paraId="5D8B2084"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color w:val="auto"/>
          <w:sz w:val="24"/>
          <w:u w:val="single"/>
        </w:rPr>
      </w:pPr>
      <w:r w:rsidRPr="00DC3839">
        <w:rPr>
          <w:rFonts w:ascii="Cambria" w:hAnsi="Cambria"/>
          <w:b/>
          <w:color w:val="auto"/>
          <w:sz w:val="24"/>
          <w:u w:val="single"/>
        </w:rPr>
        <w:br w:type="page"/>
      </w:r>
    </w:p>
    <w:p w14:paraId="6A873B2C" w14:textId="77777777" w:rsidR="00145578" w:rsidRPr="00B65616" w:rsidRDefault="00176A50" w:rsidP="004F4CAC">
      <w:pPr>
        <w:pStyle w:val="Titel2"/>
        <w:rPr>
          <w:lang w:val="ru-RU"/>
        </w:rPr>
      </w:pPr>
      <w:bookmarkStart w:id="273" w:name="_Toc528925242"/>
      <w:bookmarkStart w:id="274" w:name="_Toc493614545"/>
      <w:bookmarkStart w:id="275" w:name="_Toc493615200"/>
      <w:bookmarkStart w:id="276" w:name="_Toc530904336"/>
      <w:r w:rsidRPr="00B65616">
        <w:lastRenderedPageBreak/>
        <w:t>Declaration</w:t>
      </w:r>
      <w:r w:rsidRPr="00B65616">
        <w:rPr>
          <w:lang w:val="ru-RU"/>
        </w:rPr>
        <w:t xml:space="preserve"> </w:t>
      </w:r>
      <w:r w:rsidRPr="00B65616">
        <w:t>of</w:t>
      </w:r>
      <w:r w:rsidRPr="00B65616">
        <w:rPr>
          <w:lang w:val="ru-RU"/>
        </w:rPr>
        <w:t xml:space="preserve"> </w:t>
      </w:r>
      <w:r w:rsidRPr="00B65616">
        <w:t>Undertaking</w:t>
      </w:r>
      <w:bookmarkEnd w:id="273"/>
      <w:r w:rsidR="00145578" w:rsidRPr="00B65616">
        <w:rPr>
          <w:lang w:val="ru-RU"/>
        </w:rPr>
        <w:t xml:space="preserve"> </w:t>
      </w:r>
    </w:p>
    <w:p w14:paraId="1ABFFD6D" w14:textId="0BB2EEFE" w:rsidR="00176A50" w:rsidRPr="00B65616" w:rsidRDefault="00145578" w:rsidP="004F4CAC">
      <w:pPr>
        <w:pStyle w:val="Titel2"/>
        <w:rPr>
          <w:color w:val="0070C0"/>
          <w:lang w:val="ru-RU"/>
        </w:rPr>
      </w:pPr>
      <w:r w:rsidRPr="00B65616">
        <w:rPr>
          <w:color w:val="0070C0"/>
          <w:lang w:val="ru-RU"/>
        </w:rPr>
        <w:t>Декларация об обязательствах</w:t>
      </w:r>
    </w:p>
    <w:p w14:paraId="7161A081" w14:textId="1E42165E" w:rsidR="00A22023" w:rsidRPr="00B65616" w:rsidRDefault="00A22023" w:rsidP="00A22023">
      <w:pPr>
        <w:spacing w:after="0"/>
        <w:rPr>
          <w:rFonts w:ascii="Cambria" w:eastAsia="Times New Roman" w:hAnsi="Cambria" w:cs="Calibri Light"/>
          <w:color w:val="auto"/>
          <w:szCs w:val="20"/>
          <w:lang w:val="en-US" w:eastAsia="fr-FR"/>
        </w:rPr>
      </w:pPr>
      <w:r w:rsidRPr="00B65616">
        <w:rPr>
          <w:rFonts w:ascii="Cambria" w:eastAsia="Times New Roman" w:hAnsi="Cambria" w:cs="Calibri Light"/>
          <w:color w:val="auto"/>
          <w:szCs w:val="20"/>
          <w:lang w:eastAsia="fr-FR"/>
        </w:rPr>
        <w:t>Reference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name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en-US" w:eastAsia="fr-FR"/>
        </w:rPr>
        <w:t xml:space="preserve"> </w:t>
      </w:r>
      <w:r w:rsidRPr="00B65616">
        <w:rPr>
          <w:rFonts w:ascii="Cambria" w:eastAsia="Times New Roman" w:hAnsi="Cambria" w:cs="Calibri Light"/>
          <w:color w:val="auto"/>
          <w:szCs w:val="20"/>
          <w:lang w:eastAsia="fr-FR"/>
        </w:rPr>
        <w:t>Application</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Offer</w:t>
      </w:r>
      <w:r w:rsidRPr="00B65616">
        <w:rPr>
          <w:rFonts w:ascii="Cambria" w:eastAsia="Times New Roman" w:hAnsi="Cambria" w:cs="Calibri Light"/>
          <w:color w:val="auto"/>
          <w:szCs w:val="20"/>
          <w:lang w:val="en-US" w:eastAsia="fr-FR"/>
        </w:rPr>
        <w:t>/</w:t>
      </w:r>
      <w:r w:rsidRPr="00B65616">
        <w:rPr>
          <w:rFonts w:ascii="Cambria" w:eastAsia="Times New Roman" w:hAnsi="Cambria" w:cs="Calibri Light"/>
          <w:color w:val="auto"/>
          <w:szCs w:val="20"/>
          <w:lang w:eastAsia="fr-FR"/>
        </w:rPr>
        <w:t>Contract</w:t>
      </w:r>
      <w:r w:rsidRPr="00B65616">
        <w:rPr>
          <w:rFonts w:ascii="Cambria" w:eastAsia="Times New Roman" w:hAnsi="Cambria" w:cs="Calibri Light"/>
          <w:color w:val="auto"/>
          <w:szCs w:val="20"/>
          <w:lang w:val="en-US" w:eastAsia="fr-FR"/>
        </w:rPr>
        <w:t>: ______________________________ ("</w:t>
      </w:r>
      <w:r w:rsidRPr="00B65616">
        <w:rPr>
          <w:rFonts w:ascii="Cambria" w:eastAsia="Times New Roman" w:hAnsi="Cambria" w:cs="Calibri Light"/>
          <w:b/>
          <w:color w:val="auto"/>
          <w:szCs w:val="20"/>
          <w:lang w:eastAsia="fr-FR"/>
        </w:rPr>
        <w:t>Contract</w:t>
      </w:r>
      <w:r w:rsidRPr="00B65616">
        <w:rPr>
          <w:rFonts w:ascii="Cambria" w:eastAsia="Times New Roman" w:hAnsi="Cambria" w:cs="Calibri Light"/>
          <w:color w:val="auto"/>
          <w:szCs w:val="20"/>
          <w:lang w:val="en-US" w:eastAsia="fr-FR"/>
        </w:rPr>
        <w:t>")</w:t>
      </w:r>
      <w:r w:rsidR="00145578" w:rsidRPr="00B65616">
        <w:rPr>
          <w:rFonts w:ascii="Cambria" w:eastAsia="Times New Roman" w:hAnsi="Cambria" w:cs="Calibri Light"/>
          <w:color w:val="auto"/>
          <w:szCs w:val="20"/>
          <w:lang w:val="en-US" w:eastAsia="fr-FR"/>
        </w:rPr>
        <w:t>/</w:t>
      </w:r>
      <w:r w:rsidR="00145578" w:rsidRPr="00B65616">
        <w:rPr>
          <w:rFonts w:ascii="Cambria" w:hAnsi="Cambria" w:cs="Calibri Light"/>
          <w:color w:val="FF0000"/>
          <w:szCs w:val="20"/>
          <w:lang w:val="en-US" w:eastAsia="fr-FR"/>
        </w:rPr>
        <w:t xml:space="preserve"> </w:t>
      </w:r>
      <w:r w:rsidR="00145578" w:rsidRPr="00B65616">
        <w:rPr>
          <w:rFonts w:ascii="Cambria" w:hAnsi="Cambria" w:cs="Calibri Light"/>
          <w:color w:val="0070C0"/>
          <w:szCs w:val="20"/>
          <w:lang w:val="ru-RU" w:eastAsia="fr-FR"/>
        </w:rPr>
        <w:t>Наименование</w:t>
      </w:r>
      <w:r w:rsidR="00145578" w:rsidRPr="00B65616">
        <w:rPr>
          <w:rFonts w:ascii="Cambria" w:hAnsi="Cambria" w:cs="Calibri Light"/>
          <w:color w:val="0070C0"/>
          <w:szCs w:val="20"/>
          <w:lang w:val="en-US" w:eastAsia="fr-FR"/>
        </w:rPr>
        <w:t xml:space="preserve"> </w:t>
      </w:r>
      <w:r w:rsidR="00145578" w:rsidRPr="00B65616">
        <w:rPr>
          <w:rFonts w:ascii="Cambria" w:hAnsi="Cambria" w:cs="Calibri Light"/>
          <w:color w:val="0070C0"/>
          <w:szCs w:val="20"/>
          <w:lang w:val="ru-RU" w:eastAsia="fr-FR"/>
        </w:rPr>
        <w:t>Заявки</w:t>
      </w:r>
      <w:r w:rsidR="00145578" w:rsidRPr="00B65616">
        <w:rPr>
          <w:rFonts w:ascii="Cambria" w:hAnsi="Cambria" w:cs="Calibri Light"/>
          <w:color w:val="0070C0"/>
          <w:szCs w:val="20"/>
          <w:lang w:val="en-US" w:eastAsia="fr-FR"/>
        </w:rPr>
        <w:t>/</w:t>
      </w:r>
      <w:r w:rsidR="00145578" w:rsidRPr="00B65616">
        <w:rPr>
          <w:rFonts w:ascii="Cambria" w:hAnsi="Cambria" w:cs="Calibri Light"/>
          <w:color w:val="0070C0"/>
          <w:szCs w:val="20"/>
          <w:lang w:val="ru-RU" w:eastAsia="fr-FR"/>
        </w:rPr>
        <w:t>Предложение</w:t>
      </w:r>
      <w:r w:rsidR="00145578" w:rsidRPr="00B65616">
        <w:rPr>
          <w:rFonts w:ascii="Cambria" w:hAnsi="Cambria" w:cs="Calibri Light"/>
          <w:color w:val="0070C0"/>
          <w:szCs w:val="20"/>
          <w:lang w:val="en-US" w:eastAsia="fr-FR"/>
        </w:rPr>
        <w:t>/</w:t>
      </w:r>
      <w:r w:rsidR="00145578" w:rsidRPr="00B65616">
        <w:rPr>
          <w:rFonts w:ascii="Cambria" w:hAnsi="Cambria" w:cs="Calibri Light"/>
          <w:color w:val="0070C0"/>
          <w:szCs w:val="20"/>
          <w:lang w:val="ru-RU" w:eastAsia="fr-FR"/>
        </w:rPr>
        <w:t>Контракт</w:t>
      </w:r>
      <w:r w:rsidR="00145578" w:rsidRPr="00B65616">
        <w:rPr>
          <w:rFonts w:ascii="Cambria" w:hAnsi="Cambria" w:cs="Calibri Light"/>
          <w:color w:val="0070C0"/>
          <w:szCs w:val="20"/>
          <w:lang w:val="en-US" w:eastAsia="fr-FR"/>
        </w:rPr>
        <w:t>: ____________________________ ("</w:t>
      </w:r>
      <w:r w:rsidR="00145578" w:rsidRPr="00B65616">
        <w:rPr>
          <w:rFonts w:ascii="Cambria" w:hAnsi="Cambria" w:cs="Calibri Light"/>
          <w:b/>
          <w:bCs/>
          <w:color w:val="0070C0"/>
          <w:szCs w:val="20"/>
          <w:lang w:val="ru-RU" w:eastAsia="fr-FR"/>
        </w:rPr>
        <w:t>Контракт</w:t>
      </w:r>
      <w:r w:rsidR="00145578" w:rsidRPr="00B65616">
        <w:rPr>
          <w:rFonts w:ascii="Cambria" w:hAnsi="Cambria" w:cs="Calibri Light"/>
          <w:color w:val="0070C0"/>
          <w:szCs w:val="20"/>
          <w:lang w:val="en-US" w:eastAsia="fr-FR"/>
        </w:rPr>
        <w:t>")</w:t>
      </w:r>
      <w:r w:rsidRPr="00B65616">
        <w:rPr>
          <w:rStyle w:val="FootnoteReference"/>
          <w:rFonts w:ascii="Cambria" w:hAnsi="Cambria" w:cs="Calibri Light"/>
          <w:color w:val="0070C0"/>
          <w:szCs w:val="20"/>
          <w:lang w:eastAsia="fr-FR"/>
        </w:rPr>
        <w:footnoteReference w:id="2"/>
      </w:r>
    </w:p>
    <w:p w14:paraId="3741EC3E" w14:textId="6C657358" w:rsidR="00A22023" w:rsidRPr="00B65616" w:rsidRDefault="00A22023" w:rsidP="00A22023">
      <w:pPr>
        <w:spacing w:after="0"/>
        <w:rPr>
          <w:rFonts w:ascii="Cambria" w:eastAsia="Times New Roman" w:hAnsi="Cambria" w:cs="Calibri Light"/>
          <w:color w:val="auto"/>
          <w:szCs w:val="20"/>
          <w:lang w:eastAsia="fr-FR"/>
        </w:rPr>
      </w:pPr>
      <w:r w:rsidRPr="00B65616">
        <w:rPr>
          <w:rFonts w:ascii="Cambria" w:eastAsia="Times New Roman" w:hAnsi="Cambria" w:cs="Calibri Light"/>
          <w:color w:val="auto"/>
          <w:szCs w:val="20"/>
          <w:lang w:eastAsia="fr-FR"/>
        </w:rPr>
        <w:t>To:</w:t>
      </w:r>
      <w:r w:rsidR="00321AC9">
        <w:rPr>
          <w:rFonts w:ascii="Cambria" w:eastAsia="Times New Roman" w:hAnsi="Cambria" w:cs="Calibri Light"/>
          <w:color w:val="auto"/>
          <w:szCs w:val="20"/>
          <w:lang w:eastAsia="fr-FR"/>
        </w:rPr>
        <w:t xml:space="preserve"> / </w:t>
      </w:r>
      <w:r w:rsidR="00321AC9" w:rsidRPr="00B65616">
        <w:rPr>
          <w:rFonts w:ascii="Cambria" w:hAnsi="Cambria" w:cs="Calibri Light"/>
          <w:color w:val="0070C0"/>
          <w:szCs w:val="20"/>
          <w:lang w:eastAsia="fr-FR"/>
        </w:rPr>
        <w:t xml:space="preserve">Кому: </w:t>
      </w:r>
      <w:r w:rsidR="00321AC9" w:rsidRPr="00321AC9">
        <w:rPr>
          <w:rFonts w:ascii="Cambria" w:eastAsia="Times New Roman" w:hAnsi="Cambria" w:cs="Calibri Light"/>
          <w:b/>
          <w:bCs/>
          <w:color w:val="auto"/>
          <w:szCs w:val="20"/>
          <w:lang w:eastAsia="fr-FR"/>
        </w:rPr>
        <w:t>Acted</w:t>
      </w:r>
      <w:r w:rsidRPr="00B65616">
        <w:rPr>
          <w:rFonts w:ascii="Cambria" w:eastAsia="Times New Roman" w:hAnsi="Cambria" w:cs="Calibri Light"/>
          <w:color w:val="auto"/>
          <w:szCs w:val="20"/>
          <w:lang w:eastAsia="fr-FR"/>
        </w:rPr>
        <w:t xml:space="preserve"> (</w:t>
      </w:r>
      <w:r w:rsidRPr="00B65616">
        <w:rPr>
          <w:rFonts w:ascii="Cambria" w:eastAsia="Times New Roman" w:hAnsi="Cambria" w:cs="Calibri Light"/>
          <w:b/>
          <w:color w:val="auto"/>
          <w:szCs w:val="20"/>
          <w:lang w:eastAsia="fr-FR"/>
        </w:rPr>
        <w:t>"Implementing Partner"</w:t>
      </w:r>
      <w:r w:rsidR="00145578" w:rsidRPr="00B65616">
        <w:rPr>
          <w:rFonts w:ascii="Cambria" w:eastAsia="Times New Roman" w:hAnsi="Cambria" w:cs="Calibri Light"/>
          <w:color w:val="auto"/>
          <w:szCs w:val="20"/>
          <w:lang w:eastAsia="fr-FR"/>
        </w:rPr>
        <w:t>/</w:t>
      </w:r>
      <w:r w:rsidR="00145578" w:rsidRPr="00B65616">
        <w:rPr>
          <w:rFonts w:ascii="Cambria" w:hAnsi="Cambria" w:cs="Calibri Light"/>
          <w:color w:val="FF0000"/>
          <w:szCs w:val="20"/>
          <w:lang w:eastAsia="fr-FR"/>
        </w:rPr>
        <w:t xml:space="preserve"> </w:t>
      </w:r>
      <w:r w:rsidR="00145578" w:rsidRPr="00B65616">
        <w:rPr>
          <w:rFonts w:ascii="Cambria" w:hAnsi="Cambria" w:cs="Calibri Light"/>
          <w:b/>
          <w:color w:val="0070C0"/>
          <w:szCs w:val="20"/>
          <w:lang w:eastAsia="fr-FR"/>
        </w:rPr>
        <w:t>«Партнер-исполнитель»</w:t>
      </w:r>
      <w:r w:rsidR="00145578" w:rsidRPr="00B65616">
        <w:rPr>
          <w:rFonts w:ascii="Cambria" w:hAnsi="Cambria" w:cs="Calibri Light"/>
          <w:color w:val="0070C0"/>
          <w:szCs w:val="20"/>
          <w:lang w:eastAsia="fr-FR"/>
        </w:rPr>
        <w:t>)</w:t>
      </w:r>
    </w:p>
    <w:p w14:paraId="7710D498" w14:textId="4D9F0132"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eastAsia="fr-FR"/>
        </w:rPr>
        <w:t>We recognise and accept that KfW</w:t>
      </w:r>
      <w:r w:rsidRPr="00B65616">
        <w:rPr>
          <w:rStyle w:val="FootnoteReference"/>
          <w:rFonts w:ascii="Cambria" w:eastAsia="Times New Roman" w:hAnsi="Cambria" w:cs="Calibri Light"/>
          <w:color w:val="auto"/>
          <w:szCs w:val="20"/>
          <w:lang w:eastAsia="fr-FR"/>
        </w:rPr>
        <w:footnoteReference w:id="3"/>
      </w:r>
      <w:r w:rsidRPr="00B65616">
        <w:rPr>
          <w:rFonts w:ascii="Cambria" w:eastAsia="Times New Roman" w:hAnsi="Cambria" w:cs="Calibri Light"/>
          <w:color w:val="auto"/>
          <w:szCs w:val="20"/>
          <w:lang w:eastAsia="fr-FR"/>
        </w:rPr>
        <w:t xml:space="preserve"> (via PATRIP Foundation) only finances projects of the Implementing Partner (“IP”)</w:t>
      </w:r>
      <w:r w:rsidRPr="00B65616">
        <w:rPr>
          <w:rStyle w:val="FootnoteReference"/>
          <w:rFonts w:ascii="Cambria" w:hAnsi="Cambria" w:cs="Calibri Light"/>
          <w:color w:val="auto"/>
          <w:szCs w:val="20"/>
        </w:rPr>
        <w:footnoteReference w:id="4"/>
      </w:r>
      <w:r w:rsidRPr="00B65616">
        <w:rPr>
          <w:rFonts w:ascii="Cambria" w:eastAsia="Times New Roman" w:hAnsi="Cambria" w:cs="Calibri Light"/>
          <w:color w:val="auto"/>
          <w:szCs w:val="20"/>
          <w:lang w:eastAsia="fr-FR"/>
        </w:rPr>
        <w:t xml:space="preserve"> subject to its own conditions which are set out in the Funding Agreement it has entered into with PATRIP Foundation which has entered into a Funding Agreement with the IP. As a matter of consequence, no legal relationship exists between KfW or PATRIP Foundation and our company, our Joint Venture or our Subcontractors under the Contract. The IP retains exclusive responsibility for the preparation and implementation of the Tender Process and the performance of the Contract</w:t>
      </w:r>
      <w:r w:rsidR="00285589" w:rsidRPr="00B65616">
        <w:rPr>
          <w:rFonts w:ascii="Cambria" w:eastAsia="Times New Roman" w:hAnsi="Cambria" w:cs="Calibri Light"/>
          <w:color w:val="auto"/>
          <w:szCs w:val="20"/>
          <w:lang w:eastAsia="fr-FR"/>
        </w:rPr>
        <w:t>/</w:t>
      </w:r>
      <w:r w:rsidR="00285589" w:rsidRPr="00B65616">
        <w:rPr>
          <w:rFonts w:ascii="Cambria" w:hAnsi="Cambria" w:cs="Calibri Light"/>
          <w:color w:val="0070C0"/>
          <w:szCs w:val="20"/>
          <w:lang w:val="ru-RU" w:eastAsia="fr-FR"/>
        </w:rPr>
        <w:t>Мы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признаем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принимаем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что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eastAsia="fr-FR"/>
        </w:rPr>
        <w:t xml:space="preserve"> </w:t>
      </w:r>
      <w:r w:rsidR="00285589" w:rsidRPr="00B65616">
        <w:rPr>
          <w:rStyle w:val="FootnoteReference"/>
          <w:rFonts w:ascii="Cambria" w:hAnsi="Cambria" w:cs="Calibri Light"/>
          <w:color w:val="0070C0"/>
          <w:lang w:eastAsia="fr-FR"/>
        </w:rPr>
        <w:footnoteReference w:id="5"/>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через</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финансирует</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проекты</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Партнера</w:t>
      </w:r>
      <w:r w:rsidR="00285589" w:rsidRPr="00B65616">
        <w:rPr>
          <w:rFonts w:ascii="Cambria" w:hAnsi="Cambria" w:cs="Calibri Light"/>
          <w:color w:val="0070C0"/>
          <w:szCs w:val="20"/>
          <w:lang w:eastAsia="fr-FR"/>
        </w:rPr>
        <w:t>-</w:t>
      </w:r>
      <w:r w:rsidR="00285589" w:rsidRPr="00B65616">
        <w:rPr>
          <w:rFonts w:ascii="Cambria" w:hAnsi="Cambria" w:cs="Calibri Light"/>
          <w:color w:val="0070C0"/>
          <w:szCs w:val="20"/>
          <w:lang w:val="ru-RU" w:eastAsia="fr-FR"/>
        </w:rPr>
        <w:t>исполнителя</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ПИ</w:t>
      </w:r>
      <w:r w:rsidR="00285589" w:rsidRPr="00B65616">
        <w:rPr>
          <w:rFonts w:ascii="Cambria" w:hAnsi="Cambria" w:cs="Calibri Light"/>
          <w:color w:val="0070C0"/>
          <w:szCs w:val="20"/>
          <w:lang w:eastAsia="fr-FR"/>
        </w:rPr>
        <w:t>»)</w:t>
      </w:r>
      <w:r w:rsidR="00285589" w:rsidRPr="00B65616">
        <w:rPr>
          <w:rStyle w:val="FootnoteReference"/>
          <w:rFonts w:ascii="Cambria" w:hAnsi="Cambria" w:cs="Calibri Light"/>
          <w:color w:val="0070C0"/>
        </w:rPr>
        <w:footnoteReference w:id="6"/>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только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на</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своих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собственных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условиях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изложенных</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в</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которое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он</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Фондом</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который</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заключил</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Соглашение</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о</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финансировании</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с</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ИП</w:t>
      </w:r>
      <w:r w:rsidR="00285589" w:rsidRPr="00B65616">
        <w:rPr>
          <w:rFonts w:ascii="Cambria" w:hAnsi="Cambria" w:cs="Calibri Light"/>
          <w:color w:val="0070C0"/>
          <w:szCs w:val="20"/>
          <w:lang w:eastAsia="fr-FR"/>
        </w:rPr>
        <w:t xml:space="preserve">. </w:t>
      </w:r>
      <w:r w:rsidR="00285589" w:rsidRPr="00B65616">
        <w:rPr>
          <w:rFonts w:ascii="Cambria" w:hAnsi="Cambria" w:cs="Calibri Light"/>
          <w:color w:val="0070C0"/>
          <w:szCs w:val="20"/>
          <w:lang w:val="ru-RU" w:eastAsia="fr-FR"/>
        </w:rPr>
        <w:t xml:space="preserve">Как следствие, между </w:t>
      </w:r>
      <w:r w:rsidR="00285589" w:rsidRPr="00B65616">
        <w:rPr>
          <w:rFonts w:ascii="Cambria" w:hAnsi="Cambria" w:cs="Calibri Light"/>
          <w:color w:val="0070C0"/>
          <w:szCs w:val="20"/>
          <w:lang w:val="en-US" w:eastAsia="fr-FR"/>
        </w:rPr>
        <w:t>KfW</w:t>
      </w:r>
      <w:r w:rsidR="00285589" w:rsidRPr="00B65616">
        <w:rPr>
          <w:rFonts w:ascii="Cambria" w:hAnsi="Cambria" w:cs="Calibri Light"/>
          <w:color w:val="0070C0"/>
          <w:szCs w:val="20"/>
          <w:lang w:val="ru-RU" w:eastAsia="fr-FR"/>
        </w:rPr>
        <w:t xml:space="preserve"> или Фондом </w:t>
      </w:r>
      <w:r w:rsidR="00285589" w:rsidRPr="00B65616">
        <w:rPr>
          <w:rFonts w:ascii="Cambria" w:hAnsi="Cambria" w:cs="Calibri Light"/>
          <w:color w:val="0070C0"/>
          <w:szCs w:val="20"/>
          <w:lang w:val="en-US" w:eastAsia="fr-FR"/>
        </w:rPr>
        <w:t>PATRIP</w:t>
      </w:r>
      <w:r w:rsidR="00285589" w:rsidRPr="00B65616">
        <w:rPr>
          <w:rFonts w:ascii="Cambria" w:hAnsi="Cambria" w:cs="Calibri Light"/>
          <w:color w:val="0070C0"/>
          <w:szCs w:val="20"/>
          <w:lang w:val="ru-RU" w:eastAsia="fr-FR"/>
        </w:rPr>
        <w:t xml:space="preserve"> и нашей компанией, нашим совместным предприятием или нашими субподрядчиками по контракту не существует никаких юридических отношений. Партнер-исполнитель несет исключительную ответственность за подготовку и реализацию тендерного процесса и выполнение контракта</w:t>
      </w:r>
      <w:r w:rsidRPr="00B65616">
        <w:rPr>
          <w:rFonts w:ascii="Cambria" w:eastAsia="Times New Roman" w:hAnsi="Cambria" w:cs="Calibri Light"/>
          <w:color w:val="0070C0"/>
          <w:szCs w:val="20"/>
          <w:lang w:val="ru-RU" w:eastAsia="fr-FR"/>
        </w:rPr>
        <w:t xml:space="preserve">. </w:t>
      </w:r>
    </w:p>
    <w:p w14:paraId="5BB8D5C3" w14:textId="7A69F19C"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board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including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членов нашего правления или законных представителей, ни любой другой участник нашего совместного предприятия, включая субподрядчиков по Контракту, не находятся ни в одной из следующих ситуаций</w:t>
      </w:r>
      <w:r w:rsidRPr="00B65616">
        <w:rPr>
          <w:rFonts w:ascii="Cambria" w:eastAsia="Times New Roman" w:hAnsi="Cambria" w:cs="Calibri Light"/>
          <w:color w:val="0070C0"/>
          <w:szCs w:val="20"/>
          <w:lang w:val="ru-RU"/>
        </w:rPr>
        <w:t xml:space="preserve">: </w:t>
      </w:r>
    </w:p>
    <w:p w14:paraId="5CED6E22" w14:textId="35237776"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bankrupt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ceasing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entered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receivership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reorganisation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analogous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банкротство, ликвидация или прекращение деятельности, нахождение нашей деятельности в ведении суда, введение внешнего управления, реорганизация или нахождение в любой аналогичной ситуации</w:t>
      </w:r>
      <w:r w:rsidRPr="00B65616">
        <w:rPr>
          <w:rFonts w:ascii="Cambria" w:eastAsia="Times New Roman" w:hAnsi="Cambria" w:cs="Calibri Light"/>
          <w:color w:val="0070C0"/>
          <w:szCs w:val="20"/>
          <w:lang w:val="ru-RU"/>
        </w:rPr>
        <w:t>;</w:t>
      </w:r>
    </w:p>
    <w:p w14:paraId="1BA6F575" w14:textId="29806C9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hAnsi="Cambria" w:cs="Calibri Light"/>
          <w:color w:val="auto"/>
          <w:szCs w:val="20"/>
          <w:lang w:val="ru-RU"/>
        </w:rPr>
        <w:t xml:space="preserve">2.2) </w:t>
      </w:r>
      <w:r w:rsidRPr="00B65616">
        <w:rPr>
          <w:rFonts w:ascii="Cambria" w:hAnsi="Cambria" w:cs="Calibri Light"/>
          <w:color w:val="auto"/>
          <w:szCs w:val="20"/>
          <w:lang w:val="ru-RU"/>
        </w:rPr>
        <w:tab/>
      </w:r>
      <w:r w:rsidRPr="00B65616">
        <w:rPr>
          <w:rFonts w:ascii="Cambria" w:hAnsi="Cambria" w:cs="Calibri Light"/>
          <w:color w:val="auto"/>
          <w:szCs w:val="20"/>
        </w:rPr>
        <w:t>convicted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judgement</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final</w:t>
      </w:r>
      <w:r w:rsidRPr="00B65616">
        <w:rPr>
          <w:rFonts w:ascii="Cambria" w:hAnsi="Cambria" w:cs="Calibri Light"/>
          <w:color w:val="auto"/>
          <w:szCs w:val="20"/>
          <w:lang w:val="ru-RU"/>
        </w:rPr>
        <w:t xml:space="preserve"> </w:t>
      </w:r>
      <w:r w:rsidRPr="00B65616">
        <w:rPr>
          <w:rFonts w:ascii="Cambria" w:hAnsi="Cambria" w:cs="Calibri Light"/>
          <w:color w:val="auto"/>
          <w:szCs w:val="20"/>
        </w:rPr>
        <w:t>administrative</w:t>
      </w:r>
      <w:r w:rsidRPr="00B65616">
        <w:rPr>
          <w:rFonts w:ascii="Cambria" w:hAnsi="Cambria" w:cs="Calibri Light"/>
          <w:color w:val="auto"/>
          <w:szCs w:val="20"/>
          <w:lang w:val="ru-RU"/>
        </w:rPr>
        <w:t xml:space="preserve"> </w:t>
      </w:r>
      <w:r w:rsidRPr="00B65616">
        <w:rPr>
          <w:rFonts w:ascii="Cambria" w:hAnsi="Cambria" w:cs="Calibri Light"/>
          <w:color w:val="auto"/>
          <w:szCs w:val="20"/>
        </w:rPr>
        <w:t>decision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financial</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United</w:t>
      </w:r>
      <w:r w:rsidRPr="00B65616">
        <w:rPr>
          <w:rFonts w:ascii="Cambria" w:hAnsi="Cambria" w:cs="Calibri Light"/>
          <w:color w:val="auto"/>
          <w:szCs w:val="20"/>
          <w:lang w:val="ru-RU"/>
        </w:rPr>
        <w:t xml:space="preserve"> </w:t>
      </w:r>
      <w:r w:rsidRPr="00B65616">
        <w:rPr>
          <w:rFonts w:ascii="Cambria" w:hAnsi="Cambria" w:cs="Calibri Light"/>
          <w:color w:val="auto"/>
          <w:szCs w:val="20"/>
        </w:rPr>
        <w:t>Nations</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Germany</w:t>
      </w:r>
      <w:r w:rsidRPr="00B65616">
        <w:rPr>
          <w:rFonts w:ascii="Cambria" w:hAnsi="Cambria" w:cs="Calibri Light"/>
          <w:color w:val="auto"/>
          <w:szCs w:val="20"/>
          <w:lang w:val="ru-RU"/>
        </w:rPr>
        <w:t xml:space="preserve"> </w:t>
      </w:r>
      <w:r w:rsidRPr="00B65616">
        <w:rPr>
          <w:rFonts w:ascii="Cambria" w:hAnsi="Cambria" w:cs="Calibri Light"/>
          <w:color w:val="auto"/>
          <w:szCs w:val="20"/>
        </w:rPr>
        <w:t>for</w:t>
      </w:r>
      <w:r w:rsidRPr="00B65616">
        <w:rPr>
          <w:rFonts w:ascii="Cambria" w:hAnsi="Cambria" w:cs="Calibri Light"/>
          <w:color w:val="auto"/>
          <w:szCs w:val="20"/>
          <w:lang w:val="ru-RU"/>
        </w:rPr>
        <w:t xml:space="preserve"> </w:t>
      </w:r>
      <w:r w:rsidRPr="00B65616">
        <w:rPr>
          <w:rFonts w:ascii="Cambria" w:hAnsi="Cambria" w:cs="Calibri Light"/>
          <w:color w:val="auto"/>
          <w:szCs w:val="20"/>
        </w:rPr>
        <w:t>involvement</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a</w:t>
      </w:r>
      <w:r w:rsidRPr="00B65616">
        <w:rPr>
          <w:rFonts w:ascii="Cambria" w:hAnsi="Cambria" w:cs="Calibri Light"/>
          <w:color w:val="auto"/>
          <w:szCs w:val="20"/>
          <w:lang w:val="ru-RU"/>
        </w:rPr>
        <w:t xml:space="preserve"> </w:t>
      </w:r>
      <w:r w:rsidRPr="00B65616">
        <w:rPr>
          <w:rFonts w:ascii="Cambria" w:hAnsi="Cambria" w:cs="Calibri Light"/>
          <w:color w:val="auto"/>
          <w:szCs w:val="20"/>
        </w:rPr>
        <w:t>criminal</w:t>
      </w:r>
      <w:r w:rsidRPr="00B65616">
        <w:rPr>
          <w:rFonts w:ascii="Cambria" w:hAnsi="Cambria" w:cs="Calibri Light"/>
          <w:color w:val="auto"/>
          <w:szCs w:val="20"/>
          <w:lang w:val="ru-RU"/>
        </w:rPr>
        <w:t xml:space="preserve"> </w:t>
      </w:r>
      <w:r w:rsidRPr="00B65616">
        <w:rPr>
          <w:rFonts w:ascii="Cambria" w:hAnsi="Cambria" w:cs="Calibri Light"/>
          <w:color w:val="auto"/>
          <w:szCs w:val="20"/>
        </w:rPr>
        <w:t>organisation</w:t>
      </w:r>
      <w:r w:rsidRPr="00B65616">
        <w:rPr>
          <w:rFonts w:ascii="Cambria" w:hAnsi="Cambria" w:cs="Calibri Light"/>
          <w:color w:val="auto"/>
          <w:szCs w:val="20"/>
          <w:lang w:val="ru-RU"/>
        </w:rPr>
        <w:t xml:space="preserve">, </w:t>
      </w:r>
      <w:r w:rsidRPr="00B65616">
        <w:rPr>
          <w:rFonts w:ascii="Cambria" w:hAnsi="Cambria" w:cs="Calibri Light"/>
          <w:color w:val="auto"/>
          <w:szCs w:val="20"/>
        </w:rPr>
        <w:t>money</w:t>
      </w:r>
      <w:r w:rsidRPr="00B65616">
        <w:rPr>
          <w:rFonts w:ascii="Cambria" w:hAnsi="Cambria" w:cs="Calibri Light"/>
          <w:color w:val="auto"/>
          <w:szCs w:val="20"/>
          <w:lang w:val="ru-RU"/>
        </w:rPr>
        <w:t xml:space="preserve"> </w:t>
      </w:r>
      <w:r w:rsidRPr="00B65616">
        <w:rPr>
          <w:rFonts w:ascii="Cambria" w:hAnsi="Cambria" w:cs="Calibri Light"/>
          <w:color w:val="auto"/>
          <w:szCs w:val="20"/>
        </w:rPr>
        <w:t>laundering</w:t>
      </w:r>
      <w:r w:rsidRPr="00B65616">
        <w:rPr>
          <w:rFonts w:ascii="Cambria" w:hAnsi="Cambria" w:cs="Calibri Light"/>
          <w:color w:val="auto"/>
          <w:szCs w:val="20"/>
          <w:lang w:val="ru-RU"/>
        </w:rPr>
        <w:t xml:space="preserve">, </w:t>
      </w:r>
      <w:r w:rsidRPr="00B65616">
        <w:rPr>
          <w:rFonts w:ascii="Cambria" w:hAnsi="Cambria" w:cs="Calibri Light"/>
          <w:color w:val="auto"/>
          <w:szCs w:val="20"/>
        </w:rPr>
        <w:t>terrorist</w:t>
      </w:r>
      <w:r w:rsidRPr="00B65616">
        <w:rPr>
          <w:rFonts w:ascii="Cambria" w:hAnsi="Cambria" w:cs="Calibri Light"/>
          <w:color w:val="auto"/>
          <w:szCs w:val="20"/>
          <w:lang w:val="ru-RU"/>
        </w:rPr>
        <w:t>-</w:t>
      </w:r>
      <w:r w:rsidRPr="00B65616">
        <w:rPr>
          <w:rFonts w:ascii="Cambria" w:hAnsi="Cambria" w:cs="Calibri Light"/>
          <w:color w:val="auto"/>
          <w:szCs w:val="20"/>
        </w:rPr>
        <w:t>related</w:t>
      </w:r>
      <w:r w:rsidRPr="00B65616">
        <w:rPr>
          <w:rFonts w:ascii="Cambria" w:hAnsi="Cambria" w:cs="Calibri Light"/>
          <w:color w:val="auto"/>
          <w:szCs w:val="20"/>
          <w:lang w:val="ru-RU"/>
        </w:rPr>
        <w:t xml:space="preserve"> </w:t>
      </w:r>
      <w:r w:rsidRPr="00B65616">
        <w:rPr>
          <w:rFonts w:ascii="Cambria" w:hAnsi="Cambria" w:cs="Calibri Light"/>
          <w:color w:val="auto"/>
          <w:szCs w:val="20"/>
        </w:rPr>
        <w:t>offences</w:t>
      </w:r>
      <w:r w:rsidRPr="00B65616">
        <w:rPr>
          <w:rFonts w:ascii="Cambria" w:hAnsi="Cambria" w:cs="Calibri Light"/>
          <w:color w:val="auto"/>
          <w:szCs w:val="20"/>
          <w:lang w:val="ru-RU"/>
        </w:rPr>
        <w:t xml:space="preserve">, </w:t>
      </w:r>
      <w:r w:rsidRPr="00B65616">
        <w:rPr>
          <w:rFonts w:ascii="Cambria" w:hAnsi="Cambria" w:cs="Calibri Light"/>
          <w:color w:val="auto"/>
          <w:szCs w:val="20"/>
        </w:rPr>
        <w:t>child</w:t>
      </w:r>
      <w:r w:rsidRPr="00B65616">
        <w:rPr>
          <w:rFonts w:ascii="Cambria" w:hAnsi="Cambria" w:cs="Calibri Light"/>
          <w:color w:val="auto"/>
          <w:szCs w:val="20"/>
          <w:lang w:val="ru-RU"/>
        </w:rPr>
        <w:t xml:space="preserve"> </w:t>
      </w:r>
      <w:r w:rsidRPr="00B65616">
        <w:rPr>
          <w:rFonts w:ascii="Cambria" w:hAnsi="Cambria" w:cs="Calibri Light"/>
          <w:color w:val="auto"/>
          <w:szCs w:val="20"/>
        </w:rPr>
        <w:t>labour</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trafficking</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human</w:t>
      </w:r>
      <w:r w:rsidRPr="00B65616">
        <w:rPr>
          <w:rFonts w:ascii="Cambria" w:hAnsi="Cambria" w:cs="Calibri Light"/>
          <w:color w:val="auto"/>
          <w:szCs w:val="20"/>
          <w:lang w:val="ru-RU"/>
        </w:rPr>
        <w:t xml:space="preserve"> </w:t>
      </w:r>
      <w:r w:rsidRPr="00B65616">
        <w:rPr>
          <w:rFonts w:ascii="Cambria" w:hAnsi="Cambria" w:cs="Calibri Light"/>
          <w:color w:val="auto"/>
          <w:szCs w:val="20"/>
        </w:rPr>
        <w:t>beings</w:t>
      </w:r>
      <w:r w:rsidRPr="00B65616">
        <w:rPr>
          <w:rFonts w:ascii="Cambria" w:hAnsi="Cambria" w:cs="Calibri Light"/>
          <w:color w:val="auto"/>
          <w:szCs w:val="20"/>
          <w:lang w:val="ru-RU"/>
        </w:rPr>
        <w:t xml:space="preserve">; </w:t>
      </w:r>
      <w:r w:rsidRPr="00B65616">
        <w:rPr>
          <w:rFonts w:ascii="Cambria" w:hAnsi="Cambria" w:cs="Calibri Light"/>
          <w:color w:val="auto"/>
          <w:szCs w:val="20"/>
        </w:rPr>
        <w:t>this</w:t>
      </w:r>
      <w:r w:rsidRPr="00B65616">
        <w:rPr>
          <w:rFonts w:ascii="Cambria" w:hAnsi="Cambria" w:cs="Calibri Light"/>
          <w:color w:val="auto"/>
          <w:szCs w:val="20"/>
          <w:lang w:val="ru-RU"/>
        </w:rPr>
        <w:t xml:space="preserve"> </w:t>
      </w:r>
      <w:r w:rsidRPr="00B65616">
        <w:rPr>
          <w:rFonts w:ascii="Cambria" w:hAnsi="Cambria" w:cs="Calibri Light"/>
          <w:color w:val="auto"/>
          <w:szCs w:val="20"/>
        </w:rPr>
        <w:t>criterion</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exclusion</w:t>
      </w:r>
      <w:r w:rsidRPr="00B65616">
        <w:rPr>
          <w:rFonts w:ascii="Cambria" w:hAnsi="Cambria" w:cs="Calibri Light"/>
          <w:color w:val="auto"/>
          <w:szCs w:val="20"/>
          <w:lang w:val="ru-RU"/>
        </w:rPr>
        <w:t xml:space="preserve"> </w:t>
      </w:r>
      <w:r w:rsidRPr="00B65616">
        <w:rPr>
          <w:rFonts w:ascii="Cambria" w:hAnsi="Cambria" w:cs="Calibri Light"/>
          <w:color w:val="auto"/>
          <w:szCs w:val="20"/>
        </w:rPr>
        <w:t>is</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applicable</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whose</w:t>
      </w:r>
      <w:r w:rsidRPr="00B65616">
        <w:rPr>
          <w:rFonts w:ascii="Cambria" w:hAnsi="Cambria" w:cs="Calibri Light"/>
          <w:color w:val="auto"/>
          <w:szCs w:val="20"/>
          <w:lang w:val="ru-RU"/>
        </w:rPr>
        <w:t xml:space="preserve"> </w:t>
      </w:r>
      <w:r w:rsidRPr="00B65616">
        <w:rPr>
          <w:rFonts w:ascii="Cambria" w:hAnsi="Cambria" w:cs="Calibri Light"/>
          <w:color w:val="auto"/>
          <w:szCs w:val="20"/>
        </w:rPr>
        <w:t>majority</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shares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held</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factually</w:t>
      </w:r>
      <w:r w:rsidRPr="00B65616">
        <w:rPr>
          <w:rFonts w:ascii="Cambria" w:hAnsi="Cambria" w:cs="Calibri Light"/>
          <w:color w:val="auto"/>
          <w:szCs w:val="20"/>
          <w:lang w:val="ru-RU"/>
        </w:rPr>
        <w:t xml:space="preserve"> </w:t>
      </w:r>
      <w:r w:rsidRPr="00B65616">
        <w:rPr>
          <w:rFonts w:ascii="Cambria" w:hAnsi="Cambria" w:cs="Calibri Light"/>
          <w:color w:val="auto"/>
          <w:szCs w:val="20"/>
        </w:rPr>
        <w:t>controlled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natural</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legal</w:t>
      </w:r>
      <w:r w:rsidRPr="00B65616">
        <w:rPr>
          <w:rFonts w:ascii="Cambria" w:hAnsi="Cambria" w:cs="Calibri Light"/>
          <w:color w:val="auto"/>
          <w:szCs w:val="20"/>
          <w:lang w:val="ru-RU"/>
        </w:rPr>
        <w:t xml:space="preserve"> </w:t>
      </w:r>
      <w:r w:rsidRPr="00B65616">
        <w:rPr>
          <w:rFonts w:ascii="Cambria" w:hAnsi="Cambria" w:cs="Calibri Light"/>
          <w:color w:val="auto"/>
          <w:szCs w:val="20"/>
        </w:rPr>
        <w:t>Persons</w:t>
      </w:r>
      <w:r w:rsidRPr="00B65616">
        <w:rPr>
          <w:rFonts w:ascii="Cambria" w:hAnsi="Cambria" w:cs="Calibri Light"/>
          <w:color w:val="auto"/>
          <w:szCs w:val="20"/>
          <w:lang w:val="ru-RU"/>
        </w:rPr>
        <w:t xml:space="preserve"> </w:t>
      </w:r>
      <w:r w:rsidRPr="00B65616">
        <w:rPr>
          <w:rFonts w:ascii="Cambria" w:hAnsi="Cambria" w:cs="Calibri Light"/>
          <w:color w:val="auto"/>
          <w:szCs w:val="20"/>
        </w:rPr>
        <w:t>which</w:t>
      </w:r>
      <w:r w:rsidRPr="00B65616">
        <w:rPr>
          <w:rFonts w:ascii="Cambria" w:hAnsi="Cambria" w:cs="Calibri Light"/>
          <w:color w:val="auto"/>
          <w:szCs w:val="20"/>
          <w:lang w:val="ru-RU"/>
        </w:rPr>
        <w:t xml:space="preserve"> </w:t>
      </w:r>
      <w:r w:rsidRPr="00B65616">
        <w:rPr>
          <w:rFonts w:ascii="Cambria" w:hAnsi="Cambria" w:cs="Calibri Light"/>
          <w:color w:val="auto"/>
          <w:szCs w:val="20"/>
        </w:rPr>
        <w:t>themselves</w:t>
      </w:r>
      <w:r w:rsidRPr="00B65616">
        <w:rPr>
          <w:rFonts w:ascii="Cambria" w:hAnsi="Cambria" w:cs="Calibri Light"/>
          <w:color w:val="auto"/>
          <w:szCs w:val="20"/>
          <w:lang w:val="ru-RU"/>
        </w:rPr>
        <w:t xml:space="preserve"> </w:t>
      </w:r>
      <w:r w:rsidRPr="00B65616">
        <w:rPr>
          <w:rFonts w:ascii="Cambria" w:hAnsi="Cambria" w:cs="Calibri Light"/>
          <w:color w:val="auto"/>
          <w:szCs w:val="20"/>
        </w:rPr>
        <w:t>are</w:t>
      </w:r>
      <w:r w:rsidRPr="00B65616">
        <w:rPr>
          <w:rFonts w:ascii="Cambria" w:hAnsi="Cambria" w:cs="Calibri Light"/>
          <w:color w:val="auto"/>
          <w:szCs w:val="20"/>
          <w:lang w:val="ru-RU"/>
        </w:rPr>
        <w:t xml:space="preserve"> </w:t>
      </w:r>
      <w:r w:rsidRPr="00B65616">
        <w:rPr>
          <w:rFonts w:ascii="Cambria" w:hAnsi="Cambria" w:cs="Calibri Light"/>
          <w:color w:val="auto"/>
          <w:szCs w:val="20"/>
        </w:rPr>
        <w:t>subject</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such</w:t>
      </w:r>
      <w:r w:rsidRPr="00B65616">
        <w:rPr>
          <w:rFonts w:ascii="Cambria" w:hAnsi="Cambria" w:cs="Calibri Light"/>
          <w:color w:val="auto"/>
          <w:szCs w:val="20"/>
          <w:lang w:val="ru-RU"/>
        </w:rPr>
        <w:t xml:space="preserve"> </w:t>
      </w:r>
      <w:r w:rsidRPr="00B65616">
        <w:rPr>
          <w:rFonts w:ascii="Cambria" w:hAnsi="Cambria" w:cs="Calibri Light"/>
          <w:color w:val="auto"/>
          <w:szCs w:val="20"/>
        </w:rPr>
        <w:t>convictions</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sanctions</w:t>
      </w:r>
      <w:r w:rsidR="00285589" w:rsidRPr="00B65616">
        <w:rPr>
          <w:rFonts w:ascii="Cambria" w:hAnsi="Cambria" w:cs="Calibri Light"/>
          <w:color w:val="auto"/>
          <w:szCs w:val="20"/>
          <w:lang w:val="ru-RU"/>
        </w:rPr>
        <w:t>/</w:t>
      </w:r>
      <w:r w:rsidR="00285589" w:rsidRPr="00B65616">
        <w:rPr>
          <w:rFonts w:ascii="Cambria" w:hAnsi="Cambria" w:cs="Calibri Light"/>
          <w:color w:val="0070C0"/>
          <w:szCs w:val="20"/>
          <w:lang w:val="ru-RU"/>
        </w:rPr>
        <w:t>осужден вступившим в законную силу приговором или окончательным административным решением или подвергнут финансовым санкциям со стороны Организации Объединенных Наций, Европейского Союза или Германии за участие в преступной организации, отмывании денег, преступлениях, связанных с терроризмом, детском труде или торговле людьми; этот критерий исключения также применим к юридическим лицам, большинство акций которых принадлежат или фактически контролируются физическими или юридическими лицами, которые сами подвергаются таким осуждениям или санкциям</w:t>
      </w:r>
      <w:r w:rsidRPr="00B65616">
        <w:rPr>
          <w:rFonts w:ascii="Cambria" w:hAnsi="Cambria" w:cs="Calibri Light"/>
          <w:color w:val="0070C0"/>
          <w:szCs w:val="20"/>
          <w:lang w:val="ru-RU"/>
        </w:rPr>
        <w:t>;</w:t>
      </w:r>
    </w:p>
    <w:p w14:paraId="6F233A94" w14:textId="46EDE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lastRenderedPageBreak/>
        <w:t xml:space="preserve">2.3)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convicted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administrative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court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European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national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authorities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Germany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Sanctionable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Practice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connection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irregularity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affecting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EU</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financial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i/>
          <w:color w:val="auto"/>
          <w:szCs w:val="20"/>
          <w:lang w:val="ru-RU"/>
        </w:rPr>
        <w:t>(</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event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Applicant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Bidder</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shall</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attach</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to</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Declaration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Undertaking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supporting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information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showing</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that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conviction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not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relevant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in</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the</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context</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of</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this</w:t>
      </w:r>
      <w:r w:rsidRPr="00B65616">
        <w:rPr>
          <w:rFonts w:ascii="Cambria" w:eastAsia="Times New Roman" w:hAnsi="Cambria" w:cs="Calibri Light"/>
          <w:i/>
          <w:color w:val="auto"/>
          <w:szCs w:val="20"/>
          <w:lang w:val="ru-RU"/>
        </w:rPr>
        <w:t xml:space="preserve"> </w:t>
      </w:r>
      <w:r w:rsidRPr="00B65616">
        <w:rPr>
          <w:rFonts w:ascii="Cambria" w:eastAsia="Times New Roman" w:hAnsi="Cambria" w:cs="Calibri Light"/>
          <w:i/>
          <w:color w:val="auto"/>
          <w:szCs w:val="20"/>
        </w:rPr>
        <w:t>Contract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and</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adequate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compliance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measures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have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been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taken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reaction</w:t>
      </w:r>
      <w:r w:rsidR="00285589" w:rsidRPr="00B65616">
        <w:rPr>
          <w:rFonts w:ascii="Cambria" w:hAnsi="Cambria" w:cs="Calibri Light"/>
          <w:color w:val="FF0000"/>
          <w:szCs w:val="20"/>
          <w:lang w:val="ru-RU" w:eastAsia="fr-FR"/>
        </w:rPr>
        <w:t xml:space="preserve"> </w:t>
      </w:r>
      <w:r w:rsidR="00285589" w:rsidRPr="00B65616">
        <w:rPr>
          <w:rFonts w:ascii="Cambria" w:hAnsi="Cambria" w:cs="Calibri Light"/>
          <w:color w:val="0070C0"/>
          <w:szCs w:val="20"/>
          <w:lang w:val="ru-RU" w:eastAsia="fr-FR"/>
        </w:rPr>
        <w:t xml:space="preserve">были </w:t>
      </w:r>
      <w:r w:rsidR="00285589" w:rsidRPr="00B65616">
        <w:rPr>
          <w:rFonts w:ascii="Cambria" w:hAnsi="Cambria" w:cs="Calibri Light"/>
          <w:color w:val="0070C0"/>
          <w:szCs w:val="20"/>
          <w:lang w:val="ru-RU"/>
        </w:rPr>
        <w:t xml:space="preserve">осуждены окончательным судебным решением или окончательным административным решением суда, Европейского Союза, национальных органов власти в Стране-партнере или в Германии за действия, наказуемые в связи с Тендерным процессом или выполнением Контракта или за нарушения, затрагивающие финансовые интересы ЕС </w:t>
      </w:r>
      <w:r w:rsidR="00285589" w:rsidRPr="00B65616">
        <w:rPr>
          <w:rFonts w:ascii="Cambria" w:hAnsi="Cambria" w:cs="Calibri Light"/>
          <w:i/>
          <w:color w:val="0070C0"/>
          <w:szCs w:val="20"/>
          <w:lang w:val="ru-RU"/>
        </w:rPr>
        <w:t xml:space="preserve">(в случае такого осуждения Заявитель или Участник тендера  должны приложить к настоящей Декларации об обязательствах подтверждающую информацию, показывающую, что такое осуждение не имеет отношения к контексту настоящего Контракта </w:t>
      </w:r>
      <w:r w:rsidR="00285589" w:rsidRPr="00B65616">
        <w:rPr>
          <w:rFonts w:ascii="Cambria" w:hAnsi="Cambria" w:cs="Calibri Light"/>
          <w:i/>
          <w:color w:val="0070C0"/>
          <w:szCs w:val="20"/>
          <w:lang w:val="ru-RU" w:eastAsia="fr-FR"/>
        </w:rPr>
        <w:t>и что в ответ были приняты соответствующие меры по соблюдению требований)</w:t>
      </w:r>
      <w:r w:rsidRPr="00B65616">
        <w:rPr>
          <w:rFonts w:ascii="Cambria" w:eastAsia="Times New Roman" w:hAnsi="Cambria" w:cs="Calibri Light"/>
          <w:i/>
          <w:color w:val="0070C0"/>
          <w:szCs w:val="20"/>
          <w:lang w:val="ru-RU" w:eastAsia="fr-FR"/>
        </w:rPr>
        <w:t>)</w:t>
      </w:r>
      <w:r w:rsidRPr="00B65616">
        <w:rPr>
          <w:rFonts w:ascii="Cambria" w:eastAsia="Times New Roman" w:hAnsi="Cambria" w:cs="Calibri Light"/>
          <w:color w:val="0070C0"/>
          <w:szCs w:val="20"/>
          <w:lang w:val="ru-RU"/>
        </w:rPr>
        <w:t>;</w:t>
      </w:r>
    </w:p>
    <w:p w14:paraId="358B3EFF" w14:textId="0429917F"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years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significant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persistent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failure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comply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contractual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during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performance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termination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challenged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dispute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resolution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still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pending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confirmed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settlement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against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в течение последних пяти лет в отношении нас были полностью урегулированы расторжения Контракта за существенное или постоянное несоблюдение наших контрактных обязательств во время исполнения такого Контракта, за исключением случаев, когда это расторжение было оспорено и разрешение спора все еще находится на рассмотрении или не подтверждено полное их выполнение</w:t>
      </w:r>
      <w:r w:rsidRPr="00B65616">
        <w:rPr>
          <w:rFonts w:ascii="Cambria" w:eastAsia="Times New Roman" w:hAnsi="Cambria" w:cs="Calibri Light"/>
          <w:color w:val="0070C0"/>
          <w:szCs w:val="20"/>
          <w:lang w:val="ru-RU"/>
        </w:rPr>
        <w:t>;</w:t>
      </w:r>
    </w:p>
    <w:p w14:paraId="39FC8099" w14:textId="2C05F2A3"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2.5)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not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fulfilled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applicable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fiscal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obligations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regarding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payments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taxes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where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constituted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country</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невыполнение применимых налоговых обязательств в отношении уплаты налогов либо в стране, где учреждена наша компания, либо в стране Партнера-исполнителя</w:t>
      </w:r>
      <w:r w:rsidRPr="00B65616">
        <w:rPr>
          <w:rFonts w:ascii="Cambria" w:eastAsia="Times New Roman" w:hAnsi="Cambria" w:cs="Calibri Light"/>
          <w:color w:val="0070C0"/>
          <w:szCs w:val="20"/>
          <w:lang w:val="ru-RU"/>
        </w:rPr>
        <w:t xml:space="preserve">; </w:t>
      </w:r>
    </w:p>
    <w:p w14:paraId="26DE3DC2" w14:textId="077FD8A7"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eastAsia="fr-FR"/>
        </w:rPr>
      </w:pPr>
      <w:r w:rsidRPr="00B65616">
        <w:rPr>
          <w:rFonts w:ascii="Cambria" w:eastAsia="Times New Roman" w:hAnsi="Cambria" w:cs="Calibri Light"/>
          <w:color w:val="auto"/>
          <w:szCs w:val="20"/>
          <w:lang w:val="ru-RU"/>
        </w:rPr>
        <w:t xml:space="preserve">2.6)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subject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exclusion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World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multilateral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development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bank</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listed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website</w:t>
      </w:r>
      <w:r w:rsidRPr="00B65616">
        <w:rPr>
          <w:rFonts w:ascii="Cambria" w:eastAsia="Times New Roman" w:hAnsi="Cambria" w:cs="Calibri Light"/>
          <w:color w:val="auto"/>
          <w:szCs w:val="20"/>
          <w:lang w:val="ru-RU"/>
        </w:rPr>
        <w:t xml:space="preserve"> </w:t>
      </w:r>
      <w:hyperlink r:id="rId46" w:history="1">
        <w:r w:rsidRPr="00B65616">
          <w:rPr>
            <w:rFonts w:ascii="Cambria" w:eastAsia="Times New Roman" w:hAnsi="Cambria" w:cs="Calibri Light"/>
            <w:color w:val="auto"/>
            <w:szCs w:val="20"/>
          </w:rPr>
          <w:t>http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www</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worldbank</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org</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debarr</w:t>
        </w:r>
      </w:hyperlink>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respectively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on</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the</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relevant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list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of</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any</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other</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multilateral</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development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bank</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event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Applicant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Bidder</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shall</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attach</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to</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Declaration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Undertaking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supporting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information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showing</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that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exclusion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not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relevant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in</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the</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context</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of</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this</w:t>
      </w:r>
      <w:r w:rsidRPr="00B65616">
        <w:rPr>
          <w:rFonts w:ascii="Cambria" w:eastAsia="Times New Roman" w:hAnsi="Cambria" w:cs="Calibri Light"/>
          <w:i/>
          <w:color w:val="auto"/>
          <w:szCs w:val="20"/>
          <w:lang w:val="ru-RU" w:eastAsia="fr-FR"/>
        </w:rPr>
        <w:t xml:space="preserve"> </w:t>
      </w:r>
      <w:r w:rsidRPr="00B65616">
        <w:rPr>
          <w:rFonts w:ascii="Cambria" w:eastAsia="Times New Roman" w:hAnsi="Cambria" w:cs="Calibri Light"/>
          <w:i/>
          <w:color w:val="auto"/>
          <w:szCs w:val="20"/>
          <w:lang w:eastAsia="fr-FR"/>
        </w:rPr>
        <w:t>Contract</w:t>
      </w:r>
      <w:r w:rsidRPr="00B65616">
        <w:rPr>
          <w:rFonts w:ascii="Cambria" w:eastAsia="Times New Roman" w:hAnsi="Cambria" w:cs="Calibri Light"/>
          <w:i/>
          <w:color w:val="auto"/>
          <w:szCs w:val="20"/>
          <w:lang w:val="ru-RU" w:eastAsia="fr-FR"/>
        </w:rPr>
        <w:t xml:space="preserve"> </w:t>
      </w:r>
      <w:r w:rsidRPr="00B65616">
        <w:rPr>
          <w:rFonts w:ascii="Cambria" w:hAnsi="Cambria" w:cs="Calibri Light"/>
          <w:i/>
          <w:color w:val="auto"/>
          <w:szCs w:val="20"/>
          <w:lang w:eastAsia="fr-FR"/>
        </w:rPr>
        <w:t>and</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that</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adequate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compliance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measures</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have</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been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taken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in</w:t>
      </w:r>
      <w:r w:rsidRPr="00B65616">
        <w:rPr>
          <w:rFonts w:ascii="Cambria" w:hAnsi="Cambria" w:cs="Calibri Light"/>
          <w:i/>
          <w:color w:val="auto"/>
          <w:szCs w:val="20"/>
          <w:lang w:val="ru-RU" w:eastAsia="fr-FR"/>
        </w:rPr>
        <w:t xml:space="preserve"> </w:t>
      </w:r>
      <w:r w:rsidRPr="00B65616">
        <w:rPr>
          <w:rFonts w:ascii="Cambria" w:hAnsi="Cambria" w:cs="Calibri Light"/>
          <w:i/>
          <w:color w:val="auto"/>
          <w:szCs w:val="20"/>
          <w:lang w:eastAsia="fr-FR"/>
        </w:rPr>
        <w:t>reaction</w:t>
      </w:r>
      <w:r w:rsidRPr="00B65616">
        <w:rPr>
          <w:rFonts w:ascii="Cambria" w:eastAsia="Times New Roman" w:hAnsi="Cambria" w:cs="Calibri Light"/>
          <w:i/>
          <w:color w:val="auto"/>
          <w:szCs w:val="20"/>
          <w:lang w:val="ru-RU" w:eastAsia="fr-FR"/>
        </w:rPr>
        <w:t>)</w:t>
      </w:r>
      <w:r w:rsidRPr="00B65616">
        <w:rPr>
          <w:rFonts w:ascii="Cambria" w:eastAsia="Times New Roman" w:hAnsi="Cambria" w:cs="Calibri Light"/>
          <w:color w:val="auto"/>
          <w:szCs w:val="20"/>
          <w:lang w:val="ru-RU" w:eastAsia="fr-FR"/>
        </w:rPr>
        <w:t xml:space="preserve">; </w:t>
      </w:r>
      <w:r w:rsidRPr="00B65616">
        <w:rPr>
          <w:rFonts w:ascii="Cambria" w:eastAsia="Times New Roman" w:hAnsi="Cambria" w:cs="Calibri Light"/>
          <w:color w:val="auto"/>
          <w:szCs w:val="20"/>
          <w:lang w:eastAsia="fr-FR"/>
        </w:rPr>
        <w:t>or</w:t>
      </w:r>
      <w:r w:rsidR="00285589" w:rsidRPr="00B65616">
        <w:rPr>
          <w:rFonts w:ascii="Cambria" w:eastAsia="Times New Roman" w:hAnsi="Cambria" w:cs="Calibri Light"/>
          <w:color w:val="auto"/>
          <w:szCs w:val="20"/>
          <w:lang w:val="ru-RU" w:eastAsia="fr-FR"/>
        </w:rPr>
        <w:t>/</w:t>
      </w:r>
      <w:r w:rsidR="00285589" w:rsidRPr="00B65616">
        <w:rPr>
          <w:rFonts w:ascii="Cambria" w:hAnsi="Cambria" w:cs="Calibri Light"/>
          <w:color w:val="0070C0"/>
          <w:szCs w:val="20"/>
          <w:lang w:val="ru-RU"/>
        </w:rPr>
        <w:t xml:space="preserve">подлежим исключению решением Всемирного банка или любого другого многостороннего банка развития и внесены в список на веб-сайте </w:t>
      </w:r>
      <w:hyperlink r:id="rId47" w:history="1">
        <w:r w:rsidR="00285589" w:rsidRPr="00B65616">
          <w:rPr>
            <w:rFonts w:ascii="Cambria" w:hAnsi="Cambria" w:cs="Calibri Light"/>
            <w:color w:val="0070C0"/>
            <w:szCs w:val="20"/>
            <w:lang w:val="en-US"/>
          </w:rPr>
          <w:t>http</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www</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worldbank</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org</w:t>
        </w:r>
        <w:r w:rsidR="00285589" w:rsidRPr="00B65616">
          <w:rPr>
            <w:rFonts w:ascii="Cambria" w:hAnsi="Cambria" w:cs="Calibri Light"/>
            <w:color w:val="0070C0"/>
            <w:szCs w:val="20"/>
            <w:lang w:val="ru-RU"/>
          </w:rPr>
          <w:t>/</w:t>
        </w:r>
        <w:r w:rsidR="00285589" w:rsidRPr="00B65616">
          <w:rPr>
            <w:rFonts w:ascii="Cambria" w:hAnsi="Cambria" w:cs="Calibri Light"/>
            <w:color w:val="0070C0"/>
            <w:szCs w:val="20"/>
            <w:lang w:val="en-US"/>
          </w:rPr>
          <w:t>debarr</w:t>
        </w:r>
        <w:r w:rsidR="00285589" w:rsidRPr="00B65616">
          <w:rPr>
            <w:rFonts w:ascii="Cambria" w:hAnsi="Cambria" w:cs="Calibri Light"/>
            <w:color w:val="0070C0"/>
            <w:szCs w:val="20"/>
            <w:lang w:val="ru-RU"/>
          </w:rPr>
          <w:t xml:space="preserve"> </w:t>
        </w:r>
      </w:hyperlink>
      <w:r w:rsidR="00285589" w:rsidRPr="00B65616">
        <w:rPr>
          <w:rFonts w:ascii="Cambria" w:hAnsi="Cambria" w:cs="Calibri Light"/>
          <w:color w:val="0070C0"/>
          <w:szCs w:val="20"/>
          <w:lang w:val="ru-RU" w:eastAsia="fr-FR"/>
        </w:rPr>
        <w:t xml:space="preserve">или, соответственно, в соответствующем списке любого другого многостороннего банка развития </w:t>
      </w:r>
      <w:r w:rsidR="00285589" w:rsidRPr="00B65616">
        <w:rPr>
          <w:rFonts w:ascii="Cambria" w:hAnsi="Cambria" w:cs="Calibri Light"/>
          <w:i/>
          <w:color w:val="0070C0"/>
          <w:szCs w:val="20"/>
          <w:lang w:val="ru-RU" w:eastAsia="fr-FR"/>
        </w:rPr>
        <w:t xml:space="preserve">(в случае такого исключения заявитель или участник тендера должен приложить к настоящей Декларации об обязательствах подтверждающую информацию, свидетельствующую о том, что это исключение не имеет отношения к контексту настоящего Контракта и что в ответ были приняты соответствующие меры по соблюдению требований) </w:t>
      </w:r>
      <w:r w:rsidR="00285589" w:rsidRPr="00B65616">
        <w:rPr>
          <w:rFonts w:ascii="Cambria" w:hAnsi="Cambria" w:cs="Calibri Light"/>
          <w:color w:val="0070C0"/>
          <w:szCs w:val="20"/>
          <w:lang w:val="ru-RU" w:eastAsia="fr-FR"/>
        </w:rPr>
        <w:t>; или</w:t>
      </w:r>
    </w:p>
    <w:p w14:paraId="36F3FC97" w14:textId="7E1AA6C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2.7)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guilty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misrepresentation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supplying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required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condition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participation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FF0000"/>
          <w:szCs w:val="20"/>
          <w:lang w:val="ru-RU"/>
        </w:rPr>
        <w:t xml:space="preserve"> </w:t>
      </w:r>
      <w:r w:rsidR="00285589" w:rsidRPr="00B65616">
        <w:rPr>
          <w:rFonts w:ascii="Cambria" w:hAnsi="Cambria" w:cs="Calibri Light"/>
          <w:color w:val="0070C0"/>
          <w:szCs w:val="20"/>
          <w:lang w:val="ru-RU"/>
        </w:rPr>
        <w:t>признаны виновными за введение в заблуждение при предоставлении информации, необходимой в качестве условия участия в Тендере</w:t>
      </w:r>
      <w:r w:rsidRPr="00B65616">
        <w:rPr>
          <w:rFonts w:ascii="Cambria" w:eastAsia="Times New Roman" w:hAnsi="Cambria" w:cs="Calibri Light"/>
          <w:color w:val="0070C0"/>
          <w:szCs w:val="20"/>
          <w:lang w:val="ru-RU"/>
        </w:rPr>
        <w:t>.</w:t>
      </w:r>
    </w:p>
    <w:p w14:paraId="492E00C6" w14:textId="14FE428E"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autoSpaceDE w:val="0"/>
        <w:autoSpaceDN w:val="0"/>
        <w:spacing w:before="142" w:after="0" w:line="240" w:lineRule="atLeast"/>
        <w:ind w:left="567" w:hanging="567"/>
        <w:jc w:val="left"/>
        <w:rPr>
          <w:rFonts w:ascii="Cambria" w:eastAsia="Times New Roman" w:hAnsi="Cambria" w:cs="Calibri Light"/>
          <w:color w:val="auto"/>
          <w:szCs w:val="20"/>
          <w:lang w:val="ru-RU"/>
        </w:rPr>
      </w:pP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hereby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certify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neither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following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situations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Настоящим мы подтверждаем, что ни мы, ни кто-либо из участников нашего совместного предприятия или любого из наших субподрядчиков по Контракту не находимся ни в одной из следующих ситуаций конфликта интересов</w:t>
      </w:r>
      <w:r w:rsidRPr="00B65616">
        <w:rPr>
          <w:rFonts w:ascii="Cambria" w:eastAsia="Times New Roman" w:hAnsi="Cambria" w:cs="Calibri Light"/>
          <w:color w:val="0070C0"/>
          <w:szCs w:val="20"/>
          <w:lang w:val="ru-RU"/>
        </w:rPr>
        <w:t xml:space="preserve">: </w:t>
      </w:r>
    </w:p>
    <w:p w14:paraId="04E0968E" w14:textId="1387AD4D" w:rsidR="00A22023" w:rsidRPr="00B65616" w:rsidRDefault="00A22023" w:rsidP="00A22023">
      <w:pPr>
        <w:spacing w:before="142" w:after="0" w:line="240" w:lineRule="atLeast"/>
        <w:ind w:left="1134" w:hanging="567"/>
        <w:rPr>
          <w:rFonts w:ascii="Cambria" w:eastAsia="Times New Roman" w:hAnsi="Cambria" w:cs="Calibri Light"/>
          <w:color w:val="auto"/>
          <w:szCs w:val="20"/>
          <w:lang w:val="ru-RU"/>
        </w:rPr>
      </w:pPr>
      <w:r w:rsidRPr="00B65616">
        <w:rPr>
          <w:rFonts w:ascii="Cambria" w:eastAsia="Times New Roman" w:hAnsi="Cambria" w:cs="Calibri Light"/>
          <w:color w:val="auto"/>
          <w:szCs w:val="20"/>
          <w:lang w:val="ru-RU"/>
        </w:rPr>
        <w:t xml:space="preserve">3.1)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affiliate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shareholder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their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285589" w:rsidRPr="00B65616">
        <w:rPr>
          <w:rFonts w:ascii="Cambria" w:eastAsia="Times New Roman" w:hAnsi="Cambria" w:cs="Calibri Light"/>
          <w:color w:val="auto"/>
          <w:szCs w:val="20"/>
          <w:lang w:val="ru-RU"/>
        </w:rPr>
        <w:t>/</w:t>
      </w:r>
      <w:r w:rsidR="00285589" w:rsidRPr="00B65616">
        <w:rPr>
          <w:rFonts w:ascii="Cambria" w:hAnsi="Cambria" w:cs="Calibri Light"/>
          <w:color w:val="0070C0"/>
          <w:szCs w:val="20"/>
          <w:lang w:val="ru-RU"/>
        </w:rPr>
        <w:t xml:space="preserve">являемся аффилированным лицом, контролируемым Партнеро-исполнителем, или акционером, контролирующим Партнера-исполнителя, за исключением случаев, когда возникший конфликт интересов был доведен до сведения </w:t>
      </w:r>
      <w:r w:rsidR="00285589" w:rsidRPr="00B65616">
        <w:rPr>
          <w:rFonts w:ascii="Cambria" w:hAnsi="Cambria" w:cs="Calibri Light"/>
          <w:color w:val="0070C0"/>
          <w:szCs w:val="20"/>
          <w:lang w:val="en-US"/>
        </w:rPr>
        <w:t>KfW</w:t>
      </w:r>
      <w:r w:rsidR="00285589" w:rsidRPr="00B65616">
        <w:rPr>
          <w:rFonts w:ascii="Cambria" w:hAnsi="Cambria" w:cs="Calibri Light"/>
          <w:color w:val="0070C0"/>
          <w:szCs w:val="20"/>
          <w:lang w:val="ru-RU"/>
        </w:rPr>
        <w:t xml:space="preserve"> (и Фонда </w:t>
      </w:r>
      <w:r w:rsidR="00285589" w:rsidRPr="00B65616">
        <w:rPr>
          <w:rFonts w:ascii="Cambria" w:hAnsi="Cambria" w:cs="Calibri Light"/>
          <w:color w:val="0070C0"/>
          <w:szCs w:val="20"/>
          <w:lang w:val="en-US"/>
        </w:rPr>
        <w:t>PATRIP</w:t>
      </w:r>
      <w:r w:rsidR="00285589" w:rsidRPr="00B65616">
        <w:rPr>
          <w:rFonts w:ascii="Cambria" w:hAnsi="Cambria" w:cs="Calibri Light"/>
          <w:color w:val="0070C0"/>
          <w:szCs w:val="20"/>
          <w:lang w:val="ru-RU"/>
        </w:rPr>
        <w:t>) и полностью удовлетворен</w:t>
      </w:r>
      <w:r w:rsidRPr="00B65616">
        <w:rPr>
          <w:rFonts w:ascii="Cambria" w:eastAsia="Times New Roman" w:hAnsi="Cambria" w:cs="Calibri Light"/>
          <w:color w:val="0070C0"/>
          <w:szCs w:val="20"/>
          <w:lang w:val="ru-RU"/>
        </w:rPr>
        <w:t>;</w:t>
      </w:r>
    </w:p>
    <w:p w14:paraId="36FC8B45" w14:textId="6A77131C"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lastRenderedPageBreak/>
        <w:t xml:space="preserve">3.2)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business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family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relationship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Pr="00B65616">
        <w:rPr>
          <w:rFonts w:ascii="Cambria" w:eastAsia="Times New Roman" w:hAnsi="Cambria" w:cs="Calibri Light"/>
          <w:color w:val="auto"/>
          <w:szCs w:val="20"/>
          <w:lang w:val="ru-RU"/>
        </w:rPr>
        <w:t>'</w:t>
      </w:r>
      <w:r w:rsidRPr="00B65616">
        <w:rPr>
          <w:rFonts w:ascii="Cambria" w:eastAsia="Times New Roman" w:hAnsi="Cambria" w:cs="Calibri Light"/>
          <w:color w:val="auto"/>
          <w:szCs w:val="20"/>
        </w:rPr>
        <w: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staff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involved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Tender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Process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supervision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unless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stemming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interest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been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brought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attention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KfW</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PATRIP</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Foundation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resolved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satisfaction</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 xml:space="preserve">имеем деловые или семейные отношения с персоналом Партнера-исполнителя, участвующим в тендерном процессе или наблюдении процесса заключения Контракта, за исключением случаев, когда возникший конфликт интересов был доведен до сведения </w:t>
      </w:r>
      <w:r w:rsidR="00E20CA2" w:rsidRPr="00B65616">
        <w:rPr>
          <w:rFonts w:ascii="Cambria" w:hAnsi="Cambria" w:cs="Calibri Light"/>
          <w:color w:val="0070C0"/>
          <w:szCs w:val="20"/>
          <w:lang w:val="en-US"/>
        </w:rPr>
        <w:t>KfW</w:t>
      </w:r>
      <w:r w:rsidR="00E20CA2" w:rsidRPr="00B65616">
        <w:rPr>
          <w:rFonts w:ascii="Cambria" w:hAnsi="Cambria" w:cs="Calibri Light"/>
          <w:color w:val="0070C0"/>
          <w:szCs w:val="20"/>
          <w:lang w:val="ru-RU"/>
        </w:rPr>
        <w:t xml:space="preserve"> (и Фонда </w:t>
      </w:r>
      <w:r w:rsidR="00E20CA2" w:rsidRPr="00B65616">
        <w:rPr>
          <w:rFonts w:ascii="Cambria" w:hAnsi="Cambria" w:cs="Calibri Light"/>
          <w:color w:val="0070C0"/>
          <w:szCs w:val="20"/>
          <w:lang w:val="en-US"/>
        </w:rPr>
        <w:t>PATRIP</w:t>
      </w:r>
      <w:r w:rsidR="00E20CA2" w:rsidRPr="00B65616">
        <w:rPr>
          <w:rFonts w:ascii="Cambria" w:hAnsi="Cambria" w:cs="Calibri Light"/>
          <w:color w:val="0070C0"/>
          <w:szCs w:val="20"/>
          <w:lang w:val="ru-RU"/>
        </w:rPr>
        <w:t>) полностью удовлетворен</w:t>
      </w:r>
      <w:r w:rsidRPr="00B65616">
        <w:rPr>
          <w:rFonts w:ascii="Cambria" w:eastAsia="Times New Roman" w:hAnsi="Cambria" w:cs="Calibri Light"/>
          <w:color w:val="0070C0"/>
          <w:szCs w:val="20"/>
          <w:lang w:val="ru-RU"/>
        </w:rPr>
        <w:t>;</w:t>
      </w:r>
    </w:p>
    <w:p w14:paraId="1177AD10" w14:textId="3A0165AF" w:rsidR="00A22023" w:rsidRPr="00B65616" w:rsidRDefault="00A22023" w:rsidP="00A22023">
      <w:pPr>
        <w:spacing w:before="142" w:after="0" w:line="240" w:lineRule="atLeast"/>
        <w:ind w:left="1080" w:hanging="513"/>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3.3)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controlling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common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control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receiving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from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granting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subsidies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indirectly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same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legal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representative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maintaining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indirect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contacts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another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Bidder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allows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have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give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access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to</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information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contained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respective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Applications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Offers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them</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influencing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decisions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0070C0"/>
          <w:szCs w:val="20"/>
          <w:lang w:val="ru-RU"/>
        </w:rPr>
        <w:t>находимся под контролем или контролируем другого заявителя или участника тендера, или находимся под общим контролем с другим заявителем или участником тендера, или получаем или предоставляем субсидии прямо или косвенно другому заявителю или участнику тендера, имеем того же законного представителя, что и другой заявитель или участник тендера, поддерживаем прямые или косвенные контакты с другим заявителем или участником тендера, которые позволяют нам иметь или предоставлять доступ к информации, содержащейся в соответствующих Заявках или Предложениях, воздействуя на них или влияя на решения Партнера-исполнителя</w:t>
      </w:r>
      <w:r w:rsidRPr="00B65616">
        <w:rPr>
          <w:rFonts w:ascii="Cambria" w:eastAsia="Times New Roman" w:hAnsi="Cambria" w:cs="Calibri Light"/>
          <w:color w:val="0070C0"/>
          <w:szCs w:val="20"/>
          <w:lang w:val="ru-RU"/>
        </w:rPr>
        <w:t>;</w:t>
      </w:r>
    </w:p>
    <w:p w14:paraId="3736EDDE" w14:textId="048518B5"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lang w:val="ru-RU"/>
        </w:rPr>
        <w:t xml:space="preserve">3.4) </w:t>
      </w:r>
      <w:r w:rsidRPr="00B65616">
        <w:rPr>
          <w:rFonts w:ascii="Cambria" w:eastAsia="Times New Roman" w:hAnsi="Cambria" w:cs="Calibri Light"/>
          <w:color w:val="auto"/>
          <w:szCs w:val="20"/>
          <w:lang w:val="ru-RU"/>
        </w:rPr>
        <w:tab/>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engaged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Consulting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Services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activity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which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nature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may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conflict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with</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assignments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that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would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carry</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for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IP</w:t>
      </w:r>
      <w:r w:rsidR="00E20CA2" w:rsidRPr="00B65616">
        <w:rPr>
          <w:rFonts w:ascii="Cambria" w:eastAsia="Times New Roman" w:hAnsi="Cambria" w:cs="Calibri Light"/>
          <w:color w:val="auto"/>
          <w:szCs w:val="20"/>
          <w:lang w:val="ru-RU"/>
        </w:rPr>
        <w:t>/</w:t>
      </w:r>
      <w:r w:rsidR="00E20CA2" w:rsidRPr="00B65616">
        <w:rPr>
          <w:rFonts w:ascii="Cambria" w:hAnsi="Cambria" w:cs="Calibri Light"/>
          <w:color w:val="FF0000"/>
          <w:szCs w:val="20"/>
          <w:lang w:val="ru-RU"/>
        </w:rPr>
        <w:t xml:space="preserve"> </w:t>
      </w:r>
      <w:r w:rsidR="00E20CA2" w:rsidRPr="00B65616">
        <w:rPr>
          <w:rFonts w:ascii="Cambria" w:hAnsi="Cambria" w:cs="Calibri Light"/>
          <w:color w:val="0070C0"/>
          <w:szCs w:val="20"/>
          <w:lang w:val="ru-RU"/>
        </w:rPr>
        <w:t>участвуем в деятельности по оказанию консультационных услуг, которая по своему характеру может противоречить заданиям, которые мы будем выполнять для Партнера-исполнителя</w:t>
      </w:r>
      <w:r w:rsidRPr="00B65616">
        <w:rPr>
          <w:rFonts w:ascii="Cambria" w:eastAsia="Times New Roman" w:hAnsi="Cambria" w:cs="Calibri Light"/>
          <w:color w:val="0070C0"/>
          <w:szCs w:val="20"/>
          <w:lang w:val="ru-RU"/>
        </w:rPr>
        <w:t>;</w:t>
      </w:r>
    </w:p>
    <w:p w14:paraId="51503A2F" w14:textId="45468329" w:rsidR="00A22023" w:rsidRPr="00B65616" w:rsidRDefault="00A22023" w:rsidP="00A22023">
      <w:pPr>
        <w:spacing w:before="142" w:after="0" w:line="240" w:lineRule="atLeast"/>
        <w:ind w:left="1134" w:hanging="567"/>
        <w:rPr>
          <w:rFonts w:ascii="Cambria" w:eastAsia="Times New Roman" w:hAnsi="Cambria" w:cs="Calibri Light"/>
          <w:color w:val="auto"/>
          <w:szCs w:val="20"/>
        </w:rPr>
      </w:pPr>
      <w:r w:rsidRPr="00B65616">
        <w:rPr>
          <w:rFonts w:ascii="Cambria" w:eastAsia="Times New Roman" w:hAnsi="Cambria" w:cs="Calibri Light"/>
          <w:color w:val="auto"/>
          <w:szCs w:val="20"/>
        </w:rPr>
        <w:t xml:space="preserve">3.5) </w:t>
      </w:r>
      <w:r w:rsidRPr="00B65616">
        <w:rPr>
          <w:rFonts w:ascii="Cambria" w:eastAsia="Times New Roman" w:hAnsi="Cambria" w:cs="Calibri Light"/>
          <w:color w:val="auto"/>
          <w:szCs w:val="20"/>
        </w:rPr>
        <w:tab/>
        <w:t>in the case of procurement of Works, Plant or Goods</w:t>
      </w:r>
      <w:r w:rsidR="00E20CA2" w:rsidRPr="00B65616">
        <w:rPr>
          <w:rFonts w:ascii="Cambria" w:eastAsia="Times New Roman" w:hAnsi="Cambria" w:cs="Calibri Light"/>
          <w:color w:val="auto"/>
          <w:szCs w:val="20"/>
        </w:rPr>
        <w:t>/</w:t>
      </w:r>
      <w:r w:rsidR="00E20CA2" w:rsidRPr="00B65616">
        <w:rPr>
          <w:rFonts w:ascii="Cambria" w:hAnsi="Cambria" w:cs="Calibri Light"/>
          <w:color w:val="FF0000"/>
          <w:szCs w:val="20"/>
          <w:lang w:val="en-US"/>
        </w:rPr>
        <w:t xml:space="preserve"> </w:t>
      </w:r>
      <w:r w:rsidR="00E20CA2" w:rsidRPr="00B65616">
        <w:rPr>
          <w:rFonts w:ascii="Cambria" w:hAnsi="Cambria" w:cs="Calibri Light"/>
          <w:color w:val="auto"/>
          <w:szCs w:val="20"/>
          <w:lang w:val="ru-RU"/>
        </w:rPr>
        <w:t>в</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случае</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закупок</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работ</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оборудования</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или</w:t>
      </w:r>
      <w:r w:rsidR="00E20CA2" w:rsidRPr="00B65616">
        <w:rPr>
          <w:rFonts w:ascii="Cambria" w:hAnsi="Cambria" w:cs="Calibri Light"/>
          <w:color w:val="auto"/>
          <w:szCs w:val="20"/>
          <w:lang w:val="en-US"/>
        </w:rPr>
        <w:t xml:space="preserve"> </w:t>
      </w:r>
      <w:r w:rsidR="00E20CA2" w:rsidRPr="00B65616">
        <w:rPr>
          <w:rFonts w:ascii="Cambria" w:hAnsi="Cambria" w:cs="Calibri Light"/>
          <w:color w:val="auto"/>
          <w:szCs w:val="20"/>
          <w:lang w:val="ru-RU"/>
        </w:rPr>
        <w:t>товаров</w:t>
      </w:r>
      <w:r w:rsidRPr="00B65616">
        <w:rPr>
          <w:rFonts w:ascii="Cambria" w:eastAsia="Times New Roman" w:hAnsi="Cambria" w:cs="Calibri Light"/>
          <w:color w:val="auto"/>
          <w:szCs w:val="20"/>
        </w:rPr>
        <w:t>:</w:t>
      </w:r>
    </w:p>
    <w:p w14:paraId="0DD5036E" w14:textId="75DFE944" w:rsidR="00A22023" w:rsidRPr="00B65616" w:rsidRDefault="00A22023" w:rsidP="00A809C2">
      <w:pPr>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auto"/>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prepared or having been associated with a Person who prepared specifications, drawings, calculations and other documentation </w:t>
      </w:r>
      <w:r w:rsidRPr="00B65616">
        <w:rPr>
          <w:rFonts w:ascii="Cambria" w:eastAsia="Times New Roman" w:hAnsi="Cambria" w:cs="Calibri Light"/>
          <w:color w:val="auto"/>
          <w:szCs w:val="20"/>
          <w:lang w:eastAsia="fr-FR"/>
        </w:rPr>
        <w:t>to be used in the Tender Process of this 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подготовили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связаны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подготовившим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спецификации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чертежи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расчеты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другую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документацию</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для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использования</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в</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Тендерном</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процессе</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по</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настоящему</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3FF14B15" w14:textId="6A5B2BBA" w:rsidR="00A22023" w:rsidRPr="00B65616" w:rsidRDefault="00A22023" w:rsidP="00A809C2">
      <w:pPr>
        <w:widowControl w:val="0"/>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s>
        <w:autoSpaceDE w:val="0"/>
        <w:autoSpaceDN w:val="0"/>
        <w:spacing w:before="142" w:after="0" w:line="240" w:lineRule="atLeast"/>
        <w:ind w:left="1560" w:hanging="284"/>
        <w:rPr>
          <w:rFonts w:ascii="Cambria" w:eastAsia="Times New Roman" w:hAnsi="Cambria" w:cs="Calibri Light"/>
          <w:color w:val="0070C0"/>
          <w:szCs w:val="20"/>
        </w:rPr>
      </w:pPr>
      <w:r w:rsidRPr="00B65616">
        <w:rPr>
          <w:rFonts w:ascii="Cambria" w:eastAsia="Times New Roman" w:hAnsi="Cambria" w:cs="Calibri Light"/>
          <w:color w:val="auto"/>
          <w:szCs w:val="20"/>
          <w:lang w:eastAsia="fr-FR"/>
        </w:rPr>
        <w:t>having</w:t>
      </w:r>
      <w:r w:rsidRPr="00B65616">
        <w:rPr>
          <w:rFonts w:ascii="Cambria" w:eastAsia="Times New Roman" w:hAnsi="Cambria" w:cs="Calibri Light"/>
          <w:color w:val="auto"/>
          <w:szCs w:val="20"/>
        </w:rPr>
        <w:t xml:space="preserve"> been recruited (or being proposed to be recruited) ourselves or any of our affiliates, to carry out works supervision or inspection for this </w:t>
      </w:r>
      <w:r w:rsidRPr="00B65616">
        <w:rPr>
          <w:rFonts w:ascii="Cambria" w:eastAsia="Times New Roman" w:hAnsi="Cambria" w:cs="Calibri Light"/>
          <w:color w:val="auto"/>
          <w:szCs w:val="20"/>
          <w:lang w:eastAsia="fr-FR"/>
        </w:rPr>
        <w:t>Contract</w:t>
      </w:r>
      <w:r w:rsidR="00E20CA2" w:rsidRPr="00B65616">
        <w:rPr>
          <w:rFonts w:ascii="Cambria" w:eastAsia="Times New Roman" w:hAnsi="Cambria" w:cs="Calibri Light"/>
          <w:color w:val="auto"/>
          <w:szCs w:val="20"/>
          <w:lang w:eastAsia="fr-FR"/>
        </w:rPr>
        <w:t>/</w:t>
      </w:r>
      <w:r w:rsidR="00E20CA2" w:rsidRPr="00B65616">
        <w:rPr>
          <w:rFonts w:ascii="Cambria" w:hAnsi="Cambria" w:cs="Calibri Light"/>
          <w:color w:val="FF0000"/>
          <w:szCs w:val="20"/>
          <w:lang w:eastAsia="fr-FR"/>
        </w:rPr>
        <w:t xml:space="preserve"> </w:t>
      </w:r>
      <w:r w:rsidR="00E20CA2" w:rsidRPr="00B65616">
        <w:rPr>
          <w:rFonts w:ascii="Cambria" w:hAnsi="Cambria" w:cs="Calibri Light"/>
          <w:color w:val="0070C0"/>
          <w:szCs w:val="20"/>
          <w:lang w:val="ru-RU" w:eastAsia="fr-FR"/>
        </w:rPr>
        <w:t>были</w:t>
      </w:r>
      <w:r w:rsidR="00E20CA2" w:rsidRPr="00B65616">
        <w:rPr>
          <w:rFonts w:ascii="Cambria" w:hAnsi="Cambria" w:cs="Calibri Light"/>
          <w:color w:val="0070C0"/>
          <w:szCs w:val="20"/>
          <w:lang w:eastAsia="fr-FR"/>
        </w:rPr>
        <w:t xml:space="preserve"> </w:t>
      </w:r>
      <w:r w:rsidR="00E20CA2" w:rsidRPr="00B65616">
        <w:rPr>
          <w:rFonts w:ascii="Cambria" w:hAnsi="Cambria" w:cs="Calibri Light"/>
          <w:color w:val="0070C0"/>
          <w:szCs w:val="20"/>
          <w:lang w:val="ru-RU"/>
        </w:rPr>
        <w:t>наняты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предложены</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найма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нами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любым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из</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наших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аффилированных</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лиц</w:t>
      </w:r>
      <w:r w:rsidR="00E20CA2" w:rsidRPr="00B65616">
        <w:rPr>
          <w:rFonts w:ascii="Cambria" w:hAnsi="Cambria" w:cs="Calibri Light"/>
          <w:color w:val="0070C0"/>
          <w:szCs w:val="20"/>
        </w:rPr>
        <w:t>/</w:t>
      </w:r>
      <w:r w:rsidR="00E20CA2" w:rsidRPr="00B65616">
        <w:rPr>
          <w:rFonts w:ascii="Cambria" w:hAnsi="Cambria" w:cs="Calibri Light"/>
          <w:color w:val="0070C0"/>
          <w:szCs w:val="20"/>
          <w:lang w:val="ru-RU"/>
        </w:rPr>
        <w:t>партнеров</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для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осуществления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надзора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за</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качеством</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работ</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или</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контроля</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по</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rPr>
        <w:t>настоящему</w:t>
      </w:r>
      <w:r w:rsidR="00E20CA2" w:rsidRPr="00B65616">
        <w:rPr>
          <w:rFonts w:ascii="Cambria" w:hAnsi="Cambria" w:cs="Calibri Light"/>
          <w:color w:val="0070C0"/>
          <w:szCs w:val="20"/>
        </w:rPr>
        <w:t xml:space="preserve"> </w:t>
      </w:r>
      <w:r w:rsidR="00E20CA2" w:rsidRPr="00B65616">
        <w:rPr>
          <w:rFonts w:ascii="Cambria" w:hAnsi="Cambria" w:cs="Calibri Light"/>
          <w:color w:val="0070C0"/>
          <w:szCs w:val="20"/>
          <w:lang w:val="ru-RU" w:eastAsia="fr-FR"/>
        </w:rPr>
        <w:t>Контракту</w:t>
      </w:r>
      <w:r w:rsidRPr="00B65616">
        <w:rPr>
          <w:rFonts w:ascii="Cambria" w:eastAsia="Times New Roman" w:hAnsi="Cambria" w:cs="Calibri Light"/>
          <w:color w:val="0070C0"/>
          <w:szCs w:val="20"/>
        </w:rPr>
        <w:t>;</w:t>
      </w:r>
    </w:p>
    <w:p w14:paraId="26DA4058" w14:textId="3EE1F3DD"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If we are a </w:t>
      </w:r>
      <w:r w:rsidRPr="00B65616">
        <w:rPr>
          <w:rFonts w:ascii="Cambria" w:eastAsia="Times New Roman" w:hAnsi="Cambria" w:cs="Calibri Light"/>
          <w:color w:val="auto"/>
          <w:szCs w:val="20"/>
          <w:lang w:eastAsia="fr-FR"/>
        </w:rPr>
        <w:t>state</w:t>
      </w:r>
      <w:r w:rsidRPr="00B65616">
        <w:rPr>
          <w:rFonts w:ascii="Cambria" w:eastAsia="Times New Roman" w:hAnsi="Cambria" w:cs="Calibri Light"/>
          <w:color w:val="auto"/>
          <w:szCs w:val="20"/>
        </w:rPr>
        <w:t>-owned entity</w:t>
      </w:r>
      <w:r w:rsidRPr="00B65616">
        <w:rPr>
          <w:rFonts w:ascii="Cambria" w:eastAsia="Times New Roman" w:hAnsi="Cambria" w:cs="Calibri Light"/>
          <w:color w:val="auto"/>
          <w:szCs w:val="20"/>
          <w:lang w:eastAsia="fr-FR"/>
        </w:rPr>
        <w:t>, and compete in a Tender Process</w:t>
      </w:r>
      <w:r w:rsidRPr="00B65616">
        <w:rPr>
          <w:rFonts w:ascii="Cambria" w:eastAsia="Times New Roman" w:hAnsi="Cambria" w:cs="Calibri Light"/>
          <w:color w:val="auto"/>
          <w:szCs w:val="20"/>
        </w:rPr>
        <w:t>, we certify that we have legal and financial autonomy and that we operate under commercial laws and regulations</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Если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являемся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государственной</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rPr>
        <w:t>организацией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участвуем</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в</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тендере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подтверждаем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обладаем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юридической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финансовой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независимостью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действуем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торговой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деятельности</w:t>
      </w:r>
      <w:r w:rsidRPr="00B65616">
        <w:rPr>
          <w:rFonts w:ascii="Cambria" w:eastAsia="Times New Roman" w:hAnsi="Cambria" w:cs="Calibri Light"/>
          <w:color w:val="0070C0"/>
          <w:szCs w:val="20"/>
        </w:rPr>
        <w:t>.</w:t>
      </w:r>
    </w:p>
    <w:p w14:paraId="1DE33009" w14:textId="5AEAC013"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We undertake to bring to the attention of the IP, which will inform </w:t>
      </w:r>
      <w:r w:rsidRPr="00B65616">
        <w:rPr>
          <w:rFonts w:ascii="Cambria" w:eastAsia="Times New Roman" w:hAnsi="Cambria" w:cs="Calibri Light"/>
          <w:color w:val="auto"/>
          <w:szCs w:val="20"/>
          <w:lang w:eastAsia="fr-FR"/>
        </w:rPr>
        <w:t>KfW (and PATRIP Foundation)</w:t>
      </w:r>
      <w:r w:rsidRPr="00B65616">
        <w:rPr>
          <w:rFonts w:ascii="Cambria" w:eastAsia="Times New Roman" w:hAnsi="Cambria" w:cs="Calibri Light"/>
          <w:color w:val="auto"/>
          <w:szCs w:val="20"/>
        </w:rPr>
        <w:t>, any change in situation with regard to points 2 to 4 here above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доводить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сведения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Партнера</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исполнителя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который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информировать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eastAsia="fr-FR"/>
        </w:rPr>
        <w:t>KfW</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и</w:t>
      </w:r>
      <w:r w:rsidR="0037322E" w:rsidRPr="00B65616">
        <w:rPr>
          <w:rFonts w:ascii="Cambria" w:hAnsi="Cambria" w:cs="Calibri Light"/>
          <w:color w:val="0070C0"/>
          <w:szCs w:val="20"/>
          <w:lang w:eastAsia="fr-FR"/>
        </w:rPr>
        <w:t xml:space="preserve"> </w:t>
      </w:r>
      <w:r w:rsidR="0037322E" w:rsidRPr="00B65616">
        <w:rPr>
          <w:rFonts w:ascii="Cambria" w:hAnsi="Cambria" w:cs="Calibri Light"/>
          <w:color w:val="0070C0"/>
          <w:szCs w:val="20"/>
          <w:lang w:val="ru-RU" w:eastAsia="fr-FR"/>
        </w:rPr>
        <w:t>Фонд</w:t>
      </w:r>
      <w:r w:rsidR="0037322E" w:rsidRPr="00B65616">
        <w:rPr>
          <w:rFonts w:ascii="Cambria" w:hAnsi="Cambria" w:cs="Calibri Light"/>
          <w:color w:val="0070C0"/>
          <w:szCs w:val="20"/>
          <w:lang w:eastAsia="fr-FR"/>
        </w:rPr>
        <w:t xml:space="preserve"> PATRIP)</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изменения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ситуации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отношении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пунктов</w:t>
      </w:r>
      <w:r w:rsidR="0037322E" w:rsidRPr="00B65616">
        <w:rPr>
          <w:rFonts w:ascii="Cambria" w:hAnsi="Cambria" w:cs="Calibri Light"/>
          <w:color w:val="0070C0"/>
          <w:szCs w:val="20"/>
        </w:rPr>
        <w:t xml:space="preserve"> 2–4 </w:t>
      </w:r>
      <w:r w:rsidR="0037322E" w:rsidRPr="00B65616">
        <w:rPr>
          <w:rFonts w:ascii="Cambria" w:hAnsi="Cambria" w:cs="Calibri Light"/>
          <w:color w:val="0070C0"/>
          <w:szCs w:val="20"/>
          <w:lang w:val="ru-RU"/>
        </w:rPr>
        <w:t>выше</w:t>
      </w:r>
      <w:r w:rsidRPr="00B65616">
        <w:rPr>
          <w:rFonts w:ascii="Cambria" w:eastAsia="Times New Roman" w:hAnsi="Cambria" w:cs="Calibri Light"/>
          <w:color w:val="0070C0"/>
          <w:szCs w:val="20"/>
        </w:rPr>
        <w:t xml:space="preserve">. </w:t>
      </w:r>
    </w:p>
    <w:p w14:paraId="2FB6885C" w14:textId="37E87369"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In the context of </w:t>
      </w:r>
      <w:r w:rsidRPr="00B65616">
        <w:rPr>
          <w:rFonts w:ascii="Cambria" w:eastAsia="Times New Roman" w:hAnsi="Cambria" w:cs="Calibri Light"/>
          <w:color w:val="auto"/>
          <w:szCs w:val="20"/>
          <w:lang w:eastAsia="fr-FR"/>
        </w:rPr>
        <w:t xml:space="preserve">the </w:t>
      </w:r>
      <w:r w:rsidRPr="00B65616">
        <w:rPr>
          <w:rFonts w:ascii="Cambria" w:eastAsia="Times New Roman" w:hAnsi="Cambria" w:cs="Calibri Light"/>
          <w:color w:val="auto"/>
          <w:szCs w:val="20"/>
        </w:rPr>
        <w:t xml:space="preserve">Tender </w:t>
      </w:r>
      <w:r w:rsidRPr="00B65616">
        <w:rPr>
          <w:rFonts w:ascii="Cambria" w:eastAsia="Times New Roman" w:hAnsi="Cambria" w:cs="Calibri Light"/>
          <w:color w:val="auto"/>
          <w:szCs w:val="20"/>
          <w:lang w:eastAsia="fr-FR"/>
        </w:rPr>
        <w:t xml:space="preserve">Process </w:t>
      </w:r>
      <w:r w:rsidRPr="00B65616">
        <w:rPr>
          <w:rFonts w:ascii="Cambria" w:eastAsia="Times New Roman" w:hAnsi="Cambria" w:cs="Calibri Light"/>
          <w:color w:val="auto"/>
          <w:szCs w:val="20"/>
        </w:rPr>
        <w:t xml:space="preserve">and performance of the </w:t>
      </w:r>
      <w:r w:rsidRPr="00B65616">
        <w:rPr>
          <w:rFonts w:ascii="Cambria" w:eastAsia="Times New Roman" w:hAnsi="Cambria" w:cs="Calibri Light"/>
          <w:color w:val="auto"/>
          <w:szCs w:val="20"/>
          <w:lang w:eastAsia="fr-FR"/>
        </w:rPr>
        <w:t>corresponding C</w:t>
      </w:r>
      <w:r w:rsidRPr="00B65616">
        <w:rPr>
          <w:rFonts w:ascii="Cambria" w:eastAsia="Times New Roman" w:hAnsi="Cambria" w:cs="Calibri Light"/>
          <w:color w:val="auto"/>
          <w:szCs w:val="20"/>
        </w:rPr>
        <w:t>ontract</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контексте</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Тендерного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eastAsia="fr-FR"/>
        </w:rPr>
        <w:t>соответствующего</w:t>
      </w:r>
      <w:r w:rsidR="0037322E" w:rsidRPr="00B65616">
        <w:rPr>
          <w:rFonts w:ascii="Cambria" w:hAnsi="Cambria" w:cs="Calibri Light"/>
          <w:color w:val="0070C0"/>
          <w:szCs w:val="20"/>
          <w:lang w:val="en-US" w:eastAsia="fr-FR"/>
        </w:rPr>
        <w:t xml:space="preserve"> </w:t>
      </w:r>
      <w:r w:rsidR="0037322E" w:rsidRPr="00B65616">
        <w:rPr>
          <w:rFonts w:ascii="Cambria" w:hAnsi="Cambria" w:cs="Calibri Light"/>
          <w:color w:val="0070C0"/>
          <w:szCs w:val="20"/>
          <w:lang w:val="ru-RU" w:eastAsia="fr-FR"/>
        </w:rPr>
        <w:t>Контракта</w:t>
      </w:r>
      <w:r w:rsidRPr="00B65616">
        <w:rPr>
          <w:rFonts w:ascii="Cambria" w:eastAsia="Times New Roman" w:hAnsi="Cambria" w:cs="Calibri Light"/>
          <w:color w:val="0070C0"/>
          <w:szCs w:val="20"/>
        </w:rPr>
        <w:t>:</w:t>
      </w:r>
    </w:p>
    <w:p w14:paraId="089A0904" w14:textId="76F5F3D7" w:rsidR="00A22023" w:rsidRPr="00B65616" w:rsidRDefault="00A22023" w:rsidP="00A22023">
      <w:pPr>
        <w:spacing w:before="142" w:after="0" w:line="240" w:lineRule="atLeast"/>
        <w:ind w:left="1134" w:hanging="567"/>
        <w:rPr>
          <w:rFonts w:ascii="Cambria" w:hAnsi="Cambria" w:cs="Calibri Light"/>
          <w:color w:val="0070C0"/>
          <w:szCs w:val="20"/>
        </w:rPr>
      </w:pPr>
      <w:r w:rsidRPr="00B65616">
        <w:rPr>
          <w:rFonts w:ascii="Cambria" w:eastAsia="Times New Roman" w:hAnsi="Cambria" w:cs="Calibri Light"/>
          <w:color w:val="auto"/>
          <w:szCs w:val="20"/>
        </w:rPr>
        <w:t xml:space="preserve">6.1) </w:t>
      </w:r>
      <w:r w:rsidRPr="00B65616">
        <w:rPr>
          <w:rFonts w:ascii="Cambria" w:eastAsia="Times New Roman" w:hAnsi="Cambria" w:cs="Calibri Light"/>
          <w:color w:val="auto"/>
          <w:szCs w:val="20"/>
        </w:rPr>
        <w:tab/>
        <w:t xml:space="preserve">neither we nor any of the members of our Joint Venture nor any of our Subcontractors under the Contract have engaged or will engage in any Sanctionable Practice </w:t>
      </w:r>
      <w:r w:rsidRPr="00B65616">
        <w:rPr>
          <w:rFonts w:ascii="Cambria" w:hAnsi="Cambria" w:cs="Calibri Light"/>
          <w:color w:val="auto"/>
          <w:szCs w:val="20"/>
        </w:rPr>
        <w:t>during the Tender Process and in the case of being awarded a Contract will engage in any Sanctionable Practice during the performance of the Contract</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участников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lastRenderedPageBreak/>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ходе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тендерного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процесса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будут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участвовать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действиях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подпадающих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санкции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Pr="00B65616">
        <w:rPr>
          <w:rFonts w:ascii="Cambria" w:hAnsi="Cambria" w:cs="Calibri Light"/>
          <w:color w:val="0070C0"/>
          <w:szCs w:val="20"/>
        </w:rPr>
        <w:t xml:space="preserve">; </w:t>
      </w:r>
    </w:p>
    <w:p w14:paraId="18589EE5" w14:textId="119B89D4" w:rsidR="00A22023" w:rsidRPr="00B65616" w:rsidRDefault="00A22023" w:rsidP="00A22023">
      <w:pPr>
        <w:spacing w:before="142" w:after="0" w:line="240" w:lineRule="atLeast"/>
        <w:ind w:left="1134" w:hanging="567"/>
        <w:rPr>
          <w:rFonts w:ascii="Cambria" w:eastAsia="Times New Roman" w:hAnsi="Cambria" w:cs="Calibri Light"/>
          <w:color w:val="0070C0"/>
          <w:szCs w:val="20"/>
        </w:rPr>
      </w:pPr>
      <w:r w:rsidRPr="00B65616">
        <w:rPr>
          <w:rFonts w:ascii="Cambria" w:eastAsia="Times New Roman" w:hAnsi="Cambria" w:cs="Calibri Light"/>
          <w:color w:val="auto"/>
          <w:szCs w:val="20"/>
        </w:rPr>
        <w:t xml:space="preserve">6.2) </w:t>
      </w:r>
      <w:r w:rsidRPr="00B65616">
        <w:rPr>
          <w:rFonts w:ascii="Cambria" w:eastAsia="Times New Roman" w:hAnsi="Cambria" w:cs="Calibri Light"/>
          <w:color w:val="auto"/>
          <w:szCs w:val="20"/>
        </w:rPr>
        <w:tab/>
        <w:t>neither we nor any of the members of our Joint Venture or any of our Subcontractors under the Contract shall acquire or supply any equipment nor operate in any sectors under an embargo of the United Nations, the European Union or Germany; and</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кто</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членов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нашего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предприятия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из</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должны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приобретать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поставлять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какое</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оборудование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работать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каких</w:t>
      </w:r>
      <w:r w:rsidR="0037322E" w:rsidRPr="00B65616">
        <w:rPr>
          <w:rFonts w:ascii="Cambria" w:hAnsi="Cambria" w:cs="Calibri Light"/>
          <w:color w:val="0070C0"/>
          <w:szCs w:val="20"/>
        </w:rPr>
        <w:t>-</w:t>
      </w:r>
      <w:r w:rsidR="0037322E" w:rsidRPr="00B65616">
        <w:rPr>
          <w:rFonts w:ascii="Cambria" w:hAnsi="Cambria" w:cs="Calibri Light"/>
          <w:color w:val="0070C0"/>
          <w:szCs w:val="20"/>
          <w:lang w:val="ru-RU"/>
        </w:rPr>
        <w:t>либо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секторах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под</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эмбарго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Объединенных</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Наций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Европейского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Союза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Германии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p>
    <w:p w14:paraId="1AD472C3" w14:textId="64F69BAD" w:rsidR="00A22023" w:rsidRPr="00B65616" w:rsidRDefault="00A22023" w:rsidP="00A22023">
      <w:pPr>
        <w:spacing w:before="142" w:after="0" w:line="240" w:lineRule="atLeast"/>
        <w:ind w:left="1134"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 xml:space="preserve">6.3) </w:t>
      </w:r>
      <w:r w:rsidRPr="00B65616">
        <w:rPr>
          <w:rFonts w:ascii="Cambria" w:eastAsia="Times New Roman" w:hAnsi="Cambria" w:cs="Calibri Light"/>
          <w:color w:val="auto"/>
          <w:szCs w:val="20"/>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B65616">
        <w:rPr>
          <w:rFonts w:ascii="Cambria" w:eastAsia="Times New Roman" w:hAnsi="Cambria" w:cs="Calibri Light"/>
          <w:color w:val="auto"/>
          <w:szCs w:val="20"/>
          <w:vertAlign w:val="superscript"/>
        </w:rPr>
        <w:footnoteReference w:id="7"/>
      </w:r>
      <w:r w:rsidRPr="00B65616">
        <w:rPr>
          <w:rFonts w:ascii="Cambria" w:eastAsia="Times New Roman" w:hAnsi="Cambria" w:cs="Calibri Light"/>
          <w:color w:val="auto"/>
          <w:szCs w:val="20"/>
        </w:rPr>
        <w:t xml:space="preserve"> (ILO) and international environmental treaties. Moreover, we shall implement environmental and social risks mitigation measures when specified in the relevant environmental and social management plans or other similar documents provided by the IP and, in any case, implement measures to prevent sexual exploitation and abuse and gender based violence</w:t>
      </w:r>
      <w:r w:rsidR="0037322E" w:rsidRPr="00B65616">
        <w:rPr>
          <w:rFonts w:ascii="Cambria" w:eastAsia="Times New Roman" w:hAnsi="Cambria" w:cs="Calibri Light"/>
          <w:color w:val="auto"/>
          <w:szCs w:val="20"/>
        </w:rPr>
        <w:t>/</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обеспечивать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чтобы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Субподрядчики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поставщики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соблюдали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экологические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трудовые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стандарты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соответствующие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правилам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стране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основополагающим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конвенциям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Международной</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организации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труда</w:t>
      </w:r>
      <w:r w:rsidR="0037322E" w:rsidRPr="00B65616">
        <w:rPr>
          <w:rFonts w:ascii="Cambria" w:hAnsi="Cambria" w:cs="Calibri Light"/>
          <w:color w:val="0070C0"/>
          <w:szCs w:val="20"/>
          <w:vertAlign w:val="superscript"/>
        </w:rPr>
        <w:footnoteReference w:id="8"/>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МОТ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международным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природоохранным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договорам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Кроме того, мы будем осуществлять меры по снижению экологических и социальных рисков, если они указаны в соответствующих планах управления окружающей и социальной средой или других подобных документах, предоставленных </w:t>
      </w:r>
      <w:r w:rsidR="0037322E" w:rsidRPr="00AE283A">
        <w:rPr>
          <w:rFonts w:ascii="Cambria" w:hAnsi="Cambria"/>
          <w:color w:val="0070C0"/>
          <w:lang w:val="ru-RU"/>
        </w:rPr>
        <w:t>Партнеру-исполнителю</w:t>
      </w:r>
      <w:r w:rsidR="0037322E" w:rsidRPr="00B65616">
        <w:rPr>
          <w:rFonts w:ascii="Cambria" w:hAnsi="Cambria" w:cs="Calibri Light"/>
          <w:color w:val="0070C0"/>
          <w:szCs w:val="20"/>
          <w:lang w:val="ru-RU"/>
        </w:rPr>
        <w:t>, и, в любом случае, осуществлять меры по предотвращению сексуальной эксплуатации и злоупотреблений, а также гендерного насилия</w:t>
      </w:r>
      <w:r w:rsidRPr="00B65616">
        <w:rPr>
          <w:rFonts w:ascii="Cambria" w:eastAsia="Times New Roman" w:hAnsi="Cambria" w:cs="Calibri Light"/>
          <w:color w:val="0070C0"/>
          <w:szCs w:val="20"/>
          <w:lang w:val="ru-RU"/>
        </w:rPr>
        <w:t>.</w:t>
      </w:r>
    </w:p>
    <w:p w14:paraId="634365D3" w14:textId="6DAA9625"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eastAsia="Times New Roman" w:hAnsi="Cambria" w:cs="Calibri Light"/>
          <w:color w:val="auto"/>
          <w:szCs w:val="20"/>
        </w:rPr>
        <w:t>In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case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being</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awarded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well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all</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members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of</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our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Joint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Venture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partners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and</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Subcontractors</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under</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the</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Contract</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will</w:t>
      </w:r>
      <w:r w:rsidRPr="00B65616">
        <w:rPr>
          <w:rFonts w:ascii="Cambria" w:eastAsia="Times New Roman" w:hAnsi="Cambria" w:cs="Calibri Light"/>
          <w:color w:val="auto"/>
          <w:szCs w:val="20"/>
          <w:lang w:val="ru-RU"/>
        </w:rPr>
        <w:t>, (</w:t>
      </w:r>
      <w:r w:rsidRPr="00B65616">
        <w:rPr>
          <w:rFonts w:ascii="Cambria" w:eastAsia="Times New Roman" w:hAnsi="Cambria" w:cs="Calibri Light"/>
          <w:color w:val="auto"/>
          <w:szCs w:val="20"/>
        </w:rPr>
        <w:t>i</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upon</w:t>
      </w:r>
      <w:r w:rsidRPr="00B65616">
        <w:rPr>
          <w:rFonts w:ascii="Cambria" w:eastAsia="Times New Roman" w:hAnsi="Cambria" w:cs="Calibri Light"/>
          <w:color w:val="auto"/>
          <w:szCs w:val="20"/>
          <w:lang w:val="ru-RU"/>
        </w:rPr>
        <w:t xml:space="preserve"> </w:t>
      </w:r>
      <w:r w:rsidRPr="00B65616">
        <w:rPr>
          <w:rFonts w:ascii="Cambria" w:eastAsia="Times New Roman" w:hAnsi="Cambria" w:cs="Calibri Light"/>
          <w:color w:val="auto"/>
          <w:szCs w:val="20"/>
        </w:rPr>
        <w:t>request</w:t>
      </w:r>
      <w:r w:rsidRPr="00B65616">
        <w:rPr>
          <w:rFonts w:ascii="Cambria" w:eastAsia="Times New Roman" w:hAnsi="Cambria" w:cs="Calibri Light"/>
          <w:color w:val="auto"/>
          <w:szCs w:val="20"/>
          <w:lang w:val="ru-RU"/>
        </w:rPr>
        <w:t xml:space="preserve">, </w:t>
      </w:r>
      <w:r w:rsidRPr="00B65616">
        <w:rPr>
          <w:rFonts w:ascii="Cambria" w:hAnsi="Cambria" w:cs="Calibri Light"/>
          <w:color w:val="auto"/>
          <w:szCs w:val="20"/>
        </w:rPr>
        <w:t>provide</w:t>
      </w:r>
      <w:r w:rsidRPr="00B65616">
        <w:rPr>
          <w:rFonts w:ascii="Cambria" w:hAnsi="Cambria" w:cs="Calibri Light"/>
          <w:color w:val="auto"/>
          <w:szCs w:val="20"/>
          <w:lang w:val="ru-RU"/>
        </w:rPr>
        <w:t xml:space="preserve"> </w:t>
      </w:r>
      <w:r w:rsidRPr="00B65616">
        <w:rPr>
          <w:rFonts w:ascii="Cambria" w:hAnsi="Cambria" w:cs="Calibri Light"/>
          <w:color w:val="auto"/>
          <w:szCs w:val="20"/>
        </w:rPr>
        <w:t>information</w:t>
      </w:r>
      <w:r w:rsidRPr="00B65616">
        <w:rPr>
          <w:rFonts w:ascii="Cambria" w:hAnsi="Cambria" w:cs="Calibri Light"/>
          <w:color w:val="auto"/>
          <w:szCs w:val="20"/>
          <w:lang w:val="ru-RU"/>
        </w:rPr>
        <w:t xml:space="preserve"> </w:t>
      </w:r>
      <w:r w:rsidRPr="00B65616">
        <w:rPr>
          <w:rFonts w:ascii="Cambria" w:hAnsi="Cambria" w:cs="Calibri Light"/>
          <w:color w:val="auto"/>
          <w:szCs w:val="20"/>
        </w:rPr>
        <w:t>relating</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Tender</w:t>
      </w:r>
      <w:r w:rsidRPr="00B65616">
        <w:rPr>
          <w:rFonts w:ascii="Cambria" w:hAnsi="Cambria" w:cs="Calibri Light"/>
          <w:color w:val="auto"/>
          <w:szCs w:val="20"/>
          <w:lang w:val="ru-RU"/>
        </w:rPr>
        <w:t xml:space="preserve"> </w:t>
      </w:r>
      <w:r w:rsidRPr="00B65616">
        <w:rPr>
          <w:rFonts w:ascii="Cambria" w:hAnsi="Cambria" w:cs="Calibri Light"/>
          <w:color w:val="auto"/>
          <w:szCs w:val="20"/>
        </w:rPr>
        <w:t>Process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performance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Contract</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ii</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IP</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PATRIP</w:t>
      </w:r>
      <w:r w:rsidRPr="00B65616">
        <w:rPr>
          <w:rFonts w:ascii="Cambria" w:hAnsi="Cambria" w:cs="Calibri Light"/>
          <w:color w:val="auto"/>
          <w:szCs w:val="20"/>
          <w:lang w:val="ru-RU"/>
        </w:rPr>
        <w:t xml:space="preserve"> </w:t>
      </w:r>
      <w:r w:rsidRPr="00B65616">
        <w:rPr>
          <w:rFonts w:ascii="Cambria" w:hAnsi="Cambria" w:cs="Calibri Light"/>
          <w:color w:val="auto"/>
          <w:szCs w:val="20"/>
        </w:rPr>
        <w:t>Foundation</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KfW</w:t>
      </w:r>
      <w:r w:rsidRPr="00B65616">
        <w:rPr>
          <w:rFonts w:ascii="Cambria" w:hAnsi="Cambria" w:cs="Calibri Light"/>
          <w:color w:val="auto"/>
          <w:szCs w:val="20"/>
          <w:lang w:val="ru-RU"/>
        </w:rPr>
        <w:t xml:space="preserve"> </w:t>
      </w:r>
      <w:r w:rsidRPr="00B65616">
        <w:rPr>
          <w:rFonts w:ascii="Cambria" w:hAnsi="Cambria" w:cs="Calibri Light"/>
          <w:color w:val="auto"/>
          <w:szCs w:val="20"/>
        </w:rPr>
        <w:t>or</w:t>
      </w:r>
      <w:r w:rsidRPr="00B65616">
        <w:rPr>
          <w:rFonts w:ascii="Cambria" w:hAnsi="Cambria" w:cs="Calibri Light"/>
          <w:color w:val="auto"/>
          <w:szCs w:val="20"/>
          <w:lang w:val="ru-RU"/>
        </w:rPr>
        <w:t xml:space="preserve"> </w:t>
      </w:r>
      <w:r w:rsidRPr="00B65616">
        <w:rPr>
          <w:rFonts w:ascii="Cambria" w:hAnsi="Cambria" w:cs="Calibri Light"/>
          <w:color w:val="auto"/>
          <w:szCs w:val="20"/>
        </w:rPr>
        <w:t>an</w:t>
      </w:r>
      <w:r w:rsidRPr="00B65616">
        <w:rPr>
          <w:rFonts w:ascii="Cambria" w:hAnsi="Cambria" w:cs="Calibri Light"/>
          <w:color w:val="auto"/>
          <w:szCs w:val="20"/>
          <w:lang w:val="ru-RU"/>
        </w:rPr>
        <w:t xml:space="preserve"> </w:t>
      </w:r>
      <w:r w:rsidRPr="00B65616">
        <w:rPr>
          <w:rFonts w:ascii="Cambria" w:hAnsi="Cambria" w:cs="Calibri Light"/>
          <w:color w:val="auto"/>
          <w:szCs w:val="20"/>
        </w:rPr>
        <w:t>agent</w:t>
      </w:r>
      <w:r w:rsidRPr="00B65616">
        <w:rPr>
          <w:rFonts w:ascii="Cambria" w:hAnsi="Cambria" w:cs="Calibri Light"/>
          <w:color w:val="auto"/>
          <w:szCs w:val="20"/>
          <w:lang w:val="ru-RU"/>
        </w:rPr>
        <w:t xml:space="preserve"> </w:t>
      </w:r>
      <w:r w:rsidRPr="00B65616">
        <w:rPr>
          <w:rFonts w:ascii="Cambria" w:hAnsi="Cambria" w:cs="Calibri Light"/>
          <w:color w:val="auto"/>
          <w:szCs w:val="20"/>
        </w:rPr>
        <w:t>appointed</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either</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them</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in</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case</w:t>
      </w:r>
      <w:r w:rsidRPr="00B65616">
        <w:rPr>
          <w:rFonts w:ascii="Cambria" w:hAnsi="Cambria" w:cs="Calibri Light"/>
          <w:color w:val="auto"/>
          <w:szCs w:val="20"/>
          <w:lang w:val="ru-RU"/>
        </w:rPr>
        <w:t xml:space="preserve"> </w:t>
      </w:r>
      <w:r w:rsidRPr="00B65616">
        <w:rPr>
          <w:rFonts w:ascii="Cambria" w:hAnsi="Cambria" w:cs="Calibri Light"/>
          <w:color w:val="auto"/>
          <w:szCs w:val="20"/>
        </w:rPr>
        <w:t>of</w:t>
      </w:r>
      <w:r w:rsidRPr="00B65616">
        <w:rPr>
          <w:rFonts w:ascii="Cambria" w:hAnsi="Cambria" w:cs="Calibri Light"/>
          <w:color w:val="auto"/>
          <w:szCs w:val="20"/>
          <w:lang w:val="ru-RU"/>
        </w:rPr>
        <w:t xml:space="preserve"> </w:t>
      </w:r>
      <w:r w:rsidRPr="00B65616">
        <w:rPr>
          <w:rFonts w:ascii="Cambria" w:hAnsi="Cambria" w:cs="Calibri Light"/>
          <w:color w:val="auto"/>
          <w:szCs w:val="20"/>
        </w:rPr>
        <w:t>financing</w:t>
      </w:r>
      <w:r w:rsidRPr="00B65616">
        <w:rPr>
          <w:rFonts w:ascii="Cambria" w:hAnsi="Cambria" w:cs="Calibri Light"/>
          <w:color w:val="auto"/>
          <w:szCs w:val="20"/>
          <w:lang w:val="ru-RU"/>
        </w:rPr>
        <w:t xml:space="preserve"> </w:t>
      </w:r>
      <w:r w:rsidRPr="00B65616">
        <w:rPr>
          <w:rFonts w:ascii="Cambria" w:hAnsi="Cambria" w:cs="Calibri Light"/>
          <w:color w:val="auto"/>
          <w:szCs w:val="20"/>
        </w:rPr>
        <w:t>by</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also</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institutions</w:t>
      </w:r>
      <w:r w:rsidRPr="00B65616">
        <w:rPr>
          <w:rFonts w:ascii="Cambria" w:hAnsi="Cambria" w:cs="Calibri Light"/>
          <w:color w:val="auto"/>
          <w:szCs w:val="20"/>
          <w:lang w:val="ru-RU"/>
        </w:rPr>
        <w:t xml:space="preserve"> </w:t>
      </w:r>
      <w:r w:rsidRPr="00B65616">
        <w:rPr>
          <w:rFonts w:ascii="Cambria" w:hAnsi="Cambria" w:cs="Calibri Light"/>
          <w:color w:val="auto"/>
          <w:szCs w:val="20"/>
        </w:rPr>
        <w:t>having</w:t>
      </w:r>
      <w:r w:rsidRPr="00B65616">
        <w:rPr>
          <w:rFonts w:ascii="Cambria" w:hAnsi="Cambria" w:cs="Calibri Light"/>
          <w:color w:val="auto"/>
          <w:szCs w:val="20"/>
          <w:lang w:val="ru-RU"/>
        </w:rPr>
        <w:t xml:space="preserve"> </w:t>
      </w:r>
      <w:r w:rsidRPr="00B65616">
        <w:rPr>
          <w:rFonts w:ascii="Cambria" w:hAnsi="Cambria" w:cs="Calibri Light"/>
          <w:color w:val="auto"/>
          <w:szCs w:val="20"/>
        </w:rPr>
        <w:t>competence</w:t>
      </w:r>
      <w:r w:rsidRPr="00B65616">
        <w:rPr>
          <w:rFonts w:ascii="Cambria" w:hAnsi="Cambria" w:cs="Calibri Light"/>
          <w:color w:val="auto"/>
          <w:szCs w:val="20"/>
          <w:lang w:val="ru-RU"/>
        </w:rPr>
        <w:t xml:space="preserve"> </w:t>
      </w:r>
      <w:r w:rsidRPr="00B65616">
        <w:rPr>
          <w:rFonts w:ascii="Cambria" w:hAnsi="Cambria" w:cs="Calibri Light"/>
          <w:color w:val="auto"/>
          <w:szCs w:val="20"/>
        </w:rPr>
        <w:t>under</w:t>
      </w:r>
      <w:r w:rsidRPr="00B65616">
        <w:rPr>
          <w:rFonts w:ascii="Cambria" w:hAnsi="Cambria" w:cs="Calibri Light"/>
          <w:color w:val="auto"/>
          <w:szCs w:val="20"/>
          <w:lang w:val="ru-RU"/>
        </w:rPr>
        <w:t xml:space="preserve"> </w:t>
      </w:r>
      <w:r w:rsidRPr="00B65616">
        <w:rPr>
          <w:rFonts w:ascii="Cambria" w:hAnsi="Cambria" w:cs="Calibri Light"/>
          <w:color w:val="auto"/>
          <w:szCs w:val="20"/>
        </w:rPr>
        <w:t>European</w:t>
      </w:r>
      <w:r w:rsidRPr="00B65616">
        <w:rPr>
          <w:rFonts w:ascii="Cambria" w:hAnsi="Cambria" w:cs="Calibri Light"/>
          <w:color w:val="auto"/>
          <w:szCs w:val="20"/>
          <w:lang w:val="ru-RU"/>
        </w:rPr>
        <w:t xml:space="preserve"> </w:t>
      </w:r>
      <w:r w:rsidRPr="00B65616">
        <w:rPr>
          <w:rFonts w:ascii="Cambria" w:hAnsi="Cambria" w:cs="Calibri Light"/>
          <w:color w:val="auto"/>
          <w:szCs w:val="20"/>
        </w:rPr>
        <w:t>Union</w:t>
      </w:r>
      <w:r w:rsidRPr="00B65616">
        <w:rPr>
          <w:rFonts w:ascii="Cambria" w:hAnsi="Cambria" w:cs="Calibri Light"/>
          <w:color w:val="auto"/>
          <w:szCs w:val="20"/>
          <w:lang w:val="ru-RU"/>
        </w:rPr>
        <w:t xml:space="preserve"> </w:t>
      </w:r>
      <w:r w:rsidRPr="00B65616">
        <w:rPr>
          <w:rFonts w:ascii="Cambria" w:hAnsi="Cambria" w:cs="Calibri Light"/>
          <w:color w:val="auto"/>
          <w:szCs w:val="20"/>
        </w:rPr>
        <w:t>law</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inspect</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accounts</w:t>
      </w:r>
      <w:r w:rsidRPr="00B65616">
        <w:rPr>
          <w:rFonts w:ascii="Cambria" w:hAnsi="Cambria" w:cs="Calibri Light"/>
          <w:color w:val="auto"/>
          <w:szCs w:val="20"/>
          <w:lang w:val="ru-RU"/>
        </w:rPr>
        <w:t xml:space="preserve">, </w:t>
      </w:r>
      <w:r w:rsidRPr="00B65616">
        <w:rPr>
          <w:rFonts w:ascii="Cambria" w:hAnsi="Cambria" w:cs="Calibri Light"/>
          <w:color w:val="auto"/>
          <w:szCs w:val="20"/>
        </w:rPr>
        <w:t>records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documents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permit</w:t>
      </w:r>
      <w:r w:rsidRPr="00B65616">
        <w:rPr>
          <w:rFonts w:ascii="Cambria" w:hAnsi="Cambria" w:cs="Calibri Light"/>
          <w:color w:val="auto"/>
          <w:szCs w:val="20"/>
          <w:lang w:val="ru-RU"/>
        </w:rPr>
        <w:t xml:space="preserve"> </w:t>
      </w:r>
      <w:r w:rsidRPr="00B65616">
        <w:rPr>
          <w:rFonts w:ascii="Cambria" w:hAnsi="Cambria" w:cs="Calibri Light"/>
          <w:color w:val="auto"/>
          <w:szCs w:val="20"/>
        </w:rPr>
        <w:t>on</w:t>
      </w:r>
      <w:r w:rsidRPr="00B65616">
        <w:rPr>
          <w:rFonts w:ascii="Cambria" w:hAnsi="Cambria" w:cs="Calibri Light"/>
          <w:color w:val="auto"/>
          <w:szCs w:val="20"/>
          <w:lang w:val="ru-RU"/>
        </w:rPr>
        <w:t>-</w:t>
      </w:r>
      <w:r w:rsidRPr="00B65616">
        <w:rPr>
          <w:rFonts w:ascii="Cambria" w:hAnsi="Cambria" w:cs="Calibri Light"/>
          <w:color w:val="auto"/>
          <w:szCs w:val="20"/>
        </w:rPr>
        <w:t>the</w:t>
      </w:r>
      <w:r w:rsidRPr="00B65616">
        <w:rPr>
          <w:rFonts w:ascii="Cambria" w:hAnsi="Cambria" w:cs="Calibri Light"/>
          <w:color w:val="auto"/>
          <w:szCs w:val="20"/>
          <w:lang w:val="ru-RU"/>
        </w:rPr>
        <w:t>-</w:t>
      </w:r>
      <w:r w:rsidRPr="00B65616">
        <w:rPr>
          <w:rFonts w:ascii="Cambria" w:hAnsi="Cambria" w:cs="Calibri Light"/>
          <w:color w:val="auto"/>
          <w:szCs w:val="20"/>
        </w:rPr>
        <w:t>spot</w:t>
      </w:r>
      <w:r w:rsidRPr="00B65616">
        <w:rPr>
          <w:rFonts w:ascii="Cambria" w:hAnsi="Cambria" w:cs="Calibri Light"/>
          <w:color w:val="auto"/>
          <w:szCs w:val="20"/>
          <w:lang w:val="ru-RU"/>
        </w:rPr>
        <w:t xml:space="preserve"> </w:t>
      </w:r>
      <w:r w:rsidRPr="00B65616">
        <w:rPr>
          <w:rFonts w:ascii="Cambria" w:hAnsi="Cambria" w:cs="Calibri Light"/>
          <w:color w:val="auto"/>
          <w:szCs w:val="20"/>
        </w:rPr>
        <w:t>checks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ensure</w:t>
      </w:r>
      <w:r w:rsidRPr="00B65616">
        <w:rPr>
          <w:rFonts w:ascii="Cambria" w:hAnsi="Cambria" w:cs="Calibri Light"/>
          <w:color w:val="auto"/>
          <w:szCs w:val="20"/>
          <w:lang w:val="ru-RU"/>
        </w:rPr>
        <w:t xml:space="preserve"> </w:t>
      </w:r>
      <w:r w:rsidRPr="00B65616">
        <w:rPr>
          <w:rFonts w:ascii="Cambria" w:hAnsi="Cambria" w:cs="Calibri Light"/>
          <w:color w:val="auto"/>
          <w:szCs w:val="20"/>
        </w:rPr>
        <w:t>access</w:t>
      </w:r>
      <w:r w:rsidRPr="00B65616">
        <w:rPr>
          <w:rFonts w:ascii="Cambria" w:hAnsi="Cambria" w:cs="Calibri Light"/>
          <w:color w:val="auto"/>
          <w:szCs w:val="20"/>
          <w:lang w:val="ru-RU"/>
        </w:rPr>
        <w:t xml:space="preserve"> </w:t>
      </w:r>
      <w:r w:rsidRPr="00B65616">
        <w:rPr>
          <w:rFonts w:ascii="Cambria" w:hAnsi="Cambria" w:cs="Calibri Light"/>
          <w:color w:val="auto"/>
          <w:szCs w:val="20"/>
        </w:rPr>
        <w:t>to</w:t>
      </w:r>
      <w:r w:rsidRPr="00B65616">
        <w:rPr>
          <w:rFonts w:ascii="Cambria" w:hAnsi="Cambria" w:cs="Calibri Light"/>
          <w:color w:val="auto"/>
          <w:szCs w:val="20"/>
          <w:lang w:val="ru-RU"/>
        </w:rPr>
        <w:t xml:space="preserve"> </w:t>
      </w:r>
      <w:r w:rsidRPr="00B65616">
        <w:rPr>
          <w:rFonts w:ascii="Cambria" w:hAnsi="Cambria" w:cs="Calibri Light"/>
          <w:color w:val="auto"/>
          <w:szCs w:val="20"/>
        </w:rPr>
        <w:t>sites</w:t>
      </w:r>
      <w:r w:rsidRPr="00B65616">
        <w:rPr>
          <w:rFonts w:ascii="Cambria" w:hAnsi="Cambria" w:cs="Calibri Light"/>
          <w:color w:val="auto"/>
          <w:szCs w:val="20"/>
          <w:lang w:val="ru-RU"/>
        </w:rPr>
        <w:t xml:space="preserve"> </w:t>
      </w:r>
      <w:r w:rsidRPr="00B65616">
        <w:rPr>
          <w:rFonts w:ascii="Cambria" w:hAnsi="Cambria" w:cs="Calibri Light"/>
          <w:color w:val="auto"/>
          <w:szCs w:val="20"/>
        </w:rPr>
        <w:t>and</w:t>
      </w:r>
      <w:r w:rsidRPr="00B65616">
        <w:rPr>
          <w:rFonts w:ascii="Cambria" w:hAnsi="Cambria" w:cs="Calibri Light"/>
          <w:color w:val="auto"/>
          <w:szCs w:val="20"/>
          <w:lang w:val="ru-RU"/>
        </w:rPr>
        <w:t xml:space="preserve"> </w:t>
      </w:r>
      <w:r w:rsidRPr="00B65616">
        <w:rPr>
          <w:rFonts w:ascii="Cambria" w:hAnsi="Cambria" w:cs="Calibri Light"/>
          <w:color w:val="auto"/>
          <w:szCs w:val="20"/>
        </w:rPr>
        <w:t>the</w:t>
      </w:r>
      <w:r w:rsidRPr="00B65616">
        <w:rPr>
          <w:rFonts w:ascii="Cambria" w:hAnsi="Cambria" w:cs="Calibri Light"/>
          <w:color w:val="auto"/>
          <w:szCs w:val="20"/>
          <w:lang w:val="ru-RU"/>
        </w:rPr>
        <w:t xml:space="preserve"> </w:t>
      </w:r>
      <w:r w:rsidRPr="00B65616">
        <w:rPr>
          <w:rFonts w:ascii="Cambria" w:hAnsi="Cambria" w:cs="Calibri Light"/>
          <w:color w:val="auto"/>
          <w:szCs w:val="20"/>
        </w:rPr>
        <w:t>respective</w:t>
      </w:r>
      <w:r w:rsidRPr="00B65616">
        <w:rPr>
          <w:rFonts w:ascii="Cambria" w:hAnsi="Cambria" w:cs="Calibri Light"/>
          <w:color w:val="auto"/>
          <w:szCs w:val="20"/>
          <w:lang w:val="ru-RU"/>
        </w:rPr>
        <w:t xml:space="preserve"> </w:t>
      </w:r>
      <w:r w:rsidRPr="00B65616">
        <w:rPr>
          <w:rFonts w:ascii="Cambria" w:hAnsi="Cambria" w:cs="Calibri Light"/>
          <w:color w:val="auto"/>
          <w:szCs w:val="20"/>
        </w:rPr>
        <w:t>project</w:t>
      </w:r>
      <w:r w:rsidR="0037322E" w:rsidRPr="00B65616">
        <w:rPr>
          <w:rFonts w:ascii="Cambria" w:hAnsi="Cambria" w:cs="Calibri Light"/>
          <w:color w:val="auto"/>
          <w:szCs w:val="20"/>
          <w:lang w:val="ru-RU"/>
        </w:rPr>
        <w:t>/</w:t>
      </w:r>
      <w:r w:rsidR="0037322E" w:rsidRPr="00B65616">
        <w:rPr>
          <w:rFonts w:ascii="Cambria" w:hAnsi="Cambria" w:cs="Calibri Light"/>
          <w:color w:val="0070C0"/>
          <w:szCs w:val="20"/>
          <w:lang w:val="ru-RU"/>
        </w:rPr>
        <w:t>В случае присуждения контракта мы, а также все члены наших партнеров по совместному предприятию и субподрядчиков по контракту обязуемся (</w:t>
      </w:r>
      <w:r w:rsidR="0037322E" w:rsidRPr="00B65616">
        <w:rPr>
          <w:rFonts w:ascii="Cambria" w:hAnsi="Cambria" w:cs="Calibri Light"/>
          <w:color w:val="0070C0"/>
          <w:szCs w:val="20"/>
          <w:lang w:val="en-US"/>
        </w:rPr>
        <w:t>i</w:t>
      </w:r>
      <w:r w:rsidR="0037322E" w:rsidRPr="00B65616">
        <w:rPr>
          <w:rFonts w:ascii="Cambria" w:hAnsi="Cambria" w:cs="Calibri Light"/>
          <w:color w:val="0070C0"/>
          <w:szCs w:val="20"/>
          <w:lang w:val="ru-RU"/>
        </w:rPr>
        <w:t>) по запросу предоставлять информацию, касающуюся тендерного процесса и выполнения контракта, и (</w:t>
      </w:r>
      <w:r w:rsidR="0037322E" w:rsidRPr="00B65616">
        <w:rPr>
          <w:rFonts w:ascii="Cambria" w:hAnsi="Cambria" w:cs="Calibri Light"/>
          <w:color w:val="0070C0"/>
          <w:szCs w:val="20"/>
          <w:lang w:val="en-US"/>
        </w:rPr>
        <w:t>ii</w:t>
      </w:r>
      <w:r w:rsidR="0037322E" w:rsidRPr="00B65616">
        <w:rPr>
          <w:rFonts w:ascii="Cambria" w:hAnsi="Cambria" w:cs="Calibri Light"/>
          <w:color w:val="0070C0"/>
          <w:szCs w:val="20"/>
          <w:lang w:val="ru-RU"/>
        </w:rPr>
        <w:t xml:space="preserve"> ) разрешить Партнеру-исполнителю и Фонду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0037322E" w:rsidRPr="00B65616">
        <w:rPr>
          <w:rFonts w:ascii="Cambria" w:hAnsi="Cambria" w:cs="Calibri Light"/>
          <w:color w:val="0070C0"/>
          <w:szCs w:val="20"/>
          <w:lang w:val="ru-RU"/>
        </w:rPr>
        <w:t xml:space="preserve"> или агенту, назначенному одним из них, а в случае финансирования Европейским Союзом также европейским учреждениям, обладающим компетенцией в соответствии с законодательством Европейского Союза, проверять соответствующие счета, записи и документы, разрешить проверки на месте и обеспечить доступ к объектам и соответствующему проекту</w:t>
      </w:r>
      <w:r w:rsidRPr="00B65616">
        <w:rPr>
          <w:rFonts w:ascii="Cambria" w:hAnsi="Cambria" w:cs="Calibri Light"/>
          <w:color w:val="0070C0"/>
          <w:szCs w:val="20"/>
          <w:lang w:val="ru-RU"/>
        </w:rPr>
        <w:t>.</w:t>
      </w:r>
    </w:p>
    <w:p w14:paraId="2BA63854" w14:textId="2361DC1E" w:rsidR="00A22023" w:rsidRPr="00B65616" w:rsidRDefault="00A22023" w:rsidP="00A809C2">
      <w:pPr>
        <w:widowControl w:val="0"/>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left" w:pos="1260"/>
        </w:tabs>
        <w:autoSpaceDE w:val="0"/>
        <w:autoSpaceDN w:val="0"/>
        <w:spacing w:before="142" w:after="0" w:line="240" w:lineRule="atLeast"/>
        <w:ind w:left="567" w:hanging="567"/>
        <w:rPr>
          <w:rFonts w:ascii="Cambria" w:eastAsia="Times New Roman" w:hAnsi="Cambria" w:cs="Calibri Light"/>
          <w:color w:val="0070C0"/>
          <w:szCs w:val="20"/>
          <w:lang w:val="ru-RU"/>
        </w:rPr>
      </w:pPr>
      <w:r w:rsidRPr="00B65616">
        <w:rPr>
          <w:rFonts w:ascii="Cambria" w:hAnsi="Cambria" w:cs="Calibri Light"/>
          <w:color w:val="auto"/>
          <w:szCs w:val="20"/>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w:t>
      </w:r>
      <w:r w:rsidRPr="00B65616">
        <w:rPr>
          <w:rFonts w:ascii="Cambria" w:hAnsi="Cambria" w:cs="Calibri Light"/>
          <w:color w:val="auto"/>
          <w:szCs w:val="20"/>
        </w:rPr>
        <w:lastRenderedPageBreak/>
        <w:t xml:space="preserve">(including personal data) generated in connection with the </w:t>
      </w:r>
      <w:r w:rsidRPr="00B65616">
        <w:rPr>
          <w:rFonts w:ascii="Cambria" w:eastAsia="Times New Roman" w:hAnsi="Cambria" w:cs="Calibri Light"/>
          <w:color w:val="auto"/>
          <w:szCs w:val="20"/>
          <w:lang w:eastAsia="fr-FR"/>
        </w:rPr>
        <w:t xml:space="preserve">preparation and implementation of the Tender Process and the performance of the Contract are </w:t>
      </w:r>
      <w:r w:rsidRPr="00B65616">
        <w:rPr>
          <w:rFonts w:ascii="Cambria" w:hAnsi="Cambria" w:cs="Calibri Light"/>
          <w:color w:val="auto"/>
          <w:szCs w:val="20"/>
        </w:rPr>
        <w:t>stored and processed according to the applicable law by the IP, PATRIP Foundation and KfW</w:t>
      </w:r>
      <w:r w:rsidR="0037322E" w:rsidRPr="00B65616">
        <w:rPr>
          <w:rFonts w:ascii="Cambria" w:hAnsi="Cambria" w:cs="Calibri Light"/>
          <w:color w:val="auto"/>
          <w:szCs w:val="20"/>
        </w:rPr>
        <w:t>/</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присуждения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также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все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наши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партнеры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Совместному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g</w:t>
      </w:r>
      <w:r w:rsidR="0037322E" w:rsidRPr="00B65616">
        <w:rPr>
          <w:rFonts w:ascii="Cambria" w:hAnsi="Cambria" w:cs="Calibri Light"/>
          <w:color w:val="0070C0"/>
          <w:szCs w:val="20"/>
          <w:lang w:val="ru-RU"/>
        </w:rPr>
        <w:t>редприятию</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en-US"/>
        </w:rPr>
        <w:t>c</w:t>
      </w:r>
      <w:r w:rsidR="0037322E" w:rsidRPr="00B65616">
        <w:rPr>
          <w:rFonts w:ascii="Cambria" w:hAnsi="Cambria" w:cs="Calibri Light"/>
          <w:color w:val="0070C0"/>
          <w:szCs w:val="20"/>
          <w:lang w:val="ru-RU"/>
        </w:rPr>
        <w:t>убподрядчиков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контракту</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обязуемся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хранить</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вышеупомянутые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записи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документы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соответствии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применимым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законодательством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но</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любом</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случае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в</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течение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не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менее</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шести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лет</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с</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даты</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исполнения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или</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расторжения</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контракта</w:t>
      </w:r>
      <w:r w:rsidR="0037322E" w:rsidRPr="00B65616">
        <w:rPr>
          <w:rFonts w:ascii="Cambria" w:hAnsi="Cambria" w:cs="Calibri Light"/>
          <w:color w:val="0070C0"/>
          <w:szCs w:val="20"/>
        </w:rPr>
        <w:t xml:space="preserve">. </w:t>
      </w:r>
      <w:r w:rsidR="0037322E" w:rsidRPr="00B65616">
        <w:rPr>
          <w:rFonts w:ascii="Cambria" w:hAnsi="Cambria" w:cs="Calibri Light"/>
          <w:color w:val="0070C0"/>
          <w:szCs w:val="20"/>
          <w:lang w:val="ru-RU"/>
        </w:rPr>
        <w:t xml:space="preserve">Наши финансовые операции и отчетность подлежат аудиторским процедурам в соответствии с действующим законодательством. Кроме того, мы соглашаемся с тем, что наши данные (включая персональные данные), созданные в связи с </w:t>
      </w:r>
      <w:r w:rsidR="0037322E" w:rsidRPr="00B65616">
        <w:rPr>
          <w:rFonts w:ascii="Cambria" w:hAnsi="Cambria" w:cs="Calibri Light"/>
          <w:color w:val="0070C0"/>
          <w:szCs w:val="20"/>
          <w:lang w:val="ru-RU" w:eastAsia="fr-FR"/>
        </w:rPr>
        <w:t xml:space="preserve">подготовкой и реализацией Тендерного процесса и выполнением Контракта, хранятся </w:t>
      </w:r>
      <w:r w:rsidR="0037322E" w:rsidRPr="00B65616">
        <w:rPr>
          <w:rFonts w:ascii="Cambria" w:hAnsi="Cambria" w:cs="Calibri Light"/>
          <w:color w:val="0070C0"/>
          <w:szCs w:val="20"/>
          <w:lang w:val="ru-RU"/>
        </w:rPr>
        <w:t xml:space="preserve">и обрабатываются в соответствии с применимым законодательством Партнера-исполнителя, Фондом </w:t>
      </w:r>
      <w:r w:rsidR="0037322E" w:rsidRPr="00B65616">
        <w:rPr>
          <w:rFonts w:ascii="Cambria" w:hAnsi="Cambria" w:cs="Calibri Light"/>
          <w:color w:val="0070C0"/>
          <w:szCs w:val="20"/>
          <w:lang w:val="en-US"/>
        </w:rPr>
        <w:t>PATRIP</w:t>
      </w:r>
      <w:r w:rsidR="0037322E" w:rsidRPr="00B65616">
        <w:rPr>
          <w:rFonts w:ascii="Cambria" w:hAnsi="Cambria" w:cs="Calibri Light"/>
          <w:color w:val="0070C0"/>
          <w:szCs w:val="20"/>
          <w:lang w:val="ru-RU"/>
        </w:rPr>
        <w:t xml:space="preserve"> и </w:t>
      </w:r>
      <w:r w:rsidR="0037322E" w:rsidRPr="00B65616">
        <w:rPr>
          <w:rFonts w:ascii="Cambria" w:hAnsi="Cambria" w:cs="Calibri Light"/>
          <w:color w:val="0070C0"/>
          <w:szCs w:val="20"/>
          <w:lang w:val="en-US"/>
        </w:rPr>
        <w:t>KfW</w:t>
      </w:r>
      <w:r w:rsidRPr="00B65616">
        <w:rPr>
          <w:rFonts w:ascii="Cambria" w:hAnsi="Cambria" w:cs="Calibri Light"/>
          <w:color w:val="0070C0"/>
          <w:szCs w:val="20"/>
          <w:lang w:val="ru-RU"/>
        </w:rPr>
        <w:t>.</w:t>
      </w:r>
    </w:p>
    <w:p w14:paraId="22CBBED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7D650D27" w14:textId="77777777"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lang w:val="ru-RU"/>
        </w:rPr>
      </w:pPr>
    </w:p>
    <w:p w14:paraId="28B68336" w14:textId="0B23451E" w:rsidR="00A22023" w:rsidRPr="00B65616" w:rsidRDefault="00A22023" w:rsidP="00A21CCB">
      <w:pPr>
        <w:tabs>
          <w:tab w:val="right" w:leader="underscore" w:pos="4253"/>
          <w:tab w:val="left" w:pos="4536"/>
          <w:tab w:val="right" w:leader="underscore" w:pos="9072"/>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Name</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Имя</w:t>
      </w:r>
      <w:r w:rsidRPr="00B65616">
        <w:rPr>
          <w:rFonts w:ascii="Cambria" w:hAnsi="Cambria" w:cs="Calibri Light"/>
          <w:color w:val="0070C0"/>
          <w:szCs w:val="20"/>
        </w:rPr>
        <w:t xml:space="preserve">: </w:t>
      </w:r>
      <w:r w:rsidRPr="00B65616">
        <w:rPr>
          <w:rFonts w:ascii="Cambria" w:hAnsi="Cambria" w:cs="Calibri Light"/>
          <w:color w:val="auto"/>
          <w:szCs w:val="20"/>
        </w:rPr>
        <w:tab/>
      </w:r>
      <w:r w:rsidRPr="00B65616">
        <w:rPr>
          <w:rFonts w:ascii="Cambria" w:eastAsia="Times New Roman" w:hAnsi="Cambria" w:cs="Calibri Light"/>
          <w:color w:val="auto"/>
          <w:szCs w:val="20"/>
        </w:rPr>
        <w:tab/>
        <w:t>In the capacity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Должность</w:t>
      </w:r>
      <w:r w:rsidRPr="00B65616">
        <w:rPr>
          <w:rFonts w:ascii="Cambria" w:hAnsi="Cambria" w:cs="Calibri Light"/>
          <w:color w:val="0070C0"/>
          <w:szCs w:val="20"/>
        </w:rPr>
        <w:t xml:space="preserve">: </w:t>
      </w:r>
      <w:r w:rsidRPr="00B65616">
        <w:rPr>
          <w:rFonts w:ascii="Cambria" w:hAnsi="Cambria" w:cs="Calibri Light"/>
          <w:color w:val="auto"/>
          <w:szCs w:val="20"/>
        </w:rPr>
        <w:tab/>
      </w:r>
    </w:p>
    <w:p w14:paraId="7CD473C6" w14:textId="77777777"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p>
    <w:p w14:paraId="7D6A65DE" w14:textId="6B5104DF" w:rsidR="00A22023" w:rsidRPr="00B65616" w:rsidRDefault="00A22023" w:rsidP="00A21CCB">
      <w:pPr>
        <w:tabs>
          <w:tab w:val="right" w:leader="underscore" w:pos="8998"/>
        </w:tabs>
        <w:spacing w:before="142" w:after="0" w:line="240" w:lineRule="atLeast"/>
        <w:rPr>
          <w:rFonts w:ascii="Cambria" w:eastAsia="Times New Roman" w:hAnsi="Cambria" w:cs="Calibri Light"/>
          <w:color w:val="auto"/>
          <w:szCs w:val="20"/>
        </w:rPr>
      </w:pPr>
      <w:r w:rsidRPr="00B65616">
        <w:rPr>
          <w:rFonts w:ascii="Cambria" w:eastAsia="Times New Roman" w:hAnsi="Cambria" w:cs="Calibri Light"/>
          <w:color w:val="auto"/>
          <w:szCs w:val="20"/>
        </w:rPr>
        <w:t>Duly empowered to sign in the name and on behalf of</w:t>
      </w:r>
      <w:r w:rsidR="0037322E" w:rsidRPr="00B65616">
        <w:rPr>
          <w:rFonts w:ascii="Cambria" w:eastAsia="Times New Roman" w:hAnsi="Cambria" w:cs="Calibri Light"/>
          <w:color w:val="auto"/>
          <w:szCs w:val="20"/>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Должным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образом</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уполномочены</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подписывать</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от</w:t>
      </w:r>
      <w:r w:rsidR="0037322E" w:rsidRPr="00B65616">
        <w:rPr>
          <w:rFonts w:ascii="Cambria" w:hAnsi="Cambria" w:cs="Calibri Light"/>
          <w:color w:val="0070C0"/>
          <w:szCs w:val="20"/>
          <w:lang w:val="en-US"/>
        </w:rPr>
        <w:t xml:space="preserve"> </w:t>
      </w:r>
      <w:r w:rsidR="0037322E" w:rsidRPr="00B65616">
        <w:rPr>
          <w:rFonts w:ascii="Cambria" w:hAnsi="Cambria" w:cs="Calibri Light"/>
          <w:color w:val="0070C0"/>
          <w:szCs w:val="20"/>
          <w:lang w:val="ru-RU"/>
        </w:rPr>
        <w:t>имени</w:t>
      </w:r>
      <w:r w:rsidR="0037322E" w:rsidRPr="00B65616">
        <w:rPr>
          <w:rFonts w:ascii="Cambria" w:eastAsia="Times New Roman" w:hAnsi="Cambria" w:cs="Calibri Light"/>
          <w:color w:val="auto"/>
          <w:szCs w:val="20"/>
          <w:vertAlign w:val="superscript"/>
        </w:rPr>
        <w:t xml:space="preserve"> </w:t>
      </w:r>
      <w:r w:rsidRPr="00B65616">
        <w:rPr>
          <w:rFonts w:ascii="Cambria" w:eastAsia="Times New Roman" w:hAnsi="Cambria" w:cs="Calibri Light"/>
          <w:color w:val="auto"/>
          <w:szCs w:val="20"/>
          <w:vertAlign w:val="superscript"/>
        </w:rPr>
        <w:footnoteReference w:id="9"/>
      </w:r>
      <w:r w:rsidRPr="00B65616">
        <w:rPr>
          <w:rFonts w:ascii="Cambria" w:eastAsia="Times New Roman" w:hAnsi="Cambria" w:cs="Calibri Light"/>
          <w:color w:val="auto"/>
          <w:szCs w:val="20"/>
        </w:rPr>
        <w:t>:</w:t>
      </w:r>
      <w:r w:rsidRPr="00B65616">
        <w:rPr>
          <w:rFonts w:ascii="Cambria" w:eastAsia="Times New Roman" w:hAnsi="Cambria" w:cs="Calibri Light"/>
          <w:color w:val="auto"/>
          <w:szCs w:val="20"/>
        </w:rPr>
        <w:tab/>
      </w:r>
    </w:p>
    <w:p w14:paraId="75D2E810"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371D95BD" w14:textId="77777777" w:rsidR="00A22023" w:rsidRPr="00B65616" w:rsidRDefault="00A22023" w:rsidP="00A21CCB">
      <w:pPr>
        <w:widowControl w:val="0"/>
        <w:autoSpaceDE w:val="0"/>
        <w:autoSpaceDN w:val="0"/>
        <w:spacing w:after="0"/>
        <w:rPr>
          <w:rFonts w:ascii="Cambria" w:hAnsi="Cambria" w:cs="Calibri Light"/>
          <w:color w:val="auto"/>
          <w:szCs w:val="20"/>
        </w:rPr>
      </w:pPr>
    </w:p>
    <w:p w14:paraId="05064B1B" w14:textId="4ACA713C" w:rsidR="00A22023" w:rsidRPr="00C07223" w:rsidRDefault="00A22023" w:rsidP="00A21CCB">
      <w:pPr>
        <w:widowControl w:val="0"/>
        <w:autoSpaceDE w:val="0"/>
        <w:autoSpaceDN w:val="0"/>
        <w:spacing w:after="0"/>
        <w:rPr>
          <w:rFonts w:ascii="Cambria" w:eastAsia="Times New Roman" w:hAnsi="Cambria" w:cs="Calibri Light"/>
          <w:color w:val="auto"/>
          <w:szCs w:val="20"/>
          <w:lang w:val="en-US"/>
        </w:rPr>
      </w:pPr>
      <w:r w:rsidRPr="00B65616">
        <w:rPr>
          <w:rFonts w:ascii="Cambria" w:hAnsi="Cambria" w:cs="Calibri Light"/>
          <w:color w:val="auto"/>
          <w:szCs w:val="20"/>
        </w:rPr>
        <w:t>Signature</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Подпись</w:t>
      </w:r>
      <w:r w:rsidRPr="00B65616">
        <w:rPr>
          <w:rFonts w:ascii="Cambria" w:hAnsi="Cambria" w:cs="Calibri Light"/>
          <w:color w:val="0070C0"/>
          <w:szCs w:val="20"/>
          <w:lang w:val="en-US"/>
        </w:rPr>
        <w:t>:</w:t>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lang w:val="en-US"/>
        </w:rPr>
        <w:tab/>
      </w:r>
      <w:r w:rsidRPr="00B65616">
        <w:rPr>
          <w:rFonts w:ascii="Cambria" w:hAnsi="Cambria" w:cs="Calibri Light"/>
          <w:color w:val="auto"/>
          <w:szCs w:val="20"/>
        </w:rPr>
        <w:t>Dated</w:t>
      </w:r>
      <w:r w:rsidR="0037322E" w:rsidRPr="00B65616">
        <w:rPr>
          <w:rFonts w:ascii="Cambria" w:hAnsi="Cambria" w:cs="Calibri Light"/>
          <w:color w:val="auto"/>
          <w:szCs w:val="20"/>
          <w:lang w:val="en-US"/>
        </w:rPr>
        <w:t>/</w:t>
      </w:r>
      <w:r w:rsidR="0037322E" w:rsidRPr="00B65616">
        <w:rPr>
          <w:rFonts w:ascii="Cambria" w:hAnsi="Cambria" w:cs="Calibri Light"/>
          <w:color w:val="FF0000"/>
          <w:szCs w:val="20"/>
          <w:lang w:val="en-US"/>
        </w:rPr>
        <w:t xml:space="preserve"> </w:t>
      </w:r>
      <w:r w:rsidR="0037322E" w:rsidRPr="00B65616">
        <w:rPr>
          <w:rFonts w:ascii="Cambria" w:hAnsi="Cambria" w:cs="Calibri Light"/>
          <w:color w:val="0070C0"/>
          <w:szCs w:val="20"/>
          <w:lang w:val="ru-RU"/>
        </w:rPr>
        <w:t>Дата</w:t>
      </w:r>
      <w:r w:rsidRPr="00B65616">
        <w:rPr>
          <w:rFonts w:ascii="Cambria" w:hAnsi="Cambria" w:cs="Calibri Light"/>
          <w:color w:val="0070C0"/>
          <w:szCs w:val="20"/>
          <w:lang w:val="en-US"/>
        </w:rPr>
        <w:t>:</w:t>
      </w:r>
      <w:r w:rsidRPr="00A21CCB">
        <w:rPr>
          <w:rFonts w:ascii="Cambria" w:hAnsi="Cambria" w:cs="Calibri Light"/>
          <w:color w:val="0070C0"/>
          <w:szCs w:val="20"/>
          <w:lang w:val="en-US"/>
        </w:rPr>
        <w:t xml:space="preserve"> </w:t>
      </w:r>
    </w:p>
    <w:p w14:paraId="5D7BFD4F" w14:textId="67A6EABE" w:rsidR="00A22023" w:rsidRPr="00C07223" w:rsidRDefault="00A22023">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libri Light" w:hAnsi="Calibri Light" w:cs="Calibri Light"/>
          <w:color w:val="auto"/>
          <w:lang w:val="en-US"/>
        </w:rPr>
      </w:pPr>
      <w:r w:rsidRPr="00C07223">
        <w:rPr>
          <w:rFonts w:ascii="Calibri Light" w:hAnsi="Calibri Light" w:cs="Calibri Light"/>
          <w:color w:val="auto"/>
          <w:lang w:val="en-US"/>
        </w:rPr>
        <w:br w:type="page"/>
      </w:r>
    </w:p>
    <w:p w14:paraId="406EC0A2" w14:textId="77777777" w:rsidR="0037322E" w:rsidRPr="00C07223" w:rsidRDefault="00800C8E" w:rsidP="000D5313">
      <w:pPr>
        <w:pStyle w:val="Heading1"/>
        <w:numPr>
          <w:ilvl w:val="0"/>
          <w:numId w:val="0"/>
        </w:numPr>
        <w:ind w:left="1152"/>
        <w:rPr>
          <w:color w:val="auto"/>
          <w:lang w:val="en-US"/>
        </w:rPr>
      </w:pPr>
      <w:bookmarkStart w:id="277" w:name="_Ref493518907"/>
      <w:bookmarkStart w:id="278" w:name="_Toc530904337"/>
      <w:bookmarkStart w:id="279" w:name="_Toc85104272"/>
      <w:bookmarkStart w:id="280" w:name="_Toc95719026"/>
      <w:bookmarkStart w:id="281" w:name="_Toc95719276"/>
      <w:bookmarkStart w:id="282" w:name="_Toc95719353"/>
      <w:bookmarkStart w:id="283" w:name="_Toc493614546"/>
      <w:bookmarkStart w:id="284" w:name="_Toc493615201"/>
      <w:bookmarkStart w:id="285" w:name="_Ref492563005"/>
      <w:bookmarkEnd w:id="274"/>
      <w:bookmarkEnd w:id="275"/>
      <w:bookmarkEnd w:id="276"/>
      <w:r w:rsidRPr="00C07223">
        <w:rPr>
          <w:color w:val="auto"/>
          <w:lang w:val="en-US"/>
        </w:rPr>
        <w:lastRenderedPageBreak/>
        <w:t>2</w:t>
      </w:r>
      <w:r w:rsidRPr="00C07223">
        <w:rPr>
          <w:color w:val="auto"/>
          <w:lang w:val="en-US"/>
        </w:rPr>
        <w:tab/>
      </w:r>
      <w:r w:rsidR="00B33550" w:rsidRPr="00C07223">
        <w:rPr>
          <w:color w:val="auto"/>
          <w:lang w:val="en-US"/>
        </w:rPr>
        <w:t xml:space="preserve"> </w:t>
      </w:r>
      <w:r w:rsidR="00B33550" w:rsidRPr="00DC3839">
        <w:rPr>
          <w:color w:val="auto"/>
        </w:rPr>
        <w:t>Tender</w:t>
      </w:r>
      <w:r w:rsidR="00B33550" w:rsidRPr="00C07223">
        <w:rPr>
          <w:color w:val="auto"/>
          <w:lang w:val="en-US"/>
        </w:rPr>
        <w:t xml:space="preserve"> </w:t>
      </w:r>
      <w:r w:rsidR="00B33550" w:rsidRPr="00DC3839">
        <w:rPr>
          <w:color w:val="auto"/>
        </w:rPr>
        <w:t>Security</w:t>
      </w:r>
      <w:bookmarkEnd w:id="277"/>
      <w:r w:rsidR="00B33550" w:rsidRPr="00C07223">
        <w:rPr>
          <w:color w:val="auto"/>
          <w:lang w:val="en-US"/>
        </w:rPr>
        <w:t xml:space="preserve"> </w:t>
      </w:r>
      <w:r w:rsidRPr="00C07223">
        <w:rPr>
          <w:color w:val="auto"/>
          <w:lang w:val="en-US"/>
        </w:rPr>
        <w:t xml:space="preserve">/ </w:t>
      </w:r>
      <w:r w:rsidRPr="00DC3839">
        <w:rPr>
          <w:color w:val="auto"/>
        </w:rPr>
        <w:t>Bid</w:t>
      </w:r>
      <w:r w:rsidRPr="00C07223">
        <w:rPr>
          <w:color w:val="auto"/>
          <w:lang w:val="en-US"/>
        </w:rPr>
        <w:t xml:space="preserve"> </w:t>
      </w:r>
      <w:r w:rsidRPr="00DC3839">
        <w:rPr>
          <w:color w:val="auto"/>
        </w:rPr>
        <w:t>Bond</w:t>
      </w:r>
      <w:bookmarkEnd w:id="278"/>
      <w:bookmarkEnd w:id="279"/>
      <w:bookmarkEnd w:id="280"/>
      <w:bookmarkEnd w:id="281"/>
      <w:bookmarkEnd w:id="282"/>
      <w:r w:rsidR="0037322E" w:rsidRPr="00C07223">
        <w:rPr>
          <w:color w:val="auto"/>
          <w:lang w:val="en-US"/>
        </w:rPr>
        <w:t xml:space="preserve"> </w:t>
      </w:r>
    </w:p>
    <w:p w14:paraId="7A249B51" w14:textId="307714E7" w:rsidR="0057054D" w:rsidRPr="005C36B4" w:rsidRDefault="0037322E" w:rsidP="000D5313">
      <w:pPr>
        <w:pStyle w:val="Heading1"/>
        <w:numPr>
          <w:ilvl w:val="0"/>
          <w:numId w:val="0"/>
        </w:numPr>
        <w:ind w:left="1152"/>
        <w:rPr>
          <w:color w:val="0070C0"/>
          <w:lang w:val="ru-RU"/>
        </w:rPr>
      </w:pPr>
      <w:r w:rsidRPr="00A21CCB">
        <w:rPr>
          <w:color w:val="0070C0"/>
          <w:lang w:val="ru-RU"/>
        </w:rPr>
        <w:t>Тендерная гарантия/</w:t>
      </w:r>
      <w:r w:rsidR="00AE283A">
        <w:rPr>
          <w:color w:val="0070C0"/>
          <w:lang w:val="ru-RU"/>
        </w:rPr>
        <w:t>Банковская гарантия</w:t>
      </w:r>
    </w:p>
    <w:bookmarkEnd w:id="283"/>
    <w:bookmarkEnd w:id="284"/>
    <w:p w14:paraId="3EB2FFEE" w14:textId="77777777" w:rsidR="00B33550" w:rsidRPr="00C07223" w:rsidRDefault="00B33550" w:rsidP="0057054D">
      <w:pPr>
        <w:rPr>
          <w:rFonts w:ascii="Cambria" w:hAnsi="Cambria"/>
          <w:color w:val="002060"/>
          <w:sz w:val="14"/>
          <w:szCs w:val="14"/>
          <w:lang w:val="ru-RU"/>
        </w:rPr>
      </w:pPr>
    </w:p>
    <w:p w14:paraId="741133F6" w14:textId="2DEAE30C" w:rsidR="00B33550" w:rsidRPr="00A21CCB" w:rsidRDefault="00B33550" w:rsidP="00B33550">
      <w:pPr>
        <w:rPr>
          <w:rFonts w:ascii="Cambria" w:hAnsi="Cambria"/>
          <w:b/>
          <w:i/>
          <w:color w:val="0070C0"/>
          <w:lang w:val="ru-RU"/>
        </w:rPr>
      </w:pPr>
      <w:r w:rsidRPr="00DC3839">
        <w:rPr>
          <w:rFonts w:ascii="Cambria" w:hAnsi="Cambria"/>
          <w:b/>
          <w:color w:val="auto"/>
        </w:rPr>
        <w:t>Bank</w:t>
      </w:r>
      <w:r w:rsidRPr="00C07223">
        <w:rPr>
          <w:rFonts w:ascii="Cambria" w:hAnsi="Cambria"/>
          <w:b/>
          <w:color w:val="auto"/>
          <w:lang w:val="ru-RU"/>
        </w:rPr>
        <w:t xml:space="preserve"> </w:t>
      </w:r>
      <w:r w:rsidRPr="00DC3839">
        <w:rPr>
          <w:rFonts w:ascii="Cambria" w:hAnsi="Cambria"/>
          <w:b/>
          <w:color w:val="auto"/>
        </w:rPr>
        <w:t>Guarantee</w:t>
      </w:r>
      <w:r w:rsidRPr="00C07223">
        <w:rPr>
          <w:rFonts w:ascii="Cambria" w:hAnsi="Cambria"/>
          <w:b/>
          <w:color w:val="auto"/>
          <w:lang w:val="ru-RU"/>
        </w:rPr>
        <w:t xml:space="preserve"> </w:t>
      </w:r>
      <w:r w:rsidRPr="00C07223">
        <w:rPr>
          <w:rFonts w:ascii="Cambria" w:hAnsi="Cambria"/>
          <w:b/>
          <w:i/>
          <w:color w:val="auto"/>
          <w:lang w:val="ru-RU"/>
        </w:rPr>
        <w:t>(</w:t>
      </w:r>
      <w:r w:rsidRPr="00DC3839">
        <w:rPr>
          <w:rFonts w:ascii="Cambria" w:hAnsi="Cambria"/>
          <w:b/>
          <w:i/>
          <w:color w:val="auto"/>
        </w:rPr>
        <w:t>to</w:t>
      </w:r>
      <w:r w:rsidRPr="00C07223">
        <w:rPr>
          <w:rFonts w:ascii="Cambria" w:hAnsi="Cambria"/>
          <w:b/>
          <w:i/>
          <w:color w:val="auto"/>
          <w:lang w:val="ru-RU"/>
        </w:rPr>
        <w:t xml:space="preserve"> </w:t>
      </w:r>
      <w:r w:rsidRPr="00DC3839">
        <w:rPr>
          <w:rFonts w:ascii="Cambria" w:hAnsi="Cambria"/>
          <w:b/>
          <w:i/>
          <w:color w:val="auto"/>
        </w:rPr>
        <w:t>be</w:t>
      </w:r>
      <w:r w:rsidRPr="00C07223">
        <w:rPr>
          <w:rFonts w:ascii="Cambria" w:hAnsi="Cambria"/>
          <w:b/>
          <w:i/>
          <w:color w:val="auto"/>
          <w:lang w:val="ru-RU"/>
        </w:rPr>
        <w:t xml:space="preserve"> </w:t>
      </w:r>
      <w:r w:rsidRPr="00DC3839">
        <w:rPr>
          <w:rFonts w:ascii="Cambria" w:hAnsi="Cambria"/>
          <w:b/>
          <w:i/>
          <w:color w:val="auto"/>
        </w:rPr>
        <w:t>issued</w:t>
      </w:r>
      <w:r w:rsidRPr="00C07223">
        <w:rPr>
          <w:rFonts w:ascii="Cambria" w:hAnsi="Cambria"/>
          <w:b/>
          <w:i/>
          <w:color w:val="auto"/>
          <w:lang w:val="ru-RU"/>
        </w:rPr>
        <w:t xml:space="preserve"> </w:t>
      </w:r>
      <w:r w:rsidRPr="00DC3839">
        <w:rPr>
          <w:rFonts w:ascii="Cambria" w:hAnsi="Cambria"/>
          <w:b/>
          <w:i/>
          <w:color w:val="auto"/>
        </w:rPr>
        <w:t>on</w:t>
      </w:r>
      <w:r w:rsidRPr="00C07223">
        <w:rPr>
          <w:rFonts w:ascii="Cambria" w:hAnsi="Cambria"/>
          <w:b/>
          <w:i/>
          <w:color w:val="auto"/>
          <w:lang w:val="ru-RU"/>
        </w:rPr>
        <w:t xml:space="preserve"> </w:t>
      </w:r>
      <w:r w:rsidRPr="00DC3839">
        <w:rPr>
          <w:rFonts w:ascii="Cambria" w:hAnsi="Cambria"/>
          <w:b/>
          <w:i/>
          <w:color w:val="auto"/>
        </w:rPr>
        <w:t>letterhead</w:t>
      </w:r>
      <w:r w:rsidRPr="00C07223">
        <w:rPr>
          <w:rFonts w:ascii="Cambria" w:hAnsi="Cambria"/>
          <w:b/>
          <w:i/>
          <w:color w:val="auto"/>
          <w:lang w:val="ru-RU"/>
        </w:rPr>
        <w:t xml:space="preserve"> </w:t>
      </w:r>
      <w:r w:rsidRPr="00DC3839">
        <w:rPr>
          <w:rFonts w:ascii="Cambria" w:hAnsi="Cambria"/>
          <w:b/>
          <w:i/>
          <w:color w:val="auto"/>
        </w:rPr>
        <w:t>of</w:t>
      </w:r>
      <w:r w:rsidRPr="00C07223">
        <w:rPr>
          <w:rFonts w:ascii="Cambria" w:hAnsi="Cambria"/>
          <w:b/>
          <w:i/>
          <w:color w:val="auto"/>
          <w:lang w:val="ru-RU"/>
        </w:rPr>
        <w:t xml:space="preserve"> </w:t>
      </w:r>
      <w:r w:rsidRPr="00DC3839">
        <w:rPr>
          <w:rFonts w:ascii="Cambria" w:hAnsi="Cambria"/>
          <w:b/>
          <w:i/>
          <w:color w:val="auto"/>
        </w:rPr>
        <w:t>bank</w:t>
      </w:r>
      <w:r w:rsidRPr="00C07223">
        <w:rPr>
          <w:rFonts w:ascii="Cambria" w:hAnsi="Cambria"/>
          <w:b/>
          <w:i/>
          <w:color w:val="auto"/>
          <w:lang w:val="ru-RU"/>
        </w:rPr>
        <w:t>)</w:t>
      </w:r>
      <w:r w:rsidR="0037322E" w:rsidRPr="00C07223">
        <w:rPr>
          <w:rFonts w:ascii="Cambria" w:hAnsi="Cambria"/>
          <w:b/>
          <w:i/>
          <w:color w:val="auto"/>
          <w:lang w:val="ru-RU"/>
        </w:rPr>
        <w:t>/</w:t>
      </w:r>
      <w:r w:rsidR="0037322E" w:rsidRPr="00C07223">
        <w:rPr>
          <w:rFonts w:ascii="Cambria" w:hAnsi="Cambria"/>
          <w:b/>
          <w:color w:val="auto"/>
          <w:lang w:val="ru-RU"/>
        </w:rPr>
        <w:t xml:space="preserve"> </w:t>
      </w:r>
      <w:r w:rsidR="0037322E" w:rsidRPr="00A21CCB">
        <w:rPr>
          <w:rFonts w:ascii="Cambria" w:hAnsi="Cambria"/>
          <w:b/>
          <w:color w:val="0070C0"/>
          <w:lang w:val="ru-RU"/>
        </w:rPr>
        <w:t xml:space="preserve">Банковская гарантия </w:t>
      </w:r>
      <w:r w:rsidR="0037322E" w:rsidRPr="00A21CCB">
        <w:rPr>
          <w:rFonts w:ascii="Cambria" w:hAnsi="Cambria"/>
          <w:b/>
          <w:i/>
          <w:color w:val="0070C0"/>
          <w:lang w:val="ru-RU"/>
        </w:rPr>
        <w:t>(выдается на бланке банка)</w:t>
      </w:r>
    </w:p>
    <w:p w14:paraId="530350CA" w14:textId="77777777" w:rsidR="00B33550" w:rsidRPr="00C07223" w:rsidRDefault="00B33550" w:rsidP="00B33550">
      <w:pPr>
        <w:rPr>
          <w:rFonts w:ascii="Cambria" w:hAnsi="Cambria"/>
          <w:b/>
          <w:i/>
          <w:color w:val="auto"/>
          <w:sz w:val="14"/>
          <w:szCs w:val="14"/>
          <w:lang w:val="ru-RU"/>
        </w:rPr>
      </w:pPr>
    </w:p>
    <w:p w14:paraId="413F28EE" w14:textId="3DE4B8EF" w:rsidR="00B33550" w:rsidRPr="0037322E" w:rsidRDefault="00B33550" w:rsidP="00B33550">
      <w:pPr>
        <w:rPr>
          <w:rFonts w:ascii="Cambria" w:hAnsi="Cambria"/>
          <w:i/>
          <w:color w:val="002060"/>
          <w:lang w:val="ru-RU"/>
        </w:rPr>
      </w:pPr>
      <w:r w:rsidRPr="00DC3839">
        <w:rPr>
          <w:rFonts w:ascii="Cambria" w:hAnsi="Cambria"/>
          <w:i/>
          <w:color w:val="auto"/>
        </w:rPr>
        <w:t>(All italicized text and any enclosing brackets are for use in preparing the form and should be deleted from the final product.)</w:t>
      </w:r>
      <w:r w:rsidR="0037322E">
        <w:rPr>
          <w:rFonts w:ascii="Cambria" w:hAnsi="Cambria"/>
          <w:i/>
          <w:color w:val="auto"/>
        </w:rPr>
        <w:t>/</w:t>
      </w:r>
      <w:r w:rsidR="0037322E" w:rsidRPr="0037322E">
        <w:rPr>
          <w:rFonts w:ascii="Cambria" w:hAnsi="Cambria"/>
          <w:i/>
          <w:color w:val="auto"/>
        </w:rPr>
        <w:t xml:space="preserve"> </w:t>
      </w:r>
      <w:r w:rsidR="0037322E" w:rsidRPr="00A21CCB">
        <w:rPr>
          <w:rFonts w:ascii="Cambria" w:hAnsi="Cambria"/>
          <w:i/>
          <w:color w:val="0070C0"/>
          <w:lang w:val="ru-RU"/>
        </w:rPr>
        <w:t>(Весь текст, выделенный курсивом, и все скобки предназначены для использования при подготовке формы и должны быть удалены из конечного продукта.)</w:t>
      </w:r>
    </w:p>
    <w:p w14:paraId="2F11FA3E" w14:textId="77777777" w:rsidR="00B33550" w:rsidRPr="0037322E" w:rsidRDefault="00B33550" w:rsidP="00B33550">
      <w:pPr>
        <w:rPr>
          <w:rFonts w:ascii="Cambria" w:hAnsi="Cambria"/>
          <w:i/>
          <w:color w:val="auto"/>
          <w:lang w:val="ru-RU"/>
        </w:rPr>
      </w:pPr>
    </w:p>
    <w:p w14:paraId="5FB9F6CF" w14:textId="774A30DE" w:rsidR="00B33550" w:rsidRPr="0037322E" w:rsidRDefault="00B33550" w:rsidP="00B33550">
      <w:pPr>
        <w:rPr>
          <w:rFonts w:ascii="Cambria" w:hAnsi="Cambria"/>
          <w:i/>
          <w:color w:val="002060"/>
        </w:rPr>
      </w:pPr>
      <w:r w:rsidRPr="00DC3839">
        <w:rPr>
          <w:rFonts w:ascii="Cambria" w:hAnsi="Cambria"/>
          <w:color w:val="auto"/>
        </w:rPr>
        <w:t>…………………………………………………………………….</w:t>
      </w:r>
      <w:r w:rsidRPr="00DC3839">
        <w:rPr>
          <w:rFonts w:ascii="Cambria" w:hAnsi="Cambria"/>
          <w:color w:val="auto"/>
        </w:rPr>
        <w:tab/>
      </w:r>
      <w:r w:rsidRPr="00DC3839">
        <w:rPr>
          <w:rFonts w:ascii="Cambria" w:hAnsi="Cambria"/>
          <w:i/>
          <w:color w:val="auto"/>
        </w:rPr>
        <w:t>(Bank name and address of issuing branch or</w:t>
      </w:r>
      <w:r w:rsidRPr="00DC3839">
        <w:rPr>
          <w:rFonts w:ascii="Cambria" w:hAnsi="Cambria"/>
          <w:i/>
          <w:color w:val="auto"/>
          <w:spacing w:val="-26"/>
        </w:rPr>
        <w:t xml:space="preserve"> </w:t>
      </w:r>
      <w:r w:rsidRPr="00DC3839">
        <w:rPr>
          <w:rFonts w:ascii="Cambria" w:hAnsi="Cambria"/>
          <w:i/>
          <w:color w:val="auto"/>
        </w:rPr>
        <w:t>office)</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 xml:space="preserve">(название банка и адрес </w:t>
      </w:r>
      <w:r w:rsidR="0037322E" w:rsidRPr="003353AA">
        <w:rPr>
          <w:rFonts w:ascii="Cambria" w:hAnsi="Cambria"/>
          <w:i/>
          <w:color w:val="0070C0"/>
          <w:lang w:val="ru-RU"/>
        </w:rPr>
        <w:t>филиала</w:t>
      </w:r>
      <w:r w:rsidR="0037322E" w:rsidRPr="003353AA">
        <w:rPr>
          <w:rFonts w:ascii="Cambria" w:hAnsi="Cambria"/>
          <w:i/>
          <w:color w:val="0070C0"/>
        </w:rPr>
        <w:t xml:space="preserve"> или</w:t>
      </w:r>
      <w:r w:rsidR="0037322E" w:rsidRPr="003353AA">
        <w:rPr>
          <w:rFonts w:ascii="Cambria" w:hAnsi="Cambria"/>
          <w:i/>
          <w:color w:val="0070C0"/>
          <w:spacing w:val="-26"/>
        </w:rPr>
        <w:t xml:space="preserve"> </w:t>
      </w:r>
      <w:r w:rsidR="0037322E" w:rsidRPr="003353AA">
        <w:rPr>
          <w:rFonts w:ascii="Cambria" w:hAnsi="Cambria"/>
          <w:i/>
          <w:color w:val="0070C0"/>
        </w:rPr>
        <w:t>офис</w:t>
      </w:r>
      <w:r w:rsidR="0037322E" w:rsidRPr="003353AA">
        <w:rPr>
          <w:rFonts w:ascii="Cambria" w:hAnsi="Cambria"/>
          <w:i/>
          <w:color w:val="0070C0"/>
          <w:lang w:val="ru-RU"/>
        </w:rPr>
        <w:t>а</w:t>
      </w:r>
      <w:r w:rsidR="0037322E" w:rsidRPr="003353AA">
        <w:rPr>
          <w:rFonts w:ascii="Cambria" w:hAnsi="Cambria"/>
          <w:i/>
          <w:color w:val="0070C0"/>
        </w:rPr>
        <w:t>)</w:t>
      </w:r>
    </w:p>
    <w:p w14:paraId="7C3E5EAD" w14:textId="77777777" w:rsidR="00B33550" w:rsidRPr="00DC3839" w:rsidRDefault="00B33550" w:rsidP="00B33550">
      <w:pPr>
        <w:rPr>
          <w:rFonts w:ascii="Cambria" w:hAnsi="Cambria"/>
          <w:i/>
          <w:color w:val="auto"/>
          <w:sz w:val="19"/>
        </w:rPr>
      </w:pPr>
    </w:p>
    <w:p w14:paraId="7FC3203C" w14:textId="22A4E607" w:rsidR="00B33550" w:rsidRPr="00DC3839" w:rsidRDefault="00B33550" w:rsidP="00B33550">
      <w:pPr>
        <w:rPr>
          <w:rFonts w:ascii="Cambria" w:hAnsi="Cambria"/>
          <w:color w:val="auto"/>
        </w:rPr>
      </w:pPr>
      <w:r w:rsidRPr="00DC3839">
        <w:rPr>
          <w:rFonts w:ascii="Cambria" w:hAnsi="Cambria"/>
          <w:color w:val="auto"/>
        </w:rPr>
        <w:t>Beneficiary</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Бенефициар</w:t>
      </w:r>
      <w:r w:rsidRPr="003353AA">
        <w:rPr>
          <w:rFonts w:ascii="Cambria" w:hAnsi="Cambria"/>
          <w:color w:val="0070C0"/>
        </w:rPr>
        <w:t xml:space="preserve">: </w:t>
      </w:r>
    </w:p>
    <w:p w14:paraId="7BB894B4" w14:textId="77777777" w:rsidR="00B33550" w:rsidRPr="00DC3839" w:rsidRDefault="00B33550" w:rsidP="00B33550">
      <w:pPr>
        <w:rPr>
          <w:rFonts w:ascii="Cambria" w:hAnsi="Cambria"/>
          <w:i/>
          <w:color w:val="auto"/>
        </w:rPr>
      </w:pPr>
    </w:p>
    <w:p w14:paraId="732DC7C8" w14:textId="23953FB9" w:rsidR="00B33550" w:rsidRPr="00DC3839" w:rsidRDefault="00B33550" w:rsidP="00B33550">
      <w:pPr>
        <w:rPr>
          <w:rFonts w:ascii="Cambria" w:hAnsi="Cambria"/>
          <w:i/>
          <w:color w:val="auto"/>
        </w:rPr>
      </w:pPr>
      <w:r w:rsidRPr="00DC3839">
        <w:rPr>
          <w:rFonts w:ascii="Cambria" w:hAnsi="Cambria"/>
          <w:i/>
          <w:color w:val="auto"/>
        </w:rPr>
        <w:t>(Name and address of the</w:t>
      </w:r>
      <w:r w:rsidRPr="00DC3839">
        <w:rPr>
          <w:rFonts w:ascii="Cambria" w:hAnsi="Cambria"/>
          <w:i/>
          <w:color w:val="auto"/>
          <w:spacing w:val="-19"/>
        </w:rPr>
        <w:t xml:space="preserve"> </w:t>
      </w:r>
      <w:r w:rsidR="00982122" w:rsidRPr="00DC3839">
        <w:rPr>
          <w:rFonts w:ascii="Cambria" w:hAnsi="Cambria"/>
          <w:i/>
          <w:color w:val="auto"/>
        </w:rPr>
        <w:t>Implementing Partner</w:t>
      </w:r>
      <w:r w:rsidR="0037322E">
        <w:rPr>
          <w:rFonts w:ascii="Cambria" w:hAnsi="Cambria"/>
          <w:i/>
          <w:color w:val="auto"/>
        </w:rPr>
        <w:t>/</w:t>
      </w:r>
      <w:r w:rsidR="0037322E" w:rsidRPr="0037322E">
        <w:rPr>
          <w:rFonts w:ascii="Cambria" w:hAnsi="Cambria"/>
          <w:i/>
          <w:color w:val="auto"/>
        </w:rPr>
        <w:t xml:space="preserve"> </w:t>
      </w:r>
      <w:r w:rsidR="0037322E" w:rsidRPr="003353AA">
        <w:rPr>
          <w:rFonts w:ascii="Cambria" w:hAnsi="Cambria"/>
          <w:i/>
          <w:color w:val="0070C0"/>
        </w:rPr>
        <w:t>Наименование и адрес</w:t>
      </w:r>
      <w:r w:rsidR="0037322E" w:rsidRPr="003353AA">
        <w:rPr>
          <w:rFonts w:ascii="Cambria" w:hAnsi="Cambria"/>
          <w:i/>
          <w:color w:val="0070C0"/>
          <w:spacing w:val="-19"/>
        </w:rPr>
        <w:t xml:space="preserve"> </w:t>
      </w:r>
      <w:r w:rsidR="0037322E" w:rsidRPr="003353AA">
        <w:rPr>
          <w:rFonts w:ascii="Cambria" w:hAnsi="Cambria"/>
          <w:i/>
          <w:color w:val="0070C0"/>
        </w:rPr>
        <w:t>Партнер</w:t>
      </w:r>
      <w:r w:rsidR="0037322E" w:rsidRPr="003353AA">
        <w:rPr>
          <w:rFonts w:ascii="Cambria" w:hAnsi="Cambria"/>
          <w:i/>
          <w:color w:val="0070C0"/>
          <w:lang w:val="ru-RU"/>
        </w:rPr>
        <w:t>а</w:t>
      </w:r>
      <w:r w:rsidR="0037322E" w:rsidRPr="003353AA">
        <w:rPr>
          <w:rFonts w:ascii="Cambria" w:hAnsi="Cambria"/>
          <w:i/>
          <w:color w:val="0070C0"/>
        </w:rPr>
        <w:t>-исполнител</w:t>
      </w:r>
      <w:r w:rsidR="0037322E" w:rsidRPr="003353AA">
        <w:rPr>
          <w:rFonts w:ascii="Cambria" w:hAnsi="Cambria"/>
          <w:i/>
          <w:color w:val="0070C0"/>
          <w:lang w:val="ru-RU"/>
        </w:rPr>
        <w:t>я</w:t>
      </w:r>
      <w:r w:rsidRPr="00DC3839">
        <w:rPr>
          <w:rFonts w:ascii="Cambria" w:hAnsi="Cambria"/>
          <w:i/>
          <w:color w:val="auto"/>
        </w:rPr>
        <w:t>)</w:t>
      </w:r>
    </w:p>
    <w:p w14:paraId="3E563061" w14:textId="654A8AA4" w:rsidR="00B33550" w:rsidRPr="0037322E" w:rsidRDefault="00B33550" w:rsidP="00B33550">
      <w:pPr>
        <w:jc w:val="left"/>
        <w:rPr>
          <w:rFonts w:ascii="Cambria" w:hAnsi="Cambria"/>
          <w:color w:val="002060"/>
          <w:lang w:val="ru-RU"/>
        </w:rPr>
      </w:pPr>
      <w:r w:rsidRPr="00DC3839">
        <w:rPr>
          <w:rFonts w:ascii="Cambria" w:hAnsi="Cambria"/>
          <w:color w:val="auto"/>
        </w:rPr>
        <w:t>Date</w:t>
      </w:r>
      <w:r w:rsidR="0037322E">
        <w:rPr>
          <w:rFonts w:ascii="Cambria" w:hAnsi="Cambria"/>
          <w:color w:val="auto"/>
        </w:rPr>
        <w:t>/</w:t>
      </w:r>
      <w:r w:rsidR="0037322E" w:rsidRPr="003353AA">
        <w:rPr>
          <w:rFonts w:ascii="Cambria" w:hAnsi="Cambria"/>
          <w:color w:val="0070C0"/>
          <w:lang w:val="ru-RU"/>
        </w:rPr>
        <w:t>Дата</w:t>
      </w:r>
      <w:r w:rsidRPr="003353AA">
        <w:rPr>
          <w:rFonts w:ascii="Cambria" w:hAnsi="Cambria"/>
          <w:color w:val="0070C0"/>
        </w:rPr>
        <w:t xml:space="preserve"> </w:t>
      </w:r>
      <w:r w:rsidRPr="00DC3839">
        <w:rPr>
          <w:rFonts w:ascii="Cambria" w:hAnsi="Cambria"/>
          <w:color w:val="auto"/>
        </w:rPr>
        <w:t>……………………………………………………………. Bid</w:t>
      </w:r>
      <w:r w:rsidRPr="00C07223">
        <w:rPr>
          <w:rFonts w:ascii="Cambria" w:hAnsi="Cambria"/>
          <w:color w:val="auto"/>
          <w:lang w:val="en-US"/>
        </w:rPr>
        <w:t xml:space="preserve"> </w:t>
      </w:r>
      <w:r w:rsidRPr="00DC3839">
        <w:rPr>
          <w:rFonts w:ascii="Cambria" w:hAnsi="Cambria"/>
          <w:color w:val="auto"/>
        </w:rPr>
        <w:t>Guarantee</w:t>
      </w:r>
      <w:r w:rsidRPr="00C07223">
        <w:rPr>
          <w:rFonts w:ascii="Cambria" w:hAnsi="Cambria"/>
          <w:color w:val="auto"/>
          <w:lang w:val="en-US"/>
        </w:rPr>
        <w:t xml:space="preserve"> </w:t>
      </w:r>
      <w:r w:rsidRPr="00DC3839">
        <w:rPr>
          <w:rFonts w:ascii="Cambria" w:hAnsi="Cambria"/>
          <w:color w:val="auto"/>
        </w:rPr>
        <w:t>No</w:t>
      </w:r>
      <w:r w:rsidRPr="00C07223">
        <w:rPr>
          <w:rFonts w:ascii="Cambria" w:hAnsi="Cambria"/>
          <w:color w:val="auto"/>
          <w:lang w:val="en-US"/>
        </w:rPr>
        <w:t>.</w:t>
      </w:r>
      <w:r w:rsidR="0037322E" w:rsidRPr="00C07223">
        <w:rPr>
          <w:rFonts w:ascii="Cambria" w:hAnsi="Cambria"/>
          <w:color w:val="auto"/>
          <w:lang w:val="en-US"/>
        </w:rPr>
        <w:t xml:space="preserve">/ </w:t>
      </w:r>
      <w:r w:rsidR="0037322E" w:rsidRPr="003353AA">
        <w:rPr>
          <w:rFonts w:ascii="Cambria" w:hAnsi="Cambria"/>
          <w:color w:val="0070C0"/>
          <w:lang w:val="ru-RU"/>
        </w:rPr>
        <w:t>Гарантия тендерного предложения №</w:t>
      </w:r>
      <w:r w:rsidRPr="003353AA">
        <w:rPr>
          <w:rFonts w:ascii="Cambria" w:hAnsi="Cambria"/>
          <w:color w:val="0070C0"/>
          <w:lang w:val="ru-RU"/>
        </w:rPr>
        <w:t xml:space="preserve">: </w:t>
      </w:r>
      <w:r w:rsidRPr="0037322E">
        <w:rPr>
          <w:rFonts w:ascii="Cambria" w:hAnsi="Cambria"/>
          <w:color w:val="002060"/>
          <w:lang w:val="ru-RU"/>
        </w:rPr>
        <w:t>………………………………………</w:t>
      </w:r>
    </w:p>
    <w:p w14:paraId="36B7F9D5" w14:textId="2C38290D" w:rsidR="0037322E" w:rsidRPr="003353AA" w:rsidRDefault="00B33550" w:rsidP="0037322E">
      <w:pPr>
        <w:rPr>
          <w:rFonts w:ascii="Cambria" w:hAnsi="Cambria"/>
          <w:color w:val="0070C0"/>
          <w:lang w:val="ru-RU"/>
        </w:rPr>
      </w:pPr>
      <w:r w:rsidRPr="00DC3839">
        <w:rPr>
          <w:rFonts w:ascii="Cambria" w:hAnsi="Cambria"/>
          <w:color w:val="auto"/>
        </w:rPr>
        <w:t>We</w:t>
      </w:r>
      <w:r w:rsidRPr="00794D11">
        <w:rPr>
          <w:rFonts w:ascii="Cambria" w:hAnsi="Cambria"/>
          <w:color w:val="auto"/>
          <w:lang w:val="en-US"/>
        </w:rPr>
        <w:t xml:space="preserve">, </w:t>
      </w:r>
      <w:r w:rsidRPr="00DC3839">
        <w:rPr>
          <w:rFonts w:ascii="Cambria" w:hAnsi="Cambria"/>
          <w:color w:val="auto"/>
        </w:rPr>
        <w:t>the</w:t>
      </w:r>
      <w:r w:rsidRPr="00794D11">
        <w:rPr>
          <w:rFonts w:ascii="Cambria" w:hAnsi="Cambria"/>
          <w:color w:val="auto"/>
          <w:lang w:val="en-US"/>
        </w:rPr>
        <w:t xml:space="preserve"> </w:t>
      </w:r>
      <w:r w:rsidRPr="00DC3839">
        <w:rPr>
          <w:rFonts w:ascii="Cambria" w:hAnsi="Cambria"/>
          <w:color w:val="auto"/>
        </w:rPr>
        <w:t>undersigned</w:t>
      </w:r>
      <w:r w:rsidRPr="00794D11">
        <w:rPr>
          <w:rFonts w:ascii="Cambria" w:hAnsi="Cambria"/>
          <w:color w:val="auto"/>
          <w:lang w:val="en-US"/>
        </w:rPr>
        <w:t xml:space="preserve"> ............................. </w:t>
      </w:r>
      <w:r w:rsidRPr="00DC3839">
        <w:rPr>
          <w:rFonts w:ascii="Cambria" w:hAnsi="Cambria"/>
          <w:color w:val="auto"/>
        </w:rPr>
        <w:t>(Guarantor), in order to enable ................................... to bid for ......................................... (project, object of contract), hereby irrevocably and independently guarantee to pay to you an amount up to a total of</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 xml:space="preserve">Мы, нижеподписавшиеся ................................ </w:t>
      </w:r>
      <w:r w:rsidR="0037322E" w:rsidRPr="003353AA">
        <w:rPr>
          <w:rFonts w:ascii="Cambria" w:hAnsi="Cambria"/>
          <w:color w:val="0070C0"/>
          <w:lang w:val="ru-RU"/>
        </w:rPr>
        <w:t xml:space="preserve">(Поручитель), в целях обеспечения ......... ...................... на подачу тендерного предложения в ..................... .................... (проект, предмет договора), настоящим безотзывно и независимо гарантируем выплату Вам суммы в размере </w:t>
      </w:r>
    </w:p>
    <w:p w14:paraId="0B8AC24C" w14:textId="4AF821DE" w:rsidR="00B33550" w:rsidRPr="00DC3839" w:rsidRDefault="0037322E" w:rsidP="0037322E">
      <w:pPr>
        <w:rPr>
          <w:rFonts w:ascii="Cambria" w:hAnsi="Cambria"/>
          <w:color w:val="auto"/>
        </w:rPr>
      </w:pPr>
      <w:r w:rsidRPr="00DC3839">
        <w:rPr>
          <w:rFonts w:ascii="Cambria" w:hAnsi="Cambria"/>
          <w:color w:val="auto"/>
        </w:rPr>
        <w:t>................................................. .........................</w:t>
      </w:r>
    </w:p>
    <w:p w14:paraId="654C94E8" w14:textId="77777777" w:rsidR="00B33550" w:rsidRPr="00DC3839" w:rsidRDefault="00B33550" w:rsidP="00B33550">
      <w:pPr>
        <w:rPr>
          <w:rFonts w:ascii="Cambria" w:hAnsi="Cambria"/>
          <w:color w:val="auto"/>
        </w:rPr>
      </w:pPr>
      <w:r w:rsidRPr="00DC3839">
        <w:rPr>
          <w:rFonts w:ascii="Cambria" w:hAnsi="Cambria"/>
          <w:color w:val="auto"/>
        </w:rPr>
        <w:t>...........................................................................</w:t>
      </w:r>
    </w:p>
    <w:p w14:paraId="45F96412" w14:textId="688221A1" w:rsidR="00B33550" w:rsidRPr="003353AA" w:rsidRDefault="00B33550" w:rsidP="00B33550">
      <w:pPr>
        <w:rPr>
          <w:rFonts w:ascii="Cambria" w:hAnsi="Cambria"/>
          <w:color w:val="0070C0"/>
        </w:rPr>
      </w:pPr>
      <w:r w:rsidRPr="00DC3839">
        <w:rPr>
          <w:rFonts w:ascii="Cambria" w:hAnsi="Cambria"/>
          <w:color w:val="auto"/>
        </w:rPr>
        <w:t>waiving all objections and defences</w:t>
      </w:r>
      <w:r w:rsidR="0037322E">
        <w:rPr>
          <w:rFonts w:ascii="Cambria" w:hAnsi="Cambria"/>
          <w:color w:val="auto"/>
        </w:rPr>
        <w:t>/</w:t>
      </w:r>
      <w:r w:rsidR="0037322E" w:rsidRPr="0037322E">
        <w:rPr>
          <w:rFonts w:ascii="Cambria" w:hAnsi="Cambria"/>
          <w:color w:val="auto"/>
        </w:rPr>
        <w:t xml:space="preserve"> </w:t>
      </w:r>
      <w:r w:rsidR="0037322E" w:rsidRPr="003353AA">
        <w:rPr>
          <w:rFonts w:ascii="Cambria" w:hAnsi="Cambria"/>
          <w:color w:val="0070C0"/>
        </w:rPr>
        <w:t>отказ</w:t>
      </w:r>
      <w:r w:rsidR="0037322E" w:rsidRPr="003353AA">
        <w:rPr>
          <w:rFonts w:ascii="Cambria" w:hAnsi="Cambria"/>
          <w:color w:val="0070C0"/>
          <w:lang w:val="ru-RU"/>
        </w:rPr>
        <w:t>ываясь</w:t>
      </w:r>
      <w:r w:rsidR="0037322E" w:rsidRPr="003353AA">
        <w:rPr>
          <w:rFonts w:ascii="Cambria" w:hAnsi="Cambria"/>
          <w:color w:val="0070C0"/>
        </w:rPr>
        <w:t xml:space="preserve"> от всех возражений</w:t>
      </w:r>
      <w:r w:rsidRPr="003353AA">
        <w:rPr>
          <w:rFonts w:ascii="Cambria" w:hAnsi="Cambria"/>
          <w:color w:val="0070C0"/>
        </w:rPr>
        <w:t>.</w:t>
      </w:r>
    </w:p>
    <w:p w14:paraId="0B80CD93" w14:textId="5C652EDF" w:rsidR="00B33550" w:rsidRPr="003353AA" w:rsidRDefault="00B33550" w:rsidP="00B33550">
      <w:pPr>
        <w:rPr>
          <w:rFonts w:ascii="Cambria" w:hAnsi="Cambria"/>
          <w:color w:val="0070C0"/>
        </w:rPr>
      </w:pPr>
      <w:r w:rsidRPr="00DC3839">
        <w:rPr>
          <w:rFonts w:ascii="Cambria" w:hAnsi="Cambria"/>
          <w:color w:val="auto"/>
        </w:rPr>
        <w:t>We shall effect payments under this guarantee on your first written demand, which must be accompanied by your confirmation that you have accepted the above-mentioned bid and that the firm ................................................. is no longer prepared to abide by this bid</w:t>
      </w:r>
      <w:r w:rsidR="0037322E">
        <w:rPr>
          <w:rFonts w:ascii="Cambria" w:hAnsi="Cambria"/>
          <w:color w:val="auto"/>
        </w:rPr>
        <w:t>/</w:t>
      </w:r>
      <w:r w:rsidR="0037322E" w:rsidRPr="003353AA">
        <w:rPr>
          <w:rFonts w:ascii="Cambria" w:hAnsi="Cambria"/>
          <w:color w:val="0070C0"/>
        </w:rPr>
        <w:t xml:space="preserve">Мы </w:t>
      </w:r>
      <w:r w:rsidR="0037322E" w:rsidRPr="003353AA">
        <w:rPr>
          <w:rFonts w:ascii="Cambria" w:hAnsi="Cambria"/>
          <w:color w:val="0070C0"/>
          <w:lang w:val="ru-RU"/>
        </w:rPr>
        <w:t>произведе</w:t>
      </w:r>
      <w:r w:rsidR="0037322E" w:rsidRPr="003353AA">
        <w:rPr>
          <w:rFonts w:ascii="Cambria" w:hAnsi="Cambria"/>
          <w:color w:val="0070C0"/>
        </w:rPr>
        <w:t xml:space="preserve">м платежи по </w:t>
      </w:r>
      <w:r w:rsidR="0037322E" w:rsidRPr="003353AA">
        <w:rPr>
          <w:rFonts w:ascii="Cambria" w:hAnsi="Cambria"/>
          <w:color w:val="0070C0"/>
          <w:lang w:val="ru-RU"/>
        </w:rPr>
        <w:t>данн</w:t>
      </w:r>
      <w:r w:rsidR="0037322E" w:rsidRPr="003353AA">
        <w:rPr>
          <w:rFonts w:ascii="Cambria" w:hAnsi="Cambria"/>
          <w:color w:val="0070C0"/>
        </w:rPr>
        <w:t xml:space="preserve">ой гарантии по вашему первому письменному требованию, которое должно сопровождаться </w:t>
      </w:r>
      <w:r w:rsidR="0037322E" w:rsidRPr="003353AA">
        <w:rPr>
          <w:rFonts w:ascii="Cambria" w:hAnsi="Cambria"/>
          <w:color w:val="0070C0"/>
          <w:lang w:val="ru-RU"/>
        </w:rPr>
        <w:t>В</w:t>
      </w:r>
      <w:r w:rsidR="0037322E" w:rsidRPr="003353AA">
        <w:rPr>
          <w:rFonts w:ascii="Cambria" w:hAnsi="Cambria"/>
          <w:color w:val="0070C0"/>
        </w:rPr>
        <w:t xml:space="preserve">ашим подтверждением </w:t>
      </w:r>
      <w:r w:rsidR="0037322E" w:rsidRPr="003353AA">
        <w:rPr>
          <w:rFonts w:ascii="Cambria" w:hAnsi="Cambria"/>
          <w:color w:val="0070C0"/>
          <w:lang w:val="ru-RU"/>
        </w:rPr>
        <w:t>о</w:t>
      </w:r>
      <w:r w:rsidR="0037322E" w:rsidRPr="003353AA">
        <w:rPr>
          <w:rFonts w:ascii="Cambria" w:hAnsi="Cambria"/>
          <w:color w:val="0070C0"/>
        </w:rPr>
        <w:t xml:space="preserve"> приня</w:t>
      </w:r>
      <w:r w:rsidR="0037322E" w:rsidRPr="003353AA">
        <w:rPr>
          <w:rFonts w:ascii="Cambria" w:hAnsi="Cambria"/>
          <w:color w:val="0070C0"/>
          <w:lang w:val="ru-RU"/>
        </w:rPr>
        <w:t>тии</w:t>
      </w:r>
      <w:r w:rsidR="0037322E" w:rsidRPr="003353AA">
        <w:rPr>
          <w:rFonts w:ascii="Cambria" w:hAnsi="Cambria"/>
          <w:color w:val="0070C0"/>
        </w:rPr>
        <w:t xml:space="preserve"> вышеупомянуто</w:t>
      </w:r>
      <w:r w:rsidR="0037322E" w:rsidRPr="003353AA">
        <w:rPr>
          <w:rFonts w:ascii="Cambria" w:hAnsi="Cambria"/>
          <w:color w:val="0070C0"/>
          <w:lang w:val="ru-RU"/>
        </w:rPr>
        <w:t>го</w:t>
      </w:r>
      <w:r w:rsidR="0037322E" w:rsidRPr="003353AA">
        <w:rPr>
          <w:rFonts w:ascii="Cambria" w:hAnsi="Cambria"/>
          <w:color w:val="0070C0"/>
        </w:rPr>
        <w:t xml:space="preserve"> предложени</w:t>
      </w:r>
      <w:r w:rsidR="0037322E" w:rsidRPr="003353AA">
        <w:rPr>
          <w:rFonts w:ascii="Cambria" w:hAnsi="Cambria"/>
          <w:color w:val="0070C0"/>
          <w:lang w:val="ru-RU"/>
        </w:rPr>
        <w:t>я</w:t>
      </w:r>
      <w:r w:rsidR="0037322E" w:rsidRPr="003353AA">
        <w:rPr>
          <w:rFonts w:ascii="Cambria" w:hAnsi="Cambria"/>
          <w:color w:val="0070C0"/>
        </w:rPr>
        <w:t xml:space="preserve"> и что </w:t>
      </w:r>
      <w:r w:rsidR="0037322E" w:rsidRPr="003353AA">
        <w:rPr>
          <w:rFonts w:ascii="Cambria" w:hAnsi="Cambria"/>
          <w:color w:val="0070C0"/>
          <w:lang w:val="ru-RU"/>
        </w:rPr>
        <w:t>компания</w:t>
      </w:r>
      <w:r w:rsidR="0037322E" w:rsidRPr="003353AA">
        <w:rPr>
          <w:rFonts w:ascii="Cambria" w:hAnsi="Cambria"/>
          <w:color w:val="0070C0"/>
        </w:rPr>
        <w:t xml:space="preserve"> ................. ................................ больше не готов</w:t>
      </w:r>
      <w:r w:rsidR="0037322E" w:rsidRPr="003353AA">
        <w:rPr>
          <w:rFonts w:ascii="Cambria" w:hAnsi="Cambria"/>
          <w:color w:val="0070C0"/>
          <w:lang w:val="ru-RU"/>
        </w:rPr>
        <w:t>а</w:t>
      </w:r>
      <w:r w:rsidR="0037322E" w:rsidRPr="003353AA">
        <w:rPr>
          <w:rFonts w:ascii="Cambria" w:hAnsi="Cambria"/>
          <w:color w:val="0070C0"/>
        </w:rPr>
        <w:t xml:space="preserve"> </w:t>
      </w:r>
      <w:r w:rsidR="0037322E" w:rsidRPr="003353AA">
        <w:rPr>
          <w:rFonts w:ascii="Cambria" w:hAnsi="Cambria"/>
          <w:color w:val="0070C0"/>
          <w:lang w:val="ru-RU"/>
        </w:rPr>
        <w:t>принимать</w:t>
      </w:r>
      <w:r w:rsidR="0037322E" w:rsidRPr="003353AA">
        <w:rPr>
          <w:rFonts w:ascii="Cambria" w:hAnsi="Cambria"/>
          <w:color w:val="0070C0"/>
        </w:rPr>
        <w:t xml:space="preserve"> </w:t>
      </w:r>
      <w:r w:rsidR="0037322E" w:rsidRPr="003353AA">
        <w:rPr>
          <w:rFonts w:ascii="Cambria" w:hAnsi="Cambria"/>
          <w:color w:val="0070C0"/>
          <w:lang w:val="ru-RU"/>
        </w:rPr>
        <w:t>во</w:t>
      </w:r>
      <w:r w:rsidR="0037322E" w:rsidRPr="003353AA">
        <w:rPr>
          <w:rFonts w:ascii="Cambria" w:hAnsi="Cambria"/>
          <w:color w:val="0070C0"/>
        </w:rPr>
        <w:t xml:space="preserve"> </w:t>
      </w:r>
      <w:r w:rsidR="0037322E" w:rsidRPr="003353AA">
        <w:rPr>
          <w:rFonts w:ascii="Cambria" w:hAnsi="Cambria"/>
          <w:color w:val="0070C0"/>
          <w:lang w:val="ru-RU"/>
        </w:rPr>
        <w:t>внимание</w:t>
      </w:r>
      <w:r w:rsidR="0037322E" w:rsidRPr="003353AA">
        <w:rPr>
          <w:rFonts w:ascii="Cambria" w:hAnsi="Cambria"/>
          <w:color w:val="0070C0"/>
        </w:rPr>
        <w:t xml:space="preserve"> </w:t>
      </w:r>
      <w:r w:rsidR="0037322E" w:rsidRPr="003353AA">
        <w:rPr>
          <w:rFonts w:ascii="Cambria" w:hAnsi="Cambria"/>
          <w:color w:val="0070C0"/>
          <w:lang w:val="ru-RU"/>
        </w:rPr>
        <w:t>данное</w:t>
      </w:r>
      <w:r w:rsidR="0037322E" w:rsidRPr="003353AA">
        <w:rPr>
          <w:rFonts w:ascii="Cambria" w:hAnsi="Cambria"/>
          <w:color w:val="0070C0"/>
        </w:rPr>
        <w:t xml:space="preserve"> </w:t>
      </w:r>
      <w:r w:rsidR="0037322E" w:rsidRPr="003353AA">
        <w:rPr>
          <w:rFonts w:ascii="Cambria" w:hAnsi="Cambria"/>
          <w:color w:val="0070C0"/>
          <w:lang w:val="ru-RU"/>
        </w:rPr>
        <w:t>тендерное</w:t>
      </w:r>
      <w:r w:rsidR="0037322E" w:rsidRPr="003353AA">
        <w:rPr>
          <w:rFonts w:ascii="Cambria" w:hAnsi="Cambria"/>
          <w:color w:val="0070C0"/>
        </w:rPr>
        <w:t xml:space="preserve"> предложение</w:t>
      </w:r>
      <w:r w:rsidRPr="003353AA">
        <w:rPr>
          <w:rFonts w:ascii="Cambria" w:hAnsi="Cambria"/>
          <w:color w:val="0070C0"/>
        </w:rPr>
        <w:t>.</w:t>
      </w:r>
    </w:p>
    <w:p w14:paraId="675B3B5E" w14:textId="60F77B94" w:rsidR="00B33550" w:rsidRPr="0037322E" w:rsidRDefault="00B33550" w:rsidP="00B33550">
      <w:pPr>
        <w:rPr>
          <w:rFonts w:ascii="Cambria" w:hAnsi="Cambria"/>
          <w:color w:val="002060"/>
          <w:lang w:val="ru-RU"/>
        </w:rPr>
      </w:pP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guarantee</w:t>
      </w:r>
      <w:r w:rsidRPr="0037322E">
        <w:rPr>
          <w:rFonts w:ascii="Cambria" w:hAnsi="Cambria"/>
          <w:color w:val="auto"/>
          <w:lang w:val="ru-RU"/>
        </w:rPr>
        <w:t xml:space="preserve"> </w:t>
      </w:r>
      <w:r w:rsidRPr="00DC3839">
        <w:rPr>
          <w:rFonts w:ascii="Cambria" w:hAnsi="Cambria"/>
          <w:color w:val="auto"/>
        </w:rPr>
        <w:t>shall</w:t>
      </w:r>
      <w:r w:rsidRPr="0037322E">
        <w:rPr>
          <w:rFonts w:ascii="Cambria" w:hAnsi="Cambria"/>
          <w:color w:val="auto"/>
          <w:lang w:val="ru-RU"/>
        </w:rPr>
        <w:t xml:space="preserve"> </w:t>
      </w:r>
      <w:r w:rsidRPr="00DC3839">
        <w:rPr>
          <w:rFonts w:ascii="Cambria" w:hAnsi="Cambria"/>
          <w:color w:val="auto"/>
        </w:rPr>
        <w:t>expire</w:t>
      </w:r>
      <w:r w:rsidRPr="0037322E">
        <w:rPr>
          <w:rFonts w:ascii="Cambria" w:hAnsi="Cambria"/>
          <w:color w:val="auto"/>
          <w:lang w:val="ru-RU"/>
        </w:rPr>
        <w:t xml:space="preserve"> </w:t>
      </w:r>
      <w:r w:rsidRPr="00DC3839">
        <w:rPr>
          <w:rFonts w:ascii="Cambria" w:hAnsi="Cambria"/>
          <w:color w:val="auto"/>
        </w:rPr>
        <w:t>no</w:t>
      </w:r>
      <w:r w:rsidRPr="0037322E">
        <w:rPr>
          <w:rFonts w:ascii="Cambria" w:hAnsi="Cambria"/>
          <w:color w:val="auto"/>
          <w:lang w:val="ru-RU"/>
        </w:rPr>
        <w:t xml:space="preserve"> </w:t>
      </w:r>
      <w:r w:rsidRPr="00DC3839">
        <w:rPr>
          <w:rFonts w:ascii="Cambria" w:hAnsi="Cambria"/>
          <w:color w:val="auto"/>
        </w:rPr>
        <w:t>later</w:t>
      </w:r>
      <w:r w:rsidRPr="0037322E">
        <w:rPr>
          <w:rFonts w:ascii="Cambria" w:hAnsi="Cambria"/>
          <w:color w:val="auto"/>
          <w:lang w:val="ru-RU"/>
        </w:rPr>
        <w:t xml:space="preserve"> </w:t>
      </w:r>
      <w:r w:rsidRPr="00DC3839">
        <w:rPr>
          <w:rFonts w:ascii="Cambria" w:hAnsi="Cambria"/>
          <w:color w:val="auto"/>
        </w:rPr>
        <w:t>than</w:t>
      </w:r>
      <w:r w:rsidR="0037322E" w:rsidRPr="0037322E">
        <w:rPr>
          <w:rFonts w:ascii="Cambria" w:hAnsi="Cambria"/>
          <w:color w:val="auto"/>
          <w:lang w:val="ru-RU"/>
        </w:rPr>
        <w:t xml:space="preserve">/ </w:t>
      </w:r>
      <w:r w:rsidR="0037322E" w:rsidRPr="003353AA">
        <w:rPr>
          <w:rFonts w:ascii="Cambria" w:hAnsi="Cambria"/>
          <w:color w:val="0070C0"/>
          <w:lang w:val="ru-RU"/>
        </w:rPr>
        <w:t>Срок действия данной гарантии истекает не позднее</w:t>
      </w:r>
      <w:r w:rsidRPr="003353AA">
        <w:rPr>
          <w:rFonts w:ascii="Cambria" w:hAnsi="Cambria"/>
          <w:color w:val="0070C0"/>
          <w:lang w:val="ru-RU"/>
        </w:rPr>
        <w:t xml:space="preserve"> </w:t>
      </w:r>
      <w:r w:rsidRPr="0037322E">
        <w:rPr>
          <w:rFonts w:ascii="Cambria" w:hAnsi="Cambria"/>
          <w:color w:val="002060"/>
          <w:lang w:val="ru-RU"/>
        </w:rPr>
        <w:t>...........................................</w:t>
      </w:r>
    </w:p>
    <w:p w14:paraId="3201837B" w14:textId="21FF3782" w:rsidR="00B33550" w:rsidRPr="003353AA" w:rsidRDefault="00B33550" w:rsidP="00B33550">
      <w:pPr>
        <w:rPr>
          <w:rFonts w:ascii="Cambria" w:hAnsi="Cambria"/>
          <w:color w:val="0070C0"/>
          <w:lang w:val="ru-RU"/>
        </w:rPr>
      </w:pP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this</w:t>
      </w:r>
      <w:r w:rsidRPr="0037322E">
        <w:rPr>
          <w:rFonts w:ascii="Cambria" w:hAnsi="Cambria"/>
          <w:color w:val="auto"/>
          <w:lang w:val="ru-RU"/>
        </w:rPr>
        <w:t xml:space="preserve"> </w:t>
      </w:r>
      <w:r w:rsidRPr="00DC3839">
        <w:rPr>
          <w:rFonts w:ascii="Cambria" w:hAnsi="Cambria"/>
          <w:color w:val="auto"/>
        </w:rPr>
        <w:t>date</w:t>
      </w:r>
      <w:r w:rsidRPr="0037322E">
        <w:rPr>
          <w:rFonts w:ascii="Cambria" w:hAnsi="Cambria"/>
          <w:color w:val="auto"/>
          <w:lang w:val="ru-RU"/>
        </w:rPr>
        <w:t xml:space="preserve"> </w:t>
      </w:r>
      <w:r w:rsidRPr="00DC3839">
        <w:rPr>
          <w:rFonts w:ascii="Cambria" w:hAnsi="Cambria"/>
          <w:color w:val="auto"/>
        </w:rPr>
        <w:t>we</w:t>
      </w:r>
      <w:r w:rsidRPr="0037322E">
        <w:rPr>
          <w:rFonts w:ascii="Cambria" w:hAnsi="Cambria"/>
          <w:color w:val="auto"/>
          <w:lang w:val="ru-RU"/>
        </w:rPr>
        <w:t xml:space="preserve"> </w:t>
      </w:r>
      <w:r w:rsidRPr="00DC3839">
        <w:rPr>
          <w:rFonts w:ascii="Cambria" w:hAnsi="Cambria"/>
          <w:color w:val="auto"/>
        </w:rPr>
        <w:t>must</w:t>
      </w:r>
      <w:r w:rsidRPr="0037322E">
        <w:rPr>
          <w:rFonts w:ascii="Cambria" w:hAnsi="Cambria"/>
          <w:color w:val="auto"/>
          <w:lang w:val="ru-RU"/>
        </w:rPr>
        <w:t xml:space="preserve"> </w:t>
      </w:r>
      <w:r w:rsidRPr="00DC3839">
        <w:rPr>
          <w:rFonts w:ascii="Cambria" w:hAnsi="Cambria"/>
          <w:color w:val="auto"/>
        </w:rPr>
        <w:t>have</w:t>
      </w:r>
      <w:r w:rsidRPr="0037322E">
        <w:rPr>
          <w:rFonts w:ascii="Cambria" w:hAnsi="Cambria"/>
          <w:color w:val="auto"/>
          <w:lang w:val="ru-RU"/>
        </w:rPr>
        <w:t xml:space="preserve"> </w:t>
      </w:r>
      <w:r w:rsidRPr="00DC3839">
        <w:rPr>
          <w:rFonts w:ascii="Cambria" w:hAnsi="Cambria"/>
          <w:color w:val="auto"/>
        </w:rPr>
        <w:t>received</w:t>
      </w:r>
      <w:r w:rsidRPr="0037322E">
        <w:rPr>
          <w:rFonts w:ascii="Cambria" w:hAnsi="Cambria"/>
          <w:color w:val="auto"/>
          <w:lang w:val="ru-RU"/>
        </w:rPr>
        <w:t xml:space="preserve"> </w:t>
      </w:r>
      <w:r w:rsidRPr="00DC3839">
        <w:rPr>
          <w:rFonts w:ascii="Cambria" w:hAnsi="Cambria"/>
          <w:color w:val="auto"/>
        </w:rPr>
        <w:t>any</w:t>
      </w:r>
      <w:r w:rsidRPr="0037322E">
        <w:rPr>
          <w:rFonts w:ascii="Cambria" w:hAnsi="Cambria"/>
          <w:color w:val="auto"/>
          <w:lang w:val="ru-RU"/>
        </w:rPr>
        <w:t xml:space="preserve"> </w:t>
      </w:r>
      <w:r w:rsidRPr="00DC3839">
        <w:rPr>
          <w:rFonts w:ascii="Cambria" w:hAnsi="Cambria"/>
          <w:color w:val="auto"/>
        </w:rPr>
        <w:t>claims</w:t>
      </w:r>
      <w:r w:rsidRPr="0037322E">
        <w:rPr>
          <w:rFonts w:ascii="Cambria" w:hAnsi="Cambria"/>
          <w:color w:val="auto"/>
          <w:lang w:val="ru-RU"/>
        </w:rPr>
        <w:t xml:space="preserve"> </w:t>
      </w:r>
      <w:r w:rsidRPr="00DC3839">
        <w:rPr>
          <w:rFonts w:ascii="Cambria" w:hAnsi="Cambria"/>
          <w:color w:val="auto"/>
        </w:rPr>
        <w:t>for</w:t>
      </w:r>
      <w:r w:rsidRPr="0037322E">
        <w:rPr>
          <w:rFonts w:ascii="Cambria" w:hAnsi="Cambria"/>
          <w:color w:val="auto"/>
          <w:lang w:val="ru-RU"/>
        </w:rPr>
        <w:t xml:space="preserve"> </w:t>
      </w:r>
      <w:r w:rsidRPr="00DC3839">
        <w:rPr>
          <w:rFonts w:ascii="Cambria" w:hAnsi="Cambria"/>
          <w:color w:val="auto"/>
        </w:rPr>
        <w:t>payment</w:t>
      </w:r>
      <w:r w:rsidRPr="0037322E">
        <w:rPr>
          <w:rFonts w:ascii="Cambria" w:hAnsi="Cambria"/>
          <w:color w:val="auto"/>
          <w:lang w:val="ru-RU"/>
        </w:rPr>
        <w:t xml:space="preserve"> </w:t>
      </w:r>
      <w:r w:rsidRPr="00DC3839">
        <w:rPr>
          <w:rFonts w:ascii="Cambria" w:hAnsi="Cambria"/>
          <w:color w:val="auto"/>
        </w:rPr>
        <w:t>by</w:t>
      </w:r>
      <w:r w:rsidRPr="0037322E">
        <w:rPr>
          <w:rFonts w:ascii="Cambria" w:hAnsi="Cambria"/>
          <w:color w:val="auto"/>
          <w:lang w:val="ru-RU"/>
        </w:rPr>
        <w:t xml:space="preserve"> </w:t>
      </w:r>
      <w:r w:rsidRPr="00DC3839">
        <w:rPr>
          <w:rFonts w:ascii="Cambria" w:hAnsi="Cambria"/>
          <w:color w:val="auto"/>
        </w:rPr>
        <w:t>letter</w:t>
      </w:r>
      <w:r w:rsidRPr="0037322E">
        <w:rPr>
          <w:rFonts w:ascii="Cambria" w:hAnsi="Cambria"/>
          <w:color w:val="auto"/>
          <w:lang w:val="ru-RU"/>
        </w:rPr>
        <w:t xml:space="preserve"> </w:t>
      </w:r>
      <w:r w:rsidRPr="00DC3839">
        <w:rPr>
          <w:rFonts w:ascii="Cambria" w:hAnsi="Cambria"/>
          <w:color w:val="auto"/>
        </w:rPr>
        <w:t>or</w:t>
      </w:r>
      <w:r w:rsidRPr="0037322E">
        <w:rPr>
          <w:rFonts w:ascii="Cambria" w:hAnsi="Cambria"/>
          <w:color w:val="auto"/>
          <w:lang w:val="ru-RU"/>
        </w:rPr>
        <w:t xml:space="preserve"> </w:t>
      </w:r>
      <w:r w:rsidRPr="00DC3839">
        <w:rPr>
          <w:rFonts w:ascii="Cambria" w:hAnsi="Cambria"/>
          <w:color w:val="auto"/>
        </w:rPr>
        <w:t>encoded</w:t>
      </w:r>
      <w:r w:rsidRPr="0037322E">
        <w:rPr>
          <w:rFonts w:ascii="Cambria" w:hAnsi="Cambria"/>
          <w:color w:val="auto"/>
          <w:lang w:val="ru-RU"/>
        </w:rPr>
        <w:t xml:space="preserve"> </w:t>
      </w:r>
      <w:r w:rsidRPr="00DC3839">
        <w:rPr>
          <w:rFonts w:ascii="Cambria" w:hAnsi="Cambria"/>
          <w:color w:val="auto"/>
        </w:rPr>
        <w:t>telecommunication</w:t>
      </w:r>
      <w:r w:rsidR="0037322E" w:rsidRPr="0037322E">
        <w:rPr>
          <w:rFonts w:ascii="Cambria" w:hAnsi="Cambria"/>
          <w:color w:val="auto"/>
          <w:lang w:val="ru-RU"/>
        </w:rPr>
        <w:t xml:space="preserve">/ </w:t>
      </w:r>
      <w:r w:rsidR="0037322E" w:rsidRPr="003353AA">
        <w:rPr>
          <w:rFonts w:ascii="Cambria" w:hAnsi="Cambria"/>
          <w:color w:val="0070C0"/>
          <w:lang w:val="ru-RU"/>
        </w:rPr>
        <w:t>К этой дате мы должны будем получить какие-либо требования об оплате письмом или путем зашифрованной телекоммуникации</w:t>
      </w:r>
      <w:r w:rsidRPr="003353AA">
        <w:rPr>
          <w:rFonts w:ascii="Cambria" w:hAnsi="Cambria"/>
          <w:color w:val="0070C0"/>
          <w:lang w:val="ru-RU"/>
        </w:rPr>
        <w:t>.</w:t>
      </w:r>
    </w:p>
    <w:p w14:paraId="7F1DC299" w14:textId="2029DEBE" w:rsidR="00B33550" w:rsidRPr="003353AA" w:rsidRDefault="00B33550" w:rsidP="00B33550">
      <w:pPr>
        <w:rPr>
          <w:rFonts w:ascii="Cambria" w:hAnsi="Cambria"/>
          <w:color w:val="0070C0"/>
          <w:lang w:val="ru-RU"/>
        </w:rPr>
      </w:pPr>
      <w:r w:rsidRPr="00DC3839">
        <w:rPr>
          <w:rFonts w:ascii="Cambria" w:hAnsi="Cambria"/>
          <w:color w:val="auto"/>
        </w:rPr>
        <w:t>It</w:t>
      </w:r>
      <w:r w:rsidRPr="003337F4">
        <w:rPr>
          <w:rFonts w:ascii="Cambria" w:hAnsi="Cambria"/>
          <w:color w:val="auto"/>
          <w:lang w:val="ru-RU"/>
        </w:rPr>
        <w:t xml:space="preserve"> </w:t>
      </w:r>
      <w:r w:rsidRPr="00DC3839">
        <w:rPr>
          <w:rFonts w:ascii="Cambria" w:hAnsi="Cambria"/>
          <w:color w:val="auto"/>
        </w:rPr>
        <w:t>is</w:t>
      </w:r>
      <w:r w:rsidRPr="003337F4">
        <w:rPr>
          <w:rFonts w:ascii="Cambria" w:hAnsi="Cambria"/>
          <w:color w:val="auto"/>
          <w:lang w:val="ru-RU"/>
        </w:rPr>
        <w:t xml:space="preserve"> </w:t>
      </w:r>
      <w:r w:rsidRPr="00DC3839">
        <w:rPr>
          <w:rFonts w:ascii="Cambria" w:hAnsi="Cambria"/>
          <w:color w:val="auto"/>
        </w:rPr>
        <w:t>understood</w:t>
      </w:r>
      <w:r w:rsidRPr="003337F4">
        <w:rPr>
          <w:rFonts w:ascii="Cambria" w:hAnsi="Cambria"/>
          <w:color w:val="auto"/>
          <w:lang w:val="ru-RU"/>
        </w:rPr>
        <w:t xml:space="preserve"> </w:t>
      </w:r>
      <w:r w:rsidRPr="00DC3839">
        <w:rPr>
          <w:rFonts w:ascii="Cambria" w:hAnsi="Cambria"/>
          <w:color w:val="auto"/>
        </w:rPr>
        <w:t>that</w:t>
      </w:r>
      <w:r w:rsidRPr="003337F4">
        <w:rPr>
          <w:rFonts w:ascii="Cambria" w:hAnsi="Cambria"/>
          <w:color w:val="auto"/>
          <w:lang w:val="ru-RU"/>
        </w:rPr>
        <w:t xml:space="preserve"> </w:t>
      </w:r>
      <w:r w:rsidRPr="00DC3839">
        <w:rPr>
          <w:rFonts w:ascii="Cambria" w:hAnsi="Cambria"/>
          <w:color w:val="auto"/>
        </w:rPr>
        <w:t>you</w:t>
      </w:r>
      <w:r w:rsidRPr="003337F4">
        <w:rPr>
          <w:rFonts w:ascii="Cambria" w:hAnsi="Cambria"/>
          <w:color w:val="auto"/>
          <w:lang w:val="ru-RU"/>
        </w:rPr>
        <w:t xml:space="preserve"> </w:t>
      </w:r>
      <w:r w:rsidRPr="00DC3839">
        <w:rPr>
          <w:rFonts w:ascii="Cambria" w:hAnsi="Cambria"/>
          <w:color w:val="auto"/>
        </w:rPr>
        <w:t>will</w:t>
      </w:r>
      <w:r w:rsidRPr="003337F4">
        <w:rPr>
          <w:rFonts w:ascii="Cambria" w:hAnsi="Cambria"/>
          <w:color w:val="auto"/>
          <w:lang w:val="ru-RU"/>
        </w:rPr>
        <w:t xml:space="preserve"> </w:t>
      </w:r>
      <w:r w:rsidRPr="00DC3839">
        <w:rPr>
          <w:rFonts w:ascii="Cambria" w:hAnsi="Cambria"/>
          <w:color w:val="auto"/>
        </w:rPr>
        <w:t>return</w:t>
      </w:r>
      <w:r w:rsidRPr="003337F4">
        <w:rPr>
          <w:rFonts w:ascii="Cambria" w:hAnsi="Cambria"/>
          <w:color w:val="auto"/>
          <w:lang w:val="ru-RU"/>
        </w:rPr>
        <w:t xml:space="preserve"> </w:t>
      </w:r>
      <w:r w:rsidRPr="00DC3839">
        <w:rPr>
          <w:rFonts w:ascii="Cambria" w:hAnsi="Cambria"/>
          <w:color w:val="auto"/>
        </w:rPr>
        <w:t>this</w:t>
      </w:r>
      <w:r w:rsidRPr="003337F4">
        <w:rPr>
          <w:rFonts w:ascii="Cambria" w:hAnsi="Cambria"/>
          <w:color w:val="auto"/>
          <w:lang w:val="ru-RU"/>
        </w:rPr>
        <w:t xml:space="preserve"> </w:t>
      </w:r>
      <w:r w:rsidRPr="00DC3839">
        <w:rPr>
          <w:rFonts w:ascii="Cambria" w:hAnsi="Cambria"/>
          <w:color w:val="auto"/>
        </w:rPr>
        <w:t>guarantee</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us</w:t>
      </w:r>
      <w:r w:rsidRPr="003337F4">
        <w:rPr>
          <w:rFonts w:ascii="Cambria" w:hAnsi="Cambria"/>
          <w:color w:val="auto"/>
          <w:lang w:val="ru-RU"/>
        </w:rPr>
        <w:t xml:space="preserve"> </w:t>
      </w:r>
      <w:r w:rsidRPr="00DC3839">
        <w:rPr>
          <w:rFonts w:ascii="Cambria" w:hAnsi="Cambria"/>
          <w:color w:val="auto"/>
        </w:rPr>
        <w:t>on</w:t>
      </w:r>
      <w:r w:rsidRPr="003337F4">
        <w:rPr>
          <w:rFonts w:ascii="Cambria" w:hAnsi="Cambria"/>
          <w:color w:val="auto"/>
          <w:lang w:val="ru-RU"/>
        </w:rPr>
        <w:t xml:space="preserve"> </w:t>
      </w:r>
      <w:r w:rsidRPr="00DC3839">
        <w:rPr>
          <w:rFonts w:ascii="Cambria" w:hAnsi="Cambria"/>
          <w:color w:val="auto"/>
        </w:rPr>
        <w:t>expiry</w:t>
      </w:r>
      <w:r w:rsidRPr="003337F4">
        <w:rPr>
          <w:rFonts w:ascii="Cambria" w:hAnsi="Cambria"/>
          <w:color w:val="auto"/>
          <w:lang w:val="ru-RU"/>
        </w:rPr>
        <w:t xml:space="preserve"> </w:t>
      </w:r>
      <w:r w:rsidRPr="00DC3839">
        <w:rPr>
          <w:rFonts w:ascii="Cambria" w:hAnsi="Cambria"/>
          <w:color w:val="auto"/>
        </w:rPr>
        <w:t>or</w:t>
      </w:r>
      <w:r w:rsidRPr="003337F4">
        <w:rPr>
          <w:rFonts w:ascii="Cambria" w:hAnsi="Cambria"/>
          <w:color w:val="auto"/>
          <w:lang w:val="ru-RU"/>
        </w:rPr>
        <w:t xml:space="preserve"> </w:t>
      </w:r>
      <w:r w:rsidRPr="00DC3839">
        <w:rPr>
          <w:rFonts w:ascii="Cambria" w:hAnsi="Cambria"/>
          <w:color w:val="auto"/>
        </w:rPr>
        <w:t>after</w:t>
      </w:r>
      <w:r w:rsidRPr="003337F4">
        <w:rPr>
          <w:rFonts w:ascii="Cambria" w:hAnsi="Cambria"/>
          <w:color w:val="auto"/>
          <w:lang w:val="ru-RU"/>
        </w:rPr>
        <w:t xml:space="preserve"> </w:t>
      </w:r>
      <w:r w:rsidRPr="00DC3839">
        <w:rPr>
          <w:rFonts w:ascii="Cambria" w:hAnsi="Cambria"/>
          <w:color w:val="auto"/>
        </w:rPr>
        <w:t>payment</w:t>
      </w:r>
      <w:r w:rsidRPr="003337F4">
        <w:rPr>
          <w:rFonts w:ascii="Cambria" w:hAnsi="Cambria"/>
          <w:color w:val="auto"/>
          <w:lang w:val="ru-RU"/>
        </w:rPr>
        <w:t xml:space="preserve"> </w:t>
      </w:r>
      <w:r w:rsidRPr="00DC3839">
        <w:rPr>
          <w:rFonts w:ascii="Cambria" w:hAnsi="Cambria"/>
          <w:color w:val="auto"/>
        </w:rPr>
        <w:t>of</w:t>
      </w:r>
      <w:r w:rsidRPr="003337F4">
        <w:rPr>
          <w:rFonts w:ascii="Cambria" w:hAnsi="Cambria"/>
          <w:color w:val="auto"/>
          <w:lang w:val="ru-RU"/>
        </w:rPr>
        <w:t xml:space="preserve"> </w:t>
      </w:r>
      <w:r w:rsidRPr="00DC3839">
        <w:rPr>
          <w:rFonts w:ascii="Cambria" w:hAnsi="Cambria"/>
          <w:color w:val="auto"/>
        </w:rPr>
        <w:t>the</w:t>
      </w:r>
      <w:r w:rsidRPr="003337F4">
        <w:rPr>
          <w:rFonts w:ascii="Cambria" w:hAnsi="Cambria"/>
          <w:color w:val="auto"/>
          <w:lang w:val="ru-RU"/>
        </w:rPr>
        <w:t xml:space="preserve"> </w:t>
      </w:r>
      <w:r w:rsidRPr="00DC3839">
        <w:rPr>
          <w:rFonts w:ascii="Cambria" w:hAnsi="Cambria"/>
          <w:color w:val="auto"/>
        </w:rPr>
        <w:t>total</w:t>
      </w:r>
      <w:r w:rsidRPr="003337F4">
        <w:rPr>
          <w:rFonts w:ascii="Cambria" w:hAnsi="Cambria"/>
          <w:color w:val="auto"/>
          <w:lang w:val="ru-RU"/>
        </w:rPr>
        <w:t xml:space="preserve"> </w:t>
      </w:r>
      <w:r w:rsidRPr="00DC3839">
        <w:rPr>
          <w:rFonts w:ascii="Cambria" w:hAnsi="Cambria"/>
          <w:color w:val="auto"/>
        </w:rPr>
        <w:t>amount</w:t>
      </w:r>
      <w:r w:rsidRPr="003337F4">
        <w:rPr>
          <w:rFonts w:ascii="Cambria" w:hAnsi="Cambria"/>
          <w:color w:val="auto"/>
          <w:lang w:val="ru-RU"/>
        </w:rPr>
        <w:t xml:space="preserve"> </w:t>
      </w:r>
      <w:r w:rsidRPr="00DC3839">
        <w:rPr>
          <w:rFonts w:ascii="Cambria" w:hAnsi="Cambria"/>
          <w:color w:val="auto"/>
        </w:rPr>
        <w:t>to</w:t>
      </w:r>
      <w:r w:rsidRPr="003337F4">
        <w:rPr>
          <w:rFonts w:ascii="Cambria" w:hAnsi="Cambria"/>
          <w:color w:val="auto"/>
          <w:lang w:val="ru-RU"/>
        </w:rPr>
        <w:t xml:space="preserve"> </w:t>
      </w:r>
      <w:r w:rsidRPr="00DC3839">
        <w:rPr>
          <w:rFonts w:ascii="Cambria" w:hAnsi="Cambria"/>
          <w:color w:val="auto"/>
        </w:rPr>
        <w:t>be</w:t>
      </w:r>
      <w:r w:rsidRPr="003337F4">
        <w:rPr>
          <w:rFonts w:ascii="Cambria" w:hAnsi="Cambria"/>
          <w:color w:val="auto"/>
          <w:lang w:val="ru-RU"/>
        </w:rPr>
        <w:t xml:space="preserve"> </w:t>
      </w:r>
      <w:r w:rsidRPr="00DC3839">
        <w:rPr>
          <w:rFonts w:ascii="Cambria" w:hAnsi="Cambria"/>
          <w:color w:val="auto"/>
        </w:rPr>
        <w:t>claimed</w:t>
      </w:r>
      <w:r w:rsidRPr="003337F4">
        <w:rPr>
          <w:rFonts w:ascii="Cambria" w:hAnsi="Cambria"/>
          <w:color w:val="auto"/>
          <w:lang w:val="ru-RU"/>
        </w:rPr>
        <w:t xml:space="preserve"> </w:t>
      </w:r>
      <w:r w:rsidRPr="00DC3839">
        <w:rPr>
          <w:rFonts w:ascii="Cambria" w:hAnsi="Cambria"/>
          <w:color w:val="auto"/>
        </w:rPr>
        <w:t>hereunder</w:t>
      </w:r>
      <w:r w:rsidR="003337F4" w:rsidRPr="003337F4">
        <w:rPr>
          <w:rFonts w:ascii="Cambria" w:hAnsi="Cambria"/>
          <w:color w:val="auto"/>
          <w:lang w:val="ru-RU"/>
        </w:rPr>
        <w:t xml:space="preserve">/ </w:t>
      </w:r>
      <w:r w:rsidR="003337F4" w:rsidRPr="003353AA">
        <w:rPr>
          <w:rFonts w:ascii="Cambria" w:hAnsi="Cambria"/>
          <w:color w:val="0070C0"/>
          <w:lang w:val="ru-RU"/>
        </w:rPr>
        <w:t>Подразумевается, что Вы вернете нам данную гарантию по истечении срока действия или после выплаты всей суммы, требуемой по настоящему документу</w:t>
      </w:r>
      <w:r w:rsidRPr="003353AA">
        <w:rPr>
          <w:rFonts w:ascii="Cambria" w:hAnsi="Cambria"/>
          <w:color w:val="0070C0"/>
          <w:lang w:val="ru-RU"/>
        </w:rPr>
        <w:t>.</w:t>
      </w:r>
    </w:p>
    <w:p w14:paraId="33BF5B46" w14:textId="49E68183" w:rsidR="00B33550" w:rsidRPr="00C07223" w:rsidRDefault="00B33550" w:rsidP="00B33550">
      <w:pPr>
        <w:rPr>
          <w:rFonts w:ascii="Cambria" w:hAnsi="Cambria"/>
          <w:color w:val="002060"/>
          <w:lang w:val="ru-RU"/>
        </w:rPr>
      </w:pPr>
      <w:r w:rsidRPr="00DC3839">
        <w:rPr>
          <w:rFonts w:ascii="Cambria" w:hAnsi="Cambria"/>
          <w:color w:val="auto"/>
        </w:rPr>
        <w:t>This</w:t>
      </w:r>
      <w:r w:rsidRPr="00C07223">
        <w:rPr>
          <w:rFonts w:ascii="Cambria" w:hAnsi="Cambria"/>
          <w:color w:val="auto"/>
          <w:lang w:val="ru-RU"/>
        </w:rPr>
        <w:t xml:space="preserve"> </w:t>
      </w:r>
      <w:r w:rsidRPr="00DC3839">
        <w:rPr>
          <w:rFonts w:ascii="Cambria" w:hAnsi="Cambria"/>
          <w:color w:val="auto"/>
        </w:rPr>
        <w:t>guarantee</w:t>
      </w:r>
      <w:r w:rsidRPr="00C07223">
        <w:rPr>
          <w:rFonts w:ascii="Cambria" w:hAnsi="Cambria"/>
          <w:color w:val="auto"/>
          <w:lang w:val="ru-RU"/>
        </w:rPr>
        <w:t xml:space="preserve"> </w:t>
      </w:r>
      <w:r w:rsidRPr="00DC3839">
        <w:rPr>
          <w:rFonts w:ascii="Cambria" w:hAnsi="Cambria"/>
          <w:color w:val="auto"/>
        </w:rPr>
        <w:t>is</w:t>
      </w:r>
      <w:r w:rsidRPr="00C07223">
        <w:rPr>
          <w:rFonts w:ascii="Cambria" w:hAnsi="Cambria"/>
          <w:color w:val="auto"/>
          <w:lang w:val="ru-RU"/>
        </w:rPr>
        <w:t xml:space="preserve"> </w:t>
      </w:r>
      <w:r w:rsidRPr="00DC3839">
        <w:rPr>
          <w:rFonts w:ascii="Cambria" w:hAnsi="Cambria"/>
          <w:color w:val="auto"/>
        </w:rPr>
        <w:t>governed</w:t>
      </w:r>
      <w:r w:rsidRPr="00C07223">
        <w:rPr>
          <w:rFonts w:ascii="Cambria" w:hAnsi="Cambria"/>
          <w:color w:val="auto"/>
          <w:lang w:val="ru-RU"/>
        </w:rPr>
        <w:t xml:space="preserve"> </w:t>
      </w:r>
      <w:r w:rsidRPr="00DC3839">
        <w:rPr>
          <w:rFonts w:ascii="Cambria" w:hAnsi="Cambria"/>
          <w:color w:val="auto"/>
        </w:rPr>
        <w:t>by</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laws</w:t>
      </w:r>
      <w:r w:rsidRPr="00C07223">
        <w:rPr>
          <w:rFonts w:ascii="Cambria" w:hAnsi="Cambria"/>
          <w:color w:val="auto"/>
          <w:lang w:val="ru-RU"/>
        </w:rPr>
        <w:t xml:space="preserve"> </w:t>
      </w:r>
      <w:r w:rsidRPr="00DC3839">
        <w:rPr>
          <w:rFonts w:ascii="Cambria" w:hAnsi="Cambria"/>
          <w:color w:val="auto"/>
        </w:rPr>
        <w:t>of</w:t>
      </w:r>
      <w:r w:rsidR="003337F4" w:rsidRPr="00C07223">
        <w:rPr>
          <w:rFonts w:ascii="Cambria" w:hAnsi="Cambria"/>
          <w:color w:val="auto"/>
          <w:lang w:val="ru-RU"/>
        </w:rPr>
        <w:t xml:space="preserve">/ </w:t>
      </w:r>
      <w:r w:rsidR="003337F4" w:rsidRPr="003353AA">
        <w:rPr>
          <w:rFonts w:ascii="Cambria" w:hAnsi="Cambria"/>
          <w:color w:val="0070C0"/>
          <w:lang w:val="ru-RU"/>
        </w:rPr>
        <w:t>Настоящая гарантия регулируется законодательством</w:t>
      </w:r>
      <w:r w:rsidRPr="003353AA">
        <w:rPr>
          <w:rFonts w:ascii="Cambria" w:hAnsi="Cambria"/>
          <w:color w:val="0070C0"/>
          <w:lang w:val="ru-RU"/>
        </w:rPr>
        <w:t xml:space="preserve"> </w:t>
      </w:r>
      <w:r w:rsidRPr="00C07223">
        <w:rPr>
          <w:rFonts w:ascii="Cambria" w:hAnsi="Cambria"/>
          <w:color w:val="002060"/>
          <w:lang w:val="ru-RU"/>
        </w:rPr>
        <w:t>............................</w:t>
      </w:r>
    </w:p>
    <w:p w14:paraId="31E1F8AA" w14:textId="77777777" w:rsidR="00B33550" w:rsidRPr="00C07223" w:rsidRDefault="00B33550" w:rsidP="00B33550">
      <w:pPr>
        <w:rPr>
          <w:rFonts w:ascii="Cambria" w:hAnsi="Cambria"/>
          <w:color w:val="auto"/>
          <w:lang w:val="ru-RU"/>
        </w:rPr>
      </w:pPr>
    </w:p>
    <w:p w14:paraId="450D6A2C" w14:textId="77777777" w:rsidR="00B33550" w:rsidRPr="00C07223" w:rsidRDefault="00B33550" w:rsidP="00B33550">
      <w:pPr>
        <w:rPr>
          <w:rFonts w:ascii="Cambria" w:hAnsi="Cambria"/>
          <w:color w:val="auto"/>
          <w:lang w:val="ru-RU"/>
        </w:rPr>
      </w:pPr>
      <w:r w:rsidRPr="00C07223">
        <w:rPr>
          <w:rFonts w:ascii="Cambria" w:hAnsi="Cambria"/>
          <w:color w:val="auto"/>
          <w:lang w:val="ru-RU"/>
        </w:rPr>
        <w:t>…………………………</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t>………………………………………………</w:t>
      </w:r>
    </w:p>
    <w:p w14:paraId="2EAF00B6" w14:textId="5225B70D" w:rsidR="00B33550" w:rsidRPr="00C07223" w:rsidRDefault="00B33550" w:rsidP="00B33550">
      <w:pPr>
        <w:rPr>
          <w:rFonts w:ascii="Cambria" w:hAnsi="Cambria"/>
          <w:color w:val="auto"/>
          <w:lang w:val="ru-RU"/>
        </w:rPr>
      </w:pPr>
      <w:r w:rsidRPr="00DC3839">
        <w:rPr>
          <w:rFonts w:ascii="Cambria" w:hAnsi="Cambria"/>
          <w:color w:val="auto"/>
        </w:rPr>
        <w:t>Date</w:t>
      </w:r>
      <w:r w:rsidR="003337F4" w:rsidRPr="00C07223">
        <w:rPr>
          <w:rFonts w:ascii="Cambria" w:hAnsi="Cambria"/>
          <w:color w:val="auto"/>
          <w:lang w:val="ru-RU"/>
        </w:rPr>
        <w:t xml:space="preserve">/ </w:t>
      </w:r>
      <w:r w:rsidR="003337F4" w:rsidRPr="003353AA">
        <w:rPr>
          <w:rFonts w:ascii="Cambria" w:hAnsi="Cambria"/>
          <w:color w:val="0070C0"/>
          <w:lang w:val="ru-RU"/>
        </w:rPr>
        <w:t>Дата</w:t>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C07223">
        <w:rPr>
          <w:rFonts w:ascii="Cambria" w:hAnsi="Cambria"/>
          <w:color w:val="auto"/>
          <w:lang w:val="ru-RU"/>
        </w:rPr>
        <w:tab/>
      </w:r>
      <w:r w:rsidRPr="00DC3839">
        <w:rPr>
          <w:rFonts w:ascii="Cambria" w:hAnsi="Cambria"/>
          <w:color w:val="auto"/>
        </w:rPr>
        <w:t>Guarantor</w:t>
      </w:r>
      <w:r w:rsidR="003337F4" w:rsidRPr="00C07223">
        <w:rPr>
          <w:rFonts w:ascii="Cambria" w:hAnsi="Cambria"/>
          <w:color w:val="auto"/>
          <w:lang w:val="ru-RU"/>
        </w:rPr>
        <w:t xml:space="preserve">/ </w:t>
      </w:r>
      <w:r w:rsidR="003337F4" w:rsidRPr="003353AA">
        <w:rPr>
          <w:rFonts w:ascii="Cambria" w:hAnsi="Cambria"/>
          <w:color w:val="0070C0"/>
          <w:lang w:val="ru-RU"/>
        </w:rPr>
        <w:t>Поручитель</w:t>
      </w:r>
    </w:p>
    <w:bookmarkEnd w:id="285"/>
    <w:p w14:paraId="0ABB2115" w14:textId="77777777" w:rsidR="00B33550" w:rsidRPr="00C07223"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8"/>
          <w:szCs w:val="28"/>
          <w:lang w:val="ru-RU"/>
        </w:rPr>
      </w:pPr>
      <w:r w:rsidRPr="00C07223">
        <w:rPr>
          <w:rFonts w:ascii="Cambria" w:hAnsi="Cambria"/>
          <w:color w:val="auto"/>
          <w:lang w:val="ru-RU"/>
        </w:rPr>
        <w:br w:type="page"/>
      </w:r>
    </w:p>
    <w:p w14:paraId="0043B99A" w14:textId="55325F44" w:rsidR="00B33550" w:rsidRPr="006943AD" w:rsidRDefault="00800C8E" w:rsidP="006A5583">
      <w:pPr>
        <w:pStyle w:val="Heading1"/>
        <w:numPr>
          <w:ilvl w:val="0"/>
          <w:numId w:val="0"/>
        </w:numPr>
        <w:ind w:left="1152"/>
        <w:rPr>
          <w:color w:val="auto"/>
          <w:lang w:val="ru-RU"/>
        </w:rPr>
      </w:pPr>
      <w:bookmarkStart w:id="286" w:name="_Toc530904338"/>
      <w:bookmarkStart w:id="287" w:name="_Toc85104273"/>
      <w:bookmarkStart w:id="288" w:name="_Toc95719027"/>
      <w:bookmarkStart w:id="289" w:name="_Toc95719277"/>
      <w:bookmarkStart w:id="290" w:name="_Toc95719354"/>
      <w:r w:rsidRPr="006943AD">
        <w:rPr>
          <w:color w:val="auto"/>
          <w:lang w:val="ru-RU"/>
        </w:rPr>
        <w:lastRenderedPageBreak/>
        <w:t>3</w:t>
      </w:r>
      <w:r w:rsidRPr="006943AD">
        <w:rPr>
          <w:color w:val="auto"/>
          <w:lang w:val="ru-RU"/>
        </w:rPr>
        <w:tab/>
      </w:r>
      <w:r w:rsidR="00B33550" w:rsidRPr="00DC3839">
        <w:rPr>
          <w:color w:val="auto"/>
        </w:rPr>
        <w:t>Letter</w:t>
      </w:r>
      <w:r w:rsidR="00B33550" w:rsidRPr="006943AD">
        <w:rPr>
          <w:color w:val="auto"/>
          <w:lang w:val="ru-RU"/>
        </w:rPr>
        <w:t xml:space="preserve"> </w:t>
      </w:r>
      <w:r w:rsidR="00B33550" w:rsidRPr="00DC3839">
        <w:rPr>
          <w:color w:val="auto"/>
        </w:rPr>
        <w:t>of</w:t>
      </w:r>
      <w:r w:rsidR="00B33550" w:rsidRPr="006943AD">
        <w:rPr>
          <w:color w:val="auto"/>
          <w:lang w:val="ru-RU"/>
        </w:rPr>
        <w:t xml:space="preserve"> </w:t>
      </w:r>
      <w:r w:rsidR="00B33550" w:rsidRPr="00DC3839">
        <w:rPr>
          <w:color w:val="auto"/>
        </w:rPr>
        <w:t>Submission</w:t>
      </w:r>
      <w:bookmarkEnd w:id="254"/>
      <w:bookmarkEnd w:id="255"/>
      <w:bookmarkEnd w:id="286"/>
      <w:bookmarkEnd w:id="287"/>
      <w:bookmarkEnd w:id="288"/>
      <w:bookmarkEnd w:id="289"/>
      <w:bookmarkEnd w:id="290"/>
      <w:r w:rsidR="006943AD" w:rsidRPr="006943AD">
        <w:rPr>
          <w:color w:val="auto"/>
          <w:lang w:val="ru-RU"/>
        </w:rPr>
        <w:t xml:space="preserve">/ </w:t>
      </w:r>
      <w:r w:rsidR="006943AD" w:rsidRPr="003353AA">
        <w:rPr>
          <w:color w:val="0070C0"/>
          <w:lang w:val="ru-RU"/>
        </w:rPr>
        <w:t>Письмо о подаче тендерного предложения</w:t>
      </w:r>
    </w:p>
    <w:p w14:paraId="01819742" w14:textId="77777777" w:rsidR="00B33550" w:rsidRPr="002A4191" w:rsidRDefault="00B33550" w:rsidP="009306A3">
      <w:pPr>
        <w:tabs>
          <w:tab w:val="left" w:pos="2880"/>
        </w:tabs>
        <w:spacing w:line="264" w:lineRule="auto"/>
        <w:rPr>
          <w:rFonts w:ascii="Cambria" w:hAnsi="Cambria"/>
          <w:color w:val="auto"/>
          <w:sz w:val="16"/>
          <w:szCs w:val="16"/>
          <w:lang w:val="ru-RU"/>
        </w:rPr>
      </w:pPr>
    </w:p>
    <w:tbl>
      <w:tblPr>
        <w:tblW w:w="0" w:type="auto"/>
        <w:tblInd w:w="113" w:type="dxa"/>
        <w:tblLook w:val="01E0" w:firstRow="1" w:lastRow="1" w:firstColumn="1" w:lastColumn="1" w:noHBand="0" w:noVBand="0"/>
      </w:tblPr>
      <w:tblGrid>
        <w:gridCol w:w="8943"/>
      </w:tblGrid>
      <w:tr w:rsidR="00DC3839" w:rsidRPr="00DC3839" w14:paraId="50B860A8" w14:textId="77777777" w:rsidTr="00193F50">
        <w:trPr>
          <w:trHeight w:val="567"/>
        </w:trPr>
        <w:tc>
          <w:tcPr>
            <w:tcW w:w="9174" w:type="dxa"/>
            <w:tcBorders>
              <w:top w:val="single" w:sz="4" w:space="0" w:color="auto"/>
              <w:left w:val="single" w:sz="4" w:space="0" w:color="auto"/>
              <w:bottom w:val="nil"/>
              <w:right w:val="single" w:sz="4" w:space="0" w:color="auto"/>
            </w:tcBorders>
            <w:vAlign w:val="bottom"/>
          </w:tcPr>
          <w:p w14:paraId="639470CD" w14:textId="05104F4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b/>
                <w:bCs/>
                <w:color w:val="auto"/>
              </w:rPr>
            </w:pPr>
            <w:r w:rsidRPr="00DC3839">
              <w:rPr>
                <w:rFonts w:ascii="Cambria" w:hAnsi="Cambria"/>
                <w:b/>
                <w:bCs/>
                <w:color w:val="auto"/>
              </w:rPr>
              <w:t>1</w:t>
            </w:r>
            <w:r w:rsidRPr="00DC3839">
              <w:rPr>
                <w:rFonts w:ascii="Cambria" w:hAnsi="Cambria"/>
                <w:b/>
                <w:bCs/>
                <w:color w:val="auto"/>
              </w:rPr>
              <w:tab/>
              <w:t>Name of Company</w:t>
            </w:r>
            <w:r w:rsidR="006943AD">
              <w:rPr>
                <w:rFonts w:ascii="Cambria" w:hAnsi="Cambria"/>
                <w:b/>
                <w:bCs/>
                <w:color w:val="auto"/>
              </w:rPr>
              <w:t>/</w:t>
            </w:r>
            <w:r w:rsidR="006943AD" w:rsidRPr="00DC3839">
              <w:rPr>
                <w:rFonts w:ascii="Cambria" w:hAnsi="Cambria"/>
                <w:b/>
                <w:bCs/>
                <w:color w:val="auto"/>
              </w:rPr>
              <w:t xml:space="preserve"> </w:t>
            </w:r>
            <w:r w:rsidR="006943AD" w:rsidRPr="003353AA">
              <w:rPr>
                <w:rFonts w:ascii="Cambria" w:hAnsi="Cambria"/>
                <w:b/>
                <w:bCs/>
                <w:color w:val="0070C0"/>
              </w:rPr>
              <w:t>Название компании</w:t>
            </w:r>
            <w:r w:rsidRPr="003353AA">
              <w:rPr>
                <w:rFonts w:ascii="Cambria" w:hAnsi="Cambria"/>
                <w:b/>
                <w:bCs/>
                <w:color w:val="0070C0"/>
              </w:rPr>
              <w:t>:</w:t>
            </w:r>
            <w:r w:rsidRPr="00DC3839">
              <w:rPr>
                <w:rFonts w:ascii="Cambria" w:hAnsi="Cambria"/>
                <w:b/>
                <w:bCs/>
                <w:color w:val="auto"/>
              </w:rPr>
              <w:tab/>
            </w:r>
            <w:r w:rsidRPr="00DC3839">
              <w:rPr>
                <w:rFonts w:ascii="Cambria" w:hAnsi="Cambria"/>
                <w:color w:val="auto"/>
              </w:rPr>
              <w:tab/>
            </w:r>
          </w:p>
        </w:tc>
      </w:tr>
      <w:tr w:rsidR="00DC3839" w:rsidRPr="00DC3839" w14:paraId="4042FF9E" w14:textId="77777777" w:rsidTr="00193F50">
        <w:trPr>
          <w:trHeight w:val="567"/>
        </w:trPr>
        <w:tc>
          <w:tcPr>
            <w:tcW w:w="9174" w:type="dxa"/>
            <w:tcBorders>
              <w:top w:val="nil"/>
              <w:left w:val="single" w:sz="4" w:space="0" w:color="auto"/>
              <w:bottom w:val="nil"/>
              <w:right w:val="single" w:sz="4" w:space="0" w:color="auto"/>
            </w:tcBorders>
            <w:vAlign w:val="bottom"/>
          </w:tcPr>
          <w:p w14:paraId="4C60FFD2" w14:textId="720C1CCB" w:rsidR="00B33550" w:rsidRPr="00DC3839" w:rsidRDefault="00B33550" w:rsidP="00E54F5A">
            <w:pPr>
              <w:tabs>
                <w:tab w:val="left" w:pos="1134"/>
                <w:tab w:val="left" w:pos="3969"/>
                <w:tab w:val="right" w:leader="dot" w:pos="8959"/>
              </w:tabs>
              <w:autoSpaceDE w:val="0"/>
              <w:autoSpaceDN w:val="0"/>
              <w:adjustRightInd w:val="0"/>
              <w:spacing w:before="60" w:after="60" w:line="264" w:lineRule="auto"/>
              <w:ind w:left="1134" w:hanging="1134"/>
              <w:rPr>
                <w:rFonts w:ascii="Cambria" w:hAnsi="Cambria"/>
                <w:color w:val="auto"/>
              </w:rPr>
            </w:pPr>
            <w:r w:rsidRPr="00DC3839">
              <w:rPr>
                <w:rFonts w:ascii="Cambria" w:hAnsi="Cambria"/>
                <w:color w:val="auto"/>
              </w:rPr>
              <w:tab/>
              <w:t>Address</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r w:rsidR="00DC3839" w:rsidRPr="00DC3839" w14:paraId="1081497B" w14:textId="77777777" w:rsidTr="00193F50">
        <w:trPr>
          <w:trHeight w:val="567"/>
        </w:trPr>
        <w:tc>
          <w:tcPr>
            <w:tcW w:w="9174" w:type="dxa"/>
            <w:tcBorders>
              <w:top w:val="nil"/>
              <w:left w:val="single" w:sz="4" w:space="0" w:color="auto"/>
              <w:bottom w:val="nil"/>
              <w:right w:val="single" w:sz="4" w:space="0" w:color="auto"/>
            </w:tcBorders>
            <w:vAlign w:val="bottom"/>
          </w:tcPr>
          <w:p w14:paraId="6555328D" w14:textId="048C0735"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DC3839">
              <w:rPr>
                <w:rFonts w:ascii="Cambria" w:hAnsi="Cambria"/>
                <w:color w:val="auto"/>
              </w:rPr>
              <w:tab/>
              <w:t>Telephone /Fax number</w:t>
            </w:r>
            <w:r w:rsidR="006943AD">
              <w:rPr>
                <w:rFonts w:ascii="Cambria" w:hAnsi="Cambria"/>
                <w:color w:val="auto"/>
              </w:rPr>
              <w:t>/</w:t>
            </w:r>
            <w:r w:rsidR="006943AD" w:rsidRPr="00DC3839">
              <w:rPr>
                <w:rFonts w:ascii="Cambria" w:hAnsi="Cambria"/>
                <w:color w:val="auto"/>
              </w:rPr>
              <w:t xml:space="preserve"> </w:t>
            </w:r>
            <w:r w:rsidR="006943AD" w:rsidRPr="003353AA">
              <w:rPr>
                <w:rFonts w:ascii="Cambria" w:hAnsi="Cambria"/>
                <w:color w:val="0070C0"/>
              </w:rPr>
              <w:t>Номер телефона/факса</w:t>
            </w:r>
            <w:r w:rsidRPr="00DC3839">
              <w:rPr>
                <w:rFonts w:ascii="Cambria" w:hAnsi="Cambria"/>
                <w:color w:val="auto"/>
              </w:rPr>
              <w:tab/>
            </w:r>
            <w:r w:rsidRPr="00DC3839">
              <w:rPr>
                <w:rFonts w:ascii="Cambria" w:hAnsi="Cambria"/>
                <w:color w:val="auto"/>
              </w:rPr>
              <w:tab/>
            </w:r>
          </w:p>
        </w:tc>
      </w:tr>
      <w:tr w:rsidR="00DC3839" w:rsidRPr="00892D52" w14:paraId="74347D4C" w14:textId="77777777" w:rsidTr="00193F50">
        <w:trPr>
          <w:trHeight w:val="567"/>
        </w:trPr>
        <w:tc>
          <w:tcPr>
            <w:tcW w:w="9174" w:type="dxa"/>
            <w:tcBorders>
              <w:top w:val="nil"/>
              <w:left w:val="single" w:sz="4" w:space="0" w:color="auto"/>
              <w:bottom w:val="nil"/>
              <w:right w:val="single" w:sz="4" w:space="0" w:color="auto"/>
            </w:tcBorders>
            <w:vAlign w:val="bottom"/>
          </w:tcPr>
          <w:p w14:paraId="4AECA9A2" w14:textId="12B5B07B" w:rsidR="00B33550" w:rsidRPr="006943AD"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lang w:val="ru-RU"/>
              </w:rPr>
            </w:pPr>
            <w:r w:rsidRPr="006943AD">
              <w:rPr>
                <w:rFonts w:ascii="Cambria" w:hAnsi="Cambria"/>
                <w:color w:val="auto"/>
                <w:lang w:val="ru-RU"/>
              </w:rPr>
              <w:tab/>
            </w:r>
            <w:r w:rsidRPr="00DC3839">
              <w:rPr>
                <w:rFonts w:ascii="Cambria" w:hAnsi="Cambria"/>
                <w:color w:val="auto"/>
              </w:rPr>
              <w:t>E</w:t>
            </w:r>
            <w:r w:rsidRPr="006943AD">
              <w:rPr>
                <w:rFonts w:ascii="Cambria" w:hAnsi="Cambria"/>
                <w:color w:val="auto"/>
                <w:lang w:val="ru-RU"/>
              </w:rPr>
              <w:t>-</w:t>
            </w:r>
            <w:r w:rsidRPr="00DC3839">
              <w:rPr>
                <w:rFonts w:ascii="Cambria" w:hAnsi="Cambria"/>
                <w:color w:val="auto"/>
              </w:rPr>
              <w:t>mail</w:t>
            </w:r>
            <w:r w:rsidRPr="006943AD">
              <w:rPr>
                <w:rFonts w:ascii="Cambria" w:hAnsi="Cambria"/>
                <w:color w:val="auto"/>
                <w:lang w:val="ru-RU"/>
              </w:rPr>
              <w:t xml:space="preserve"> </w:t>
            </w:r>
            <w:r w:rsidRPr="00DC3839">
              <w:rPr>
                <w:rFonts w:ascii="Cambria" w:hAnsi="Cambria"/>
                <w:color w:val="auto"/>
              </w:rPr>
              <w:t>address</w:t>
            </w:r>
            <w:r w:rsidR="006943AD" w:rsidRPr="006943AD">
              <w:rPr>
                <w:rFonts w:ascii="Cambria" w:hAnsi="Cambria"/>
                <w:color w:val="auto"/>
                <w:lang w:val="ru-RU"/>
              </w:rPr>
              <w:t xml:space="preserve">/ </w:t>
            </w:r>
            <w:r w:rsidR="006943AD" w:rsidRPr="00C32C95">
              <w:rPr>
                <w:rFonts w:ascii="Cambria" w:hAnsi="Cambria"/>
                <w:color w:val="0070C0"/>
                <w:lang w:val="ru-RU"/>
              </w:rPr>
              <w:t>Адрес электронной почты</w:t>
            </w:r>
            <w:r w:rsidRPr="00C32C95">
              <w:rPr>
                <w:rFonts w:ascii="Cambria" w:hAnsi="Cambria"/>
                <w:color w:val="0070C0"/>
                <w:lang w:val="ru-RU"/>
              </w:rPr>
              <w:t>:</w:t>
            </w:r>
            <w:r w:rsidRPr="006943AD">
              <w:rPr>
                <w:rFonts w:ascii="Cambria" w:hAnsi="Cambria"/>
                <w:color w:val="auto"/>
                <w:lang w:val="ru-RU"/>
              </w:rPr>
              <w:tab/>
            </w:r>
            <w:r w:rsidRPr="006943AD">
              <w:rPr>
                <w:rFonts w:ascii="Cambria" w:hAnsi="Cambria"/>
                <w:color w:val="auto"/>
                <w:lang w:val="ru-RU"/>
              </w:rPr>
              <w:tab/>
            </w:r>
          </w:p>
        </w:tc>
      </w:tr>
      <w:tr w:rsidR="00B33550" w:rsidRPr="00DC3839" w14:paraId="4F05DE3E" w14:textId="77777777" w:rsidTr="00193F50">
        <w:trPr>
          <w:trHeight w:val="567"/>
        </w:trPr>
        <w:tc>
          <w:tcPr>
            <w:tcW w:w="9174" w:type="dxa"/>
            <w:tcBorders>
              <w:top w:val="nil"/>
              <w:left w:val="single" w:sz="4" w:space="0" w:color="auto"/>
              <w:bottom w:val="single" w:sz="4" w:space="0" w:color="auto"/>
              <w:right w:val="single" w:sz="4" w:space="0" w:color="auto"/>
            </w:tcBorders>
            <w:vAlign w:val="bottom"/>
          </w:tcPr>
          <w:p w14:paraId="1CB7B776" w14:textId="0DB46396" w:rsidR="00B33550" w:rsidRPr="00DC3839" w:rsidRDefault="00B33550" w:rsidP="006943AD">
            <w:pPr>
              <w:tabs>
                <w:tab w:val="left" w:pos="1134"/>
                <w:tab w:val="left" w:pos="3969"/>
                <w:tab w:val="right" w:leader="dot" w:pos="8959"/>
              </w:tabs>
              <w:autoSpaceDE w:val="0"/>
              <w:autoSpaceDN w:val="0"/>
              <w:adjustRightInd w:val="0"/>
              <w:spacing w:before="60" w:after="60" w:line="264" w:lineRule="auto"/>
              <w:ind w:left="1134" w:hanging="1134"/>
              <w:jc w:val="left"/>
              <w:rPr>
                <w:rFonts w:ascii="Cambria" w:hAnsi="Cambria"/>
                <w:color w:val="auto"/>
              </w:rPr>
            </w:pPr>
            <w:r w:rsidRPr="006943AD">
              <w:rPr>
                <w:rFonts w:ascii="Cambria" w:hAnsi="Cambria"/>
                <w:color w:val="auto"/>
                <w:lang w:val="ru-RU"/>
              </w:rPr>
              <w:tab/>
            </w:r>
            <w:r w:rsidRPr="00DC3839">
              <w:rPr>
                <w:rFonts w:ascii="Cambria" w:hAnsi="Cambria"/>
                <w:color w:val="auto"/>
              </w:rPr>
              <w:t>Registered office address</w:t>
            </w:r>
            <w:r w:rsidR="006943AD">
              <w:rPr>
                <w:rFonts w:ascii="Cambria" w:hAnsi="Cambria"/>
                <w:color w:val="auto"/>
              </w:rPr>
              <w:t>/</w:t>
            </w:r>
            <w:r w:rsidR="006943AD" w:rsidRPr="006943AD">
              <w:rPr>
                <w:rFonts w:ascii="Cambria" w:hAnsi="Cambria"/>
                <w:color w:val="auto"/>
                <w:lang w:val="en-US"/>
              </w:rPr>
              <w:t xml:space="preserve"> </w:t>
            </w:r>
            <w:r w:rsidR="006943AD" w:rsidRPr="003353AA">
              <w:rPr>
                <w:rFonts w:ascii="Cambria" w:hAnsi="Cambria"/>
                <w:color w:val="0070C0"/>
              </w:rPr>
              <w:t>Юридический адрес</w:t>
            </w:r>
            <w:r w:rsidRPr="003353AA">
              <w:rPr>
                <w:rFonts w:ascii="Cambria" w:hAnsi="Cambria"/>
                <w:color w:val="0070C0"/>
              </w:rPr>
              <w:t>:</w:t>
            </w:r>
            <w:r w:rsidRPr="00DC3839">
              <w:rPr>
                <w:rFonts w:ascii="Cambria" w:hAnsi="Cambria"/>
                <w:color w:val="auto"/>
              </w:rPr>
              <w:tab/>
            </w:r>
            <w:r w:rsidRPr="00DC3839">
              <w:rPr>
                <w:rFonts w:ascii="Cambria" w:hAnsi="Cambria"/>
                <w:color w:val="auto"/>
              </w:rPr>
              <w:tab/>
            </w:r>
          </w:p>
        </w:tc>
      </w:tr>
    </w:tbl>
    <w:p w14:paraId="2F2BC917" w14:textId="77777777" w:rsidR="00B33550" w:rsidRPr="006A5583" w:rsidRDefault="00B33550" w:rsidP="00B33550">
      <w:pPr>
        <w:spacing w:line="264" w:lineRule="auto"/>
        <w:rPr>
          <w:rFonts w:ascii="Cambria" w:hAnsi="Cambria"/>
          <w:color w:val="auto"/>
          <w:sz w:val="16"/>
          <w:szCs w:val="16"/>
        </w:rPr>
      </w:pPr>
    </w:p>
    <w:p w14:paraId="3DCE45A8" w14:textId="13F06B65" w:rsidR="00B33550" w:rsidRPr="00F42444" w:rsidRDefault="00B33550" w:rsidP="00B33550">
      <w:pPr>
        <w:rPr>
          <w:rFonts w:ascii="Cambria" w:hAnsi="Cambria"/>
          <w:color w:val="0070C0"/>
          <w:lang w:val="en-US"/>
        </w:rPr>
      </w:pPr>
      <w:r w:rsidRPr="00DC3839">
        <w:rPr>
          <w:rFonts w:ascii="Cambria" w:hAnsi="Cambria"/>
          <w:color w:val="auto"/>
        </w:rPr>
        <w:t>To:</w:t>
      </w:r>
      <w:r w:rsidR="00C063CB" w:rsidRPr="00C063CB">
        <w:rPr>
          <w:rFonts w:ascii="Cambria" w:hAnsi="Cambria"/>
          <w:color w:val="auto"/>
          <w:lang w:val="en-US"/>
        </w:rPr>
        <w:t>/</w:t>
      </w:r>
      <w:r w:rsidR="00C063CB" w:rsidRPr="00C063CB">
        <w:rPr>
          <w:rFonts w:ascii="Cambria" w:hAnsi="Cambria"/>
          <w:color w:val="0070C0"/>
          <w:lang w:val="en-US"/>
        </w:rPr>
        <w:t xml:space="preserve"> </w:t>
      </w:r>
      <w:r w:rsidR="00C063CB" w:rsidRPr="00103889">
        <w:rPr>
          <w:rFonts w:ascii="Cambria" w:hAnsi="Cambria"/>
          <w:color w:val="0070C0"/>
          <w:lang w:val="ru-RU"/>
        </w:rPr>
        <w:t>Кому</w:t>
      </w:r>
      <w:r w:rsidR="00C063CB" w:rsidRPr="00C063CB">
        <w:rPr>
          <w:rFonts w:ascii="Cambria" w:hAnsi="Cambria"/>
          <w:color w:val="0070C0"/>
          <w:lang w:val="en-US"/>
        </w:rPr>
        <w:t>:</w:t>
      </w:r>
      <w:r w:rsidR="00C063CB" w:rsidRPr="00F42444">
        <w:rPr>
          <w:rFonts w:ascii="Cambria" w:hAnsi="Cambria"/>
          <w:color w:val="0070C0"/>
          <w:lang w:val="en-US"/>
        </w:rPr>
        <w:t xml:space="preserve"> </w:t>
      </w:r>
      <w:r w:rsidR="00A61406" w:rsidRPr="00C063CB">
        <w:rPr>
          <w:rFonts w:ascii="Cambria" w:hAnsi="Cambria"/>
          <w:color w:val="auto"/>
          <w:lang w:val="en-US"/>
        </w:rPr>
        <w:t>ACTED</w:t>
      </w:r>
      <w:r w:rsidR="00A61406" w:rsidRPr="00F42444">
        <w:rPr>
          <w:rFonts w:ascii="Cambria" w:hAnsi="Cambria"/>
          <w:color w:val="auto"/>
          <w:lang w:val="en-US"/>
        </w:rPr>
        <w:t xml:space="preserve"> </w:t>
      </w:r>
    </w:p>
    <w:p w14:paraId="0AEE27B2" w14:textId="77777777" w:rsidR="00B33550" w:rsidRPr="00F42444" w:rsidRDefault="00B33550" w:rsidP="00B33550">
      <w:pPr>
        <w:rPr>
          <w:rFonts w:ascii="Cambria" w:hAnsi="Cambria"/>
          <w:color w:val="auto"/>
          <w:lang w:val="en-US"/>
        </w:rPr>
      </w:pPr>
    </w:p>
    <w:p w14:paraId="6D7598B4" w14:textId="19B3C891" w:rsidR="00B33550" w:rsidRPr="00F42444" w:rsidRDefault="00B33550" w:rsidP="00B33550">
      <w:pPr>
        <w:rPr>
          <w:rFonts w:ascii="Cambria" w:hAnsi="Cambria"/>
          <w:color w:val="auto"/>
          <w:lang w:val="en-US"/>
        </w:rPr>
      </w:pPr>
      <w:r w:rsidRPr="00DC3839">
        <w:rPr>
          <w:rFonts w:ascii="Cambria" w:hAnsi="Cambria"/>
          <w:color w:val="auto"/>
        </w:rPr>
        <w:t>Madam</w:t>
      </w:r>
      <w:r w:rsidRPr="00F42444">
        <w:rPr>
          <w:rFonts w:ascii="Cambria" w:hAnsi="Cambria"/>
          <w:color w:val="auto"/>
          <w:lang w:val="en-US"/>
        </w:rPr>
        <w:t xml:space="preserve">/ </w:t>
      </w:r>
      <w:r w:rsidRPr="00DC3839">
        <w:rPr>
          <w:rFonts w:ascii="Cambria" w:hAnsi="Cambria"/>
          <w:color w:val="auto"/>
        </w:rPr>
        <w:t>Sir</w:t>
      </w:r>
      <w:r w:rsidR="00BF49F3" w:rsidRPr="00F42444">
        <w:rPr>
          <w:rFonts w:ascii="Cambria" w:hAnsi="Cambria"/>
          <w:color w:val="auto"/>
          <w:lang w:val="en-US"/>
        </w:rPr>
        <w:t xml:space="preserve">/ </w:t>
      </w:r>
      <w:r w:rsidR="00BF49F3" w:rsidRPr="00103889">
        <w:rPr>
          <w:rFonts w:ascii="Cambria" w:hAnsi="Cambria"/>
          <w:color w:val="0070C0"/>
          <w:lang w:val="ru-RU"/>
        </w:rPr>
        <w:t>Мадам</w:t>
      </w:r>
      <w:r w:rsidR="00BF49F3" w:rsidRPr="00F42444">
        <w:rPr>
          <w:rFonts w:ascii="Cambria" w:hAnsi="Cambria"/>
          <w:color w:val="0070C0"/>
          <w:lang w:val="en-US"/>
        </w:rPr>
        <w:t>/</w:t>
      </w:r>
      <w:r w:rsidR="00BF49F3" w:rsidRPr="00103889">
        <w:rPr>
          <w:rFonts w:ascii="Cambria" w:hAnsi="Cambria"/>
          <w:color w:val="0070C0"/>
          <w:lang w:val="ru-RU"/>
        </w:rPr>
        <w:t>Сэр</w:t>
      </w:r>
      <w:r w:rsidRPr="00F42444">
        <w:rPr>
          <w:rFonts w:ascii="Cambria" w:hAnsi="Cambria"/>
          <w:color w:val="0070C0"/>
          <w:lang w:val="en-US"/>
        </w:rPr>
        <w:t xml:space="preserve">, </w:t>
      </w:r>
    </w:p>
    <w:p w14:paraId="53701556" w14:textId="64DBF2A3" w:rsidR="00B33550" w:rsidRPr="00F42444" w:rsidRDefault="00B33550" w:rsidP="00B33550">
      <w:pPr>
        <w:spacing w:line="264" w:lineRule="auto"/>
        <w:rPr>
          <w:rFonts w:ascii="Cambria" w:hAnsi="Cambria"/>
          <w:color w:val="0070C0"/>
          <w:lang w:val="en-US"/>
        </w:rPr>
      </w:pPr>
      <w:r w:rsidRPr="00DC3839">
        <w:rPr>
          <w:rFonts w:ascii="Cambria" w:hAnsi="Cambria"/>
          <w:color w:val="auto"/>
        </w:rPr>
        <w:t>We</w:t>
      </w:r>
      <w:r w:rsidRPr="00F42444">
        <w:rPr>
          <w:rFonts w:ascii="Cambria" w:hAnsi="Cambria"/>
          <w:color w:val="auto"/>
          <w:lang w:val="en-US"/>
        </w:rPr>
        <w:t xml:space="preserve"> </w:t>
      </w:r>
      <w:r w:rsidRPr="00DC3839">
        <w:rPr>
          <w:rFonts w:ascii="Cambria" w:hAnsi="Cambria"/>
          <w:color w:val="auto"/>
        </w:rPr>
        <w:t>have</w:t>
      </w:r>
      <w:r w:rsidRPr="00F42444">
        <w:rPr>
          <w:rFonts w:ascii="Cambria" w:hAnsi="Cambria"/>
          <w:color w:val="auto"/>
          <w:lang w:val="en-US"/>
        </w:rPr>
        <w:t xml:space="preserve"> </w:t>
      </w:r>
      <w:r w:rsidRPr="00DC3839">
        <w:rPr>
          <w:rFonts w:ascii="Cambria" w:hAnsi="Cambria"/>
          <w:color w:val="auto"/>
        </w:rPr>
        <w:t>the</w:t>
      </w:r>
      <w:r w:rsidRPr="00F42444">
        <w:rPr>
          <w:rFonts w:ascii="Cambria" w:hAnsi="Cambria"/>
          <w:color w:val="auto"/>
          <w:lang w:val="en-US"/>
        </w:rPr>
        <w:t xml:space="preserve"> </w:t>
      </w:r>
      <w:r w:rsidRPr="00DC3839">
        <w:rPr>
          <w:rFonts w:ascii="Cambria" w:hAnsi="Cambria"/>
          <w:color w:val="auto"/>
        </w:rPr>
        <w:t>pleasure</w:t>
      </w:r>
      <w:r w:rsidRPr="00F42444">
        <w:rPr>
          <w:rFonts w:ascii="Cambria" w:hAnsi="Cambria"/>
          <w:color w:val="auto"/>
          <w:lang w:val="en-US"/>
        </w:rPr>
        <w:t xml:space="preserve"> </w:t>
      </w:r>
      <w:r w:rsidRPr="00DC3839">
        <w:rPr>
          <w:rFonts w:ascii="Cambria" w:hAnsi="Cambria"/>
          <w:color w:val="auto"/>
        </w:rPr>
        <w:t>to</w:t>
      </w:r>
      <w:r w:rsidRPr="00F42444">
        <w:rPr>
          <w:rFonts w:ascii="Cambria" w:hAnsi="Cambria"/>
          <w:color w:val="auto"/>
          <w:lang w:val="en-US"/>
        </w:rPr>
        <w:t xml:space="preserve"> </w:t>
      </w:r>
      <w:r w:rsidRPr="00DC3839">
        <w:rPr>
          <w:rFonts w:ascii="Cambria" w:hAnsi="Cambria"/>
          <w:color w:val="auto"/>
        </w:rPr>
        <w:t>submit</w:t>
      </w:r>
      <w:r w:rsidRPr="00F42444">
        <w:rPr>
          <w:rFonts w:ascii="Cambria" w:hAnsi="Cambria"/>
          <w:color w:val="auto"/>
          <w:lang w:val="en-US"/>
        </w:rPr>
        <w:t xml:space="preserve"> </w:t>
      </w:r>
      <w:r w:rsidRPr="00DC3839">
        <w:rPr>
          <w:rFonts w:ascii="Cambria" w:hAnsi="Cambria"/>
          <w:color w:val="auto"/>
        </w:rPr>
        <w:t>for</w:t>
      </w:r>
      <w:r w:rsidRPr="00F42444">
        <w:rPr>
          <w:rFonts w:ascii="Cambria" w:hAnsi="Cambria"/>
          <w:color w:val="auto"/>
          <w:lang w:val="en-US"/>
        </w:rPr>
        <w:t xml:space="preserve"> </w:t>
      </w:r>
      <w:r w:rsidRPr="00DC3839">
        <w:rPr>
          <w:rFonts w:ascii="Cambria" w:hAnsi="Cambria"/>
          <w:color w:val="auto"/>
        </w:rPr>
        <w:t>your</w:t>
      </w:r>
      <w:r w:rsidRPr="00F42444">
        <w:rPr>
          <w:rFonts w:ascii="Cambria" w:hAnsi="Cambria"/>
          <w:color w:val="auto"/>
          <w:lang w:val="en-US"/>
        </w:rPr>
        <w:t xml:space="preserve"> </w:t>
      </w:r>
      <w:r w:rsidRPr="00DC3839">
        <w:rPr>
          <w:rFonts w:ascii="Cambria" w:hAnsi="Cambria"/>
          <w:color w:val="auto"/>
        </w:rPr>
        <w:t>consideration</w:t>
      </w:r>
      <w:r w:rsidRPr="00F42444">
        <w:rPr>
          <w:rFonts w:ascii="Cambria" w:hAnsi="Cambria"/>
          <w:color w:val="auto"/>
          <w:lang w:val="en-US"/>
        </w:rPr>
        <w:t xml:space="preserve"> </w:t>
      </w:r>
      <w:r w:rsidRPr="00DC3839">
        <w:rPr>
          <w:rFonts w:ascii="Cambria" w:hAnsi="Cambria"/>
          <w:color w:val="auto"/>
        </w:rPr>
        <w:t>our</w:t>
      </w:r>
      <w:r w:rsidRPr="00F42444">
        <w:rPr>
          <w:rFonts w:ascii="Cambria" w:hAnsi="Cambria"/>
          <w:color w:val="auto"/>
          <w:lang w:val="en-US"/>
        </w:rPr>
        <w:t xml:space="preserve"> </w:t>
      </w:r>
      <w:r w:rsidRPr="00DC3839">
        <w:rPr>
          <w:rFonts w:ascii="Cambria" w:hAnsi="Cambria"/>
          <w:color w:val="auto"/>
        </w:rPr>
        <w:t>Tender</w:t>
      </w:r>
      <w:r w:rsidRPr="00F42444">
        <w:rPr>
          <w:rFonts w:ascii="Cambria" w:hAnsi="Cambria"/>
          <w:color w:val="auto"/>
          <w:lang w:val="en-US"/>
        </w:rPr>
        <w:t xml:space="preserve"> </w:t>
      </w:r>
      <w:r w:rsidRPr="00DC3839">
        <w:rPr>
          <w:rFonts w:ascii="Cambria" w:hAnsi="Cambria"/>
          <w:color w:val="auto"/>
        </w:rPr>
        <w:t>for</w:t>
      </w:r>
      <w:r w:rsidRPr="00F42444">
        <w:rPr>
          <w:rFonts w:ascii="Cambria" w:hAnsi="Cambria"/>
          <w:color w:val="auto"/>
          <w:lang w:val="en-US"/>
        </w:rPr>
        <w:t xml:space="preserve"> </w:t>
      </w:r>
      <w:r w:rsidRPr="00DC3839">
        <w:rPr>
          <w:rFonts w:ascii="Cambria" w:hAnsi="Cambria"/>
          <w:color w:val="auto"/>
        </w:rPr>
        <w:t>the</w:t>
      </w:r>
      <w:r w:rsidRPr="00F42444">
        <w:rPr>
          <w:rFonts w:ascii="Cambria" w:hAnsi="Cambria"/>
          <w:color w:val="auto"/>
          <w:lang w:val="en-US"/>
        </w:rPr>
        <w:t xml:space="preserve"> </w:t>
      </w:r>
      <w:r w:rsidRPr="00DC3839">
        <w:rPr>
          <w:rFonts w:ascii="Cambria" w:hAnsi="Cambria"/>
          <w:color w:val="auto"/>
        </w:rPr>
        <w:t>above</w:t>
      </w:r>
      <w:r w:rsidRPr="00F42444">
        <w:rPr>
          <w:rFonts w:ascii="Cambria" w:hAnsi="Cambria"/>
          <w:color w:val="auto"/>
          <w:lang w:val="en-US"/>
        </w:rPr>
        <w:t xml:space="preserve"> </w:t>
      </w:r>
      <w:r w:rsidRPr="00DC3839">
        <w:rPr>
          <w:rFonts w:ascii="Cambria" w:hAnsi="Cambria"/>
          <w:color w:val="auto"/>
        </w:rPr>
        <w:t>Contract</w:t>
      </w:r>
      <w:r w:rsidR="00BF49F3" w:rsidRPr="00F42444">
        <w:rPr>
          <w:rFonts w:ascii="Cambria" w:hAnsi="Cambria"/>
          <w:color w:val="auto"/>
          <w:lang w:val="en-US"/>
        </w:rPr>
        <w:t xml:space="preserve">/ </w:t>
      </w:r>
      <w:r w:rsidR="00BF49F3" w:rsidRPr="00103889">
        <w:rPr>
          <w:rFonts w:ascii="Cambria" w:hAnsi="Cambria"/>
          <w:color w:val="0070C0"/>
          <w:lang w:val="ru-RU"/>
        </w:rPr>
        <w:t>С</w:t>
      </w:r>
      <w:r w:rsidR="00BF49F3" w:rsidRPr="00F42444">
        <w:rPr>
          <w:rFonts w:ascii="Cambria" w:hAnsi="Cambria"/>
          <w:color w:val="0070C0"/>
          <w:lang w:val="en-US"/>
        </w:rPr>
        <w:t xml:space="preserve"> </w:t>
      </w:r>
      <w:r w:rsidR="00BF49F3" w:rsidRPr="00103889">
        <w:rPr>
          <w:rFonts w:ascii="Cambria" w:hAnsi="Cambria"/>
          <w:color w:val="0070C0"/>
          <w:lang w:val="ru-RU"/>
        </w:rPr>
        <w:t>удовольствием</w:t>
      </w:r>
      <w:r w:rsidR="00BF49F3" w:rsidRPr="00F42444">
        <w:rPr>
          <w:rFonts w:ascii="Cambria" w:hAnsi="Cambria"/>
          <w:color w:val="0070C0"/>
          <w:lang w:val="en-US"/>
        </w:rPr>
        <w:t xml:space="preserve"> </w:t>
      </w:r>
      <w:r w:rsidR="00BF49F3" w:rsidRPr="00103889">
        <w:rPr>
          <w:rFonts w:ascii="Cambria" w:hAnsi="Cambria"/>
          <w:color w:val="0070C0"/>
          <w:lang w:val="ru-RU"/>
        </w:rPr>
        <w:t>представляем</w:t>
      </w:r>
      <w:r w:rsidR="00BF49F3" w:rsidRPr="00F42444">
        <w:rPr>
          <w:rFonts w:ascii="Cambria" w:hAnsi="Cambria"/>
          <w:color w:val="0070C0"/>
          <w:lang w:val="en-US"/>
        </w:rPr>
        <w:t xml:space="preserve"> </w:t>
      </w:r>
      <w:r w:rsidR="00BF49F3" w:rsidRPr="00103889">
        <w:rPr>
          <w:rFonts w:ascii="Cambria" w:hAnsi="Cambria"/>
          <w:color w:val="0070C0"/>
          <w:lang w:val="ru-RU"/>
        </w:rPr>
        <w:t>на</w:t>
      </w:r>
      <w:r w:rsidR="00BF49F3" w:rsidRPr="00F42444">
        <w:rPr>
          <w:rFonts w:ascii="Cambria" w:hAnsi="Cambria"/>
          <w:color w:val="0070C0"/>
          <w:lang w:val="en-US"/>
        </w:rPr>
        <w:t xml:space="preserve"> </w:t>
      </w:r>
      <w:r w:rsidR="00BF49F3" w:rsidRPr="00103889">
        <w:rPr>
          <w:rFonts w:ascii="Cambria" w:hAnsi="Cambria"/>
          <w:color w:val="0070C0"/>
          <w:lang w:val="ru-RU"/>
        </w:rPr>
        <w:t>Ваше</w:t>
      </w:r>
      <w:r w:rsidR="00BF49F3" w:rsidRPr="00F42444">
        <w:rPr>
          <w:rFonts w:ascii="Cambria" w:hAnsi="Cambria"/>
          <w:color w:val="0070C0"/>
          <w:lang w:val="en-US"/>
        </w:rPr>
        <w:t xml:space="preserve"> </w:t>
      </w:r>
      <w:r w:rsidR="00BF49F3" w:rsidRPr="00103889">
        <w:rPr>
          <w:rFonts w:ascii="Cambria" w:hAnsi="Cambria"/>
          <w:color w:val="0070C0"/>
          <w:lang w:val="ru-RU"/>
        </w:rPr>
        <w:t>рассмотрение</w:t>
      </w:r>
      <w:r w:rsidR="00BF49F3" w:rsidRPr="00F42444">
        <w:rPr>
          <w:rFonts w:ascii="Cambria" w:hAnsi="Cambria"/>
          <w:color w:val="0070C0"/>
          <w:lang w:val="en-US"/>
        </w:rPr>
        <w:t xml:space="preserve"> </w:t>
      </w:r>
      <w:r w:rsidR="00BF49F3" w:rsidRPr="00103889">
        <w:rPr>
          <w:rFonts w:ascii="Cambria" w:hAnsi="Cambria"/>
          <w:color w:val="0070C0"/>
          <w:lang w:val="ru-RU"/>
        </w:rPr>
        <w:t>наше</w:t>
      </w:r>
      <w:r w:rsidR="00BF49F3" w:rsidRPr="00F42444">
        <w:rPr>
          <w:rFonts w:ascii="Cambria" w:hAnsi="Cambria"/>
          <w:color w:val="0070C0"/>
          <w:lang w:val="en-US"/>
        </w:rPr>
        <w:t xml:space="preserve"> </w:t>
      </w:r>
      <w:r w:rsidR="00BF49F3" w:rsidRPr="00103889">
        <w:rPr>
          <w:rFonts w:ascii="Cambria" w:hAnsi="Cambria"/>
          <w:color w:val="0070C0"/>
          <w:lang w:val="ru-RU"/>
        </w:rPr>
        <w:t>Тендерное</w:t>
      </w:r>
      <w:r w:rsidR="00BF49F3" w:rsidRPr="00F42444">
        <w:rPr>
          <w:rFonts w:ascii="Cambria" w:hAnsi="Cambria"/>
          <w:color w:val="0070C0"/>
          <w:lang w:val="en-US"/>
        </w:rPr>
        <w:t xml:space="preserve"> </w:t>
      </w:r>
      <w:r w:rsidR="00BF49F3" w:rsidRPr="00103889">
        <w:rPr>
          <w:rFonts w:ascii="Cambria" w:hAnsi="Cambria"/>
          <w:color w:val="0070C0"/>
          <w:lang w:val="ru-RU"/>
        </w:rPr>
        <w:t>предложение</w:t>
      </w:r>
      <w:r w:rsidR="00BF49F3" w:rsidRPr="00F42444">
        <w:rPr>
          <w:rFonts w:ascii="Cambria" w:hAnsi="Cambria"/>
          <w:color w:val="0070C0"/>
          <w:lang w:val="en-US"/>
        </w:rPr>
        <w:t xml:space="preserve"> </w:t>
      </w:r>
      <w:r w:rsidR="00BF49F3" w:rsidRPr="00103889">
        <w:rPr>
          <w:rFonts w:ascii="Cambria" w:hAnsi="Cambria"/>
          <w:color w:val="0070C0"/>
          <w:lang w:val="ru-RU"/>
        </w:rPr>
        <w:t>по</w:t>
      </w:r>
      <w:r w:rsidR="00BF49F3" w:rsidRPr="00F42444">
        <w:rPr>
          <w:rFonts w:ascii="Cambria" w:hAnsi="Cambria"/>
          <w:color w:val="0070C0"/>
          <w:lang w:val="en-US"/>
        </w:rPr>
        <w:t xml:space="preserve"> </w:t>
      </w:r>
      <w:r w:rsidR="00BF49F3" w:rsidRPr="00103889">
        <w:rPr>
          <w:rFonts w:ascii="Cambria" w:hAnsi="Cambria"/>
          <w:color w:val="0070C0"/>
          <w:lang w:val="ru-RU"/>
        </w:rPr>
        <w:t>вышеуказанному</w:t>
      </w:r>
      <w:r w:rsidR="00BF49F3" w:rsidRPr="00F42444">
        <w:rPr>
          <w:rFonts w:ascii="Cambria" w:hAnsi="Cambria"/>
          <w:color w:val="0070C0"/>
          <w:lang w:val="en-US"/>
        </w:rPr>
        <w:t xml:space="preserve"> </w:t>
      </w:r>
      <w:r w:rsidR="00BF49F3" w:rsidRPr="00103889">
        <w:rPr>
          <w:rFonts w:ascii="Cambria" w:hAnsi="Cambria"/>
          <w:color w:val="0070C0"/>
          <w:lang w:val="ru-RU"/>
        </w:rPr>
        <w:t>Контракту</w:t>
      </w:r>
      <w:r w:rsidRPr="00F42444">
        <w:rPr>
          <w:rFonts w:ascii="Cambria" w:hAnsi="Cambria"/>
          <w:color w:val="0070C0"/>
          <w:lang w:val="en-US"/>
        </w:rPr>
        <w:t>.</w:t>
      </w:r>
    </w:p>
    <w:p w14:paraId="0DEF5ACA" w14:textId="2D279411" w:rsidR="00B33550" w:rsidRPr="00F2398C" w:rsidRDefault="00B33550" w:rsidP="00B33550">
      <w:pPr>
        <w:spacing w:line="264" w:lineRule="auto"/>
        <w:ind w:left="567" w:hanging="567"/>
        <w:rPr>
          <w:rFonts w:ascii="Cambria" w:hAnsi="Cambria"/>
          <w:color w:val="auto"/>
          <w:lang w:val="en-US"/>
        </w:rPr>
      </w:pPr>
      <w:r w:rsidRPr="00F42444">
        <w:rPr>
          <w:rFonts w:ascii="Cambria" w:hAnsi="Cambria"/>
          <w:color w:val="auto"/>
          <w:lang w:val="en-US"/>
        </w:rPr>
        <w:t>1.</w:t>
      </w:r>
      <w:r w:rsidRPr="00F42444">
        <w:rPr>
          <w:rFonts w:ascii="Cambria" w:hAnsi="Cambria"/>
          <w:color w:val="auto"/>
          <w:lang w:val="en-US"/>
        </w:rPr>
        <w:tab/>
      </w:r>
      <w:r w:rsidRPr="00DC3839">
        <w:rPr>
          <w:rFonts w:ascii="Cambria" w:hAnsi="Cambria"/>
          <w:color w:val="auto"/>
        </w:rPr>
        <w:t>In</w:t>
      </w:r>
      <w:r w:rsidRPr="00F42444">
        <w:rPr>
          <w:rFonts w:ascii="Cambria" w:hAnsi="Cambria"/>
          <w:color w:val="auto"/>
          <w:lang w:val="en-US"/>
        </w:rPr>
        <w:t xml:space="preserve"> </w:t>
      </w:r>
      <w:r w:rsidRPr="00DC3839">
        <w:rPr>
          <w:rFonts w:ascii="Cambria" w:hAnsi="Cambria"/>
          <w:color w:val="auto"/>
        </w:rPr>
        <w:t>this</w:t>
      </w:r>
      <w:r w:rsidRPr="00F42444">
        <w:rPr>
          <w:rFonts w:ascii="Cambria" w:hAnsi="Cambria"/>
          <w:color w:val="auto"/>
          <w:lang w:val="en-US"/>
        </w:rPr>
        <w:t xml:space="preserve"> </w:t>
      </w:r>
      <w:r w:rsidRPr="00DC3839">
        <w:rPr>
          <w:rFonts w:ascii="Cambria" w:hAnsi="Cambria"/>
          <w:color w:val="auto"/>
        </w:rPr>
        <w:t>Envelope</w:t>
      </w:r>
      <w:r w:rsidRPr="00F42444">
        <w:rPr>
          <w:rFonts w:ascii="Cambria" w:hAnsi="Cambria"/>
          <w:color w:val="auto"/>
          <w:lang w:val="en-US"/>
        </w:rPr>
        <w:t xml:space="preserve"> </w:t>
      </w:r>
      <w:r w:rsidRPr="00DC3839">
        <w:rPr>
          <w:rFonts w:ascii="Cambria" w:hAnsi="Cambria"/>
          <w:color w:val="auto"/>
        </w:rPr>
        <w:t>No</w:t>
      </w:r>
      <w:r w:rsidRPr="00F42444">
        <w:rPr>
          <w:rFonts w:ascii="Cambria" w:hAnsi="Cambria"/>
          <w:color w:val="auto"/>
          <w:lang w:val="en-US"/>
        </w:rPr>
        <w:t>. 1 (</w:t>
      </w:r>
      <w:r w:rsidRPr="00DC3839">
        <w:rPr>
          <w:rFonts w:ascii="Cambria" w:hAnsi="Cambria"/>
          <w:color w:val="auto"/>
        </w:rPr>
        <w:t>QUALIFICATION</w:t>
      </w:r>
      <w:r w:rsidRPr="00F42444">
        <w:rPr>
          <w:rFonts w:ascii="Cambria" w:hAnsi="Cambria"/>
          <w:color w:val="auto"/>
          <w:lang w:val="en-US"/>
        </w:rPr>
        <w:t xml:space="preserve"> </w:t>
      </w:r>
      <w:r w:rsidRPr="00DC3839">
        <w:rPr>
          <w:rFonts w:ascii="Cambria" w:hAnsi="Cambria"/>
          <w:color w:val="auto"/>
        </w:rPr>
        <w:t>TECHNICAL</w:t>
      </w:r>
      <w:r w:rsidRPr="00F42444">
        <w:rPr>
          <w:rFonts w:ascii="Cambria" w:hAnsi="Cambria"/>
          <w:color w:val="auto"/>
          <w:lang w:val="en-US"/>
        </w:rPr>
        <w:t xml:space="preserve"> </w:t>
      </w:r>
      <w:r w:rsidRPr="00DC3839">
        <w:rPr>
          <w:rFonts w:ascii="Cambria" w:hAnsi="Cambria"/>
          <w:color w:val="auto"/>
        </w:rPr>
        <w:t>DOCUMENTS</w:t>
      </w:r>
      <w:r w:rsidRPr="00F42444">
        <w:rPr>
          <w:rFonts w:ascii="Cambria" w:hAnsi="Cambria"/>
          <w:color w:val="auto"/>
          <w:lang w:val="en-US"/>
        </w:rPr>
        <w:t xml:space="preserve">) </w:t>
      </w:r>
      <w:r w:rsidRPr="00DC3839">
        <w:rPr>
          <w:rFonts w:ascii="Cambria" w:hAnsi="Cambria"/>
          <w:color w:val="auto"/>
        </w:rPr>
        <w:t>of</w:t>
      </w:r>
      <w:r w:rsidRPr="00F42444">
        <w:rPr>
          <w:rFonts w:ascii="Cambria" w:hAnsi="Cambria"/>
          <w:color w:val="auto"/>
          <w:lang w:val="en-US"/>
        </w:rPr>
        <w:t xml:space="preserve"> </w:t>
      </w:r>
      <w:r w:rsidRPr="00DC3839">
        <w:rPr>
          <w:rFonts w:ascii="Cambria" w:hAnsi="Cambria"/>
          <w:color w:val="auto"/>
        </w:rPr>
        <w:t>our</w:t>
      </w:r>
      <w:r w:rsidRPr="00F42444">
        <w:rPr>
          <w:rFonts w:ascii="Cambria" w:hAnsi="Cambria"/>
          <w:color w:val="auto"/>
          <w:lang w:val="en-US"/>
        </w:rPr>
        <w:t xml:space="preserve"> </w:t>
      </w:r>
      <w:r w:rsidRPr="00DC3839">
        <w:rPr>
          <w:rFonts w:ascii="Cambria" w:hAnsi="Cambria"/>
          <w:color w:val="auto"/>
        </w:rPr>
        <w:t>Tender</w:t>
      </w:r>
      <w:r w:rsidRPr="00F42444">
        <w:rPr>
          <w:rFonts w:ascii="Cambria" w:hAnsi="Cambria"/>
          <w:color w:val="auto"/>
          <w:lang w:val="en-US"/>
        </w:rPr>
        <w:t xml:space="preserve">, </w:t>
      </w:r>
      <w:r w:rsidRPr="00DC3839">
        <w:rPr>
          <w:rFonts w:ascii="Cambria" w:hAnsi="Cambria"/>
          <w:color w:val="auto"/>
        </w:rPr>
        <w:t>we</w:t>
      </w:r>
      <w:r w:rsidRPr="00F42444">
        <w:rPr>
          <w:rFonts w:ascii="Cambria" w:hAnsi="Cambria"/>
          <w:color w:val="auto"/>
          <w:lang w:val="en-US"/>
        </w:rPr>
        <w:t xml:space="preserve"> </w:t>
      </w:r>
      <w:r w:rsidRPr="00DC3839">
        <w:rPr>
          <w:rFonts w:ascii="Cambria" w:hAnsi="Cambria"/>
          <w:color w:val="auto"/>
        </w:rPr>
        <w:t>have</w:t>
      </w:r>
      <w:r w:rsidRPr="00F42444">
        <w:rPr>
          <w:rFonts w:ascii="Cambria" w:hAnsi="Cambria"/>
          <w:color w:val="auto"/>
          <w:lang w:val="en-US"/>
        </w:rPr>
        <w:t xml:space="preserve"> </w:t>
      </w:r>
      <w:r w:rsidRPr="00DC3839">
        <w:rPr>
          <w:rFonts w:ascii="Cambria" w:hAnsi="Cambria"/>
          <w:color w:val="auto"/>
        </w:rPr>
        <w:t>included</w:t>
      </w:r>
      <w:r w:rsidRPr="00F42444">
        <w:rPr>
          <w:rFonts w:ascii="Cambria" w:hAnsi="Cambria"/>
          <w:color w:val="auto"/>
          <w:lang w:val="en-US"/>
        </w:rPr>
        <w:t xml:space="preserve"> </w:t>
      </w:r>
      <w:r w:rsidRPr="00DC3839">
        <w:rPr>
          <w:rFonts w:ascii="Cambria" w:hAnsi="Cambria"/>
          <w:color w:val="auto"/>
        </w:rPr>
        <w:t>the</w:t>
      </w:r>
      <w:r w:rsidRPr="00F42444">
        <w:rPr>
          <w:rFonts w:ascii="Cambria" w:hAnsi="Cambria"/>
          <w:color w:val="auto"/>
          <w:lang w:val="en-US"/>
        </w:rPr>
        <w:t xml:space="preserve"> </w:t>
      </w:r>
      <w:r w:rsidRPr="00DC3839">
        <w:rPr>
          <w:rFonts w:ascii="Cambria" w:hAnsi="Cambria"/>
          <w:color w:val="auto"/>
        </w:rPr>
        <w:t>following</w:t>
      </w:r>
      <w:r w:rsidRPr="00F42444">
        <w:rPr>
          <w:rFonts w:ascii="Cambria" w:hAnsi="Cambria"/>
          <w:color w:val="auto"/>
          <w:lang w:val="en-US"/>
        </w:rPr>
        <w:t xml:space="preserve"> </w:t>
      </w:r>
      <w:r w:rsidRPr="00DC3839">
        <w:rPr>
          <w:rFonts w:ascii="Cambria" w:hAnsi="Cambria"/>
          <w:color w:val="auto"/>
        </w:rPr>
        <w:t>documents</w:t>
      </w:r>
      <w:r w:rsidRPr="00F42444">
        <w:rPr>
          <w:rFonts w:ascii="Cambria" w:hAnsi="Cambria"/>
          <w:color w:val="auto"/>
          <w:lang w:val="en-US"/>
        </w:rPr>
        <w:t xml:space="preserve"> </w:t>
      </w:r>
      <w:r w:rsidRPr="00DC3839">
        <w:rPr>
          <w:rFonts w:ascii="Cambria" w:hAnsi="Cambria"/>
          <w:color w:val="auto"/>
        </w:rPr>
        <w:t>as</w:t>
      </w:r>
      <w:r w:rsidRPr="00F42444">
        <w:rPr>
          <w:rFonts w:ascii="Cambria" w:hAnsi="Cambria"/>
          <w:color w:val="auto"/>
          <w:lang w:val="en-US"/>
        </w:rPr>
        <w:t xml:space="preserve"> </w:t>
      </w:r>
      <w:r w:rsidRPr="00DC3839">
        <w:rPr>
          <w:rFonts w:ascii="Cambria" w:hAnsi="Cambria"/>
          <w:color w:val="auto"/>
        </w:rPr>
        <w:t>per</w:t>
      </w:r>
      <w:r w:rsidRPr="00F42444">
        <w:rPr>
          <w:rFonts w:ascii="Cambria" w:hAnsi="Cambria"/>
          <w:color w:val="auto"/>
          <w:lang w:val="en-US"/>
        </w:rPr>
        <w:t xml:space="preserve"> </w:t>
      </w:r>
      <w:r w:rsidRPr="00DC3839">
        <w:rPr>
          <w:rFonts w:ascii="Cambria" w:hAnsi="Cambria"/>
          <w:color w:val="auto"/>
        </w:rPr>
        <w:t>template</w:t>
      </w:r>
      <w:r w:rsidRPr="00F42444">
        <w:rPr>
          <w:rFonts w:ascii="Cambria" w:hAnsi="Cambria"/>
          <w:color w:val="auto"/>
          <w:lang w:val="en-US"/>
        </w:rPr>
        <w:t xml:space="preserve"> </w:t>
      </w:r>
      <w:r w:rsidRPr="00DC3839">
        <w:rPr>
          <w:rFonts w:ascii="Cambria" w:hAnsi="Cambria"/>
          <w:color w:val="auto"/>
        </w:rPr>
        <w:t>provided</w:t>
      </w:r>
      <w:r w:rsidRPr="00F42444">
        <w:rPr>
          <w:rFonts w:ascii="Cambria" w:hAnsi="Cambria"/>
          <w:color w:val="auto"/>
          <w:lang w:val="en-US"/>
        </w:rPr>
        <w:t xml:space="preserve"> </w:t>
      </w:r>
      <w:r w:rsidRPr="00DC3839">
        <w:rPr>
          <w:rFonts w:ascii="Cambria" w:hAnsi="Cambria"/>
          <w:color w:val="auto"/>
        </w:rPr>
        <w:t>in</w:t>
      </w:r>
      <w:r w:rsidRPr="00F42444">
        <w:rPr>
          <w:rFonts w:ascii="Cambria" w:hAnsi="Cambria"/>
          <w:color w:val="auto"/>
          <w:lang w:val="en-US"/>
        </w:rPr>
        <w:t xml:space="preserve"> </w:t>
      </w:r>
      <w:r w:rsidRPr="00DC3839">
        <w:rPr>
          <w:rFonts w:ascii="Cambria" w:hAnsi="Cambria"/>
          <w:color w:val="auto"/>
        </w:rPr>
        <w:t>the</w:t>
      </w:r>
      <w:r w:rsidRPr="00F42444">
        <w:rPr>
          <w:rFonts w:ascii="Cambria" w:hAnsi="Cambria"/>
          <w:color w:val="auto"/>
          <w:lang w:val="en-US"/>
        </w:rPr>
        <w:t xml:space="preserve"> </w:t>
      </w:r>
      <w:r w:rsidRPr="00DC3839">
        <w:rPr>
          <w:rFonts w:ascii="Cambria" w:hAnsi="Cambria"/>
          <w:color w:val="auto"/>
        </w:rPr>
        <w:t>tender</w:t>
      </w:r>
      <w:r w:rsidRPr="00F42444">
        <w:rPr>
          <w:rFonts w:ascii="Cambria" w:hAnsi="Cambria"/>
          <w:color w:val="auto"/>
          <w:lang w:val="en-US"/>
        </w:rPr>
        <w:t xml:space="preserve"> </w:t>
      </w:r>
      <w:r w:rsidRPr="00DC3839">
        <w:rPr>
          <w:rFonts w:ascii="Cambria" w:hAnsi="Cambria"/>
          <w:color w:val="auto"/>
        </w:rPr>
        <w:t>documents</w:t>
      </w:r>
      <w:r w:rsidRPr="00F42444">
        <w:rPr>
          <w:rFonts w:ascii="Cambria" w:hAnsi="Cambria"/>
          <w:color w:val="auto"/>
          <w:lang w:val="en-US"/>
        </w:rPr>
        <w:t xml:space="preserve"> (</w:t>
      </w:r>
      <w:r w:rsidRPr="00DC3839">
        <w:rPr>
          <w:rFonts w:ascii="Cambria" w:hAnsi="Cambria"/>
          <w:color w:val="auto"/>
        </w:rPr>
        <w:t>please</w:t>
      </w:r>
      <w:r w:rsidRPr="00F42444">
        <w:rPr>
          <w:rFonts w:ascii="Cambria" w:hAnsi="Cambria"/>
          <w:color w:val="auto"/>
          <w:lang w:val="en-US"/>
        </w:rPr>
        <w:t xml:space="preserve"> </w:t>
      </w:r>
      <w:r w:rsidRPr="00DC3839">
        <w:rPr>
          <w:rFonts w:ascii="Cambria" w:hAnsi="Cambria"/>
          <w:color w:val="auto"/>
        </w:rPr>
        <w:t>tick</w:t>
      </w:r>
      <w:r w:rsidRPr="00F42444">
        <w:rPr>
          <w:rFonts w:ascii="Cambria" w:hAnsi="Cambria"/>
          <w:color w:val="auto"/>
          <w:lang w:val="en-US"/>
        </w:rPr>
        <w:t xml:space="preserve"> </w:t>
      </w:r>
      <w:r w:rsidRPr="00DC3839">
        <w:rPr>
          <w:rFonts w:ascii="Cambria" w:hAnsi="Cambria"/>
          <w:color w:val="auto"/>
        </w:rPr>
        <w:t>the</w:t>
      </w:r>
      <w:r w:rsidRPr="00F42444">
        <w:rPr>
          <w:rFonts w:ascii="Cambria" w:hAnsi="Cambria"/>
          <w:color w:val="auto"/>
          <w:lang w:val="en-US"/>
        </w:rPr>
        <w:t xml:space="preserve"> </w:t>
      </w:r>
      <w:r w:rsidRPr="00DC3839">
        <w:rPr>
          <w:rFonts w:ascii="Cambria" w:hAnsi="Cambria"/>
          <w:color w:val="auto"/>
        </w:rPr>
        <w:t>relevant</w:t>
      </w:r>
      <w:r w:rsidRPr="00F42444">
        <w:rPr>
          <w:rFonts w:ascii="Cambria" w:hAnsi="Cambria"/>
          <w:color w:val="auto"/>
          <w:lang w:val="en-US"/>
        </w:rPr>
        <w:t xml:space="preserve"> </w:t>
      </w:r>
      <w:r w:rsidRPr="00F2398C">
        <w:rPr>
          <w:rFonts w:ascii="Cambria" w:hAnsi="Cambria"/>
          <w:color w:val="auto"/>
        </w:rPr>
        <w:t>box</w:t>
      </w:r>
      <w:r w:rsidR="00BF49F3" w:rsidRPr="00F2398C">
        <w:rPr>
          <w:rFonts w:ascii="Cambria" w:hAnsi="Cambria"/>
          <w:color w:val="0070C0"/>
          <w:lang w:val="en-US"/>
        </w:rPr>
        <w:t xml:space="preserve">/ </w:t>
      </w:r>
      <w:r w:rsidR="00BF49F3" w:rsidRPr="00F2398C">
        <w:rPr>
          <w:rFonts w:ascii="Cambria" w:hAnsi="Cambria"/>
          <w:color w:val="0070C0"/>
          <w:lang w:val="ru-RU"/>
        </w:rPr>
        <w:t>В</w:t>
      </w:r>
      <w:r w:rsidR="00BF49F3" w:rsidRPr="00F2398C">
        <w:rPr>
          <w:rFonts w:ascii="Cambria" w:hAnsi="Cambria"/>
          <w:color w:val="0070C0"/>
          <w:lang w:val="en-US"/>
        </w:rPr>
        <w:t xml:space="preserve"> </w:t>
      </w:r>
      <w:r w:rsidR="00BF49F3" w:rsidRPr="00F2398C">
        <w:rPr>
          <w:rFonts w:ascii="Cambria" w:hAnsi="Cambria"/>
          <w:color w:val="0070C0"/>
          <w:lang w:val="ru-RU"/>
        </w:rPr>
        <w:t>этот</w:t>
      </w:r>
      <w:r w:rsidR="00BF49F3" w:rsidRPr="00F2398C">
        <w:rPr>
          <w:rFonts w:ascii="Cambria" w:hAnsi="Cambria"/>
          <w:color w:val="0070C0"/>
          <w:lang w:val="en-US"/>
        </w:rPr>
        <w:t xml:space="preserve"> </w:t>
      </w:r>
      <w:r w:rsidR="00BF49F3" w:rsidRPr="00F2398C">
        <w:rPr>
          <w:rFonts w:ascii="Cambria" w:hAnsi="Cambria"/>
          <w:color w:val="0070C0"/>
          <w:lang w:val="ru-RU"/>
        </w:rPr>
        <w:t>Конверт</w:t>
      </w:r>
      <w:r w:rsidR="00BF49F3" w:rsidRPr="00F2398C">
        <w:rPr>
          <w:rFonts w:ascii="Cambria" w:hAnsi="Cambria"/>
          <w:color w:val="0070C0"/>
          <w:lang w:val="en-US"/>
        </w:rPr>
        <w:t xml:space="preserve"> № 1 (</w:t>
      </w:r>
      <w:r w:rsidR="00BF49F3" w:rsidRPr="00F2398C">
        <w:rPr>
          <w:rFonts w:ascii="Cambria" w:hAnsi="Cambria"/>
          <w:color w:val="0070C0"/>
          <w:lang w:val="ru-RU"/>
        </w:rPr>
        <w:t>КВАЛИФИКАЦИОННЫЕ</w:t>
      </w:r>
      <w:r w:rsidR="00BF49F3" w:rsidRPr="00F2398C">
        <w:rPr>
          <w:rFonts w:ascii="Cambria" w:hAnsi="Cambria"/>
          <w:color w:val="0070C0"/>
          <w:lang w:val="en-US"/>
        </w:rPr>
        <w:t xml:space="preserve"> </w:t>
      </w:r>
      <w:r w:rsidR="00BF49F3" w:rsidRPr="00F2398C">
        <w:rPr>
          <w:rFonts w:ascii="Cambria" w:hAnsi="Cambria"/>
          <w:color w:val="0070C0"/>
          <w:lang w:val="ru-RU"/>
        </w:rPr>
        <w:t>ТЕХНИЧЕСКИЕ</w:t>
      </w:r>
      <w:r w:rsidR="00BF49F3" w:rsidRPr="00F2398C">
        <w:rPr>
          <w:rFonts w:ascii="Cambria" w:hAnsi="Cambria"/>
          <w:color w:val="0070C0"/>
          <w:lang w:val="en-US"/>
        </w:rPr>
        <w:t xml:space="preserve"> </w:t>
      </w:r>
      <w:r w:rsidR="00BF49F3" w:rsidRPr="00F2398C">
        <w:rPr>
          <w:rFonts w:ascii="Cambria" w:hAnsi="Cambria"/>
          <w:color w:val="0070C0"/>
          <w:lang w:val="ru-RU"/>
        </w:rPr>
        <w:t>ДОКУМЕНТЫ</w:t>
      </w:r>
      <w:r w:rsidR="00BF49F3" w:rsidRPr="00F2398C">
        <w:rPr>
          <w:rFonts w:ascii="Cambria" w:hAnsi="Cambria"/>
          <w:color w:val="0070C0"/>
          <w:lang w:val="en-US"/>
        </w:rPr>
        <w:t xml:space="preserve">) </w:t>
      </w:r>
      <w:r w:rsidR="00BF49F3" w:rsidRPr="00F2398C">
        <w:rPr>
          <w:rFonts w:ascii="Cambria" w:hAnsi="Cambria"/>
          <w:color w:val="0070C0"/>
          <w:lang w:val="ru-RU"/>
        </w:rPr>
        <w:t>нашего</w:t>
      </w:r>
      <w:r w:rsidR="00BF49F3" w:rsidRPr="00F2398C">
        <w:rPr>
          <w:rFonts w:ascii="Cambria" w:hAnsi="Cambria"/>
          <w:color w:val="0070C0"/>
          <w:lang w:val="en-US"/>
        </w:rPr>
        <w:t xml:space="preserve"> </w:t>
      </w:r>
      <w:r w:rsidR="00BF49F3" w:rsidRPr="00F2398C">
        <w:rPr>
          <w:rFonts w:ascii="Cambria" w:hAnsi="Cambria"/>
          <w:color w:val="0070C0"/>
          <w:lang w:val="ru-RU"/>
        </w:rPr>
        <w:t>тендерного</w:t>
      </w:r>
      <w:r w:rsidR="00BF49F3" w:rsidRPr="00F2398C">
        <w:rPr>
          <w:rFonts w:ascii="Cambria" w:hAnsi="Cambria"/>
          <w:color w:val="0070C0"/>
          <w:lang w:val="en-US"/>
        </w:rPr>
        <w:t xml:space="preserve"> </w:t>
      </w:r>
      <w:r w:rsidR="00BF49F3" w:rsidRPr="00F2398C">
        <w:rPr>
          <w:rFonts w:ascii="Cambria" w:hAnsi="Cambria"/>
          <w:color w:val="0070C0"/>
          <w:lang w:val="ru-RU"/>
        </w:rPr>
        <w:t>предложения</w:t>
      </w:r>
      <w:r w:rsidR="00BF49F3" w:rsidRPr="00F2398C">
        <w:rPr>
          <w:rFonts w:ascii="Cambria" w:hAnsi="Cambria"/>
          <w:color w:val="0070C0"/>
          <w:lang w:val="en-US"/>
        </w:rPr>
        <w:t xml:space="preserve"> </w:t>
      </w:r>
      <w:r w:rsidR="00BF49F3" w:rsidRPr="00F2398C">
        <w:rPr>
          <w:rFonts w:ascii="Cambria" w:hAnsi="Cambria"/>
          <w:color w:val="0070C0"/>
          <w:lang w:val="ru-RU"/>
        </w:rPr>
        <w:t>мы</w:t>
      </w:r>
      <w:r w:rsidR="00BF49F3" w:rsidRPr="00F2398C">
        <w:rPr>
          <w:rFonts w:ascii="Cambria" w:hAnsi="Cambria"/>
          <w:color w:val="0070C0"/>
          <w:lang w:val="en-US"/>
        </w:rPr>
        <w:t xml:space="preserve"> </w:t>
      </w:r>
      <w:r w:rsidR="00BF49F3" w:rsidRPr="00F2398C">
        <w:rPr>
          <w:rFonts w:ascii="Cambria" w:hAnsi="Cambria"/>
          <w:color w:val="0070C0"/>
          <w:lang w:val="ru-RU"/>
        </w:rPr>
        <w:t>включили</w:t>
      </w:r>
      <w:r w:rsidR="00BF49F3" w:rsidRPr="00F2398C">
        <w:rPr>
          <w:rFonts w:ascii="Cambria" w:hAnsi="Cambria"/>
          <w:color w:val="0070C0"/>
          <w:lang w:val="en-US"/>
        </w:rPr>
        <w:t xml:space="preserve"> </w:t>
      </w:r>
      <w:r w:rsidR="00BF49F3" w:rsidRPr="00F2398C">
        <w:rPr>
          <w:rFonts w:ascii="Cambria" w:hAnsi="Cambria"/>
          <w:color w:val="0070C0"/>
          <w:lang w:val="ru-RU"/>
        </w:rPr>
        <w:t>следующие</w:t>
      </w:r>
      <w:r w:rsidR="00BF49F3" w:rsidRPr="00F2398C">
        <w:rPr>
          <w:rFonts w:ascii="Cambria" w:hAnsi="Cambria"/>
          <w:color w:val="0070C0"/>
          <w:lang w:val="en-US"/>
        </w:rPr>
        <w:t xml:space="preserve"> </w:t>
      </w:r>
      <w:r w:rsidR="00BF49F3" w:rsidRPr="00F2398C">
        <w:rPr>
          <w:rFonts w:ascii="Cambria" w:hAnsi="Cambria"/>
          <w:color w:val="0070C0"/>
          <w:lang w:val="ru-RU"/>
        </w:rPr>
        <w:t>документы</w:t>
      </w:r>
      <w:r w:rsidR="00BF49F3" w:rsidRPr="00F2398C">
        <w:rPr>
          <w:rFonts w:ascii="Cambria" w:hAnsi="Cambria"/>
          <w:color w:val="0070C0"/>
          <w:lang w:val="en-US"/>
        </w:rPr>
        <w:t xml:space="preserve"> </w:t>
      </w:r>
      <w:r w:rsidR="00BF49F3" w:rsidRPr="00F2398C">
        <w:rPr>
          <w:rFonts w:ascii="Cambria" w:hAnsi="Cambria"/>
          <w:color w:val="0070C0"/>
          <w:lang w:val="ru-RU"/>
        </w:rPr>
        <w:t>в</w:t>
      </w:r>
      <w:r w:rsidR="00BF49F3" w:rsidRPr="00F2398C">
        <w:rPr>
          <w:rFonts w:ascii="Cambria" w:hAnsi="Cambria"/>
          <w:color w:val="0070C0"/>
          <w:lang w:val="en-US"/>
        </w:rPr>
        <w:t xml:space="preserve"> </w:t>
      </w:r>
      <w:r w:rsidR="00BF49F3" w:rsidRPr="00F2398C">
        <w:rPr>
          <w:rFonts w:ascii="Cambria" w:hAnsi="Cambria"/>
          <w:color w:val="0070C0"/>
          <w:lang w:val="ru-RU"/>
        </w:rPr>
        <w:t>соответствии</w:t>
      </w:r>
      <w:r w:rsidR="00BF49F3" w:rsidRPr="00F2398C">
        <w:rPr>
          <w:rFonts w:ascii="Cambria" w:hAnsi="Cambria"/>
          <w:color w:val="0070C0"/>
          <w:lang w:val="en-US"/>
        </w:rPr>
        <w:t xml:space="preserve"> </w:t>
      </w:r>
      <w:r w:rsidR="00BF49F3" w:rsidRPr="00F2398C">
        <w:rPr>
          <w:rFonts w:ascii="Cambria" w:hAnsi="Cambria"/>
          <w:color w:val="0070C0"/>
          <w:lang w:val="ru-RU"/>
        </w:rPr>
        <w:t>с</w:t>
      </w:r>
      <w:r w:rsidR="00BF49F3" w:rsidRPr="00F2398C">
        <w:rPr>
          <w:rFonts w:ascii="Cambria" w:hAnsi="Cambria"/>
          <w:color w:val="0070C0"/>
          <w:lang w:val="en-US"/>
        </w:rPr>
        <w:t xml:space="preserve"> </w:t>
      </w:r>
      <w:r w:rsidR="00BF49F3" w:rsidRPr="00F2398C">
        <w:rPr>
          <w:rFonts w:ascii="Cambria" w:hAnsi="Cambria"/>
          <w:color w:val="0070C0"/>
          <w:lang w:val="ru-RU"/>
        </w:rPr>
        <w:t>образцом</w:t>
      </w:r>
      <w:r w:rsidR="00BF49F3" w:rsidRPr="00F2398C">
        <w:rPr>
          <w:rFonts w:ascii="Cambria" w:hAnsi="Cambria"/>
          <w:color w:val="0070C0"/>
          <w:lang w:val="en-US"/>
        </w:rPr>
        <w:t xml:space="preserve">, </w:t>
      </w:r>
      <w:r w:rsidR="00BF49F3" w:rsidRPr="00F2398C">
        <w:rPr>
          <w:rFonts w:ascii="Cambria" w:hAnsi="Cambria"/>
          <w:color w:val="0070C0"/>
          <w:lang w:val="ru-RU"/>
        </w:rPr>
        <w:t>представленным</w:t>
      </w:r>
      <w:r w:rsidR="00BF49F3" w:rsidRPr="00F2398C">
        <w:rPr>
          <w:rFonts w:ascii="Cambria" w:hAnsi="Cambria"/>
          <w:color w:val="0070C0"/>
          <w:lang w:val="en-US"/>
        </w:rPr>
        <w:t xml:space="preserve"> </w:t>
      </w:r>
      <w:r w:rsidR="00BF49F3" w:rsidRPr="00F2398C">
        <w:rPr>
          <w:rFonts w:ascii="Cambria" w:hAnsi="Cambria"/>
          <w:color w:val="0070C0"/>
          <w:lang w:val="ru-RU"/>
        </w:rPr>
        <w:t>в</w:t>
      </w:r>
      <w:r w:rsidR="00BF49F3" w:rsidRPr="00F2398C">
        <w:rPr>
          <w:rFonts w:ascii="Cambria" w:hAnsi="Cambria"/>
          <w:color w:val="0070C0"/>
          <w:lang w:val="en-US"/>
        </w:rPr>
        <w:t xml:space="preserve"> </w:t>
      </w:r>
      <w:r w:rsidR="00BF49F3" w:rsidRPr="00F2398C">
        <w:rPr>
          <w:rFonts w:ascii="Cambria" w:hAnsi="Cambria"/>
          <w:color w:val="0070C0"/>
          <w:lang w:val="ru-RU"/>
        </w:rPr>
        <w:t>тендерной</w:t>
      </w:r>
      <w:r w:rsidR="00BF49F3" w:rsidRPr="00F2398C">
        <w:rPr>
          <w:rFonts w:ascii="Cambria" w:hAnsi="Cambria"/>
          <w:color w:val="0070C0"/>
          <w:lang w:val="en-US"/>
        </w:rPr>
        <w:t xml:space="preserve"> </w:t>
      </w:r>
      <w:r w:rsidR="00BF49F3" w:rsidRPr="00F2398C">
        <w:rPr>
          <w:rFonts w:ascii="Cambria" w:hAnsi="Cambria"/>
          <w:color w:val="0070C0"/>
          <w:lang w:val="ru-RU"/>
        </w:rPr>
        <w:t>документации</w:t>
      </w:r>
      <w:r w:rsidR="00BF49F3" w:rsidRPr="00F2398C">
        <w:rPr>
          <w:rFonts w:ascii="Cambria" w:hAnsi="Cambria"/>
          <w:color w:val="0070C0"/>
          <w:lang w:val="en-US"/>
        </w:rPr>
        <w:t xml:space="preserve"> (</w:t>
      </w:r>
      <w:r w:rsidR="00BF49F3" w:rsidRPr="00F2398C">
        <w:rPr>
          <w:rFonts w:ascii="Cambria" w:hAnsi="Cambria"/>
          <w:color w:val="0070C0"/>
          <w:lang w:val="ru-RU"/>
        </w:rPr>
        <w:t>пожалуйста</w:t>
      </w:r>
      <w:r w:rsidR="00BF49F3" w:rsidRPr="00F2398C">
        <w:rPr>
          <w:rFonts w:ascii="Cambria" w:hAnsi="Cambria"/>
          <w:color w:val="0070C0"/>
          <w:lang w:val="en-US"/>
        </w:rPr>
        <w:t xml:space="preserve">, </w:t>
      </w:r>
      <w:r w:rsidR="00BF49F3" w:rsidRPr="00F2398C">
        <w:rPr>
          <w:rFonts w:ascii="Cambria" w:hAnsi="Cambria"/>
          <w:color w:val="0070C0"/>
          <w:lang w:val="ru-RU"/>
        </w:rPr>
        <w:t>отметьте</w:t>
      </w:r>
      <w:r w:rsidR="00BF49F3" w:rsidRPr="00F2398C">
        <w:rPr>
          <w:rFonts w:ascii="Cambria" w:hAnsi="Cambria"/>
          <w:color w:val="0070C0"/>
          <w:lang w:val="en-US"/>
        </w:rPr>
        <w:t xml:space="preserve"> </w:t>
      </w:r>
      <w:r w:rsidR="00BF49F3" w:rsidRPr="00F2398C">
        <w:rPr>
          <w:rFonts w:ascii="Cambria" w:hAnsi="Cambria"/>
          <w:color w:val="0070C0"/>
          <w:lang w:val="ru-RU"/>
        </w:rPr>
        <w:t>соответствующее</w:t>
      </w:r>
      <w:r w:rsidR="00BF49F3" w:rsidRPr="00F2398C">
        <w:rPr>
          <w:rFonts w:ascii="Cambria" w:hAnsi="Cambria"/>
          <w:color w:val="0070C0"/>
          <w:lang w:val="en-US"/>
        </w:rPr>
        <w:t xml:space="preserve"> </w:t>
      </w:r>
      <w:r w:rsidR="00BF49F3" w:rsidRPr="00F2398C">
        <w:rPr>
          <w:rFonts w:ascii="Cambria" w:hAnsi="Cambria"/>
          <w:color w:val="0070C0"/>
          <w:lang w:val="ru-RU"/>
        </w:rPr>
        <w:t>поле</w:t>
      </w:r>
      <w:r w:rsidRPr="00F2398C">
        <w:rPr>
          <w:rFonts w:ascii="Cambria" w:hAnsi="Cambria"/>
          <w:color w:val="auto"/>
          <w:lang w:val="en-US"/>
        </w:rPr>
        <w:t>):</w:t>
      </w:r>
    </w:p>
    <w:p w14:paraId="327AA2FE" w14:textId="6CAFB8D8" w:rsidR="00B33550" w:rsidRPr="00F2398C" w:rsidRDefault="00B33550" w:rsidP="000D5313">
      <w:pPr>
        <w:contextualSpacing/>
        <w:rPr>
          <w:rFonts w:ascii="Cambria" w:hAnsi="Cambria"/>
          <w:color w:val="auto"/>
          <w:u w:val="single"/>
          <w:lang w:val="ru-RU"/>
        </w:rPr>
      </w:pPr>
      <w:r w:rsidRPr="00F2398C">
        <w:rPr>
          <w:rFonts w:ascii="Cambria" w:hAnsi="Cambria"/>
          <w:color w:val="auto"/>
          <w:u w:val="single"/>
        </w:rPr>
        <w:t>Documents</w:t>
      </w:r>
      <w:r w:rsidRPr="00F2398C">
        <w:rPr>
          <w:rFonts w:ascii="Cambria" w:hAnsi="Cambria"/>
          <w:color w:val="auto"/>
          <w:u w:val="single"/>
          <w:lang w:val="ru-RU"/>
        </w:rPr>
        <w:t xml:space="preserve"> </w:t>
      </w:r>
      <w:r w:rsidRPr="00F2398C">
        <w:rPr>
          <w:rFonts w:ascii="Cambria" w:hAnsi="Cambria"/>
          <w:color w:val="auto"/>
          <w:u w:val="single"/>
        </w:rPr>
        <w:t>for</w:t>
      </w:r>
      <w:r w:rsidRPr="00F2398C">
        <w:rPr>
          <w:rFonts w:ascii="Cambria" w:hAnsi="Cambria"/>
          <w:color w:val="auto"/>
          <w:u w:val="single"/>
          <w:lang w:val="ru-RU"/>
        </w:rPr>
        <w:t xml:space="preserve"> </w:t>
      </w:r>
      <w:r w:rsidRPr="00F2398C">
        <w:rPr>
          <w:rFonts w:ascii="Cambria" w:hAnsi="Cambria"/>
          <w:color w:val="auto"/>
          <w:u w:val="single"/>
        </w:rPr>
        <w:t>compliancy</w:t>
      </w:r>
      <w:r w:rsidR="00BF49F3" w:rsidRPr="00F2398C">
        <w:rPr>
          <w:rFonts w:ascii="Cambria" w:hAnsi="Cambria"/>
          <w:color w:val="auto"/>
          <w:u w:val="single"/>
          <w:lang w:val="ru-RU"/>
        </w:rPr>
        <w:t>/</w:t>
      </w:r>
      <w:r w:rsidR="00BF49F3" w:rsidRPr="00F2398C">
        <w:rPr>
          <w:rFonts w:ascii="Cambria" w:hAnsi="Cambria"/>
          <w:bCs/>
          <w:color w:val="auto"/>
          <w:szCs w:val="20"/>
          <w:u w:val="single"/>
          <w:lang w:val="ru-RU"/>
        </w:rPr>
        <w:t xml:space="preserve"> </w:t>
      </w:r>
      <w:r w:rsidR="00BF49F3" w:rsidRPr="00F2398C">
        <w:rPr>
          <w:rFonts w:ascii="Cambria" w:hAnsi="Cambria"/>
          <w:bCs/>
          <w:color w:val="0070C0"/>
          <w:szCs w:val="20"/>
          <w:u w:val="single"/>
          <w:lang w:val="ru-RU"/>
        </w:rPr>
        <w:t>Документы по соответствию</w:t>
      </w:r>
      <w:r w:rsidRPr="00F2398C">
        <w:rPr>
          <w:rFonts w:ascii="Cambria" w:hAnsi="Cambria"/>
          <w:color w:val="0070C0"/>
          <w:u w:val="single"/>
          <w:lang w:val="ru-RU"/>
        </w:rPr>
        <w:t>:</w:t>
      </w:r>
    </w:p>
    <w:p w14:paraId="25CBB92D" w14:textId="6F4E80AC" w:rsidR="00B33550" w:rsidRPr="00F2398C" w:rsidRDefault="00B33550" w:rsidP="00F2398C">
      <w:pPr>
        <w:pStyle w:val="Absatz2-Ebene"/>
        <w:numPr>
          <w:ilvl w:val="0"/>
          <w:numId w:val="0"/>
        </w:numPr>
        <w:ind w:left="1080"/>
        <w:rPr>
          <w:lang w:val="ru-RU"/>
        </w:rPr>
      </w:pPr>
      <w:r w:rsidRPr="00F2398C">
        <w:rPr>
          <w:lang w:val="ru-RU"/>
        </w:rPr>
        <w:t xml:space="preserve">1. </w:t>
      </w:r>
      <w:r w:rsidRPr="00F2398C">
        <w:t>Declaration</w:t>
      </w:r>
      <w:r w:rsidRPr="00F2398C">
        <w:rPr>
          <w:lang w:val="ru-RU"/>
        </w:rPr>
        <w:t xml:space="preserve"> </w:t>
      </w:r>
      <w:r w:rsidRPr="00F2398C">
        <w:t>of</w:t>
      </w:r>
      <w:r w:rsidRPr="00F2398C">
        <w:rPr>
          <w:lang w:val="ru-RU"/>
        </w:rPr>
        <w:t xml:space="preserve"> </w:t>
      </w:r>
      <w:r w:rsidRPr="00F2398C">
        <w:t>Undertaking</w:t>
      </w:r>
      <w:r w:rsidR="00BF49F3" w:rsidRPr="00F2398C">
        <w:rPr>
          <w:lang w:val="ru-RU"/>
        </w:rPr>
        <w:t xml:space="preserve">/ </w:t>
      </w:r>
      <w:r w:rsidR="00BF49F3" w:rsidRPr="00F2398C">
        <w:rPr>
          <w:color w:val="2E74B5" w:themeColor="accent5" w:themeShade="BF"/>
          <w:lang w:val="ru-RU"/>
        </w:rPr>
        <w:t>Декларация об обязательствах</w:t>
      </w:r>
    </w:p>
    <w:p w14:paraId="138BB117" w14:textId="0C374EC7" w:rsidR="00B33550" w:rsidRPr="00F2398C" w:rsidRDefault="00B33550" w:rsidP="00F2398C">
      <w:pPr>
        <w:pStyle w:val="Absatz2-Ebene"/>
        <w:numPr>
          <w:ilvl w:val="0"/>
          <w:numId w:val="0"/>
        </w:numPr>
        <w:ind w:left="1080"/>
        <w:rPr>
          <w:color w:val="2E74B5" w:themeColor="accent5" w:themeShade="BF"/>
          <w:lang w:val="ru-RU"/>
        </w:rPr>
      </w:pPr>
      <w:r w:rsidRPr="00F2398C">
        <w:rPr>
          <w:lang w:val="ru-RU"/>
        </w:rPr>
        <w:t xml:space="preserve">2. </w:t>
      </w:r>
      <w:r w:rsidRPr="00F2398C">
        <w:t>Tender</w:t>
      </w:r>
      <w:r w:rsidRPr="00F2398C">
        <w:rPr>
          <w:lang w:val="ru-RU"/>
        </w:rPr>
        <w:t xml:space="preserve"> </w:t>
      </w:r>
      <w:r w:rsidRPr="00F2398C">
        <w:t>Security</w:t>
      </w:r>
      <w:r w:rsidRPr="00F2398C">
        <w:rPr>
          <w:lang w:val="ru-RU"/>
        </w:rPr>
        <w:t xml:space="preserve"> (</w:t>
      </w:r>
      <w:r w:rsidRPr="00F2398C">
        <w:t>Bid</w:t>
      </w:r>
      <w:r w:rsidRPr="00F2398C">
        <w:rPr>
          <w:lang w:val="ru-RU"/>
        </w:rPr>
        <w:t xml:space="preserve"> </w:t>
      </w:r>
      <w:r w:rsidRPr="00F2398C">
        <w:t>Bond</w:t>
      </w:r>
      <w:r w:rsidRPr="00F2398C">
        <w:rPr>
          <w:lang w:val="ru-RU"/>
        </w:rPr>
        <w:t>)</w:t>
      </w:r>
      <w:r w:rsidR="00BF49F3" w:rsidRPr="00F2398C">
        <w:rPr>
          <w:lang w:val="ru-RU"/>
        </w:rPr>
        <w:t xml:space="preserve">/ </w:t>
      </w:r>
      <w:r w:rsidR="00BF49F3" w:rsidRPr="00F2398C">
        <w:rPr>
          <w:color w:val="2E74B5" w:themeColor="accent5" w:themeShade="BF"/>
          <w:lang w:val="ru-RU"/>
        </w:rPr>
        <w:t>Тендерная гарантия (залоговое обязательство)</w:t>
      </w:r>
    </w:p>
    <w:p w14:paraId="71158C9B" w14:textId="48EF1880" w:rsidR="00B33550" w:rsidRPr="00F2398C" w:rsidRDefault="00B33550" w:rsidP="00B33550">
      <w:pPr>
        <w:contextualSpacing/>
        <w:rPr>
          <w:rFonts w:ascii="Cambria" w:hAnsi="Cambria"/>
          <w:color w:val="auto"/>
          <w:u w:val="single"/>
          <w:lang w:val="ru-RU"/>
        </w:rPr>
      </w:pPr>
      <w:r w:rsidRPr="00F2398C">
        <w:rPr>
          <w:rFonts w:ascii="Cambria" w:hAnsi="Cambria"/>
          <w:color w:val="auto"/>
          <w:u w:val="single"/>
        </w:rPr>
        <w:t>Documents</w:t>
      </w:r>
      <w:r w:rsidRPr="00F2398C">
        <w:rPr>
          <w:rFonts w:ascii="Cambria" w:hAnsi="Cambria"/>
          <w:color w:val="auto"/>
          <w:u w:val="single"/>
          <w:lang w:val="ru-RU"/>
        </w:rPr>
        <w:t xml:space="preserve"> </w:t>
      </w:r>
      <w:r w:rsidRPr="00F2398C">
        <w:rPr>
          <w:rFonts w:ascii="Cambria" w:hAnsi="Cambria"/>
          <w:color w:val="auto"/>
          <w:u w:val="single"/>
        </w:rPr>
        <w:t>for</w:t>
      </w:r>
      <w:r w:rsidRPr="00F2398C">
        <w:rPr>
          <w:rFonts w:ascii="Cambria" w:hAnsi="Cambria"/>
          <w:color w:val="auto"/>
          <w:u w:val="single"/>
          <w:lang w:val="ru-RU"/>
        </w:rPr>
        <w:t xml:space="preserve"> </w:t>
      </w:r>
      <w:r w:rsidRPr="00F2398C">
        <w:rPr>
          <w:rFonts w:ascii="Cambria" w:hAnsi="Cambria"/>
          <w:color w:val="auto"/>
          <w:u w:val="single"/>
        </w:rPr>
        <w:t>company</w:t>
      </w:r>
      <w:r w:rsidRPr="00F2398C">
        <w:rPr>
          <w:rFonts w:ascii="Cambria" w:hAnsi="Cambria"/>
          <w:color w:val="auto"/>
          <w:u w:val="single"/>
          <w:lang w:val="ru-RU"/>
        </w:rPr>
        <w:t xml:space="preserve"> </w:t>
      </w:r>
      <w:r w:rsidRPr="00F2398C">
        <w:rPr>
          <w:rFonts w:ascii="Cambria" w:hAnsi="Cambria"/>
          <w:color w:val="auto"/>
          <w:u w:val="single"/>
        </w:rPr>
        <w:t>information</w:t>
      </w:r>
      <w:r w:rsidR="007E0829" w:rsidRPr="00F2398C">
        <w:rPr>
          <w:rFonts w:ascii="Cambria" w:hAnsi="Cambria"/>
          <w:color w:val="auto"/>
          <w:u w:val="single"/>
          <w:lang w:val="ru-RU"/>
        </w:rPr>
        <w:t>/</w:t>
      </w:r>
      <w:r w:rsidR="007E0829" w:rsidRPr="00F2398C">
        <w:rPr>
          <w:rFonts w:ascii="Cambria" w:hAnsi="Cambria"/>
          <w:bCs/>
          <w:color w:val="auto"/>
          <w:szCs w:val="20"/>
          <w:u w:val="single"/>
          <w:lang w:val="ru-RU"/>
        </w:rPr>
        <w:t xml:space="preserve"> </w:t>
      </w:r>
      <w:r w:rsidR="007E0829" w:rsidRPr="00F2398C">
        <w:rPr>
          <w:rFonts w:ascii="Cambria" w:hAnsi="Cambria"/>
          <w:bCs/>
          <w:color w:val="0070C0"/>
          <w:szCs w:val="20"/>
          <w:u w:val="single"/>
          <w:lang w:val="ru-RU"/>
        </w:rPr>
        <w:t>Документы по информации о компании</w:t>
      </w:r>
      <w:r w:rsidRPr="00F2398C">
        <w:rPr>
          <w:rFonts w:ascii="Cambria" w:hAnsi="Cambria"/>
          <w:color w:val="0070C0"/>
          <w:u w:val="single"/>
          <w:lang w:val="ru-RU"/>
        </w:rPr>
        <w:t>:</w:t>
      </w:r>
    </w:p>
    <w:p w14:paraId="62BFFA90" w14:textId="4A8FAC71" w:rsidR="00B33550" w:rsidRPr="00F2398C" w:rsidRDefault="00B33550" w:rsidP="00F2398C">
      <w:pPr>
        <w:pStyle w:val="Absatz2-Ebene"/>
        <w:numPr>
          <w:ilvl w:val="0"/>
          <w:numId w:val="0"/>
        </w:numPr>
        <w:ind w:left="1080"/>
        <w:rPr>
          <w:lang w:val="ru-RU"/>
        </w:rPr>
      </w:pPr>
      <w:r w:rsidRPr="00F2398C">
        <w:rPr>
          <w:lang w:val="ru-RU"/>
        </w:rPr>
        <w:t xml:space="preserve">3. </w:t>
      </w:r>
      <w:r w:rsidRPr="00F2398C">
        <w:t>Letter</w:t>
      </w:r>
      <w:r w:rsidRPr="00F2398C">
        <w:rPr>
          <w:lang w:val="ru-RU"/>
        </w:rPr>
        <w:t xml:space="preserve"> </w:t>
      </w:r>
      <w:r w:rsidRPr="00F2398C">
        <w:t>of</w:t>
      </w:r>
      <w:r w:rsidRPr="00F2398C">
        <w:rPr>
          <w:lang w:val="ru-RU"/>
        </w:rPr>
        <w:t xml:space="preserve"> </w:t>
      </w:r>
      <w:r w:rsidRPr="00F2398C">
        <w:t>Submission</w:t>
      </w:r>
      <w:r w:rsidR="007E0829" w:rsidRPr="00F2398C">
        <w:rPr>
          <w:lang w:val="ru-RU"/>
        </w:rPr>
        <w:t xml:space="preserve">/ </w:t>
      </w:r>
      <w:r w:rsidR="007E0829" w:rsidRPr="00F2398C">
        <w:rPr>
          <w:color w:val="2E74B5" w:themeColor="accent5" w:themeShade="BF"/>
          <w:lang w:val="ru-RU"/>
        </w:rPr>
        <w:t>Письмо о подаче тендерного предложения</w:t>
      </w:r>
    </w:p>
    <w:p w14:paraId="79FC41A6" w14:textId="6DBA35BC" w:rsidR="00B33550" w:rsidRPr="00F2398C" w:rsidRDefault="00B33550" w:rsidP="00F2398C">
      <w:pPr>
        <w:pStyle w:val="Absatz2-Ebene"/>
        <w:numPr>
          <w:ilvl w:val="0"/>
          <w:numId w:val="0"/>
        </w:numPr>
        <w:ind w:left="1080"/>
        <w:rPr>
          <w:lang w:val="ru-RU"/>
        </w:rPr>
      </w:pPr>
      <w:r w:rsidRPr="00F2398C">
        <w:rPr>
          <w:lang w:val="ru-RU"/>
        </w:rPr>
        <w:t xml:space="preserve">4. </w:t>
      </w:r>
      <w:r w:rsidRPr="00F2398C">
        <w:t>Bidder</w:t>
      </w:r>
      <w:r w:rsidRPr="00F2398C">
        <w:rPr>
          <w:lang w:val="ru-RU"/>
        </w:rPr>
        <w:t xml:space="preserve"> </w:t>
      </w:r>
      <w:r w:rsidRPr="00F2398C">
        <w:t>Information</w:t>
      </w:r>
      <w:r w:rsidRPr="00F2398C">
        <w:rPr>
          <w:lang w:val="ru-RU"/>
        </w:rPr>
        <w:t xml:space="preserve"> </w:t>
      </w:r>
      <w:r w:rsidRPr="00F2398C">
        <w:t>Form</w:t>
      </w:r>
      <w:r w:rsidR="007E0829" w:rsidRPr="00F2398C">
        <w:rPr>
          <w:lang w:val="ru-RU"/>
        </w:rPr>
        <w:t xml:space="preserve">/ </w:t>
      </w:r>
      <w:r w:rsidR="007E0829" w:rsidRPr="00F2398C">
        <w:rPr>
          <w:color w:val="2E74B5" w:themeColor="accent5" w:themeShade="BF"/>
          <w:lang w:val="ru-RU"/>
        </w:rPr>
        <w:t>Информационная форма участника тендера</w:t>
      </w:r>
    </w:p>
    <w:p w14:paraId="5D6F6740" w14:textId="1D5E908E" w:rsidR="00B33550" w:rsidRPr="006A7B3E" w:rsidRDefault="00B33550" w:rsidP="00F2398C">
      <w:pPr>
        <w:pStyle w:val="Absatz2-Ebene"/>
        <w:numPr>
          <w:ilvl w:val="0"/>
          <w:numId w:val="0"/>
        </w:numPr>
        <w:ind w:left="1080"/>
        <w:rPr>
          <w:lang w:val="ru-RU"/>
        </w:rPr>
      </w:pPr>
      <w:r w:rsidRPr="006A7B3E">
        <w:rPr>
          <w:lang w:val="ru-RU"/>
        </w:rPr>
        <w:t xml:space="preserve">5. </w:t>
      </w:r>
      <w:r w:rsidRPr="00F2398C">
        <w:t>Work</w:t>
      </w:r>
      <w:r w:rsidRPr="006A7B3E">
        <w:rPr>
          <w:lang w:val="ru-RU"/>
        </w:rPr>
        <w:t xml:space="preserve"> </w:t>
      </w:r>
      <w:r w:rsidRPr="00F2398C">
        <w:t>Experience</w:t>
      </w:r>
      <w:r w:rsidRPr="006A7B3E">
        <w:rPr>
          <w:lang w:val="ru-RU"/>
        </w:rPr>
        <w:t xml:space="preserve"> </w:t>
      </w:r>
      <w:r w:rsidRPr="00F2398C">
        <w:t>in</w:t>
      </w:r>
      <w:r w:rsidRPr="006A7B3E">
        <w:rPr>
          <w:lang w:val="ru-RU"/>
        </w:rPr>
        <w:t xml:space="preserve"> </w:t>
      </w:r>
      <w:r w:rsidRPr="00F2398C">
        <w:t>the</w:t>
      </w:r>
      <w:r w:rsidRPr="006A7B3E">
        <w:rPr>
          <w:lang w:val="ru-RU"/>
        </w:rPr>
        <w:t xml:space="preserve"> </w:t>
      </w:r>
      <w:r w:rsidRPr="00F2398C">
        <w:t>last</w:t>
      </w:r>
      <w:r w:rsidRPr="006A7B3E">
        <w:rPr>
          <w:lang w:val="ru-RU"/>
        </w:rPr>
        <w:t xml:space="preserve"> </w:t>
      </w:r>
      <w:r w:rsidRPr="00F2398C">
        <w:t>five</w:t>
      </w:r>
      <w:r w:rsidRPr="006A7B3E">
        <w:rPr>
          <w:lang w:val="ru-RU"/>
        </w:rPr>
        <w:t xml:space="preserve"> </w:t>
      </w:r>
      <w:r w:rsidRPr="00F2398C">
        <w:t>years</w:t>
      </w:r>
      <w:r w:rsidR="007E0829" w:rsidRPr="006A7B3E">
        <w:rPr>
          <w:lang w:val="ru-RU"/>
        </w:rPr>
        <w:t xml:space="preserve">/ </w:t>
      </w:r>
      <w:r w:rsidR="007E0829" w:rsidRPr="006A7B3E">
        <w:rPr>
          <w:color w:val="2E74B5" w:themeColor="accent5" w:themeShade="BF"/>
          <w:lang w:val="ru-RU"/>
        </w:rPr>
        <w:t>Опыт работы за последние пять лет</w:t>
      </w:r>
    </w:p>
    <w:p w14:paraId="15D8FC76" w14:textId="7CAB3B02" w:rsidR="00B33550" w:rsidRPr="006A7B3E" w:rsidRDefault="00B33550" w:rsidP="00F2398C">
      <w:pPr>
        <w:pStyle w:val="Absatz2-Ebene"/>
        <w:numPr>
          <w:ilvl w:val="0"/>
          <w:numId w:val="0"/>
        </w:numPr>
        <w:ind w:left="1080"/>
        <w:rPr>
          <w:lang w:val="ru-RU"/>
        </w:rPr>
      </w:pPr>
      <w:r w:rsidRPr="006A7B3E">
        <w:rPr>
          <w:lang w:val="ru-RU"/>
        </w:rPr>
        <w:t xml:space="preserve">6. </w:t>
      </w:r>
      <w:r w:rsidRPr="00F2398C">
        <w:t>Financial</w:t>
      </w:r>
      <w:r w:rsidRPr="006A7B3E">
        <w:rPr>
          <w:lang w:val="ru-RU"/>
        </w:rPr>
        <w:t xml:space="preserve"> </w:t>
      </w:r>
      <w:r w:rsidRPr="00F2398C">
        <w:t>Capability</w:t>
      </w:r>
      <w:r w:rsidR="007E0829" w:rsidRPr="006A7B3E">
        <w:rPr>
          <w:lang w:val="ru-RU"/>
        </w:rPr>
        <w:t xml:space="preserve">/ </w:t>
      </w:r>
      <w:r w:rsidR="007E0829" w:rsidRPr="006A7B3E">
        <w:rPr>
          <w:color w:val="2E74B5" w:themeColor="accent5" w:themeShade="BF"/>
          <w:lang w:val="ru-RU"/>
        </w:rPr>
        <w:t>Финансовые возможности</w:t>
      </w:r>
    </w:p>
    <w:p w14:paraId="4059F829" w14:textId="51AE02C1" w:rsidR="00B33550" w:rsidRPr="006A7B3E" w:rsidRDefault="00B33550" w:rsidP="00F2398C">
      <w:pPr>
        <w:pStyle w:val="Absatz2-Ebene"/>
        <w:numPr>
          <w:ilvl w:val="0"/>
          <w:numId w:val="0"/>
        </w:numPr>
        <w:ind w:left="1080"/>
        <w:rPr>
          <w:lang w:val="ru-RU"/>
        </w:rPr>
      </w:pPr>
      <w:r w:rsidRPr="006A7B3E">
        <w:rPr>
          <w:lang w:val="ru-RU"/>
        </w:rPr>
        <w:t xml:space="preserve">7. </w:t>
      </w:r>
      <w:r w:rsidRPr="00F2398C">
        <w:t>Staff</w:t>
      </w:r>
      <w:r w:rsidRPr="006A7B3E">
        <w:rPr>
          <w:lang w:val="ru-RU"/>
        </w:rPr>
        <w:t xml:space="preserve"> </w:t>
      </w:r>
      <w:r w:rsidRPr="00F2398C">
        <w:t>Resources</w:t>
      </w:r>
      <w:r w:rsidR="007E0829" w:rsidRPr="006A7B3E">
        <w:rPr>
          <w:lang w:val="ru-RU"/>
        </w:rPr>
        <w:t xml:space="preserve">/ </w:t>
      </w:r>
      <w:r w:rsidR="007E0829" w:rsidRPr="006A7B3E">
        <w:rPr>
          <w:color w:val="2E74B5" w:themeColor="accent5" w:themeShade="BF"/>
          <w:lang w:val="ru-RU"/>
        </w:rPr>
        <w:t>Кадровые ресурсы</w:t>
      </w:r>
    </w:p>
    <w:p w14:paraId="569206B3" w14:textId="04D40B75" w:rsidR="00B33550" w:rsidRPr="00F2398C" w:rsidRDefault="00B33550" w:rsidP="00F2398C">
      <w:pPr>
        <w:pStyle w:val="Absatz2-Ebene"/>
        <w:numPr>
          <w:ilvl w:val="0"/>
          <w:numId w:val="0"/>
        </w:numPr>
        <w:ind w:left="1080"/>
      </w:pPr>
      <w:r w:rsidRPr="00F2398C">
        <w:t>8. Company’s Equipment</w:t>
      </w:r>
      <w:r w:rsidR="007E0829" w:rsidRPr="00F2398C">
        <w:t xml:space="preserve">/ </w:t>
      </w:r>
      <w:r w:rsidR="007E0829" w:rsidRPr="00F2398C">
        <w:rPr>
          <w:color w:val="2E74B5" w:themeColor="accent5" w:themeShade="BF"/>
        </w:rPr>
        <w:t>Оборудование компании</w:t>
      </w:r>
    </w:p>
    <w:p w14:paraId="3B17D7A5" w14:textId="1D70A803" w:rsidR="00B33550" w:rsidRPr="00F2398C" w:rsidRDefault="00B33550" w:rsidP="00F2398C">
      <w:pPr>
        <w:pStyle w:val="Absatz2-Ebene"/>
        <w:numPr>
          <w:ilvl w:val="0"/>
          <w:numId w:val="0"/>
        </w:numPr>
        <w:ind w:left="1080"/>
        <w:rPr>
          <w:color w:val="2E74B5" w:themeColor="accent5" w:themeShade="BF"/>
        </w:rPr>
      </w:pPr>
      <w:r w:rsidRPr="00F2398C">
        <w:t>9. List of on-going / present projects implemented by the Company (if any</w:t>
      </w:r>
      <w:r w:rsidR="00E97AE6" w:rsidRPr="00F2398C">
        <w:t>)</w:t>
      </w:r>
      <w:r w:rsidR="007E0829" w:rsidRPr="00F2398C">
        <w:t xml:space="preserve">/ </w:t>
      </w:r>
      <w:r w:rsidR="007E0829" w:rsidRPr="00F2398C">
        <w:rPr>
          <w:color w:val="2E74B5" w:themeColor="accent5" w:themeShade="BF"/>
        </w:rPr>
        <w:t>Перечень текущих проектов, выполняемых Компанией (при наличии</w:t>
      </w:r>
      <w:r w:rsidRPr="00F2398C">
        <w:rPr>
          <w:color w:val="2E74B5" w:themeColor="accent5" w:themeShade="BF"/>
        </w:rPr>
        <w:t>)</w:t>
      </w:r>
    </w:p>
    <w:p w14:paraId="1CB8ADE2" w14:textId="5E790428" w:rsidR="00B33550" w:rsidRPr="006A7B3E" w:rsidRDefault="00B33550" w:rsidP="00F2398C">
      <w:pPr>
        <w:pStyle w:val="Absatz2-Ebene"/>
        <w:numPr>
          <w:ilvl w:val="0"/>
          <w:numId w:val="0"/>
        </w:numPr>
        <w:ind w:left="1080"/>
        <w:rPr>
          <w:lang w:val="ru-RU"/>
        </w:rPr>
      </w:pPr>
      <w:r w:rsidRPr="006A7B3E">
        <w:rPr>
          <w:lang w:val="ru-RU"/>
        </w:rPr>
        <w:t xml:space="preserve">10. </w:t>
      </w:r>
      <w:r w:rsidRPr="00F2398C">
        <w:t>Method</w:t>
      </w:r>
      <w:r w:rsidRPr="006A7B3E">
        <w:rPr>
          <w:lang w:val="ru-RU"/>
        </w:rPr>
        <w:t xml:space="preserve"> </w:t>
      </w:r>
      <w:r w:rsidRPr="00F2398C">
        <w:t>Statement</w:t>
      </w:r>
      <w:r w:rsidR="007E0829" w:rsidRPr="006A7B3E">
        <w:rPr>
          <w:lang w:val="ru-RU"/>
        </w:rPr>
        <w:t xml:space="preserve">/ </w:t>
      </w:r>
      <w:r w:rsidR="007E0829" w:rsidRPr="006A7B3E">
        <w:rPr>
          <w:color w:val="2E74B5" w:themeColor="accent5" w:themeShade="BF"/>
          <w:lang w:val="ru-RU"/>
        </w:rPr>
        <w:t>Проект производства работ</w:t>
      </w:r>
    </w:p>
    <w:p w14:paraId="73F381E1" w14:textId="3E55DD56" w:rsidR="00B33550" w:rsidRPr="006A7B3E" w:rsidRDefault="00B33550" w:rsidP="00F2398C">
      <w:pPr>
        <w:pStyle w:val="Absatz2-Ebene"/>
        <w:numPr>
          <w:ilvl w:val="0"/>
          <w:numId w:val="0"/>
        </w:numPr>
        <w:ind w:left="1080"/>
        <w:rPr>
          <w:lang w:val="ru-RU"/>
        </w:rPr>
      </w:pPr>
      <w:r w:rsidRPr="006A7B3E">
        <w:rPr>
          <w:lang w:val="ru-RU"/>
        </w:rPr>
        <w:t xml:space="preserve">11. </w:t>
      </w:r>
      <w:r w:rsidRPr="00F2398C">
        <w:t>Implementation</w:t>
      </w:r>
      <w:r w:rsidRPr="006A7B3E">
        <w:rPr>
          <w:lang w:val="ru-RU"/>
        </w:rPr>
        <w:t xml:space="preserve"> </w:t>
      </w:r>
      <w:r w:rsidRPr="00F2398C">
        <w:t>Schedule</w:t>
      </w:r>
      <w:r w:rsidR="006A5583" w:rsidRPr="006A7B3E">
        <w:rPr>
          <w:lang w:val="ru-RU"/>
        </w:rPr>
        <w:t xml:space="preserve">/ </w:t>
      </w:r>
      <w:r w:rsidR="00F2398C">
        <w:rPr>
          <w:color w:val="2E74B5" w:themeColor="accent5" w:themeShade="BF"/>
          <w:lang w:val="ru-RU"/>
        </w:rPr>
        <w:t>График</w:t>
      </w:r>
      <w:r w:rsidR="006A5583" w:rsidRPr="006A7B3E">
        <w:rPr>
          <w:color w:val="2E74B5" w:themeColor="accent5" w:themeShade="BF"/>
          <w:lang w:val="ru-RU"/>
        </w:rPr>
        <w:t xml:space="preserve"> производства работ</w:t>
      </w:r>
    </w:p>
    <w:p w14:paraId="75992325" w14:textId="0C207B99" w:rsidR="00B33550" w:rsidRPr="00F2398C" w:rsidRDefault="00B33550" w:rsidP="00F2398C">
      <w:pPr>
        <w:pStyle w:val="Absatz2-Ebene"/>
        <w:numPr>
          <w:ilvl w:val="0"/>
          <w:numId w:val="0"/>
        </w:numPr>
        <w:ind w:left="1080"/>
        <w:rPr>
          <w:rFonts w:ascii="Arial" w:hAnsi="Arial"/>
          <w:color w:val="000000"/>
        </w:rPr>
      </w:pPr>
      <w:r w:rsidRPr="00F2398C">
        <w:t>12. Additional Information</w:t>
      </w:r>
      <w:r w:rsidR="006A5583" w:rsidRPr="00F2398C">
        <w:t xml:space="preserve">/ </w:t>
      </w:r>
      <w:r w:rsidR="006A5583" w:rsidRPr="00F2398C">
        <w:rPr>
          <w:color w:val="2E74B5" w:themeColor="accent5" w:themeShade="BF"/>
        </w:rPr>
        <w:t>Дополнительная информация</w:t>
      </w:r>
    </w:p>
    <w:p w14:paraId="0EE63F6D"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321BEB2D" w14:textId="658D5BA0" w:rsidR="00B33550" w:rsidRPr="00EE3B88" w:rsidRDefault="00B33550" w:rsidP="00B33550">
      <w:pPr>
        <w:spacing w:line="264" w:lineRule="auto"/>
        <w:rPr>
          <w:rFonts w:ascii="Cambria" w:hAnsi="Cambria"/>
          <w:color w:val="0070C0"/>
        </w:rPr>
      </w:pPr>
      <w:r w:rsidRPr="00DC3839">
        <w:rPr>
          <w:rFonts w:ascii="Cambria" w:hAnsi="Cambria"/>
          <w:color w:val="auto"/>
        </w:rPr>
        <w:lastRenderedPageBreak/>
        <w:t>Furthermore, with Envelope No. 1 of the "ORIGINAL" of our tender documents we have enclosed the remainder of the "original" Tender Documents initialled and stamped by us in confirmation of our acceptance of the specifications, and the terms and conditions prescribed therein</w:t>
      </w:r>
      <w:r w:rsidR="00530980">
        <w:rPr>
          <w:rFonts w:ascii="Cambria" w:hAnsi="Cambria"/>
          <w:color w:val="auto"/>
        </w:rPr>
        <w:t>/</w:t>
      </w:r>
      <w:r w:rsidR="00530980" w:rsidRPr="00EE3B88">
        <w:rPr>
          <w:rFonts w:ascii="Cambria" w:hAnsi="Cambria"/>
          <w:color w:val="0070C0"/>
        </w:rPr>
        <w:t>Кроме того, к Конверту № 1 «ОРИГИНАЛА» наших тендерных документов мы приложили остальные «оригинал</w:t>
      </w:r>
      <w:r w:rsidR="00530980" w:rsidRPr="00EE3B88">
        <w:rPr>
          <w:rFonts w:ascii="Cambria" w:hAnsi="Cambria"/>
          <w:color w:val="0070C0"/>
          <w:lang w:val="ru-RU"/>
        </w:rPr>
        <w:t>ы</w:t>
      </w:r>
      <w:r w:rsidR="00530980" w:rsidRPr="00EE3B88">
        <w:rPr>
          <w:rFonts w:ascii="Cambria" w:hAnsi="Cambria"/>
          <w:color w:val="0070C0"/>
        </w:rPr>
        <w:t>» тендерны</w:t>
      </w:r>
      <w:r w:rsidR="00530980" w:rsidRPr="00EE3B88">
        <w:rPr>
          <w:rFonts w:ascii="Cambria" w:hAnsi="Cambria"/>
          <w:color w:val="0070C0"/>
          <w:lang w:val="ru-RU"/>
        </w:rPr>
        <w:t>х</w:t>
      </w:r>
      <w:r w:rsidR="00530980" w:rsidRPr="00EE3B88">
        <w:rPr>
          <w:rFonts w:ascii="Cambria" w:hAnsi="Cambria"/>
          <w:color w:val="0070C0"/>
        </w:rPr>
        <w:t xml:space="preserve"> документ</w:t>
      </w:r>
      <w:r w:rsidR="00530980" w:rsidRPr="00EE3B88">
        <w:rPr>
          <w:rFonts w:ascii="Cambria" w:hAnsi="Cambria"/>
          <w:color w:val="0070C0"/>
          <w:lang w:val="ru-RU"/>
        </w:rPr>
        <w:t>ов</w:t>
      </w:r>
      <w:r w:rsidR="00530980" w:rsidRPr="00EE3B88">
        <w:rPr>
          <w:rFonts w:ascii="Cambria" w:hAnsi="Cambria"/>
          <w:color w:val="0070C0"/>
        </w:rPr>
        <w:t xml:space="preserve">, </w:t>
      </w:r>
      <w:r w:rsidR="00530980" w:rsidRPr="00EE3B88">
        <w:rPr>
          <w:rFonts w:ascii="Cambria" w:hAnsi="Cambria"/>
          <w:color w:val="0070C0"/>
          <w:lang w:val="ru-RU"/>
        </w:rPr>
        <w:t>парафированные</w:t>
      </w:r>
      <w:r w:rsidR="00530980" w:rsidRPr="00EE3B88">
        <w:rPr>
          <w:rFonts w:ascii="Cambria" w:hAnsi="Cambria"/>
          <w:color w:val="0070C0"/>
        </w:rPr>
        <w:t xml:space="preserve"> и заверенные нашей печатью в подтверждение принятия на</w:t>
      </w:r>
      <w:r w:rsidR="00530980" w:rsidRPr="00EE3B88">
        <w:rPr>
          <w:rFonts w:ascii="Cambria" w:hAnsi="Cambria"/>
          <w:color w:val="0070C0"/>
          <w:lang w:val="ru-RU"/>
        </w:rPr>
        <w:t>ми</w:t>
      </w:r>
      <w:r w:rsidR="00530980" w:rsidRPr="00EE3B88">
        <w:rPr>
          <w:rFonts w:ascii="Cambria" w:hAnsi="Cambria"/>
          <w:color w:val="0070C0"/>
        </w:rPr>
        <w:t xml:space="preserve"> спецификаций и условий, изложенных в них</w:t>
      </w:r>
      <w:r w:rsidRPr="00EE3B88">
        <w:rPr>
          <w:rFonts w:ascii="Cambria" w:hAnsi="Cambria"/>
          <w:color w:val="0070C0"/>
        </w:rPr>
        <w:t>.</w:t>
      </w:r>
    </w:p>
    <w:p w14:paraId="7419E820" w14:textId="75295A26" w:rsidR="00B33550" w:rsidRPr="00EE3B88" w:rsidRDefault="00B33550" w:rsidP="00B33550">
      <w:pPr>
        <w:spacing w:line="264" w:lineRule="auto"/>
        <w:ind w:left="567" w:hanging="567"/>
        <w:rPr>
          <w:rFonts w:ascii="Cambria" w:hAnsi="Cambria"/>
          <w:color w:val="0070C0"/>
        </w:rPr>
      </w:pPr>
      <w:r w:rsidRPr="00DC3839">
        <w:rPr>
          <w:rFonts w:ascii="Cambria" w:hAnsi="Cambria"/>
          <w:color w:val="auto"/>
        </w:rPr>
        <w:t>2.</w:t>
      </w:r>
      <w:r w:rsidRPr="00DC3839">
        <w:rPr>
          <w:rFonts w:ascii="Cambria" w:hAnsi="Cambria"/>
          <w:color w:val="auto"/>
        </w:rPr>
        <w:tab/>
        <w:t>The attached Envelope No. 2 (FINANCIAL BID DOCUMENTS) of our Tender contains</w:t>
      </w:r>
      <w:r w:rsidR="00530980">
        <w:rPr>
          <w:rFonts w:ascii="Cambria" w:hAnsi="Cambria"/>
          <w:color w:val="auto"/>
        </w:rPr>
        <w:t>/</w:t>
      </w:r>
      <w:r w:rsidR="00530980" w:rsidRPr="00530980">
        <w:rPr>
          <w:rFonts w:ascii="Cambria" w:hAnsi="Cambria"/>
          <w:color w:val="auto"/>
        </w:rPr>
        <w:t xml:space="preserve"> </w:t>
      </w:r>
      <w:r w:rsidR="00530980" w:rsidRPr="00EE3B88">
        <w:rPr>
          <w:rFonts w:ascii="Cambria" w:hAnsi="Cambria"/>
          <w:color w:val="0070C0"/>
        </w:rPr>
        <w:t xml:space="preserve">Прилагаемый Конверт №2 (ФИНАНСОВЫЕ </w:t>
      </w:r>
      <w:r w:rsidR="00530980" w:rsidRPr="00EE3B88">
        <w:rPr>
          <w:rFonts w:ascii="Cambria" w:hAnsi="Cambria"/>
          <w:color w:val="0070C0"/>
          <w:lang w:val="ru-RU"/>
        </w:rPr>
        <w:t>ТЕНДЕР</w:t>
      </w:r>
      <w:r w:rsidR="00530980" w:rsidRPr="00EE3B88">
        <w:rPr>
          <w:rFonts w:ascii="Cambria" w:hAnsi="Cambria"/>
          <w:color w:val="0070C0"/>
        </w:rPr>
        <w:t>НЫЕ ДОКУМЕНТЫ) нашего тендер</w:t>
      </w:r>
      <w:r w:rsidR="00530980" w:rsidRPr="00EE3B88">
        <w:rPr>
          <w:rFonts w:ascii="Cambria" w:hAnsi="Cambria"/>
          <w:color w:val="0070C0"/>
          <w:lang w:val="ru-RU"/>
        </w:rPr>
        <w:t>ного</w:t>
      </w:r>
      <w:r w:rsidR="00530980" w:rsidRPr="00EE3B88">
        <w:rPr>
          <w:rFonts w:ascii="Cambria" w:hAnsi="Cambria"/>
          <w:color w:val="0070C0"/>
        </w:rPr>
        <w:t xml:space="preserve"> </w:t>
      </w:r>
      <w:r w:rsidR="00530980" w:rsidRPr="00EE3B88">
        <w:rPr>
          <w:rFonts w:ascii="Cambria" w:hAnsi="Cambria"/>
          <w:color w:val="0070C0"/>
          <w:lang w:val="ru-RU"/>
        </w:rPr>
        <w:t>предложения</w:t>
      </w:r>
      <w:r w:rsidR="00530980" w:rsidRPr="00EE3B88">
        <w:rPr>
          <w:rFonts w:ascii="Cambria" w:hAnsi="Cambria"/>
          <w:color w:val="0070C0"/>
        </w:rPr>
        <w:t xml:space="preserve"> </w:t>
      </w:r>
      <w:r w:rsidR="00530980" w:rsidRPr="00EE3B88">
        <w:rPr>
          <w:rFonts w:ascii="Cambria" w:hAnsi="Cambria"/>
          <w:color w:val="0070C0"/>
          <w:lang w:val="ru-RU"/>
        </w:rPr>
        <w:t>включают</w:t>
      </w:r>
      <w:r w:rsidRPr="00EE3B88">
        <w:rPr>
          <w:rFonts w:ascii="Cambria" w:hAnsi="Cambria"/>
          <w:color w:val="0070C0"/>
        </w:rPr>
        <w:t>:</w:t>
      </w:r>
    </w:p>
    <w:p w14:paraId="20EAF81B" w14:textId="502BA301" w:rsidR="00B33550" w:rsidRPr="00125E76" w:rsidRDefault="00B33550" w:rsidP="00025A36">
      <w:pPr>
        <w:pStyle w:val="Absatz2-Ebene"/>
        <w:numPr>
          <w:ilvl w:val="0"/>
          <w:numId w:val="0"/>
        </w:numPr>
        <w:ind w:left="1080"/>
        <w:rPr>
          <w:color w:val="0070C0"/>
          <w:lang w:val="ru-RU"/>
        </w:rPr>
      </w:pPr>
      <w:r w:rsidRPr="00F42444">
        <w:rPr>
          <w:lang w:val="ru-RU"/>
        </w:rPr>
        <w:t xml:space="preserve">13. </w:t>
      </w:r>
      <w:r w:rsidRPr="00DC3839">
        <w:t>Letter</w:t>
      </w:r>
      <w:r w:rsidRPr="00F42444">
        <w:rPr>
          <w:lang w:val="ru-RU"/>
        </w:rPr>
        <w:t xml:space="preserve"> </w:t>
      </w:r>
      <w:r w:rsidRPr="00DC3839">
        <w:t>of</w:t>
      </w:r>
      <w:r w:rsidRPr="00F42444">
        <w:rPr>
          <w:lang w:val="ru-RU"/>
        </w:rPr>
        <w:t xml:space="preserve"> </w:t>
      </w:r>
      <w:r w:rsidRPr="00DC3839">
        <w:t>Bid</w:t>
      </w:r>
      <w:r w:rsidR="00530980" w:rsidRPr="00F42444">
        <w:rPr>
          <w:lang w:val="ru-RU"/>
        </w:rPr>
        <w:t xml:space="preserve">/ </w:t>
      </w:r>
      <w:r w:rsidR="00530980" w:rsidRPr="00125E76">
        <w:rPr>
          <w:color w:val="0070C0"/>
          <w:lang w:val="ru-RU"/>
        </w:rPr>
        <w:t>Письмо о подаче предложения</w:t>
      </w:r>
    </w:p>
    <w:p w14:paraId="713CED9C" w14:textId="01E2304E" w:rsidR="00B33550" w:rsidRPr="00125E76" w:rsidRDefault="00B33550" w:rsidP="00025A36">
      <w:pPr>
        <w:pStyle w:val="Absatz2-Ebene"/>
        <w:numPr>
          <w:ilvl w:val="0"/>
          <w:numId w:val="0"/>
        </w:numPr>
        <w:ind w:left="1080"/>
        <w:rPr>
          <w:color w:val="0070C0"/>
          <w:lang w:val="ru-RU"/>
        </w:rPr>
      </w:pPr>
      <w:r w:rsidRPr="008C3BDA">
        <w:rPr>
          <w:lang w:val="ru-RU"/>
        </w:rPr>
        <w:t xml:space="preserve">14. </w:t>
      </w:r>
      <w:r w:rsidRPr="00DC3839">
        <w:t>Information</w:t>
      </w:r>
      <w:r w:rsidRPr="008C3BDA">
        <w:rPr>
          <w:lang w:val="ru-RU"/>
        </w:rPr>
        <w:t xml:space="preserve"> </w:t>
      </w:r>
      <w:r w:rsidRPr="00DC3839">
        <w:t>on</w:t>
      </w:r>
      <w:r w:rsidRPr="008C3BDA">
        <w:rPr>
          <w:lang w:val="ru-RU"/>
        </w:rPr>
        <w:t xml:space="preserve"> </w:t>
      </w:r>
      <w:r w:rsidRPr="00DC3839">
        <w:t>intended</w:t>
      </w:r>
      <w:r w:rsidRPr="008C3BDA">
        <w:rPr>
          <w:lang w:val="ru-RU"/>
        </w:rPr>
        <w:t xml:space="preserve"> </w:t>
      </w:r>
      <w:r w:rsidRPr="00DC3839">
        <w:t>Sub</w:t>
      </w:r>
      <w:r w:rsidRPr="008C3BDA">
        <w:rPr>
          <w:lang w:val="ru-RU"/>
        </w:rPr>
        <w:t>-</w:t>
      </w:r>
      <w:r w:rsidRPr="00DC3839">
        <w:t>Contracts</w:t>
      </w:r>
      <w:r w:rsidR="00530980" w:rsidRPr="008C3BDA">
        <w:rPr>
          <w:lang w:val="ru-RU"/>
        </w:rPr>
        <w:t xml:space="preserve">/ </w:t>
      </w:r>
      <w:r w:rsidR="00530980" w:rsidRPr="00125E76">
        <w:rPr>
          <w:color w:val="0070C0"/>
          <w:lang w:val="ru-RU"/>
        </w:rPr>
        <w:t>Информация о предполагаемых субконтрактах</w:t>
      </w:r>
      <w:r w:rsidRPr="00125E76">
        <w:rPr>
          <w:color w:val="0070C0"/>
          <w:lang w:val="ru-RU"/>
        </w:rPr>
        <w:t xml:space="preserve"> </w:t>
      </w:r>
    </w:p>
    <w:p w14:paraId="497476A7" w14:textId="4B3C4A9E" w:rsidR="00B33550" w:rsidRPr="00125E76" w:rsidRDefault="00B33550" w:rsidP="00025A36">
      <w:pPr>
        <w:pStyle w:val="Absatz2-Ebene"/>
        <w:numPr>
          <w:ilvl w:val="0"/>
          <w:numId w:val="0"/>
        </w:numPr>
        <w:ind w:left="1080"/>
        <w:rPr>
          <w:color w:val="0070C0"/>
          <w:lang w:val="ru-RU"/>
        </w:rPr>
      </w:pPr>
      <w:r w:rsidRPr="006A7B3E">
        <w:rPr>
          <w:lang w:val="ru-RU"/>
        </w:rPr>
        <w:t xml:space="preserve">15. </w:t>
      </w:r>
      <w:r w:rsidRPr="00DC3839">
        <w:t>The</w:t>
      </w:r>
      <w:r w:rsidRPr="006A7B3E">
        <w:rPr>
          <w:lang w:val="ru-RU"/>
        </w:rPr>
        <w:t xml:space="preserve"> </w:t>
      </w:r>
      <w:r w:rsidRPr="00DC3839">
        <w:t>priced</w:t>
      </w:r>
      <w:r w:rsidRPr="006A7B3E">
        <w:rPr>
          <w:lang w:val="ru-RU"/>
        </w:rPr>
        <w:t xml:space="preserve"> </w:t>
      </w:r>
      <w:r w:rsidRPr="00DC3839">
        <w:t>Bill</w:t>
      </w:r>
      <w:r w:rsidRPr="006A7B3E">
        <w:rPr>
          <w:lang w:val="ru-RU"/>
        </w:rPr>
        <w:t xml:space="preserve"> </w:t>
      </w:r>
      <w:r w:rsidRPr="00DC3839">
        <w:t>of</w:t>
      </w:r>
      <w:r w:rsidRPr="006A7B3E">
        <w:rPr>
          <w:lang w:val="ru-RU"/>
        </w:rPr>
        <w:t xml:space="preserve"> </w:t>
      </w:r>
      <w:r w:rsidRPr="00DC3839">
        <w:t>Quantities</w:t>
      </w:r>
      <w:r w:rsidR="00530980" w:rsidRPr="006A7B3E">
        <w:rPr>
          <w:lang w:val="ru-RU"/>
        </w:rPr>
        <w:t>/</w:t>
      </w:r>
      <w:r w:rsidR="00AE283A" w:rsidRPr="00125E76">
        <w:rPr>
          <w:color w:val="0070C0"/>
          <w:lang w:val="ru-RU"/>
        </w:rPr>
        <w:t>Расчет спецификаций объемов работ</w:t>
      </w:r>
      <w:r w:rsidR="00530980" w:rsidRPr="00125E76">
        <w:rPr>
          <w:color w:val="0070C0"/>
          <w:lang w:val="ru-RU"/>
        </w:rPr>
        <w:t xml:space="preserve"> </w:t>
      </w:r>
    </w:p>
    <w:p w14:paraId="13F8BD9C" w14:textId="77777777" w:rsidR="00B33550" w:rsidRPr="00264C12" w:rsidRDefault="00B33550" w:rsidP="00B33550">
      <w:pPr>
        <w:contextualSpacing/>
        <w:rPr>
          <w:rFonts w:ascii="Cambria" w:hAnsi="Cambria"/>
          <w:color w:val="auto"/>
          <w:sz w:val="10"/>
          <w:szCs w:val="10"/>
          <w:lang w:val="ru-RU"/>
        </w:rPr>
      </w:pPr>
    </w:p>
    <w:p w14:paraId="488ED473" w14:textId="63A5A154"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3.</w:t>
      </w:r>
      <w:r w:rsidRPr="00DC3839">
        <w:rPr>
          <w:rFonts w:ascii="Cambria" w:hAnsi="Cambria"/>
          <w:color w:val="auto"/>
        </w:rPr>
        <w:tab/>
        <w:t>We confirm that our Tender is in full compliance with the Tender Documents and all amendments issued. We further confirm that our Tender does not contain any conditions or modifications or deletions or special conditions or clarifications of any sort. If any such additions or modifications or the like of any sort are noted in our Tender, following Tender opening, they are hereby considered null and void</w:t>
      </w:r>
      <w:r w:rsidR="00530980">
        <w:rPr>
          <w:rFonts w:ascii="Cambria" w:hAnsi="Cambria"/>
          <w:color w:val="auto"/>
        </w:rPr>
        <w:t>/</w:t>
      </w:r>
      <w:r w:rsidR="00530980" w:rsidRPr="00EE3B88">
        <w:rPr>
          <w:rFonts w:ascii="Cambria" w:hAnsi="Cambria"/>
          <w:color w:val="0070C0"/>
        </w:rPr>
        <w:t>Мы подтверждаем, что наш</w:t>
      </w:r>
      <w:r w:rsidR="00530980" w:rsidRPr="00EE3B88">
        <w:rPr>
          <w:rFonts w:ascii="Cambria" w:hAnsi="Cambria"/>
          <w:color w:val="0070C0"/>
          <w:lang w:val="ru-RU"/>
        </w:rPr>
        <w:t>е</w:t>
      </w:r>
      <w:r w:rsidR="00530980" w:rsidRPr="00EE3B88">
        <w:rPr>
          <w:rFonts w:ascii="Cambria" w:hAnsi="Cambria"/>
          <w:color w:val="0070C0"/>
        </w:rPr>
        <w:t xml:space="preserve"> Тендер</w:t>
      </w:r>
      <w:r w:rsidR="00530980" w:rsidRPr="00EE3B88">
        <w:rPr>
          <w:rFonts w:ascii="Cambria" w:hAnsi="Cambria"/>
          <w:color w:val="0070C0"/>
          <w:lang w:val="ru-RU"/>
        </w:rPr>
        <w:t>ное</w:t>
      </w:r>
      <w:r w:rsidR="00530980" w:rsidRPr="00EE3B88">
        <w:rPr>
          <w:rFonts w:ascii="Cambria" w:hAnsi="Cambria"/>
          <w:color w:val="0070C0"/>
          <w:lang w:val="en-US"/>
        </w:rPr>
        <w:t xml:space="preserve"> </w:t>
      </w:r>
      <w:r w:rsidR="00530980" w:rsidRPr="00EE3B88">
        <w:rPr>
          <w:rFonts w:ascii="Cambria" w:hAnsi="Cambria"/>
          <w:color w:val="0070C0"/>
          <w:lang w:val="ru-RU"/>
        </w:rPr>
        <w:t>предложение</w:t>
      </w:r>
      <w:r w:rsidR="00530980" w:rsidRPr="00EE3B88">
        <w:rPr>
          <w:rFonts w:ascii="Cambria" w:hAnsi="Cambria"/>
          <w:color w:val="0070C0"/>
        </w:rPr>
        <w:t xml:space="preserve"> полностью соответствует Тендерной документации и всем </w:t>
      </w:r>
      <w:r w:rsidR="00530980" w:rsidRPr="00EE3B88">
        <w:rPr>
          <w:rFonts w:ascii="Cambria" w:hAnsi="Cambria"/>
          <w:color w:val="0070C0"/>
          <w:lang w:val="ru-RU"/>
        </w:rPr>
        <w:t>внесенным</w:t>
      </w:r>
      <w:r w:rsidR="00530980" w:rsidRPr="00EE3B88">
        <w:rPr>
          <w:rFonts w:ascii="Cambria" w:hAnsi="Cambria"/>
          <w:color w:val="0070C0"/>
          <w:lang w:val="en-US"/>
        </w:rPr>
        <w:t xml:space="preserve"> </w:t>
      </w:r>
      <w:r w:rsidR="00530980" w:rsidRPr="00EE3B88">
        <w:rPr>
          <w:rFonts w:ascii="Cambria" w:hAnsi="Cambria"/>
          <w:color w:val="0070C0"/>
        </w:rPr>
        <w:t xml:space="preserve">поправкам. </w:t>
      </w:r>
      <w:r w:rsidR="00530980" w:rsidRPr="00EE3B88">
        <w:rPr>
          <w:rFonts w:ascii="Cambria" w:hAnsi="Cambria"/>
          <w:color w:val="0070C0"/>
          <w:lang w:val="ru-RU"/>
        </w:rPr>
        <w:t>Мы также подтверждаем, что наше Тендерное предложение не содержит каких-либо условий, модификаций, удалений или специальных условий или разъяснений любого рода. Если какие-либо такие дополнения или изменения или тому подобное отмечены в нашем Тендерном предложении после вскрытия Тендерной заявки, настоящим, они считаются недействительными</w:t>
      </w:r>
      <w:r w:rsidRPr="00EE3B88">
        <w:rPr>
          <w:rFonts w:ascii="Cambria" w:hAnsi="Cambria"/>
          <w:color w:val="0070C0"/>
          <w:lang w:val="ru-RU"/>
        </w:rPr>
        <w:t>.</w:t>
      </w:r>
    </w:p>
    <w:p w14:paraId="2A792442" w14:textId="476D6757" w:rsidR="00B33550" w:rsidRPr="00EE3B88" w:rsidRDefault="00B33550" w:rsidP="00B33550">
      <w:pPr>
        <w:spacing w:line="264" w:lineRule="auto"/>
        <w:ind w:left="567" w:hanging="567"/>
        <w:rPr>
          <w:rFonts w:ascii="Cambria" w:hAnsi="Cambria"/>
          <w:color w:val="0070C0"/>
          <w:lang w:val="ru-RU"/>
        </w:rPr>
      </w:pPr>
      <w:r w:rsidRPr="00DC3839">
        <w:rPr>
          <w:rFonts w:ascii="Cambria" w:hAnsi="Cambria"/>
          <w:color w:val="auto"/>
        </w:rPr>
        <w:t>4.</w:t>
      </w:r>
      <w:r w:rsidRPr="00DC3839">
        <w:rPr>
          <w:rFonts w:ascii="Cambria" w:hAnsi="Cambria"/>
          <w:color w:val="auto"/>
        </w:rPr>
        <w:tab/>
        <w:t xml:space="preserve">We confirm that the above materials and supplies comply with the minimum requirements of the Specifications. If, prior to award or during the implementation of the Contract, it is determined by the Engineer that any of the materials or supplies do not meet the minimum requirements of the Specifications of the Contract we undertake to provide and to complete the Works in full compliance with the Contract and at no additional cost for the </w:t>
      </w:r>
      <w:r w:rsidR="00982122" w:rsidRPr="00DC3839">
        <w:rPr>
          <w:rFonts w:ascii="Cambria" w:hAnsi="Cambria"/>
          <w:color w:val="auto"/>
        </w:rPr>
        <w:t>Implementing Partner</w:t>
      </w:r>
      <w:r w:rsidR="00264C12">
        <w:rPr>
          <w:rFonts w:ascii="Cambria" w:hAnsi="Cambria"/>
          <w:color w:val="auto"/>
        </w:rPr>
        <w:t>/</w:t>
      </w:r>
      <w:r w:rsidR="00264C12" w:rsidRPr="00EE3B88">
        <w:rPr>
          <w:rFonts w:ascii="Cambria" w:hAnsi="Cambria"/>
          <w:color w:val="0070C0"/>
          <w:lang w:val="ru-RU"/>
        </w:rPr>
        <w:t>Мы</w:t>
      </w:r>
      <w:r w:rsidR="00264C12" w:rsidRPr="00EE3B88">
        <w:rPr>
          <w:rFonts w:ascii="Cambria" w:hAnsi="Cambria"/>
          <w:color w:val="0070C0"/>
          <w:lang w:val="en-US"/>
        </w:rPr>
        <w:t xml:space="preserve"> </w:t>
      </w:r>
      <w:r w:rsidR="00264C12" w:rsidRPr="00EE3B88">
        <w:rPr>
          <w:rFonts w:ascii="Cambria" w:hAnsi="Cambria"/>
          <w:color w:val="0070C0"/>
          <w:lang w:val="ru-RU"/>
        </w:rPr>
        <w:t>п</w:t>
      </w:r>
      <w:r w:rsidR="00264C12" w:rsidRPr="00EE3B88">
        <w:rPr>
          <w:rFonts w:ascii="Cambria" w:hAnsi="Cambria"/>
          <w:color w:val="0070C0"/>
        </w:rPr>
        <w:t xml:space="preserve">одтверждаем, что вышеуказанные материалы и </w:t>
      </w:r>
      <w:r w:rsidR="00264C12" w:rsidRPr="00EE3B88">
        <w:rPr>
          <w:rFonts w:ascii="Cambria" w:hAnsi="Cambria"/>
          <w:color w:val="0070C0"/>
          <w:lang w:val="ru-RU"/>
        </w:rPr>
        <w:t>ресурсы</w:t>
      </w:r>
      <w:r w:rsidR="00264C12" w:rsidRPr="00EE3B88">
        <w:rPr>
          <w:rFonts w:ascii="Cambria" w:hAnsi="Cambria"/>
          <w:color w:val="0070C0"/>
        </w:rPr>
        <w:t xml:space="preserve"> соответствуют минимальным требованиям Спецификаци</w:t>
      </w:r>
      <w:r w:rsidR="00264C12" w:rsidRPr="00EE3B88">
        <w:rPr>
          <w:rFonts w:ascii="Cambria" w:hAnsi="Cambria"/>
          <w:color w:val="0070C0"/>
          <w:lang w:val="ru-RU"/>
        </w:rPr>
        <w:t>й</w:t>
      </w:r>
      <w:r w:rsidR="00264C12" w:rsidRPr="00EE3B88">
        <w:rPr>
          <w:rFonts w:ascii="Cambria" w:hAnsi="Cambria"/>
          <w:color w:val="0070C0"/>
        </w:rPr>
        <w:t xml:space="preserve">. </w:t>
      </w:r>
      <w:r w:rsidR="00264C12" w:rsidRPr="00EE3B88">
        <w:rPr>
          <w:rFonts w:ascii="Cambria" w:hAnsi="Cambria"/>
          <w:color w:val="0070C0"/>
          <w:lang w:val="ru-RU"/>
        </w:rPr>
        <w:t>Если до присуждения или во время выполнения Контракта Инженер определяет, что какие-либо материалы или ресурсы не соответствуют минимальным требованиям Спецификаций Контракта, мы обязуемся обеспечить и завершить Работы в полном соответствии вместе с Контрактом и без дополнительных затрат для Партнера-исполнителя</w:t>
      </w:r>
      <w:r w:rsidRPr="00EE3B88">
        <w:rPr>
          <w:rFonts w:ascii="Cambria" w:hAnsi="Cambria"/>
          <w:color w:val="0070C0"/>
          <w:lang w:val="ru-RU"/>
        </w:rPr>
        <w:t>.</w:t>
      </w:r>
    </w:p>
    <w:p w14:paraId="0470C1B6" w14:textId="35130449" w:rsidR="00B33550" w:rsidRPr="00264C12" w:rsidRDefault="00B33550" w:rsidP="00B33550">
      <w:pPr>
        <w:spacing w:line="264" w:lineRule="auto"/>
        <w:ind w:left="567" w:hanging="567"/>
        <w:rPr>
          <w:rFonts w:ascii="Cambria" w:hAnsi="Cambria"/>
          <w:color w:val="auto"/>
          <w:lang w:val="ru-RU"/>
        </w:rPr>
      </w:pPr>
      <w:r w:rsidRPr="00264C12">
        <w:rPr>
          <w:rFonts w:ascii="Cambria" w:hAnsi="Cambria"/>
          <w:color w:val="auto"/>
          <w:lang w:val="ru-RU"/>
        </w:rPr>
        <w:tab/>
      </w:r>
      <w:r w:rsidRPr="00DC3839">
        <w:rPr>
          <w:rFonts w:ascii="Cambria" w:hAnsi="Cambria"/>
          <w:color w:val="auto"/>
        </w:rPr>
        <w:t>This</w:t>
      </w:r>
      <w:r w:rsidRPr="00EE3B88">
        <w:rPr>
          <w:rFonts w:ascii="Cambria" w:hAnsi="Cambria"/>
          <w:color w:val="auto"/>
          <w:lang w:val="en-US"/>
        </w:rPr>
        <w:t xml:space="preserve"> </w:t>
      </w:r>
      <w:r w:rsidRPr="00DC3839">
        <w:rPr>
          <w:rFonts w:ascii="Cambria" w:hAnsi="Cambria"/>
          <w:color w:val="auto"/>
        </w:rPr>
        <w:t>Letter</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Submission</w:t>
      </w:r>
      <w:r w:rsidRPr="00EE3B88">
        <w:rPr>
          <w:rFonts w:ascii="Cambria" w:hAnsi="Cambria"/>
          <w:color w:val="auto"/>
          <w:lang w:val="en-US"/>
        </w:rPr>
        <w:t xml:space="preserve"> </w:t>
      </w:r>
      <w:r w:rsidRPr="00DC3839">
        <w:rPr>
          <w:rFonts w:ascii="Cambria" w:hAnsi="Cambria"/>
          <w:color w:val="auto"/>
        </w:rPr>
        <w:t>and</w:t>
      </w:r>
      <w:r w:rsidRPr="00EE3B88">
        <w:rPr>
          <w:rFonts w:ascii="Cambria" w:hAnsi="Cambria"/>
          <w:color w:val="auto"/>
          <w:lang w:val="en-US"/>
        </w:rPr>
        <w:t xml:space="preserve"> </w:t>
      </w:r>
      <w:r w:rsidRPr="00DC3839">
        <w:rPr>
          <w:rFonts w:ascii="Cambria" w:hAnsi="Cambria"/>
          <w:color w:val="auto"/>
        </w:rPr>
        <w:t>the</w:t>
      </w:r>
      <w:r w:rsidRPr="00EE3B88">
        <w:rPr>
          <w:rFonts w:ascii="Cambria" w:hAnsi="Cambria"/>
          <w:color w:val="auto"/>
          <w:lang w:val="en-US"/>
        </w:rPr>
        <w:t xml:space="preserve"> </w:t>
      </w:r>
      <w:r w:rsidRPr="00DC3839">
        <w:rPr>
          <w:rFonts w:ascii="Cambria" w:hAnsi="Cambria"/>
          <w:color w:val="auto"/>
        </w:rPr>
        <w:t>documents</w:t>
      </w:r>
      <w:r w:rsidRPr="00EE3B88">
        <w:rPr>
          <w:rFonts w:ascii="Cambria" w:hAnsi="Cambria"/>
          <w:color w:val="auto"/>
          <w:lang w:val="en-US"/>
        </w:rPr>
        <w:t xml:space="preserve"> </w:t>
      </w:r>
      <w:r w:rsidRPr="00DC3839">
        <w:rPr>
          <w:rFonts w:ascii="Cambria" w:hAnsi="Cambria"/>
          <w:color w:val="auto"/>
        </w:rPr>
        <w:t>included</w:t>
      </w:r>
      <w:r w:rsidRPr="00EE3B88">
        <w:rPr>
          <w:rFonts w:ascii="Cambria" w:hAnsi="Cambria"/>
          <w:color w:val="auto"/>
          <w:lang w:val="en-US"/>
        </w:rPr>
        <w:t xml:space="preserve"> </w:t>
      </w:r>
      <w:r w:rsidRPr="00DC3839">
        <w:rPr>
          <w:rFonts w:ascii="Cambria" w:hAnsi="Cambria"/>
          <w:color w:val="auto"/>
        </w:rPr>
        <w:t>in</w:t>
      </w:r>
      <w:r w:rsidRPr="00EE3B88">
        <w:rPr>
          <w:rFonts w:ascii="Cambria" w:hAnsi="Cambria"/>
          <w:color w:val="auto"/>
          <w:lang w:val="en-US"/>
        </w:rPr>
        <w:t xml:space="preserve"> </w:t>
      </w:r>
      <w:r w:rsidRPr="00DC3839">
        <w:rPr>
          <w:rFonts w:ascii="Cambria" w:hAnsi="Cambria"/>
          <w:color w:val="auto"/>
        </w:rPr>
        <w:t>Envelope</w:t>
      </w:r>
      <w:r w:rsidRPr="00EE3B88">
        <w:rPr>
          <w:rFonts w:ascii="Cambria" w:hAnsi="Cambria"/>
          <w:color w:val="auto"/>
          <w:lang w:val="en-US"/>
        </w:rPr>
        <w:t xml:space="preserve"> </w:t>
      </w:r>
      <w:r w:rsidRPr="00DC3839">
        <w:rPr>
          <w:rFonts w:ascii="Cambria" w:hAnsi="Cambria"/>
          <w:color w:val="auto"/>
        </w:rPr>
        <w:t>No</w:t>
      </w:r>
      <w:r w:rsidRPr="00EE3B88">
        <w:rPr>
          <w:rFonts w:ascii="Cambria" w:hAnsi="Cambria"/>
          <w:color w:val="auto"/>
          <w:lang w:val="en-US"/>
        </w:rPr>
        <w:t xml:space="preserve">. 1 </w:t>
      </w:r>
      <w:r w:rsidRPr="00DC3839">
        <w:rPr>
          <w:rFonts w:ascii="Cambria" w:hAnsi="Cambria"/>
          <w:color w:val="auto"/>
        </w:rPr>
        <w:t>form</w:t>
      </w:r>
      <w:r w:rsidRPr="00EE3B88">
        <w:rPr>
          <w:rFonts w:ascii="Cambria" w:hAnsi="Cambria"/>
          <w:color w:val="auto"/>
          <w:lang w:val="en-US"/>
        </w:rPr>
        <w:t xml:space="preserve"> </w:t>
      </w:r>
      <w:r w:rsidRPr="00DC3839">
        <w:rPr>
          <w:rFonts w:ascii="Cambria" w:hAnsi="Cambria"/>
          <w:color w:val="auto"/>
        </w:rPr>
        <w:t>an</w:t>
      </w:r>
      <w:r w:rsidRPr="00EE3B88">
        <w:rPr>
          <w:rFonts w:ascii="Cambria" w:hAnsi="Cambria"/>
          <w:color w:val="auto"/>
          <w:lang w:val="en-US"/>
        </w:rPr>
        <w:t xml:space="preserve"> </w:t>
      </w:r>
      <w:r w:rsidRPr="00DC3839">
        <w:rPr>
          <w:rFonts w:ascii="Cambria" w:hAnsi="Cambria"/>
          <w:color w:val="auto"/>
        </w:rPr>
        <w:t>integral</w:t>
      </w:r>
      <w:r w:rsidRPr="00EE3B88">
        <w:rPr>
          <w:rFonts w:ascii="Cambria" w:hAnsi="Cambria"/>
          <w:color w:val="auto"/>
          <w:lang w:val="en-US"/>
        </w:rPr>
        <w:t xml:space="preserve"> </w:t>
      </w:r>
      <w:r w:rsidRPr="00DC3839">
        <w:rPr>
          <w:rFonts w:ascii="Cambria" w:hAnsi="Cambria"/>
          <w:color w:val="auto"/>
        </w:rPr>
        <w:t>part</w:t>
      </w:r>
      <w:r w:rsidRPr="00EE3B88">
        <w:rPr>
          <w:rFonts w:ascii="Cambria" w:hAnsi="Cambria"/>
          <w:color w:val="auto"/>
          <w:lang w:val="en-US"/>
        </w:rPr>
        <w:t xml:space="preserve"> </w:t>
      </w:r>
      <w:r w:rsidRPr="00DC3839">
        <w:rPr>
          <w:rFonts w:ascii="Cambria" w:hAnsi="Cambria"/>
          <w:color w:val="auto"/>
        </w:rPr>
        <w:t>of</w:t>
      </w:r>
      <w:r w:rsidRPr="00EE3B88">
        <w:rPr>
          <w:rFonts w:ascii="Cambria" w:hAnsi="Cambria"/>
          <w:color w:val="auto"/>
          <w:lang w:val="en-US"/>
        </w:rPr>
        <w:t xml:space="preserve"> </w:t>
      </w:r>
      <w:r w:rsidRPr="00DC3839">
        <w:rPr>
          <w:rFonts w:ascii="Cambria" w:hAnsi="Cambria"/>
          <w:color w:val="auto"/>
        </w:rPr>
        <w:t>our</w:t>
      </w:r>
      <w:r w:rsidRPr="00EE3B88">
        <w:rPr>
          <w:rFonts w:ascii="Cambria" w:hAnsi="Cambria"/>
          <w:color w:val="auto"/>
          <w:lang w:val="en-US"/>
        </w:rPr>
        <w:t xml:space="preserve"> </w:t>
      </w:r>
      <w:r w:rsidRPr="00DC3839">
        <w:rPr>
          <w:rFonts w:ascii="Cambria" w:hAnsi="Cambria"/>
          <w:color w:val="auto"/>
        </w:rPr>
        <w:t>Tender</w:t>
      </w:r>
      <w:r w:rsidR="00264C12" w:rsidRPr="00EE3B88">
        <w:rPr>
          <w:rFonts w:ascii="Cambria" w:hAnsi="Cambria"/>
          <w:color w:val="auto"/>
          <w:lang w:val="en-US"/>
        </w:rPr>
        <w:t>/</w:t>
      </w:r>
      <w:r w:rsidRPr="00EE3B88">
        <w:rPr>
          <w:rFonts w:ascii="Cambria" w:hAnsi="Cambria"/>
          <w:color w:val="auto"/>
          <w:lang w:val="en-US"/>
        </w:rPr>
        <w:t>.</w:t>
      </w:r>
      <w:r w:rsidR="00EE3B88" w:rsidRPr="00EE3B88">
        <w:rPr>
          <w:rFonts w:ascii="Cambria" w:hAnsi="Cambria"/>
          <w:color w:val="002060"/>
          <w:lang w:val="en-US"/>
        </w:rPr>
        <w:t xml:space="preserve"> </w:t>
      </w:r>
      <w:r w:rsidR="00EE3B88" w:rsidRPr="00EE3B88">
        <w:rPr>
          <w:rFonts w:ascii="Cambria" w:hAnsi="Cambria"/>
          <w:color w:val="0070C0"/>
          <w:lang w:val="ru-RU"/>
        </w:rPr>
        <w:t>Настоящее Письмо о подаче тендерного предложения и документы, включенные в Конверт №1, составляют неотъемлемую часть нашего Тендерного предложения</w:t>
      </w:r>
    </w:p>
    <w:p w14:paraId="74C40C66" w14:textId="5CF251F2" w:rsidR="00B33550" w:rsidRPr="00EE3B88" w:rsidRDefault="00B33550" w:rsidP="00B33550">
      <w:pPr>
        <w:tabs>
          <w:tab w:val="left" w:pos="1134"/>
          <w:tab w:val="left" w:pos="2835"/>
          <w:tab w:val="right" w:leader="dot" w:pos="4536"/>
          <w:tab w:val="right" w:leader="dot" w:pos="9072"/>
        </w:tabs>
        <w:spacing w:before="360" w:line="264" w:lineRule="auto"/>
        <w:ind w:left="567" w:hanging="567"/>
        <w:rPr>
          <w:rFonts w:ascii="Cambria" w:hAnsi="Cambria"/>
          <w:color w:val="0070C0"/>
        </w:rPr>
      </w:pPr>
      <w:r w:rsidRPr="00264C12">
        <w:rPr>
          <w:rFonts w:ascii="Cambria" w:hAnsi="Cambria"/>
          <w:color w:val="auto"/>
          <w:lang w:val="ru-RU"/>
        </w:rPr>
        <w:tab/>
      </w:r>
      <w:r w:rsidRPr="00DC3839">
        <w:rPr>
          <w:rFonts w:ascii="Cambria" w:hAnsi="Cambria"/>
          <w:color w:val="auto"/>
        </w:rPr>
        <w:t>Signed this</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Подписано</w:t>
      </w:r>
      <w:r w:rsidRPr="00DC3839">
        <w:rPr>
          <w:rFonts w:ascii="Cambria" w:hAnsi="Cambria"/>
          <w:color w:val="auto"/>
        </w:rPr>
        <w:tab/>
      </w:r>
      <w:r w:rsidRPr="00DC3839">
        <w:rPr>
          <w:rFonts w:ascii="Cambria" w:hAnsi="Cambria"/>
          <w:color w:val="auto"/>
        </w:rPr>
        <w:tab/>
      </w:r>
      <w:r w:rsidRPr="00DC3839">
        <w:rPr>
          <w:rFonts w:ascii="Cambria" w:hAnsi="Cambria"/>
          <w:color w:val="auto"/>
        </w:rPr>
        <w:tab/>
        <w:t>Day/Month/Year</w:t>
      </w:r>
      <w:r w:rsidR="00264C12">
        <w:rPr>
          <w:rFonts w:ascii="Cambria" w:hAnsi="Cambria"/>
          <w:color w:val="auto"/>
        </w:rPr>
        <w:t>/</w:t>
      </w:r>
      <w:r w:rsidR="00264C12" w:rsidRPr="00EE3B88">
        <w:rPr>
          <w:rFonts w:ascii="Cambria" w:hAnsi="Cambria"/>
          <w:color w:val="0070C0"/>
        </w:rPr>
        <w:t>день/месяц/год</w:t>
      </w:r>
    </w:p>
    <w:p w14:paraId="201CA87B" w14:textId="50DB2A4E" w:rsidR="00B33550" w:rsidRPr="00DC3839" w:rsidRDefault="00B33550" w:rsidP="00B33550">
      <w:pPr>
        <w:tabs>
          <w:tab w:val="left" w:pos="1134"/>
          <w:tab w:val="right" w:leader="dot" w:pos="9072"/>
        </w:tabs>
        <w:spacing w:before="360"/>
        <w:ind w:left="567" w:hanging="567"/>
        <w:rPr>
          <w:rFonts w:ascii="Cambria" w:hAnsi="Cambria"/>
          <w:color w:val="auto"/>
        </w:rPr>
      </w:pPr>
      <w:r w:rsidRPr="00DC3839">
        <w:rPr>
          <w:rFonts w:ascii="Cambria" w:hAnsi="Cambria"/>
          <w:color w:val="auto"/>
        </w:rPr>
        <w:tab/>
        <w:t>Stamp and Signature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Печать и подпись</w:t>
      </w:r>
      <w:r w:rsidRPr="00EE3B88">
        <w:rPr>
          <w:rFonts w:ascii="Cambria" w:hAnsi="Cambria"/>
          <w:color w:val="0070C0"/>
        </w:rPr>
        <w:t xml:space="preserve">  </w:t>
      </w:r>
      <w:r w:rsidRPr="00DC3839">
        <w:rPr>
          <w:rFonts w:ascii="Cambria" w:hAnsi="Cambria"/>
          <w:color w:val="auto"/>
        </w:rPr>
        <w:tab/>
      </w:r>
    </w:p>
    <w:p w14:paraId="0678413E" w14:textId="7777777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r>
    </w:p>
    <w:p w14:paraId="4E6B90BC" w14:textId="6AF133D7" w:rsidR="00B33550" w:rsidRPr="00DC3839" w:rsidRDefault="00B33550" w:rsidP="00B33550">
      <w:pPr>
        <w:spacing w:line="264" w:lineRule="auto"/>
        <w:ind w:left="567" w:hanging="567"/>
        <w:rPr>
          <w:rFonts w:ascii="Cambria" w:hAnsi="Cambria"/>
          <w:color w:val="auto"/>
        </w:rPr>
      </w:pPr>
      <w:r w:rsidRPr="00DC3839">
        <w:rPr>
          <w:rFonts w:ascii="Cambria" w:hAnsi="Cambria"/>
          <w:color w:val="auto"/>
        </w:rPr>
        <w:tab/>
        <w:t>By</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Кем</w:t>
      </w:r>
      <w:r w:rsidRPr="00EE3B88">
        <w:rPr>
          <w:rFonts w:ascii="Cambria" w:hAnsi="Cambria"/>
          <w:color w:val="0070C0"/>
        </w:rPr>
        <w:t>:</w:t>
      </w:r>
    </w:p>
    <w:p w14:paraId="0F9C5265" w14:textId="09DCE116" w:rsidR="00B33550" w:rsidRPr="00DC3839" w:rsidRDefault="00B33550" w:rsidP="00B33550">
      <w:pPr>
        <w:tabs>
          <w:tab w:val="left" w:pos="1134"/>
          <w:tab w:val="right" w:leader="dot" w:pos="9072"/>
        </w:tabs>
        <w:rPr>
          <w:rFonts w:ascii="Cambria" w:hAnsi="Cambria"/>
          <w:color w:val="auto"/>
        </w:rPr>
      </w:pPr>
      <w:r w:rsidRPr="00DC3839">
        <w:rPr>
          <w:rFonts w:ascii="Cambria" w:hAnsi="Cambria"/>
          <w:color w:val="auto"/>
        </w:rPr>
        <w:tab/>
        <w:t>Name</w:t>
      </w:r>
      <w:r w:rsidR="00264C12">
        <w:rPr>
          <w:rFonts w:ascii="Cambria" w:hAnsi="Cambria"/>
          <w:color w:val="auto"/>
        </w:rPr>
        <w:t>/</w:t>
      </w:r>
      <w:r w:rsidR="00264C12" w:rsidRPr="00264C12">
        <w:rPr>
          <w:rFonts w:ascii="Cambria" w:hAnsi="Cambria"/>
          <w:color w:val="auto"/>
        </w:rPr>
        <w:t xml:space="preserve"> </w:t>
      </w:r>
      <w:r w:rsidR="00264C12" w:rsidRPr="00EE3B88">
        <w:rPr>
          <w:rFonts w:ascii="Cambria" w:hAnsi="Cambria"/>
          <w:color w:val="0070C0"/>
        </w:rPr>
        <w:t>Имя</w:t>
      </w:r>
      <w:r w:rsidRPr="00EE3B88">
        <w:rPr>
          <w:rFonts w:ascii="Cambria" w:hAnsi="Cambria"/>
          <w:color w:val="0070C0"/>
        </w:rPr>
        <w:t xml:space="preserve">:  </w:t>
      </w:r>
      <w:r w:rsidRPr="00DC3839">
        <w:rPr>
          <w:rFonts w:ascii="Cambria" w:hAnsi="Cambria"/>
          <w:color w:val="auto"/>
        </w:rPr>
        <w:tab/>
      </w:r>
    </w:p>
    <w:p w14:paraId="7B1194DA" w14:textId="5FDDAC64" w:rsidR="00B33550" w:rsidRPr="00DC3839" w:rsidRDefault="00B33550" w:rsidP="00B33550">
      <w:pPr>
        <w:tabs>
          <w:tab w:val="left" w:pos="1134"/>
          <w:tab w:val="right" w:leader="dot" w:pos="9072"/>
        </w:tabs>
        <w:spacing w:before="360"/>
        <w:rPr>
          <w:rFonts w:ascii="Cambria" w:hAnsi="Cambria"/>
          <w:color w:val="auto"/>
        </w:rPr>
      </w:pPr>
      <w:r w:rsidRPr="00DC3839">
        <w:rPr>
          <w:rFonts w:ascii="Cambria" w:hAnsi="Cambria"/>
          <w:color w:val="auto"/>
        </w:rPr>
        <w:tab/>
        <w:t>Position</w:t>
      </w:r>
      <w:r w:rsidR="00264C12">
        <w:rPr>
          <w:rFonts w:ascii="Cambria" w:hAnsi="Cambria"/>
          <w:color w:val="auto"/>
        </w:rPr>
        <w:t>/</w:t>
      </w:r>
      <w:r w:rsidR="00264C12" w:rsidRPr="00264C12">
        <w:rPr>
          <w:rFonts w:ascii="Cambria" w:hAnsi="Cambria"/>
          <w:color w:val="auto"/>
          <w:lang w:val="en-US"/>
        </w:rPr>
        <w:t xml:space="preserve"> </w:t>
      </w:r>
      <w:r w:rsidR="00264C12" w:rsidRPr="00EE3B88">
        <w:rPr>
          <w:rFonts w:ascii="Cambria" w:hAnsi="Cambria"/>
          <w:color w:val="0070C0"/>
          <w:lang w:val="ru-RU"/>
        </w:rPr>
        <w:t>Должность</w:t>
      </w:r>
      <w:r w:rsidRPr="00EE3B88">
        <w:rPr>
          <w:rFonts w:ascii="Cambria" w:hAnsi="Cambria"/>
          <w:color w:val="0070C0"/>
        </w:rPr>
        <w:t xml:space="preserve">:  </w:t>
      </w:r>
      <w:r w:rsidRPr="00DC3839">
        <w:rPr>
          <w:rFonts w:ascii="Cambria" w:hAnsi="Cambria"/>
          <w:color w:val="auto"/>
        </w:rPr>
        <w:tab/>
      </w:r>
    </w:p>
    <w:p w14:paraId="6C8856D2" w14:textId="1B3BD388" w:rsidR="00B33550" w:rsidRPr="00EE3B88" w:rsidRDefault="00B33550" w:rsidP="00B33550">
      <w:pPr>
        <w:spacing w:line="264" w:lineRule="auto"/>
        <w:rPr>
          <w:rFonts w:ascii="Cambria" w:hAnsi="Cambria"/>
          <w:color w:val="0070C0"/>
        </w:rPr>
      </w:pPr>
      <w:r w:rsidRPr="00DC3839">
        <w:rPr>
          <w:rFonts w:ascii="Cambria" w:hAnsi="Cambria"/>
          <w:color w:val="auto"/>
        </w:rPr>
        <w:tab/>
        <w:t>duly</w:t>
      </w:r>
      <w:r w:rsidRPr="0014184C">
        <w:rPr>
          <w:rFonts w:ascii="Cambria" w:hAnsi="Cambria"/>
          <w:color w:val="auto"/>
        </w:rPr>
        <w:t xml:space="preserve"> </w:t>
      </w:r>
      <w:r w:rsidRPr="00DC3839">
        <w:rPr>
          <w:rFonts w:ascii="Cambria" w:hAnsi="Cambria"/>
          <w:color w:val="auto"/>
        </w:rPr>
        <w:t>authorized</w:t>
      </w:r>
      <w:r w:rsidRPr="0014184C">
        <w:rPr>
          <w:rFonts w:ascii="Cambria" w:hAnsi="Cambria"/>
          <w:color w:val="auto"/>
        </w:rPr>
        <w:t xml:space="preserve"> </w:t>
      </w:r>
      <w:r w:rsidRPr="00DC3839">
        <w:rPr>
          <w:rFonts w:ascii="Cambria" w:hAnsi="Cambria"/>
          <w:color w:val="auto"/>
        </w:rPr>
        <w:t>to</w:t>
      </w:r>
      <w:r w:rsidRPr="0014184C">
        <w:rPr>
          <w:rFonts w:ascii="Cambria" w:hAnsi="Cambria"/>
          <w:color w:val="auto"/>
        </w:rPr>
        <w:t xml:space="preserve"> </w:t>
      </w:r>
      <w:r w:rsidRPr="00DC3839">
        <w:rPr>
          <w:rFonts w:ascii="Cambria" w:hAnsi="Cambria"/>
          <w:color w:val="auto"/>
        </w:rPr>
        <w:t>sign</w:t>
      </w:r>
      <w:r w:rsidRPr="0014184C">
        <w:rPr>
          <w:rFonts w:ascii="Cambria" w:hAnsi="Cambria"/>
          <w:color w:val="auto"/>
        </w:rPr>
        <w:t xml:space="preserve"> </w:t>
      </w:r>
      <w:r w:rsidRPr="00DC3839">
        <w:rPr>
          <w:rFonts w:ascii="Cambria" w:hAnsi="Cambria"/>
          <w:color w:val="auto"/>
        </w:rPr>
        <w:t>tenders</w:t>
      </w:r>
      <w:r w:rsidRPr="0014184C">
        <w:rPr>
          <w:rFonts w:ascii="Cambria" w:hAnsi="Cambria"/>
          <w:color w:val="auto"/>
        </w:rPr>
        <w:t xml:space="preserve"> </w:t>
      </w:r>
      <w:r w:rsidRPr="00DC3839">
        <w:rPr>
          <w:rFonts w:ascii="Cambria" w:hAnsi="Cambria"/>
          <w:color w:val="auto"/>
        </w:rPr>
        <w:t>for</w:t>
      </w:r>
      <w:r w:rsidRPr="0014184C">
        <w:rPr>
          <w:rFonts w:ascii="Cambria" w:hAnsi="Cambria"/>
          <w:color w:val="auto"/>
        </w:rPr>
        <w:t xml:space="preserve"> </w:t>
      </w:r>
      <w:r w:rsidRPr="00DC3839">
        <w:rPr>
          <w:rFonts w:ascii="Cambria" w:hAnsi="Cambria"/>
          <w:color w:val="auto"/>
        </w:rPr>
        <w:t>and</w:t>
      </w:r>
      <w:r w:rsidRPr="0014184C">
        <w:rPr>
          <w:rFonts w:ascii="Cambria" w:hAnsi="Cambria"/>
          <w:color w:val="auto"/>
        </w:rPr>
        <w:t xml:space="preserve"> </w:t>
      </w:r>
      <w:r w:rsidRPr="00DC3839">
        <w:rPr>
          <w:rFonts w:ascii="Cambria" w:hAnsi="Cambria"/>
          <w:color w:val="auto"/>
        </w:rPr>
        <w:t>on</w:t>
      </w:r>
      <w:r w:rsidRPr="0014184C">
        <w:rPr>
          <w:rFonts w:ascii="Cambria" w:hAnsi="Cambria"/>
          <w:color w:val="auto"/>
        </w:rPr>
        <w:t xml:space="preserve"> </w:t>
      </w:r>
      <w:r w:rsidRPr="00DC3839">
        <w:rPr>
          <w:rFonts w:ascii="Cambria" w:hAnsi="Cambria"/>
          <w:color w:val="auto"/>
        </w:rPr>
        <w:t>behalf</w:t>
      </w:r>
      <w:r w:rsidRPr="0014184C">
        <w:rPr>
          <w:rFonts w:ascii="Cambria" w:hAnsi="Cambria"/>
          <w:color w:val="auto"/>
        </w:rPr>
        <w:t xml:space="preserve"> </w:t>
      </w:r>
      <w:r w:rsidRPr="00DC3839">
        <w:rPr>
          <w:rFonts w:ascii="Cambria" w:hAnsi="Cambria"/>
          <w:color w:val="auto"/>
        </w:rPr>
        <w:t>of</w:t>
      </w:r>
      <w:r w:rsidRPr="0014184C">
        <w:rPr>
          <w:rFonts w:ascii="Cambria" w:hAnsi="Cambria"/>
          <w:color w:val="auto"/>
        </w:rPr>
        <w:t xml:space="preserve"> </w:t>
      </w:r>
      <w:r w:rsidR="00A17A64" w:rsidRPr="00DC3839">
        <w:rPr>
          <w:rFonts w:ascii="Cambria" w:hAnsi="Cambria"/>
          <w:color w:val="auto"/>
        </w:rPr>
        <w:t>Bidder</w:t>
      </w:r>
      <w:r w:rsidR="00264C12" w:rsidRPr="0014184C">
        <w:rPr>
          <w:rFonts w:ascii="Cambria" w:hAnsi="Cambria"/>
          <w:color w:val="auto"/>
        </w:rPr>
        <w:t xml:space="preserve">/ </w:t>
      </w:r>
      <w:r w:rsidR="00264C12" w:rsidRPr="00EE3B88">
        <w:rPr>
          <w:rFonts w:ascii="Cambria" w:hAnsi="Cambria"/>
          <w:color w:val="0070C0"/>
          <w:lang w:val="ru-RU"/>
        </w:rPr>
        <w:t>должным</w:t>
      </w:r>
      <w:r w:rsidR="00264C12" w:rsidRPr="00EE3B88">
        <w:rPr>
          <w:rFonts w:ascii="Cambria" w:hAnsi="Cambria"/>
          <w:color w:val="0070C0"/>
        </w:rPr>
        <w:t xml:space="preserve"> </w:t>
      </w:r>
      <w:r w:rsidR="00264C12" w:rsidRPr="00EE3B88">
        <w:rPr>
          <w:rFonts w:ascii="Cambria" w:hAnsi="Cambria"/>
          <w:color w:val="0070C0"/>
          <w:lang w:val="ru-RU"/>
        </w:rPr>
        <w:t>образом</w:t>
      </w:r>
      <w:r w:rsidR="00264C12" w:rsidRPr="00EE3B88">
        <w:rPr>
          <w:rFonts w:ascii="Cambria" w:hAnsi="Cambria"/>
          <w:color w:val="0070C0"/>
        </w:rPr>
        <w:t xml:space="preserve"> </w:t>
      </w:r>
      <w:r w:rsidR="00264C12" w:rsidRPr="00EE3B88">
        <w:rPr>
          <w:rFonts w:ascii="Cambria" w:hAnsi="Cambria"/>
          <w:color w:val="0070C0"/>
          <w:lang w:val="ru-RU"/>
        </w:rPr>
        <w:t>уполномоченным</w:t>
      </w:r>
      <w:r w:rsidR="00264C12" w:rsidRPr="00EE3B88">
        <w:rPr>
          <w:rFonts w:ascii="Cambria" w:hAnsi="Cambria"/>
          <w:color w:val="0070C0"/>
        </w:rPr>
        <w:t xml:space="preserve"> </w:t>
      </w:r>
      <w:r w:rsidR="00264C12" w:rsidRPr="00EE3B88">
        <w:rPr>
          <w:rFonts w:ascii="Cambria" w:hAnsi="Cambria"/>
          <w:color w:val="0070C0"/>
          <w:lang w:val="ru-RU"/>
        </w:rPr>
        <w:t>подписывать</w:t>
      </w:r>
      <w:r w:rsidR="00264C12" w:rsidRPr="00EE3B88">
        <w:rPr>
          <w:rFonts w:ascii="Cambria" w:hAnsi="Cambria"/>
          <w:color w:val="0070C0"/>
        </w:rPr>
        <w:t xml:space="preserve"> </w:t>
      </w:r>
      <w:r w:rsidR="00264C12" w:rsidRPr="00EE3B88">
        <w:rPr>
          <w:rFonts w:ascii="Cambria" w:hAnsi="Cambria"/>
          <w:color w:val="0070C0"/>
          <w:lang w:val="ru-RU"/>
        </w:rPr>
        <w:t>тендерные</w:t>
      </w:r>
      <w:r w:rsidR="00264C12" w:rsidRPr="00EE3B88">
        <w:rPr>
          <w:rFonts w:ascii="Cambria" w:hAnsi="Cambria"/>
          <w:color w:val="0070C0"/>
        </w:rPr>
        <w:t xml:space="preserve"> </w:t>
      </w:r>
      <w:r w:rsidR="00264C12" w:rsidRPr="00EE3B88">
        <w:rPr>
          <w:rFonts w:ascii="Cambria" w:hAnsi="Cambria"/>
          <w:color w:val="0070C0"/>
          <w:lang w:val="ru-RU"/>
        </w:rPr>
        <w:t>предложения</w:t>
      </w:r>
      <w:r w:rsidR="00264C12" w:rsidRPr="00EE3B88">
        <w:rPr>
          <w:rFonts w:ascii="Cambria" w:hAnsi="Cambria"/>
          <w:color w:val="0070C0"/>
        </w:rPr>
        <w:t xml:space="preserve"> </w:t>
      </w:r>
      <w:r w:rsidR="00264C12" w:rsidRPr="00EE3B88">
        <w:rPr>
          <w:rFonts w:ascii="Cambria" w:hAnsi="Cambria"/>
          <w:color w:val="0070C0"/>
          <w:lang w:val="ru-RU"/>
        </w:rPr>
        <w:t>от</w:t>
      </w:r>
      <w:r w:rsidR="00264C12" w:rsidRPr="00EE3B88">
        <w:rPr>
          <w:rFonts w:ascii="Cambria" w:hAnsi="Cambria"/>
          <w:color w:val="0070C0"/>
        </w:rPr>
        <w:t xml:space="preserve"> </w:t>
      </w:r>
      <w:r w:rsidR="00264C12" w:rsidRPr="00EE3B88">
        <w:rPr>
          <w:rFonts w:ascii="Cambria" w:hAnsi="Cambria"/>
          <w:color w:val="0070C0"/>
          <w:lang w:val="ru-RU"/>
        </w:rPr>
        <w:t>имени</w:t>
      </w:r>
      <w:r w:rsidR="00264C12" w:rsidRPr="00EE3B88">
        <w:rPr>
          <w:rFonts w:ascii="Cambria" w:hAnsi="Cambria"/>
          <w:color w:val="0070C0"/>
        </w:rPr>
        <w:t xml:space="preserve"> </w:t>
      </w:r>
      <w:r w:rsidR="00264C12" w:rsidRPr="00EE3B88">
        <w:rPr>
          <w:rFonts w:ascii="Cambria" w:hAnsi="Cambria"/>
          <w:color w:val="0070C0"/>
          <w:lang w:val="ru-RU"/>
        </w:rPr>
        <w:t>Участника</w:t>
      </w:r>
      <w:r w:rsidR="00264C12" w:rsidRPr="00EE3B88">
        <w:rPr>
          <w:rFonts w:ascii="Cambria" w:hAnsi="Cambria"/>
          <w:color w:val="0070C0"/>
        </w:rPr>
        <w:t xml:space="preserve"> </w:t>
      </w:r>
      <w:r w:rsidR="00264C12" w:rsidRPr="00EE3B88">
        <w:rPr>
          <w:rFonts w:ascii="Cambria" w:hAnsi="Cambria"/>
          <w:color w:val="0070C0"/>
          <w:lang w:val="ru-RU"/>
        </w:rPr>
        <w:t>тендера</w:t>
      </w:r>
    </w:p>
    <w:p w14:paraId="45779838" w14:textId="77777777" w:rsidR="00B33550" w:rsidRPr="0014184C"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iCs/>
          <w:color w:val="auto"/>
          <w:sz w:val="24"/>
          <w:szCs w:val="18"/>
        </w:rPr>
      </w:pPr>
      <w:r w:rsidRPr="0014184C">
        <w:rPr>
          <w:rFonts w:ascii="Cambria" w:hAnsi="Cambria"/>
          <w:color w:val="auto"/>
        </w:rPr>
        <w:br w:type="page"/>
      </w:r>
    </w:p>
    <w:p w14:paraId="181785C5" w14:textId="3811E0B3" w:rsidR="00B33550" w:rsidRPr="00EE3B88" w:rsidRDefault="00800C8E" w:rsidP="000D5313">
      <w:pPr>
        <w:pStyle w:val="Heading1"/>
        <w:numPr>
          <w:ilvl w:val="0"/>
          <w:numId w:val="0"/>
        </w:numPr>
        <w:ind w:left="1152"/>
        <w:rPr>
          <w:color w:val="0070C0"/>
          <w:lang w:val="ru-RU"/>
        </w:rPr>
      </w:pPr>
      <w:bookmarkStart w:id="291" w:name="_Toc493614538"/>
      <w:bookmarkStart w:id="292" w:name="_Toc493615193"/>
      <w:bookmarkStart w:id="293" w:name="_Toc530904339"/>
      <w:bookmarkStart w:id="294" w:name="_Toc85104274"/>
      <w:bookmarkStart w:id="295" w:name="_Toc95719028"/>
      <w:bookmarkStart w:id="296" w:name="_Toc95719278"/>
      <w:bookmarkStart w:id="297" w:name="_Toc95719355"/>
      <w:bookmarkEnd w:id="256"/>
      <w:bookmarkEnd w:id="257"/>
      <w:r w:rsidRPr="00F776A8">
        <w:rPr>
          <w:color w:val="auto"/>
          <w:lang w:val="ru-RU"/>
        </w:rPr>
        <w:lastRenderedPageBreak/>
        <w:t>4</w:t>
      </w:r>
      <w:r w:rsidRPr="00F776A8">
        <w:rPr>
          <w:color w:val="auto"/>
          <w:lang w:val="ru-RU"/>
        </w:rPr>
        <w:tab/>
      </w:r>
      <w:r w:rsidR="00B33550" w:rsidRPr="00DC3839">
        <w:rPr>
          <w:color w:val="auto"/>
        </w:rPr>
        <w:t>Bidder</w:t>
      </w:r>
      <w:r w:rsidR="00B33550" w:rsidRPr="00F776A8">
        <w:rPr>
          <w:color w:val="auto"/>
          <w:lang w:val="ru-RU"/>
        </w:rPr>
        <w:t xml:space="preserve"> </w:t>
      </w:r>
      <w:r w:rsidR="00B33550" w:rsidRPr="00DC3839">
        <w:rPr>
          <w:color w:val="auto"/>
        </w:rPr>
        <w:t>Information</w:t>
      </w:r>
      <w:r w:rsidR="00B33550" w:rsidRPr="00F776A8">
        <w:rPr>
          <w:color w:val="auto"/>
          <w:lang w:val="ru-RU"/>
        </w:rPr>
        <w:t xml:space="preserve"> </w:t>
      </w:r>
      <w:r w:rsidR="00B33550" w:rsidRPr="00DC3839">
        <w:rPr>
          <w:color w:val="auto"/>
        </w:rPr>
        <w:t>Form</w:t>
      </w:r>
      <w:bookmarkEnd w:id="291"/>
      <w:bookmarkEnd w:id="292"/>
      <w:bookmarkEnd w:id="293"/>
      <w:bookmarkEnd w:id="294"/>
      <w:bookmarkEnd w:id="295"/>
      <w:bookmarkEnd w:id="296"/>
      <w:bookmarkEnd w:id="297"/>
      <w:r w:rsidR="00F776A8" w:rsidRPr="00F776A8">
        <w:rPr>
          <w:color w:val="auto"/>
          <w:lang w:val="ru-RU"/>
        </w:rPr>
        <w:t xml:space="preserve"> </w:t>
      </w:r>
      <w:r w:rsidR="00E97AE6" w:rsidRPr="00A82989">
        <w:rPr>
          <w:color w:val="auto"/>
          <w:lang w:val="ru-RU"/>
        </w:rPr>
        <w:t xml:space="preserve">/ </w:t>
      </w:r>
      <w:r w:rsidR="00F776A8" w:rsidRPr="00EE3B88">
        <w:rPr>
          <w:color w:val="0070C0"/>
          <w:lang w:val="ru-RU"/>
        </w:rPr>
        <w:t>Информационная форма участника тендера</w:t>
      </w:r>
    </w:p>
    <w:p w14:paraId="59739FD8" w14:textId="73EBD188" w:rsidR="00B33550" w:rsidRPr="00DC3839" w:rsidRDefault="00B33550" w:rsidP="00B33550">
      <w:pPr>
        <w:pBdr>
          <w:bottom w:val="none" w:sz="0" w:space="0" w:color="auto"/>
        </w:pBdr>
        <w:rPr>
          <w:rFonts w:ascii="Cambria" w:hAnsi="Cambria"/>
          <w:color w:val="auto"/>
          <w:u w:val="single"/>
        </w:rPr>
      </w:pPr>
      <w:r w:rsidRPr="00DC3839">
        <w:rPr>
          <w:rFonts w:ascii="Cambria" w:hAnsi="Cambria"/>
          <w:color w:val="auto"/>
        </w:rPr>
        <w:t>Date</w:t>
      </w:r>
      <w:r w:rsidR="00F776A8">
        <w:rPr>
          <w:rFonts w:ascii="Cambria" w:hAnsi="Cambria"/>
          <w:color w:val="auto"/>
        </w:rPr>
        <w:t>/</w:t>
      </w:r>
      <w:r w:rsidR="00F776A8" w:rsidRPr="00F776A8">
        <w:rPr>
          <w:rFonts w:ascii="Cambria" w:hAnsi="Cambria"/>
          <w:color w:val="auto"/>
        </w:rPr>
        <w:t xml:space="preserve"> </w:t>
      </w:r>
      <w:r w:rsidR="00F776A8" w:rsidRPr="00EE3B88">
        <w:rPr>
          <w:rFonts w:ascii="Cambria" w:hAnsi="Cambria"/>
          <w:color w:val="0070C0"/>
        </w:rPr>
        <w:t>Дата</w:t>
      </w:r>
      <w:r w:rsidRPr="00EE3B88">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tbl>
      <w:tblPr>
        <w:tblStyle w:val="TableGrid"/>
        <w:tblW w:w="0" w:type="auto"/>
        <w:tblLook w:val="04A0" w:firstRow="1" w:lastRow="0" w:firstColumn="1" w:lastColumn="0" w:noHBand="0" w:noVBand="1"/>
      </w:tblPr>
      <w:tblGrid>
        <w:gridCol w:w="9056"/>
      </w:tblGrid>
      <w:tr w:rsidR="00DC3839" w:rsidRPr="00892D52" w14:paraId="7BE73F21" w14:textId="77777777" w:rsidTr="00193F50">
        <w:tc>
          <w:tcPr>
            <w:tcW w:w="9056" w:type="dxa"/>
          </w:tcPr>
          <w:p w14:paraId="43C81409" w14:textId="56BB035A" w:rsidR="00B33550" w:rsidRPr="00F776A8" w:rsidRDefault="00B33550" w:rsidP="00E54F5A">
            <w:pPr>
              <w:rPr>
                <w:rFonts w:ascii="Cambria" w:hAnsi="Cambria"/>
                <w:color w:val="auto"/>
                <w:lang w:val="ru-RU"/>
              </w:rPr>
            </w:pPr>
            <w:r w:rsidRPr="00F776A8">
              <w:rPr>
                <w:rFonts w:ascii="Cambria" w:hAnsi="Cambria"/>
                <w:color w:val="auto"/>
                <w:lang w:val="ru-RU"/>
              </w:rPr>
              <w:t xml:space="preserve">1. </w:t>
            </w:r>
            <w:r w:rsidRPr="00DC3839">
              <w:rPr>
                <w:rFonts w:ascii="Cambria" w:hAnsi="Cambria"/>
                <w:color w:val="auto"/>
              </w:rPr>
              <w:t>Company</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Name</w:t>
            </w:r>
            <w:r w:rsidR="00F776A8" w:rsidRPr="00F776A8">
              <w:rPr>
                <w:rFonts w:ascii="Cambria" w:hAnsi="Cambria"/>
                <w:color w:val="auto"/>
                <w:lang w:val="ru-RU"/>
              </w:rPr>
              <w:t xml:space="preserve">/ </w:t>
            </w:r>
            <w:r w:rsidR="00F776A8" w:rsidRPr="00EE3B88">
              <w:rPr>
                <w:rFonts w:ascii="Cambria" w:hAnsi="Cambria"/>
                <w:color w:val="0070C0"/>
                <w:lang w:val="ru-RU"/>
              </w:rPr>
              <w:t>Юридическое название компании</w:t>
            </w:r>
            <w:r w:rsidRPr="00EE3B88">
              <w:rPr>
                <w:rFonts w:ascii="Cambria" w:hAnsi="Cambria"/>
                <w:color w:val="0070C0"/>
                <w:lang w:val="ru-RU"/>
              </w:rPr>
              <w:t>:</w:t>
            </w:r>
          </w:p>
          <w:p w14:paraId="6DB56CB1" w14:textId="77777777" w:rsidR="00B33550" w:rsidRPr="00F776A8" w:rsidRDefault="00B33550" w:rsidP="00E54F5A">
            <w:pPr>
              <w:rPr>
                <w:rFonts w:ascii="Cambria" w:hAnsi="Cambria"/>
                <w:color w:val="auto"/>
                <w:lang w:val="ru-RU"/>
              </w:rPr>
            </w:pPr>
          </w:p>
          <w:p w14:paraId="6417B0D1" w14:textId="77777777" w:rsidR="00B33550" w:rsidRPr="00F776A8" w:rsidRDefault="00B33550" w:rsidP="00E54F5A">
            <w:pPr>
              <w:rPr>
                <w:rFonts w:ascii="Cambria" w:hAnsi="Cambria"/>
                <w:color w:val="auto"/>
                <w:lang w:val="ru-RU"/>
              </w:rPr>
            </w:pPr>
          </w:p>
        </w:tc>
      </w:tr>
      <w:tr w:rsidR="00DC3839" w:rsidRPr="00892D52" w14:paraId="13CA9F89" w14:textId="77777777" w:rsidTr="00193F50">
        <w:tc>
          <w:tcPr>
            <w:tcW w:w="9056" w:type="dxa"/>
          </w:tcPr>
          <w:p w14:paraId="19E3701D" w14:textId="77777777" w:rsidR="00F776A8" w:rsidRDefault="00B33550" w:rsidP="00E54F5A">
            <w:pPr>
              <w:rPr>
                <w:rFonts w:ascii="Cambria" w:hAnsi="Cambria"/>
                <w:color w:val="auto"/>
              </w:rPr>
            </w:pPr>
            <w:r w:rsidRPr="00DC3839">
              <w:rPr>
                <w:rFonts w:ascii="Cambria" w:hAnsi="Cambria"/>
                <w:color w:val="auto"/>
              </w:rPr>
              <w:t>2.  In case of Joint Venture / Association, legal name of each party</w:t>
            </w:r>
            <w:r w:rsidR="00F776A8">
              <w:rPr>
                <w:rFonts w:ascii="Cambria" w:hAnsi="Cambria"/>
                <w:color w:val="auto"/>
              </w:rPr>
              <w:t>/</w:t>
            </w:r>
            <w:r w:rsidR="00F776A8" w:rsidRPr="00DC3839">
              <w:rPr>
                <w:rFonts w:ascii="Cambria" w:hAnsi="Cambria"/>
                <w:color w:val="auto"/>
              </w:rPr>
              <w:t xml:space="preserve"> </w:t>
            </w:r>
          </w:p>
          <w:p w14:paraId="716DC2D5" w14:textId="148DAAF0" w:rsidR="00B33550" w:rsidRPr="00EE3B88" w:rsidRDefault="00F776A8" w:rsidP="00E54F5A">
            <w:pPr>
              <w:rPr>
                <w:rFonts w:ascii="Cambria" w:hAnsi="Cambria"/>
                <w:color w:val="0070C0"/>
                <w:lang w:val="ru-RU"/>
              </w:rPr>
            </w:pPr>
            <w:r w:rsidRPr="00EE3B88">
              <w:rPr>
                <w:rFonts w:ascii="Cambria" w:hAnsi="Cambria"/>
                <w:color w:val="0070C0"/>
                <w:lang w:val="ru-RU"/>
              </w:rPr>
              <w:t>В случае совместного предприятия/ассоциации юридическое название каждой стороны</w:t>
            </w:r>
            <w:r w:rsidR="00B33550" w:rsidRPr="00EE3B88">
              <w:rPr>
                <w:rFonts w:ascii="Cambria" w:hAnsi="Cambria"/>
                <w:color w:val="0070C0"/>
                <w:lang w:val="ru-RU"/>
              </w:rPr>
              <w:t>:</w:t>
            </w:r>
          </w:p>
          <w:p w14:paraId="1AD84A4F" w14:textId="77777777" w:rsidR="00B33550" w:rsidRPr="00F776A8" w:rsidRDefault="00B33550" w:rsidP="00E54F5A">
            <w:pPr>
              <w:rPr>
                <w:rFonts w:ascii="Cambria" w:hAnsi="Cambria"/>
                <w:color w:val="auto"/>
                <w:lang w:val="ru-RU"/>
              </w:rPr>
            </w:pPr>
          </w:p>
          <w:p w14:paraId="76A785F3" w14:textId="77777777" w:rsidR="00B33550" w:rsidRPr="00F776A8" w:rsidRDefault="00B33550" w:rsidP="00E54F5A">
            <w:pPr>
              <w:rPr>
                <w:rFonts w:ascii="Cambria" w:hAnsi="Cambria"/>
                <w:color w:val="auto"/>
                <w:lang w:val="ru-RU"/>
              </w:rPr>
            </w:pPr>
          </w:p>
        </w:tc>
      </w:tr>
      <w:tr w:rsidR="00DC3839" w:rsidRPr="00892D52" w14:paraId="6D64AEE2" w14:textId="77777777" w:rsidTr="00193F50">
        <w:tc>
          <w:tcPr>
            <w:tcW w:w="9056" w:type="dxa"/>
          </w:tcPr>
          <w:p w14:paraId="27422FAB" w14:textId="312B8ADD" w:rsidR="00F776A8" w:rsidRPr="007F1A3A" w:rsidRDefault="00B33550" w:rsidP="00DE06F9">
            <w:pPr>
              <w:pStyle w:val="ListParagraph"/>
              <w:numPr>
                <w:ilvl w:val="0"/>
                <w:numId w:val="17"/>
              </w:numPr>
            </w:pPr>
            <w:r w:rsidRPr="007F1A3A">
              <w:t xml:space="preserve">Company’s </w:t>
            </w:r>
            <w:r w:rsidR="00664B0C" w:rsidRPr="007F1A3A">
              <w:t xml:space="preserve">valid </w:t>
            </w:r>
            <w:r w:rsidRPr="007F1A3A">
              <w:t xml:space="preserve">Registration </w:t>
            </w:r>
            <w:r w:rsidR="00664B0C" w:rsidRPr="007F1A3A">
              <w:t xml:space="preserve">along with its category </w:t>
            </w:r>
            <w:r w:rsidRPr="007F1A3A">
              <w:t>and Year of Registration</w:t>
            </w:r>
            <w:r w:rsidR="00F776A8" w:rsidRPr="007F1A3A">
              <w:t xml:space="preserve">/ </w:t>
            </w:r>
          </w:p>
          <w:p w14:paraId="5F56FFBE" w14:textId="05BC6382" w:rsidR="00B33550" w:rsidRPr="00F42444" w:rsidRDefault="00F776A8" w:rsidP="00DE06F9">
            <w:pPr>
              <w:pStyle w:val="ListParagraph"/>
              <w:rPr>
                <w:lang w:val="ru-RU"/>
              </w:rPr>
            </w:pPr>
            <w:r w:rsidRPr="00F42444">
              <w:rPr>
                <w:lang w:val="ru-RU"/>
              </w:rPr>
              <w:t>Действующая регистрация компании вместе с ее категорией и годом регистрации</w:t>
            </w:r>
            <w:r w:rsidR="00B33550" w:rsidRPr="00F42444">
              <w:rPr>
                <w:lang w:val="ru-RU"/>
              </w:rPr>
              <w:t>:</w:t>
            </w:r>
          </w:p>
          <w:p w14:paraId="279E05F9" w14:textId="77777777" w:rsidR="00B33550" w:rsidRPr="00F776A8" w:rsidRDefault="00B33550" w:rsidP="00E54F5A">
            <w:pPr>
              <w:rPr>
                <w:rFonts w:ascii="Cambria" w:hAnsi="Cambria"/>
                <w:color w:val="auto"/>
                <w:lang w:val="ru-RU"/>
              </w:rPr>
            </w:pPr>
          </w:p>
          <w:p w14:paraId="7457F526" w14:textId="77777777" w:rsidR="00B33550" w:rsidRPr="00F776A8" w:rsidRDefault="00B33550" w:rsidP="00E54F5A">
            <w:pPr>
              <w:rPr>
                <w:rFonts w:ascii="Cambria" w:hAnsi="Cambria"/>
                <w:color w:val="auto"/>
                <w:lang w:val="ru-RU"/>
              </w:rPr>
            </w:pPr>
          </w:p>
        </w:tc>
      </w:tr>
      <w:tr w:rsidR="00DC3839" w:rsidRPr="00892D52" w14:paraId="06886615" w14:textId="77777777" w:rsidTr="00193F50">
        <w:tc>
          <w:tcPr>
            <w:tcW w:w="9056" w:type="dxa"/>
          </w:tcPr>
          <w:p w14:paraId="4A960C83" w14:textId="38CD0AE1" w:rsidR="00B33550" w:rsidRPr="00F776A8" w:rsidRDefault="00B33550" w:rsidP="00E54F5A">
            <w:pPr>
              <w:rPr>
                <w:rFonts w:ascii="Cambria" w:hAnsi="Cambria"/>
                <w:color w:val="auto"/>
                <w:lang w:val="ru-RU"/>
              </w:rPr>
            </w:pPr>
            <w:r w:rsidRPr="00F776A8">
              <w:rPr>
                <w:rFonts w:ascii="Cambria" w:hAnsi="Cambria"/>
                <w:color w:val="auto"/>
                <w:lang w:val="ru-RU"/>
              </w:rPr>
              <w:t xml:space="preserve">4.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Legal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Юридический адрес компании</w:t>
            </w:r>
            <w:r w:rsidRPr="00EE3B88">
              <w:rPr>
                <w:rFonts w:ascii="Cambria" w:hAnsi="Cambria"/>
                <w:color w:val="0070C0"/>
                <w:lang w:val="ru-RU"/>
              </w:rPr>
              <w:t>:</w:t>
            </w:r>
          </w:p>
          <w:p w14:paraId="796AD388" w14:textId="77777777" w:rsidR="00B33550" w:rsidRPr="00F776A8" w:rsidRDefault="00B33550" w:rsidP="00E54F5A">
            <w:pPr>
              <w:rPr>
                <w:rFonts w:ascii="Cambria" w:hAnsi="Cambria"/>
                <w:color w:val="auto"/>
                <w:lang w:val="ru-RU"/>
              </w:rPr>
            </w:pPr>
          </w:p>
          <w:p w14:paraId="1241EF5C" w14:textId="77777777" w:rsidR="00B33550" w:rsidRPr="00F776A8" w:rsidRDefault="00B33550" w:rsidP="00E54F5A">
            <w:pPr>
              <w:rPr>
                <w:rFonts w:ascii="Cambria" w:hAnsi="Cambria"/>
                <w:color w:val="auto"/>
                <w:lang w:val="ru-RU"/>
              </w:rPr>
            </w:pPr>
          </w:p>
        </w:tc>
      </w:tr>
      <w:tr w:rsidR="00DC3839" w:rsidRPr="00892D52" w14:paraId="3A3450D1" w14:textId="77777777" w:rsidTr="00193F50">
        <w:tc>
          <w:tcPr>
            <w:tcW w:w="9056" w:type="dxa"/>
          </w:tcPr>
          <w:p w14:paraId="39C0D5F2" w14:textId="63B5F59A" w:rsidR="00B33550" w:rsidRPr="00EE3B88" w:rsidRDefault="00B33550" w:rsidP="00E54F5A">
            <w:pPr>
              <w:rPr>
                <w:rFonts w:ascii="Cambria" w:hAnsi="Cambria"/>
                <w:color w:val="0070C0"/>
                <w:lang w:val="ru-RU"/>
              </w:rPr>
            </w:pPr>
            <w:r w:rsidRPr="00F776A8">
              <w:rPr>
                <w:rFonts w:ascii="Cambria" w:hAnsi="Cambria"/>
                <w:color w:val="auto"/>
                <w:lang w:val="ru-RU"/>
              </w:rPr>
              <w:t xml:space="preserve">5. </w:t>
            </w:r>
            <w:r w:rsidRPr="00DC3839">
              <w:rPr>
                <w:rFonts w:ascii="Cambria" w:hAnsi="Cambria"/>
                <w:color w:val="auto"/>
              </w:rPr>
              <w:t>Company</w:t>
            </w:r>
            <w:r w:rsidRPr="00F776A8">
              <w:rPr>
                <w:rFonts w:ascii="Cambria" w:hAnsi="Cambria"/>
                <w:color w:val="auto"/>
                <w:lang w:val="ru-RU"/>
              </w:rPr>
              <w:t>’</w:t>
            </w:r>
            <w:r w:rsidRPr="00DC3839">
              <w:rPr>
                <w:rFonts w:ascii="Cambria" w:hAnsi="Cambria"/>
                <w:color w:val="auto"/>
              </w:rPr>
              <w:t>s</w:t>
            </w:r>
            <w:r w:rsidRPr="00F776A8">
              <w:rPr>
                <w:rFonts w:ascii="Cambria" w:hAnsi="Cambria"/>
                <w:color w:val="auto"/>
                <w:lang w:val="ru-RU"/>
              </w:rPr>
              <w:t xml:space="preserve"> </w:t>
            </w:r>
            <w:r w:rsidRPr="00DC3839">
              <w:rPr>
                <w:rFonts w:ascii="Cambria" w:hAnsi="Cambria"/>
                <w:color w:val="auto"/>
              </w:rPr>
              <w:t>authorized</w:t>
            </w:r>
            <w:r w:rsidRPr="00F776A8">
              <w:rPr>
                <w:rFonts w:ascii="Cambria" w:hAnsi="Cambria"/>
                <w:color w:val="auto"/>
                <w:lang w:val="ru-RU"/>
              </w:rPr>
              <w:t xml:space="preserve"> </w:t>
            </w:r>
            <w:r w:rsidRPr="00DC3839">
              <w:rPr>
                <w:rFonts w:ascii="Cambria" w:hAnsi="Cambria"/>
                <w:color w:val="auto"/>
              </w:rPr>
              <w:t>representative</w:t>
            </w:r>
            <w:r w:rsidRPr="00F776A8">
              <w:rPr>
                <w:rFonts w:ascii="Cambria" w:hAnsi="Cambria"/>
                <w:color w:val="auto"/>
                <w:lang w:val="ru-RU"/>
              </w:rPr>
              <w:t xml:space="preserve"> </w:t>
            </w:r>
            <w:r w:rsidRPr="00DC3839">
              <w:rPr>
                <w:rFonts w:ascii="Cambria" w:hAnsi="Cambria"/>
                <w:color w:val="auto"/>
              </w:rPr>
              <w:t>information</w:t>
            </w:r>
            <w:r w:rsidR="00F776A8" w:rsidRPr="00F776A8">
              <w:rPr>
                <w:rFonts w:ascii="Cambria" w:hAnsi="Cambria"/>
                <w:color w:val="auto"/>
                <w:lang w:val="ru-RU"/>
              </w:rPr>
              <w:t xml:space="preserve">/ </w:t>
            </w:r>
            <w:r w:rsidR="00F776A8" w:rsidRPr="00EE3B88">
              <w:rPr>
                <w:rFonts w:ascii="Cambria" w:hAnsi="Cambria"/>
                <w:color w:val="0070C0"/>
                <w:lang w:val="ru-RU"/>
              </w:rPr>
              <w:t>Информация об уполномоченном представителе компании</w:t>
            </w:r>
            <w:r w:rsidRPr="00EE3B88">
              <w:rPr>
                <w:rFonts w:ascii="Cambria" w:hAnsi="Cambria"/>
                <w:color w:val="0070C0"/>
                <w:lang w:val="ru-RU"/>
              </w:rPr>
              <w:t>:</w:t>
            </w:r>
          </w:p>
          <w:p w14:paraId="35DC8619" w14:textId="50D7084F" w:rsidR="00B33550" w:rsidRPr="00DC3839" w:rsidRDefault="00B33550" w:rsidP="00E54F5A">
            <w:pPr>
              <w:rPr>
                <w:rFonts w:ascii="Cambria" w:hAnsi="Cambria"/>
                <w:color w:val="auto"/>
              </w:rPr>
            </w:pPr>
            <w:r w:rsidRPr="00DC3839">
              <w:rPr>
                <w:rFonts w:ascii="Cambria" w:hAnsi="Cambria"/>
                <w:color w:val="auto"/>
              </w:rPr>
              <w:t>Name</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Имя</w:t>
            </w:r>
            <w:r w:rsidRPr="00EE3B88">
              <w:rPr>
                <w:rFonts w:ascii="Cambria" w:hAnsi="Cambria"/>
                <w:color w:val="0070C0"/>
              </w:rPr>
              <w:t xml:space="preserve">: </w:t>
            </w:r>
          </w:p>
          <w:p w14:paraId="6811371C" w14:textId="77777777" w:rsidR="00B33550" w:rsidRPr="00DC3839" w:rsidRDefault="00B33550" w:rsidP="00E54F5A">
            <w:pPr>
              <w:rPr>
                <w:rFonts w:ascii="Cambria" w:hAnsi="Cambria"/>
                <w:color w:val="auto"/>
              </w:rPr>
            </w:pPr>
          </w:p>
          <w:p w14:paraId="777C18B1" w14:textId="77777777" w:rsidR="00B33550" w:rsidRPr="00DC3839" w:rsidRDefault="00B33550" w:rsidP="00E54F5A">
            <w:pPr>
              <w:rPr>
                <w:rFonts w:ascii="Cambria" w:hAnsi="Cambria"/>
                <w:color w:val="auto"/>
              </w:rPr>
            </w:pPr>
          </w:p>
          <w:p w14:paraId="6ECC313D" w14:textId="2C67A98E" w:rsidR="00B33550" w:rsidRPr="00DC3839" w:rsidRDefault="00B33550" w:rsidP="00E54F5A">
            <w:pPr>
              <w:rPr>
                <w:rFonts w:ascii="Cambria" w:hAnsi="Cambria"/>
                <w:color w:val="auto"/>
              </w:rPr>
            </w:pPr>
            <w:r w:rsidRPr="00DC3839">
              <w:rPr>
                <w:rFonts w:ascii="Cambria" w:hAnsi="Cambria"/>
                <w:color w:val="auto"/>
              </w:rPr>
              <w:t>Address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Адрес</w:t>
            </w:r>
            <w:r w:rsidRPr="00EE3B88">
              <w:rPr>
                <w:rFonts w:ascii="Cambria" w:hAnsi="Cambria"/>
                <w:color w:val="0070C0"/>
              </w:rPr>
              <w:t>:</w:t>
            </w:r>
          </w:p>
          <w:p w14:paraId="2A89E394" w14:textId="77777777" w:rsidR="00B33550" w:rsidRPr="00DC3839" w:rsidRDefault="00B33550" w:rsidP="00E54F5A">
            <w:pPr>
              <w:rPr>
                <w:rFonts w:ascii="Cambria" w:hAnsi="Cambria"/>
                <w:color w:val="auto"/>
              </w:rPr>
            </w:pPr>
          </w:p>
          <w:p w14:paraId="06EC6655" w14:textId="77777777" w:rsidR="00B33550" w:rsidRPr="00DC3839" w:rsidRDefault="00B33550" w:rsidP="00E54F5A">
            <w:pPr>
              <w:rPr>
                <w:rFonts w:ascii="Cambria" w:hAnsi="Cambria"/>
                <w:color w:val="auto"/>
              </w:rPr>
            </w:pPr>
          </w:p>
          <w:p w14:paraId="361E7BE2" w14:textId="0C9E3F6D" w:rsidR="00B33550" w:rsidRPr="00DC3839" w:rsidRDefault="00B33550" w:rsidP="00E54F5A">
            <w:pPr>
              <w:rPr>
                <w:rFonts w:ascii="Cambria" w:hAnsi="Cambria"/>
                <w:color w:val="auto"/>
              </w:rPr>
            </w:pPr>
            <w:r w:rsidRPr="00DC3839">
              <w:rPr>
                <w:rFonts w:ascii="Cambria" w:hAnsi="Cambria"/>
                <w:color w:val="auto"/>
              </w:rPr>
              <w:t>Telephone / Fax numbers</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Телефон/факс</w:t>
            </w:r>
            <w:r w:rsidRPr="00EE3B88">
              <w:rPr>
                <w:rFonts w:ascii="Cambria" w:hAnsi="Cambria"/>
                <w:color w:val="0070C0"/>
              </w:rPr>
              <w:t>:</w:t>
            </w:r>
          </w:p>
          <w:p w14:paraId="4A835EFF" w14:textId="77777777" w:rsidR="00B33550" w:rsidRPr="00DC3839" w:rsidRDefault="00B33550" w:rsidP="00E54F5A">
            <w:pPr>
              <w:rPr>
                <w:rFonts w:ascii="Cambria" w:hAnsi="Cambria"/>
                <w:color w:val="auto"/>
              </w:rPr>
            </w:pPr>
          </w:p>
          <w:p w14:paraId="2CE04AEF" w14:textId="159478A6" w:rsidR="00B33550" w:rsidRPr="00F776A8" w:rsidRDefault="00B33550" w:rsidP="00E54F5A">
            <w:pPr>
              <w:rPr>
                <w:rFonts w:ascii="Cambria" w:hAnsi="Cambria"/>
                <w:color w:val="auto"/>
                <w:lang w:val="ru-RU"/>
              </w:rPr>
            </w:pPr>
            <w:r w:rsidRPr="00DC3839">
              <w:rPr>
                <w:rFonts w:ascii="Cambria" w:hAnsi="Cambria"/>
                <w:color w:val="auto"/>
              </w:rPr>
              <w:t>E</w:t>
            </w:r>
            <w:r w:rsidRPr="00F776A8">
              <w:rPr>
                <w:rFonts w:ascii="Cambria" w:hAnsi="Cambria"/>
                <w:color w:val="auto"/>
                <w:lang w:val="ru-RU"/>
              </w:rPr>
              <w:t>-</w:t>
            </w:r>
            <w:r w:rsidRPr="00DC3839">
              <w:rPr>
                <w:rFonts w:ascii="Cambria" w:hAnsi="Cambria"/>
                <w:color w:val="auto"/>
              </w:rPr>
              <w:t>mail</w:t>
            </w:r>
            <w:r w:rsidRPr="00F776A8">
              <w:rPr>
                <w:rFonts w:ascii="Cambria" w:hAnsi="Cambria"/>
                <w:color w:val="auto"/>
                <w:lang w:val="ru-RU"/>
              </w:rPr>
              <w:t xml:space="preserve"> </w:t>
            </w:r>
            <w:r w:rsidRPr="00DC3839">
              <w:rPr>
                <w:rFonts w:ascii="Cambria" w:hAnsi="Cambria"/>
                <w:color w:val="auto"/>
              </w:rPr>
              <w:t>address</w:t>
            </w:r>
            <w:r w:rsidR="00F776A8" w:rsidRPr="00F776A8">
              <w:rPr>
                <w:rFonts w:ascii="Cambria" w:hAnsi="Cambria"/>
                <w:color w:val="auto"/>
                <w:lang w:val="ru-RU"/>
              </w:rPr>
              <w:t xml:space="preserve">/ </w:t>
            </w:r>
            <w:r w:rsidR="00F776A8" w:rsidRPr="00EE3B88">
              <w:rPr>
                <w:rFonts w:ascii="Cambria" w:hAnsi="Cambria"/>
                <w:color w:val="0070C0"/>
                <w:lang w:val="ru-RU"/>
              </w:rPr>
              <w:t>Адрес электронной почты</w:t>
            </w:r>
            <w:r w:rsidRPr="00EE3B88">
              <w:rPr>
                <w:rFonts w:ascii="Cambria" w:hAnsi="Cambria"/>
                <w:color w:val="0070C0"/>
                <w:lang w:val="ru-RU"/>
              </w:rPr>
              <w:t>:</w:t>
            </w:r>
          </w:p>
          <w:p w14:paraId="33A774B0" w14:textId="77777777" w:rsidR="00B33550" w:rsidRPr="00F776A8" w:rsidRDefault="00B33550" w:rsidP="00E54F5A">
            <w:pPr>
              <w:rPr>
                <w:rFonts w:ascii="Cambria" w:hAnsi="Cambria"/>
                <w:color w:val="auto"/>
                <w:lang w:val="ru-RU"/>
              </w:rPr>
            </w:pPr>
          </w:p>
        </w:tc>
      </w:tr>
      <w:tr w:rsidR="00DC3839" w:rsidRPr="00892D52" w14:paraId="007E6455" w14:textId="77777777" w:rsidTr="00193F50">
        <w:tc>
          <w:tcPr>
            <w:tcW w:w="9056" w:type="dxa"/>
          </w:tcPr>
          <w:p w14:paraId="040D2358" w14:textId="6A6B7AAF" w:rsidR="00B33550" w:rsidRPr="00EE3B88"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6. Attached are copies of original documents of</w:t>
            </w:r>
            <w:r w:rsidR="00F776A8">
              <w:rPr>
                <w:rFonts w:ascii="Cambria" w:hAnsi="Cambria"/>
                <w:color w:val="auto"/>
              </w:rPr>
              <w:t>/</w:t>
            </w:r>
            <w:r w:rsidR="00F776A8" w:rsidRPr="00DC3839">
              <w:rPr>
                <w:rFonts w:ascii="Cambria" w:hAnsi="Cambria"/>
                <w:color w:val="auto"/>
              </w:rPr>
              <w:t xml:space="preserve"> </w:t>
            </w:r>
            <w:r w:rsidR="00F776A8" w:rsidRPr="00EE3B88">
              <w:rPr>
                <w:rFonts w:ascii="Cambria" w:hAnsi="Cambria"/>
                <w:color w:val="0070C0"/>
              </w:rPr>
              <w:t>Прилагаются копии оригиналов документов</w:t>
            </w:r>
            <w:r w:rsidRPr="00EE3B88">
              <w:rPr>
                <w:rFonts w:ascii="Cambria" w:hAnsi="Cambria"/>
                <w:color w:val="0070C0"/>
              </w:rPr>
              <w:t>:</w:t>
            </w:r>
          </w:p>
          <w:p w14:paraId="07118A0A" w14:textId="34ACE48F" w:rsidR="00B33550" w:rsidRPr="00125E76" w:rsidRDefault="00B33550" w:rsidP="00DE06F9">
            <w:pPr>
              <w:pStyle w:val="ListParagraph"/>
              <w:numPr>
                <w:ilvl w:val="0"/>
                <w:numId w:val="6"/>
              </w:numPr>
              <w:rPr>
                <w:color w:val="0070C0"/>
                <w:lang w:val="ru-RU"/>
              </w:rPr>
            </w:pPr>
            <w:r w:rsidRPr="00F46F73">
              <w:t>Articles of Incorporation or Registration of firm named in 1, above</w:t>
            </w:r>
            <w:r w:rsidR="00F776A8">
              <w:t>/</w:t>
            </w:r>
            <w:r w:rsidR="00F776A8" w:rsidRPr="006A1B35">
              <w:t xml:space="preserve"> </w:t>
            </w:r>
            <w:r w:rsidR="00F776A8" w:rsidRPr="00125E76">
              <w:rPr>
                <w:color w:val="0070C0"/>
                <w:lang w:val="ru-RU"/>
              </w:rPr>
              <w:t>Учредительный договор или регистрация компании, указанной в пункте 1 выше</w:t>
            </w:r>
          </w:p>
          <w:p w14:paraId="46E95568" w14:textId="30F67880" w:rsidR="00B33550" w:rsidRPr="002D484C" w:rsidRDefault="00B33550" w:rsidP="00DE06F9">
            <w:pPr>
              <w:pStyle w:val="ListParagraph"/>
              <w:numPr>
                <w:ilvl w:val="0"/>
                <w:numId w:val="6"/>
              </w:numPr>
              <w:rPr>
                <w:lang w:val="ru-RU"/>
              </w:rPr>
            </w:pPr>
            <w:r w:rsidRPr="007F1A3A">
              <w:t>In</w:t>
            </w:r>
            <w:r w:rsidRPr="002D484C">
              <w:rPr>
                <w:lang w:val="ru-RU"/>
              </w:rPr>
              <w:t xml:space="preserve"> </w:t>
            </w:r>
            <w:r w:rsidRPr="007F1A3A">
              <w:t>case</w:t>
            </w:r>
            <w:r w:rsidRPr="002D484C">
              <w:rPr>
                <w:lang w:val="ru-RU"/>
              </w:rPr>
              <w:t xml:space="preserve"> </w:t>
            </w:r>
            <w:r w:rsidRPr="007F1A3A">
              <w:t>of</w:t>
            </w:r>
            <w:r w:rsidRPr="002D484C">
              <w:rPr>
                <w:lang w:val="ru-RU"/>
              </w:rPr>
              <w:t xml:space="preserve"> </w:t>
            </w:r>
            <w:r w:rsidRPr="007F1A3A">
              <w:t>Joint</w:t>
            </w:r>
            <w:r w:rsidRPr="002D484C">
              <w:rPr>
                <w:lang w:val="ru-RU"/>
              </w:rPr>
              <w:t xml:space="preserve"> </w:t>
            </w:r>
            <w:r w:rsidRPr="007F1A3A">
              <w:t>Venture</w:t>
            </w:r>
            <w:r w:rsidRPr="002D484C">
              <w:rPr>
                <w:lang w:val="ru-RU"/>
              </w:rPr>
              <w:t xml:space="preserve"> / </w:t>
            </w:r>
            <w:r w:rsidRPr="007F1A3A">
              <w:t>Association</w:t>
            </w:r>
            <w:r w:rsidRPr="002D484C">
              <w:rPr>
                <w:lang w:val="ru-RU"/>
              </w:rPr>
              <w:t xml:space="preserve">, </w:t>
            </w:r>
            <w:r w:rsidRPr="007F1A3A">
              <w:t>Letter</w:t>
            </w:r>
            <w:r w:rsidRPr="002D484C">
              <w:rPr>
                <w:lang w:val="ru-RU"/>
              </w:rPr>
              <w:t xml:space="preserve"> </w:t>
            </w:r>
            <w:r w:rsidRPr="007F1A3A">
              <w:t>of</w:t>
            </w:r>
            <w:r w:rsidRPr="002D484C">
              <w:rPr>
                <w:lang w:val="ru-RU"/>
              </w:rPr>
              <w:t xml:space="preserve"> </w:t>
            </w:r>
            <w:r w:rsidRPr="007F1A3A">
              <w:t>Intent</w:t>
            </w:r>
            <w:r w:rsidRPr="002D484C">
              <w:rPr>
                <w:lang w:val="ru-RU"/>
              </w:rPr>
              <w:t xml:space="preserve"> </w:t>
            </w:r>
            <w:r w:rsidRPr="007F1A3A">
              <w:t>from</w:t>
            </w:r>
            <w:r w:rsidRPr="002D484C">
              <w:rPr>
                <w:lang w:val="ru-RU"/>
              </w:rPr>
              <w:t xml:space="preserve"> </w:t>
            </w:r>
            <w:r w:rsidRPr="007F1A3A">
              <w:t>Joint</w:t>
            </w:r>
            <w:r w:rsidRPr="002D484C">
              <w:rPr>
                <w:lang w:val="ru-RU"/>
              </w:rPr>
              <w:t xml:space="preserve"> </w:t>
            </w:r>
            <w:r w:rsidRPr="007F1A3A">
              <w:t>Venture</w:t>
            </w:r>
            <w:r w:rsidRPr="002D484C">
              <w:rPr>
                <w:lang w:val="ru-RU"/>
              </w:rPr>
              <w:t xml:space="preserve"> / </w:t>
            </w:r>
            <w:r w:rsidRPr="007F1A3A">
              <w:t>Association</w:t>
            </w:r>
            <w:r w:rsidRPr="002D484C">
              <w:rPr>
                <w:lang w:val="ru-RU"/>
              </w:rPr>
              <w:t xml:space="preserve"> </w:t>
            </w:r>
            <w:r w:rsidRPr="007F1A3A">
              <w:t>partner</w:t>
            </w:r>
            <w:r w:rsidR="00F776A8" w:rsidRPr="002D484C">
              <w:rPr>
                <w:lang w:val="ru-RU"/>
              </w:rPr>
              <w:t xml:space="preserve">/ </w:t>
            </w:r>
            <w:r w:rsidR="00F776A8" w:rsidRPr="00125E76">
              <w:rPr>
                <w:color w:val="0070C0"/>
                <w:lang w:val="ru-RU"/>
              </w:rPr>
              <w:t>В случае совместного предприятия/ассоциации, Письмо о намерениях от партнера по совместному предприятию/ассоциации</w:t>
            </w:r>
          </w:p>
        </w:tc>
      </w:tr>
    </w:tbl>
    <w:p w14:paraId="0BDBB36D" w14:textId="109E0B8D" w:rsidR="00B33550" w:rsidRPr="00F776A8" w:rsidRDefault="00B33550" w:rsidP="00B33550">
      <w:pPr>
        <w:pBdr>
          <w:bottom w:val="none" w:sz="0" w:space="0" w:color="auto"/>
        </w:pBdr>
        <w:rPr>
          <w:rFonts w:ascii="Cambria" w:hAnsi="Cambria"/>
          <w:color w:val="auto"/>
          <w:lang w:val="ru-RU"/>
        </w:rPr>
      </w:pPr>
      <w:r w:rsidRPr="00DC3839">
        <w:rPr>
          <w:rFonts w:ascii="Cambria" w:hAnsi="Cambria"/>
          <w:color w:val="auto"/>
          <w:u w:val="single"/>
        </w:rPr>
        <w:t>Please</w:t>
      </w:r>
      <w:r w:rsidRPr="00F776A8">
        <w:rPr>
          <w:rFonts w:ascii="Cambria" w:hAnsi="Cambria"/>
          <w:color w:val="auto"/>
          <w:u w:val="single"/>
          <w:lang w:val="ru-RU"/>
        </w:rPr>
        <w:t xml:space="preserve"> </w:t>
      </w:r>
      <w:r w:rsidRPr="00DC3839">
        <w:rPr>
          <w:rFonts w:ascii="Cambria" w:hAnsi="Cambria"/>
          <w:color w:val="auto"/>
          <w:u w:val="single"/>
        </w:rPr>
        <w:t>note</w:t>
      </w:r>
      <w:r w:rsidR="00F776A8" w:rsidRPr="00F776A8">
        <w:rPr>
          <w:rFonts w:ascii="Cambria" w:hAnsi="Cambria"/>
          <w:color w:val="auto"/>
          <w:u w:val="single"/>
          <w:lang w:val="ru-RU"/>
        </w:rPr>
        <w:t xml:space="preserve">/ </w:t>
      </w:r>
      <w:r w:rsidR="00F776A8" w:rsidRPr="00F776A8">
        <w:rPr>
          <w:rFonts w:ascii="Cambria" w:hAnsi="Cambria"/>
          <w:color w:val="002060"/>
          <w:u w:val="single"/>
          <w:lang w:val="ru-RU"/>
        </w:rPr>
        <w:t>Пожалуйста, примите во внимание следующее</w:t>
      </w:r>
      <w:r w:rsidRPr="00F776A8">
        <w:rPr>
          <w:rFonts w:ascii="Cambria" w:hAnsi="Cambria"/>
          <w:color w:val="002060"/>
          <w:u w:val="single"/>
          <w:lang w:val="ru-RU"/>
        </w:rPr>
        <w:t>:</w:t>
      </w:r>
      <w:r w:rsidRPr="00F776A8">
        <w:rPr>
          <w:rFonts w:ascii="Cambria" w:hAnsi="Cambria"/>
          <w:color w:val="002060"/>
          <w:lang w:val="ru-RU"/>
        </w:rPr>
        <w:t xml:space="preserve"> </w:t>
      </w:r>
    </w:p>
    <w:p w14:paraId="067F05F7" w14:textId="64FE34F7" w:rsidR="00B33550" w:rsidRPr="002D484C" w:rsidRDefault="00B33550" w:rsidP="00DE06F9">
      <w:pPr>
        <w:pStyle w:val="ListParagraph"/>
        <w:numPr>
          <w:ilvl w:val="0"/>
          <w:numId w:val="6"/>
        </w:numPr>
        <w:rPr>
          <w:color w:val="0070C0"/>
        </w:rPr>
      </w:pPr>
      <w:r w:rsidRPr="007F1A3A">
        <w:t>Missing registration will lead to the exclusion of the company</w:t>
      </w:r>
      <w:r w:rsidR="00F776A8" w:rsidRPr="007F1A3A">
        <w:t xml:space="preserve">/ </w:t>
      </w:r>
      <w:r w:rsidR="00F776A8" w:rsidRPr="00125E76">
        <w:rPr>
          <w:color w:val="0070C0"/>
          <w:lang w:val="ru-RU"/>
        </w:rPr>
        <w:t>Отсутствие</w:t>
      </w:r>
      <w:r w:rsidR="00F776A8" w:rsidRPr="002D484C">
        <w:rPr>
          <w:color w:val="0070C0"/>
        </w:rPr>
        <w:t xml:space="preserve"> </w:t>
      </w:r>
      <w:r w:rsidR="00F776A8" w:rsidRPr="00125E76">
        <w:rPr>
          <w:color w:val="0070C0"/>
          <w:lang w:val="ru-RU"/>
        </w:rPr>
        <w:t>регистрации</w:t>
      </w:r>
      <w:r w:rsidR="00F776A8" w:rsidRPr="002D484C">
        <w:rPr>
          <w:color w:val="0070C0"/>
        </w:rPr>
        <w:t xml:space="preserve"> </w:t>
      </w:r>
      <w:r w:rsidR="00F776A8" w:rsidRPr="00125E76">
        <w:rPr>
          <w:color w:val="0070C0"/>
          <w:lang w:val="ru-RU"/>
        </w:rPr>
        <w:t>приведет</w:t>
      </w:r>
      <w:r w:rsidR="00F776A8" w:rsidRPr="002D484C">
        <w:rPr>
          <w:color w:val="0070C0"/>
        </w:rPr>
        <w:t xml:space="preserve"> </w:t>
      </w:r>
      <w:r w:rsidR="00F776A8" w:rsidRPr="00125E76">
        <w:rPr>
          <w:color w:val="0070C0"/>
          <w:lang w:val="ru-RU"/>
        </w:rPr>
        <w:t>к</w:t>
      </w:r>
      <w:r w:rsidR="00F776A8" w:rsidRPr="002D484C">
        <w:rPr>
          <w:color w:val="0070C0"/>
        </w:rPr>
        <w:t xml:space="preserve"> </w:t>
      </w:r>
      <w:r w:rsidR="00F776A8" w:rsidRPr="00125E76">
        <w:rPr>
          <w:color w:val="0070C0"/>
          <w:lang w:val="ru-RU"/>
        </w:rPr>
        <w:t>исключению</w:t>
      </w:r>
      <w:r w:rsidR="00F776A8" w:rsidRPr="002D484C">
        <w:rPr>
          <w:color w:val="0070C0"/>
        </w:rPr>
        <w:t xml:space="preserve"> </w:t>
      </w:r>
      <w:r w:rsidR="00F776A8" w:rsidRPr="00125E76">
        <w:rPr>
          <w:color w:val="0070C0"/>
          <w:lang w:val="ru-RU"/>
        </w:rPr>
        <w:t>компании</w:t>
      </w:r>
      <w:r w:rsidRPr="002D484C">
        <w:rPr>
          <w:color w:val="0070C0"/>
        </w:rPr>
        <w:t>.</w:t>
      </w:r>
    </w:p>
    <w:p w14:paraId="52147789" w14:textId="37E622C1" w:rsidR="00B33550" w:rsidRPr="002D484C" w:rsidRDefault="00B33550" w:rsidP="00DE06F9">
      <w:pPr>
        <w:pStyle w:val="ListParagraph"/>
        <w:numPr>
          <w:ilvl w:val="0"/>
          <w:numId w:val="6"/>
        </w:numPr>
        <w:rPr>
          <w:color w:val="0070C0"/>
        </w:rPr>
      </w:pPr>
      <w:r w:rsidRPr="007F1A3A">
        <w:t>A written authorisation needs to be attached to this sheet</w:t>
      </w:r>
      <w:r w:rsidR="00F776A8" w:rsidRPr="007F1A3A">
        <w:t xml:space="preserve">/ </w:t>
      </w:r>
      <w:r w:rsidR="00F776A8" w:rsidRPr="00125E76">
        <w:rPr>
          <w:color w:val="0070C0"/>
          <w:lang w:val="ru-RU"/>
        </w:rPr>
        <w:t>Отсутствие</w:t>
      </w:r>
      <w:r w:rsidR="00F776A8" w:rsidRPr="002D484C">
        <w:rPr>
          <w:color w:val="0070C0"/>
        </w:rPr>
        <w:t xml:space="preserve"> </w:t>
      </w:r>
      <w:r w:rsidR="00F776A8" w:rsidRPr="00125E76">
        <w:rPr>
          <w:color w:val="0070C0"/>
          <w:lang w:val="ru-RU"/>
        </w:rPr>
        <w:t>регистрации</w:t>
      </w:r>
      <w:r w:rsidR="00F776A8" w:rsidRPr="002D484C">
        <w:rPr>
          <w:color w:val="0070C0"/>
        </w:rPr>
        <w:t xml:space="preserve"> </w:t>
      </w:r>
      <w:r w:rsidR="00F776A8" w:rsidRPr="00125E76">
        <w:rPr>
          <w:color w:val="0070C0"/>
          <w:lang w:val="ru-RU"/>
        </w:rPr>
        <w:t>приведет</w:t>
      </w:r>
      <w:r w:rsidR="00F776A8" w:rsidRPr="002D484C">
        <w:rPr>
          <w:color w:val="0070C0"/>
        </w:rPr>
        <w:t xml:space="preserve"> </w:t>
      </w:r>
      <w:r w:rsidR="00F776A8" w:rsidRPr="00125E76">
        <w:rPr>
          <w:color w:val="0070C0"/>
          <w:lang w:val="ru-RU"/>
        </w:rPr>
        <w:t>к</w:t>
      </w:r>
      <w:r w:rsidR="00F776A8" w:rsidRPr="002D484C">
        <w:rPr>
          <w:color w:val="0070C0"/>
        </w:rPr>
        <w:t xml:space="preserve"> </w:t>
      </w:r>
      <w:r w:rsidR="00F776A8" w:rsidRPr="00125E76">
        <w:rPr>
          <w:color w:val="0070C0"/>
          <w:lang w:val="ru-RU"/>
        </w:rPr>
        <w:t>исключению</w:t>
      </w:r>
      <w:r w:rsidR="00F776A8" w:rsidRPr="002D484C">
        <w:rPr>
          <w:color w:val="0070C0"/>
        </w:rPr>
        <w:t xml:space="preserve"> </w:t>
      </w:r>
      <w:r w:rsidR="00F776A8" w:rsidRPr="00125E76">
        <w:rPr>
          <w:color w:val="0070C0"/>
          <w:lang w:val="ru-RU"/>
        </w:rPr>
        <w:t>компании</w:t>
      </w:r>
      <w:r w:rsidRPr="002D484C">
        <w:rPr>
          <w:color w:val="0070C0"/>
        </w:rPr>
        <w:t>.</w:t>
      </w:r>
    </w:p>
    <w:p w14:paraId="763A97B3" w14:textId="75E21D2D" w:rsidR="00B33550" w:rsidRPr="002D484C" w:rsidRDefault="00B33550" w:rsidP="00DE06F9">
      <w:pPr>
        <w:pStyle w:val="ListParagraph"/>
        <w:numPr>
          <w:ilvl w:val="0"/>
          <w:numId w:val="6"/>
        </w:numPr>
        <w:rPr>
          <w:color w:val="0070C0"/>
        </w:rPr>
      </w:pPr>
      <w:r w:rsidRPr="007F1A3A">
        <w:lastRenderedPageBreak/>
        <w:t>Please use this form for each joint venture / association member and name the leader of the joint venture / association</w:t>
      </w:r>
      <w:r w:rsidR="00F776A8" w:rsidRPr="007F1A3A">
        <w:t xml:space="preserve">/ </w:t>
      </w:r>
      <w:r w:rsidR="00F776A8" w:rsidRPr="00125E76">
        <w:rPr>
          <w:color w:val="0070C0"/>
          <w:lang w:val="ru-RU"/>
        </w:rPr>
        <w:t>Пожалуйста</w:t>
      </w:r>
      <w:r w:rsidR="00F776A8" w:rsidRPr="002D484C">
        <w:rPr>
          <w:color w:val="0070C0"/>
        </w:rPr>
        <w:t xml:space="preserve">, </w:t>
      </w:r>
      <w:r w:rsidR="00F776A8" w:rsidRPr="00125E76">
        <w:rPr>
          <w:color w:val="0070C0"/>
          <w:lang w:val="ru-RU"/>
        </w:rPr>
        <w:t>используйте</w:t>
      </w:r>
      <w:r w:rsidR="00F776A8" w:rsidRPr="002D484C">
        <w:rPr>
          <w:color w:val="0070C0"/>
        </w:rPr>
        <w:t xml:space="preserve"> </w:t>
      </w:r>
      <w:r w:rsidR="00F776A8" w:rsidRPr="00125E76">
        <w:rPr>
          <w:color w:val="0070C0"/>
          <w:lang w:val="ru-RU"/>
        </w:rPr>
        <w:t>эту</w:t>
      </w:r>
      <w:r w:rsidR="00F776A8" w:rsidRPr="002D484C">
        <w:rPr>
          <w:color w:val="0070C0"/>
        </w:rPr>
        <w:t xml:space="preserve"> </w:t>
      </w:r>
      <w:r w:rsidR="00F776A8" w:rsidRPr="00125E76">
        <w:rPr>
          <w:color w:val="0070C0"/>
          <w:lang w:val="ru-RU"/>
        </w:rPr>
        <w:t>форму</w:t>
      </w:r>
      <w:r w:rsidR="00F776A8" w:rsidRPr="002D484C">
        <w:rPr>
          <w:color w:val="0070C0"/>
        </w:rPr>
        <w:t xml:space="preserve"> </w:t>
      </w:r>
      <w:r w:rsidR="00F776A8" w:rsidRPr="00125E76">
        <w:rPr>
          <w:color w:val="0070C0"/>
          <w:lang w:val="ru-RU"/>
        </w:rPr>
        <w:t>для</w:t>
      </w:r>
      <w:r w:rsidR="00F776A8" w:rsidRPr="002D484C">
        <w:rPr>
          <w:color w:val="0070C0"/>
        </w:rPr>
        <w:t xml:space="preserve"> </w:t>
      </w:r>
      <w:r w:rsidR="00F776A8" w:rsidRPr="00125E76">
        <w:rPr>
          <w:color w:val="0070C0"/>
          <w:lang w:val="ru-RU"/>
        </w:rPr>
        <w:t>каждого</w:t>
      </w:r>
      <w:r w:rsidR="00F776A8" w:rsidRPr="002D484C">
        <w:rPr>
          <w:color w:val="0070C0"/>
        </w:rPr>
        <w:t xml:space="preserve"> </w:t>
      </w:r>
      <w:r w:rsidR="00F776A8" w:rsidRPr="00125E76">
        <w:rPr>
          <w:color w:val="0070C0"/>
          <w:lang w:val="ru-RU"/>
        </w:rPr>
        <w:t>члена</w:t>
      </w:r>
      <w:r w:rsidR="00F776A8" w:rsidRPr="002D484C">
        <w:rPr>
          <w:color w:val="0070C0"/>
        </w:rPr>
        <w:t xml:space="preserve"> </w:t>
      </w:r>
      <w:r w:rsidR="00F776A8" w:rsidRPr="00125E76">
        <w:rPr>
          <w:color w:val="0070C0"/>
          <w:lang w:val="ru-RU"/>
        </w:rPr>
        <w:t>совместного</w:t>
      </w:r>
      <w:r w:rsidR="00F776A8" w:rsidRPr="002D484C">
        <w:rPr>
          <w:color w:val="0070C0"/>
        </w:rPr>
        <w:t xml:space="preserve"> </w:t>
      </w:r>
      <w:r w:rsidR="00F776A8" w:rsidRPr="00125E76">
        <w:rPr>
          <w:color w:val="0070C0"/>
          <w:lang w:val="ru-RU"/>
        </w:rPr>
        <w:t>предприятия</w:t>
      </w:r>
      <w:r w:rsidR="00F776A8" w:rsidRPr="002D484C">
        <w:rPr>
          <w:color w:val="0070C0"/>
        </w:rPr>
        <w:t>/</w:t>
      </w:r>
      <w:r w:rsidR="00F776A8" w:rsidRPr="00125E76">
        <w:rPr>
          <w:color w:val="0070C0"/>
          <w:lang w:val="ru-RU"/>
        </w:rPr>
        <w:t>ассоциации</w:t>
      </w:r>
      <w:r w:rsidR="00F776A8" w:rsidRPr="002D484C">
        <w:rPr>
          <w:color w:val="0070C0"/>
        </w:rPr>
        <w:t xml:space="preserve"> </w:t>
      </w:r>
      <w:r w:rsidR="00F776A8" w:rsidRPr="00125E76">
        <w:rPr>
          <w:color w:val="0070C0"/>
          <w:lang w:val="ru-RU"/>
        </w:rPr>
        <w:t>и</w:t>
      </w:r>
      <w:r w:rsidR="00F776A8" w:rsidRPr="002D484C">
        <w:rPr>
          <w:color w:val="0070C0"/>
        </w:rPr>
        <w:t xml:space="preserve"> </w:t>
      </w:r>
      <w:r w:rsidR="00F776A8" w:rsidRPr="00125E76">
        <w:rPr>
          <w:color w:val="0070C0"/>
          <w:lang w:val="ru-RU"/>
        </w:rPr>
        <w:t>укажите</w:t>
      </w:r>
      <w:r w:rsidR="00F776A8" w:rsidRPr="002D484C">
        <w:rPr>
          <w:color w:val="0070C0"/>
        </w:rPr>
        <w:t xml:space="preserve"> </w:t>
      </w:r>
      <w:r w:rsidR="00F776A8" w:rsidRPr="00125E76">
        <w:rPr>
          <w:color w:val="0070C0"/>
          <w:lang w:val="ru-RU"/>
        </w:rPr>
        <w:t>имя</w:t>
      </w:r>
      <w:r w:rsidR="00F776A8" w:rsidRPr="002D484C">
        <w:rPr>
          <w:color w:val="0070C0"/>
        </w:rPr>
        <w:t xml:space="preserve"> </w:t>
      </w:r>
      <w:r w:rsidR="00F776A8" w:rsidRPr="00125E76">
        <w:rPr>
          <w:color w:val="0070C0"/>
          <w:lang w:val="ru-RU"/>
        </w:rPr>
        <w:t>руководителя</w:t>
      </w:r>
      <w:r w:rsidR="00F776A8" w:rsidRPr="002D484C">
        <w:rPr>
          <w:color w:val="0070C0"/>
        </w:rPr>
        <w:t xml:space="preserve"> </w:t>
      </w:r>
      <w:r w:rsidR="00F776A8" w:rsidRPr="00125E76">
        <w:rPr>
          <w:color w:val="0070C0"/>
          <w:lang w:val="ru-RU"/>
        </w:rPr>
        <w:t>совместного</w:t>
      </w:r>
      <w:r w:rsidR="00F776A8" w:rsidRPr="002D484C">
        <w:rPr>
          <w:color w:val="0070C0"/>
        </w:rPr>
        <w:t xml:space="preserve"> </w:t>
      </w:r>
      <w:r w:rsidR="00F776A8" w:rsidRPr="00125E76">
        <w:rPr>
          <w:color w:val="0070C0"/>
          <w:lang w:val="ru-RU"/>
        </w:rPr>
        <w:t>предприятия</w:t>
      </w:r>
      <w:r w:rsidR="00F776A8" w:rsidRPr="002D484C">
        <w:rPr>
          <w:color w:val="0070C0"/>
        </w:rPr>
        <w:t xml:space="preserve">/ </w:t>
      </w:r>
      <w:r w:rsidR="00F776A8" w:rsidRPr="00125E76">
        <w:rPr>
          <w:color w:val="0070C0"/>
          <w:lang w:val="ru-RU"/>
        </w:rPr>
        <w:t>ассоциации</w:t>
      </w:r>
    </w:p>
    <w:p w14:paraId="40DA96C7" w14:textId="5C1C3768" w:rsidR="00B33550" w:rsidRPr="00DC3839" w:rsidRDefault="00B33550" w:rsidP="00B33550">
      <w:pPr>
        <w:rPr>
          <w:rFonts w:ascii="Cambria" w:hAnsi="Cambria"/>
          <w:color w:val="auto"/>
        </w:rPr>
      </w:pPr>
      <w:r w:rsidRPr="00DC3839">
        <w:rPr>
          <w:rFonts w:ascii="Cambria" w:hAnsi="Cambria"/>
          <w:color w:val="auto"/>
        </w:rPr>
        <w:t>Authorized and binding signature</w:t>
      </w:r>
      <w:r w:rsidR="00F776A8">
        <w:rPr>
          <w:rFonts w:ascii="Cambria" w:hAnsi="Cambria"/>
          <w:color w:val="auto"/>
        </w:rPr>
        <w:t>/</w:t>
      </w:r>
      <w:r w:rsidR="00F776A8" w:rsidRPr="00F776A8">
        <w:rPr>
          <w:rFonts w:ascii="Cambria" w:hAnsi="Cambria"/>
          <w:color w:val="auto"/>
          <w:lang w:val="en-US"/>
        </w:rPr>
        <w:t xml:space="preserve"> </w:t>
      </w:r>
      <w:r w:rsidR="00F776A8" w:rsidRPr="00F46F73">
        <w:rPr>
          <w:rFonts w:ascii="Cambria" w:hAnsi="Cambria"/>
          <w:color w:val="0070C0"/>
          <w:lang w:val="ru-RU"/>
        </w:rPr>
        <w:t>Подпись</w:t>
      </w:r>
      <w:r w:rsidR="00F776A8" w:rsidRPr="00F46F73">
        <w:rPr>
          <w:rFonts w:ascii="Cambria" w:hAnsi="Cambria"/>
          <w:color w:val="0070C0"/>
          <w:lang w:val="en-US"/>
        </w:rPr>
        <w:t xml:space="preserve"> </w:t>
      </w:r>
      <w:r w:rsidR="00F776A8" w:rsidRPr="00F46F73">
        <w:rPr>
          <w:rFonts w:ascii="Cambria" w:hAnsi="Cambria"/>
          <w:color w:val="0070C0"/>
          <w:lang w:val="ru-RU"/>
        </w:rPr>
        <w:t>у</w:t>
      </w:r>
      <w:r w:rsidR="00F776A8" w:rsidRPr="00F46F73">
        <w:rPr>
          <w:rFonts w:ascii="Cambria" w:hAnsi="Cambria"/>
          <w:color w:val="0070C0"/>
        </w:rPr>
        <w:t>полномоченн</w:t>
      </w:r>
      <w:r w:rsidR="00F776A8" w:rsidRPr="00F46F73">
        <w:rPr>
          <w:rFonts w:ascii="Cambria" w:hAnsi="Cambria"/>
          <w:color w:val="0070C0"/>
          <w:lang w:val="ru-RU"/>
        </w:rPr>
        <w:t>ого</w:t>
      </w:r>
      <w:r w:rsidR="00F776A8" w:rsidRPr="00F46F73">
        <w:rPr>
          <w:rFonts w:ascii="Cambria" w:hAnsi="Cambria"/>
          <w:color w:val="0070C0"/>
          <w:lang w:val="en-US"/>
        </w:rPr>
        <w:t xml:space="preserve"> </w:t>
      </w:r>
      <w:r w:rsidR="00F776A8" w:rsidRPr="00F46F73">
        <w:rPr>
          <w:rFonts w:ascii="Cambria" w:hAnsi="Cambria"/>
          <w:color w:val="0070C0"/>
          <w:lang w:val="ru-RU"/>
        </w:rPr>
        <w:t>лица</w:t>
      </w:r>
      <w:r w:rsidRPr="00F46F73">
        <w:rPr>
          <w:rFonts w:ascii="Cambria" w:hAnsi="Cambria"/>
          <w:color w:val="0070C0"/>
        </w:rPr>
        <w:t xml:space="preserve">: </w:t>
      </w:r>
      <w:r w:rsidRPr="00DC3839">
        <w:rPr>
          <w:rFonts w:ascii="Cambria" w:hAnsi="Cambria"/>
          <w:color w:val="auto"/>
        </w:rPr>
        <w:t>____________________</w:t>
      </w:r>
    </w:p>
    <w:p w14:paraId="1CD727BD" w14:textId="77777777" w:rsidR="00B33550" w:rsidRPr="00DC3839" w:rsidRDefault="00B33550" w:rsidP="00B33550">
      <w:pPr>
        <w:rPr>
          <w:rFonts w:ascii="Cambria" w:hAnsi="Cambria"/>
          <w:color w:val="auto"/>
        </w:rPr>
      </w:pPr>
    </w:p>
    <w:p w14:paraId="051C302A" w14:textId="3ED7D46D" w:rsidR="00B33550" w:rsidRPr="00DC3839" w:rsidRDefault="00B33550" w:rsidP="00F776A8">
      <w:pPr>
        <w:jc w:val="left"/>
        <w:rPr>
          <w:rFonts w:ascii="Cambria" w:hAnsi="Cambria"/>
          <w:color w:val="auto"/>
        </w:rPr>
      </w:pPr>
      <w:r w:rsidRPr="00DC3839">
        <w:rPr>
          <w:rFonts w:ascii="Cambria" w:hAnsi="Cambria"/>
          <w:color w:val="auto"/>
        </w:rPr>
        <w:t>Name and function of the signatory</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25707F12" w14:textId="73B8C078" w:rsidR="00B33550" w:rsidRPr="00DC3839" w:rsidRDefault="00B33550" w:rsidP="00B33550">
      <w:pPr>
        <w:rPr>
          <w:rFonts w:ascii="Cambria" w:hAnsi="Cambria"/>
          <w:color w:val="auto"/>
        </w:rPr>
      </w:pPr>
      <w:r w:rsidRPr="00DC3839">
        <w:rPr>
          <w:rFonts w:ascii="Cambria" w:hAnsi="Cambria"/>
          <w:color w:val="auto"/>
        </w:rPr>
        <w:t>Date of signing</w:t>
      </w:r>
      <w:r w:rsidR="00F776A8">
        <w:rPr>
          <w:rFonts w:ascii="Cambria" w:hAnsi="Cambria"/>
          <w:color w:val="auto"/>
        </w:rPr>
        <w:t>/</w:t>
      </w:r>
      <w:r w:rsidR="00F776A8" w:rsidRPr="00F776A8">
        <w:rPr>
          <w:rFonts w:ascii="Cambria" w:hAnsi="Cambria"/>
          <w:color w:val="auto"/>
        </w:rPr>
        <w:t xml:space="preserve"> </w:t>
      </w:r>
      <w:r w:rsidR="00F776A8"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DC3839">
        <w:rPr>
          <w:rFonts w:ascii="Cambria" w:hAnsi="Cambria"/>
          <w:color w:val="auto"/>
        </w:rPr>
        <w:br w:type="page"/>
      </w:r>
    </w:p>
    <w:p w14:paraId="67C797C6" w14:textId="3101FE80" w:rsidR="00B33550" w:rsidRPr="00F46F73" w:rsidRDefault="00800C8E" w:rsidP="000D5313">
      <w:pPr>
        <w:pStyle w:val="Heading1"/>
        <w:numPr>
          <w:ilvl w:val="0"/>
          <w:numId w:val="0"/>
        </w:numPr>
        <w:ind w:left="1152"/>
        <w:rPr>
          <w:color w:val="0070C0"/>
        </w:rPr>
      </w:pPr>
      <w:bookmarkStart w:id="298" w:name="_Ref492649755"/>
      <w:bookmarkStart w:id="299" w:name="_Toc493614539"/>
      <w:bookmarkStart w:id="300" w:name="_Toc493615194"/>
      <w:bookmarkStart w:id="301" w:name="_Toc530904340"/>
      <w:bookmarkStart w:id="302" w:name="_Toc85104275"/>
      <w:bookmarkStart w:id="303" w:name="_Toc95719029"/>
      <w:bookmarkStart w:id="304" w:name="_Toc95719279"/>
      <w:bookmarkStart w:id="305" w:name="_Toc95719356"/>
      <w:r w:rsidRPr="00DC3839">
        <w:rPr>
          <w:color w:val="auto"/>
        </w:rPr>
        <w:lastRenderedPageBreak/>
        <w:t>5</w:t>
      </w:r>
      <w:r w:rsidRPr="00DC3839">
        <w:rPr>
          <w:color w:val="auto"/>
        </w:rPr>
        <w:tab/>
      </w:r>
      <w:r w:rsidR="00B33550" w:rsidRPr="00DC3839">
        <w:rPr>
          <w:color w:val="auto"/>
        </w:rPr>
        <w:t>Work Experience in the last five years</w:t>
      </w:r>
      <w:bookmarkEnd w:id="298"/>
      <w:bookmarkEnd w:id="299"/>
      <w:bookmarkEnd w:id="300"/>
      <w:bookmarkEnd w:id="301"/>
      <w:bookmarkEnd w:id="302"/>
      <w:bookmarkEnd w:id="303"/>
      <w:bookmarkEnd w:id="304"/>
      <w:bookmarkEnd w:id="305"/>
      <w:r w:rsidR="0026686E">
        <w:rPr>
          <w:color w:val="auto"/>
        </w:rPr>
        <w:t>/</w:t>
      </w:r>
      <w:r w:rsidR="0026686E" w:rsidRPr="0026686E">
        <w:rPr>
          <w:color w:val="auto"/>
        </w:rPr>
        <w:t xml:space="preserve"> </w:t>
      </w:r>
      <w:r w:rsidR="0026686E" w:rsidRPr="00F46F73">
        <w:rPr>
          <w:color w:val="0070C0"/>
        </w:rPr>
        <w:t>Опыт работы за последние пять лет</w:t>
      </w:r>
    </w:p>
    <w:p w14:paraId="6F1676A5" w14:textId="77777777" w:rsidR="00B33550" w:rsidRPr="00DC3839" w:rsidRDefault="00B33550" w:rsidP="00B33550">
      <w:pPr>
        <w:rPr>
          <w:rFonts w:ascii="Cambria" w:hAnsi="Cambria"/>
          <w:color w:val="auto"/>
        </w:rPr>
      </w:pPr>
    </w:p>
    <w:p w14:paraId="4BD2917A" w14:textId="7CB4D325" w:rsidR="00B33550" w:rsidRPr="00DC3839" w:rsidRDefault="00B33550" w:rsidP="00B33550">
      <w:pPr>
        <w:rPr>
          <w:rFonts w:ascii="Cambria" w:hAnsi="Cambria"/>
          <w:color w:val="auto"/>
        </w:rPr>
      </w:pPr>
      <w:r w:rsidRPr="00DC3839">
        <w:rPr>
          <w:rFonts w:ascii="Cambria" w:hAnsi="Cambria"/>
          <w:color w:val="auto"/>
        </w:rPr>
        <w:t>Bidders and each member to a JV should provide information on their work experience relevant to carry out the tendered work</w:t>
      </w:r>
      <w:r w:rsidR="0026686E">
        <w:rPr>
          <w:rFonts w:ascii="Cambria" w:hAnsi="Cambria"/>
          <w:color w:val="auto"/>
        </w:rPr>
        <w:t>/</w:t>
      </w:r>
      <w:r w:rsidR="0026686E" w:rsidRPr="0026686E">
        <w:rPr>
          <w:rFonts w:ascii="Cambria" w:hAnsi="Cambria"/>
          <w:color w:val="auto"/>
        </w:rPr>
        <w:t xml:space="preserve"> </w:t>
      </w:r>
      <w:r w:rsidR="0026686E" w:rsidRPr="00F46F73">
        <w:rPr>
          <w:rFonts w:ascii="Cambria" w:hAnsi="Cambria"/>
          <w:color w:val="0070C0"/>
        </w:rPr>
        <w:t>Участники т</w:t>
      </w:r>
      <w:r w:rsidR="0026686E" w:rsidRPr="00F46F73">
        <w:rPr>
          <w:rFonts w:ascii="Cambria" w:hAnsi="Cambria"/>
          <w:color w:val="0070C0"/>
          <w:lang w:val="ru-RU"/>
        </w:rPr>
        <w:t>ендера</w:t>
      </w:r>
      <w:r w:rsidR="0026686E" w:rsidRPr="00F46F73">
        <w:rPr>
          <w:rFonts w:ascii="Cambria" w:hAnsi="Cambria"/>
          <w:color w:val="0070C0"/>
        </w:rPr>
        <w:t xml:space="preserve"> и каждый участник СП предостав</w:t>
      </w:r>
      <w:r w:rsidR="0026686E" w:rsidRPr="00F46F73">
        <w:rPr>
          <w:rFonts w:ascii="Cambria" w:hAnsi="Cambria"/>
          <w:color w:val="0070C0"/>
          <w:lang w:val="ru-RU"/>
        </w:rPr>
        <w:t>ляют</w:t>
      </w:r>
      <w:r w:rsidR="0026686E" w:rsidRPr="00F46F73">
        <w:rPr>
          <w:rFonts w:ascii="Cambria" w:hAnsi="Cambria"/>
          <w:color w:val="0070C0"/>
        </w:rPr>
        <w:t xml:space="preserve"> информацию о своем опыте работы, связанн</w:t>
      </w:r>
      <w:r w:rsidR="0026686E" w:rsidRPr="00F46F73">
        <w:rPr>
          <w:rFonts w:ascii="Cambria" w:hAnsi="Cambria"/>
          <w:color w:val="0070C0"/>
          <w:lang w:val="ru-RU"/>
        </w:rPr>
        <w:t>ы</w:t>
      </w:r>
      <w:r w:rsidR="0026686E" w:rsidRPr="00F46F73">
        <w:rPr>
          <w:rFonts w:ascii="Cambria" w:hAnsi="Cambria"/>
          <w:color w:val="0070C0"/>
        </w:rPr>
        <w:t xml:space="preserve">м с выполнением работ, заявленных </w:t>
      </w:r>
      <w:r w:rsidR="0026686E" w:rsidRPr="00F46F73">
        <w:rPr>
          <w:rFonts w:ascii="Cambria" w:hAnsi="Cambria"/>
          <w:color w:val="0070C0"/>
          <w:lang w:val="ru-RU"/>
        </w:rPr>
        <w:t>в</w:t>
      </w:r>
      <w:r w:rsidR="0026686E" w:rsidRPr="00F46F73">
        <w:rPr>
          <w:rFonts w:ascii="Cambria" w:hAnsi="Cambria"/>
          <w:color w:val="0070C0"/>
        </w:rPr>
        <w:t xml:space="preserve"> тендер</w:t>
      </w:r>
      <w:r w:rsidR="0026686E" w:rsidRPr="00F46F73">
        <w:rPr>
          <w:rFonts w:ascii="Cambria" w:hAnsi="Cambria"/>
          <w:color w:val="0070C0"/>
          <w:lang w:val="ru-RU"/>
        </w:rPr>
        <w:t>е</w:t>
      </w:r>
      <w:r w:rsidRPr="00F46F73">
        <w:rPr>
          <w:rFonts w:ascii="Cambria" w:hAnsi="Cambria"/>
          <w:color w:val="0070C0"/>
        </w:rPr>
        <w:t>.</w:t>
      </w:r>
    </w:p>
    <w:tbl>
      <w:tblPr>
        <w:tblStyle w:val="TableGrid"/>
        <w:tblW w:w="9117" w:type="dxa"/>
        <w:tblLook w:val="04A0" w:firstRow="1" w:lastRow="0" w:firstColumn="1" w:lastColumn="0" w:noHBand="0" w:noVBand="1"/>
      </w:tblPr>
      <w:tblGrid>
        <w:gridCol w:w="1123"/>
        <w:gridCol w:w="1437"/>
        <w:gridCol w:w="4211"/>
        <w:gridCol w:w="2346"/>
      </w:tblGrid>
      <w:tr w:rsidR="00DC3839" w:rsidRPr="00DC3839" w14:paraId="66E86752" w14:textId="77777777" w:rsidTr="00193F50">
        <w:tc>
          <w:tcPr>
            <w:tcW w:w="1134" w:type="dxa"/>
          </w:tcPr>
          <w:p w14:paraId="6823C0C5" w14:textId="0BC9518B"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t>Starting Month / Year</w:t>
            </w:r>
            <w:r w:rsidR="0026686E">
              <w:rPr>
                <w:rFonts w:ascii="Cambria" w:hAnsi="Cambria"/>
                <w:b/>
                <w:color w:val="auto"/>
              </w:rPr>
              <w:t>/</w:t>
            </w:r>
            <w:r w:rsidR="0026686E" w:rsidRPr="0026686E">
              <w:rPr>
                <w:rFonts w:ascii="Cambria" w:hAnsi="Cambria"/>
                <w:b/>
                <w:color w:val="auto"/>
                <w:lang w:val="en-US"/>
              </w:rPr>
              <w:t xml:space="preserve"> </w:t>
            </w:r>
            <w:r w:rsidR="0026686E" w:rsidRPr="00F46F73">
              <w:rPr>
                <w:rFonts w:ascii="Cambria" w:hAnsi="Cambria"/>
                <w:b/>
                <w:color w:val="0070C0"/>
                <w:lang w:val="ru-RU"/>
              </w:rPr>
              <w:t>Н</w:t>
            </w:r>
            <w:r w:rsidR="0026686E" w:rsidRPr="00F46F73">
              <w:rPr>
                <w:rFonts w:ascii="Cambria" w:hAnsi="Cambria"/>
                <w:b/>
                <w:color w:val="0070C0"/>
              </w:rPr>
              <w:t>ачал</w:t>
            </w:r>
            <w:r w:rsidR="0026686E" w:rsidRPr="00F46F73">
              <w:rPr>
                <w:rFonts w:ascii="Cambria" w:hAnsi="Cambria"/>
                <w:b/>
                <w:color w:val="0070C0"/>
                <w:lang w:val="ru-RU"/>
              </w:rPr>
              <w:t>о</w:t>
            </w:r>
            <w:r w:rsidR="0026686E" w:rsidRPr="00F46F73">
              <w:rPr>
                <w:rFonts w:ascii="Cambria" w:hAnsi="Cambria"/>
                <w:b/>
                <w:color w:val="0070C0"/>
                <w:lang w:val="en-US"/>
              </w:rPr>
              <w:t xml:space="preserve"> </w:t>
            </w:r>
            <w:r w:rsidR="0026686E" w:rsidRPr="00F46F73">
              <w:rPr>
                <w:rFonts w:ascii="Cambria" w:hAnsi="Cambria"/>
                <w:b/>
                <w:color w:val="0070C0"/>
                <w:lang w:val="ru-RU"/>
              </w:rPr>
              <w:t>м</w:t>
            </w:r>
            <w:r w:rsidR="0026686E" w:rsidRPr="00F46F73">
              <w:rPr>
                <w:rFonts w:ascii="Cambria" w:hAnsi="Cambria"/>
                <w:b/>
                <w:color w:val="0070C0"/>
              </w:rPr>
              <w:t>есяц</w:t>
            </w:r>
            <w:r w:rsidR="0026686E" w:rsidRPr="00F46F73">
              <w:rPr>
                <w:rFonts w:ascii="Cambria" w:hAnsi="Cambria"/>
                <w:b/>
                <w:color w:val="0070C0"/>
                <w:lang w:val="ru-RU"/>
              </w:rPr>
              <w:t>а</w:t>
            </w:r>
            <w:r w:rsidR="0026686E" w:rsidRPr="00F46F73">
              <w:rPr>
                <w:rFonts w:ascii="Cambria" w:hAnsi="Cambria"/>
                <w:b/>
                <w:color w:val="0070C0"/>
                <w:lang w:val="en-US"/>
              </w:rPr>
              <w:t xml:space="preserve">/ </w:t>
            </w:r>
            <w:r w:rsidR="0026686E" w:rsidRPr="00F46F73">
              <w:rPr>
                <w:rFonts w:ascii="Cambria" w:hAnsi="Cambria"/>
                <w:b/>
                <w:color w:val="0070C0"/>
              </w:rPr>
              <w:t>год</w:t>
            </w:r>
            <w:r w:rsidR="0026686E" w:rsidRPr="00F46F73">
              <w:rPr>
                <w:rFonts w:ascii="Cambria" w:hAnsi="Cambria"/>
                <w:b/>
                <w:color w:val="0070C0"/>
                <w:lang w:val="ru-RU"/>
              </w:rPr>
              <w:t>а</w:t>
            </w:r>
          </w:p>
        </w:tc>
        <w:tc>
          <w:tcPr>
            <w:tcW w:w="1134" w:type="dxa"/>
          </w:tcPr>
          <w:p w14:paraId="3EA74266" w14:textId="445B1A0E" w:rsidR="00B33550" w:rsidRPr="0026686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sidR="0026686E">
              <w:rPr>
                <w:rFonts w:ascii="Cambria" w:hAnsi="Cambria"/>
                <w:b/>
                <w:color w:val="auto"/>
                <w:lang w:val="ru-RU"/>
              </w:rPr>
              <w:t xml:space="preserve"> </w:t>
            </w:r>
            <w:r w:rsidR="0026686E" w:rsidRPr="00F46F73">
              <w:rPr>
                <w:rFonts w:ascii="Cambria" w:hAnsi="Cambria"/>
                <w:b/>
                <w:color w:val="0070C0"/>
                <w:lang w:val="ru-RU"/>
              </w:rPr>
              <w:t xml:space="preserve">Завершение месяца/года </w:t>
            </w:r>
          </w:p>
        </w:tc>
        <w:tc>
          <w:tcPr>
            <w:tcW w:w="4392" w:type="dxa"/>
          </w:tcPr>
          <w:p w14:paraId="31AB0E0F" w14:textId="0CC49BA7" w:rsidR="00B33550" w:rsidRPr="0026686E" w:rsidRDefault="00B33550"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0026686E" w:rsidRPr="0026686E">
              <w:rPr>
                <w:rFonts w:ascii="Cambria" w:hAnsi="Cambria"/>
                <w:b/>
                <w:color w:val="auto"/>
                <w:lang w:val="ru-RU"/>
              </w:rPr>
              <w:t xml:space="preserve">/ </w:t>
            </w:r>
            <w:r w:rsidR="0026686E" w:rsidRPr="00F46F73">
              <w:rPr>
                <w:rFonts w:ascii="Cambria" w:hAnsi="Cambria"/>
                <w:b/>
                <w:color w:val="0070C0"/>
                <w:lang w:val="ru-RU"/>
              </w:rPr>
              <w:t>Идентификационные данные контракта</w:t>
            </w:r>
          </w:p>
        </w:tc>
        <w:tc>
          <w:tcPr>
            <w:tcW w:w="2457" w:type="dxa"/>
          </w:tcPr>
          <w:p w14:paraId="0A472879" w14:textId="0032FE51"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sidR="0026686E">
              <w:rPr>
                <w:rFonts w:ascii="Cambria" w:hAnsi="Cambria"/>
                <w:b/>
                <w:color w:val="auto"/>
              </w:rPr>
              <w:t>/</w:t>
            </w:r>
            <w:r w:rsidR="0026686E" w:rsidRPr="00DC3839">
              <w:rPr>
                <w:rFonts w:ascii="Cambria" w:hAnsi="Cambria"/>
                <w:b/>
                <w:color w:val="auto"/>
              </w:rPr>
              <w:t xml:space="preserve"> </w:t>
            </w:r>
            <w:r w:rsidR="0026686E" w:rsidRPr="00F46F73">
              <w:rPr>
                <w:rFonts w:ascii="Cambria" w:hAnsi="Cambria"/>
                <w:b/>
                <w:color w:val="0070C0"/>
              </w:rPr>
              <w:t>Роль компании</w:t>
            </w:r>
          </w:p>
        </w:tc>
      </w:tr>
      <w:tr w:rsidR="00DC3839" w:rsidRPr="00892D52" w14:paraId="35EB6310" w14:textId="77777777" w:rsidTr="00193F50">
        <w:tc>
          <w:tcPr>
            <w:tcW w:w="1134" w:type="dxa"/>
          </w:tcPr>
          <w:p w14:paraId="7CD0ABE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6C60759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4B8C219C" w14:textId="71101AD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Название контракта</w:t>
            </w:r>
            <w:r w:rsidRPr="00F46F73">
              <w:rPr>
                <w:rFonts w:ascii="Cambria" w:hAnsi="Cambria"/>
                <w:color w:val="0070C0"/>
              </w:rPr>
              <w:t>:</w:t>
            </w:r>
          </w:p>
          <w:p w14:paraId="6B5F269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CDE9A2E" w14:textId="2D7BB890"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Краткое описание работ, выполненных </w:t>
            </w:r>
            <w:r w:rsidR="0026686E" w:rsidRPr="00F46F73">
              <w:rPr>
                <w:rFonts w:ascii="Cambria" w:hAnsi="Cambria"/>
                <w:color w:val="0070C0"/>
                <w:lang w:val="ru-RU"/>
              </w:rPr>
              <w:t>Участником</w:t>
            </w:r>
            <w:r w:rsidR="0026686E" w:rsidRPr="00F46F73">
              <w:rPr>
                <w:rFonts w:ascii="Cambria" w:hAnsi="Cambria"/>
                <w:color w:val="0070C0"/>
              </w:rPr>
              <w:t xml:space="preserve"> </w:t>
            </w:r>
            <w:r w:rsidR="0026686E" w:rsidRPr="00F46F73">
              <w:rPr>
                <w:rFonts w:ascii="Cambria" w:hAnsi="Cambria"/>
                <w:color w:val="0070C0"/>
                <w:lang w:val="ru-RU"/>
              </w:rPr>
              <w:t>тендера</w:t>
            </w:r>
            <w:r w:rsidRPr="00F46F73">
              <w:rPr>
                <w:rFonts w:ascii="Cambria" w:hAnsi="Cambria"/>
                <w:color w:val="0070C0"/>
              </w:rPr>
              <w:t>:</w:t>
            </w:r>
          </w:p>
          <w:p w14:paraId="62CDABA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400B4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EFE61B0" w14:textId="7667876D" w:rsidR="00B33550" w:rsidRPr="00F4244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Amount</w:t>
            </w:r>
            <w:r w:rsidRPr="00F42444">
              <w:rPr>
                <w:rFonts w:ascii="Cambria" w:hAnsi="Cambria"/>
                <w:color w:val="auto"/>
              </w:rPr>
              <w:t xml:space="preserve"> </w:t>
            </w:r>
            <w:r w:rsidRPr="00DC3839">
              <w:rPr>
                <w:rFonts w:ascii="Cambria" w:hAnsi="Cambria"/>
                <w:color w:val="auto"/>
              </w:rPr>
              <w:t>of</w:t>
            </w:r>
            <w:r w:rsidRPr="00F42444">
              <w:rPr>
                <w:rFonts w:ascii="Cambria" w:hAnsi="Cambria"/>
                <w:color w:val="auto"/>
              </w:rPr>
              <w:t xml:space="preserve"> </w:t>
            </w:r>
            <w:r w:rsidRPr="00DC3839">
              <w:rPr>
                <w:rFonts w:ascii="Cambria" w:hAnsi="Cambria"/>
                <w:color w:val="auto"/>
              </w:rPr>
              <w:t>Contract</w:t>
            </w:r>
            <w:r w:rsidRPr="00F42444">
              <w:rPr>
                <w:rFonts w:ascii="Cambria" w:hAnsi="Cambria"/>
                <w:color w:val="auto"/>
              </w:rPr>
              <w:t xml:space="preserve"> (</w:t>
            </w:r>
            <w:r w:rsidR="00E4334D">
              <w:rPr>
                <w:rFonts w:ascii="Cambria" w:hAnsi="Cambria"/>
                <w:color w:val="auto"/>
                <w:lang w:val="en-US"/>
              </w:rPr>
              <w:t>KGS</w:t>
            </w:r>
            <w:r w:rsidR="00424366" w:rsidRPr="00F42444">
              <w:rPr>
                <w:rFonts w:ascii="Cambria" w:hAnsi="Cambria"/>
                <w:color w:val="auto"/>
              </w:rPr>
              <w:t>)</w:t>
            </w:r>
            <w:r w:rsidR="0026686E" w:rsidRPr="00F42444">
              <w:rPr>
                <w:rFonts w:ascii="Cambria" w:hAnsi="Cambria"/>
                <w:color w:val="auto"/>
              </w:rPr>
              <w:t xml:space="preserve"> </w:t>
            </w:r>
            <w:r w:rsidR="0026686E" w:rsidRPr="00F46F73">
              <w:rPr>
                <w:rFonts w:ascii="Cambria" w:hAnsi="Cambria"/>
                <w:color w:val="0070C0"/>
                <w:lang w:val="ru-RU"/>
              </w:rPr>
              <w:t>Сумма</w:t>
            </w:r>
            <w:r w:rsidR="0026686E" w:rsidRPr="00F42444">
              <w:rPr>
                <w:rFonts w:ascii="Cambria" w:hAnsi="Cambria"/>
                <w:color w:val="0070C0"/>
              </w:rPr>
              <w:t xml:space="preserve"> </w:t>
            </w:r>
            <w:r w:rsidR="0026686E" w:rsidRPr="00F46F73">
              <w:rPr>
                <w:rFonts w:ascii="Cambria" w:hAnsi="Cambria"/>
                <w:color w:val="0070C0"/>
                <w:lang w:val="ru-RU"/>
              </w:rPr>
              <w:t>контракта</w:t>
            </w:r>
            <w:r w:rsidR="0026686E" w:rsidRPr="00F42444">
              <w:rPr>
                <w:rFonts w:ascii="Cambria" w:hAnsi="Cambria"/>
                <w:color w:val="0070C0"/>
              </w:rPr>
              <w:t xml:space="preserve"> (</w:t>
            </w:r>
            <w:r w:rsidR="009678A8">
              <w:rPr>
                <w:rFonts w:ascii="Cambria" w:hAnsi="Cambria"/>
                <w:color w:val="0070C0"/>
                <w:lang w:val="ru-RU"/>
              </w:rPr>
              <w:t>кыргызские</w:t>
            </w:r>
            <w:r w:rsidR="009678A8" w:rsidRPr="00F42444">
              <w:rPr>
                <w:rFonts w:ascii="Cambria" w:hAnsi="Cambria"/>
                <w:color w:val="0070C0"/>
              </w:rPr>
              <w:t xml:space="preserve"> </w:t>
            </w:r>
            <w:r w:rsidR="009678A8">
              <w:rPr>
                <w:rFonts w:ascii="Cambria" w:hAnsi="Cambria"/>
                <w:color w:val="0070C0"/>
                <w:lang w:val="ru-RU"/>
              </w:rPr>
              <w:t>сомы</w:t>
            </w:r>
            <w:r w:rsidRPr="00F42444">
              <w:rPr>
                <w:rFonts w:ascii="Cambria" w:hAnsi="Cambria"/>
                <w:color w:val="0070C0"/>
              </w:rPr>
              <w:t>):</w:t>
            </w:r>
          </w:p>
          <w:p w14:paraId="3FF6792D" w14:textId="77777777" w:rsidR="00B33550" w:rsidRPr="00F4244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D937DD3" w14:textId="77777777" w:rsidR="00B33550" w:rsidRPr="00F4244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E4EF69F" w14:textId="6EC71FFA"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 xml:space="preserve">Name of </w:t>
            </w:r>
            <w:r w:rsidR="00982122" w:rsidRPr="00DC3839">
              <w:rPr>
                <w:rFonts w:ascii="Cambria" w:hAnsi="Cambria"/>
                <w:color w:val="auto"/>
              </w:rPr>
              <w:t>Implementing Partner</w:t>
            </w:r>
            <w:r w:rsidRPr="00DC3839">
              <w:rPr>
                <w:rFonts w:ascii="Cambria" w:hAnsi="Cambria"/>
                <w:color w:val="auto"/>
              </w:rPr>
              <w:t xml:space="preserve"> / Client</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 xml:space="preserve">Имя </w:t>
            </w:r>
            <w:r w:rsidR="0026686E" w:rsidRPr="00F46F73">
              <w:rPr>
                <w:rFonts w:ascii="Cambria" w:hAnsi="Cambria"/>
                <w:color w:val="0070C0"/>
                <w:lang w:val="ru-RU"/>
              </w:rPr>
              <w:t>П</w:t>
            </w:r>
            <w:r w:rsidR="0026686E" w:rsidRPr="00F46F73">
              <w:rPr>
                <w:rFonts w:ascii="Cambria" w:hAnsi="Cambria"/>
                <w:color w:val="0070C0"/>
              </w:rPr>
              <w:t>артнера</w:t>
            </w:r>
            <w:r w:rsidR="0026686E" w:rsidRPr="00F46F73">
              <w:rPr>
                <w:rFonts w:ascii="Cambria" w:hAnsi="Cambria"/>
                <w:color w:val="0070C0"/>
                <w:lang w:val="en-US"/>
              </w:rPr>
              <w:t>-</w:t>
            </w:r>
            <w:r w:rsidR="0026686E" w:rsidRPr="00F46F73">
              <w:rPr>
                <w:rFonts w:ascii="Cambria" w:hAnsi="Cambria"/>
                <w:color w:val="0070C0"/>
              </w:rPr>
              <w:t>исполн</w:t>
            </w:r>
            <w:r w:rsidR="0026686E" w:rsidRPr="00F46F73">
              <w:rPr>
                <w:rFonts w:ascii="Cambria" w:hAnsi="Cambria"/>
                <w:color w:val="0070C0"/>
                <w:lang w:val="ru-RU"/>
              </w:rPr>
              <w:t>ителя</w:t>
            </w:r>
            <w:r w:rsidR="0026686E" w:rsidRPr="00F46F73">
              <w:rPr>
                <w:rFonts w:ascii="Cambria" w:hAnsi="Cambria"/>
                <w:color w:val="0070C0"/>
              </w:rPr>
              <w:t>/</w:t>
            </w:r>
            <w:r w:rsidR="0026686E" w:rsidRPr="00F46F73">
              <w:rPr>
                <w:rFonts w:ascii="Cambria" w:hAnsi="Cambria"/>
                <w:color w:val="0070C0"/>
                <w:lang w:val="ru-RU"/>
              </w:rPr>
              <w:t>к</w:t>
            </w:r>
            <w:r w:rsidR="0026686E" w:rsidRPr="00F46F73">
              <w:rPr>
                <w:rFonts w:ascii="Cambria" w:hAnsi="Cambria"/>
                <w:color w:val="0070C0"/>
              </w:rPr>
              <w:t>лиента</w:t>
            </w:r>
            <w:r w:rsidRPr="00F46F73">
              <w:rPr>
                <w:rFonts w:ascii="Cambria" w:hAnsi="Cambria"/>
                <w:color w:val="0070C0"/>
              </w:rPr>
              <w:t>:</w:t>
            </w:r>
          </w:p>
          <w:p w14:paraId="46580C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AD323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12D622" w14:textId="416AB2CD" w:rsidR="00B33550" w:rsidRPr="00F46F7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sidR="0026686E">
              <w:rPr>
                <w:rFonts w:ascii="Cambria" w:hAnsi="Cambria"/>
                <w:color w:val="auto"/>
              </w:rPr>
              <w:t>/</w:t>
            </w:r>
            <w:r w:rsidR="0026686E" w:rsidRPr="00DC3839">
              <w:rPr>
                <w:rFonts w:ascii="Cambria" w:hAnsi="Cambria"/>
                <w:color w:val="auto"/>
              </w:rPr>
              <w:t xml:space="preserve"> </w:t>
            </w:r>
            <w:r w:rsidR="0026686E" w:rsidRPr="00F46F73">
              <w:rPr>
                <w:rFonts w:ascii="Cambria" w:hAnsi="Cambria"/>
                <w:color w:val="0070C0"/>
              </w:rPr>
              <w:t>Контактное лицо/адрес</w:t>
            </w:r>
            <w:r w:rsidRPr="00F46F73">
              <w:rPr>
                <w:rFonts w:ascii="Cambria" w:hAnsi="Cambria"/>
                <w:color w:val="0070C0"/>
              </w:rPr>
              <w:t>:</w:t>
            </w:r>
          </w:p>
          <w:p w14:paraId="5AADA6D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2E5C9A3" w14:textId="503DE8AB"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C07223">
              <w:rPr>
                <w:rFonts w:ascii="Cambria" w:hAnsi="Cambria"/>
                <w:color w:val="auto"/>
                <w:lang w:val="ru-RU"/>
              </w:rPr>
              <w:t xml:space="preserve"> </w:t>
            </w:r>
            <w:r w:rsidRPr="00DC3839">
              <w:rPr>
                <w:rFonts w:ascii="Cambria" w:hAnsi="Cambria"/>
                <w:color w:val="auto"/>
              </w:rPr>
              <w:t>number</w:t>
            </w:r>
            <w:r w:rsidR="0026686E" w:rsidRPr="00C07223">
              <w:rPr>
                <w:rFonts w:ascii="Cambria" w:hAnsi="Cambria"/>
                <w:color w:val="auto"/>
                <w:lang w:val="ru-RU"/>
              </w:rPr>
              <w:t xml:space="preserve">/ </w:t>
            </w:r>
            <w:r w:rsidR="0026686E" w:rsidRPr="00F46F73">
              <w:rPr>
                <w:rFonts w:ascii="Cambria" w:hAnsi="Cambria"/>
                <w:color w:val="0070C0"/>
                <w:lang w:val="ru-RU"/>
              </w:rPr>
              <w:t>Номер телефона</w:t>
            </w:r>
            <w:r w:rsidRPr="00F46F73">
              <w:rPr>
                <w:rFonts w:ascii="Cambria" w:hAnsi="Cambria"/>
                <w:color w:val="0070C0"/>
                <w:lang w:val="ru-RU"/>
              </w:rPr>
              <w:t>:</w:t>
            </w:r>
          </w:p>
          <w:p w14:paraId="54755C03" w14:textId="77777777" w:rsidR="00B33550" w:rsidRPr="00C07223"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3557CB36" w14:textId="0A3A47FD"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0026686E" w:rsidRPr="007E18CE">
              <w:rPr>
                <w:rFonts w:ascii="Cambria" w:hAnsi="Cambria"/>
                <w:color w:val="auto"/>
                <w:lang w:val="ru-RU"/>
              </w:rPr>
              <w:t xml:space="preserve">/ </w:t>
            </w:r>
            <w:r w:rsidR="007E18CE" w:rsidRPr="00F46F73">
              <w:rPr>
                <w:rFonts w:ascii="Cambria" w:hAnsi="Cambria"/>
                <w:color w:val="0070C0"/>
                <w:lang w:val="ru-RU"/>
              </w:rPr>
              <w:t>Электронная почта (</w:t>
            </w:r>
            <w:r w:rsidR="007E18CE" w:rsidRPr="00B65616">
              <w:rPr>
                <w:rFonts w:ascii="Cambria" w:hAnsi="Cambria"/>
                <w:color w:val="0070C0"/>
                <w:lang w:val="ru-RU"/>
              </w:rPr>
              <w:t>если имеется</w:t>
            </w:r>
            <w:r w:rsidR="007E18CE" w:rsidRPr="00AF2E93">
              <w:rPr>
                <w:rFonts w:ascii="Cambria" w:hAnsi="Cambria"/>
                <w:color w:val="0070C0"/>
                <w:lang w:val="ru-RU"/>
              </w:rPr>
              <w:t>)</w:t>
            </w:r>
            <w:r w:rsidRPr="00AF2E93">
              <w:rPr>
                <w:rFonts w:ascii="Cambria" w:hAnsi="Cambria"/>
                <w:color w:val="0070C0"/>
                <w:lang w:val="ru-RU"/>
              </w:rPr>
              <w:t>:</w:t>
            </w:r>
          </w:p>
        </w:tc>
        <w:tc>
          <w:tcPr>
            <w:tcW w:w="2457" w:type="dxa"/>
          </w:tcPr>
          <w:p w14:paraId="041BB495" w14:textId="77777777" w:rsidR="00B33550" w:rsidRPr="007E18CE"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224439BA" w14:textId="48A9FCE6" w:rsidR="00B33550" w:rsidRPr="00DC3839" w:rsidRDefault="00B33550" w:rsidP="00B33550">
      <w:pPr>
        <w:rPr>
          <w:rFonts w:ascii="Cambria" w:hAnsi="Cambria"/>
          <w:color w:val="auto"/>
        </w:rPr>
      </w:pPr>
      <w:r w:rsidRPr="00DC3839">
        <w:rPr>
          <w:rFonts w:ascii="Cambria" w:hAnsi="Cambria"/>
          <w:color w:val="auto"/>
        </w:rPr>
        <w:t>Authorized and binding signature</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Подпись уполномоченного лица</w:t>
      </w:r>
      <w:r w:rsidRPr="00F46F73">
        <w:rPr>
          <w:rFonts w:ascii="Cambria" w:hAnsi="Cambria"/>
          <w:color w:val="0070C0"/>
        </w:rPr>
        <w:t xml:space="preserve">: </w:t>
      </w:r>
      <w:r w:rsidRPr="00DC3839">
        <w:rPr>
          <w:rFonts w:ascii="Cambria" w:hAnsi="Cambria"/>
          <w:color w:val="auto"/>
        </w:rPr>
        <w:t>____________________</w:t>
      </w:r>
    </w:p>
    <w:p w14:paraId="2E67510A" w14:textId="77777777" w:rsidR="00B33550" w:rsidRPr="00DC3839" w:rsidRDefault="00B33550" w:rsidP="00B33550">
      <w:pPr>
        <w:rPr>
          <w:rFonts w:ascii="Cambria" w:hAnsi="Cambria"/>
          <w:color w:val="auto"/>
        </w:rPr>
      </w:pPr>
    </w:p>
    <w:p w14:paraId="4C9CB683" w14:textId="72F3A82E" w:rsidR="00B33550" w:rsidRPr="00DC3839" w:rsidRDefault="00B33550" w:rsidP="007E18CE">
      <w:pPr>
        <w:jc w:val="left"/>
        <w:rPr>
          <w:rFonts w:ascii="Cambria" w:hAnsi="Cambria"/>
          <w:color w:val="auto"/>
        </w:rPr>
      </w:pPr>
      <w:r w:rsidRPr="00DC3839">
        <w:rPr>
          <w:rFonts w:ascii="Cambria" w:hAnsi="Cambria"/>
          <w:color w:val="auto"/>
        </w:rPr>
        <w:t>Name and function of the signatory</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Имя и должность подписавшего</w:t>
      </w:r>
      <w:r w:rsidRPr="00F46F73">
        <w:rPr>
          <w:rFonts w:ascii="Cambria" w:hAnsi="Cambria"/>
          <w:color w:val="0070C0"/>
        </w:rPr>
        <w:t xml:space="preserve">: </w:t>
      </w:r>
      <w:r w:rsidRPr="00DC3839">
        <w:rPr>
          <w:rFonts w:ascii="Cambria" w:hAnsi="Cambria"/>
          <w:color w:val="auto"/>
        </w:rPr>
        <w:t>___________________________________________</w:t>
      </w:r>
    </w:p>
    <w:p w14:paraId="33129D2D" w14:textId="77777777" w:rsidR="00B33550" w:rsidRPr="00DC3839" w:rsidRDefault="00B33550" w:rsidP="00B33550">
      <w:pPr>
        <w:rPr>
          <w:rFonts w:ascii="Cambria" w:hAnsi="Cambria"/>
          <w:color w:val="auto"/>
        </w:rPr>
      </w:pPr>
    </w:p>
    <w:p w14:paraId="6C249C2A" w14:textId="01513356" w:rsidR="00B33550" w:rsidRPr="00DC3839" w:rsidRDefault="00B33550" w:rsidP="00B33550">
      <w:pPr>
        <w:rPr>
          <w:rFonts w:ascii="Cambria" w:hAnsi="Cambria"/>
          <w:color w:val="auto"/>
        </w:rPr>
      </w:pPr>
      <w:r w:rsidRPr="00DC3839">
        <w:rPr>
          <w:rFonts w:ascii="Cambria" w:hAnsi="Cambria"/>
          <w:color w:val="auto"/>
        </w:rPr>
        <w:t>Date of signing</w:t>
      </w:r>
      <w:r w:rsidR="007E18CE">
        <w:rPr>
          <w:rFonts w:ascii="Cambria" w:hAnsi="Cambria"/>
          <w:color w:val="auto"/>
        </w:rPr>
        <w:t>/</w:t>
      </w:r>
      <w:r w:rsidR="007E18CE" w:rsidRPr="007E18CE">
        <w:rPr>
          <w:rFonts w:ascii="Cambria" w:hAnsi="Cambria"/>
          <w:color w:val="auto"/>
        </w:rPr>
        <w:t xml:space="preserve"> </w:t>
      </w:r>
      <w:r w:rsidR="007E18CE" w:rsidRPr="00F46F73">
        <w:rPr>
          <w:rFonts w:ascii="Cambria" w:hAnsi="Cambria"/>
          <w:color w:val="0070C0"/>
        </w:rPr>
        <w:t>Дата подписания</w:t>
      </w:r>
      <w:r w:rsidRPr="00F46F73">
        <w:rPr>
          <w:rFonts w:ascii="Cambria" w:hAnsi="Cambria"/>
          <w:color w:val="0070C0"/>
        </w:rPr>
        <w:t xml:space="preserve">: </w:t>
      </w:r>
      <w:r w:rsidRPr="00DC3839">
        <w:rPr>
          <w:rFonts w:ascii="Cambria" w:hAnsi="Cambria"/>
          <w:color w:val="auto"/>
        </w:rPr>
        <w:t>_____/____/____</w:t>
      </w:r>
      <w:r w:rsidRPr="002A4191">
        <w:rPr>
          <w:rFonts w:ascii="Cambria" w:hAnsi="Cambria"/>
          <w:color w:val="auto"/>
        </w:rPr>
        <w:br w:type="page"/>
      </w:r>
    </w:p>
    <w:tbl>
      <w:tblPr>
        <w:tblStyle w:val="TableGrid"/>
        <w:tblW w:w="9117" w:type="dxa"/>
        <w:tblLook w:val="04A0" w:firstRow="1" w:lastRow="0" w:firstColumn="1" w:lastColumn="0" w:noHBand="0" w:noVBand="1"/>
      </w:tblPr>
      <w:tblGrid>
        <w:gridCol w:w="1125"/>
        <w:gridCol w:w="1437"/>
        <w:gridCol w:w="4192"/>
        <w:gridCol w:w="2363"/>
      </w:tblGrid>
      <w:tr w:rsidR="007E18CE" w:rsidRPr="00DC3839" w14:paraId="30CD3BEA" w14:textId="77777777" w:rsidTr="00193F50">
        <w:tc>
          <w:tcPr>
            <w:tcW w:w="1125" w:type="dxa"/>
          </w:tcPr>
          <w:p w14:paraId="5387E8C6" w14:textId="2AF111CD"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560B56">
              <w:rPr>
                <w:rFonts w:ascii="Cambria" w:hAnsi="Cambria"/>
                <w:b/>
                <w:color w:val="0070C0"/>
                <w:lang w:val="ru-RU"/>
              </w:rPr>
              <w:t>Н</w:t>
            </w:r>
            <w:r w:rsidRPr="00560B56">
              <w:rPr>
                <w:rFonts w:ascii="Cambria" w:hAnsi="Cambria"/>
                <w:b/>
                <w:color w:val="0070C0"/>
              </w:rPr>
              <w:t>ачал</w:t>
            </w:r>
            <w:r w:rsidRPr="00560B56">
              <w:rPr>
                <w:rFonts w:ascii="Cambria" w:hAnsi="Cambria"/>
                <w:b/>
                <w:color w:val="0070C0"/>
                <w:lang w:val="ru-RU"/>
              </w:rPr>
              <w:t>о</w:t>
            </w:r>
            <w:r w:rsidRPr="00560B56">
              <w:rPr>
                <w:rFonts w:ascii="Cambria" w:hAnsi="Cambria"/>
                <w:b/>
                <w:color w:val="0070C0"/>
                <w:lang w:val="en-US"/>
              </w:rPr>
              <w:t xml:space="preserve"> </w:t>
            </w:r>
            <w:r w:rsidRPr="00560B56">
              <w:rPr>
                <w:rFonts w:ascii="Cambria" w:hAnsi="Cambria"/>
                <w:b/>
                <w:color w:val="0070C0"/>
                <w:lang w:val="ru-RU"/>
              </w:rPr>
              <w:t>м</w:t>
            </w:r>
            <w:r w:rsidRPr="00560B56">
              <w:rPr>
                <w:rFonts w:ascii="Cambria" w:hAnsi="Cambria"/>
                <w:b/>
                <w:color w:val="0070C0"/>
              </w:rPr>
              <w:t>есяц</w:t>
            </w:r>
            <w:r w:rsidRPr="00560B56">
              <w:rPr>
                <w:rFonts w:ascii="Cambria" w:hAnsi="Cambria"/>
                <w:b/>
                <w:color w:val="0070C0"/>
                <w:lang w:val="ru-RU"/>
              </w:rPr>
              <w:t>а</w:t>
            </w:r>
            <w:r w:rsidRPr="00560B56">
              <w:rPr>
                <w:rFonts w:ascii="Cambria" w:hAnsi="Cambria"/>
                <w:b/>
                <w:color w:val="0070C0"/>
                <w:lang w:val="en-US"/>
              </w:rPr>
              <w:t xml:space="preserve">/ </w:t>
            </w:r>
            <w:r w:rsidRPr="00560B56">
              <w:rPr>
                <w:rFonts w:ascii="Cambria" w:hAnsi="Cambria"/>
                <w:b/>
                <w:color w:val="0070C0"/>
              </w:rPr>
              <w:t>год</w:t>
            </w:r>
            <w:r w:rsidRPr="00560B56">
              <w:rPr>
                <w:rFonts w:ascii="Cambria" w:hAnsi="Cambria"/>
                <w:b/>
                <w:color w:val="0070C0"/>
                <w:lang w:val="ru-RU"/>
              </w:rPr>
              <w:t>а</w:t>
            </w:r>
          </w:p>
        </w:tc>
        <w:tc>
          <w:tcPr>
            <w:tcW w:w="1437" w:type="dxa"/>
          </w:tcPr>
          <w:p w14:paraId="1FF9D4F7" w14:textId="4A146E4D"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560B56">
              <w:rPr>
                <w:rFonts w:ascii="Cambria" w:hAnsi="Cambria"/>
                <w:b/>
                <w:color w:val="0070C0"/>
                <w:lang w:val="ru-RU"/>
              </w:rPr>
              <w:t xml:space="preserve">Завершение месяца/года </w:t>
            </w:r>
          </w:p>
        </w:tc>
        <w:tc>
          <w:tcPr>
            <w:tcW w:w="4192" w:type="dxa"/>
          </w:tcPr>
          <w:p w14:paraId="4E6BC3D3" w14:textId="4950B9F0"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560B56">
              <w:rPr>
                <w:rFonts w:ascii="Cambria" w:hAnsi="Cambria"/>
                <w:b/>
                <w:color w:val="0070C0"/>
                <w:lang w:val="ru-RU"/>
              </w:rPr>
              <w:t>Идентификационные данные контракта</w:t>
            </w:r>
          </w:p>
        </w:tc>
        <w:tc>
          <w:tcPr>
            <w:tcW w:w="2363" w:type="dxa"/>
          </w:tcPr>
          <w:p w14:paraId="1744430E" w14:textId="0EB075EE"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560B56">
              <w:rPr>
                <w:rFonts w:ascii="Cambria" w:hAnsi="Cambria"/>
                <w:b/>
                <w:color w:val="0070C0"/>
              </w:rPr>
              <w:t>Роль компании</w:t>
            </w:r>
          </w:p>
        </w:tc>
      </w:tr>
      <w:tr w:rsidR="00B33550" w:rsidRPr="00892D52" w14:paraId="25771525" w14:textId="77777777" w:rsidTr="00193F50">
        <w:tc>
          <w:tcPr>
            <w:tcW w:w="1125" w:type="dxa"/>
          </w:tcPr>
          <w:p w14:paraId="4C8052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437" w:type="dxa"/>
          </w:tcPr>
          <w:p w14:paraId="71FB376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192" w:type="dxa"/>
          </w:tcPr>
          <w:p w14:paraId="254EB243" w14:textId="2D00BF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Название контракта</w:t>
            </w:r>
            <w:r w:rsidRPr="00560B56">
              <w:rPr>
                <w:rFonts w:ascii="Cambria" w:hAnsi="Cambria"/>
                <w:color w:val="0070C0"/>
              </w:rPr>
              <w:t>:</w:t>
            </w:r>
          </w:p>
          <w:p w14:paraId="571971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62EDD6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EF0606E" w14:textId="129CA17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 xml:space="preserve">Краткое описание работ, выполненных </w:t>
            </w:r>
            <w:r w:rsidR="007E18CE" w:rsidRPr="00560B56">
              <w:rPr>
                <w:rFonts w:ascii="Cambria" w:hAnsi="Cambria"/>
                <w:color w:val="0070C0"/>
                <w:lang w:val="ru-RU"/>
              </w:rPr>
              <w:t>Участником</w:t>
            </w:r>
            <w:r w:rsidR="007E18CE" w:rsidRPr="00560B56">
              <w:rPr>
                <w:rFonts w:ascii="Cambria" w:hAnsi="Cambria"/>
                <w:color w:val="0070C0"/>
              </w:rPr>
              <w:t xml:space="preserve"> </w:t>
            </w:r>
            <w:r w:rsidR="007E18CE" w:rsidRPr="00560B56">
              <w:rPr>
                <w:rFonts w:ascii="Cambria" w:hAnsi="Cambria"/>
                <w:color w:val="0070C0"/>
                <w:lang w:val="ru-RU"/>
              </w:rPr>
              <w:t>тендера</w:t>
            </w:r>
            <w:r w:rsidRPr="00560B56">
              <w:rPr>
                <w:rFonts w:ascii="Cambria" w:hAnsi="Cambria"/>
                <w:color w:val="0070C0"/>
              </w:rPr>
              <w:t>:</w:t>
            </w:r>
          </w:p>
          <w:p w14:paraId="2FF8BC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12150A9" w14:textId="463241AE" w:rsidR="00D46A04" w:rsidRPr="00F4244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Amount</w:t>
            </w:r>
            <w:r w:rsidRPr="00F42444">
              <w:rPr>
                <w:rFonts w:ascii="Cambria" w:hAnsi="Cambria"/>
                <w:color w:val="auto"/>
              </w:rPr>
              <w:t xml:space="preserve"> </w:t>
            </w:r>
            <w:r w:rsidRPr="00DC3839">
              <w:rPr>
                <w:rFonts w:ascii="Cambria" w:hAnsi="Cambria"/>
                <w:color w:val="auto"/>
              </w:rPr>
              <w:t>of</w:t>
            </w:r>
            <w:r w:rsidRPr="00F42444">
              <w:rPr>
                <w:rFonts w:ascii="Cambria" w:hAnsi="Cambria"/>
                <w:color w:val="auto"/>
              </w:rPr>
              <w:t xml:space="preserve"> </w:t>
            </w:r>
            <w:r w:rsidRPr="00DC3839">
              <w:rPr>
                <w:rFonts w:ascii="Cambria" w:hAnsi="Cambria"/>
                <w:color w:val="auto"/>
              </w:rPr>
              <w:t>Contract</w:t>
            </w:r>
            <w:r w:rsidRPr="00F42444">
              <w:rPr>
                <w:rFonts w:ascii="Cambria" w:hAnsi="Cambria"/>
                <w:color w:val="auto"/>
              </w:rPr>
              <w:t xml:space="preserve"> (</w:t>
            </w:r>
            <w:r w:rsidR="00424366">
              <w:rPr>
                <w:rFonts w:ascii="Cambria" w:hAnsi="Cambria"/>
                <w:color w:val="auto"/>
              </w:rPr>
              <w:t>KGS</w:t>
            </w:r>
            <w:r w:rsidR="00424366" w:rsidRPr="00F42444">
              <w:rPr>
                <w:rFonts w:ascii="Cambria" w:hAnsi="Cambria"/>
                <w:color w:val="auto"/>
              </w:rPr>
              <w:t>)</w:t>
            </w:r>
            <w:r w:rsidRPr="00F42444">
              <w:rPr>
                <w:rFonts w:ascii="Cambria" w:hAnsi="Cambria"/>
                <w:color w:val="auto"/>
              </w:rPr>
              <w:t xml:space="preserve"> </w:t>
            </w:r>
            <w:r w:rsidRPr="00560B56">
              <w:rPr>
                <w:rFonts w:ascii="Cambria" w:hAnsi="Cambria"/>
                <w:color w:val="0070C0"/>
                <w:lang w:val="ru-RU"/>
              </w:rPr>
              <w:t>Сумма</w:t>
            </w:r>
            <w:r w:rsidRPr="00F42444">
              <w:rPr>
                <w:rFonts w:ascii="Cambria" w:hAnsi="Cambria"/>
                <w:color w:val="0070C0"/>
              </w:rPr>
              <w:t xml:space="preserve"> </w:t>
            </w:r>
            <w:r w:rsidRPr="00560B56">
              <w:rPr>
                <w:rFonts w:ascii="Cambria" w:hAnsi="Cambria"/>
                <w:color w:val="0070C0"/>
                <w:lang w:val="ru-RU"/>
              </w:rPr>
              <w:t>контракта</w:t>
            </w:r>
            <w:r w:rsidRPr="00F42444">
              <w:rPr>
                <w:rFonts w:ascii="Cambria" w:hAnsi="Cambria"/>
                <w:color w:val="0070C0"/>
              </w:rPr>
              <w:t xml:space="preserve"> (</w:t>
            </w:r>
            <w:r w:rsidR="009678A8">
              <w:rPr>
                <w:rFonts w:ascii="Cambria" w:hAnsi="Cambria"/>
                <w:color w:val="0070C0"/>
                <w:lang w:val="ru-RU"/>
              </w:rPr>
              <w:t>кыргызские</w:t>
            </w:r>
            <w:r w:rsidR="009678A8" w:rsidRPr="00F42444">
              <w:rPr>
                <w:rFonts w:ascii="Cambria" w:hAnsi="Cambria"/>
                <w:color w:val="0070C0"/>
              </w:rPr>
              <w:t xml:space="preserve"> </w:t>
            </w:r>
            <w:r w:rsidR="009678A8">
              <w:rPr>
                <w:rFonts w:ascii="Cambria" w:hAnsi="Cambria"/>
                <w:color w:val="0070C0"/>
                <w:lang w:val="ru-RU"/>
              </w:rPr>
              <w:t>сомы</w:t>
            </w:r>
            <w:r w:rsidRPr="00F42444">
              <w:rPr>
                <w:rFonts w:ascii="Cambria" w:hAnsi="Cambria"/>
                <w:color w:val="0070C0"/>
              </w:rPr>
              <w:t>):</w:t>
            </w:r>
          </w:p>
          <w:p w14:paraId="16202975" w14:textId="77777777" w:rsidR="00D46A04" w:rsidRPr="00F4244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AE31A9C" w14:textId="77777777" w:rsidR="00D46A04" w:rsidRPr="00F4244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580B9DA"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560B56">
              <w:rPr>
                <w:rFonts w:ascii="Cambria" w:hAnsi="Cambria"/>
                <w:color w:val="0070C0"/>
              </w:rPr>
              <w:t xml:space="preserve">Имя </w:t>
            </w:r>
            <w:r w:rsidRPr="00560B56">
              <w:rPr>
                <w:rFonts w:ascii="Cambria" w:hAnsi="Cambria"/>
                <w:color w:val="0070C0"/>
                <w:lang w:val="ru-RU"/>
              </w:rPr>
              <w:t>П</w:t>
            </w:r>
            <w:r w:rsidRPr="00560B56">
              <w:rPr>
                <w:rFonts w:ascii="Cambria" w:hAnsi="Cambria"/>
                <w:color w:val="0070C0"/>
              </w:rPr>
              <w:t>артнера</w:t>
            </w:r>
            <w:r w:rsidRPr="00560B56">
              <w:rPr>
                <w:rFonts w:ascii="Cambria" w:hAnsi="Cambria"/>
                <w:color w:val="0070C0"/>
                <w:lang w:val="en-US"/>
              </w:rPr>
              <w:t>-</w:t>
            </w:r>
            <w:r w:rsidRPr="00560B56">
              <w:rPr>
                <w:rFonts w:ascii="Cambria" w:hAnsi="Cambria"/>
                <w:color w:val="0070C0"/>
              </w:rPr>
              <w:t>исполн</w:t>
            </w:r>
            <w:r w:rsidRPr="00560B56">
              <w:rPr>
                <w:rFonts w:ascii="Cambria" w:hAnsi="Cambria"/>
                <w:color w:val="0070C0"/>
                <w:lang w:val="ru-RU"/>
              </w:rPr>
              <w:t>ителя</w:t>
            </w:r>
            <w:r w:rsidRPr="00560B56">
              <w:rPr>
                <w:rFonts w:ascii="Cambria" w:hAnsi="Cambria"/>
                <w:color w:val="0070C0"/>
              </w:rPr>
              <w:t>/</w:t>
            </w:r>
            <w:r w:rsidRPr="00560B56">
              <w:rPr>
                <w:rFonts w:ascii="Cambria" w:hAnsi="Cambria"/>
                <w:color w:val="0070C0"/>
                <w:lang w:val="ru-RU"/>
              </w:rPr>
              <w:t>к</w:t>
            </w:r>
            <w:r w:rsidRPr="00560B56">
              <w:rPr>
                <w:rFonts w:ascii="Cambria" w:hAnsi="Cambria"/>
                <w:color w:val="0070C0"/>
              </w:rPr>
              <w:t>лиента:</w:t>
            </w:r>
          </w:p>
          <w:p w14:paraId="56669851"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8EE372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25C62025"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560B56">
              <w:rPr>
                <w:rFonts w:ascii="Cambria" w:hAnsi="Cambria"/>
                <w:color w:val="0070C0"/>
              </w:rPr>
              <w:t>Контактное лицо/адрес:</w:t>
            </w:r>
          </w:p>
          <w:p w14:paraId="3CCBEA88"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5F13AFF"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560B56">
              <w:rPr>
                <w:rFonts w:ascii="Cambria" w:hAnsi="Cambria"/>
                <w:color w:val="0070C0"/>
                <w:lang w:val="ru-RU"/>
              </w:rPr>
              <w:t>Номер телефона:</w:t>
            </w:r>
          </w:p>
          <w:p w14:paraId="42712F70"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F11133A" w14:textId="0B35BD9F"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560B56">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363" w:type="dxa"/>
          </w:tcPr>
          <w:p w14:paraId="7D1B902D"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6472FD96" w14:textId="77777777" w:rsidR="00B33550" w:rsidRPr="00D46A04" w:rsidRDefault="00B33550" w:rsidP="00B33550">
      <w:pPr>
        <w:rPr>
          <w:rFonts w:ascii="Cambria" w:hAnsi="Cambria"/>
          <w:color w:val="auto"/>
          <w:lang w:val="ru-RU"/>
        </w:rPr>
      </w:pPr>
    </w:p>
    <w:p w14:paraId="66330D1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Подпись уполномоченного лица: </w:t>
      </w:r>
      <w:r w:rsidRPr="00DC3839">
        <w:rPr>
          <w:rFonts w:ascii="Cambria" w:hAnsi="Cambria"/>
          <w:color w:val="auto"/>
        </w:rPr>
        <w:t>____________________</w:t>
      </w:r>
    </w:p>
    <w:p w14:paraId="4F8A63C1" w14:textId="77777777" w:rsidR="00D46A04" w:rsidRPr="00DC3839" w:rsidRDefault="00D46A04" w:rsidP="00D46A04">
      <w:pPr>
        <w:rPr>
          <w:rFonts w:ascii="Cambria" w:hAnsi="Cambria"/>
          <w:color w:val="auto"/>
        </w:rPr>
      </w:pPr>
    </w:p>
    <w:p w14:paraId="0B21D4A2"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560B56">
        <w:rPr>
          <w:rFonts w:ascii="Cambria" w:hAnsi="Cambria"/>
          <w:color w:val="0070C0"/>
        </w:rPr>
        <w:t>Имя и должность подписавшего</w:t>
      </w:r>
      <w:r w:rsidRPr="00DC3839">
        <w:rPr>
          <w:rFonts w:ascii="Cambria" w:hAnsi="Cambria"/>
          <w:color w:val="auto"/>
        </w:rPr>
        <w:t>: ___________________________________________</w:t>
      </w:r>
    </w:p>
    <w:p w14:paraId="2BE70572" w14:textId="77777777" w:rsidR="00D46A04" w:rsidRPr="00DC3839" w:rsidRDefault="00D46A04" w:rsidP="00D46A04">
      <w:pPr>
        <w:rPr>
          <w:rFonts w:ascii="Cambria" w:hAnsi="Cambria"/>
          <w:color w:val="auto"/>
        </w:rPr>
      </w:pPr>
    </w:p>
    <w:p w14:paraId="130F5484" w14:textId="58C8C1E6"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Дата подписания: </w:t>
      </w:r>
      <w:r w:rsidRPr="00DC3839">
        <w:rPr>
          <w:rFonts w:ascii="Cambria" w:hAnsi="Cambria"/>
          <w:color w:val="auto"/>
        </w:rPr>
        <w:t>_____/____/____</w:t>
      </w:r>
    </w:p>
    <w:p w14:paraId="4E2A135C"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tbl>
      <w:tblPr>
        <w:tblStyle w:val="TableGrid"/>
        <w:tblW w:w="9117" w:type="dxa"/>
        <w:tblLook w:val="04A0" w:firstRow="1" w:lastRow="0" w:firstColumn="1" w:lastColumn="0" w:noHBand="0" w:noVBand="1"/>
      </w:tblPr>
      <w:tblGrid>
        <w:gridCol w:w="1123"/>
        <w:gridCol w:w="1437"/>
        <w:gridCol w:w="4211"/>
        <w:gridCol w:w="2346"/>
      </w:tblGrid>
      <w:tr w:rsidR="007E18CE" w:rsidRPr="00DC3839" w14:paraId="56D7BAF4" w14:textId="77777777" w:rsidTr="00193F50">
        <w:tc>
          <w:tcPr>
            <w:tcW w:w="1134" w:type="dxa"/>
          </w:tcPr>
          <w:p w14:paraId="3F358E3C" w14:textId="56973C17"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rPr>
            </w:pPr>
            <w:r w:rsidRPr="00DC3839">
              <w:rPr>
                <w:rFonts w:ascii="Cambria" w:hAnsi="Cambria"/>
                <w:b/>
                <w:color w:val="auto"/>
              </w:rPr>
              <w:lastRenderedPageBreak/>
              <w:t>Starting Month / Year</w:t>
            </w:r>
            <w:r>
              <w:rPr>
                <w:rFonts w:ascii="Cambria" w:hAnsi="Cambria"/>
                <w:b/>
                <w:color w:val="auto"/>
              </w:rPr>
              <w:t>/</w:t>
            </w:r>
            <w:r w:rsidRPr="0026686E">
              <w:rPr>
                <w:rFonts w:ascii="Cambria" w:hAnsi="Cambria"/>
                <w:b/>
                <w:color w:val="auto"/>
                <w:lang w:val="en-US"/>
              </w:rPr>
              <w:t xml:space="preserve"> </w:t>
            </w:r>
            <w:r w:rsidRPr="00560B56">
              <w:rPr>
                <w:rFonts w:ascii="Cambria" w:hAnsi="Cambria"/>
                <w:b/>
                <w:color w:val="0070C0"/>
                <w:lang w:val="ru-RU"/>
              </w:rPr>
              <w:t>Н</w:t>
            </w:r>
            <w:r w:rsidRPr="00560B56">
              <w:rPr>
                <w:rFonts w:ascii="Cambria" w:hAnsi="Cambria"/>
                <w:b/>
                <w:color w:val="0070C0"/>
              </w:rPr>
              <w:t>ачал</w:t>
            </w:r>
            <w:r w:rsidRPr="00560B56">
              <w:rPr>
                <w:rFonts w:ascii="Cambria" w:hAnsi="Cambria"/>
                <w:b/>
                <w:color w:val="0070C0"/>
                <w:lang w:val="ru-RU"/>
              </w:rPr>
              <w:t>о</w:t>
            </w:r>
            <w:r w:rsidRPr="00560B56">
              <w:rPr>
                <w:rFonts w:ascii="Cambria" w:hAnsi="Cambria"/>
                <w:b/>
                <w:color w:val="0070C0"/>
                <w:lang w:val="en-US"/>
              </w:rPr>
              <w:t xml:space="preserve"> </w:t>
            </w:r>
            <w:r w:rsidRPr="00560B56">
              <w:rPr>
                <w:rFonts w:ascii="Cambria" w:hAnsi="Cambria"/>
                <w:b/>
                <w:color w:val="0070C0"/>
                <w:lang w:val="ru-RU"/>
              </w:rPr>
              <w:t>м</w:t>
            </w:r>
            <w:r w:rsidRPr="00560B56">
              <w:rPr>
                <w:rFonts w:ascii="Cambria" w:hAnsi="Cambria"/>
                <w:b/>
                <w:color w:val="0070C0"/>
              </w:rPr>
              <w:t>есяц</w:t>
            </w:r>
            <w:r w:rsidRPr="00560B56">
              <w:rPr>
                <w:rFonts w:ascii="Cambria" w:hAnsi="Cambria"/>
                <w:b/>
                <w:color w:val="0070C0"/>
                <w:lang w:val="ru-RU"/>
              </w:rPr>
              <w:t>а</w:t>
            </w:r>
            <w:r w:rsidRPr="00560B56">
              <w:rPr>
                <w:rFonts w:ascii="Cambria" w:hAnsi="Cambria"/>
                <w:b/>
                <w:color w:val="0070C0"/>
                <w:lang w:val="en-US"/>
              </w:rPr>
              <w:t xml:space="preserve">/ </w:t>
            </w:r>
            <w:r w:rsidRPr="00560B56">
              <w:rPr>
                <w:rFonts w:ascii="Cambria" w:hAnsi="Cambria"/>
                <w:b/>
                <w:color w:val="0070C0"/>
              </w:rPr>
              <w:t>год</w:t>
            </w:r>
            <w:r w:rsidRPr="00560B56">
              <w:rPr>
                <w:rFonts w:ascii="Cambria" w:hAnsi="Cambria"/>
                <w:b/>
                <w:color w:val="0070C0"/>
                <w:lang w:val="ru-RU"/>
              </w:rPr>
              <w:t>а</w:t>
            </w:r>
          </w:p>
        </w:tc>
        <w:tc>
          <w:tcPr>
            <w:tcW w:w="1134" w:type="dxa"/>
          </w:tcPr>
          <w:p w14:paraId="049E5729" w14:textId="44A258B4"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left"/>
              <w:rPr>
                <w:rFonts w:ascii="Cambria" w:hAnsi="Cambria"/>
                <w:b/>
                <w:color w:val="auto"/>
                <w:lang w:val="ru-RU"/>
              </w:rPr>
            </w:pPr>
            <w:r w:rsidRPr="00DC3839">
              <w:rPr>
                <w:rFonts w:ascii="Cambria" w:hAnsi="Cambria"/>
                <w:b/>
                <w:color w:val="auto"/>
              </w:rPr>
              <w:t>Ending</w:t>
            </w:r>
            <w:r w:rsidRPr="0026686E">
              <w:rPr>
                <w:rFonts w:ascii="Cambria" w:hAnsi="Cambria"/>
                <w:b/>
                <w:color w:val="auto"/>
                <w:lang w:val="ru-RU"/>
              </w:rPr>
              <w:t xml:space="preserve"> </w:t>
            </w:r>
            <w:r w:rsidRPr="00DC3839">
              <w:rPr>
                <w:rFonts w:ascii="Cambria" w:hAnsi="Cambria"/>
                <w:b/>
                <w:color w:val="auto"/>
              </w:rPr>
              <w:t>Month</w:t>
            </w:r>
            <w:r w:rsidRPr="0026686E">
              <w:rPr>
                <w:rFonts w:ascii="Cambria" w:hAnsi="Cambria"/>
                <w:b/>
                <w:color w:val="auto"/>
                <w:lang w:val="ru-RU"/>
              </w:rPr>
              <w:t xml:space="preserve"> / </w:t>
            </w:r>
            <w:r w:rsidRPr="00DC3839">
              <w:rPr>
                <w:rFonts w:ascii="Cambria" w:hAnsi="Cambria"/>
                <w:b/>
                <w:color w:val="auto"/>
              </w:rPr>
              <w:t>Year</w:t>
            </w:r>
            <w:r>
              <w:rPr>
                <w:rFonts w:ascii="Cambria" w:hAnsi="Cambria"/>
                <w:b/>
                <w:color w:val="auto"/>
                <w:lang w:val="ru-RU"/>
              </w:rPr>
              <w:t xml:space="preserve"> </w:t>
            </w:r>
            <w:r w:rsidRPr="00560B56">
              <w:rPr>
                <w:rFonts w:ascii="Cambria" w:hAnsi="Cambria"/>
                <w:b/>
                <w:color w:val="0070C0"/>
                <w:lang w:val="ru-RU"/>
              </w:rPr>
              <w:t xml:space="preserve">Завершение месяца/года </w:t>
            </w:r>
          </w:p>
        </w:tc>
        <w:tc>
          <w:tcPr>
            <w:tcW w:w="4392" w:type="dxa"/>
          </w:tcPr>
          <w:p w14:paraId="49827EAF" w14:textId="4AB8834E" w:rsidR="007E18CE" w:rsidRPr="007E18CE"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Contract</w:t>
            </w:r>
            <w:r w:rsidRPr="0026686E">
              <w:rPr>
                <w:rFonts w:ascii="Cambria" w:hAnsi="Cambria"/>
                <w:b/>
                <w:color w:val="auto"/>
                <w:lang w:val="ru-RU"/>
              </w:rPr>
              <w:t xml:space="preserve"> </w:t>
            </w:r>
            <w:r w:rsidRPr="00DC3839">
              <w:rPr>
                <w:rFonts w:ascii="Cambria" w:hAnsi="Cambria"/>
                <w:b/>
                <w:color w:val="auto"/>
              </w:rPr>
              <w:t>Identification</w:t>
            </w:r>
            <w:r w:rsidRPr="0026686E">
              <w:rPr>
                <w:rFonts w:ascii="Cambria" w:hAnsi="Cambria"/>
                <w:b/>
                <w:color w:val="auto"/>
                <w:lang w:val="ru-RU"/>
              </w:rPr>
              <w:t xml:space="preserve">/ </w:t>
            </w:r>
            <w:r w:rsidRPr="00560B56">
              <w:rPr>
                <w:rFonts w:ascii="Cambria" w:hAnsi="Cambria"/>
                <w:b/>
                <w:color w:val="0070C0"/>
                <w:lang w:val="ru-RU"/>
              </w:rPr>
              <w:t>Идентификационные данные контракта</w:t>
            </w:r>
          </w:p>
        </w:tc>
        <w:tc>
          <w:tcPr>
            <w:tcW w:w="2457" w:type="dxa"/>
          </w:tcPr>
          <w:p w14:paraId="2E42E1A8" w14:textId="3615A3C8" w:rsidR="007E18CE" w:rsidRPr="00DC3839" w:rsidRDefault="007E18CE" w:rsidP="007E18CE">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b/>
                <w:color w:val="auto"/>
              </w:rPr>
            </w:pPr>
            <w:r w:rsidRPr="00DC3839">
              <w:rPr>
                <w:rFonts w:ascii="Cambria" w:hAnsi="Cambria"/>
                <w:b/>
                <w:color w:val="auto"/>
              </w:rPr>
              <w:t>Role of Company</w:t>
            </w:r>
            <w:r>
              <w:rPr>
                <w:rFonts w:ascii="Cambria" w:hAnsi="Cambria"/>
                <w:b/>
                <w:color w:val="auto"/>
              </w:rPr>
              <w:t>/</w:t>
            </w:r>
            <w:r w:rsidRPr="00DC3839">
              <w:rPr>
                <w:rFonts w:ascii="Cambria" w:hAnsi="Cambria"/>
                <w:b/>
                <w:color w:val="auto"/>
              </w:rPr>
              <w:t xml:space="preserve"> </w:t>
            </w:r>
            <w:r w:rsidRPr="00560B56">
              <w:rPr>
                <w:rFonts w:ascii="Cambria" w:hAnsi="Cambria"/>
                <w:b/>
                <w:color w:val="0070C0"/>
              </w:rPr>
              <w:t>Роль компании</w:t>
            </w:r>
          </w:p>
        </w:tc>
      </w:tr>
      <w:tr w:rsidR="00B33550" w:rsidRPr="00892D52" w14:paraId="7D4CFFFA" w14:textId="77777777" w:rsidTr="00193F50">
        <w:tc>
          <w:tcPr>
            <w:tcW w:w="1134" w:type="dxa"/>
          </w:tcPr>
          <w:p w14:paraId="2D2C031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134" w:type="dxa"/>
          </w:tcPr>
          <w:p w14:paraId="0C7EC0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4392" w:type="dxa"/>
          </w:tcPr>
          <w:p w14:paraId="75BDFED3" w14:textId="12F9E2A5"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Contract name</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Название контракта</w:t>
            </w:r>
            <w:r w:rsidRPr="00560B56">
              <w:rPr>
                <w:rFonts w:ascii="Cambria" w:hAnsi="Cambria"/>
                <w:color w:val="0070C0"/>
              </w:rPr>
              <w:t>:</w:t>
            </w:r>
          </w:p>
          <w:p w14:paraId="14E5D3D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64006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514BADD9" w14:textId="5D482695"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r w:rsidRPr="00DC3839">
              <w:rPr>
                <w:rFonts w:ascii="Cambria" w:hAnsi="Cambria"/>
                <w:color w:val="auto"/>
              </w:rPr>
              <w:t>Brief description of the works performed by Bidder</w:t>
            </w:r>
            <w:r w:rsidR="007E18CE">
              <w:rPr>
                <w:rFonts w:ascii="Cambria" w:hAnsi="Cambria"/>
                <w:color w:val="auto"/>
              </w:rPr>
              <w:t>/</w:t>
            </w:r>
            <w:r w:rsidR="007E18CE" w:rsidRPr="00DC3839">
              <w:rPr>
                <w:rFonts w:ascii="Cambria" w:hAnsi="Cambria"/>
                <w:color w:val="auto"/>
              </w:rPr>
              <w:t xml:space="preserve"> </w:t>
            </w:r>
            <w:r w:rsidR="007E18CE" w:rsidRPr="00560B56">
              <w:rPr>
                <w:rFonts w:ascii="Cambria" w:hAnsi="Cambria"/>
                <w:color w:val="0070C0"/>
              </w:rPr>
              <w:t xml:space="preserve">Краткое описание работ, выполненных </w:t>
            </w:r>
            <w:r w:rsidR="007E18CE" w:rsidRPr="00560B56">
              <w:rPr>
                <w:rFonts w:ascii="Cambria" w:hAnsi="Cambria"/>
                <w:color w:val="0070C0"/>
                <w:lang w:val="ru-RU"/>
              </w:rPr>
              <w:t>Участником</w:t>
            </w:r>
            <w:r w:rsidR="007E18CE" w:rsidRPr="00560B56">
              <w:rPr>
                <w:rFonts w:ascii="Cambria" w:hAnsi="Cambria"/>
                <w:color w:val="0070C0"/>
              </w:rPr>
              <w:t xml:space="preserve"> </w:t>
            </w:r>
            <w:r w:rsidR="007E18CE" w:rsidRPr="00560B56">
              <w:rPr>
                <w:rFonts w:ascii="Cambria" w:hAnsi="Cambria"/>
                <w:color w:val="0070C0"/>
                <w:lang w:val="ru-RU"/>
              </w:rPr>
              <w:t>тендера</w:t>
            </w:r>
            <w:r w:rsidRPr="00560B56">
              <w:rPr>
                <w:rFonts w:ascii="Cambria" w:hAnsi="Cambria"/>
                <w:color w:val="0070C0"/>
              </w:rPr>
              <w:t>:</w:t>
            </w:r>
          </w:p>
          <w:p w14:paraId="474741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425B9AB5" w14:textId="7A794FAF" w:rsidR="00D46A04" w:rsidRPr="00F4244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Amount</w:t>
            </w:r>
            <w:r w:rsidRPr="00F42444">
              <w:rPr>
                <w:rFonts w:ascii="Cambria" w:hAnsi="Cambria"/>
                <w:color w:val="auto"/>
              </w:rPr>
              <w:t xml:space="preserve"> </w:t>
            </w:r>
            <w:r w:rsidRPr="00DC3839">
              <w:rPr>
                <w:rFonts w:ascii="Cambria" w:hAnsi="Cambria"/>
                <w:color w:val="auto"/>
              </w:rPr>
              <w:t>of</w:t>
            </w:r>
            <w:r w:rsidRPr="00F42444">
              <w:rPr>
                <w:rFonts w:ascii="Cambria" w:hAnsi="Cambria"/>
                <w:color w:val="auto"/>
              </w:rPr>
              <w:t xml:space="preserve"> </w:t>
            </w:r>
            <w:r w:rsidRPr="00DC3839">
              <w:rPr>
                <w:rFonts w:ascii="Cambria" w:hAnsi="Cambria"/>
                <w:color w:val="auto"/>
              </w:rPr>
              <w:t>Contract</w:t>
            </w:r>
            <w:r w:rsidRPr="00F42444">
              <w:rPr>
                <w:rFonts w:ascii="Cambria" w:hAnsi="Cambria"/>
                <w:color w:val="auto"/>
              </w:rPr>
              <w:t xml:space="preserve"> (</w:t>
            </w:r>
            <w:r w:rsidR="00424366">
              <w:rPr>
                <w:rFonts w:ascii="Cambria" w:hAnsi="Cambria"/>
                <w:color w:val="auto"/>
              </w:rPr>
              <w:t>KGS</w:t>
            </w:r>
            <w:r w:rsidR="00424366" w:rsidRPr="00F42444">
              <w:rPr>
                <w:rFonts w:ascii="Cambria" w:hAnsi="Cambria"/>
                <w:color w:val="auto"/>
              </w:rPr>
              <w:t>)</w:t>
            </w:r>
            <w:r w:rsidRPr="00F42444">
              <w:rPr>
                <w:rFonts w:ascii="Cambria" w:hAnsi="Cambria"/>
                <w:color w:val="auto"/>
              </w:rPr>
              <w:t xml:space="preserve"> </w:t>
            </w:r>
            <w:r w:rsidRPr="00560B56">
              <w:rPr>
                <w:rFonts w:ascii="Cambria" w:hAnsi="Cambria"/>
                <w:color w:val="0070C0"/>
                <w:lang w:val="ru-RU"/>
              </w:rPr>
              <w:t>Сумма</w:t>
            </w:r>
            <w:r w:rsidRPr="00F42444">
              <w:rPr>
                <w:rFonts w:ascii="Cambria" w:hAnsi="Cambria"/>
                <w:color w:val="0070C0"/>
              </w:rPr>
              <w:t xml:space="preserve"> </w:t>
            </w:r>
            <w:r w:rsidRPr="00560B56">
              <w:rPr>
                <w:rFonts w:ascii="Cambria" w:hAnsi="Cambria"/>
                <w:color w:val="0070C0"/>
                <w:lang w:val="ru-RU"/>
              </w:rPr>
              <w:t>контракта</w:t>
            </w:r>
            <w:r w:rsidRPr="00F42444">
              <w:rPr>
                <w:rFonts w:ascii="Cambria" w:hAnsi="Cambria"/>
                <w:color w:val="0070C0"/>
              </w:rPr>
              <w:t xml:space="preserve"> (</w:t>
            </w:r>
            <w:r w:rsidR="009678A8">
              <w:rPr>
                <w:rFonts w:ascii="Cambria" w:hAnsi="Cambria"/>
                <w:color w:val="0070C0"/>
                <w:lang w:val="ru-RU"/>
              </w:rPr>
              <w:t>кыргызские</w:t>
            </w:r>
            <w:r w:rsidR="009678A8" w:rsidRPr="00F42444">
              <w:rPr>
                <w:rFonts w:ascii="Cambria" w:hAnsi="Cambria"/>
                <w:color w:val="0070C0"/>
              </w:rPr>
              <w:t xml:space="preserve"> </w:t>
            </w:r>
            <w:r w:rsidR="009678A8">
              <w:rPr>
                <w:rFonts w:ascii="Cambria" w:hAnsi="Cambria"/>
                <w:color w:val="0070C0"/>
                <w:lang w:val="ru-RU"/>
              </w:rPr>
              <w:t>сомы</w:t>
            </w:r>
            <w:r w:rsidRPr="00F42444">
              <w:rPr>
                <w:rFonts w:ascii="Cambria" w:hAnsi="Cambria"/>
                <w:color w:val="0070C0"/>
              </w:rPr>
              <w:t>):</w:t>
            </w:r>
          </w:p>
          <w:p w14:paraId="4F4AE419" w14:textId="77777777" w:rsidR="00D46A04" w:rsidRPr="00F4244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71D84D4" w14:textId="77777777" w:rsidR="00D46A04" w:rsidRPr="00F4244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127D6228"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Name of Implementing Partner / Client</w:t>
            </w:r>
            <w:r>
              <w:rPr>
                <w:rFonts w:ascii="Cambria" w:hAnsi="Cambria"/>
                <w:color w:val="auto"/>
              </w:rPr>
              <w:t>/</w:t>
            </w:r>
            <w:r w:rsidRPr="00DC3839">
              <w:rPr>
                <w:rFonts w:ascii="Cambria" w:hAnsi="Cambria"/>
                <w:color w:val="auto"/>
              </w:rPr>
              <w:t xml:space="preserve"> </w:t>
            </w:r>
            <w:r w:rsidRPr="00560B56">
              <w:rPr>
                <w:rFonts w:ascii="Cambria" w:hAnsi="Cambria"/>
                <w:color w:val="0070C0"/>
              </w:rPr>
              <w:t xml:space="preserve">Имя </w:t>
            </w:r>
            <w:r w:rsidRPr="00560B56">
              <w:rPr>
                <w:rFonts w:ascii="Cambria" w:hAnsi="Cambria"/>
                <w:color w:val="0070C0"/>
                <w:lang w:val="ru-RU"/>
              </w:rPr>
              <w:t>П</w:t>
            </w:r>
            <w:r w:rsidRPr="00560B56">
              <w:rPr>
                <w:rFonts w:ascii="Cambria" w:hAnsi="Cambria"/>
                <w:color w:val="0070C0"/>
              </w:rPr>
              <w:t>артнера</w:t>
            </w:r>
            <w:r w:rsidRPr="00560B56">
              <w:rPr>
                <w:rFonts w:ascii="Cambria" w:hAnsi="Cambria"/>
                <w:color w:val="0070C0"/>
                <w:lang w:val="en-US"/>
              </w:rPr>
              <w:t>-</w:t>
            </w:r>
            <w:r w:rsidRPr="00560B56">
              <w:rPr>
                <w:rFonts w:ascii="Cambria" w:hAnsi="Cambria"/>
                <w:color w:val="0070C0"/>
              </w:rPr>
              <w:t>исполн</w:t>
            </w:r>
            <w:r w:rsidRPr="00560B56">
              <w:rPr>
                <w:rFonts w:ascii="Cambria" w:hAnsi="Cambria"/>
                <w:color w:val="0070C0"/>
                <w:lang w:val="ru-RU"/>
              </w:rPr>
              <w:t>ителя</w:t>
            </w:r>
            <w:r w:rsidRPr="00560B56">
              <w:rPr>
                <w:rFonts w:ascii="Cambria" w:hAnsi="Cambria"/>
                <w:color w:val="0070C0"/>
              </w:rPr>
              <w:t>/</w:t>
            </w:r>
            <w:r w:rsidRPr="00560B56">
              <w:rPr>
                <w:rFonts w:ascii="Cambria" w:hAnsi="Cambria"/>
                <w:color w:val="0070C0"/>
                <w:lang w:val="ru-RU"/>
              </w:rPr>
              <w:t>к</w:t>
            </w:r>
            <w:r w:rsidRPr="00560B56">
              <w:rPr>
                <w:rFonts w:ascii="Cambria" w:hAnsi="Cambria"/>
                <w:color w:val="0070C0"/>
              </w:rPr>
              <w:t>лиента:</w:t>
            </w:r>
          </w:p>
          <w:p w14:paraId="6F2B414A"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974ACE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C198E28" w14:textId="77777777" w:rsidR="00D46A04" w:rsidRPr="00560B56"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0070C0"/>
              </w:rPr>
            </w:pPr>
            <w:r w:rsidRPr="00DC3839">
              <w:rPr>
                <w:rFonts w:ascii="Cambria" w:hAnsi="Cambria"/>
                <w:color w:val="auto"/>
              </w:rPr>
              <w:t>Contact person / address</w:t>
            </w:r>
            <w:r>
              <w:rPr>
                <w:rFonts w:ascii="Cambria" w:hAnsi="Cambria"/>
                <w:color w:val="auto"/>
              </w:rPr>
              <w:t>/</w:t>
            </w:r>
            <w:r w:rsidRPr="00DC3839">
              <w:rPr>
                <w:rFonts w:ascii="Cambria" w:hAnsi="Cambria"/>
                <w:color w:val="auto"/>
              </w:rPr>
              <w:t xml:space="preserve"> </w:t>
            </w:r>
            <w:r w:rsidRPr="00560B56">
              <w:rPr>
                <w:rFonts w:ascii="Cambria" w:hAnsi="Cambria"/>
                <w:color w:val="0070C0"/>
              </w:rPr>
              <w:t>Контактное лицо/адрес:</w:t>
            </w:r>
          </w:p>
          <w:p w14:paraId="3B6F5A84" w14:textId="77777777" w:rsidR="00D46A04" w:rsidRPr="00DC3839"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9F04675"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Telephone</w:t>
            </w:r>
            <w:r w:rsidRPr="00D46A04">
              <w:rPr>
                <w:rFonts w:ascii="Cambria" w:hAnsi="Cambria"/>
                <w:color w:val="auto"/>
                <w:lang w:val="ru-RU"/>
              </w:rPr>
              <w:t xml:space="preserve"> </w:t>
            </w:r>
            <w:r w:rsidRPr="00DC3839">
              <w:rPr>
                <w:rFonts w:ascii="Cambria" w:hAnsi="Cambria"/>
                <w:color w:val="auto"/>
              </w:rPr>
              <w:t>number</w:t>
            </w:r>
            <w:r w:rsidRPr="00D46A04">
              <w:rPr>
                <w:rFonts w:ascii="Cambria" w:hAnsi="Cambria"/>
                <w:color w:val="auto"/>
                <w:lang w:val="ru-RU"/>
              </w:rPr>
              <w:t xml:space="preserve">/ </w:t>
            </w:r>
            <w:r w:rsidRPr="00560B56">
              <w:rPr>
                <w:rFonts w:ascii="Cambria" w:hAnsi="Cambria"/>
                <w:color w:val="0070C0"/>
                <w:lang w:val="ru-RU"/>
              </w:rPr>
              <w:t>Номер телефона:</w:t>
            </w:r>
          </w:p>
          <w:p w14:paraId="51CBBB70" w14:textId="77777777" w:rsidR="00D46A04"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167408AE" w14:textId="0FE295BA" w:rsidR="00B33550" w:rsidRPr="00D46A04" w:rsidRDefault="00D46A04" w:rsidP="00D46A04">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r w:rsidRPr="00DC3839">
              <w:rPr>
                <w:rFonts w:ascii="Cambria" w:hAnsi="Cambria"/>
                <w:color w:val="auto"/>
              </w:rPr>
              <w:t>Email</w:t>
            </w:r>
            <w:r w:rsidRPr="007E18CE">
              <w:rPr>
                <w:rFonts w:ascii="Cambria" w:hAnsi="Cambria"/>
                <w:color w:val="auto"/>
                <w:lang w:val="ru-RU"/>
              </w:rPr>
              <w:t xml:space="preserve"> (</w:t>
            </w:r>
            <w:r w:rsidRPr="00DC3839">
              <w:rPr>
                <w:rFonts w:ascii="Cambria" w:hAnsi="Cambria"/>
                <w:color w:val="auto"/>
              </w:rPr>
              <w:t>if</w:t>
            </w:r>
            <w:r w:rsidRPr="007E18CE">
              <w:rPr>
                <w:rFonts w:ascii="Cambria" w:hAnsi="Cambria"/>
                <w:color w:val="auto"/>
                <w:lang w:val="ru-RU"/>
              </w:rPr>
              <w:t xml:space="preserve"> </w:t>
            </w:r>
            <w:r w:rsidRPr="00DC3839">
              <w:rPr>
                <w:rFonts w:ascii="Cambria" w:hAnsi="Cambria"/>
                <w:color w:val="auto"/>
              </w:rPr>
              <w:t>available</w:t>
            </w:r>
            <w:r w:rsidRPr="007E18CE">
              <w:rPr>
                <w:rFonts w:ascii="Cambria" w:hAnsi="Cambria"/>
                <w:color w:val="auto"/>
                <w:lang w:val="ru-RU"/>
              </w:rPr>
              <w:t xml:space="preserve">/ </w:t>
            </w:r>
            <w:r w:rsidRPr="00560B56">
              <w:rPr>
                <w:rFonts w:ascii="Cambria" w:hAnsi="Cambria"/>
                <w:color w:val="0070C0"/>
                <w:lang w:val="ru-RU"/>
              </w:rPr>
              <w:t>Электронная почта (</w:t>
            </w:r>
            <w:r w:rsidRPr="00B65616">
              <w:rPr>
                <w:rFonts w:ascii="Cambria" w:hAnsi="Cambria"/>
                <w:color w:val="0070C0"/>
                <w:lang w:val="ru-RU"/>
              </w:rPr>
              <w:t>если имеется</w:t>
            </w:r>
            <w:r w:rsidRPr="00AF2E93">
              <w:rPr>
                <w:rFonts w:ascii="Cambria" w:hAnsi="Cambria"/>
                <w:color w:val="0070C0"/>
                <w:lang w:val="ru-RU"/>
              </w:rPr>
              <w:t>)</w:t>
            </w:r>
            <w:r w:rsidR="00B33550" w:rsidRPr="00AF2E93">
              <w:rPr>
                <w:rFonts w:ascii="Cambria" w:hAnsi="Cambria"/>
                <w:color w:val="0070C0"/>
                <w:lang w:val="ru-RU"/>
              </w:rPr>
              <w:t>:</w:t>
            </w:r>
          </w:p>
        </w:tc>
        <w:tc>
          <w:tcPr>
            <w:tcW w:w="2457" w:type="dxa"/>
          </w:tcPr>
          <w:p w14:paraId="7C7DB31B" w14:textId="77777777" w:rsidR="00B33550" w:rsidRPr="00D46A0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bl>
    <w:p w14:paraId="0E050CB0" w14:textId="77777777" w:rsidR="00B33550" w:rsidRPr="00D46A04" w:rsidRDefault="00B33550" w:rsidP="00B33550">
      <w:pPr>
        <w:rPr>
          <w:rFonts w:ascii="Cambria" w:hAnsi="Cambria"/>
          <w:color w:val="auto"/>
          <w:lang w:val="ru-RU"/>
        </w:rPr>
      </w:pPr>
    </w:p>
    <w:p w14:paraId="2E6F5829" w14:textId="77777777" w:rsidR="00D46A04" w:rsidRPr="00DC3839" w:rsidRDefault="00D46A04" w:rsidP="00D46A04">
      <w:pPr>
        <w:rPr>
          <w:rFonts w:ascii="Cambria" w:hAnsi="Cambria"/>
          <w:color w:val="auto"/>
        </w:rPr>
      </w:pPr>
      <w:r w:rsidRPr="00DC3839">
        <w:rPr>
          <w:rFonts w:ascii="Cambria" w:hAnsi="Cambria"/>
          <w:color w:val="auto"/>
        </w:rPr>
        <w:t>Authorized and binding signature</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Подпись уполномоченного лица: </w:t>
      </w:r>
      <w:r w:rsidRPr="00DC3839">
        <w:rPr>
          <w:rFonts w:ascii="Cambria" w:hAnsi="Cambria"/>
          <w:color w:val="auto"/>
        </w:rPr>
        <w:t>____________________</w:t>
      </w:r>
    </w:p>
    <w:p w14:paraId="0095FA1C" w14:textId="77777777" w:rsidR="00D46A04" w:rsidRPr="00DC3839" w:rsidRDefault="00D46A04" w:rsidP="00D46A04">
      <w:pPr>
        <w:rPr>
          <w:rFonts w:ascii="Cambria" w:hAnsi="Cambria"/>
          <w:color w:val="auto"/>
        </w:rPr>
      </w:pPr>
    </w:p>
    <w:p w14:paraId="14A8B627" w14:textId="77777777" w:rsidR="00D46A04" w:rsidRPr="00DC3839" w:rsidRDefault="00D46A04" w:rsidP="00D46A04">
      <w:pPr>
        <w:jc w:val="left"/>
        <w:rPr>
          <w:rFonts w:ascii="Cambria" w:hAnsi="Cambria"/>
          <w:color w:val="auto"/>
        </w:rPr>
      </w:pPr>
      <w:r w:rsidRPr="00DC3839">
        <w:rPr>
          <w:rFonts w:ascii="Cambria" w:hAnsi="Cambria"/>
          <w:color w:val="auto"/>
        </w:rPr>
        <w:t>Name and function of the signatory</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2760AF91" w14:textId="77777777" w:rsidR="00D46A04" w:rsidRPr="00DC3839" w:rsidRDefault="00D46A04" w:rsidP="00D46A04">
      <w:pPr>
        <w:rPr>
          <w:rFonts w:ascii="Cambria" w:hAnsi="Cambria"/>
          <w:color w:val="auto"/>
        </w:rPr>
      </w:pPr>
    </w:p>
    <w:p w14:paraId="7CCEA686" w14:textId="433C11E6" w:rsidR="00B33550" w:rsidRPr="00DC3839" w:rsidRDefault="00D46A04" w:rsidP="00D46A04">
      <w:pPr>
        <w:rPr>
          <w:rFonts w:ascii="Cambria" w:hAnsi="Cambria"/>
          <w:color w:val="auto"/>
        </w:rPr>
      </w:pPr>
      <w:r w:rsidRPr="00DC3839">
        <w:rPr>
          <w:rFonts w:ascii="Cambria" w:hAnsi="Cambria"/>
          <w:color w:val="auto"/>
        </w:rPr>
        <w:t>Date of signing</w:t>
      </w:r>
      <w:r>
        <w:rPr>
          <w:rFonts w:ascii="Cambria" w:hAnsi="Cambria"/>
          <w:color w:val="auto"/>
        </w:rPr>
        <w:t>/</w:t>
      </w:r>
      <w:r w:rsidRPr="007E18CE">
        <w:rPr>
          <w:rFonts w:ascii="Cambria" w:hAnsi="Cambria"/>
          <w:color w:val="auto"/>
        </w:rPr>
        <w:t xml:space="preserve"> </w:t>
      </w:r>
      <w:r w:rsidRPr="00560B56">
        <w:rPr>
          <w:rFonts w:ascii="Cambria" w:hAnsi="Cambria"/>
          <w:color w:val="0070C0"/>
        </w:rPr>
        <w:t xml:space="preserve">Дата подписания: </w:t>
      </w:r>
      <w:r w:rsidRPr="00DC3839">
        <w:rPr>
          <w:rFonts w:ascii="Cambria" w:hAnsi="Cambria"/>
          <w:color w:val="auto"/>
        </w:rPr>
        <w:t>_____/____/____</w:t>
      </w:r>
    </w:p>
    <w:p w14:paraId="1AD87E7B" w14:textId="77777777" w:rsidR="00896684" w:rsidRPr="002D484C" w:rsidRDefault="00896684">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b/>
          <w:color w:val="auto"/>
          <w:sz w:val="24"/>
          <w:szCs w:val="32"/>
          <w:lang w:val="en-US"/>
        </w:rPr>
      </w:pPr>
      <w:bookmarkStart w:id="306" w:name="_Ref492568566"/>
      <w:bookmarkStart w:id="307" w:name="_Toc493614540"/>
      <w:bookmarkStart w:id="308" w:name="_Toc493615195"/>
      <w:bookmarkStart w:id="309" w:name="_Toc530904341"/>
      <w:bookmarkStart w:id="310" w:name="_Toc85104276"/>
      <w:bookmarkStart w:id="311" w:name="_Toc95719030"/>
      <w:bookmarkStart w:id="312" w:name="_Toc95719280"/>
      <w:bookmarkStart w:id="313" w:name="_Toc95719357"/>
      <w:r w:rsidRPr="002D484C">
        <w:rPr>
          <w:color w:val="auto"/>
          <w:lang w:val="en-US"/>
        </w:rPr>
        <w:br w:type="page"/>
      </w:r>
    </w:p>
    <w:p w14:paraId="24C09E69" w14:textId="6717E5D1" w:rsidR="00B33550" w:rsidRPr="009935DA" w:rsidRDefault="005B0361" w:rsidP="000D5313">
      <w:pPr>
        <w:pStyle w:val="Heading1"/>
        <w:numPr>
          <w:ilvl w:val="0"/>
          <w:numId w:val="0"/>
        </w:numPr>
        <w:ind w:left="1152"/>
        <w:rPr>
          <w:color w:val="auto"/>
          <w:lang w:val="ru-RU"/>
        </w:rPr>
      </w:pPr>
      <w:r w:rsidRPr="009935DA">
        <w:rPr>
          <w:color w:val="auto"/>
          <w:lang w:val="ru-RU"/>
        </w:rPr>
        <w:lastRenderedPageBreak/>
        <w:t>6</w:t>
      </w:r>
      <w:r w:rsidRPr="009935DA">
        <w:rPr>
          <w:color w:val="auto"/>
          <w:lang w:val="ru-RU"/>
        </w:rPr>
        <w:tab/>
      </w:r>
      <w:r w:rsidR="00B33550" w:rsidRPr="00DC3839">
        <w:rPr>
          <w:color w:val="auto"/>
        </w:rPr>
        <w:t>Financial</w:t>
      </w:r>
      <w:r w:rsidR="00B33550" w:rsidRPr="009935DA">
        <w:rPr>
          <w:color w:val="auto"/>
          <w:lang w:val="ru-RU"/>
        </w:rPr>
        <w:t xml:space="preserve"> </w:t>
      </w:r>
      <w:r w:rsidR="00B33550" w:rsidRPr="00DC3839">
        <w:rPr>
          <w:color w:val="auto"/>
        </w:rPr>
        <w:t>Capability</w:t>
      </w:r>
      <w:bookmarkEnd w:id="306"/>
      <w:bookmarkEnd w:id="307"/>
      <w:bookmarkEnd w:id="308"/>
      <w:bookmarkEnd w:id="309"/>
      <w:bookmarkEnd w:id="310"/>
      <w:bookmarkEnd w:id="311"/>
      <w:bookmarkEnd w:id="312"/>
      <w:bookmarkEnd w:id="313"/>
      <w:r w:rsidR="00D31725" w:rsidRPr="009935DA">
        <w:rPr>
          <w:color w:val="auto"/>
          <w:lang w:val="ru-RU"/>
        </w:rPr>
        <w:t xml:space="preserve">/ </w:t>
      </w:r>
      <w:r w:rsidR="00D31725" w:rsidRPr="009935DA">
        <w:rPr>
          <w:color w:val="0070C0"/>
          <w:lang w:val="ru-RU"/>
        </w:rPr>
        <w:t>Финансовые возможности</w:t>
      </w:r>
    </w:p>
    <w:p w14:paraId="0C89EBA7" w14:textId="3CA101BE" w:rsidR="00B33550" w:rsidRPr="00794D11" w:rsidRDefault="00B11847" w:rsidP="00B33550">
      <w:pPr>
        <w:rPr>
          <w:rFonts w:ascii="Cambria" w:hAnsi="Cambria"/>
          <w:color w:val="auto"/>
          <w:lang w:val="en-US"/>
        </w:rPr>
      </w:pPr>
      <w:r w:rsidRPr="00896684">
        <w:rPr>
          <w:rFonts w:ascii="Cambria" w:hAnsi="Cambria"/>
          <w:color w:val="auto"/>
        </w:rPr>
        <w:t>B</w:t>
      </w:r>
      <w:r w:rsidR="00AC4CAF" w:rsidRPr="00896684">
        <w:rPr>
          <w:rFonts w:ascii="Cambria" w:hAnsi="Cambria"/>
          <w:color w:val="auto"/>
        </w:rPr>
        <w:t>alance</w:t>
      </w:r>
      <w:r w:rsidR="00AC4CAF" w:rsidRPr="00794D11">
        <w:rPr>
          <w:rFonts w:ascii="Cambria" w:hAnsi="Cambria"/>
          <w:color w:val="auto"/>
          <w:lang w:val="en-US"/>
        </w:rPr>
        <w:t xml:space="preserve"> </w:t>
      </w:r>
      <w:r w:rsidR="00AC4CAF" w:rsidRPr="00896684">
        <w:rPr>
          <w:rFonts w:ascii="Cambria" w:hAnsi="Cambria"/>
          <w:color w:val="auto"/>
        </w:rPr>
        <w:t>sheet</w:t>
      </w:r>
      <w:r w:rsidRPr="00794D11">
        <w:rPr>
          <w:rFonts w:ascii="Cambria" w:hAnsi="Cambria"/>
          <w:color w:val="auto"/>
          <w:lang w:val="en-US"/>
        </w:rPr>
        <w:t xml:space="preserve"> </w:t>
      </w:r>
      <w:r w:rsidRPr="00896684">
        <w:rPr>
          <w:rFonts w:ascii="Cambria" w:hAnsi="Cambria"/>
          <w:color w:val="auto"/>
        </w:rPr>
        <w:t>and</w:t>
      </w:r>
      <w:r w:rsidR="00AC4CAF" w:rsidRPr="00794D11">
        <w:rPr>
          <w:rFonts w:ascii="Cambria" w:hAnsi="Cambria"/>
          <w:color w:val="auto"/>
          <w:lang w:val="en-US"/>
        </w:rPr>
        <w:t xml:space="preserve"> </w:t>
      </w:r>
      <w:r w:rsidRPr="00896684">
        <w:rPr>
          <w:rFonts w:ascii="Cambria" w:hAnsi="Cambria"/>
          <w:color w:val="auto"/>
        </w:rPr>
        <w:t>turn</w:t>
      </w:r>
      <w:r w:rsidRPr="00794D11">
        <w:rPr>
          <w:rFonts w:ascii="Cambria" w:hAnsi="Cambria"/>
          <w:color w:val="auto"/>
          <w:lang w:val="en-US"/>
        </w:rPr>
        <w:t>-</w:t>
      </w:r>
      <w:r w:rsidRPr="00896684">
        <w:rPr>
          <w:rFonts w:ascii="Cambria" w:hAnsi="Cambria"/>
          <w:color w:val="auto"/>
        </w:rPr>
        <w:t>over</w:t>
      </w:r>
      <w:r w:rsidR="00AC4CAF" w:rsidRPr="00794D11">
        <w:rPr>
          <w:rFonts w:ascii="Cambria" w:hAnsi="Cambria"/>
          <w:color w:val="auto"/>
          <w:lang w:val="en-US"/>
        </w:rPr>
        <w:t xml:space="preserve"> </w:t>
      </w:r>
      <w:r w:rsidR="00AC4CAF" w:rsidRPr="00896684">
        <w:rPr>
          <w:rFonts w:ascii="Cambria" w:hAnsi="Cambria"/>
          <w:color w:val="auto"/>
        </w:rPr>
        <w:t>statement</w:t>
      </w:r>
      <w:r w:rsidRPr="00794D11">
        <w:rPr>
          <w:rFonts w:ascii="Cambria" w:hAnsi="Cambria"/>
          <w:color w:val="auto"/>
          <w:lang w:val="en-US"/>
        </w:rPr>
        <w:t xml:space="preserve"> </w:t>
      </w:r>
      <w:r w:rsidR="00007298" w:rsidRPr="00896684">
        <w:rPr>
          <w:rFonts w:ascii="Cambria" w:hAnsi="Cambria"/>
          <w:color w:val="auto"/>
        </w:rPr>
        <w:t>have</w:t>
      </w:r>
      <w:r w:rsidR="00007298" w:rsidRPr="00794D11">
        <w:rPr>
          <w:rFonts w:ascii="Cambria" w:hAnsi="Cambria"/>
          <w:color w:val="auto"/>
          <w:lang w:val="en-US"/>
        </w:rPr>
        <w:t xml:space="preserve"> </w:t>
      </w:r>
      <w:r w:rsidR="00007298" w:rsidRPr="00896684">
        <w:rPr>
          <w:rFonts w:ascii="Cambria" w:hAnsi="Cambria"/>
          <w:color w:val="auto"/>
        </w:rPr>
        <w:t>to</w:t>
      </w:r>
      <w:r w:rsidR="00007298" w:rsidRPr="00794D11">
        <w:rPr>
          <w:rFonts w:ascii="Cambria" w:hAnsi="Cambria"/>
          <w:color w:val="auto"/>
          <w:lang w:val="en-US"/>
        </w:rPr>
        <w:t xml:space="preserve"> </w:t>
      </w:r>
      <w:r w:rsidR="00007298" w:rsidRPr="00896684">
        <w:rPr>
          <w:rFonts w:ascii="Cambria" w:hAnsi="Cambria"/>
          <w:color w:val="auto"/>
        </w:rPr>
        <w:t>be</w:t>
      </w:r>
      <w:r w:rsidR="00007298" w:rsidRPr="00794D11">
        <w:rPr>
          <w:rFonts w:ascii="Cambria" w:hAnsi="Cambria"/>
          <w:color w:val="auto"/>
          <w:lang w:val="en-US"/>
        </w:rPr>
        <w:t xml:space="preserve"> </w:t>
      </w:r>
      <w:r w:rsidR="00007298" w:rsidRPr="00896684">
        <w:rPr>
          <w:rFonts w:ascii="Cambria" w:hAnsi="Cambria"/>
          <w:color w:val="auto"/>
        </w:rPr>
        <w:t>added</w:t>
      </w:r>
      <w:r w:rsidR="00007298" w:rsidRPr="00794D11">
        <w:rPr>
          <w:rFonts w:ascii="Cambria" w:hAnsi="Cambria"/>
          <w:color w:val="auto"/>
          <w:lang w:val="en-US"/>
        </w:rPr>
        <w:t xml:space="preserve"> </w:t>
      </w:r>
      <w:r w:rsidR="00007298" w:rsidRPr="00896684">
        <w:rPr>
          <w:rFonts w:ascii="Cambria" w:hAnsi="Cambria"/>
          <w:color w:val="auto"/>
        </w:rPr>
        <w:t>and</w:t>
      </w:r>
      <w:r w:rsidR="00007298" w:rsidRPr="00794D11">
        <w:rPr>
          <w:rFonts w:ascii="Cambria" w:hAnsi="Cambria"/>
          <w:color w:val="auto"/>
          <w:lang w:val="en-US"/>
        </w:rPr>
        <w:t xml:space="preserve"> </w:t>
      </w:r>
      <w:r w:rsidR="00007298" w:rsidRPr="00896684">
        <w:rPr>
          <w:rFonts w:ascii="Cambria" w:hAnsi="Cambria"/>
          <w:color w:val="auto"/>
        </w:rPr>
        <w:t>shall</w:t>
      </w:r>
      <w:r w:rsidR="00007298" w:rsidRPr="00794D11">
        <w:rPr>
          <w:rFonts w:ascii="Cambria" w:hAnsi="Cambria"/>
          <w:color w:val="auto"/>
          <w:lang w:val="en-US"/>
        </w:rPr>
        <w:t xml:space="preserve"> </w:t>
      </w:r>
      <w:r w:rsidR="00007298" w:rsidRPr="00896684">
        <w:rPr>
          <w:rFonts w:ascii="Cambria" w:hAnsi="Cambria"/>
          <w:color w:val="auto"/>
        </w:rPr>
        <w:t>be</w:t>
      </w:r>
      <w:r w:rsidR="00007298" w:rsidRPr="00794D11">
        <w:rPr>
          <w:rFonts w:ascii="Cambria" w:hAnsi="Cambria"/>
          <w:color w:val="auto"/>
          <w:lang w:val="en-US"/>
        </w:rPr>
        <w:t xml:space="preserve"> </w:t>
      </w:r>
      <w:r w:rsidR="00007298" w:rsidRPr="00896684">
        <w:rPr>
          <w:rFonts w:ascii="Cambria" w:hAnsi="Cambria"/>
          <w:color w:val="auto"/>
        </w:rPr>
        <w:t>certified</w:t>
      </w:r>
      <w:r w:rsidR="00007298" w:rsidRPr="00794D11">
        <w:rPr>
          <w:rFonts w:ascii="Cambria" w:hAnsi="Cambria"/>
          <w:color w:val="auto"/>
          <w:lang w:val="en-US"/>
        </w:rPr>
        <w:t xml:space="preserve"> </w:t>
      </w:r>
      <w:r w:rsidR="00007298" w:rsidRPr="00896684">
        <w:rPr>
          <w:rFonts w:ascii="Cambria" w:hAnsi="Cambria"/>
          <w:color w:val="auto"/>
        </w:rPr>
        <w:t>by</w:t>
      </w:r>
      <w:r w:rsidR="00007298" w:rsidRPr="00794D11">
        <w:rPr>
          <w:rFonts w:ascii="Cambria" w:hAnsi="Cambria"/>
          <w:color w:val="auto"/>
          <w:lang w:val="en-US"/>
        </w:rPr>
        <w:t xml:space="preserve"> </w:t>
      </w:r>
      <w:r w:rsidR="00007298" w:rsidRPr="00896684">
        <w:rPr>
          <w:rFonts w:ascii="Cambria" w:hAnsi="Cambria"/>
          <w:color w:val="auto"/>
        </w:rPr>
        <w:t>a</w:t>
      </w:r>
      <w:r w:rsidR="00007298" w:rsidRPr="00794D11">
        <w:rPr>
          <w:rFonts w:ascii="Cambria" w:hAnsi="Cambria"/>
          <w:color w:val="auto"/>
          <w:lang w:val="en-US"/>
        </w:rPr>
        <w:t xml:space="preserve"> </w:t>
      </w:r>
      <w:r w:rsidR="00007298" w:rsidRPr="00896684">
        <w:rPr>
          <w:rFonts w:ascii="Cambria" w:hAnsi="Cambria"/>
          <w:color w:val="auto"/>
        </w:rPr>
        <w:t>reputable</w:t>
      </w:r>
      <w:r w:rsidR="00007298" w:rsidRPr="00794D11">
        <w:rPr>
          <w:rFonts w:ascii="Cambria" w:hAnsi="Cambria"/>
          <w:color w:val="auto"/>
          <w:lang w:val="en-US"/>
        </w:rPr>
        <w:t xml:space="preserve"> </w:t>
      </w:r>
      <w:r w:rsidR="00007298" w:rsidRPr="00896684">
        <w:rPr>
          <w:rFonts w:ascii="Cambria" w:hAnsi="Cambria"/>
          <w:color w:val="auto"/>
        </w:rPr>
        <w:t>auditor</w:t>
      </w:r>
      <w:r w:rsidR="00D31725" w:rsidRPr="00794D11">
        <w:rPr>
          <w:rFonts w:ascii="Cambria" w:hAnsi="Cambria"/>
          <w:color w:val="auto"/>
          <w:lang w:val="en-US"/>
        </w:rPr>
        <w:t xml:space="preserve"> </w:t>
      </w:r>
      <w:r w:rsidR="00D31725" w:rsidRPr="00C71F19">
        <w:rPr>
          <w:rFonts w:ascii="Cambria" w:hAnsi="Cambria"/>
          <w:color w:val="0070C0"/>
          <w:lang w:val="ru-RU"/>
        </w:rPr>
        <w:t>Балансовый</w:t>
      </w:r>
      <w:r w:rsidR="00D31725" w:rsidRPr="00794D11">
        <w:rPr>
          <w:rFonts w:ascii="Cambria" w:hAnsi="Cambria"/>
          <w:color w:val="0070C0"/>
          <w:lang w:val="en-US"/>
        </w:rPr>
        <w:t xml:space="preserve"> </w:t>
      </w:r>
      <w:r w:rsidR="00D31725" w:rsidRPr="00C71F19">
        <w:rPr>
          <w:rFonts w:ascii="Cambria" w:hAnsi="Cambria"/>
          <w:color w:val="0070C0"/>
          <w:lang w:val="ru-RU"/>
        </w:rPr>
        <w:t>отчет</w:t>
      </w:r>
      <w:r w:rsidR="00D31725" w:rsidRPr="00794D11">
        <w:rPr>
          <w:rFonts w:ascii="Cambria" w:hAnsi="Cambria"/>
          <w:color w:val="0070C0"/>
          <w:lang w:val="en-US"/>
        </w:rPr>
        <w:t xml:space="preserve"> </w:t>
      </w:r>
      <w:r w:rsidR="00D31725" w:rsidRPr="00C71F19">
        <w:rPr>
          <w:rFonts w:ascii="Cambria" w:hAnsi="Cambria"/>
          <w:color w:val="0070C0"/>
          <w:lang w:val="ru-RU"/>
        </w:rPr>
        <w:t>и</w:t>
      </w:r>
      <w:r w:rsidR="00D31725" w:rsidRPr="00794D11">
        <w:rPr>
          <w:rFonts w:ascii="Cambria" w:hAnsi="Cambria"/>
          <w:color w:val="0070C0"/>
          <w:lang w:val="en-US"/>
        </w:rPr>
        <w:t xml:space="preserve"> </w:t>
      </w:r>
      <w:r w:rsidR="00D31725" w:rsidRPr="00C71F19">
        <w:rPr>
          <w:rFonts w:ascii="Cambria" w:hAnsi="Cambria"/>
          <w:color w:val="0070C0"/>
          <w:lang w:val="ru-RU"/>
        </w:rPr>
        <w:t>отчет</w:t>
      </w:r>
      <w:r w:rsidR="00D31725" w:rsidRPr="00794D11">
        <w:rPr>
          <w:rFonts w:ascii="Cambria" w:hAnsi="Cambria"/>
          <w:color w:val="0070C0"/>
          <w:lang w:val="en-US"/>
        </w:rPr>
        <w:t xml:space="preserve"> </w:t>
      </w:r>
      <w:r w:rsidR="00D31725" w:rsidRPr="00C71F19">
        <w:rPr>
          <w:rFonts w:ascii="Cambria" w:hAnsi="Cambria"/>
          <w:color w:val="0070C0"/>
          <w:lang w:val="ru-RU"/>
        </w:rPr>
        <w:t>об</w:t>
      </w:r>
      <w:r w:rsidR="00D31725" w:rsidRPr="00794D11">
        <w:rPr>
          <w:rFonts w:ascii="Cambria" w:hAnsi="Cambria"/>
          <w:color w:val="0070C0"/>
          <w:lang w:val="en-US"/>
        </w:rPr>
        <w:t xml:space="preserve"> </w:t>
      </w:r>
      <w:r w:rsidR="00D31725" w:rsidRPr="00C71F19">
        <w:rPr>
          <w:rFonts w:ascii="Cambria" w:hAnsi="Cambria"/>
          <w:color w:val="0070C0"/>
          <w:lang w:val="ru-RU"/>
        </w:rPr>
        <w:t>оборотах</w:t>
      </w:r>
      <w:r w:rsidR="00D31725" w:rsidRPr="00794D11">
        <w:rPr>
          <w:rFonts w:ascii="Cambria" w:hAnsi="Cambria"/>
          <w:color w:val="0070C0"/>
          <w:lang w:val="en-US"/>
        </w:rPr>
        <w:t xml:space="preserve"> </w:t>
      </w:r>
      <w:r w:rsidR="00D31725" w:rsidRPr="00C71F19">
        <w:rPr>
          <w:rFonts w:ascii="Cambria" w:hAnsi="Cambria"/>
          <w:color w:val="0070C0"/>
          <w:lang w:val="ru-RU"/>
        </w:rPr>
        <w:t>должны</w:t>
      </w:r>
      <w:r w:rsidR="00D31725" w:rsidRPr="00794D11">
        <w:rPr>
          <w:rFonts w:ascii="Cambria" w:hAnsi="Cambria"/>
          <w:color w:val="0070C0"/>
          <w:lang w:val="en-US"/>
        </w:rPr>
        <w:t xml:space="preserve"> </w:t>
      </w:r>
      <w:r w:rsidR="00D31725" w:rsidRPr="00C71F19">
        <w:rPr>
          <w:rFonts w:ascii="Cambria" w:hAnsi="Cambria"/>
          <w:color w:val="0070C0"/>
          <w:lang w:val="ru-RU"/>
        </w:rPr>
        <w:t>быть</w:t>
      </w:r>
      <w:r w:rsidR="00D31725" w:rsidRPr="00794D11">
        <w:rPr>
          <w:rFonts w:ascii="Cambria" w:hAnsi="Cambria"/>
          <w:color w:val="0070C0"/>
          <w:lang w:val="en-US"/>
        </w:rPr>
        <w:t xml:space="preserve"> </w:t>
      </w:r>
      <w:r w:rsidR="00D31725" w:rsidRPr="00C71F19">
        <w:rPr>
          <w:rFonts w:ascii="Cambria" w:hAnsi="Cambria"/>
          <w:color w:val="0070C0"/>
          <w:lang w:val="ru-RU"/>
        </w:rPr>
        <w:t>добавлены</w:t>
      </w:r>
      <w:r w:rsidR="00D31725" w:rsidRPr="00794D11">
        <w:rPr>
          <w:rFonts w:ascii="Cambria" w:hAnsi="Cambria"/>
          <w:color w:val="0070C0"/>
          <w:lang w:val="en-US"/>
        </w:rPr>
        <w:t xml:space="preserve"> </w:t>
      </w:r>
      <w:r w:rsidR="00D31725" w:rsidRPr="00C71F19">
        <w:rPr>
          <w:rFonts w:ascii="Cambria" w:hAnsi="Cambria"/>
          <w:color w:val="0070C0"/>
          <w:lang w:val="ru-RU"/>
        </w:rPr>
        <w:t>и</w:t>
      </w:r>
      <w:r w:rsidR="00D31725" w:rsidRPr="00794D11">
        <w:rPr>
          <w:rFonts w:ascii="Cambria" w:hAnsi="Cambria"/>
          <w:color w:val="0070C0"/>
          <w:lang w:val="en-US"/>
        </w:rPr>
        <w:t xml:space="preserve"> </w:t>
      </w:r>
      <w:r w:rsidR="00D31725" w:rsidRPr="00C71F19">
        <w:rPr>
          <w:rFonts w:ascii="Cambria" w:hAnsi="Cambria"/>
          <w:color w:val="0070C0"/>
          <w:lang w:val="ru-RU"/>
        </w:rPr>
        <w:t>заверены</w:t>
      </w:r>
      <w:r w:rsidR="00D31725" w:rsidRPr="00794D11">
        <w:rPr>
          <w:rFonts w:ascii="Cambria" w:hAnsi="Cambria"/>
          <w:color w:val="0070C0"/>
          <w:lang w:val="en-US"/>
        </w:rPr>
        <w:t xml:space="preserve"> </w:t>
      </w:r>
      <w:r w:rsidR="00D31725" w:rsidRPr="00B65616">
        <w:rPr>
          <w:rFonts w:ascii="Cambria" w:hAnsi="Cambria"/>
          <w:color w:val="0070C0"/>
          <w:lang w:val="ru-RU"/>
        </w:rPr>
        <w:t>признанным</w:t>
      </w:r>
      <w:r w:rsidR="00D31725" w:rsidRPr="00794D11">
        <w:rPr>
          <w:rFonts w:ascii="Cambria" w:hAnsi="Cambria"/>
          <w:color w:val="0070C0"/>
          <w:lang w:val="en-US"/>
        </w:rPr>
        <w:t xml:space="preserve"> </w:t>
      </w:r>
      <w:r w:rsidR="00D31725" w:rsidRPr="00C71F19">
        <w:rPr>
          <w:rFonts w:ascii="Cambria" w:hAnsi="Cambria"/>
          <w:color w:val="0070C0"/>
          <w:lang w:val="ru-RU"/>
        </w:rPr>
        <w:t>аудитором</w:t>
      </w:r>
      <w:r w:rsidR="00007298" w:rsidRPr="00794D11">
        <w:rPr>
          <w:color w:val="0070C0"/>
          <w:lang w:val="en-US"/>
        </w:rPr>
        <w:t>.</w:t>
      </w:r>
    </w:p>
    <w:p w14:paraId="2222206A" w14:textId="300D5831" w:rsidR="00B33550" w:rsidRPr="00D31725" w:rsidRDefault="00B33550" w:rsidP="00B33550">
      <w:pPr>
        <w:rPr>
          <w:rFonts w:ascii="Cambria" w:hAnsi="Cambria"/>
          <w:color w:val="auto"/>
          <w:lang w:val="ru-RU"/>
        </w:rPr>
      </w:pPr>
      <w:r w:rsidRPr="00DC3839">
        <w:rPr>
          <w:rFonts w:ascii="Cambria" w:hAnsi="Cambria"/>
          <w:color w:val="auto"/>
        </w:rPr>
        <w:t>Company</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компании</w:t>
      </w:r>
      <w:r w:rsidRPr="00C71F19">
        <w:rPr>
          <w:rFonts w:ascii="Cambria" w:hAnsi="Cambria"/>
          <w:color w:val="0070C0"/>
          <w:lang w:val="ru-RU"/>
        </w:rPr>
        <w:t xml:space="preserve">: </w:t>
      </w:r>
      <w:r w:rsidRPr="00D31725">
        <w:rPr>
          <w:rFonts w:ascii="Cambria" w:hAnsi="Cambria"/>
          <w:color w:val="auto"/>
          <w:lang w:val="ru-RU"/>
        </w:rPr>
        <w:t>__________________</w:t>
      </w:r>
    </w:p>
    <w:p w14:paraId="12424592" w14:textId="77777777" w:rsidR="00B33550" w:rsidRPr="00991524" w:rsidRDefault="00B33550" w:rsidP="00B33550">
      <w:pPr>
        <w:rPr>
          <w:rFonts w:ascii="Cambria" w:hAnsi="Cambria"/>
          <w:color w:val="auto"/>
          <w:sz w:val="10"/>
          <w:szCs w:val="10"/>
          <w:lang w:val="ru-RU"/>
        </w:rPr>
      </w:pPr>
    </w:p>
    <w:p w14:paraId="59E604FD" w14:textId="0E7AEF49" w:rsidR="00B33550" w:rsidRPr="00991524" w:rsidRDefault="00B33550" w:rsidP="00991524">
      <w:pPr>
        <w:jc w:val="left"/>
        <w:rPr>
          <w:rFonts w:ascii="Cambria" w:hAnsi="Cambria"/>
          <w:color w:val="auto"/>
          <w:lang w:val="ru-RU"/>
        </w:rPr>
      </w:pPr>
      <w:r w:rsidRPr="00DC3839">
        <w:rPr>
          <w:rFonts w:ascii="Cambria" w:hAnsi="Cambria"/>
          <w:color w:val="auto"/>
        </w:rPr>
        <w:t>JV</w:t>
      </w:r>
      <w:r w:rsidRPr="00D31725">
        <w:rPr>
          <w:rFonts w:ascii="Cambria" w:hAnsi="Cambria"/>
          <w:color w:val="auto"/>
          <w:lang w:val="ru-RU"/>
        </w:rPr>
        <w:t xml:space="preserve"> / </w:t>
      </w:r>
      <w:r w:rsidRPr="00DC3839">
        <w:rPr>
          <w:rFonts w:ascii="Cambria" w:hAnsi="Cambria"/>
          <w:color w:val="auto"/>
        </w:rPr>
        <w:t>Associated</w:t>
      </w:r>
      <w:r w:rsidRPr="00D31725">
        <w:rPr>
          <w:rFonts w:ascii="Cambria" w:hAnsi="Cambria"/>
          <w:color w:val="auto"/>
          <w:lang w:val="ru-RU"/>
        </w:rPr>
        <w:t xml:space="preserve"> </w:t>
      </w:r>
      <w:r w:rsidRPr="00DC3839">
        <w:rPr>
          <w:rFonts w:ascii="Cambria" w:hAnsi="Cambria"/>
          <w:color w:val="auto"/>
        </w:rPr>
        <w:t>Partner</w:t>
      </w:r>
      <w:r w:rsidRPr="00D31725">
        <w:rPr>
          <w:rFonts w:ascii="Cambria" w:hAnsi="Cambria"/>
          <w:color w:val="auto"/>
          <w:lang w:val="ru-RU"/>
        </w:rPr>
        <w:t>’</w:t>
      </w:r>
      <w:r w:rsidRPr="00DC3839">
        <w:rPr>
          <w:rFonts w:ascii="Cambria" w:hAnsi="Cambria"/>
          <w:color w:val="auto"/>
        </w:rPr>
        <w:t>s</w:t>
      </w:r>
      <w:r w:rsidRPr="00D31725">
        <w:rPr>
          <w:rFonts w:ascii="Cambria" w:hAnsi="Cambria"/>
          <w:color w:val="auto"/>
          <w:lang w:val="ru-RU"/>
        </w:rPr>
        <w:t xml:space="preserve"> </w:t>
      </w:r>
      <w:r w:rsidRPr="00DC3839">
        <w:rPr>
          <w:rFonts w:ascii="Cambria" w:hAnsi="Cambria"/>
          <w:color w:val="auto"/>
        </w:rPr>
        <w:t>Legal</w:t>
      </w:r>
      <w:r w:rsidRPr="00D31725">
        <w:rPr>
          <w:rFonts w:ascii="Cambria" w:hAnsi="Cambria"/>
          <w:color w:val="auto"/>
          <w:lang w:val="ru-RU"/>
        </w:rPr>
        <w:t xml:space="preserve"> </w:t>
      </w:r>
      <w:r w:rsidRPr="00DC3839">
        <w:rPr>
          <w:rFonts w:ascii="Cambria" w:hAnsi="Cambria"/>
          <w:color w:val="auto"/>
        </w:rPr>
        <w:t>Name</w:t>
      </w:r>
      <w:r w:rsidR="00D31725" w:rsidRPr="00D31725">
        <w:rPr>
          <w:rFonts w:ascii="Cambria" w:hAnsi="Cambria"/>
          <w:color w:val="auto"/>
          <w:lang w:val="ru-RU"/>
        </w:rPr>
        <w:t xml:space="preserve">/ </w:t>
      </w:r>
      <w:r w:rsidR="00D31725" w:rsidRPr="00C71F19">
        <w:rPr>
          <w:rFonts w:ascii="Cambria" w:hAnsi="Cambria"/>
          <w:color w:val="0070C0"/>
          <w:lang w:val="ru-RU"/>
        </w:rPr>
        <w:t>Юридическое название СП/ассоциированного партнера</w:t>
      </w:r>
      <w:r w:rsidRPr="00C71F19">
        <w:rPr>
          <w:rFonts w:ascii="Cambria" w:hAnsi="Cambria"/>
          <w:color w:val="0070C0"/>
          <w:lang w:val="ru-RU"/>
        </w:rPr>
        <w:t xml:space="preserve">: </w:t>
      </w:r>
      <w:r w:rsidRPr="00D31725">
        <w:rPr>
          <w:rFonts w:ascii="Cambria" w:hAnsi="Cambria"/>
          <w:color w:val="auto"/>
          <w:lang w:val="ru-RU"/>
        </w:rPr>
        <w:t>__________________</w:t>
      </w:r>
    </w:p>
    <w:p w14:paraId="6C49C22E" w14:textId="1D3A8C47" w:rsidR="00B33550" w:rsidRPr="00991524" w:rsidRDefault="00B33550" w:rsidP="00B33550">
      <w:pPr>
        <w:rPr>
          <w:rFonts w:ascii="Cambria" w:hAnsi="Cambria"/>
          <w:b/>
          <w:color w:val="auto"/>
          <w:u w:val="single"/>
        </w:rPr>
      </w:pPr>
      <w:r w:rsidRPr="00DC3839">
        <w:rPr>
          <w:rFonts w:ascii="Cambria" w:hAnsi="Cambria"/>
          <w:b/>
          <w:color w:val="auto"/>
          <w:u w:val="single"/>
        </w:rPr>
        <w:t>1. Financial data</w:t>
      </w:r>
      <w:r w:rsidR="00F84E22">
        <w:rPr>
          <w:rFonts w:ascii="Cambria" w:hAnsi="Cambria"/>
          <w:b/>
          <w:color w:val="auto"/>
          <w:u w:val="single"/>
        </w:rPr>
        <w:t>/</w:t>
      </w:r>
      <w:r w:rsidR="00F84E22" w:rsidRPr="00F84E22">
        <w:rPr>
          <w:rFonts w:ascii="Cambria" w:hAnsi="Cambria"/>
          <w:b/>
          <w:color w:val="auto"/>
          <w:u w:val="single"/>
        </w:rPr>
        <w:t xml:space="preserve"> </w:t>
      </w:r>
      <w:r w:rsidR="00F84E22" w:rsidRPr="00C71F19">
        <w:rPr>
          <w:rFonts w:ascii="Cambria" w:hAnsi="Cambria"/>
          <w:b/>
          <w:color w:val="0070C0"/>
          <w:u w:val="single"/>
        </w:rPr>
        <w:t>Финансовые данные</w:t>
      </w:r>
    </w:p>
    <w:tbl>
      <w:tblPr>
        <w:tblW w:w="8947" w:type="dxa"/>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967"/>
        <w:gridCol w:w="1155"/>
        <w:gridCol w:w="1246"/>
        <w:gridCol w:w="1152"/>
        <w:gridCol w:w="1152"/>
        <w:gridCol w:w="1275"/>
      </w:tblGrid>
      <w:tr w:rsidR="007F261A" w:rsidRPr="00892D52" w14:paraId="37DEE1A4" w14:textId="77777777" w:rsidTr="006A46D8">
        <w:trPr>
          <w:trHeight w:hRule="exact" w:val="807"/>
        </w:trPr>
        <w:tc>
          <w:tcPr>
            <w:tcW w:w="2967" w:type="dxa"/>
          </w:tcPr>
          <w:p w14:paraId="64AB5BD7" w14:textId="77777777" w:rsidR="00B33550" w:rsidRPr="00DC3839" w:rsidRDefault="00B33550" w:rsidP="00E54F5A">
            <w:pPr>
              <w:pStyle w:val="TableParagraph"/>
              <w:spacing w:before="126"/>
              <w:ind w:left="369"/>
              <w:rPr>
                <w:rFonts w:ascii="Cambria" w:hAnsi="Cambria" w:cs="Arial"/>
                <w:b/>
                <w:sz w:val="20"/>
                <w:szCs w:val="20"/>
              </w:rPr>
            </w:pPr>
          </w:p>
        </w:tc>
        <w:tc>
          <w:tcPr>
            <w:tcW w:w="5980" w:type="dxa"/>
            <w:gridSpan w:val="5"/>
          </w:tcPr>
          <w:p w14:paraId="1CEF2E22" w14:textId="77777777" w:rsidR="00B33550" w:rsidRPr="00F84E22" w:rsidRDefault="00B33550" w:rsidP="00E54F5A">
            <w:pPr>
              <w:pStyle w:val="TableParagraph"/>
              <w:spacing w:before="1"/>
              <w:rPr>
                <w:rFonts w:ascii="Cambria" w:hAnsi="Cambria" w:cs="Arial"/>
                <w:sz w:val="14"/>
                <w:szCs w:val="14"/>
              </w:rPr>
            </w:pPr>
          </w:p>
          <w:p w14:paraId="2DF2C457" w14:textId="6D1341C5" w:rsidR="00B33550" w:rsidRPr="00F84E22" w:rsidRDefault="00B33550" w:rsidP="00E54F5A">
            <w:pPr>
              <w:pStyle w:val="TableParagraph"/>
              <w:ind w:left="1875" w:right="502" w:hanging="941"/>
              <w:rPr>
                <w:rFonts w:ascii="Cambria" w:hAnsi="Cambria" w:cs="Arial"/>
                <w:b/>
                <w:spacing w:val="-8"/>
                <w:sz w:val="14"/>
                <w:szCs w:val="14"/>
              </w:rPr>
            </w:pPr>
            <w:r w:rsidRPr="00F84E22">
              <w:rPr>
                <w:rFonts w:ascii="Cambria" w:hAnsi="Cambria" w:cs="Arial"/>
                <w:b/>
                <w:spacing w:val="-6"/>
                <w:sz w:val="14"/>
                <w:szCs w:val="14"/>
              </w:rPr>
              <w:t xml:space="preserve">Historic information </w:t>
            </w:r>
            <w:r w:rsidRPr="00F84E22">
              <w:rPr>
                <w:rFonts w:ascii="Cambria" w:hAnsi="Cambria" w:cs="Arial"/>
                <w:b/>
                <w:spacing w:val="-4"/>
                <w:sz w:val="14"/>
                <w:szCs w:val="14"/>
              </w:rPr>
              <w:t xml:space="preserve">for </w:t>
            </w:r>
            <w:r w:rsidRPr="00F84E22">
              <w:rPr>
                <w:rFonts w:ascii="Cambria" w:hAnsi="Cambria" w:cs="Arial"/>
                <w:b/>
                <w:spacing w:val="-6"/>
                <w:sz w:val="14"/>
                <w:szCs w:val="14"/>
              </w:rPr>
              <w:t xml:space="preserve">previous </w:t>
            </w:r>
            <w:r w:rsidRPr="00F84E22">
              <w:rPr>
                <w:rFonts w:ascii="Cambria" w:hAnsi="Cambria" w:cs="Arial"/>
                <w:b/>
                <w:spacing w:val="-4"/>
                <w:sz w:val="14"/>
                <w:szCs w:val="14"/>
              </w:rPr>
              <w:t xml:space="preserve">four years </w:t>
            </w:r>
            <w:r w:rsidRPr="00F84E22">
              <w:rPr>
                <w:rFonts w:ascii="Cambria" w:hAnsi="Cambria" w:cs="Arial"/>
                <w:b/>
                <w:spacing w:val="-8"/>
                <w:sz w:val="14"/>
                <w:szCs w:val="14"/>
              </w:rPr>
              <w:t>(</w:t>
            </w:r>
            <w:r w:rsidR="00424366">
              <w:rPr>
                <w:rFonts w:ascii="Cambria" w:hAnsi="Cambria" w:cs="Arial"/>
                <w:b/>
                <w:spacing w:val="-8"/>
                <w:sz w:val="14"/>
                <w:szCs w:val="14"/>
              </w:rPr>
              <w:t>KGS</w:t>
            </w:r>
            <w:r w:rsidRPr="00F84E22">
              <w:rPr>
                <w:rFonts w:ascii="Cambria" w:hAnsi="Cambria" w:cs="Arial"/>
                <w:b/>
                <w:spacing w:val="-8"/>
                <w:sz w:val="14"/>
                <w:szCs w:val="14"/>
              </w:rPr>
              <w:t>)</w:t>
            </w:r>
            <w:r w:rsidR="00B64CE1" w:rsidRPr="00F84E22">
              <w:rPr>
                <w:rFonts w:ascii="Cambria" w:hAnsi="Cambria" w:cs="Arial"/>
                <w:b/>
                <w:spacing w:val="-8"/>
                <w:sz w:val="14"/>
                <w:szCs w:val="14"/>
              </w:rPr>
              <w:t xml:space="preserve"> </w:t>
            </w:r>
          </w:p>
          <w:p w14:paraId="1EC99ED4" w14:textId="34116E95" w:rsidR="00B64CE1" w:rsidRPr="006A46D8" w:rsidRDefault="00F84E22" w:rsidP="006A46D8">
            <w:pPr>
              <w:pStyle w:val="TableParagraph"/>
              <w:ind w:left="1875" w:right="502" w:hanging="941"/>
              <w:rPr>
                <w:rFonts w:ascii="Cambria" w:hAnsi="Cambria" w:cs="Arial"/>
                <w:b/>
                <w:color w:val="0070C0"/>
                <w:spacing w:val="-8"/>
                <w:sz w:val="14"/>
                <w:szCs w:val="14"/>
                <w:lang w:val="ru-RU"/>
              </w:rPr>
            </w:pPr>
            <w:r w:rsidRPr="007009AA">
              <w:rPr>
                <w:rFonts w:ascii="Cambria" w:hAnsi="Cambria" w:cs="Arial"/>
                <w:b/>
                <w:color w:val="0070C0"/>
                <w:spacing w:val="-6"/>
                <w:sz w:val="14"/>
                <w:szCs w:val="14"/>
                <w:lang w:val="ru-RU"/>
              </w:rPr>
              <w:t xml:space="preserve">Информация </w:t>
            </w:r>
            <w:r w:rsidRPr="007009AA">
              <w:rPr>
                <w:rFonts w:ascii="Cambria" w:hAnsi="Cambria" w:cs="Arial"/>
                <w:b/>
                <w:color w:val="0070C0"/>
                <w:spacing w:val="-4"/>
                <w:sz w:val="14"/>
                <w:szCs w:val="14"/>
                <w:lang w:val="ru-RU"/>
              </w:rPr>
              <w:t xml:space="preserve">за </w:t>
            </w:r>
            <w:r w:rsidRPr="007009AA">
              <w:rPr>
                <w:rFonts w:ascii="Cambria" w:hAnsi="Cambria" w:cs="Arial"/>
                <w:b/>
                <w:color w:val="0070C0"/>
                <w:spacing w:val="-6"/>
                <w:sz w:val="14"/>
                <w:szCs w:val="14"/>
                <w:lang w:val="ru-RU"/>
              </w:rPr>
              <w:t xml:space="preserve">предыдущие </w:t>
            </w:r>
            <w:r w:rsidRPr="007009AA">
              <w:rPr>
                <w:rFonts w:ascii="Cambria" w:hAnsi="Cambria" w:cs="Arial"/>
                <w:b/>
                <w:color w:val="0070C0"/>
                <w:spacing w:val="-4"/>
                <w:sz w:val="14"/>
                <w:szCs w:val="14"/>
                <w:lang w:val="ru-RU"/>
              </w:rPr>
              <w:t xml:space="preserve">четыре года </w:t>
            </w:r>
            <w:r w:rsidRPr="007009AA">
              <w:rPr>
                <w:rFonts w:ascii="Cambria" w:hAnsi="Cambria" w:cs="Arial"/>
                <w:b/>
                <w:color w:val="0070C0"/>
                <w:spacing w:val="-8"/>
                <w:sz w:val="14"/>
                <w:szCs w:val="14"/>
                <w:lang w:val="ru-RU"/>
              </w:rPr>
              <w:t>(</w:t>
            </w:r>
            <w:r w:rsidR="006A46D8">
              <w:rPr>
                <w:rFonts w:ascii="Cambria" w:hAnsi="Cambria" w:cs="Arial"/>
                <w:b/>
                <w:color w:val="0070C0"/>
                <w:spacing w:val="-8"/>
                <w:sz w:val="14"/>
                <w:szCs w:val="14"/>
                <w:lang w:val="ru-RU"/>
              </w:rPr>
              <w:t>кыргызские сомы</w:t>
            </w:r>
            <w:r w:rsidRPr="007009AA">
              <w:rPr>
                <w:rFonts w:ascii="Cambria" w:hAnsi="Cambria" w:cs="Arial"/>
                <w:b/>
                <w:color w:val="0070C0"/>
                <w:spacing w:val="-8"/>
                <w:sz w:val="14"/>
                <w:szCs w:val="14"/>
                <w:lang w:val="ru-RU"/>
              </w:rPr>
              <w:t>)</w:t>
            </w:r>
          </w:p>
        </w:tc>
      </w:tr>
      <w:tr w:rsidR="007F261A" w:rsidRPr="00DC3839" w14:paraId="7A1485E1" w14:textId="77777777" w:rsidTr="00E54F5A">
        <w:trPr>
          <w:trHeight w:hRule="exact" w:val="638"/>
        </w:trPr>
        <w:tc>
          <w:tcPr>
            <w:tcW w:w="2967" w:type="dxa"/>
          </w:tcPr>
          <w:p w14:paraId="7C831403" w14:textId="77777777" w:rsidR="00B33550" w:rsidRPr="00F84E22" w:rsidRDefault="00B33550" w:rsidP="00E54F5A">
            <w:pPr>
              <w:rPr>
                <w:rFonts w:ascii="Cambria" w:hAnsi="Cambria"/>
                <w:color w:val="auto"/>
                <w:sz w:val="14"/>
                <w:szCs w:val="14"/>
                <w:lang w:val="ru-RU"/>
              </w:rPr>
            </w:pPr>
          </w:p>
        </w:tc>
        <w:tc>
          <w:tcPr>
            <w:tcW w:w="1155" w:type="dxa"/>
          </w:tcPr>
          <w:p w14:paraId="3F39FC0D" w14:textId="77777777" w:rsidR="00F84E22" w:rsidRDefault="00B33550" w:rsidP="00E54F5A">
            <w:pPr>
              <w:pStyle w:val="TableParagraph"/>
              <w:ind w:left="371" w:right="-2" w:hanging="312"/>
              <w:rPr>
                <w:rFonts w:ascii="Cambria" w:hAnsi="Cambria" w:cs="Arial"/>
                <w:sz w:val="14"/>
                <w:szCs w:val="14"/>
              </w:rPr>
            </w:pPr>
            <w:r w:rsidRPr="00F84E22">
              <w:rPr>
                <w:rFonts w:ascii="Cambria" w:hAnsi="Cambria" w:cs="Arial"/>
                <w:sz w:val="14"/>
                <w:szCs w:val="14"/>
              </w:rPr>
              <w:t>Completed year</w:t>
            </w:r>
            <w:r w:rsidR="00F84E22" w:rsidRPr="00F84E22">
              <w:rPr>
                <w:rFonts w:ascii="Cambria" w:hAnsi="Cambria" w:cs="Arial"/>
                <w:sz w:val="14"/>
                <w:szCs w:val="14"/>
              </w:rPr>
              <w:t>/</w:t>
            </w:r>
          </w:p>
          <w:p w14:paraId="4BA3A336" w14:textId="4AB93BDA" w:rsidR="00B33550" w:rsidRPr="00F84E22" w:rsidRDefault="00F84E22" w:rsidP="00E54F5A">
            <w:pPr>
              <w:pStyle w:val="TableParagraph"/>
              <w:ind w:left="371" w:right="-2" w:hanging="312"/>
              <w:rPr>
                <w:rFonts w:ascii="Cambria" w:hAnsi="Cambria" w:cs="Arial"/>
                <w:sz w:val="14"/>
                <w:szCs w:val="14"/>
              </w:rPr>
            </w:pPr>
            <w:r w:rsidRPr="007009AA">
              <w:rPr>
                <w:rFonts w:ascii="Cambria" w:hAnsi="Cambria" w:cs="Arial"/>
                <w:color w:val="0070C0"/>
                <w:sz w:val="14"/>
                <w:szCs w:val="14"/>
              </w:rPr>
              <w:t>Завершенный год</w:t>
            </w:r>
          </w:p>
        </w:tc>
        <w:tc>
          <w:tcPr>
            <w:tcW w:w="1246" w:type="dxa"/>
          </w:tcPr>
          <w:p w14:paraId="00C38C14" w14:textId="77777777" w:rsidR="00F84E22" w:rsidRDefault="00B33550" w:rsidP="00F84E22">
            <w:pPr>
              <w:pStyle w:val="TableParagraph"/>
              <w:ind w:left="552" w:right="18" w:hanging="495"/>
              <w:rPr>
                <w:rFonts w:ascii="Cambria" w:hAnsi="Cambria" w:cs="Arial"/>
                <w:sz w:val="14"/>
                <w:szCs w:val="14"/>
              </w:rPr>
            </w:pPr>
            <w:r w:rsidRPr="00F84E22">
              <w:rPr>
                <w:rFonts w:ascii="Cambria" w:hAnsi="Cambria" w:cs="Arial"/>
                <w:sz w:val="14"/>
                <w:szCs w:val="14"/>
              </w:rPr>
              <w:t>Completed</w:t>
            </w:r>
            <w:r w:rsidR="00F84E22">
              <w:rPr>
                <w:rFonts w:ascii="Cambria" w:hAnsi="Cambria" w:cs="Arial"/>
                <w:sz w:val="14"/>
                <w:szCs w:val="14"/>
              </w:rPr>
              <w:t>/</w:t>
            </w:r>
          </w:p>
          <w:p w14:paraId="5FB92CA7" w14:textId="761AE4AC" w:rsidR="00B33550" w:rsidRPr="00F84E22" w:rsidRDefault="00F84E22" w:rsidP="00F84E22">
            <w:pPr>
              <w:pStyle w:val="TableParagraph"/>
              <w:ind w:left="552" w:right="18" w:hanging="495"/>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z w:val="14"/>
                <w:szCs w:val="14"/>
              </w:rPr>
              <w:t xml:space="preserve"> - </w:t>
            </w:r>
            <w:r w:rsidR="00B33550" w:rsidRPr="003D1B61">
              <w:rPr>
                <w:rFonts w:ascii="Cambria" w:hAnsi="Cambria" w:cs="Arial"/>
                <w:color w:val="002060"/>
                <w:sz w:val="14"/>
                <w:szCs w:val="14"/>
              </w:rPr>
              <w:t>1</w:t>
            </w:r>
          </w:p>
        </w:tc>
        <w:tc>
          <w:tcPr>
            <w:tcW w:w="1152" w:type="dxa"/>
          </w:tcPr>
          <w:p w14:paraId="66C7B4F6" w14:textId="77777777" w:rsidR="00F84E22" w:rsidRDefault="00B33550" w:rsidP="00F84E22">
            <w:pPr>
              <w:pStyle w:val="TableParagraph"/>
              <w:ind w:left="494" w:right="1"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5DF2DAEF" w14:textId="324A4862" w:rsidR="00B33550" w:rsidRPr="00F84E22" w:rsidRDefault="00F84E22" w:rsidP="00F84E22">
            <w:pPr>
              <w:pStyle w:val="TableParagraph"/>
              <w:ind w:left="494" w:right="1"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- 2</w:t>
            </w:r>
          </w:p>
        </w:tc>
        <w:tc>
          <w:tcPr>
            <w:tcW w:w="1152" w:type="dxa"/>
          </w:tcPr>
          <w:p w14:paraId="01D9B457" w14:textId="77777777" w:rsidR="00F84E22" w:rsidRDefault="00B33550" w:rsidP="00F84E22">
            <w:pPr>
              <w:pStyle w:val="TableParagraph"/>
              <w:ind w:left="530" w:right="-35" w:hanging="519"/>
              <w:rPr>
                <w:rFonts w:ascii="Cambria" w:hAnsi="Cambria" w:cs="Arial"/>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48C5DB9D" w14:textId="4DDBBC75" w:rsidR="00B33550" w:rsidRPr="00F84E22" w:rsidRDefault="00F84E22" w:rsidP="00F84E22">
            <w:pPr>
              <w:pStyle w:val="TableParagraph"/>
              <w:ind w:left="530" w:right="-35" w:hanging="519"/>
              <w:rPr>
                <w:rFonts w:ascii="Cambria" w:hAnsi="Cambria" w:cs="Arial"/>
                <w:sz w:val="14"/>
                <w:szCs w:val="14"/>
              </w:rPr>
            </w:pPr>
            <w:r w:rsidRPr="007009AA">
              <w:rPr>
                <w:rFonts w:ascii="Cambria" w:hAnsi="Cambria" w:cs="Arial"/>
                <w:color w:val="0070C0"/>
                <w:sz w:val="14"/>
                <w:szCs w:val="14"/>
              </w:rPr>
              <w:t>Завершенный</w:t>
            </w:r>
            <w:r w:rsidR="00B33550" w:rsidRPr="007009AA">
              <w:rPr>
                <w:rFonts w:ascii="Cambria" w:hAnsi="Cambria" w:cs="Arial"/>
                <w:color w:val="0070C0"/>
                <w:spacing w:val="-5"/>
                <w:sz w:val="14"/>
                <w:szCs w:val="14"/>
              </w:rPr>
              <w:t xml:space="preserve"> </w:t>
            </w:r>
            <w:r w:rsidR="00B33550" w:rsidRPr="007009AA">
              <w:rPr>
                <w:rFonts w:ascii="Cambria" w:hAnsi="Cambria" w:cs="Arial"/>
                <w:color w:val="0070C0"/>
                <w:sz w:val="14"/>
                <w:szCs w:val="14"/>
              </w:rPr>
              <w:t>- 3</w:t>
            </w:r>
          </w:p>
        </w:tc>
        <w:tc>
          <w:tcPr>
            <w:tcW w:w="1275" w:type="dxa"/>
          </w:tcPr>
          <w:p w14:paraId="04E6D25D" w14:textId="77777777" w:rsidR="00F84E22" w:rsidRDefault="00B33550" w:rsidP="00F84E22">
            <w:pPr>
              <w:pStyle w:val="TableParagraph"/>
              <w:ind w:left="592" w:right="28" w:hanging="521"/>
              <w:rPr>
                <w:rFonts w:ascii="Cambria" w:hAnsi="Cambria" w:cs="Arial"/>
                <w:spacing w:val="-5"/>
                <w:sz w:val="14"/>
                <w:szCs w:val="14"/>
              </w:rPr>
            </w:pPr>
            <w:r w:rsidRPr="00F84E22">
              <w:rPr>
                <w:rFonts w:ascii="Cambria" w:hAnsi="Cambria" w:cs="Arial"/>
                <w:spacing w:val="-5"/>
                <w:sz w:val="14"/>
                <w:szCs w:val="14"/>
              </w:rPr>
              <w:t>Completed</w:t>
            </w:r>
            <w:r w:rsidR="00F84E22">
              <w:rPr>
                <w:rFonts w:ascii="Cambria" w:hAnsi="Cambria" w:cs="Arial"/>
                <w:spacing w:val="-5"/>
                <w:sz w:val="14"/>
                <w:szCs w:val="14"/>
              </w:rPr>
              <w:t>/</w:t>
            </w:r>
          </w:p>
          <w:p w14:paraId="6986F93D" w14:textId="4A038A8B" w:rsidR="00B33550" w:rsidRPr="00F84E22" w:rsidRDefault="00F84E22" w:rsidP="00F84E22">
            <w:pPr>
              <w:pStyle w:val="TableParagraph"/>
              <w:ind w:left="592" w:right="28" w:hanging="521"/>
              <w:rPr>
                <w:rFonts w:ascii="Cambria" w:hAnsi="Cambria" w:cs="Arial"/>
                <w:sz w:val="14"/>
                <w:szCs w:val="14"/>
              </w:rPr>
            </w:pPr>
            <w:r w:rsidRPr="007009AA">
              <w:rPr>
                <w:rFonts w:ascii="Cambria" w:hAnsi="Cambria" w:cs="Arial"/>
                <w:color w:val="0070C0"/>
                <w:sz w:val="14"/>
                <w:szCs w:val="14"/>
              </w:rPr>
              <w:t xml:space="preserve">Завершенный </w:t>
            </w:r>
            <w:r w:rsidR="00B33550" w:rsidRPr="007009AA">
              <w:rPr>
                <w:rFonts w:ascii="Cambria" w:hAnsi="Cambria" w:cs="Arial"/>
                <w:color w:val="0070C0"/>
                <w:sz w:val="14"/>
                <w:szCs w:val="14"/>
              </w:rPr>
              <w:t>- 4</w:t>
            </w:r>
          </w:p>
        </w:tc>
      </w:tr>
      <w:tr w:rsidR="007F261A" w:rsidRPr="00DC3839" w14:paraId="231A1479" w14:textId="77777777" w:rsidTr="00E54F5A">
        <w:trPr>
          <w:trHeight w:hRule="exact" w:val="569"/>
        </w:trPr>
        <w:tc>
          <w:tcPr>
            <w:tcW w:w="8947" w:type="dxa"/>
            <w:gridSpan w:val="6"/>
          </w:tcPr>
          <w:p w14:paraId="0060F816" w14:textId="36F52FA0" w:rsidR="00B33550" w:rsidRPr="00DC3839" w:rsidRDefault="00B33550" w:rsidP="00E54F5A">
            <w:pPr>
              <w:pStyle w:val="TableParagraph"/>
              <w:spacing w:before="98"/>
              <w:ind w:left="2963"/>
              <w:rPr>
                <w:rFonts w:ascii="Cambria" w:hAnsi="Cambria" w:cs="Arial"/>
                <w:sz w:val="20"/>
                <w:szCs w:val="20"/>
              </w:rPr>
            </w:pPr>
            <w:r w:rsidRPr="00DC3839">
              <w:rPr>
                <w:rFonts w:ascii="Cambria" w:hAnsi="Cambria" w:cs="Arial"/>
                <w:sz w:val="20"/>
                <w:szCs w:val="20"/>
              </w:rPr>
              <w:t>Information from Balance Sheet</w:t>
            </w:r>
            <w:r w:rsidR="003D1B61">
              <w:rPr>
                <w:rFonts w:ascii="Cambria" w:hAnsi="Cambria" w:cs="Arial"/>
                <w:sz w:val="20"/>
                <w:szCs w:val="20"/>
              </w:rPr>
              <w:t>/</w:t>
            </w:r>
            <w:r w:rsidR="003D1B61" w:rsidRPr="00DC3839">
              <w:rPr>
                <w:rFonts w:ascii="Cambria" w:hAnsi="Cambria" w:cs="Arial"/>
                <w:sz w:val="20"/>
                <w:szCs w:val="20"/>
              </w:rPr>
              <w:t xml:space="preserve"> </w:t>
            </w:r>
            <w:r w:rsidR="003D1B61" w:rsidRPr="007009AA">
              <w:rPr>
                <w:rFonts w:ascii="Cambria" w:hAnsi="Cambria" w:cs="Arial"/>
                <w:color w:val="0070C0"/>
                <w:sz w:val="20"/>
                <w:szCs w:val="20"/>
              </w:rPr>
              <w:t>Информация из баланс</w:t>
            </w:r>
            <w:r w:rsidR="003D1B61" w:rsidRPr="007009AA">
              <w:rPr>
                <w:rFonts w:ascii="Cambria" w:hAnsi="Cambria" w:cs="Arial"/>
                <w:color w:val="0070C0"/>
                <w:sz w:val="20"/>
                <w:szCs w:val="20"/>
                <w:lang w:val="ru-RU"/>
              </w:rPr>
              <w:t>ового отчета</w:t>
            </w:r>
          </w:p>
        </w:tc>
      </w:tr>
      <w:tr w:rsidR="007F261A" w:rsidRPr="00227AE8" w14:paraId="4E914B5D" w14:textId="77777777" w:rsidTr="00E54F5A">
        <w:trPr>
          <w:trHeight w:hRule="exact" w:val="566"/>
        </w:trPr>
        <w:tc>
          <w:tcPr>
            <w:tcW w:w="2967" w:type="dxa"/>
          </w:tcPr>
          <w:p w14:paraId="3A902D71" w14:textId="74BDA37C"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Total Assets (TA)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Общие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ОА</w:t>
            </w:r>
            <w:r w:rsidR="003D1B61" w:rsidRPr="002A4191">
              <w:rPr>
                <w:rFonts w:ascii="Cambria" w:hAnsi="Cambria" w:cs="Arial"/>
                <w:color w:val="0070C0"/>
                <w:sz w:val="20"/>
                <w:szCs w:val="20"/>
                <w:lang w:val="fr-FR"/>
              </w:rPr>
              <w:t>)</w:t>
            </w:r>
          </w:p>
        </w:tc>
        <w:tc>
          <w:tcPr>
            <w:tcW w:w="1155" w:type="dxa"/>
          </w:tcPr>
          <w:p w14:paraId="482C14DA" w14:textId="77777777" w:rsidR="00B33550" w:rsidRPr="002A4191" w:rsidRDefault="00B33550" w:rsidP="00E54F5A">
            <w:pPr>
              <w:rPr>
                <w:rFonts w:ascii="Cambria" w:hAnsi="Cambria"/>
                <w:color w:val="auto"/>
                <w:szCs w:val="20"/>
                <w:lang w:val="fr-FR"/>
              </w:rPr>
            </w:pPr>
          </w:p>
        </w:tc>
        <w:tc>
          <w:tcPr>
            <w:tcW w:w="1246" w:type="dxa"/>
          </w:tcPr>
          <w:p w14:paraId="5E28D000" w14:textId="77777777" w:rsidR="00B33550" w:rsidRPr="002A4191" w:rsidRDefault="00B33550" w:rsidP="00E54F5A">
            <w:pPr>
              <w:rPr>
                <w:rFonts w:ascii="Cambria" w:hAnsi="Cambria"/>
                <w:color w:val="auto"/>
                <w:szCs w:val="20"/>
                <w:lang w:val="fr-FR"/>
              </w:rPr>
            </w:pPr>
          </w:p>
        </w:tc>
        <w:tc>
          <w:tcPr>
            <w:tcW w:w="1152" w:type="dxa"/>
          </w:tcPr>
          <w:p w14:paraId="5EC083EA" w14:textId="77777777" w:rsidR="00B33550" w:rsidRPr="002A4191" w:rsidRDefault="00B33550" w:rsidP="00E54F5A">
            <w:pPr>
              <w:rPr>
                <w:rFonts w:ascii="Cambria" w:hAnsi="Cambria"/>
                <w:color w:val="auto"/>
                <w:szCs w:val="20"/>
                <w:lang w:val="fr-FR"/>
              </w:rPr>
            </w:pPr>
          </w:p>
        </w:tc>
        <w:tc>
          <w:tcPr>
            <w:tcW w:w="1152" w:type="dxa"/>
          </w:tcPr>
          <w:p w14:paraId="1A9181C6" w14:textId="77777777" w:rsidR="00B33550" w:rsidRPr="002A4191" w:rsidRDefault="00B33550" w:rsidP="00E54F5A">
            <w:pPr>
              <w:rPr>
                <w:rFonts w:ascii="Cambria" w:hAnsi="Cambria"/>
                <w:color w:val="auto"/>
                <w:szCs w:val="20"/>
                <w:lang w:val="fr-FR"/>
              </w:rPr>
            </w:pPr>
          </w:p>
        </w:tc>
        <w:tc>
          <w:tcPr>
            <w:tcW w:w="1275" w:type="dxa"/>
          </w:tcPr>
          <w:p w14:paraId="5B2C53A2" w14:textId="77777777" w:rsidR="00B33550" w:rsidRPr="002A4191" w:rsidRDefault="00B33550" w:rsidP="00E54F5A">
            <w:pPr>
              <w:rPr>
                <w:rFonts w:ascii="Cambria" w:hAnsi="Cambria"/>
                <w:color w:val="auto"/>
                <w:szCs w:val="20"/>
                <w:lang w:val="fr-FR"/>
              </w:rPr>
            </w:pPr>
          </w:p>
        </w:tc>
      </w:tr>
      <w:tr w:rsidR="007F261A" w:rsidRPr="00892D52" w14:paraId="307AC729" w14:textId="77777777" w:rsidTr="00E54F5A">
        <w:trPr>
          <w:trHeight w:hRule="exact" w:val="566"/>
        </w:trPr>
        <w:tc>
          <w:tcPr>
            <w:tcW w:w="2967" w:type="dxa"/>
          </w:tcPr>
          <w:p w14:paraId="3704FCA3" w14:textId="6659B7BB"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Total</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TL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7009AA">
              <w:rPr>
                <w:rFonts w:ascii="Cambria" w:hAnsi="Cambria" w:cs="Arial"/>
                <w:color w:val="0070C0"/>
                <w:sz w:val="20"/>
                <w:szCs w:val="20"/>
                <w:lang w:val="ru-RU"/>
              </w:rPr>
              <w:t>Общая сумма обязательств (ОСО)</w:t>
            </w:r>
          </w:p>
        </w:tc>
        <w:tc>
          <w:tcPr>
            <w:tcW w:w="1155" w:type="dxa"/>
          </w:tcPr>
          <w:p w14:paraId="555CC87D" w14:textId="77777777" w:rsidR="00B33550" w:rsidRPr="003D1B61" w:rsidRDefault="00B33550" w:rsidP="00E54F5A">
            <w:pPr>
              <w:rPr>
                <w:rFonts w:ascii="Cambria" w:hAnsi="Cambria"/>
                <w:color w:val="auto"/>
                <w:szCs w:val="20"/>
                <w:lang w:val="ru-RU"/>
              </w:rPr>
            </w:pPr>
          </w:p>
        </w:tc>
        <w:tc>
          <w:tcPr>
            <w:tcW w:w="1246" w:type="dxa"/>
          </w:tcPr>
          <w:p w14:paraId="638443FE" w14:textId="77777777" w:rsidR="00B33550" w:rsidRPr="003D1B61" w:rsidRDefault="00B33550" w:rsidP="00E54F5A">
            <w:pPr>
              <w:rPr>
                <w:rFonts w:ascii="Cambria" w:hAnsi="Cambria"/>
                <w:color w:val="auto"/>
                <w:szCs w:val="20"/>
                <w:lang w:val="ru-RU"/>
              </w:rPr>
            </w:pPr>
          </w:p>
        </w:tc>
        <w:tc>
          <w:tcPr>
            <w:tcW w:w="1152" w:type="dxa"/>
          </w:tcPr>
          <w:p w14:paraId="64314648" w14:textId="77777777" w:rsidR="00B33550" w:rsidRPr="003D1B61" w:rsidRDefault="00B33550" w:rsidP="00E54F5A">
            <w:pPr>
              <w:rPr>
                <w:rFonts w:ascii="Cambria" w:hAnsi="Cambria"/>
                <w:color w:val="auto"/>
                <w:szCs w:val="20"/>
                <w:lang w:val="ru-RU"/>
              </w:rPr>
            </w:pPr>
          </w:p>
        </w:tc>
        <w:tc>
          <w:tcPr>
            <w:tcW w:w="1152" w:type="dxa"/>
          </w:tcPr>
          <w:p w14:paraId="51621E48" w14:textId="77777777" w:rsidR="00B33550" w:rsidRPr="003D1B61" w:rsidRDefault="00B33550" w:rsidP="00E54F5A">
            <w:pPr>
              <w:rPr>
                <w:rFonts w:ascii="Cambria" w:hAnsi="Cambria"/>
                <w:color w:val="auto"/>
                <w:szCs w:val="20"/>
                <w:lang w:val="ru-RU"/>
              </w:rPr>
            </w:pPr>
          </w:p>
        </w:tc>
        <w:tc>
          <w:tcPr>
            <w:tcW w:w="1275" w:type="dxa"/>
          </w:tcPr>
          <w:p w14:paraId="3C30A01A" w14:textId="77777777" w:rsidR="00B33550" w:rsidRPr="003D1B61" w:rsidRDefault="00B33550" w:rsidP="00E54F5A">
            <w:pPr>
              <w:rPr>
                <w:rFonts w:ascii="Cambria" w:hAnsi="Cambria"/>
                <w:color w:val="auto"/>
                <w:szCs w:val="20"/>
                <w:lang w:val="ru-RU"/>
              </w:rPr>
            </w:pPr>
          </w:p>
        </w:tc>
      </w:tr>
      <w:tr w:rsidR="007F261A" w:rsidRPr="00892D52" w14:paraId="34A1ABBA" w14:textId="77777777" w:rsidTr="00E54F5A">
        <w:trPr>
          <w:trHeight w:hRule="exact" w:val="566"/>
        </w:trPr>
        <w:tc>
          <w:tcPr>
            <w:tcW w:w="2967" w:type="dxa"/>
          </w:tcPr>
          <w:p w14:paraId="71372ED5" w14:textId="4430CDE7"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Net</w:t>
            </w:r>
            <w:r w:rsidRPr="003D1B61">
              <w:rPr>
                <w:rFonts w:ascii="Cambria" w:hAnsi="Cambria" w:cs="Arial"/>
                <w:sz w:val="20"/>
                <w:szCs w:val="20"/>
                <w:lang w:val="ru-RU"/>
              </w:rPr>
              <w:t xml:space="preserve"> </w:t>
            </w:r>
            <w:r w:rsidRPr="002A4191">
              <w:rPr>
                <w:rFonts w:ascii="Cambria" w:hAnsi="Cambria" w:cs="Arial"/>
                <w:sz w:val="20"/>
                <w:szCs w:val="20"/>
                <w:lang w:val="fr-FR"/>
              </w:rPr>
              <w:t>Worth</w:t>
            </w:r>
            <w:r w:rsidRPr="003D1B61">
              <w:rPr>
                <w:rFonts w:ascii="Cambria" w:hAnsi="Cambria" w:cs="Arial"/>
                <w:sz w:val="20"/>
                <w:szCs w:val="20"/>
                <w:lang w:val="ru-RU"/>
              </w:rPr>
              <w:t xml:space="preserve"> (</w:t>
            </w:r>
            <w:r w:rsidRPr="002A4191">
              <w:rPr>
                <w:rFonts w:ascii="Cambria" w:hAnsi="Cambria" w:cs="Arial"/>
                <w:sz w:val="20"/>
                <w:szCs w:val="20"/>
                <w:lang w:val="fr-FR"/>
              </w:rPr>
              <w:t>NW</w:t>
            </w:r>
            <w:r w:rsidRPr="003D1B61">
              <w:rPr>
                <w:rFonts w:ascii="Cambria" w:hAnsi="Cambria" w:cs="Arial"/>
                <w:color w:val="002060"/>
                <w:sz w:val="20"/>
                <w:szCs w:val="20"/>
                <w:lang w:val="ru-RU"/>
              </w:rPr>
              <w:t>)</w:t>
            </w:r>
            <w:r w:rsidR="003D1B61" w:rsidRPr="003D1B61">
              <w:rPr>
                <w:rFonts w:ascii="Cambria" w:hAnsi="Cambria" w:cs="Arial"/>
                <w:color w:val="002060"/>
                <w:sz w:val="20"/>
                <w:szCs w:val="20"/>
                <w:lang w:val="ru-RU"/>
              </w:rPr>
              <w:t xml:space="preserve">/ </w:t>
            </w:r>
            <w:r w:rsidR="003D1B61" w:rsidRPr="007009AA">
              <w:rPr>
                <w:rFonts w:ascii="Cambria" w:hAnsi="Cambria" w:cs="Arial"/>
                <w:color w:val="0070C0"/>
                <w:sz w:val="20"/>
                <w:szCs w:val="20"/>
                <w:lang w:val="ru-RU"/>
              </w:rPr>
              <w:t>Чистая стоимость (ЧС)</w:t>
            </w:r>
          </w:p>
        </w:tc>
        <w:tc>
          <w:tcPr>
            <w:tcW w:w="1155" w:type="dxa"/>
          </w:tcPr>
          <w:p w14:paraId="6D0C9165" w14:textId="77777777" w:rsidR="00B33550" w:rsidRPr="003D1B61" w:rsidRDefault="00B33550" w:rsidP="00E54F5A">
            <w:pPr>
              <w:rPr>
                <w:rFonts w:ascii="Cambria" w:hAnsi="Cambria"/>
                <w:color w:val="auto"/>
                <w:szCs w:val="20"/>
                <w:lang w:val="ru-RU"/>
              </w:rPr>
            </w:pPr>
          </w:p>
        </w:tc>
        <w:tc>
          <w:tcPr>
            <w:tcW w:w="1246" w:type="dxa"/>
          </w:tcPr>
          <w:p w14:paraId="1632BED0" w14:textId="77777777" w:rsidR="00B33550" w:rsidRPr="003D1B61" w:rsidRDefault="00B33550" w:rsidP="00E54F5A">
            <w:pPr>
              <w:rPr>
                <w:rFonts w:ascii="Cambria" w:hAnsi="Cambria"/>
                <w:color w:val="auto"/>
                <w:szCs w:val="20"/>
                <w:lang w:val="ru-RU"/>
              </w:rPr>
            </w:pPr>
          </w:p>
        </w:tc>
        <w:tc>
          <w:tcPr>
            <w:tcW w:w="1152" w:type="dxa"/>
          </w:tcPr>
          <w:p w14:paraId="33CEF36D" w14:textId="77777777" w:rsidR="00B33550" w:rsidRPr="003D1B61" w:rsidRDefault="00B33550" w:rsidP="00E54F5A">
            <w:pPr>
              <w:rPr>
                <w:rFonts w:ascii="Cambria" w:hAnsi="Cambria"/>
                <w:color w:val="auto"/>
                <w:szCs w:val="20"/>
                <w:lang w:val="ru-RU"/>
              </w:rPr>
            </w:pPr>
          </w:p>
        </w:tc>
        <w:tc>
          <w:tcPr>
            <w:tcW w:w="1152" w:type="dxa"/>
          </w:tcPr>
          <w:p w14:paraId="255D697A" w14:textId="77777777" w:rsidR="00B33550" w:rsidRPr="003D1B61" w:rsidRDefault="00B33550" w:rsidP="00E54F5A">
            <w:pPr>
              <w:rPr>
                <w:rFonts w:ascii="Cambria" w:hAnsi="Cambria"/>
                <w:color w:val="auto"/>
                <w:szCs w:val="20"/>
                <w:lang w:val="ru-RU"/>
              </w:rPr>
            </w:pPr>
          </w:p>
        </w:tc>
        <w:tc>
          <w:tcPr>
            <w:tcW w:w="1275" w:type="dxa"/>
          </w:tcPr>
          <w:p w14:paraId="0BA42EBC" w14:textId="77777777" w:rsidR="00B33550" w:rsidRPr="003D1B61" w:rsidRDefault="00B33550" w:rsidP="00E54F5A">
            <w:pPr>
              <w:rPr>
                <w:rFonts w:ascii="Cambria" w:hAnsi="Cambria"/>
                <w:color w:val="auto"/>
                <w:szCs w:val="20"/>
                <w:lang w:val="ru-RU"/>
              </w:rPr>
            </w:pPr>
          </w:p>
        </w:tc>
      </w:tr>
      <w:tr w:rsidR="007F261A" w:rsidRPr="00227AE8" w14:paraId="0A5A7B1F" w14:textId="77777777" w:rsidTr="00E54F5A">
        <w:trPr>
          <w:trHeight w:hRule="exact" w:val="569"/>
        </w:trPr>
        <w:tc>
          <w:tcPr>
            <w:tcW w:w="2967" w:type="dxa"/>
          </w:tcPr>
          <w:p w14:paraId="3945D8B6" w14:textId="39723BB1" w:rsidR="00B33550" w:rsidRPr="002A4191" w:rsidRDefault="00B33550" w:rsidP="00E54F5A">
            <w:pPr>
              <w:pStyle w:val="TableParagraph"/>
              <w:spacing w:line="292" w:lineRule="exact"/>
              <w:ind w:left="67"/>
              <w:rPr>
                <w:rFonts w:ascii="Cambria" w:hAnsi="Cambria" w:cs="Arial"/>
                <w:sz w:val="20"/>
                <w:szCs w:val="20"/>
                <w:lang w:val="fr-FR"/>
              </w:rPr>
            </w:pPr>
            <w:r w:rsidRPr="002A4191">
              <w:rPr>
                <w:rFonts w:ascii="Cambria" w:hAnsi="Cambria" w:cs="Arial"/>
                <w:sz w:val="20"/>
                <w:szCs w:val="20"/>
                <w:lang w:val="fr-FR"/>
              </w:rPr>
              <w:t>Current Assets (CA)</w:t>
            </w:r>
            <w:r w:rsidR="003D1B61" w:rsidRPr="002A4191">
              <w:rPr>
                <w:rFonts w:ascii="Cambria" w:hAnsi="Cambria" w:cs="Arial"/>
                <w:sz w:val="20"/>
                <w:szCs w:val="20"/>
                <w:lang w:val="fr-FR"/>
              </w:rPr>
              <w:t xml:space="preserve">/ </w:t>
            </w:r>
            <w:r w:rsidR="003D1B61" w:rsidRPr="007009AA">
              <w:rPr>
                <w:rFonts w:ascii="Cambria" w:hAnsi="Cambria" w:cs="Arial"/>
                <w:color w:val="0070C0"/>
                <w:sz w:val="20"/>
                <w:szCs w:val="20"/>
              </w:rPr>
              <w:t>Текущие</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rPr>
              <w:t>активы</w:t>
            </w:r>
            <w:r w:rsidR="003D1B61" w:rsidRPr="002A4191">
              <w:rPr>
                <w:rFonts w:ascii="Cambria" w:hAnsi="Cambria" w:cs="Arial"/>
                <w:color w:val="0070C0"/>
                <w:sz w:val="20"/>
                <w:szCs w:val="20"/>
                <w:lang w:val="fr-FR"/>
              </w:rPr>
              <w:t xml:space="preserve"> (</w:t>
            </w:r>
            <w:r w:rsidR="003D1B61" w:rsidRPr="007009AA">
              <w:rPr>
                <w:rFonts w:ascii="Cambria" w:hAnsi="Cambria" w:cs="Arial"/>
                <w:color w:val="0070C0"/>
                <w:sz w:val="20"/>
                <w:szCs w:val="20"/>
                <w:lang w:val="ru-RU"/>
              </w:rPr>
              <w:t>ТА</w:t>
            </w:r>
            <w:r w:rsidR="003D1B61" w:rsidRPr="002A4191">
              <w:rPr>
                <w:rFonts w:ascii="Cambria" w:hAnsi="Cambria" w:cs="Arial"/>
                <w:color w:val="0070C0"/>
                <w:sz w:val="20"/>
                <w:szCs w:val="20"/>
                <w:lang w:val="fr-FR"/>
              </w:rPr>
              <w:t>)</w:t>
            </w:r>
          </w:p>
        </w:tc>
        <w:tc>
          <w:tcPr>
            <w:tcW w:w="1155" w:type="dxa"/>
          </w:tcPr>
          <w:p w14:paraId="4797854D" w14:textId="77777777" w:rsidR="00B33550" w:rsidRPr="002A4191" w:rsidRDefault="00B33550" w:rsidP="00E54F5A">
            <w:pPr>
              <w:rPr>
                <w:rFonts w:ascii="Cambria" w:hAnsi="Cambria"/>
                <w:color w:val="auto"/>
                <w:szCs w:val="20"/>
                <w:lang w:val="fr-FR"/>
              </w:rPr>
            </w:pPr>
          </w:p>
        </w:tc>
        <w:tc>
          <w:tcPr>
            <w:tcW w:w="1246" w:type="dxa"/>
          </w:tcPr>
          <w:p w14:paraId="1AE1A3E1" w14:textId="77777777" w:rsidR="00B33550" w:rsidRPr="002A4191" w:rsidRDefault="00B33550" w:rsidP="00E54F5A">
            <w:pPr>
              <w:rPr>
                <w:rFonts w:ascii="Cambria" w:hAnsi="Cambria"/>
                <w:color w:val="auto"/>
                <w:szCs w:val="20"/>
                <w:lang w:val="fr-FR"/>
              </w:rPr>
            </w:pPr>
          </w:p>
        </w:tc>
        <w:tc>
          <w:tcPr>
            <w:tcW w:w="1152" w:type="dxa"/>
          </w:tcPr>
          <w:p w14:paraId="5D58BE76" w14:textId="77777777" w:rsidR="00B33550" w:rsidRPr="002A4191" w:rsidRDefault="00B33550" w:rsidP="00E54F5A">
            <w:pPr>
              <w:rPr>
                <w:rFonts w:ascii="Cambria" w:hAnsi="Cambria"/>
                <w:color w:val="auto"/>
                <w:szCs w:val="20"/>
                <w:lang w:val="fr-FR"/>
              </w:rPr>
            </w:pPr>
          </w:p>
        </w:tc>
        <w:tc>
          <w:tcPr>
            <w:tcW w:w="1152" w:type="dxa"/>
          </w:tcPr>
          <w:p w14:paraId="308F98E6" w14:textId="77777777" w:rsidR="00B33550" w:rsidRPr="002A4191" w:rsidRDefault="00B33550" w:rsidP="00E54F5A">
            <w:pPr>
              <w:rPr>
                <w:rFonts w:ascii="Cambria" w:hAnsi="Cambria"/>
                <w:color w:val="auto"/>
                <w:szCs w:val="20"/>
                <w:lang w:val="fr-FR"/>
              </w:rPr>
            </w:pPr>
          </w:p>
        </w:tc>
        <w:tc>
          <w:tcPr>
            <w:tcW w:w="1275" w:type="dxa"/>
          </w:tcPr>
          <w:p w14:paraId="0FE975D7" w14:textId="77777777" w:rsidR="00B33550" w:rsidRPr="002A4191" w:rsidRDefault="00B33550" w:rsidP="00E54F5A">
            <w:pPr>
              <w:rPr>
                <w:rFonts w:ascii="Cambria" w:hAnsi="Cambria"/>
                <w:color w:val="auto"/>
                <w:szCs w:val="20"/>
                <w:lang w:val="fr-FR"/>
              </w:rPr>
            </w:pPr>
          </w:p>
        </w:tc>
      </w:tr>
      <w:tr w:rsidR="007F261A" w:rsidRPr="00892D52" w14:paraId="243E1BB6" w14:textId="77777777" w:rsidTr="00E54F5A">
        <w:trPr>
          <w:trHeight w:hRule="exact" w:val="566"/>
        </w:trPr>
        <w:tc>
          <w:tcPr>
            <w:tcW w:w="2967" w:type="dxa"/>
          </w:tcPr>
          <w:p w14:paraId="4C3208B6" w14:textId="7E1E0BB5" w:rsidR="00B33550" w:rsidRPr="003D1B61" w:rsidRDefault="00B33550" w:rsidP="00E54F5A">
            <w:pPr>
              <w:pStyle w:val="TableParagraph"/>
              <w:spacing w:line="292" w:lineRule="exact"/>
              <w:ind w:left="67"/>
              <w:rPr>
                <w:rFonts w:ascii="Cambria" w:hAnsi="Cambria" w:cs="Arial"/>
                <w:sz w:val="20"/>
                <w:szCs w:val="20"/>
                <w:lang w:val="ru-RU"/>
              </w:rPr>
            </w:pPr>
            <w:r w:rsidRPr="002A4191">
              <w:rPr>
                <w:rFonts w:ascii="Cambria" w:hAnsi="Cambria" w:cs="Arial"/>
                <w:sz w:val="20"/>
                <w:szCs w:val="20"/>
                <w:lang w:val="fr-FR"/>
              </w:rPr>
              <w:t>Current</w:t>
            </w:r>
            <w:r w:rsidRPr="003D1B61">
              <w:rPr>
                <w:rFonts w:ascii="Cambria" w:hAnsi="Cambria" w:cs="Arial"/>
                <w:sz w:val="20"/>
                <w:szCs w:val="20"/>
                <w:lang w:val="ru-RU"/>
              </w:rPr>
              <w:t xml:space="preserve"> </w:t>
            </w:r>
            <w:r w:rsidRPr="002A4191">
              <w:rPr>
                <w:rFonts w:ascii="Cambria" w:hAnsi="Cambria" w:cs="Arial"/>
                <w:sz w:val="20"/>
                <w:szCs w:val="20"/>
                <w:lang w:val="fr-FR"/>
              </w:rPr>
              <w:t>Liabilities</w:t>
            </w:r>
            <w:r w:rsidRPr="003D1B61">
              <w:rPr>
                <w:rFonts w:ascii="Cambria" w:hAnsi="Cambria" w:cs="Arial"/>
                <w:sz w:val="20"/>
                <w:szCs w:val="20"/>
                <w:lang w:val="ru-RU"/>
              </w:rPr>
              <w:t xml:space="preserve"> (</w:t>
            </w:r>
            <w:r w:rsidRPr="002A4191">
              <w:rPr>
                <w:rFonts w:ascii="Cambria" w:hAnsi="Cambria" w:cs="Arial"/>
                <w:sz w:val="20"/>
                <w:szCs w:val="20"/>
                <w:lang w:val="fr-FR"/>
              </w:rPr>
              <w:t>CL</w:t>
            </w:r>
            <w:r w:rsidRPr="003D1B61">
              <w:rPr>
                <w:rFonts w:ascii="Cambria" w:hAnsi="Cambria" w:cs="Arial"/>
                <w:sz w:val="20"/>
                <w:szCs w:val="20"/>
                <w:lang w:val="ru-RU"/>
              </w:rPr>
              <w: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Текущие обязательства (ТО)</w:t>
            </w:r>
          </w:p>
        </w:tc>
        <w:tc>
          <w:tcPr>
            <w:tcW w:w="1155" w:type="dxa"/>
          </w:tcPr>
          <w:p w14:paraId="36850DA7" w14:textId="77777777" w:rsidR="00B33550" w:rsidRPr="003D1B61" w:rsidRDefault="00B33550" w:rsidP="00E54F5A">
            <w:pPr>
              <w:rPr>
                <w:rFonts w:ascii="Cambria" w:hAnsi="Cambria"/>
                <w:color w:val="auto"/>
                <w:szCs w:val="20"/>
                <w:lang w:val="ru-RU"/>
              </w:rPr>
            </w:pPr>
          </w:p>
        </w:tc>
        <w:tc>
          <w:tcPr>
            <w:tcW w:w="1246" w:type="dxa"/>
          </w:tcPr>
          <w:p w14:paraId="296989D9" w14:textId="77777777" w:rsidR="00B33550" w:rsidRPr="003D1B61" w:rsidRDefault="00B33550" w:rsidP="00E54F5A">
            <w:pPr>
              <w:rPr>
                <w:rFonts w:ascii="Cambria" w:hAnsi="Cambria"/>
                <w:color w:val="auto"/>
                <w:szCs w:val="20"/>
                <w:lang w:val="ru-RU"/>
              </w:rPr>
            </w:pPr>
          </w:p>
        </w:tc>
        <w:tc>
          <w:tcPr>
            <w:tcW w:w="1152" w:type="dxa"/>
          </w:tcPr>
          <w:p w14:paraId="50DA1CED" w14:textId="77777777" w:rsidR="00B33550" w:rsidRPr="003D1B61" w:rsidRDefault="00B33550" w:rsidP="00E54F5A">
            <w:pPr>
              <w:rPr>
                <w:rFonts w:ascii="Cambria" w:hAnsi="Cambria"/>
                <w:color w:val="auto"/>
                <w:szCs w:val="20"/>
                <w:lang w:val="ru-RU"/>
              </w:rPr>
            </w:pPr>
          </w:p>
        </w:tc>
        <w:tc>
          <w:tcPr>
            <w:tcW w:w="1152" w:type="dxa"/>
          </w:tcPr>
          <w:p w14:paraId="5A949ACB" w14:textId="77777777" w:rsidR="00B33550" w:rsidRPr="003D1B61" w:rsidRDefault="00B33550" w:rsidP="00E54F5A">
            <w:pPr>
              <w:rPr>
                <w:rFonts w:ascii="Cambria" w:hAnsi="Cambria"/>
                <w:color w:val="auto"/>
                <w:szCs w:val="20"/>
                <w:lang w:val="ru-RU"/>
              </w:rPr>
            </w:pPr>
          </w:p>
        </w:tc>
        <w:tc>
          <w:tcPr>
            <w:tcW w:w="1275" w:type="dxa"/>
          </w:tcPr>
          <w:p w14:paraId="120350C4" w14:textId="77777777" w:rsidR="00B33550" w:rsidRPr="003D1B61" w:rsidRDefault="00B33550" w:rsidP="00E54F5A">
            <w:pPr>
              <w:rPr>
                <w:rFonts w:ascii="Cambria" w:hAnsi="Cambria"/>
                <w:color w:val="auto"/>
                <w:szCs w:val="20"/>
                <w:lang w:val="ru-RU"/>
              </w:rPr>
            </w:pPr>
          </w:p>
        </w:tc>
      </w:tr>
      <w:tr w:rsidR="007F261A" w:rsidRPr="00DC3839" w14:paraId="700AE5D4" w14:textId="77777777" w:rsidTr="00E54F5A">
        <w:trPr>
          <w:trHeight w:hRule="exact" w:val="566"/>
        </w:trPr>
        <w:tc>
          <w:tcPr>
            <w:tcW w:w="2967" w:type="dxa"/>
          </w:tcPr>
          <w:p w14:paraId="7DB9EAE8" w14:textId="2DEE4603" w:rsidR="00B33550" w:rsidRPr="00DC3839" w:rsidRDefault="00B33550" w:rsidP="00E54F5A">
            <w:pPr>
              <w:pStyle w:val="TableParagraph"/>
              <w:spacing w:before="78"/>
              <w:ind w:left="141"/>
              <w:rPr>
                <w:rFonts w:ascii="Cambria" w:hAnsi="Cambria" w:cs="Arial"/>
                <w:sz w:val="20"/>
                <w:szCs w:val="20"/>
              </w:rPr>
            </w:pPr>
            <w:r w:rsidRPr="00DC3839">
              <w:rPr>
                <w:rFonts w:ascii="Cambria" w:hAnsi="Cambria" w:cs="Arial"/>
                <w:sz w:val="20"/>
                <w:szCs w:val="20"/>
              </w:rPr>
              <w:t>Liquidity</w:t>
            </w:r>
            <w:r w:rsidR="003D1B61">
              <w:rPr>
                <w:rFonts w:ascii="Cambria" w:hAnsi="Cambria" w:cs="Arial"/>
                <w:sz w:val="20"/>
                <w:szCs w:val="20"/>
              </w:rPr>
              <w:t>/</w:t>
            </w:r>
            <w:r w:rsidR="003D1B61" w:rsidRPr="00BE54F3">
              <w:rPr>
                <w:rFonts w:ascii="Cambria" w:hAnsi="Cambria" w:cs="Arial"/>
                <w:color w:val="0070C0"/>
                <w:sz w:val="20"/>
                <w:szCs w:val="20"/>
              </w:rPr>
              <w:t xml:space="preserve"> Ликвидность</w:t>
            </w:r>
          </w:p>
        </w:tc>
        <w:tc>
          <w:tcPr>
            <w:tcW w:w="1155" w:type="dxa"/>
          </w:tcPr>
          <w:p w14:paraId="6075C5A8" w14:textId="77777777" w:rsidR="00B33550" w:rsidRPr="00DC3839" w:rsidRDefault="00B33550" w:rsidP="00E54F5A">
            <w:pPr>
              <w:rPr>
                <w:rFonts w:ascii="Cambria" w:hAnsi="Cambria"/>
                <w:color w:val="auto"/>
                <w:szCs w:val="20"/>
              </w:rPr>
            </w:pPr>
          </w:p>
        </w:tc>
        <w:tc>
          <w:tcPr>
            <w:tcW w:w="1246" w:type="dxa"/>
          </w:tcPr>
          <w:p w14:paraId="212CB625" w14:textId="77777777" w:rsidR="00B33550" w:rsidRPr="00DC3839" w:rsidRDefault="00B33550" w:rsidP="00E54F5A">
            <w:pPr>
              <w:rPr>
                <w:rFonts w:ascii="Cambria" w:hAnsi="Cambria"/>
                <w:color w:val="auto"/>
                <w:szCs w:val="20"/>
              </w:rPr>
            </w:pPr>
          </w:p>
        </w:tc>
        <w:tc>
          <w:tcPr>
            <w:tcW w:w="1152" w:type="dxa"/>
          </w:tcPr>
          <w:p w14:paraId="4B54636F" w14:textId="77777777" w:rsidR="00B33550" w:rsidRPr="00DC3839" w:rsidRDefault="00B33550" w:rsidP="00E54F5A">
            <w:pPr>
              <w:rPr>
                <w:rFonts w:ascii="Cambria" w:hAnsi="Cambria"/>
                <w:color w:val="auto"/>
                <w:szCs w:val="20"/>
              </w:rPr>
            </w:pPr>
          </w:p>
        </w:tc>
        <w:tc>
          <w:tcPr>
            <w:tcW w:w="1152" w:type="dxa"/>
          </w:tcPr>
          <w:p w14:paraId="7F7789CA" w14:textId="77777777" w:rsidR="00B33550" w:rsidRPr="00DC3839" w:rsidRDefault="00B33550" w:rsidP="00E54F5A">
            <w:pPr>
              <w:rPr>
                <w:rFonts w:ascii="Cambria" w:hAnsi="Cambria"/>
                <w:color w:val="auto"/>
                <w:szCs w:val="20"/>
              </w:rPr>
            </w:pPr>
          </w:p>
        </w:tc>
        <w:tc>
          <w:tcPr>
            <w:tcW w:w="1275" w:type="dxa"/>
          </w:tcPr>
          <w:p w14:paraId="27EDFCE0" w14:textId="77777777" w:rsidR="00B33550" w:rsidRPr="00DC3839" w:rsidRDefault="00B33550" w:rsidP="00E54F5A">
            <w:pPr>
              <w:rPr>
                <w:rFonts w:ascii="Cambria" w:hAnsi="Cambria"/>
                <w:color w:val="auto"/>
                <w:szCs w:val="20"/>
              </w:rPr>
            </w:pPr>
          </w:p>
        </w:tc>
      </w:tr>
      <w:tr w:rsidR="007F261A" w:rsidRPr="00892D52" w14:paraId="7C2D4B92" w14:textId="77777777" w:rsidTr="00E54F5A">
        <w:trPr>
          <w:trHeight w:hRule="exact" w:val="566"/>
        </w:trPr>
        <w:tc>
          <w:tcPr>
            <w:tcW w:w="8947" w:type="dxa"/>
            <w:gridSpan w:val="6"/>
          </w:tcPr>
          <w:p w14:paraId="6D1FE8A7" w14:textId="522C9A79" w:rsidR="00B33550" w:rsidRPr="003D1B61" w:rsidRDefault="00B33550" w:rsidP="00E54F5A">
            <w:pPr>
              <w:pStyle w:val="TableParagraph"/>
              <w:spacing w:before="81"/>
              <w:ind w:left="2755"/>
              <w:rPr>
                <w:rFonts w:ascii="Cambria" w:hAnsi="Cambria" w:cs="Arial"/>
                <w:sz w:val="20"/>
                <w:szCs w:val="20"/>
                <w:lang w:val="ru-RU"/>
              </w:rPr>
            </w:pPr>
            <w:r w:rsidRPr="00DC3839">
              <w:rPr>
                <w:rFonts w:ascii="Cambria" w:hAnsi="Cambria" w:cs="Arial"/>
                <w:sz w:val="20"/>
                <w:szCs w:val="20"/>
              </w:rPr>
              <w:t>Information</w:t>
            </w:r>
            <w:r w:rsidRPr="003D1B61">
              <w:rPr>
                <w:rFonts w:ascii="Cambria" w:hAnsi="Cambria" w:cs="Arial"/>
                <w:sz w:val="20"/>
                <w:szCs w:val="20"/>
                <w:lang w:val="ru-RU"/>
              </w:rPr>
              <w:t xml:space="preserve"> </w:t>
            </w:r>
            <w:r w:rsidRPr="00DC3839">
              <w:rPr>
                <w:rFonts w:ascii="Cambria" w:hAnsi="Cambria" w:cs="Arial"/>
                <w:sz w:val="20"/>
                <w:szCs w:val="20"/>
              </w:rPr>
              <w:t>from</w:t>
            </w:r>
            <w:r w:rsidRPr="003D1B61">
              <w:rPr>
                <w:rFonts w:ascii="Cambria" w:hAnsi="Cambria" w:cs="Arial"/>
                <w:sz w:val="20"/>
                <w:szCs w:val="20"/>
                <w:lang w:val="ru-RU"/>
              </w:rPr>
              <w:t xml:space="preserve"> </w:t>
            </w:r>
            <w:r w:rsidRPr="00DC3839">
              <w:rPr>
                <w:rFonts w:ascii="Cambria" w:hAnsi="Cambria" w:cs="Arial"/>
                <w:sz w:val="20"/>
                <w:szCs w:val="20"/>
              </w:rPr>
              <w:t>Income</w:t>
            </w:r>
            <w:r w:rsidRPr="003D1B61">
              <w:rPr>
                <w:rFonts w:ascii="Cambria" w:hAnsi="Cambria" w:cs="Arial"/>
                <w:sz w:val="20"/>
                <w:szCs w:val="20"/>
                <w:lang w:val="ru-RU"/>
              </w:rPr>
              <w:t xml:space="preserve"> </w:t>
            </w:r>
            <w:r w:rsidRPr="00DC3839">
              <w:rPr>
                <w:rFonts w:ascii="Cambria" w:hAnsi="Cambria" w:cs="Arial"/>
                <w:sz w:val="20"/>
                <w:szCs w:val="20"/>
              </w:rPr>
              <w:t>Statement</w:t>
            </w:r>
            <w:r w:rsidR="003D1B61" w:rsidRPr="003D1B61">
              <w:rPr>
                <w:rFonts w:ascii="Cambria" w:hAnsi="Cambria" w:cs="Arial"/>
                <w:sz w:val="20"/>
                <w:szCs w:val="20"/>
                <w:lang w:val="ru-RU"/>
              </w:rPr>
              <w:t xml:space="preserve">/ </w:t>
            </w:r>
            <w:r w:rsidR="003D1B61" w:rsidRPr="00BE54F3">
              <w:rPr>
                <w:rFonts w:ascii="Cambria" w:hAnsi="Cambria" w:cs="Arial"/>
                <w:color w:val="0070C0"/>
                <w:sz w:val="20"/>
                <w:szCs w:val="20"/>
                <w:lang w:val="ru-RU"/>
              </w:rPr>
              <w:t>Информация из отчета о прибылях и убытках</w:t>
            </w:r>
          </w:p>
        </w:tc>
      </w:tr>
      <w:tr w:rsidR="007F261A" w:rsidRPr="00DC3839" w14:paraId="6B756C4B" w14:textId="77777777" w:rsidTr="00E54F5A">
        <w:trPr>
          <w:trHeight w:hRule="exact" w:val="569"/>
        </w:trPr>
        <w:tc>
          <w:tcPr>
            <w:tcW w:w="2967" w:type="dxa"/>
          </w:tcPr>
          <w:p w14:paraId="70B91872" w14:textId="19DC58BE" w:rsidR="00B33550" w:rsidRPr="002A5133" w:rsidRDefault="00B33550" w:rsidP="00E54F5A">
            <w:pPr>
              <w:pStyle w:val="TableParagraph"/>
              <w:spacing w:line="292" w:lineRule="exact"/>
              <w:ind w:left="67"/>
              <w:rPr>
                <w:rFonts w:ascii="Cambria" w:hAnsi="Cambria" w:cs="Arial"/>
                <w:sz w:val="20"/>
                <w:szCs w:val="20"/>
              </w:rPr>
            </w:pPr>
            <w:r w:rsidRPr="00DC3839">
              <w:rPr>
                <w:rFonts w:ascii="Cambria" w:hAnsi="Cambria" w:cs="Arial"/>
                <w:sz w:val="20"/>
                <w:szCs w:val="20"/>
              </w:rPr>
              <w:t>Total Revenue (TR)</w:t>
            </w:r>
            <w:r w:rsidR="002A5133">
              <w:rPr>
                <w:rFonts w:ascii="Cambria" w:hAnsi="Cambria" w:cs="Arial"/>
                <w:sz w:val="20"/>
                <w:szCs w:val="20"/>
              </w:rPr>
              <w:t>/</w:t>
            </w:r>
            <w:r w:rsidR="002A5133" w:rsidRPr="00DC3839">
              <w:rPr>
                <w:rFonts w:ascii="Cambria" w:hAnsi="Cambria" w:cs="Arial"/>
                <w:sz w:val="20"/>
                <w:szCs w:val="20"/>
              </w:rPr>
              <w:t xml:space="preserve"> </w:t>
            </w:r>
            <w:r w:rsidR="002A5133" w:rsidRPr="00BE54F3">
              <w:rPr>
                <w:rFonts w:ascii="Cambria" w:hAnsi="Cambria" w:cs="Arial"/>
                <w:color w:val="0070C0"/>
                <w:sz w:val="20"/>
                <w:szCs w:val="20"/>
              </w:rPr>
              <w:t>Общий доход (</w:t>
            </w:r>
            <w:r w:rsidR="002A5133" w:rsidRPr="00BE54F3">
              <w:rPr>
                <w:rFonts w:ascii="Cambria" w:hAnsi="Cambria" w:cs="Arial"/>
                <w:color w:val="0070C0"/>
                <w:sz w:val="20"/>
                <w:szCs w:val="20"/>
                <w:lang w:val="ru-RU"/>
              </w:rPr>
              <w:t>ОД</w:t>
            </w:r>
            <w:r w:rsidR="002A5133" w:rsidRPr="00BE54F3">
              <w:rPr>
                <w:rFonts w:ascii="Cambria" w:hAnsi="Cambria" w:cs="Arial"/>
                <w:color w:val="0070C0"/>
                <w:sz w:val="20"/>
                <w:szCs w:val="20"/>
              </w:rPr>
              <w:t>)</w:t>
            </w:r>
          </w:p>
        </w:tc>
        <w:tc>
          <w:tcPr>
            <w:tcW w:w="1155" w:type="dxa"/>
          </w:tcPr>
          <w:p w14:paraId="07EBC9B9" w14:textId="77777777" w:rsidR="00B33550" w:rsidRPr="00DC3839" w:rsidRDefault="00B33550" w:rsidP="00E54F5A">
            <w:pPr>
              <w:rPr>
                <w:rFonts w:ascii="Cambria" w:hAnsi="Cambria"/>
                <w:color w:val="auto"/>
                <w:szCs w:val="20"/>
              </w:rPr>
            </w:pPr>
          </w:p>
        </w:tc>
        <w:tc>
          <w:tcPr>
            <w:tcW w:w="1246" w:type="dxa"/>
          </w:tcPr>
          <w:p w14:paraId="7BA67EDE" w14:textId="77777777" w:rsidR="00B33550" w:rsidRPr="00DC3839" w:rsidRDefault="00B33550" w:rsidP="00E54F5A">
            <w:pPr>
              <w:rPr>
                <w:rFonts w:ascii="Cambria" w:hAnsi="Cambria"/>
                <w:color w:val="auto"/>
                <w:szCs w:val="20"/>
              </w:rPr>
            </w:pPr>
          </w:p>
        </w:tc>
        <w:tc>
          <w:tcPr>
            <w:tcW w:w="1152" w:type="dxa"/>
          </w:tcPr>
          <w:p w14:paraId="3D5E017C" w14:textId="77777777" w:rsidR="00B33550" w:rsidRPr="00DC3839" w:rsidRDefault="00B33550" w:rsidP="00E54F5A">
            <w:pPr>
              <w:rPr>
                <w:rFonts w:ascii="Cambria" w:hAnsi="Cambria"/>
                <w:color w:val="auto"/>
                <w:szCs w:val="20"/>
              </w:rPr>
            </w:pPr>
          </w:p>
        </w:tc>
        <w:tc>
          <w:tcPr>
            <w:tcW w:w="1152" w:type="dxa"/>
          </w:tcPr>
          <w:p w14:paraId="5A6BCF2E" w14:textId="77777777" w:rsidR="00B33550" w:rsidRPr="00DC3839" w:rsidRDefault="00B33550" w:rsidP="00E54F5A">
            <w:pPr>
              <w:rPr>
                <w:rFonts w:ascii="Cambria" w:hAnsi="Cambria"/>
                <w:color w:val="auto"/>
                <w:szCs w:val="20"/>
              </w:rPr>
            </w:pPr>
          </w:p>
        </w:tc>
        <w:tc>
          <w:tcPr>
            <w:tcW w:w="1275" w:type="dxa"/>
          </w:tcPr>
          <w:p w14:paraId="74F80F72" w14:textId="77777777" w:rsidR="00B33550" w:rsidRPr="00DC3839" w:rsidRDefault="00B33550" w:rsidP="00E54F5A">
            <w:pPr>
              <w:rPr>
                <w:rFonts w:ascii="Cambria" w:hAnsi="Cambria"/>
                <w:color w:val="auto"/>
                <w:szCs w:val="20"/>
              </w:rPr>
            </w:pPr>
          </w:p>
        </w:tc>
      </w:tr>
      <w:tr w:rsidR="007F261A" w:rsidRPr="00892D52" w14:paraId="7B12E021" w14:textId="77777777" w:rsidTr="00E54F5A">
        <w:trPr>
          <w:trHeight w:hRule="exact" w:val="566"/>
        </w:trPr>
        <w:tc>
          <w:tcPr>
            <w:tcW w:w="2967" w:type="dxa"/>
          </w:tcPr>
          <w:p w14:paraId="12C85809" w14:textId="2C568FD7" w:rsidR="00B33550" w:rsidRPr="002A5133"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Profits</w:t>
            </w:r>
            <w:r w:rsidRPr="002A5133">
              <w:rPr>
                <w:rFonts w:ascii="Cambria" w:hAnsi="Cambria" w:cs="Arial"/>
                <w:sz w:val="20"/>
                <w:szCs w:val="20"/>
                <w:lang w:val="ru-RU"/>
              </w:rPr>
              <w:t xml:space="preserve"> </w:t>
            </w:r>
            <w:r w:rsidRPr="00DC3839">
              <w:rPr>
                <w:rFonts w:ascii="Cambria" w:hAnsi="Cambria" w:cs="Arial"/>
                <w:sz w:val="20"/>
                <w:szCs w:val="20"/>
              </w:rPr>
              <w:t>Before</w:t>
            </w:r>
            <w:r w:rsidRPr="002A5133">
              <w:rPr>
                <w:rFonts w:ascii="Cambria" w:hAnsi="Cambria" w:cs="Arial"/>
                <w:sz w:val="20"/>
                <w:szCs w:val="20"/>
                <w:lang w:val="ru-RU"/>
              </w:rPr>
              <w:t xml:space="preserve"> </w:t>
            </w:r>
            <w:r w:rsidRPr="00DC3839">
              <w:rPr>
                <w:rFonts w:ascii="Cambria" w:hAnsi="Cambria" w:cs="Arial"/>
                <w:sz w:val="20"/>
                <w:szCs w:val="20"/>
              </w:rPr>
              <w:t>Taxes</w:t>
            </w:r>
            <w:r w:rsidRPr="002A5133">
              <w:rPr>
                <w:rFonts w:ascii="Cambria" w:hAnsi="Cambria" w:cs="Arial"/>
                <w:sz w:val="20"/>
                <w:szCs w:val="20"/>
                <w:lang w:val="ru-RU"/>
              </w:rPr>
              <w:t xml:space="preserve"> (</w:t>
            </w:r>
            <w:r w:rsidRPr="00DC3839">
              <w:rPr>
                <w:rFonts w:ascii="Cambria" w:hAnsi="Cambria" w:cs="Arial"/>
                <w:sz w:val="20"/>
                <w:szCs w:val="20"/>
              </w:rPr>
              <w:t>PBT</w:t>
            </w:r>
            <w:r w:rsidRPr="002A5133">
              <w:rPr>
                <w:rFonts w:ascii="Cambria" w:hAnsi="Cambria" w:cs="Arial"/>
                <w:sz w:val="20"/>
                <w:szCs w:val="20"/>
                <w:lang w:val="ru-RU"/>
              </w:rPr>
              <w:t>)</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 xml:space="preserve">Прибыль до вычета налогов </w:t>
            </w:r>
            <w:r w:rsidR="002A5133" w:rsidRPr="002A5133">
              <w:rPr>
                <w:rFonts w:ascii="Cambria" w:hAnsi="Cambria" w:cs="Arial"/>
                <w:sz w:val="20"/>
                <w:szCs w:val="20"/>
                <w:lang w:val="ru-RU"/>
              </w:rPr>
              <w:t>(</w:t>
            </w:r>
            <w:r w:rsidR="002A5133">
              <w:rPr>
                <w:rFonts w:ascii="Cambria" w:hAnsi="Cambria" w:cs="Arial"/>
                <w:sz w:val="20"/>
                <w:szCs w:val="20"/>
                <w:lang w:val="ru-RU"/>
              </w:rPr>
              <w:t>ПВН</w:t>
            </w:r>
            <w:r w:rsidR="002A5133" w:rsidRPr="002A5133">
              <w:rPr>
                <w:rFonts w:ascii="Cambria" w:hAnsi="Cambria" w:cs="Arial"/>
                <w:sz w:val="20"/>
                <w:szCs w:val="20"/>
                <w:lang w:val="ru-RU"/>
              </w:rPr>
              <w:t>)</w:t>
            </w:r>
          </w:p>
        </w:tc>
        <w:tc>
          <w:tcPr>
            <w:tcW w:w="1155" w:type="dxa"/>
          </w:tcPr>
          <w:p w14:paraId="2AE5FC34" w14:textId="77777777" w:rsidR="00B33550" w:rsidRPr="002A5133" w:rsidRDefault="00B33550" w:rsidP="00E54F5A">
            <w:pPr>
              <w:rPr>
                <w:rFonts w:ascii="Cambria" w:hAnsi="Cambria"/>
                <w:color w:val="auto"/>
                <w:szCs w:val="20"/>
                <w:lang w:val="ru-RU"/>
              </w:rPr>
            </w:pPr>
          </w:p>
        </w:tc>
        <w:tc>
          <w:tcPr>
            <w:tcW w:w="1246" w:type="dxa"/>
          </w:tcPr>
          <w:p w14:paraId="540933CD" w14:textId="77777777" w:rsidR="00B33550" w:rsidRPr="002A5133" w:rsidRDefault="00B33550" w:rsidP="00E54F5A">
            <w:pPr>
              <w:rPr>
                <w:rFonts w:ascii="Cambria" w:hAnsi="Cambria"/>
                <w:color w:val="auto"/>
                <w:szCs w:val="20"/>
                <w:lang w:val="ru-RU"/>
              </w:rPr>
            </w:pPr>
          </w:p>
        </w:tc>
        <w:tc>
          <w:tcPr>
            <w:tcW w:w="1152" w:type="dxa"/>
          </w:tcPr>
          <w:p w14:paraId="0015224F" w14:textId="77777777" w:rsidR="00B33550" w:rsidRPr="002A5133" w:rsidRDefault="00B33550" w:rsidP="00E54F5A">
            <w:pPr>
              <w:rPr>
                <w:rFonts w:ascii="Cambria" w:hAnsi="Cambria"/>
                <w:color w:val="auto"/>
                <w:szCs w:val="20"/>
                <w:lang w:val="ru-RU"/>
              </w:rPr>
            </w:pPr>
          </w:p>
        </w:tc>
        <w:tc>
          <w:tcPr>
            <w:tcW w:w="1152" w:type="dxa"/>
          </w:tcPr>
          <w:p w14:paraId="45D1D437" w14:textId="77777777" w:rsidR="00B33550" w:rsidRPr="002A5133" w:rsidRDefault="00B33550" w:rsidP="00E54F5A">
            <w:pPr>
              <w:rPr>
                <w:rFonts w:ascii="Cambria" w:hAnsi="Cambria"/>
                <w:color w:val="auto"/>
                <w:szCs w:val="20"/>
                <w:lang w:val="ru-RU"/>
              </w:rPr>
            </w:pPr>
          </w:p>
        </w:tc>
        <w:tc>
          <w:tcPr>
            <w:tcW w:w="1275" w:type="dxa"/>
          </w:tcPr>
          <w:p w14:paraId="1DC71F92" w14:textId="77777777" w:rsidR="00B33550" w:rsidRPr="002A5133" w:rsidRDefault="00B33550" w:rsidP="00E54F5A">
            <w:pPr>
              <w:rPr>
                <w:rFonts w:ascii="Cambria" w:hAnsi="Cambria"/>
                <w:color w:val="auto"/>
                <w:szCs w:val="20"/>
                <w:lang w:val="ru-RU"/>
              </w:rPr>
            </w:pPr>
          </w:p>
        </w:tc>
      </w:tr>
      <w:tr w:rsidR="007F261A" w:rsidRPr="00892D52" w14:paraId="49D9C904" w14:textId="77777777" w:rsidTr="00E54F5A">
        <w:trPr>
          <w:trHeight w:hRule="exact" w:val="566"/>
        </w:trPr>
        <w:tc>
          <w:tcPr>
            <w:tcW w:w="8947" w:type="dxa"/>
            <w:gridSpan w:val="6"/>
          </w:tcPr>
          <w:p w14:paraId="1E2D45C1" w14:textId="0121C655" w:rsidR="00B33550" w:rsidRPr="002A5133" w:rsidRDefault="00B33550" w:rsidP="00991524">
            <w:pPr>
              <w:pStyle w:val="TableParagraph"/>
              <w:spacing w:before="120"/>
              <w:ind w:left="2778"/>
              <w:rPr>
                <w:rFonts w:ascii="Cambria" w:hAnsi="Cambria" w:cs="Arial"/>
                <w:sz w:val="20"/>
                <w:szCs w:val="20"/>
                <w:lang w:val="ru-RU"/>
              </w:rPr>
            </w:pPr>
            <w:r w:rsidRPr="00DC3839">
              <w:rPr>
                <w:rFonts w:ascii="Cambria" w:hAnsi="Cambria" w:cs="Arial"/>
                <w:sz w:val="20"/>
                <w:szCs w:val="20"/>
              </w:rPr>
              <w:t>Cash</w:t>
            </w:r>
            <w:r w:rsidRPr="002A5133">
              <w:rPr>
                <w:rFonts w:ascii="Cambria" w:hAnsi="Cambria" w:cs="Arial"/>
                <w:sz w:val="20"/>
                <w:szCs w:val="20"/>
                <w:lang w:val="ru-RU"/>
              </w:rPr>
              <w:t xml:space="preserve"> </w:t>
            </w:r>
            <w:r w:rsidRPr="00DC3839">
              <w:rPr>
                <w:rFonts w:ascii="Cambria" w:hAnsi="Cambria" w:cs="Arial"/>
                <w:sz w:val="20"/>
                <w:szCs w:val="20"/>
              </w:rPr>
              <w:t>Flow</w:t>
            </w:r>
            <w:r w:rsidRPr="002A5133">
              <w:rPr>
                <w:rFonts w:ascii="Cambria" w:hAnsi="Cambria" w:cs="Arial"/>
                <w:sz w:val="20"/>
                <w:szCs w:val="20"/>
                <w:lang w:val="ru-RU"/>
              </w:rPr>
              <w:t xml:space="preserve"> </w:t>
            </w:r>
            <w:r w:rsidRPr="00DC3839">
              <w:rPr>
                <w:rFonts w:ascii="Cambria" w:hAnsi="Cambria" w:cs="Arial"/>
                <w:sz w:val="20"/>
                <w:szCs w:val="20"/>
              </w:rPr>
              <w:t>Information</w:t>
            </w:r>
            <w:r w:rsidR="002A5133" w:rsidRPr="002A5133">
              <w:rPr>
                <w:rFonts w:ascii="Cambria" w:hAnsi="Cambria" w:cs="Arial"/>
                <w:sz w:val="20"/>
                <w:szCs w:val="20"/>
                <w:lang w:val="ru-RU"/>
              </w:rPr>
              <w:t xml:space="preserve">/ </w:t>
            </w:r>
            <w:r w:rsidR="002A5133" w:rsidRPr="00BE54F3">
              <w:rPr>
                <w:rFonts w:ascii="Cambria" w:hAnsi="Cambria" w:cs="Arial"/>
                <w:color w:val="0070C0"/>
                <w:sz w:val="20"/>
                <w:szCs w:val="20"/>
                <w:lang w:val="ru-RU"/>
              </w:rPr>
              <w:t>Информация о движении денежных средств</w:t>
            </w:r>
          </w:p>
        </w:tc>
      </w:tr>
      <w:tr w:rsidR="00B33550" w:rsidRPr="00892D52" w14:paraId="26C077BA" w14:textId="77777777" w:rsidTr="004D09EA">
        <w:trPr>
          <w:trHeight w:hRule="exact" w:val="865"/>
        </w:trPr>
        <w:tc>
          <w:tcPr>
            <w:tcW w:w="2967" w:type="dxa"/>
          </w:tcPr>
          <w:p w14:paraId="4301785E" w14:textId="3C5ADFE0" w:rsidR="00B33550" w:rsidRPr="004D09EA" w:rsidRDefault="00B33550" w:rsidP="00E54F5A">
            <w:pPr>
              <w:pStyle w:val="TableParagraph"/>
              <w:spacing w:line="292" w:lineRule="exact"/>
              <w:ind w:left="67"/>
              <w:rPr>
                <w:rFonts w:ascii="Cambria" w:hAnsi="Cambria" w:cs="Arial"/>
                <w:sz w:val="20"/>
                <w:szCs w:val="20"/>
                <w:lang w:val="ru-RU"/>
              </w:rPr>
            </w:pPr>
            <w:r w:rsidRPr="00DC3839">
              <w:rPr>
                <w:rFonts w:ascii="Cambria" w:hAnsi="Cambria" w:cs="Arial"/>
                <w:sz w:val="20"/>
                <w:szCs w:val="20"/>
              </w:rPr>
              <w:t>Cash</w:t>
            </w:r>
            <w:r w:rsidRPr="004D09EA">
              <w:rPr>
                <w:rFonts w:ascii="Cambria" w:hAnsi="Cambria" w:cs="Arial"/>
                <w:sz w:val="20"/>
                <w:szCs w:val="20"/>
                <w:lang w:val="ru-RU"/>
              </w:rPr>
              <w:t xml:space="preserve"> </w:t>
            </w:r>
            <w:r w:rsidRPr="00DC3839">
              <w:rPr>
                <w:rFonts w:ascii="Cambria" w:hAnsi="Cambria" w:cs="Arial"/>
                <w:sz w:val="20"/>
                <w:szCs w:val="20"/>
              </w:rPr>
              <w:t>Flow</w:t>
            </w:r>
            <w:r w:rsidRPr="004D09EA">
              <w:rPr>
                <w:rFonts w:ascii="Cambria" w:hAnsi="Cambria" w:cs="Arial"/>
                <w:sz w:val="20"/>
                <w:szCs w:val="20"/>
                <w:lang w:val="ru-RU"/>
              </w:rPr>
              <w:t xml:space="preserve"> </w:t>
            </w:r>
            <w:r w:rsidRPr="00DC3839">
              <w:rPr>
                <w:rFonts w:ascii="Cambria" w:hAnsi="Cambria" w:cs="Arial"/>
                <w:sz w:val="20"/>
                <w:szCs w:val="20"/>
              </w:rPr>
              <w:t>from</w:t>
            </w:r>
            <w:r w:rsidRPr="004D09EA">
              <w:rPr>
                <w:rFonts w:ascii="Cambria" w:hAnsi="Cambria" w:cs="Arial"/>
                <w:sz w:val="20"/>
                <w:szCs w:val="20"/>
                <w:lang w:val="ru-RU"/>
              </w:rPr>
              <w:t xml:space="preserve"> </w:t>
            </w:r>
            <w:r w:rsidRPr="00DC3839">
              <w:rPr>
                <w:rFonts w:ascii="Cambria" w:hAnsi="Cambria" w:cs="Arial"/>
                <w:sz w:val="20"/>
                <w:szCs w:val="20"/>
              </w:rPr>
              <w:t>Operating</w:t>
            </w:r>
            <w:r w:rsidRPr="004D09EA">
              <w:rPr>
                <w:rFonts w:ascii="Cambria" w:hAnsi="Cambria" w:cs="Arial"/>
                <w:sz w:val="20"/>
                <w:szCs w:val="20"/>
                <w:lang w:val="ru-RU"/>
              </w:rPr>
              <w:t xml:space="preserve"> </w:t>
            </w:r>
            <w:r w:rsidRPr="00DC3839">
              <w:rPr>
                <w:rFonts w:ascii="Cambria" w:hAnsi="Cambria" w:cs="Arial"/>
                <w:sz w:val="20"/>
                <w:szCs w:val="20"/>
              </w:rPr>
              <w:t>Activities</w:t>
            </w:r>
            <w:r w:rsidR="004D09EA" w:rsidRPr="004D09EA">
              <w:rPr>
                <w:rFonts w:ascii="Cambria" w:hAnsi="Cambria" w:cs="Arial"/>
                <w:sz w:val="20"/>
                <w:szCs w:val="20"/>
                <w:lang w:val="ru-RU"/>
              </w:rPr>
              <w:t xml:space="preserve">/ </w:t>
            </w:r>
            <w:r w:rsidR="004D09EA" w:rsidRPr="00BE54F3">
              <w:rPr>
                <w:rFonts w:ascii="Cambria" w:hAnsi="Cambria" w:cs="Arial"/>
                <w:color w:val="0070C0"/>
                <w:sz w:val="20"/>
                <w:szCs w:val="20"/>
                <w:lang w:val="ru-RU"/>
              </w:rPr>
              <w:t>Денежный поток от операционной деятельности</w:t>
            </w:r>
          </w:p>
        </w:tc>
        <w:tc>
          <w:tcPr>
            <w:tcW w:w="1155" w:type="dxa"/>
          </w:tcPr>
          <w:p w14:paraId="2A7386CA" w14:textId="77777777" w:rsidR="00B33550" w:rsidRPr="004D09EA" w:rsidRDefault="00B33550" w:rsidP="00E54F5A">
            <w:pPr>
              <w:rPr>
                <w:rFonts w:ascii="Cambria" w:hAnsi="Cambria"/>
                <w:color w:val="auto"/>
                <w:szCs w:val="20"/>
                <w:lang w:val="ru-RU"/>
              </w:rPr>
            </w:pPr>
          </w:p>
        </w:tc>
        <w:tc>
          <w:tcPr>
            <w:tcW w:w="1246" w:type="dxa"/>
          </w:tcPr>
          <w:p w14:paraId="2D06C8A7" w14:textId="77777777" w:rsidR="00B33550" w:rsidRPr="004D09EA" w:rsidRDefault="00B33550" w:rsidP="00E54F5A">
            <w:pPr>
              <w:rPr>
                <w:rFonts w:ascii="Cambria" w:hAnsi="Cambria"/>
                <w:color w:val="auto"/>
                <w:szCs w:val="20"/>
                <w:lang w:val="ru-RU"/>
              </w:rPr>
            </w:pPr>
          </w:p>
        </w:tc>
        <w:tc>
          <w:tcPr>
            <w:tcW w:w="1152" w:type="dxa"/>
          </w:tcPr>
          <w:p w14:paraId="784C7D44" w14:textId="77777777" w:rsidR="00B33550" w:rsidRPr="004D09EA" w:rsidRDefault="00B33550" w:rsidP="00E54F5A">
            <w:pPr>
              <w:rPr>
                <w:rFonts w:ascii="Cambria" w:hAnsi="Cambria"/>
                <w:color w:val="auto"/>
                <w:szCs w:val="20"/>
                <w:lang w:val="ru-RU"/>
              </w:rPr>
            </w:pPr>
          </w:p>
        </w:tc>
        <w:tc>
          <w:tcPr>
            <w:tcW w:w="1152" w:type="dxa"/>
          </w:tcPr>
          <w:p w14:paraId="296E884D" w14:textId="77777777" w:rsidR="00B33550" w:rsidRPr="004D09EA" w:rsidRDefault="00B33550" w:rsidP="00E54F5A">
            <w:pPr>
              <w:rPr>
                <w:rFonts w:ascii="Cambria" w:hAnsi="Cambria"/>
                <w:color w:val="auto"/>
                <w:szCs w:val="20"/>
                <w:lang w:val="ru-RU"/>
              </w:rPr>
            </w:pPr>
          </w:p>
        </w:tc>
        <w:tc>
          <w:tcPr>
            <w:tcW w:w="1275" w:type="dxa"/>
          </w:tcPr>
          <w:p w14:paraId="106FA959" w14:textId="77777777" w:rsidR="00B33550" w:rsidRPr="004D09EA" w:rsidRDefault="00B33550" w:rsidP="00E54F5A">
            <w:pPr>
              <w:rPr>
                <w:rFonts w:ascii="Cambria" w:hAnsi="Cambria"/>
                <w:color w:val="auto"/>
                <w:szCs w:val="20"/>
                <w:lang w:val="ru-RU"/>
              </w:rPr>
            </w:pPr>
          </w:p>
        </w:tc>
      </w:tr>
    </w:tbl>
    <w:p w14:paraId="40BDDD7B" w14:textId="77777777" w:rsidR="00B33550" w:rsidRPr="00991524" w:rsidRDefault="00B33550" w:rsidP="00B33550">
      <w:pPr>
        <w:rPr>
          <w:rFonts w:ascii="Cambria" w:hAnsi="Cambria"/>
          <w:color w:val="auto"/>
          <w:sz w:val="10"/>
          <w:szCs w:val="10"/>
          <w:lang w:val="ru-RU"/>
        </w:rPr>
      </w:pPr>
    </w:p>
    <w:p w14:paraId="4EE69964" w14:textId="77777777" w:rsidR="00B33550" w:rsidRPr="004D09EA"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u w:val="single"/>
          <w:lang w:val="ru-RU"/>
        </w:rPr>
      </w:pPr>
      <w:r w:rsidRPr="004D09EA">
        <w:rPr>
          <w:rFonts w:ascii="Cambria" w:hAnsi="Cambria"/>
          <w:color w:val="auto"/>
          <w:u w:val="single"/>
          <w:lang w:val="ru-RU"/>
        </w:rPr>
        <w:br w:type="page"/>
      </w:r>
    </w:p>
    <w:p w14:paraId="7F9765C5" w14:textId="486FF442" w:rsidR="00B33550" w:rsidRPr="00DC3839" w:rsidRDefault="00B33550" w:rsidP="00B33550">
      <w:pPr>
        <w:rPr>
          <w:rFonts w:ascii="Cambria" w:hAnsi="Cambria"/>
          <w:b/>
          <w:color w:val="auto"/>
          <w:u w:val="single"/>
        </w:rPr>
      </w:pPr>
      <w:r w:rsidRPr="00DC3839">
        <w:rPr>
          <w:rFonts w:ascii="Cambria" w:hAnsi="Cambria"/>
          <w:b/>
          <w:color w:val="auto"/>
          <w:u w:val="single"/>
        </w:rPr>
        <w:lastRenderedPageBreak/>
        <w:t>2. Turn-over during the last five years</w:t>
      </w:r>
      <w:r w:rsidR="006B368E">
        <w:rPr>
          <w:rFonts w:ascii="Cambria" w:hAnsi="Cambria"/>
          <w:b/>
          <w:color w:val="auto"/>
          <w:u w:val="single"/>
        </w:rPr>
        <w:t>/</w:t>
      </w:r>
      <w:r w:rsidR="006B368E" w:rsidRPr="006B368E">
        <w:rPr>
          <w:rFonts w:ascii="Cambria" w:hAnsi="Cambria"/>
          <w:b/>
          <w:color w:val="auto"/>
          <w:u w:val="single"/>
        </w:rPr>
        <w:t xml:space="preserve"> </w:t>
      </w:r>
      <w:r w:rsidR="006B368E" w:rsidRPr="00BE54F3">
        <w:rPr>
          <w:rFonts w:ascii="Cambria" w:hAnsi="Cambria"/>
          <w:b/>
          <w:color w:val="0070C0"/>
          <w:u w:val="single"/>
        </w:rPr>
        <w:t>Оборот за последние пять лет</w:t>
      </w:r>
    </w:p>
    <w:p w14:paraId="6E282B9A" w14:textId="77777777" w:rsidR="00B33550" w:rsidRPr="00DC3839" w:rsidRDefault="00B33550" w:rsidP="00B33550">
      <w:pPr>
        <w:rPr>
          <w:rFonts w:ascii="Cambria" w:hAnsi="Cambria"/>
          <w:color w:val="auto"/>
          <w:u w:val="single"/>
        </w:rPr>
      </w:pPr>
    </w:p>
    <w:tbl>
      <w:tblPr>
        <w:tblStyle w:val="TableGrid"/>
        <w:tblW w:w="0" w:type="auto"/>
        <w:tblLook w:val="04A0" w:firstRow="1" w:lastRow="0" w:firstColumn="1" w:lastColumn="0" w:noHBand="0" w:noVBand="1"/>
      </w:tblPr>
      <w:tblGrid>
        <w:gridCol w:w="1698"/>
        <w:gridCol w:w="4820"/>
        <w:gridCol w:w="2538"/>
      </w:tblGrid>
      <w:tr w:rsidR="00DC3839" w:rsidRPr="00892D52" w14:paraId="0ADC1CA9" w14:textId="77777777" w:rsidTr="00193F50">
        <w:trPr>
          <w:trHeight w:val="337"/>
        </w:trPr>
        <w:tc>
          <w:tcPr>
            <w:tcW w:w="9056" w:type="dxa"/>
            <w:gridSpan w:val="3"/>
          </w:tcPr>
          <w:p w14:paraId="161DA8A9" w14:textId="0E039831" w:rsidR="00B33550" w:rsidRPr="006B368E" w:rsidRDefault="00B33550" w:rsidP="00E54F5A">
            <w:pPr>
              <w:jc w:val="center"/>
              <w:rPr>
                <w:rFonts w:ascii="Cambria" w:hAnsi="Cambria"/>
                <w:b/>
                <w:color w:val="auto"/>
                <w:u w:val="single"/>
                <w:lang w:val="ru-RU"/>
              </w:rPr>
            </w:pPr>
            <w:r w:rsidRPr="00DC3839">
              <w:rPr>
                <w:rFonts w:ascii="Cambria" w:hAnsi="Cambria"/>
                <w:b/>
                <w:color w:val="auto"/>
              </w:rPr>
              <w:t>Annual</w:t>
            </w:r>
            <w:r w:rsidRPr="006B368E">
              <w:rPr>
                <w:rFonts w:ascii="Cambria" w:hAnsi="Cambria"/>
                <w:b/>
                <w:color w:val="auto"/>
                <w:lang w:val="ru-RU"/>
              </w:rPr>
              <w:t xml:space="preserve"> </w:t>
            </w:r>
            <w:r w:rsidRPr="00DC3839">
              <w:rPr>
                <w:rFonts w:ascii="Cambria" w:hAnsi="Cambria"/>
                <w:b/>
                <w:color w:val="auto"/>
              </w:rPr>
              <w:t>Turn</w:t>
            </w:r>
            <w:r w:rsidRPr="006B368E">
              <w:rPr>
                <w:rFonts w:ascii="Cambria" w:hAnsi="Cambria"/>
                <w:b/>
                <w:color w:val="auto"/>
                <w:lang w:val="ru-RU"/>
              </w:rPr>
              <w:t>-</w:t>
            </w:r>
            <w:r w:rsidRPr="00DC3839">
              <w:rPr>
                <w:rFonts w:ascii="Cambria" w:hAnsi="Cambria"/>
                <w:b/>
                <w:color w:val="auto"/>
              </w:rPr>
              <w:t>over</w:t>
            </w:r>
            <w:r w:rsidRPr="006B368E">
              <w:rPr>
                <w:rFonts w:ascii="Cambria" w:hAnsi="Cambria"/>
                <w:b/>
                <w:color w:val="auto"/>
                <w:lang w:val="ru-RU"/>
              </w:rPr>
              <w:t xml:space="preserve"> </w:t>
            </w:r>
            <w:r w:rsidRPr="00DC3839">
              <w:rPr>
                <w:rFonts w:ascii="Cambria" w:hAnsi="Cambria"/>
                <w:b/>
                <w:color w:val="auto"/>
              </w:rPr>
              <w:t>data</w:t>
            </w:r>
            <w:r w:rsidRPr="006B368E">
              <w:rPr>
                <w:rFonts w:ascii="Cambria" w:hAnsi="Cambria"/>
                <w:b/>
                <w:color w:val="auto"/>
                <w:lang w:val="ru-RU"/>
              </w:rPr>
              <w:t xml:space="preserve"> </w:t>
            </w:r>
            <w:r w:rsidRPr="00DC3839">
              <w:rPr>
                <w:rFonts w:ascii="Cambria" w:hAnsi="Cambria"/>
                <w:b/>
                <w:color w:val="auto"/>
              </w:rPr>
              <w:t>of</w:t>
            </w:r>
            <w:r w:rsidRPr="006B368E">
              <w:rPr>
                <w:rFonts w:ascii="Cambria" w:hAnsi="Cambria"/>
                <w:b/>
                <w:color w:val="auto"/>
                <w:lang w:val="ru-RU"/>
              </w:rPr>
              <w:t xml:space="preserve"> </w:t>
            </w:r>
            <w:r w:rsidRPr="00DC3839">
              <w:rPr>
                <w:rFonts w:ascii="Cambria" w:hAnsi="Cambria"/>
                <w:b/>
                <w:color w:val="auto"/>
              </w:rPr>
              <w:t>the</w:t>
            </w:r>
            <w:r w:rsidRPr="006B368E">
              <w:rPr>
                <w:rFonts w:ascii="Cambria" w:hAnsi="Cambria"/>
                <w:b/>
                <w:color w:val="auto"/>
                <w:lang w:val="ru-RU"/>
              </w:rPr>
              <w:t xml:space="preserve"> </w:t>
            </w:r>
            <w:r w:rsidRPr="00DC3839">
              <w:rPr>
                <w:rFonts w:ascii="Cambria" w:hAnsi="Cambria"/>
                <w:b/>
                <w:color w:val="auto"/>
                <w:u w:val="single"/>
              </w:rPr>
              <w:t>last</w:t>
            </w:r>
            <w:r w:rsidRPr="006B368E">
              <w:rPr>
                <w:rFonts w:ascii="Cambria" w:hAnsi="Cambria"/>
                <w:b/>
                <w:color w:val="auto"/>
                <w:u w:val="single"/>
                <w:lang w:val="ru-RU"/>
              </w:rPr>
              <w:t xml:space="preserve"> </w:t>
            </w:r>
            <w:r w:rsidRPr="00DC3839">
              <w:rPr>
                <w:rFonts w:ascii="Cambria" w:hAnsi="Cambria"/>
                <w:b/>
                <w:color w:val="auto"/>
                <w:u w:val="single"/>
              </w:rPr>
              <w:t>five</w:t>
            </w:r>
            <w:r w:rsidRPr="006B368E">
              <w:rPr>
                <w:rFonts w:ascii="Cambria" w:hAnsi="Cambria"/>
                <w:b/>
                <w:color w:val="auto"/>
                <w:u w:val="single"/>
                <w:lang w:val="ru-RU"/>
              </w:rPr>
              <w:t xml:space="preserve"> </w:t>
            </w:r>
            <w:r w:rsidRPr="00DC3839">
              <w:rPr>
                <w:rFonts w:ascii="Cambria" w:hAnsi="Cambria"/>
                <w:b/>
                <w:color w:val="auto"/>
                <w:u w:val="single"/>
              </w:rPr>
              <w:t>fiscal</w:t>
            </w:r>
            <w:r w:rsidRPr="006B368E">
              <w:rPr>
                <w:rFonts w:ascii="Cambria" w:hAnsi="Cambria"/>
                <w:b/>
                <w:color w:val="auto"/>
                <w:u w:val="single"/>
                <w:lang w:val="ru-RU"/>
              </w:rPr>
              <w:t xml:space="preserve"> </w:t>
            </w:r>
            <w:r w:rsidRPr="00DC3839">
              <w:rPr>
                <w:rFonts w:ascii="Cambria" w:hAnsi="Cambria"/>
                <w:b/>
                <w:color w:val="auto"/>
                <w:u w:val="single"/>
              </w:rPr>
              <w:t>years</w:t>
            </w:r>
            <w:r w:rsidR="006B368E" w:rsidRPr="006B368E">
              <w:rPr>
                <w:rFonts w:ascii="Cambria" w:hAnsi="Cambria"/>
                <w:b/>
                <w:color w:val="auto"/>
                <w:u w:val="single"/>
                <w:lang w:val="ru-RU"/>
              </w:rPr>
              <w:t>/</w:t>
            </w:r>
            <w:r w:rsidR="006B368E" w:rsidRPr="006B368E">
              <w:rPr>
                <w:rFonts w:ascii="Cambria" w:hAnsi="Cambria"/>
                <w:b/>
                <w:color w:val="auto"/>
                <w:lang w:val="ru-RU"/>
              </w:rPr>
              <w:t xml:space="preserve"> </w:t>
            </w:r>
            <w:r w:rsidR="006B368E" w:rsidRPr="00BE54F3">
              <w:rPr>
                <w:rFonts w:ascii="Cambria" w:hAnsi="Cambria"/>
                <w:b/>
                <w:color w:val="0070C0"/>
                <w:lang w:val="ru-RU"/>
              </w:rPr>
              <w:t xml:space="preserve">Данные о годовом обороте за </w:t>
            </w:r>
            <w:r w:rsidR="006B368E" w:rsidRPr="00BE54F3">
              <w:rPr>
                <w:rFonts w:ascii="Cambria" w:hAnsi="Cambria"/>
                <w:b/>
                <w:color w:val="0070C0"/>
                <w:u w:val="single"/>
                <w:lang w:val="ru-RU"/>
              </w:rPr>
              <w:t>последние пять финансовых лет</w:t>
            </w:r>
          </w:p>
        </w:tc>
      </w:tr>
      <w:tr w:rsidR="00DC3839" w:rsidRPr="00CB3C3A" w14:paraId="7EF2F7A6" w14:textId="77777777" w:rsidTr="00193F50">
        <w:trPr>
          <w:trHeight w:val="337"/>
        </w:trPr>
        <w:tc>
          <w:tcPr>
            <w:tcW w:w="1698" w:type="dxa"/>
          </w:tcPr>
          <w:p w14:paraId="39443AE3" w14:textId="5457848F" w:rsidR="00B33550" w:rsidRPr="00DC3839" w:rsidRDefault="00B33550" w:rsidP="00E54F5A">
            <w:pPr>
              <w:jc w:val="center"/>
              <w:rPr>
                <w:rFonts w:ascii="Cambria" w:hAnsi="Cambria"/>
                <w:b/>
                <w:color w:val="auto"/>
              </w:rPr>
            </w:pPr>
            <w:r w:rsidRPr="00DC3839">
              <w:rPr>
                <w:rFonts w:ascii="Cambria" w:hAnsi="Cambria"/>
                <w:b/>
                <w:color w:val="auto"/>
              </w:rPr>
              <w:t>Year</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Год</w:t>
            </w:r>
          </w:p>
        </w:tc>
        <w:tc>
          <w:tcPr>
            <w:tcW w:w="4820" w:type="dxa"/>
          </w:tcPr>
          <w:p w14:paraId="0993F8D9" w14:textId="7971DDB8" w:rsidR="00B33550" w:rsidRPr="00DC3839" w:rsidRDefault="00B33550" w:rsidP="00E54F5A">
            <w:pPr>
              <w:jc w:val="center"/>
              <w:rPr>
                <w:rFonts w:ascii="Cambria" w:hAnsi="Cambria"/>
                <w:b/>
                <w:color w:val="auto"/>
              </w:rPr>
            </w:pPr>
            <w:r w:rsidRPr="00DC3839">
              <w:rPr>
                <w:rFonts w:ascii="Cambria" w:hAnsi="Cambria"/>
                <w:b/>
                <w:color w:val="auto"/>
              </w:rPr>
              <w:t>Amount and Currency</w:t>
            </w:r>
            <w:r w:rsidR="006B368E">
              <w:rPr>
                <w:rFonts w:ascii="Cambria" w:hAnsi="Cambria"/>
                <w:b/>
                <w:color w:val="auto"/>
              </w:rPr>
              <w:t>/</w:t>
            </w:r>
            <w:r w:rsidR="006B368E" w:rsidRPr="00DC3839">
              <w:rPr>
                <w:rFonts w:ascii="Cambria" w:hAnsi="Cambria"/>
                <w:b/>
                <w:color w:val="auto"/>
              </w:rPr>
              <w:t xml:space="preserve"> </w:t>
            </w:r>
            <w:r w:rsidR="006B368E" w:rsidRPr="00BE54F3">
              <w:rPr>
                <w:rFonts w:ascii="Cambria" w:hAnsi="Cambria"/>
                <w:b/>
                <w:color w:val="0070C0"/>
              </w:rPr>
              <w:t>Сумма и валюта</w:t>
            </w:r>
          </w:p>
        </w:tc>
        <w:tc>
          <w:tcPr>
            <w:tcW w:w="2538" w:type="dxa"/>
          </w:tcPr>
          <w:p w14:paraId="0CBE6345" w14:textId="4DFF8E8F" w:rsidR="00B33550" w:rsidRPr="002D484C" w:rsidRDefault="004301E7" w:rsidP="00E54F5A">
            <w:pPr>
              <w:jc w:val="center"/>
              <w:rPr>
                <w:rFonts w:ascii="Cambria" w:hAnsi="Cambria"/>
                <w:b/>
                <w:color w:val="auto"/>
              </w:rPr>
            </w:pPr>
            <w:r>
              <w:rPr>
                <w:rFonts w:ascii="Cambria" w:hAnsi="Cambria"/>
                <w:b/>
                <w:color w:val="auto"/>
                <w:lang w:val="en-US"/>
              </w:rPr>
              <w:t>KSG</w:t>
            </w:r>
            <w:r w:rsidR="00B33550" w:rsidRPr="00CB3C3A">
              <w:rPr>
                <w:rFonts w:ascii="Cambria" w:hAnsi="Cambria"/>
                <w:b/>
                <w:color w:val="auto"/>
              </w:rPr>
              <w:t xml:space="preserve"> </w:t>
            </w:r>
            <w:r w:rsidR="00B33550" w:rsidRPr="00DC3839">
              <w:rPr>
                <w:rFonts w:ascii="Cambria" w:hAnsi="Cambria"/>
                <w:b/>
                <w:color w:val="auto"/>
              </w:rPr>
              <w:t>equivalent</w:t>
            </w:r>
            <w:r w:rsidR="006B368E" w:rsidRPr="00CB3C3A">
              <w:rPr>
                <w:rFonts w:ascii="Cambria" w:hAnsi="Cambria"/>
                <w:b/>
                <w:color w:val="auto"/>
              </w:rPr>
              <w:t xml:space="preserve">/ </w:t>
            </w:r>
            <w:r w:rsidR="006B368E" w:rsidRPr="00BE54F3">
              <w:rPr>
                <w:rFonts w:ascii="Cambria" w:hAnsi="Cambria"/>
                <w:b/>
                <w:color w:val="0070C0"/>
                <w:lang w:val="ru-RU"/>
              </w:rPr>
              <w:t>Эквивалент</w:t>
            </w:r>
            <w:r w:rsidR="006B368E" w:rsidRPr="00CB3C3A">
              <w:rPr>
                <w:rFonts w:ascii="Cambria" w:hAnsi="Cambria"/>
                <w:b/>
                <w:color w:val="0070C0"/>
              </w:rPr>
              <w:t xml:space="preserve"> </w:t>
            </w:r>
            <w:r w:rsidR="006B368E" w:rsidRPr="00BE54F3">
              <w:rPr>
                <w:rFonts w:ascii="Cambria" w:hAnsi="Cambria"/>
                <w:b/>
                <w:color w:val="0070C0"/>
                <w:lang w:val="ru-RU"/>
              </w:rPr>
              <w:t>в</w:t>
            </w:r>
            <w:r w:rsidR="006B368E" w:rsidRPr="00CB3C3A">
              <w:rPr>
                <w:rFonts w:ascii="Cambria" w:hAnsi="Cambria"/>
                <w:b/>
                <w:color w:val="0070C0"/>
              </w:rPr>
              <w:t xml:space="preserve"> </w:t>
            </w:r>
            <w:r w:rsidR="00CB3C3A">
              <w:rPr>
                <w:rFonts w:ascii="Cambria" w:hAnsi="Cambria"/>
                <w:b/>
                <w:color w:val="0070C0"/>
                <w:lang w:val="ru-RU"/>
              </w:rPr>
              <w:t>кыргызских</w:t>
            </w:r>
            <w:r w:rsidR="00CB3C3A" w:rsidRPr="00CB3C3A">
              <w:rPr>
                <w:rFonts w:ascii="Cambria" w:hAnsi="Cambria"/>
                <w:b/>
                <w:color w:val="0070C0"/>
              </w:rPr>
              <w:t xml:space="preserve"> </w:t>
            </w:r>
            <w:r w:rsidR="00CB3C3A">
              <w:rPr>
                <w:rFonts w:ascii="Cambria" w:hAnsi="Cambria"/>
                <w:b/>
                <w:color w:val="0070C0"/>
                <w:lang w:val="ru-RU"/>
              </w:rPr>
              <w:t>сомах</w:t>
            </w:r>
            <w:r w:rsidR="00CB3C3A" w:rsidRPr="00CB3C3A">
              <w:rPr>
                <w:rFonts w:ascii="Cambria" w:hAnsi="Cambria"/>
                <w:b/>
                <w:color w:val="0070C0"/>
              </w:rPr>
              <w:t xml:space="preserve"> (</w:t>
            </w:r>
            <w:r w:rsidR="00CB3C3A">
              <w:rPr>
                <w:rFonts w:ascii="Cambria" w:hAnsi="Cambria"/>
                <w:b/>
                <w:color w:val="0070C0"/>
                <w:lang w:val="en-US"/>
              </w:rPr>
              <w:t>KGS)</w:t>
            </w:r>
          </w:p>
        </w:tc>
      </w:tr>
      <w:tr w:rsidR="00DC3839" w:rsidRPr="00DC3839" w14:paraId="7AD54566" w14:textId="77777777" w:rsidTr="00193F50">
        <w:trPr>
          <w:trHeight w:hRule="exact" w:val="680"/>
        </w:trPr>
        <w:tc>
          <w:tcPr>
            <w:tcW w:w="1698" w:type="dxa"/>
            <w:vAlign w:val="center"/>
          </w:tcPr>
          <w:p w14:paraId="4A13943D" w14:textId="77777777" w:rsidR="00B33550" w:rsidRPr="00DC3839" w:rsidRDefault="00B33550" w:rsidP="00E54F5A">
            <w:pPr>
              <w:jc w:val="center"/>
              <w:rPr>
                <w:rFonts w:ascii="Cambria" w:hAnsi="Cambria"/>
                <w:color w:val="auto"/>
              </w:rPr>
            </w:pPr>
            <w:r w:rsidRPr="00DC3839">
              <w:rPr>
                <w:rFonts w:ascii="Cambria" w:hAnsi="Cambria"/>
                <w:color w:val="auto"/>
              </w:rPr>
              <w:t>1</w:t>
            </w:r>
          </w:p>
        </w:tc>
        <w:tc>
          <w:tcPr>
            <w:tcW w:w="4820" w:type="dxa"/>
          </w:tcPr>
          <w:p w14:paraId="6C2AC897" w14:textId="77777777" w:rsidR="00B33550" w:rsidRPr="00DC3839" w:rsidRDefault="00B33550" w:rsidP="00E54F5A">
            <w:pPr>
              <w:rPr>
                <w:rFonts w:ascii="Cambria" w:hAnsi="Cambria"/>
                <w:color w:val="auto"/>
              </w:rPr>
            </w:pPr>
          </w:p>
        </w:tc>
        <w:tc>
          <w:tcPr>
            <w:tcW w:w="2538" w:type="dxa"/>
            <w:vAlign w:val="center"/>
          </w:tcPr>
          <w:p w14:paraId="405E404B" w14:textId="77777777" w:rsidR="00B33550" w:rsidRPr="00DC3839" w:rsidRDefault="00B33550" w:rsidP="00E54F5A">
            <w:pPr>
              <w:rPr>
                <w:rFonts w:ascii="Cambria" w:hAnsi="Cambria"/>
                <w:color w:val="auto"/>
              </w:rPr>
            </w:pPr>
          </w:p>
        </w:tc>
      </w:tr>
      <w:tr w:rsidR="00DC3839" w:rsidRPr="00DC3839" w14:paraId="7C908A5B" w14:textId="77777777" w:rsidTr="00193F50">
        <w:trPr>
          <w:trHeight w:hRule="exact" w:val="680"/>
        </w:trPr>
        <w:tc>
          <w:tcPr>
            <w:tcW w:w="1698" w:type="dxa"/>
            <w:vAlign w:val="center"/>
          </w:tcPr>
          <w:p w14:paraId="62D4572F" w14:textId="77777777" w:rsidR="00B33550" w:rsidRPr="00DC3839" w:rsidRDefault="00B33550" w:rsidP="00E54F5A">
            <w:pPr>
              <w:jc w:val="center"/>
              <w:rPr>
                <w:rFonts w:ascii="Cambria" w:hAnsi="Cambria"/>
                <w:color w:val="auto"/>
              </w:rPr>
            </w:pPr>
            <w:r w:rsidRPr="00DC3839">
              <w:rPr>
                <w:rFonts w:ascii="Cambria" w:hAnsi="Cambria"/>
                <w:color w:val="auto"/>
              </w:rPr>
              <w:t>2</w:t>
            </w:r>
          </w:p>
        </w:tc>
        <w:tc>
          <w:tcPr>
            <w:tcW w:w="4820" w:type="dxa"/>
          </w:tcPr>
          <w:p w14:paraId="07218D1B" w14:textId="77777777" w:rsidR="00B33550" w:rsidRPr="00DC3839" w:rsidRDefault="00B33550" w:rsidP="00E54F5A">
            <w:pPr>
              <w:rPr>
                <w:rFonts w:ascii="Cambria" w:hAnsi="Cambria"/>
                <w:color w:val="auto"/>
              </w:rPr>
            </w:pPr>
          </w:p>
        </w:tc>
        <w:tc>
          <w:tcPr>
            <w:tcW w:w="2538" w:type="dxa"/>
            <w:vAlign w:val="center"/>
          </w:tcPr>
          <w:p w14:paraId="2D2EEEEB" w14:textId="77777777" w:rsidR="00B33550" w:rsidRPr="00DC3839" w:rsidRDefault="00B33550" w:rsidP="00E54F5A">
            <w:pPr>
              <w:rPr>
                <w:rFonts w:ascii="Cambria" w:hAnsi="Cambria"/>
                <w:color w:val="auto"/>
              </w:rPr>
            </w:pPr>
          </w:p>
        </w:tc>
      </w:tr>
      <w:tr w:rsidR="00DC3839" w:rsidRPr="00DC3839" w14:paraId="20DCC149" w14:textId="77777777" w:rsidTr="00193F50">
        <w:trPr>
          <w:trHeight w:hRule="exact" w:val="680"/>
        </w:trPr>
        <w:tc>
          <w:tcPr>
            <w:tcW w:w="1698" w:type="dxa"/>
            <w:vAlign w:val="center"/>
          </w:tcPr>
          <w:p w14:paraId="5018AEDB" w14:textId="77777777" w:rsidR="00B33550" w:rsidRPr="00DC3839" w:rsidRDefault="00B33550" w:rsidP="00E54F5A">
            <w:pPr>
              <w:jc w:val="center"/>
              <w:rPr>
                <w:rFonts w:ascii="Cambria" w:hAnsi="Cambria"/>
                <w:color w:val="auto"/>
              </w:rPr>
            </w:pPr>
            <w:r w:rsidRPr="00DC3839">
              <w:rPr>
                <w:rFonts w:ascii="Cambria" w:hAnsi="Cambria"/>
                <w:color w:val="auto"/>
              </w:rPr>
              <w:t>3</w:t>
            </w:r>
          </w:p>
        </w:tc>
        <w:tc>
          <w:tcPr>
            <w:tcW w:w="4820" w:type="dxa"/>
          </w:tcPr>
          <w:p w14:paraId="5DF8F3AE" w14:textId="77777777" w:rsidR="00B33550" w:rsidRPr="00DC3839" w:rsidRDefault="00B33550" w:rsidP="00E54F5A">
            <w:pPr>
              <w:rPr>
                <w:rFonts w:ascii="Cambria" w:hAnsi="Cambria"/>
                <w:color w:val="auto"/>
              </w:rPr>
            </w:pPr>
          </w:p>
        </w:tc>
        <w:tc>
          <w:tcPr>
            <w:tcW w:w="2538" w:type="dxa"/>
            <w:vAlign w:val="center"/>
          </w:tcPr>
          <w:p w14:paraId="32A9382C" w14:textId="77777777" w:rsidR="00B33550" w:rsidRPr="00DC3839" w:rsidRDefault="00B33550" w:rsidP="00E54F5A">
            <w:pPr>
              <w:rPr>
                <w:rFonts w:ascii="Cambria" w:hAnsi="Cambria"/>
                <w:color w:val="auto"/>
              </w:rPr>
            </w:pPr>
          </w:p>
        </w:tc>
      </w:tr>
      <w:tr w:rsidR="00DC3839" w:rsidRPr="00DC3839" w14:paraId="420910E5" w14:textId="77777777" w:rsidTr="00193F50">
        <w:trPr>
          <w:trHeight w:hRule="exact" w:val="680"/>
        </w:trPr>
        <w:tc>
          <w:tcPr>
            <w:tcW w:w="1698" w:type="dxa"/>
            <w:vAlign w:val="center"/>
          </w:tcPr>
          <w:p w14:paraId="4FEFC411" w14:textId="77777777" w:rsidR="00B33550" w:rsidRPr="00DC3839" w:rsidRDefault="00B33550" w:rsidP="00E54F5A">
            <w:pPr>
              <w:jc w:val="center"/>
              <w:rPr>
                <w:rFonts w:ascii="Cambria" w:hAnsi="Cambria"/>
                <w:color w:val="auto"/>
              </w:rPr>
            </w:pPr>
            <w:r w:rsidRPr="00DC3839">
              <w:rPr>
                <w:rFonts w:ascii="Cambria" w:hAnsi="Cambria"/>
                <w:color w:val="auto"/>
              </w:rPr>
              <w:t>4</w:t>
            </w:r>
          </w:p>
        </w:tc>
        <w:tc>
          <w:tcPr>
            <w:tcW w:w="4820" w:type="dxa"/>
          </w:tcPr>
          <w:p w14:paraId="3C41A302" w14:textId="77777777" w:rsidR="00B33550" w:rsidRPr="00DC3839" w:rsidRDefault="00B33550" w:rsidP="00E54F5A">
            <w:pPr>
              <w:rPr>
                <w:rFonts w:ascii="Cambria" w:hAnsi="Cambria"/>
                <w:color w:val="auto"/>
              </w:rPr>
            </w:pPr>
          </w:p>
        </w:tc>
        <w:tc>
          <w:tcPr>
            <w:tcW w:w="2538" w:type="dxa"/>
            <w:vAlign w:val="center"/>
          </w:tcPr>
          <w:p w14:paraId="3D174D9B" w14:textId="77777777" w:rsidR="00B33550" w:rsidRPr="00DC3839" w:rsidRDefault="00B33550" w:rsidP="00E54F5A">
            <w:pPr>
              <w:rPr>
                <w:rFonts w:ascii="Cambria" w:hAnsi="Cambria"/>
                <w:color w:val="auto"/>
              </w:rPr>
            </w:pPr>
          </w:p>
        </w:tc>
      </w:tr>
      <w:tr w:rsidR="00DC3839" w:rsidRPr="00DC3839" w14:paraId="412F451E" w14:textId="77777777" w:rsidTr="00193F50">
        <w:trPr>
          <w:trHeight w:hRule="exact" w:val="680"/>
        </w:trPr>
        <w:tc>
          <w:tcPr>
            <w:tcW w:w="1698" w:type="dxa"/>
            <w:vAlign w:val="center"/>
          </w:tcPr>
          <w:p w14:paraId="70D9F602" w14:textId="77777777" w:rsidR="00B33550" w:rsidRPr="00DC3839" w:rsidRDefault="00B33550" w:rsidP="00E54F5A">
            <w:pPr>
              <w:jc w:val="center"/>
              <w:rPr>
                <w:rFonts w:ascii="Cambria" w:hAnsi="Cambria"/>
                <w:color w:val="auto"/>
              </w:rPr>
            </w:pPr>
            <w:r w:rsidRPr="00DC3839">
              <w:rPr>
                <w:rFonts w:ascii="Cambria" w:hAnsi="Cambria"/>
                <w:color w:val="auto"/>
              </w:rPr>
              <w:t>5</w:t>
            </w:r>
          </w:p>
        </w:tc>
        <w:tc>
          <w:tcPr>
            <w:tcW w:w="4820" w:type="dxa"/>
          </w:tcPr>
          <w:p w14:paraId="74BF9C3D" w14:textId="77777777" w:rsidR="00B33550" w:rsidRPr="00DC3839" w:rsidRDefault="00B33550" w:rsidP="00E54F5A">
            <w:pPr>
              <w:rPr>
                <w:rFonts w:ascii="Cambria" w:hAnsi="Cambria"/>
                <w:color w:val="auto"/>
              </w:rPr>
            </w:pPr>
          </w:p>
        </w:tc>
        <w:tc>
          <w:tcPr>
            <w:tcW w:w="2538" w:type="dxa"/>
            <w:vAlign w:val="center"/>
          </w:tcPr>
          <w:p w14:paraId="75D9D78D" w14:textId="77777777" w:rsidR="00B33550" w:rsidRPr="00DC3839" w:rsidRDefault="00B33550" w:rsidP="00E54F5A">
            <w:pPr>
              <w:rPr>
                <w:rFonts w:ascii="Cambria" w:hAnsi="Cambria"/>
                <w:color w:val="auto"/>
              </w:rPr>
            </w:pPr>
          </w:p>
        </w:tc>
      </w:tr>
      <w:tr w:rsidR="00DC3839" w:rsidRPr="00DC3839" w14:paraId="598265B1" w14:textId="77777777" w:rsidTr="00193F50">
        <w:trPr>
          <w:trHeight w:hRule="exact" w:val="1321"/>
        </w:trPr>
        <w:tc>
          <w:tcPr>
            <w:tcW w:w="1698" w:type="dxa"/>
            <w:vAlign w:val="center"/>
          </w:tcPr>
          <w:p w14:paraId="4D7B6458" w14:textId="72F791CB" w:rsidR="00B33550" w:rsidRPr="00DC3839" w:rsidRDefault="00B33550" w:rsidP="00E54F5A">
            <w:pPr>
              <w:jc w:val="left"/>
              <w:rPr>
                <w:rFonts w:ascii="Cambria" w:hAnsi="Cambria"/>
                <w:color w:val="auto"/>
              </w:rPr>
            </w:pPr>
            <w:r w:rsidRPr="00DC3839">
              <w:rPr>
                <w:rFonts w:ascii="Cambria" w:hAnsi="Cambria"/>
                <w:color w:val="auto"/>
              </w:rPr>
              <w:t>* Average Annual Turnover</w:t>
            </w:r>
            <w:r w:rsidR="00726303">
              <w:rPr>
                <w:rFonts w:ascii="Cambria" w:hAnsi="Cambria"/>
                <w:color w:val="auto"/>
              </w:rPr>
              <w:t>/</w:t>
            </w:r>
            <w:r w:rsidR="00726303" w:rsidRPr="00DC3839">
              <w:rPr>
                <w:rFonts w:ascii="Cambria" w:hAnsi="Cambria"/>
                <w:color w:val="auto"/>
              </w:rPr>
              <w:t xml:space="preserve"> </w:t>
            </w:r>
            <w:r w:rsidR="00726303" w:rsidRPr="00BE54F3">
              <w:rPr>
                <w:rFonts w:ascii="Cambria" w:hAnsi="Cambria"/>
                <w:color w:val="0070C0"/>
              </w:rPr>
              <w:t>Среднегодовой оборот</w:t>
            </w:r>
          </w:p>
        </w:tc>
        <w:tc>
          <w:tcPr>
            <w:tcW w:w="4820" w:type="dxa"/>
          </w:tcPr>
          <w:p w14:paraId="11C552A6" w14:textId="77777777" w:rsidR="00B33550" w:rsidRPr="00DC3839" w:rsidRDefault="00B33550" w:rsidP="00E54F5A">
            <w:pPr>
              <w:rPr>
                <w:rFonts w:ascii="Cambria" w:hAnsi="Cambria"/>
                <w:color w:val="auto"/>
              </w:rPr>
            </w:pPr>
          </w:p>
        </w:tc>
        <w:tc>
          <w:tcPr>
            <w:tcW w:w="2538" w:type="dxa"/>
            <w:vAlign w:val="center"/>
          </w:tcPr>
          <w:p w14:paraId="5A005324" w14:textId="77777777" w:rsidR="00B33550" w:rsidRPr="00DC3839" w:rsidRDefault="00B33550" w:rsidP="00E54F5A">
            <w:pPr>
              <w:rPr>
                <w:rFonts w:ascii="Cambria" w:hAnsi="Cambria"/>
                <w:color w:val="auto"/>
              </w:rPr>
            </w:pPr>
          </w:p>
        </w:tc>
      </w:tr>
    </w:tbl>
    <w:p w14:paraId="7A841A6D" w14:textId="1E954E54" w:rsidR="00B33550" w:rsidRPr="00BE54F3" w:rsidRDefault="00B33550" w:rsidP="00B33550">
      <w:pPr>
        <w:rPr>
          <w:rFonts w:ascii="Cambria" w:hAnsi="Cambria"/>
          <w:color w:val="0070C0"/>
        </w:rPr>
      </w:pPr>
      <w:r w:rsidRPr="00DC3839">
        <w:rPr>
          <w:rFonts w:ascii="Cambria" w:hAnsi="Cambria"/>
          <w:color w:val="auto"/>
        </w:rPr>
        <w:t>* Average annual turnover calculated as total certified payments received for work in progress or completed, divided by the number of years specified five (5) years</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 xml:space="preserve">Среднегодовой оборот, рассчитанный как сумма подтвержденных платежей, полученных за незавершенные или завершенные работы, </w:t>
      </w:r>
      <w:r w:rsidR="00726303" w:rsidRPr="00BE54F3">
        <w:rPr>
          <w:rFonts w:ascii="Cambria" w:hAnsi="Cambria"/>
          <w:color w:val="0070C0"/>
          <w:lang w:val="ru-RU"/>
        </w:rPr>
        <w:t>по</w:t>
      </w:r>
      <w:r w:rsidR="00726303" w:rsidRPr="00BE54F3">
        <w:rPr>
          <w:rFonts w:ascii="Cambria" w:hAnsi="Cambria"/>
          <w:color w:val="0070C0"/>
        </w:rPr>
        <w:t>деленная на количество указанн</w:t>
      </w:r>
      <w:r w:rsidR="00726303" w:rsidRPr="00BE54F3">
        <w:rPr>
          <w:rFonts w:ascii="Cambria" w:hAnsi="Cambria"/>
          <w:color w:val="0070C0"/>
          <w:lang w:val="ru-RU"/>
        </w:rPr>
        <w:t>ых</w:t>
      </w:r>
      <w:r w:rsidR="00726303" w:rsidRPr="00BE54F3">
        <w:rPr>
          <w:rFonts w:ascii="Cambria" w:hAnsi="Cambria"/>
          <w:color w:val="0070C0"/>
        </w:rPr>
        <w:t xml:space="preserve"> </w:t>
      </w:r>
      <w:r w:rsidR="00726303" w:rsidRPr="00BE54F3">
        <w:rPr>
          <w:rFonts w:ascii="Cambria" w:hAnsi="Cambria"/>
          <w:color w:val="0070C0"/>
          <w:lang w:val="ru-RU"/>
        </w:rPr>
        <w:t>пяти</w:t>
      </w:r>
      <w:r w:rsidR="00726303" w:rsidRPr="00BE54F3">
        <w:rPr>
          <w:rFonts w:ascii="Cambria" w:hAnsi="Cambria"/>
          <w:color w:val="0070C0"/>
        </w:rPr>
        <w:t xml:space="preserve"> (5) лет</w:t>
      </w:r>
      <w:r w:rsidRPr="00BE54F3">
        <w:rPr>
          <w:rFonts w:ascii="Cambria" w:hAnsi="Cambria"/>
          <w:color w:val="0070C0"/>
        </w:rPr>
        <w:t>.</w:t>
      </w:r>
    </w:p>
    <w:p w14:paraId="38F6D3B7" w14:textId="77777777" w:rsidR="00B33550" w:rsidRPr="00DC3839" w:rsidRDefault="00B33550" w:rsidP="00B33550">
      <w:pPr>
        <w:rPr>
          <w:rFonts w:ascii="Cambria" w:hAnsi="Cambria"/>
          <w:color w:val="auto"/>
        </w:rPr>
      </w:pPr>
    </w:p>
    <w:p w14:paraId="7024E0BB" w14:textId="3D4D0640" w:rsidR="00B33550" w:rsidRPr="00DC3839" w:rsidRDefault="00B33550" w:rsidP="00B33550">
      <w:pPr>
        <w:rPr>
          <w:rFonts w:ascii="Cambria" w:hAnsi="Cambria"/>
          <w:b/>
          <w:color w:val="auto"/>
          <w:u w:val="single"/>
        </w:rPr>
      </w:pPr>
      <w:r w:rsidRPr="00DC3839">
        <w:rPr>
          <w:rFonts w:ascii="Cambria" w:hAnsi="Cambria"/>
          <w:b/>
          <w:color w:val="auto"/>
          <w:u w:val="single"/>
        </w:rPr>
        <w:t>3. Bank Statements</w:t>
      </w:r>
      <w:r w:rsidR="00726303">
        <w:rPr>
          <w:rFonts w:ascii="Cambria" w:hAnsi="Cambria"/>
          <w:b/>
          <w:color w:val="auto"/>
          <w:u w:val="single"/>
        </w:rPr>
        <w:t>/</w:t>
      </w:r>
      <w:r w:rsidR="00726303" w:rsidRPr="00726303">
        <w:rPr>
          <w:rFonts w:ascii="Cambria" w:hAnsi="Cambria"/>
          <w:b/>
          <w:color w:val="auto"/>
          <w:u w:val="single"/>
        </w:rPr>
        <w:t xml:space="preserve"> </w:t>
      </w:r>
      <w:r w:rsidR="00726303" w:rsidRPr="00BE54F3">
        <w:rPr>
          <w:rFonts w:ascii="Cambria" w:hAnsi="Cambria"/>
          <w:b/>
          <w:color w:val="0070C0"/>
          <w:u w:val="single"/>
        </w:rPr>
        <w:t>Банковские выписки</w:t>
      </w:r>
    </w:p>
    <w:p w14:paraId="51CE4A30" w14:textId="77777777" w:rsidR="00B33550" w:rsidRPr="00DC3839" w:rsidRDefault="00B33550" w:rsidP="00B33550">
      <w:pPr>
        <w:rPr>
          <w:rFonts w:ascii="Cambria" w:hAnsi="Cambria"/>
          <w:color w:val="auto"/>
        </w:rPr>
      </w:pPr>
    </w:p>
    <w:p w14:paraId="7200EEC6" w14:textId="4E960E0A" w:rsidR="00B33550" w:rsidRPr="00BE54F3" w:rsidRDefault="00B33550" w:rsidP="00B33550">
      <w:pPr>
        <w:rPr>
          <w:rFonts w:ascii="Cambria" w:hAnsi="Cambria"/>
          <w:color w:val="0070C0"/>
        </w:rPr>
      </w:pPr>
      <w:r w:rsidRPr="00DC3839">
        <w:rPr>
          <w:rFonts w:ascii="Cambria" w:hAnsi="Cambria"/>
          <w:color w:val="auto"/>
        </w:rPr>
        <w:t>Showing the actual status of cash in the company’s account</w:t>
      </w:r>
      <w:r w:rsidR="00726303">
        <w:rPr>
          <w:rFonts w:ascii="Cambria" w:hAnsi="Cambria"/>
          <w:color w:val="auto"/>
        </w:rPr>
        <w:t>/</w:t>
      </w:r>
      <w:r w:rsidR="00726303" w:rsidRPr="00726303">
        <w:rPr>
          <w:rFonts w:ascii="Cambria" w:hAnsi="Cambria"/>
          <w:color w:val="auto"/>
        </w:rPr>
        <w:t xml:space="preserve"> </w:t>
      </w:r>
      <w:r w:rsidR="00726303" w:rsidRPr="00BE54F3">
        <w:rPr>
          <w:rFonts w:ascii="Cambria" w:hAnsi="Cambria"/>
          <w:color w:val="0070C0"/>
        </w:rPr>
        <w:t>Отображение фактического состояния денежных средств на счет</w:t>
      </w:r>
      <w:r w:rsidR="00726303" w:rsidRPr="00BE54F3">
        <w:rPr>
          <w:rFonts w:ascii="Cambria" w:hAnsi="Cambria"/>
          <w:color w:val="0070C0"/>
          <w:lang w:val="ru-RU"/>
        </w:rPr>
        <w:t>е</w:t>
      </w:r>
      <w:r w:rsidR="00726303" w:rsidRPr="00BE54F3">
        <w:rPr>
          <w:rFonts w:ascii="Cambria" w:hAnsi="Cambria"/>
          <w:color w:val="0070C0"/>
        </w:rPr>
        <w:t xml:space="preserve"> компании</w:t>
      </w:r>
    </w:p>
    <w:p w14:paraId="28D50BE1" w14:textId="77777777" w:rsidR="00B33550" w:rsidRPr="00DC3839" w:rsidRDefault="00B33550" w:rsidP="00B33550">
      <w:pPr>
        <w:rPr>
          <w:rFonts w:ascii="Cambria" w:hAnsi="Cambria"/>
          <w:color w:val="auto"/>
        </w:rPr>
      </w:pPr>
    </w:p>
    <w:p w14:paraId="10358A96" w14:textId="77777777" w:rsidR="00B33550" w:rsidRPr="00DC3839" w:rsidRDefault="00B33550" w:rsidP="00B33550">
      <w:pPr>
        <w:rPr>
          <w:rFonts w:ascii="Cambria" w:hAnsi="Cambria"/>
          <w:color w:val="auto"/>
        </w:rPr>
      </w:pPr>
    </w:p>
    <w:p w14:paraId="711259C8" w14:textId="5954694B" w:rsidR="00B33550" w:rsidRPr="001A50FF" w:rsidRDefault="00B33550" w:rsidP="00B33550">
      <w:pPr>
        <w:rPr>
          <w:rFonts w:ascii="Cambria" w:hAnsi="Cambria"/>
          <w:color w:val="auto"/>
          <w:lang w:val="ru-RU"/>
        </w:rPr>
      </w:pPr>
      <w:r w:rsidRPr="00DC3839">
        <w:rPr>
          <w:rFonts w:ascii="Cambria" w:hAnsi="Cambria"/>
          <w:color w:val="auto"/>
        </w:rPr>
        <w:t>Authorized</w:t>
      </w:r>
      <w:r w:rsidRPr="001A50FF">
        <w:rPr>
          <w:rFonts w:ascii="Cambria" w:hAnsi="Cambria"/>
          <w:color w:val="auto"/>
          <w:lang w:val="ru-RU"/>
        </w:rPr>
        <w:t xml:space="preserve"> </w:t>
      </w:r>
      <w:r w:rsidRPr="00DC3839">
        <w:rPr>
          <w:rFonts w:ascii="Cambria" w:hAnsi="Cambria"/>
          <w:color w:val="auto"/>
        </w:rPr>
        <w:t>and</w:t>
      </w:r>
      <w:r w:rsidRPr="001A50FF">
        <w:rPr>
          <w:rFonts w:ascii="Cambria" w:hAnsi="Cambria"/>
          <w:color w:val="auto"/>
          <w:lang w:val="ru-RU"/>
        </w:rPr>
        <w:t xml:space="preserve"> </w:t>
      </w:r>
      <w:r w:rsidRPr="00DC3839">
        <w:rPr>
          <w:rFonts w:ascii="Cambria" w:hAnsi="Cambria"/>
          <w:color w:val="auto"/>
        </w:rPr>
        <w:t>binding</w:t>
      </w:r>
      <w:r w:rsidRPr="001A50FF">
        <w:rPr>
          <w:rFonts w:ascii="Cambria" w:hAnsi="Cambria"/>
          <w:color w:val="auto"/>
          <w:lang w:val="ru-RU"/>
        </w:rPr>
        <w:t xml:space="preserve"> </w:t>
      </w:r>
      <w:r w:rsidRPr="00DC3839">
        <w:rPr>
          <w:rFonts w:ascii="Cambria" w:hAnsi="Cambria"/>
          <w:color w:val="auto"/>
        </w:rPr>
        <w:t>signature</w:t>
      </w:r>
      <w:r w:rsidR="001A50FF" w:rsidRPr="001A50FF">
        <w:rPr>
          <w:rFonts w:ascii="Cambria" w:hAnsi="Cambria"/>
          <w:color w:val="auto"/>
          <w:lang w:val="ru-RU"/>
        </w:rPr>
        <w:t xml:space="preserve">/ </w:t>
      </w:r>
      <w:r w:rsidR="001A50FF" w:rsidRPr="00BE54F3">
        <w:rPr>
          <w:rFonts w:ascii="Cambria" w:hAnsi="Cambria"/>
          <w:color w:val="0070C0"/>
          <w:lang w:val="ru-RU"/>
        </w:rPr>
        <w:t>Подпись уполномоченного лица, имеющая обязательную силу</w:t>
      </w:r>
      <w:r w:rsidRPr="00BE54F3">
        <w:rPr>
          <w:rFonts w:ascii="Cambria" w:hAnsi="Cambria"/>
          <w:color w:val="0070C0"/>
          <w:lang w:val="ru-RU"/>
        </w:rPr>
        <w:t xml:space="preserve">: </w:t>
      </w:r>
      <w:r w:rsidRPr="001A50FF">
        <w:rPr>
          <w:rFonts w:ascii="Cambria" w:hAnsi="Cambria"/>
          <w:color w:val="auto"/>
          <w:lang w:val="ru-RU"/>
        </w:rPr>
        <w:t>____________________</w:t>
      </w:r>
    </w:p>
    <w:p w14:paraId="680B3DD2" w14:textId="77777777" w:rsidR="00B33550" w:rsidRPr="001A50FF" w:rsidRDefault="00B33550" w:rsidP="00B33550">
      <w:pPr>
        <w:rPr>
          <w:rFonts w:ascii="Cambria" w:hAnsi="Cambria"/>
          <w:color w:val="auto"/>
          <w:lang w:val="ru-RU"/>
        </w:rPr>
      </w:pPr>
    </w:p>
    <w:p w14:paraId="124F9E59" w14:textId="45B77FEC" w:rsidR="00B33550" w:rsidRPr="00DC3839" w:rsidRDefault="00B33550" w:rsidP="001A50FF">
      <w:pPr>
        <w:jc w:val="left"/>
        <w:rPr>
          <w:rFonts w:ascii="Cambria" w:hAnsi="Cambria"/>
          <w:color w:val="auto"/>
        </w:rPr>
      </w:pPr>
      <w:r w:rsidRPr="00DC3839">
        <w:rPr>
          <w:rFonts w:ascii="Cambria" w:hAnsi="Cambria"/>
          <w:color w:val="auto"/>
        </w:rPr>
        <w:t>Name and function of the signatory</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Имя и должность подписавшего</w:t>
      </w:r>
      <w:r w:rsidRPr="00BE54F3">
        <w:rPr>
          <w:rFonts w:ascii="Cambria" w:hAnsi="Cambria"/>
          <w:color w:val="0070C0"/>
        </w:rPr>
        <w:t xml:space="preserve">: </w:t>
      </w:r>
      <w:r w:rsidRPr="00DC3839">
        <w:rPr>
          <w:rFonts w:ascii="Cambria" w:hAnsi="Cambria"/>
          <w:color w:val="auto"/>
        </w:rPr>
        <w:t>___________________________________________</w:t>
      </w:r>
    </w:p>
    <w:p w14:paraId="137A75E1" w14:textId="77777777" w:rsidR="00B33550" w:rsidRPr="00DC3839" w:rsidRDefault="00B33550" w:rsidP="00B33550">
      <w:pPr>
        <w:rPr>
          <w:rFonts w:ascii="Cambria" w:hAnsi="Cambria"/>
          <w:color w:val="auto"/>
        </w:rPr>
      </w:pPr>
    </w:p>
    <w:p w14:paraId="5C08FF65" w14:textId="3F6936C7" w:rsidR="00B33550" w:rsidRPr="00DC3839" w:rsidRDefault="00B33550" w:rsidP="00B33550">
      <w:pPr>
        <w:rPr>
          <w:rFonts w:ascii="Cambria" w:hAnsi="Cambria"/>
          <w:color w:val="auto"/>
        </w:rPr>
      </w:pPr>
      <w:r w:rsidRPr="00DC3839">
        <w:rPr>
          <w:rFonts w:ascii="Cambria" w:hAnsi="Cambria"/>
          <w:color w:val="auto"/>
        </w:rPr>
        <w:t>Date of signing</w:t>
      </w:r>
      <w:r w:rsidR="001A50FF">
        <w:rPr>
          <w:rFonts w:ascii="Cambria" w:hAnsi="Cambria"/>
          <w:color w:val="auto"/>
        </w:rPr>
        <w:t>/</w:t>
      </w:r>
      <w:r w:rsidR="001A50FF" w:rsidRPr="001A50FF">
        <w:rPr>
          <w:rFonts w:ascii="Cambria" w:hAnsi="Cambria"/>
          <w:color w:val="auto"/>
        </w:rPr>
        <w:t xml:space="preserve"> </w:t>
      </w:r>
      <w:r w:rsidR="001A50FF" w:rsidRPr="00BE54F3">
        <w:rPr>
          <w:rFonts w:ascii="Cambria" w:hAnsi="Cambria"/>
          <w:color w:val="0070C0"/>
        </w:rPr>
        <w:t>Дата подписания</w:t>
      </w:r>
      <w:r w:rsidRPr="00BE54F3">
        <w:rPr>
          <w:rFonts w:ascii="Cambria" w:hAnsi="Cambria"/>
          <w:color w:val="0070C0"/>
        </w:rPr>
        <w:t xml:space="preserve">: </w:t>
      </w:r>
      <w:r w:rsidRPr="00DC3839">
        <w:rPr>
          <w:rFonts w:ascii="Cambria" w:hAnsi="Cambria"/>
          <w:color w:val="auto"/>
        </w:rPr>
        <w:t>_____/____/____</w:t>
      </w:r>
    </w:p>
    <w:p w14:paraId="603AAA8B" w14:textId="77777777" w:rsidR="00B33550" w:rsidRPr="00DC3839" w:rsidRDefault="00B33550" w:rsidP="00B33550">
      <w:pPr>
        <w:rPr>
          <w:rFonts w:ascii="Cambria" w:hAnsi="Cambria"/>
          <w:color w:val="auto"/>
        </w:rPr>
      </w:pPr>
    </w:p>
    <w:p w14:paraId="45AD8311" w14:textId="77777777" w:rsidR="00B33550" w:rsidRPr="00DC3839" w:rsidRDefault="00B33550" w:rsidP="00B33550">
      <w:pPr>
        <w:rPr>
          <w:rFonts w:ascii="Cambria" w:hAnsi="Cambria"/>
          <w:color w:val="auto"/>
        </w:rPr>
      </w:pPr>
    </w:p>
    <w:p w14:paraId="2C8A0496" w14:textId="77777777" w:rsidR="00B33550" w:rsidRPr="00DC3839" w:rsidRDefault="00B33550" w:rsidP="00B33550">
      <w:pPr>
        <w:rPr>
          <w:rFonts w:ascii="Cambria" w:hAnsi="Cambria"/>
          <w:color w:val="auto"/>
        </w:rPr>
        <w:sectPr w:rsidR="00B33550" w:rsidRPr="00DC3839" w:rsidSect="00093E2B">
          <w:headerReference w:type="default" r:id="rId48"/>
          <w:footerReference w:type="default" r:id="rId49"/>
          <w:pgSz w:w="11900" w:h="16840"/>
          <w:pgMar w:top="1276" w:right="1417" w:bottom="1134" w:left="1417" w:header="708" w:footer="708" w:gutter="0"/>
          <w:cols w:space="708"/>
          <w:docGrid w:linePitch="360"/>
        </w:sectPr>
      </w:pPr>
    </w:p>
    <w:p w14:paraId="45DEA710" w14:textId="2D5F2099" w:rsidR="00B33550" w:rsidRPr="00DC3839" w:rsidRDefault="005B0361" w:rsidP="006E002C">
      <w:pPr>
        <w:pStyle w:val="Heading1"/>
        <w:numPr>
          <w:ilvl w:val="0"/>
          <w:numId w:val="0"/>
        </w:numPr>
        <w:ind w:left="1152"/>
        <w:rPr>
          <w:color w:val="auto"/>
        </w:rPr>
      </w:pPr>
      <w:bookmarkStart w:id="314" w:name="_Ref492568398"/>
      <w:bookmarkStart w:id="315" w:name="_Toc493614541"/>
      <w:bookmarkStart w:id="316" w:name="_Toc493615196"/>
      <w:bookmarkStart w:id="317" w:name="_Toc530904342"/>
      <w:bookmarkStart w:id="318" w:name="_Toc85104277"/>
      <w:bookmarkStart w:id="319" w:name="_Toc95719031"/>
      <w:bookmarkStart w:id="320" w:name="_Toc95719281"/>
      <w:bookmarkStart w:id="321" w:name="_Toc95719358"/>
      <w:r w:rsidRPr="00DC3839">
        <w:rPr>
          <w:color w:val="auto"/>
        </w:rPr>
        <w:lastRenderedPageBreak/>
        <w:t>7</w:t>
      </w:r>
      <w:r w:rsidRPr="00DC3839">
        <w:rPr>
          <w:color w:val="auto"/>
        </w:rPr>
        <w:tab/>
      </w:r>
      <w:r w:rsidR="00B33550" w:rsidRPr="00DC3839">
        <w:rPr>
          <w:color w:val="auto"/>
        </w:rPr>
        <w:t>Staff Resources</w:t>
      </w:r>
      <w:bookmarkEnd w:id="314"/>
      <w:bookmarkEnd w:id="315"/>
      <w:bookmarkEnd w:id="316"/>
      <w:bookmarkEnd w:id="317"/>
      <w:bookmarkEnd w:id="318"/>
      <w:bookmarkEnd w:id="319"/>
      <w:bookmarkEnd w:id="320"/>
      <w:bookmarkEnd w:id="321"/>
      <w:r w:rsidR="001B62AA">
        <w:rPr>
          <w:color w:val="auto"/>
        </w:rPr>
        <w:t>/</w:t>
      </w:r>
      <w:r w:rsidR="001B62AA" w:rsidRPr="001B62AA">
        <w:rPr>
          <w:color w:val="auto"/>
          <w:lang w:val="en-US"/>
        </w:rPr>
        <w:t xml:space="preserve"> </w:t>
      </w:r>
      <w:r w:rsidR="001B62AA" w:rsidRPr="00BE54F3">
        <w:rPr>
          <w:color w:val="0070C0"/>
          <w:lang w:val="ru-RU"/>
        </w:rPr>
        <w:t>К</w:t>
      </w:r>
      <w:r w:rsidR="001B62AA" w:rsidRPr="00BE54F3">
        <w:rPr>
          <w:color w:val="0070C0"/>
        </w:rPr>
        <w:t>адровы</w:t>
      </w:r>
      <w:r w:rsidR="001B62AA" w:rsidRPr="00BE54F3">
        <w:rPr>
          <w:color w:val="0070C0"/>
          <w:lang w:val="ru-RU"/>
        </w:rPr>
        <w:t>е</w:t>
      </w:r>
      <w:r w:rsidR="001B62AA" w:rsidRPr="00BE54F3">
        <w:rPr>
          <w:color w:val="0070C0"/>
        </w:rPr>
        <w:t xml:space="preserve"> ресурс</w:t>
      </w:r>
      <w:r w:rsidR="001B62AA" w:rsidRPr="00BE54F3">
        <w:rPr>
          <w:color w:val="0070C0"/>
          <w:lang w:val="ru-RU"/>
        </w:rPr>
        <w:t>ы</w:t>
      </w:r>
    </w:p>
    <w:p w14:paraId="2A5CA404" w14:textId="77777777" w:rsidR="001B62AA" w:rsidRDefault="005A2EA8" w:rsidP="00B33550">
      <w:pPr>
        <w:rPr>
          <w:rFonts w:ascii="Cambria" w:hAnsi="Cambria"/>
          <w:b/>
          <w:color w:val="auto"/>
          <w:sz w:val="22"/>
        </w:rPr>
      </w:pPr>
      <w:r w:rsidRPr="00DC3839">
        <w:rPr>
          <w:rFonts w:ascii="Cambria" w:hAnsi="Cambria"/>
          <w:b/>
          <w:color w:val="auto"/>
          <w:sz w:val="22"/>
        </w:rPr>
        <w:tab/>
      </w:r>
      <w:r w:rsidRPr="00DC3839">
        <w:rPr>
          <w:rFonts w:ascii="Cambria" w:hAnsi="Cambria"/>
          <w:b/>
          <w:color w:val="auto"/>
          <w:sz w:val="22"/>
        </w:rPr>
        <w:tab/>
        <w:t>7.1 Presentation of staff Characteristics</w:t>
      </w:r>
      <w:r w:rsidR="001B62AA">
        <w:rPr>
          <w:rFonts w:ascii="Cambria" w:hAnsi="Cambria"/>
          <w:b/>
          <w:color w:val="auto"/>
          <w:sz w:val="22"/>
        </w:rPr>
        <w:t>/</w:t>
      </w:r>
      <w:r w:rsidR="001B62AA" w:rsidRPr="001B62AA">
        <w:rPr>
          <w:rFonts w:ascii="Cambria" w:hAnsi="Cambria"/>
          <w:b/>
          <w:color w:val="auto"/>
          <w:sz w:val="22"/>
        </w:rPr>
        <w:t xml:space="preserve"> </w:t>
      </w:r>
    </w:p>
    <w:p w14:paraId="09BBEFFA" w14:textId="21E6B28E" w:rsidR="00B33550" w:rsidRPr="00BE54F3" w:rsidRDefault="001B62AA" w:rsidP="001B62AA">
      <w:pPr>
        <w:jc w:val="center"/>
        <w:rPr>
          <w:rFonts w:ascii="Cambria" w:hAnsi="Cambria"/>
          <w:b/>
          <w:color w:val="0070C0"/>
          <w:sz w:val="22"/>
        </w:rPr>
      </w:pPr>
      <w:r w:rsidRPr="00BE54F3">
        <w:rPr>
          <w:rFonts w:ascii="Cambria" w:hAnsi="Cambria"/>
          <w:b/>
          <w:color w:val="0070C0"/>
          <w:sz w:val="22"/>
        </w:rPr>
        <w:t>Представление характеристик</w:t>
      </w:r>
      <w:r w:rsidRPr="00BE54F3">
        <w:rPr>
          <w:rFonts w:ascii="Cambria" w:hAnsi="Cambria"/>
          <w:b/>
          <w:color w:val="0070C0"/>
          <w:sz w:val="22"/>
          <w:lang w:val="ru-RU"/>
        </w:rPr>
        <w:t>и</w:t>
      </w:r>
      <w:r w:rsidRPr="00BE54F3">
        <w:rPr>
          <w:rFonts w:ascii="Cambria" w:hAnsi="Cambria"/>
          <w:b/>
          <w:color w:val="0070C0"/>
          <w:sz w:val="22"/>
        </w:rPr>
        <w:t xml:space="preserve"> </w:t>
      </w:r>
      <w:r w:rsidRPr="00BE54F3">
        <w:rPr>
          <w:rFonts w:ascii="Cambria" w:hAnsi="Cambria"/>
          <w:b/>
          <w:color w:val="0070C0"/>
          <w:sz w:val="22"/>
          <w:lang w:val="ru-RU"/>
        </w:rPr>
        <w:t>сотрудников</w:t>
      </w:r>
    </w:p>
    <w:p w14:paraId="09F1F129" w14:textId="1CC1751D" w:rsidR="00B33550" w:rsidRPr="001B62AA" w:rsidRDefault="00B33550" w:rsidP="00B33550">
      <w:pPr>
        <w:rPr>
          <w:rFonts w:ascii="Cambria" w:hAnsi="Cambria"/>
          <w:color w:val="auto"/>
          <w:lang w:val="ru-RU"/>
        </w:rPr>
      </w:pPr>
      <w:r w:rsidRPr="00DC3839">
        <w:rPr>
          <w:rFonts w:ascii="Cambria" w:hAnsi="Cambria"/>
          <w:color w:val="auto"/>
          <w:lang w:val="en-US"/>
        </w:rPr>
        <w:t>Each Bidder or member of a JV must fill in this form. Each specialized Subcontractor must fill this form</w:t>
      </w:r>
      <w:r w:rsidR="001B62AA">
        <w:rPr>
          <w:rFonts w:ascii="Cambria" w:hAnsi="Cambria"/>
          <w:color w:val="auto"/>
          <w:lang w:val="en-US"/>
        </w:rPr>
        <w:t>/</w:t>
      </w:r>
      <w:r w:rsidR="001B62AA" w:rsidRPr="001B62AA">
        <w:rPr>
          <w:rFonts w:ascii="Cambria" w:hAnsi="Cambria"/>
          <w:color w:val="auto"/>
          <w:lang w:val="en-US"/>
        </w:rPr>
        <w:t xml:space="preserve"> </w:t>
      </w:r>
      <w:r w:rsidR="001B62AA" w:rsidRPr="00BE54F3">
        <w:rPr>
          <w:rFonts w:ascii="Cambria" w:hAnsi="Cambria"/>
          <w:color w:val="0070C0"/>
          <w:lang w:val="ru-RU"/>
        </w:rPr>
        <w:t>Каждый</w:t>
      </w:r>
      <w:r w:rsidR="001B62AA" w:rsidRPr="00BE54F3">
        <w:rPr>
          <w:rFonts w:ascii="Cambria" w:hAnsi="Cambria"/>
          <w:color w:val="0070C0"/>
          <w:lang w:val="en-US"/>
        </w:rPr>
        <w:t xml:space="preserve"> </w:t>
      </w:r>
      <w:r w:rsidR="001B62AA" w:rsidRPr="00BE54F3">
        <w:rPr>
          <w:rFonts w:ascii="Cambria" w:hAnsi="Cambria"/>
          <w:color w:val="0070C0"/>
          <w:lang w:val="ru-RU"/>
        </w:rPr>
        <w:t>Участник</w:t>
      </w:r>
      <w:r w:rsidR="001B62AA" w:rsidRPr="00BE54F3">
        <w:rPr>
          <w:rFonts w:ascii="Cambria" w:hAnsi="Cambria"/>
          <w:color w:val="0070C0"/>
          <w:lang w:val="en-US"/>
        </w:rPr>
        <w:t xml:space="preserve"> </w:t>
      </w:r>
      <w:r w:rsidR="001B62AA" w:rsidRPr="00BE54F3">
        <w:rPr>
          <w:rFonts w:ascii="Cambria" w:hAnsi="Cambria"/>
          <w:color w:val="0070C0"/>
          <w:lang w:val="ru-RU"/>
        </w:rPr>
        <w:t>тендера</w:t>
      </w:r>
      <w:r w:rsidR="001B62AA" w:rsidRPr="00BE54F3">
        <w:rPr>
          <w:rFonts w:ascii="Cambria" w:hAnsi="Cambria"/>
          <w:color w:val="0070C0"/>
          <w:lang w:val="en-US"/>
        </w:rPr>
        <w:t xml:space="preserve"> </w:t>
      </w:r>
      <w:r w:rsidR="001B62AA" w:rsidRPr="00BE54F3">
        <w:rPr>
          <w:rFonts w:ascii="Cambria" w:hAnsi="Cambria"/>
          <w:color w:val="0070C0"/>
          <w:lang w:val="ru-RU"/>
        </w:rPr>
        <w:t>или</w:t>
      </w:r>
      <w:r w:rsidR="001B62AA" w:rsidRPr="00BE54F3">
        <w:rPr>
          <w:rFonts w:ascii="Cambria" w:hAnsi="Cambria"/>
          <w:color w:val="0070C0"/>
          <w:lang w:val="en-US"/>
        </w:rPr>
        <w:t xml:space="preserve"> </w:t>
      </w:r>
      <w:r w:rsidR="001B62AA" w:rsidRPr="00BE54F3">
        <w:rPr>
          <w:rFonts w:ascii="Cambria" w:hAnsi="Cambria"/>
          <w:color w:val="0070C0"/>
          <w:lang w:val="ru-RU"/>
        </w:rPr>
        <w:t>член</w:t>
      </w:r>
      <w:r w:rsidR="001B62AA" w:rsidRPr="00BE54F3">
        <w:rPr>
          <w:rFonts w:ascii="Cambria" w:hAnsi="Cambria"/>
          <w:color w:val="0070C0"/>
          <w:lang w:val="en-US"/>
        </w:rPr>
        <w:t xml:space="preserve"> </w:t>
      </w:r>
      <w:r w:rsidR="001B62AA" w:rsidRPr="00BE54F3">
        <w:rPr>
          <w:rFonts w:ascii="Cambria" w:hAnsi="Cambria"/>
          <w:color w:val="0070C0"/>
          <w:lang w:val="ru-RU"/>
        </w:rPr>
        <w:t>СП</w:t>
      </w:r>
      <w:r w:rsidR="001B62AA" w:rsidRPr="00BE54F3">
        <w:rPr>
          <w:rFonts w:ascii="Cambria" w:hAnsi="Cambria"/>
          <w:color w:val="0070C0"/>
          <w:lang w:val="en-US"/>
        </w:rPr>
        <w:t xml:space="preserve"> </w:t>
      </w:r>
      <w:r w:rsidR="001B62AA" w:rsidRPr="00BE54F3">
        <w:rPr>
          <w:rFonts w:ascii="Cambria" w:hAnsi="Cambria"/>
          <w:color w:val="0070C0"/>
          <w:lang w:val="ru-RU"/>
        </w:rPr>
        <w:t>заполняет</w:t>
      </w:r>
      <w:r w:rsidR="001B62AA" w:rsidRPr="00BE54F3">
        <w:rPr>
          <w:rFonts w:ascii="Cambria" w:hAnsi="Cambria"/>
          <w:color w:val="0070C0"/>
          <w:lang w:val="en-US"/>
        </w:rPr>
        <w:t xml:space="preserve"> </w:t>
      </w:r>
      <w:r w:rsidR="001B62AA" w:rsidRPr="00BE54F3">
        <w:rPr>
          <w:rFonts w:ascii="Cambria" w:hAnsi="Cambria"/>
          <w:color w:val="0070C0"/>
          <w:lang w:val="ru-RU"/>
        </w:rPr>
        <w:t>данную</w:t>
      </w:r>
      <w:r w:rsidR="001B62AA" w:rsidRPr="00BE54F3">
        <w:rPr>
          <w:rFonts w:ascii="Cambria" w:hAnsi="Cambria"/>
          <w:color w:val="0070C0"/>
          <w:lang w:val="en-US"/>
        </w:rPr>
        <w:t xml:space="preserve"> </w:t>
      </w:r>
      <w:r w:rsidR="001B62AA" w:rsidRPr="00BE54F3">
        <w:rPr>
          <w:rFonts w:ascii="Cambria" w:hAnsi="Cambria"/>
          <w:color w:val="0070C0"/>
          <w:lang w:val="ru-RU"/>
        </w:rPr>
        <w:t>форму</w:t>
      </w:r>
      <w:r w:rsidR="001B62AA" w:rsidRPr="00BE54F3">
        <w:rPr>
          <w:rFonts w:ascii="Cambria" w:hAnsi="Cambria"/>
          <w:color w:val="0070C0"/>
          <w:lang w:val="en-US"/>
        </w:rPr>
        <w:t xml:space="preserve">. </w:t>
      </w:r>
      <w:r w:rsidR="001B62AA" w:rsidRPr="00BE54F3">
        <w:rPr>
          <w:rFonts w:ascii="Cambria" w:hAnsi="Cambria"/>
          <w:color w:val="0070C0"/>
          <w:lang w:val="ru-RU"/>
        </w:rPr>
        <w:t>Каждый квалифицированный Субподрядчик заполняет данную форму</w:t>
      </w:r>
      <w:r w:rsidRPr="00BE54F3">
        <w:rPr>
          <w:rFonts w:ascii="Cambria" w:hAnsi="Cambria"/>
          <w:color w:val="0070C0"/>
          <w:lang w:val="ru-RU"/>
        </w:rPr>
        <w:t xml:space="preserve">. </w:t>
      </w:r>
    </w:p>
    <w:p w14:paraId="21BD733C" w14:textId="63D3B4A3" w:rsidR="00B33550" w:rsidRPr="001B62AA" w:rsidRDefault="00B33550" w:rsidP="00B33550">
      <w:pPr>
        <w:rPr>
          <w:rFonts w:ascii="Cambria" w:hAnsi="Cambria"/>
          <w:b/>
          <w:color w:val="auto"/>
          <w:lang w:val="ru-RU"/>
        </w:rPr>
      </w:pPr>
      <w:r w:rsidRPr="001B62AA">
        <w:rPr>
          <w:rFonts w:ascii="Cambria" w:hAnsi="Cambria"/>
          <w:b/>
          <w:color w:val="auto"/>
          <w:u w:val="single"/>
          <w:lang w:val="ru-RU"/>
        </w:rPr>
        <w:t xml:space="preserve">1. </w:t>
      </w:r>
      <w:r w:rsidRPr="00DC3839">
        <w:rPr>
          <w:rFonts w:ascii="Cambria" w:hAnsi="Cambria"/>
          <w:b/>
          <w:color w:val="auto"/>
          <w:u w:val="single"/>
          <w:lang w:val="en-US"/>
        </w:rPr>
        <w:t>Number</w:t>
      </w:r>
      <w:r w:rsidRPr="001B62AA">
        <w:rPr>
          <w:rFonts w:ascii="Cambria" w:hAnsi="Cambria"/>
          <w:b/>
          <w:color w:val="auto"/>
          <w:u w:val="single"/>
          <w:lang w:val="ru-RU"/>
        </w:rPr>
        <w:t xml:space="preserve"> </w:t>
      </w:r>
      <w:r w:rsidRPr="00DC3839">
        <w:rPr>
          <w:rFonts w:ascii="Cambria" w:hAnsi="Cambria"/>
          <w:b/>
          <w:color w:val="auto"/>
          <w:u w:val="single"/>
          <w:lang w:val="en-US"/>
        </w:rPr>
        <w:t>of</w:t>
      </w:r>
      <w:r w:rsidRPr="001B62AA">
        <w:rPr>
          <w:rFonts w:ascii="Cambria" w:hAnsi="Cambria"/>
          <w:b/>
          <w:color w:val="auto"/>
          <w:u w:val="single"/>
          <w:lang w:val="ru-RU"/>
        </w:rPr>
        <w:t xml:space="preserve"> </w:t>
      </w:r>
      <w:r w:rsidRPr="00DC3839">
        <w:rPr>
          <w:rFonts w:ascii="Cambria" w:hAnsi="Cambria"/>
          <w:b/>
          <w:color w:val="auto"/>
          <w:u w:val="single"/>
          <w:lang w:val="en-US"/>
        </w:rPr>
        <w:t>staff</w:t>
      </w:r>
      <w:r w:rsidR="001B62AA" w:rsidRPr="001B62AA">
        <w:rPr>
          <w:rFonts w:ascii="Cambria" w:hAnsi="Cambria"/>
          <w:b/>
          <w:color w:val="auto"/>
          <w:u w:val="single"/>
          <w:lang w:val="ru-RU"/>
        </w:rPr>
        <w:t xml:space="preserve">/ </w:t>
      </w:r>
      <w:r w:rsidR="001B62AA" w:rsidRPr="00BE54F3">
        <w:rPr>
          <w:rFonts w:ascii="Cambria" w:hAnsi="Cambria"/>
          <w:b/>
          <w:color w:val="0070C0"/>
          <w:u w:val="single"/>
          <w:lang w:val="ru-RU"/>
        </w:rPr>
        <w:t>Количество сотрудников</w:t>
      </w:r>
    </w:p>
    <w:p w14:paraId="7BFA8741" w14:textId="77777777" w:rsidR="00B33550" w:rsidRPr="001B62AA" w:rsidRDefault="00B33550" w:rsidP="00B33550">
      <w:pPr>
        <w:rPr>
          <w:rFonts w:ascii="Cambria" w:hAnsi="Cambria"/>
          <w:color w:val="auto"/>
          <w:lang w:val="ru-RU"/>
        </w:rPr>
      </w:pPr>
    </w:p>
    <w:tbl>
      <w:tblPr>
        <w:tblStyle w:val="TableGrid"/>
        <w:tblW w:w="0" w:type="auto"/>
        <w:tblLook w:val="04A0" w:firstRow="1" w:lastRow="0" w:firstColumn="1" w:lastColumn="0" w:noHBand="0" w:noVBand="1"/>
      </w:tblPr>
      <w:tblGrid>
        <w:gridCol w:w="9056"/>
      </w:tblGrid>
      <w:tr w:rsidR="00DC3839" w:rsidRPr="00892D52" w14:paraId="30A19B94" w14:textId="77777777" w:rsidTr="00193F50">
        <w:tc>
          <w:tcPr>
            <w:tcW w:w="9056" w:type="dxa"/>
          </w:tcPr>
          <w:p w14:paraId="5523CD3C" w14:textId="34C4539C" w:rsidR="00B33550" w:rsidRPr="00BE54F3" w:rsidRDefault="00B33550" w:rsidP="00E54F5A">
            <w:pPr>
              <w:rPr>
                <w:rFonts w:ascii="Cambria" w:hAnsi="Cambria"/>
                <w:color w:val="0070C0"/>
                <w:lang w:val="ru-RU"/>
              </w:rPr>
            </w:pPr>
            <w:r w:rsidRPr="001B62AA">
              <w:rPr>
                <w:rFonts w:ascii="Cambria" w:hAnsi="Cambria"/>
                <w:color w:val="auto"/>
                <w:lang w:val="ru-RU"/>
              </w:rPr>
              <w:t xml:space="preserve">1. </w:t>
            </w:r>
            <w:r w:rsidRPr="00DC3839">
              <w:rPr>
                <w:rFonts w:ascii="Cambria" w:hAnsi="Cambria"/>
                <w:color w:val="auto"/>
                <w:lang w:val="en-US"/>
              </w:rPr>
              <w:t>Total</w:t>
            </w:r>
            <w:r w:rsidRPr="001B62AA">
              <w:rPr>
                <w:rFonts w:ascii="Cambria" w:hAnsi="Cambria"/>
                <w:color w:val="auto"/>
                <w:lang w:val="ru-RU"/>
              </w:rPr>
              <w:t xml:space="preserve"> </w:t>
            </w:r>
            <w:r w:rsidRPr="00DC3839">
              <w:rPr>
                <w:rFonts w:ascii="Cambria" w:hAnsi="Cambria"/>
                <w:color w:val="auto"/>
                <w:lang w:val="en-US"/>
              </w:rPr>
              <w:t>number</w:t>
            </w:r>
            <w:r w:rsidRPr="001B62AA">
              <w:rPr>
                <w:rFonts w:ascii="Cambria" w:hAnsi="Cambria"/>
                <w:color w:val="auto"/>
                <w:lang w:val="ru-RU"/>
              </w:rPr>
              <w:t xml:space="preserve"> </w:t>
            </w:r>
            <w:r w:rsidRPr="00DC3839">
              <w:rPr>
                <w:rFonts w:ascii="Cambria" w:hAnsi="Cambria"/>
                <w:color w:val="auto"/>
                <w:lang w:val="en-US"/>
              </w:rPr>
              <w:t>of</w:t>
            </w:r>
            <w:r w:rsidRPr="001B62AA">
              <w:rPr>
                <w:rFonts w:ascii="Cambria" w:hAnsi="Cambria"/>
                <w:color w:val="auto"/>
                <w:lang w:val="ru-RU"/>
              </w:rPr>
              <w:t xml:space="preserve"> </w:t>
            </w:r>
            <w:r w:rsidRPr="00DC3839">
              <w:rPr>
                <w:rFonts w:ascii="Cambria" w:hAnsi="Cambria"/>
                <w:color w:val="auto"/>
                <w:lang w:val="en-US"/>
              </w:rPr>
              <w:t>permanent</w:t>
            </w:r>
            <w:r w:rsidRPr="001B62AA">
              <w:rPr>
                <w:rFonts w:ascii="Cambria" w:hAnsi="Cambria"/>
                <w:color w:val="auto"/>
                <w:lang w:val="ru-RU"/>
              </w:rPr>
              <w:t xml:space="preserve"> </w:t>
            </w:r>
            <w:r w:rsidRPr="00DC3839">
              <w:rPr>
                <w:rFonts w:ascii="Cambria" w:hAnsi="Cambria"/>
                <w:color w:val="auto"/>
                <w:lang w:val="en-US"/>
              </w:rPr>
              <w:t>Staff</w:t>
            </w:r>
            <w:r w:rsidR="001B62AA" w:rsidRPr="001B62AA">
              <w:rPr>
                <w:rFonts w:ascii="Cambria" w:hAnsi="Cambria"/>
                <w:color w:val="auto"/>
                <w:lang w:val="ru-RU"/>
              </w:rPr>
              <w:t xml:space="preserve">/ </w:t>
            </w:r>
            <w:r w:rsidR="001B62AA" w:rsidRPr="00BE54F3">
              <w:rPr>
                <w:rFonts w:ascii="Cambria" w:hAnsi="Cambria"/>
                <w:color w:val="0070C0"/>
                <w:lang w:val="ru-RU"/>
              </w:rPr>
              <w:t>Общее число постоянных сотрудников</w:t>
            </w:r>
            <w:r w:rsidRPr="00BE54F3">
              <w:rPr>
                <w:rFonts w:ascii="Cambria" w:hAnsi="Cambria"/>
                <w:color w:val="0070C0"/>
                <w:lang w:val="ru-RU"/>
              </w:rPr>
              <w:t>:</w:t>
            </w:r>
          </w:p>
          <w:p w14:paraId="5985641E"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D5EAD42"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6429BF6D"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0356A948" w14:textId="77777777" w:rsidTr="00193F50">
        <w:tc>
          <w:tcPr>
            <w:tcW w:w="9056" w:type="dxa"/>
          </w:tcPr>
          <w:p w14:paraId="42DA5495" w14:textId="3E30AEDA" w:rsidR="00B33550" w:rsidRPr="00DC3839" w:rsidRDefault="00B33550" w:rsidP="00E54F5A">
            <w:pPr>
              <w:rPr>
                <w:rFonts w:ascii="Cambria" w:hAnsi="Cambria"/>
                <w:color w:val="auto"/>
                <w:lang w:val="en-US"/>
              </w:rPr>
            </w:pPr>
            <w:r w:rsidRPr="00DC3839">
              <w:rPr>
                <w:rFonts w:ascii="Cambria" w:hAnsi="Cambria"/>
                <w:color w:val="auto"/>
              </w:rPr>
              <w:t xml:space="preserve">2. </w:t>
            </w:r>
            <w:r w:rsidRPr="00DC3839">
              <w:rPr>
                <w:rFonts w:ascii="Cambria" w:hAnsi="Cambria"/>
                <w:color w:val="auto"/>
                <w:lang w:val="en-US"/>
              </w:rPr>
              <w:t>Managerial</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Управленческий</w:t>
            </w:r>
            <w:r w:rsidR="001B62AA" w:rsidRPr="00BE54F3">
              <w:rPr>
                <w:rFonts w:ascii="Cambria" w:hAnsi="Cambria"/>
                <w:color w:val="0070C0"/>
                <w:lang w:val="ru-RU"/>
              </w:rPr>
              <w:t xml:space="preserve"> персонал</w:t>
            </w:r>
            <w:r w:rsidRPr="00BE54F3">
              <w:rPr>
                <w:rFonts w:ascii="Cambria" w:hAnsi="Cambria"/>
                <w:color w:val="0070C0"/>
                <w:lang w:val="en-US"/>
              </w:rPr>
              <w:t>:</w:t>
            </w:r>
          </w:p>
          <w:p w14:paraId="4CEBAD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86AD0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CE8F2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DE11586" w14:textId="77777777" w:rsidTr="00193F50">
        <w:tc>
          <w:tcPr>
            <w:tcW w:w="9056" w:type="dxa"/>
          </w:tcPr>
          <w:p w14:paraId="2EA8E807" w14:textId="35CE7021" w:rsidR="00B33550" w:rsidRPr="00DC3839" w:rsidRDefault="00B33550" w:rsidP="00E54F5A">
            <w:pPr>
              <w:rPr>
                <w:rFonts w:ascii="Cambria" w:hAnsi="Cambria"/>
                <w:color w:val="auto"/>
                <w:lang w:val="en-US"/>
              </w:rPr>
            </w:pPr>
            <w:r w:rsidRPr="00DC3839">
              <w:rPr>
                <w:rFonts w:ascii="Cambria" w:hAnsi="Cambria"/>
                <w:color w:val="auto"/>
              </w:rPr>
              <w:t xml:space="preserve">3. </w:t>
            </w:r>
            <w:r w:rsidRPr="00DC3839">
              <w:rPr>
                <w:rFonts w:ascii="Cambria" w:hAnsi="Cambria"/>
                <w:color w:val="auto"/>
                <w:lang w:val="en-US"/>
              </w:rPr>
              <w:t>Engineers</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Инженеры</w:t>
            </w:r>
            <w:r w:rsidRPr="00BE54F3">
              <w:rPr>
                <w:rFonts w:ascii="Cambria" w:hAnsi="Cambria"/>
                <w:color w:val="0070C0"/>
                <w:lang w:val="en-US"/>
              </w:rPr>
              <w:t>:</w:t>
            </w:r>
          </w:p>
          <w:p w14:paraId="20DA29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6C6BE03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184C7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892D52" w14:paraId="14089F08" w14:textId="77777777" w:rsidTr="00193F50">
        <w:tc>
          <w:tcPr>
            <w:tcW w:w="9056" w:type="dxa"/>
          </w:tcPr>
          <w:p w14:paraId="1F038E40" w14:textId="732506BB" w:rsidR="00B33550" w:rsidRPr="001B62AA" w:rsidRDefault="00B33550" w:rsidP="00E54F5A">
            <w:pPr>
              <w:rPr>
                <w:rFonts w:ascii="Cambria" w:hAnsi="Cambria"/>
                <w:color w:val="auto"/>
                <w:lang w:val="ru-RU"/>
              </w:rPr>
            </w:pPr>
            <w:r w:rsidRPr="001B62AA">
              <w:rPr>
                <w:rFonts w:ascii="Cambria" w:hAnsi="Cambria"/>
                <w:color w:val="auto"/>
                <w:lang w:val="ru-RU"/>
              </w:rPr>
              <w:t xml:space="preserve">4. </w:t>
            </w:r>
            <w:r w:rsidRPr="00DC3839">
              <w:rPr>
                <w:rFonts w:ascii="Cambria" w:hAnsi="Cambria"/>
                <w:color w:val="auto"/>
                <w:lang w:val="en-US"/>
              </w:rPr>
              <w:t>Technical</w:t>
            </w:r>
            <w:r w:rsidRPr="001B62AA">
              <w:rPr>
                <w:rFonts w:ascii="Cambria" w:hAnsi="Cambria"/>
                <w:color w:val="auto"/>
                <w:lang w:val="ru-RU"/>
              </w:rPr>
              <w:t xml:space="preserve"> </w:t>
            </w:r>
            <w:r w:rsidRPr="00DC3839">
              <w:rPr>
                <w:rFonts w:ascii="Cambria" w:hAnsi="Cambria"/>
                <w:color w:val="auto"/>
                <w:lang w:val="en-US"/>
              </w:rPr>
              <w:t>staff</w:t>
            </w:r>
            <w:r w:rsidRPr="001B62AA">
              <w:rPr>
                <w:rFonts w:ascii="Cambria" w:hAnsi="Cambria"/>
                <w:color w:val="auto"/>
                <w:lang w:val="ru-RU"/>
              </w:rPr>
              <w:t xml:space="preserve"> / </w:t>
            </w:r>
            <w:r w:rsidRPr="00DC3839">
              <w:rPr>
                <w:rFonts w:ascii="Cambria" w:hAnsi="Cambria"/>
                <w:color w:val="auto"/>
                <w:lang w:val="en-US"/>
              </w:rPr>
              <w:t>masons</w:t>
            </w:r>
            <w:r w:rsidRPr="001B62AA">
              <w:rPr>
                <w:rFonts w:ascii="Cambria" w:hAnsi="Cambria"/>
                <w:color w:val="auto"/>
                <w:lang w:val="ru-RU"/>
              </w:rPr>
              <w:t xml:space="preserve">, </w:t>
            </w:r>
            <w:r w:rsidRPr="00DC3839">
              <w:rPr>
                <w:rFonts w:ascii="Cambria" w:hAnsi="Cambria"/>
                <w:color w:val="auto"/>
                <w:lang w:val="en-US"/>
              </w:rPr>
              <w:t>etc</w:t>
            </w:r>
            <w:r w:rsidR="001B62AA" w:rsidRPr="001B62AA">
              <w:rPr>
                <w:rFonts w:ascii="Cambria" w:hAnsi="Cambria"/>
                <w:color w:val="auto"/>
                <w:lang w:val="ru-RU"/>
              </w:rPr>
              <w:t>/</w:t>
            </w:r>
            <w:r w:rsidR="001B62AA" w:rsidRPr="00B83512">
              <w:rPr>
                <w:rFonts w:ascii="Cambria" w:hAnsi="Cambria"/>
                <w:color w:val="auto"/>
                <w:lang w:val="ru-RU"/>
              </w:rPr>
              <w:t xml:space="preserve"> </w:t>
            </w:r>
            <w:r w:rsidR="001B62AA" w:rsidRPr="00BE54F3">
              <w:rPr>
                <w:rFonts w:ascii="Cambria" w:hAnsi="Cambria"/>
                <w:color w:val="0070C0"/>
                <w:lang w:val="ru-RU"/>
              </w:rPr>
              <w:t>Технический персонал/каменщики и т.д</w:t>
            </w:r>
            <w:r w:rsidRPr="00BE54F3">
              <w:rPr>
                <w:rFonts w:ascii="Cambria" w:hAnsi="Cambria"/>
                <w:color w:val="0070C0"/>
                <w:lang w:val="ru-RU"/>
              </w:rPr>
              <w:t>.:</w:t>
            </w:r>
          </w:p>
          <w:p w14:paraId="6674E0A6"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2CDB315F"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p w14:paraId="7001E705" w14:textId="77777777" w:rsidR="00B33550" w:rsidRPr="001B62AA"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ru-RU"/>
              </w:rPr>
            </w:pPr>
          </w:p>
        </w:tc>
      </w:tr>
      <w:tr w:rsidR="00DC3839" w:rsidRPr="00DC3839" w14:paraId="1016FAFA" w14:textId="77777777" w:rsidTr="00193F50">
        <w:tc>
          <w:tcPr>
            <w:tcW w:w="9056" w:type="dxa"/>
          </w:tcPr>
          <w:p w14:paraId="29C9C542" w14:textId="19ABE0ED" w:rsidR="00B33550" w:rsidRPr="00DC3839" w:rsidRDefault="00B33550" w:rsidP="00E54F5A">
            <w:pPr>
              <w:rPr>
                <w:rFonts w:ascii="Cambria" w:hAnsi="Cambria"/>
                <w:color w:val="auto"/>
                <w:lang w:val="en-US"/>
              </w:rPr>
            </w:pPr>
            <w:r w:rsidRPr="00DC3839">
              <w:rPr>
                <w:rFonts w:ascii="Cambria" w:hAnsi="Cambria"/>
                <w:color w:val="auto"/>
              </w:rPr>
              <w:t xml:space="preserve">5. </w:t>
            </w:r>
            <w:r w:rsidRPr="00DC3839">
              <w:rPr>
                <w:rFonts w:ascii="Cambria" w:hAnsi="Cambria"/>
                <w:color w:val="auto"/>
                <w:lang w:val="en-US"/>
              </w:rPr>
              <w:t>Administrative</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 xml:space="preserve">Административный </w:t>
            </w:r>
            <w:r w:rsidR="001B62AA" w:rsidRPr="00BE54F3">
              <w:rPr>
                <w:rFonts w:ascii="Cambria" w:hAnsi="Cambria"/>
                <w:color w:val="0070C0"/>
                <w:lang w:val="ru-RU"/>
              </w:rPr>
              <w:t>персонал</w:t>
            </w:r>
            <w:r w:rsidRPr="00BE54F3">
              <w:rPr>
                <w:rFonts w:ascii="Cambria" w:hAnsi="Cambria"/>
                <w:color w:val="0070C0"/>
                <w:lang w:val="en-US"/>
              </w:rPr>
              <w:t>:</w:t>
            </w:r>
          </w:p>
          <w:p w14:paraId="3CA1362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FA7C42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321CA5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B33550" w:rsidRPr="00DC3839" w14:paraId="10435A75" w14:textId="77777777" w:rsidTr="00193F50">
        <w:tc>
          <w:tcPr>
            <w:tcW w:w="9056" w:type="dxa"/>
          </w:tcPr>
          <w:p w14:paraId="5CA6F5ED" w14:textId="39A4DEFD" w:rsidR="00B33550" w:rsidRPr="00DC3839" w:rsidRDefault="00B33550" w:rsidP="00E54F5A">
            <w:pPr>
              <w:rPr>
                <w:rFonts w:ascii="Cambria" w:hAnsi="Cambria"/>
                <w:color w:val="auto"/>
                <w:lang w:val="en-US"/>
              </w:rPr>
            </w:pPr>
            <w:r w:rsidRPr="00DC3839">
              <w:rPr>
                <w:rFonts w:ascii="Cambria" w:hAnsi="Cambria"/>
                <w:color w:val="auto"/>
              </w:rPr>
              <w:t xml:space="preserve">6. </w:t>
            </w:r>
            <w:r w:rsidRPr="00DC3839">
              <w:rPr>
                <w:rFonts w:ascii="Cambria" w:hAnsi="Cambria"/>
                <w:color w:val="auto"/>
                <w:lang w:val="en-US"/>
              </w:rPr>
              <w:t>Other (specify)</w:t>
            </w:r>
            <w:r w:rsidR="001B62AA">
              <w:rPr>
                <w:rFonts w:ascii="Cambria" w:hAnsi="Cambria"/>
                <w:color w:val="auto"/>
                <w:lang w:val="en-US"/>
              </w:rPr>
              <w:t>/</w:t>
            </w:r>
            <w:r w:rsidR="001B62AA" w:rsidRPr="00DC3839">
              <w:rPr>
                <w:rFonts w:ascii="Cambria" w:hAnsi="Cambria"/>
                <w:color w:val="auto"/>
                <w:lang w:val="en-US"/>
              </w:rPr>
              <w:t xml:space="preserve"> </w:t>
            </w:r>
            <w:r w:rsidR="001B62AA" w:rsidRPr="00BE54F3">
              <w:rPr>
                <w:rFonts w:ascii="Cambria" w:hAnsi="Cambria"/>
                <w:color w:val="0070C0"/>
                <w:lang w:val="en-US"/>
              </w:rPr>
              <w:t>Другое (указать)</w:t>
            </w:r>
            <w:r w:rsidRPr="00BE54F3">
              <w:rPr>
                <w:rFonts w:ascii="Cambria" w:hAnsi="Cambria"/>
                <w:color w:val="0070C0"/>
                <w:lang w:val="en-US"/>
              </w:rPr>
              <w:t>:</w:t>
            </w:r>
          </w:p>
          <w:p w14:paraId="0C356C4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788797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p w14:paraId="04D8E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02F20031" w14:textId="77777777" w:rsidR="00B33550" w:rsidRPr="00DC3839" w:rsidRDefault="00B33550" w:rsidP="00B33550">
      <w:pPr>
        <w:rPr>
          <w:rFonts w:ascii="Cambria" w:hAnsi="Cambria"/>
          <w:color w:val="auto"/>
          <w:lang w:val="en-US"/>
        </w:rPr>
      </w:pPr>
    </w:p>
    <w:p w14:paraId="18FE086F"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DC3839">
        <w:rPr>
          <w:rFonts w:ascii="Cambria" w:hAnsi="Cambria"/>
          <w:color w:val="auto"/>
          <w:lang w:val="en-US"/>
        </w:rPr>
        <w:br w:type="page"/>
      </w:r>
    </w:p>
    <w:p w14:paraId="64963961" w14:textId="620DA84B" w:rsidR="00B33550" w:rsidRPr="00BE54F3" w:rsidRDefault="00B33550" w:rsidP="00B33550">
      <w:pPr>
        <w:rPr>
          <w:rFonts w:ascii="Cambria" w:hAnsi="Cambria"/>
          <w:b/>
          <w:color w:val="0070C0"/>
          <w:u w:val="single"/>
          <w:lang w:val="en-US"/>
        </w:rPr>
      </w:pPr>
      <w:r w:rsidRPr="00B65616">
        <w:rPr>
          <w:rFonts w:ascii="Cambria" w:hAnsi="Cambria"/>
          <w:b/>
          <w:color w:val="auto"/>
          <w:u w:val="single"/>
          <w:lang w:val="en-US"/>
        </w:rPr>
        <w:lastRenderedPageBreak/>
        <w:t>2. Availability of key staff for current project</w:t>
      </w:r>
      <w:r w:rsidR="00F671D5">
        <w:rPr>
          <w:rFonts w:ascii="Cambria" w:hAnsi="Cambria"/>
          <w:b/>
          <w:color w:val="auto"/>
          <w:u w:val="single"/>
          <w:lang w:val="en-US"/>
        </w:rPr>
        <w:t>/</w:t>
      </w:r>
      <w:r w:rsidR="00F671D5" w:rsidRPr="00F671D5">
        <w:rPr>
          <w:rFonts w:ascii="Cambria" w:hAnsi="Cambria"/>
          <w:b/>
          <w:color w:val="auto"/>
          <w:u w:val="single"/>
          <w:lang w:val="ru-RU"/>
        </w:rPr>
        <w:t xml:space="preserve"> </w:t>
      </w:r>
      <w:r w:rsidR="00F671D5" w:rsidRPr="00BE54F3">
        <w:rPr>
          <w:rFonts w:ascii="Cambria" w:hAnsi="Cambria"/>
          <w:b/>
          <w:color w:val="0070C0"/>
          <w:u w:val="single"/>
          <w:lang w:val="ru-RU"/>
        </w:rPr>
        <w:t>Наличие ключевых сотрудников для текущего проекта</w:t>
      </w:r>
    </w:p>
    <w:p w14:paraId="722431C6" w14:textId="5CA85658" w:rsidR="00B33550" w:rsidRPr="00BE54F3" w:rsidRDefault="00B33550" w:rsidP="00B33550">
      <w:pPr>
        <w:rPr>
          <w:rFonts w:ascii="Cambria" w:hAnsi="Cambria"/>
          <w:color w:val="0070C0"/>
          <w:lang w:val="en-US"/>
        </w:rPr>
      </w:pPr>
      <w:r w:rsidRPr="00DC3839">
        <w:rPr>
          <w:rFonts w:ascii="Cambria" w:hAnsi="Cambria"/>
          <w:color w:val="auto"/>
          <w:lang w:val="en-US"/>
        </w:rPr>
        <w:t>List here the number of persons, which the Bidder intends to assign to this contract. CVs</w:t>
      </w:r>
      <w:r w:rsidRPr="00F671D5">
        <w:rPr>
          <w:rFonts w:ascii="Cambria" w:hAnsi="Cambria"/>
          <w:color w:val="auto"/>
          <w:lang w:val="ru-RU"/>
        </w:rPr>
        <w:t xml:space="preserve"> </w:t>
      </w:r>
      <w:r w:rsidRPr="00DC3839">
        <w:rPr>
          <w:rFonts w:ascii="Cambria" w:hAnsi="Cambria"/>
          <w:color w:val="auto"/>
          <w:lang w:val="en-US"/>
        </w:rPr>
        <w:t>shall</w:t>
      </w:r>
      <w:r w:rsidRPr="00F671D5">
        <w:rPr>
          <w:rFonts w:ascii="Cambria" w:hAnsi="Cambria"/>
          <w:color w:val="auto"/>
          <w:lang w:val="ru-RU"/>
        </w:rPr>
        <w:t xml:space="preserve"> </w:t>
      </w:r>
      <w:r w:rsidRPr="00DC3839">
        <w:rPr>
          <w:rFonts w:ascii="Cambria" w:hAnsi="Cambria"/>
          <w:color w:val="auto"/>
          <w:lang w:val="en-US"/>
        </w:rPr>
        <w:t>be</w:t>
      </w:r>
      <w:r w:rsidRPr="00F671D5">
        <w:rPr>
          <w:rFonts w:ascii="Cambria" w:hAnsi="Cambria"/>
          <w:color w:val="auto"/>
          <w:lang w:val="ru-RU"/>
        </w:rPr>
        <w:t xml:space="preserve"> </w:t>
      </w:r>
      <w:r w:rsidRPr="00DC3839">
        <w:rPr>
          <w:rFonts w:ascii="Cambria" w:hAnsi="Cambria"/>
          <w:color w:val="auto"/>
          <w:lang w:val="en-US"/>
        </w:rPr>
        <w:t>attached</w:t>
      </w:r>
      <w:r w:rsidR="00F671D5" w:rsidRPr="00F671D5">
        <w:rPr>
          <w:rFonts w:ascii="Cambria" w:hAnsi="Cambria"/>
          <w:color w:val="auto"/>
          <w:lang w:val="ru-RU"/>
        </w:rPr>
        <w:t xml:space="preserve">/ </w:t>
      </w:r>
      <w:r w:rsidR="00F671D5" w:rsidRPr="00BE54F3">
        <w:rPr>
          <w:rFonts w:ascii="Cambria" w:hAnsi="Cambria"/>
          <w:color w:val="0070C0"/>
          <w:lang w:val="ru-RU"/>
        </w:rPr>
        <w:t>Укажите здесь количество лиц, которых Участник тендера намеревается привлечь к выполнению настоящего контракта. Резюме прилагаются</w:t>
      </w:r>
      <w:r w:rsidRPr="00BE54F3">
        <w:rPr>
          <w:rFonts w:ascii="Cambria" w:hAnsi="Cambria"/>
          <w:color w:val="0070C0"/>
          <w:lang w:val="en-US"/>
        </w:rPr>
        <w:t>.</w:t>
      </w:r>
    </w:p>
    <w:p w14:paraId="71967C93" w14:textId="77777777" w:rsidR="00B33550" w:rsidRPr="00DC3839" w:rsidRDefault="00B33550" w:rsidP="00B33550">
      <w:pPr>
        <w:rPr>
          <w:rFonts w:ascii="Cambria" w:hAnsi="Cambria"/>
          <w:color w:val="auto"/>
          <w:lang w:val="en-US"/>
        </w:rPr>
      </w:pPr>
    </w:p>
    <w:tbl>
      <w:tblPr>
        <w:tblW w:w="8949"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78"/>
        <w:gridCol w:w="1276"/>
        <w:gridCol w:w="1276"/>
        <w:gridCol w:w="1559"/>
        <w:gridCol w:w="1985"/>
        <w:gridCol w:w="1275"/>
      </w:tblGrid>
      <w:tr w:rsidR="007F261A" w:rsidRPr="00DC3839" w14:paraId="12162E85" w14:textId="77777777" w:rsidTr="00E54F5A">
        <w:trPr>
          <w:trHeight w:val="1241"/>
        </w:trPr>
        <w:tc>
          <w:tcPr>
            <w:tcW w:w="1578" w:type="dxa"/>
            <w:tcBorders>
              <w:top w:val="single" w:sz="6" w:space="0" w:color="000000"/>
              <w:left w:val="single" w:sz="6" w:space="0" w:color="000000"/>
              <w:bottom w:val="single" w:sz="6" w:space="0" w:color="000000"/>
              <w:right w:val="single" w:sz="6" w:space="0" w:color="000000"/>
            </w:tcBorders>
            <w:vAlign w:val="center"/>
          </w:tcPr>
          <w:p w14:paraId="35361926" w14:textId="01EA2558"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Name</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Имя</w:t>
            </w:r>
          </w:p>
        </w:tc>
        <w:tc>
          <w:tcPr>
            <w:tcW w:w="1276" w:type="dxa"/>
            <w:tcBorders>
              <w:top w:val="single" w:sz="6" w:space="0" w:color="000000"/>
              <w:left w:val="single" w:sz="6" w:space="0" w:color="000000"/>
              <w:bottom w:val="single" w:sz="6" w:space="0" w:color="000000"/>
              <w:right w:val="single" w:sz="6" w:space="0" w:color="000000"/>
            </w:tcBorders>
            <w:vAlign w:val="center"/>
          </w:tcPr>
          <w:p w14:paraId="776FA97B" w14:textId="77777777"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Language</w:t>
            </w:r>
          </w:p>
          <w:p w14:paraId="11C5DC5B" w14:textId="611D0DCC"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Skills</w:t>
            </w:r>
            <w:r w:rsidR="00F671D5">
              <w:rPr>
                <w:rFonts w:ascii="Cambria" w:hAnsi="Cambria"/>
                <w:b/>
                <w:color w:val="auto"/>
                <w:szCs w:val="20"/>
              </w:rPr>
              <w:t>/</w:t>
            </w:r>
            <w:r w:rsidR="00F671D5">
              <w:rPr>
                <w:rFonts w:ascii="Cambria" w:hAnsi="Cambria"/>
                <w:b/>
                <w:color w:val="auto"/>
                <w:szCs w:val="20"/>
                <w:lang w:val="ru-RU"/>
              </w:rPr>
              <w:t xml:space="preserve"> </w:t>
            </w:r>
            <w:r w:rsidR="00F671D5" w:rsidRPr="00BE54F3">
              <w:rPr>
                <w:rFonts w:ascii="Cambria" w:hAnsi="Cambria"/>
                <w:b/>
                <w:color w:val="0070C0"/>
                <w:szCs w:val="20"/>
                <w:lang w:val="ru-RU"/>
              </w:rPr>
              <w:t>Знание языков</w:t>
            </w:r>
          </w:p>
        </w:tc>
        <w:tc>
          <w:tcPr>
            <w:tcW w:w="1276" w:type="dxa"/>
            <w:tcBorders>
              <w:top w:val="single" w:sz="6" w:space="0" w:color="000000"/>
              <w:left w:val="single" w:sz="6" w:space="0" w:color="000000"/>
              <w:bottom w:val="single" w:sz="6" w:space="0" w:color="000000"/>
              <w:right w:val="single" w:sz="6" w:space="0" w:color="000000"/>
            </w:tcBorders>
            <w:vAlign w:val="center"/>
          </w:tcPr>
          <w:p w14:paraId="6EA34E85" w14:textId="2FE9D9A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Профессия</w:t>
            </w:r>
          </w:p>
        </w:tc>
        <w:tc>
          <w:tcPr>
            <w:tcW w:w="1559" w:type="dxa"/>
            <w:tcBorders>
              <w:top w:val="single" w:sz="6" w:space="0" w:color="000000"/>
              <w:left w:val="single" w:sz="6" w:space="0" w:color="000000"/>
              <w:bottom w:val="single" w:sz="6" w:space="0" w:color="000000"/>
              <w:right w:val="single" w:sz="6" w:space="0" w:color="000000"/>
            </w:tcBorders>
            <w:vAlign w:val="center"/>
          </w:tcPr>
          <w:p w14:paraId="0A083EC1" w14:textId="7C303D9B"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Professional experience (years)</w:t>
            </w:r>
            <w:r w:rsidR="00F671D5" w:rsidRPr="00DC3839">
              <w:rPr>
                <w:rFonts w:ascii="Cambria" w:hAnsi="Cambria"/>
                <w:b/>
                <w:color w:val="auto"/>
                <w:szCs w:val="20"/>
              </w:rPr>
              <w:t xml:space="preserve"> </w:t>
            </w:r>
            <w:r w:rsidR="00F671D5" w:rsidRPr="00BE54F3">
              <w:rPr>
                <w:rFonts w:ascii="Cambria" w:hAnsi="Cambria"/>
                <w:b/>
                <w:color w:val="0070C0"/>
                <w:szCs w:val="20"/>
              </w:rPr>
              <w:t>Профессиональный опыт (лет)</w:t>
            </w:r>
          </w:p>
        </w:tc>
        <w:tc>
          <w:tcPr>
            <w:tcW w:w="1985" w:type="dxa"/>
            <w:tcBorders>
              <w:top w:val="single" w:sz="6" w:space="0" w:color="000000"/>
              <w:left w:val="single" w:sz="6" w:space="0" w:color="000000"/>
              <w:bottom w:val="single" w:sz="6" w:space="0" w:color="000000"/>
              <w:right w:val="single" w:sz="6" w:space="0" w:color="000000"/>
            </w:tcBorders>
            <w:vAlign w:val="center"/>
          </w:tcPr>
          <w:p w14:paraId="795C1E18" w14:textId="2BB7CE2A"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Working experience in the following positions</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на следующих должностях</w:t>
            </w:r>
          </w:p>
        </w:tc>
        <w:tc>
          <w:tcPr>
            <w:tcW w:w="1275" w:type="dxa"/>
            <w:tcBorders>
              <w:top w:val="single" w:sz="6" w:space="0" w:color="000000"/>
              <w:left w:val="single" w:sz="6" w:space="0" w:color="000000"/>
              <w:bottom w:val="single" w:sz="6" w:space="0" w:color="000000"/>
              <w:right w:val="single" w:sz="6" w:space="0" w:color="000000"/>
            </w:tcBorders>
            <w:vAlign w:val="center"/>
          </w:tcPr>
          <w:p w14:paraId="5DFB7075" w14:textId="1E024AD0" w:rsidR="00B33550" w:rsidRPr="00DC3839" w:rsidRDefault="00B33550" w:rsidP="00E54F5A">
            <w:pPr>
              <w:tabs>
                <w:tab w:val="left" w:pos="567"/>
                <w:tab w:val="left" w:leader="underscore" w:pos="9923"/>
              </w:tabs>
              <w:spacing w:before="60" w:after="60" w:line="264" w:lineRule="auto"/>
              <w:jc w:val="center"/>
              <w:rPr>
                <w:rFonts w:ascii="Cambria" w:hAnsi="Cambria"/>
                <w:b/>
                <w:color w:val="auto"/>
                <w:szCs w:val="20"/>
              </w:rPr>
            </w:pPr>
            <w:r w:rsidRPr="00DC3839">
              <w:rPr>
                <w:rFonts w:ascii="Cambria" w:hAnsi="Cambria"/>
                <w:b/>
                <w:color w:val="auto"/>
                <w:szCs w:val="20"/>
              </w:rPr>
              <w:t>Expe-rience in similar projects</w:t>
            </w:r>
            <w:r w:rsidR="00F671D5">
              <w:rPr>
                <w:rFonts w:ascii="Cambria" w:hAnsi="Cambria"/>
                <w:b/>
                <w:color w:val="auto"/>
                <w:szCs w:val="20"/>
              </w:rPr>
              <w:t>/</w:t>
            </w:r>
            <w:r w:rsidR="00F671D5" w:rsidRPr="00DC3839">
              <w:rPr>
                <w:rFonts w:ascii="Cambria" w:hAnsi="Cambria"/>
                <w:b/>
                <w:color w:val="auto"/>
                <w:szCs w:val="20"/>
              </w:rPr>
              <w:t xml:space="preserve"> </w:t>
            </w:r>
            <w:r w:rsidR="00F671D5" w:rsidRPr="00BE54F3">
              <w:rPr>
                <w:rFonts w:ascii="Cambria" w:hAnsi="Cambria"/>
                <w:b/>
                <w:color w:val="0070C0"/>
                <w:szCs w:val="20"/>
              </w:rPr>
              <w:t>Опыт работы в аналогичных проектах</w:t>
            </w:r>
          </w:p>
        </w:tc>
      </w:tr>
      <w:tr w:rsidR="007F261A" w:rsidRPr="00DC3839" w14:paraId="677A9C8D"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78035B03" w14:textId="77777777" w:rsidR="00B33550" w:rsidRPr="00DC3839" w:rsidRDefault="00B33550" w:rsidP="00E54F5A">
            <w:pPr>
              <w:rPr>
                <w:rFonts w:ascii="Cambria" w:hAnsi="Cambria"/>
                <w:color w:val="auto"/>
                <w:szCs w:val="22"/>
              </w:rPr>
            </w:pPr>
          </w:p>
          <w:p w14:paraId="33C772DC" w14:textId="77777777" w:rsidR="00B33550" w:rsidRPr="00DC3839" w:rsidRDefault="00B33550" w:rsidP="00E54F5A">
            <w:pPr>
              <w:rPr>
                <w:rFonts w:ascii="Cambria" w:hAnsi="Cambria"/>
                <w:color w:val="auto"/>
                <w:szCs w:val="22"/>
              </w:rPr>
            </w:pPr>
          </w:p>
          <w:p w14:paraId="058E23A3"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F9E32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58C3F2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5060DD1E"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2F0FA915"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06D654A9" w14:textId="77777777" w:rsidR="00B33550" w:rsidRPr="00DC3839" w:rsidRDefault="00B33550" w:rsidP="00E54F5A">
            <w:pPr>
              <w:rPr>
                <w:rFonts w:ascii="Cambria" w:hAnsi="Cambria"/>
                <w:color w:val="auto"/>
                <w:szCs w:val="22"/>
              </w:rPr>
            </w:pPr>
          </w:p>
        </w:tc>
      </w:tr>
      <w:tr w:rsidR="007F261A" w:rsidRPr="00DC3839" w14:paraId="4BDE0BC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65D4C029" w14:textId="77777777" w:rsidR="00B33550" w:rsidRPr="00DC3839" w:rsidRDefault="00B33550" w:rsidP="00E54F5A">
            <w:pPr>
              <w:rPr>
                <w:rFonts w:ascii="Cambria" w:hAnsi="Cambria"/>
                <w:color w:val="auto"/>
                <w:szCs w:val="22"/>
              </w:rPr>
            </w:pPr>
          </w:p>
          <w:p w14:paraId="2DDCD729" w14:textId="77777777" w:rsidR="00B33550" w:rsidRPr="00DC3839" w:rsidRDefault="00B33550" w:rsidP="00E54F5A">
            <w:pPr>
              <w:rPr>
                <w:rFonts w:ascii="Cambria" w:hAnsi="Cambria"/>
                <w:color w:val="auto"/>
                <w:szCs w:val="22"/>
              </w:rPr>
            </w:pPr>
          </w:p>
          <w:p w14:paraId="0C3719D0"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E5F2D7"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8A1F75F"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89BEC7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00CBCC8E"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25731AF6" w14:textId="77777777" w:rsidR="00B33550" w:rsidRPr="00DC3839" w:rsidRDefault="00B33550" w:rsidP="00E54F5A">
            <w:pPr>
              <w:rPr>
                <w:rFonts w:ascii="Cambria" w:hAnsi="Cambria"/>
                <w:color w:val="auto"/>
                <w:szCs w:val="22"/>
              </w:rPr>
            </w:pPr>
          </w:p>
        </w:tc>
      </w:tr>
      <w:tr w:rsidR="007F261A" w:rsidRPr="00DC3839" w14:paraId="5FE48888"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20760641" w14:textId="77777777" w:rsidR="00B33550" w:rsidRPr="00DC3839" w:rsidRDefault="00B33550" w:rsidP="00E54F5A">
            <w:pPr>
              <w:rPr>
                <w:rFonts w:ascii="Cambria" w:hAnsi="Cambria"/>
                <w:color w:val="auto"/>
                <w:szCs w:val="22"/>
              </w:rPr>
            </w:pPr>
          </w:p>
          <w:p w14:paraId="6ADAB5A4" w14:textId="77777777" w:rsidR="00B33550" w:rsidRPr="00DC3839" w:rsidRDefault="00B33550" w:rsidP="00E54F5A">
            <w:pPr>
              <w:rPr>
                <w:rFonts w:ascii="Cambria" w:hAnsi="Cambria"/>
                <w:color w:val="auto"/>
                <w:szCs w:val="22"/>
              </w:rPr>
            </w:pPr>
          </w:p>
          <w:p w14:paraId="63774019"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70E2F218"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D6E7BF4"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22961596"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72C6DC14"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51F5DB22" w14:textId="77777777" w:rsidR="00B33550" w:rsidRPr="00DC3839" w:rsidRDefault="00B33550" w:rsidP="00E54F5A">
            <w:pPr>
              <w:rPr>
                <w:rFonts w:ascii="Cambria" w:hAnsi="Cambria"/>
                <w:color w:val="auto"/>
                <w:szCs w:val="22"/>
              </w:rPr>
            </w:pPr>
          </w:p>
        </w:tc>
      </w:tr>
      <w:tr w:rsidR="007F261A" w:rsidRPr="00DC3839" w14:paraId="426B87EF"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D56B9CC" w14:textId="77777777" w:rsidR="00B33550" w:rsidRPr="00DC3839" w:rsidRDefault="00B33550" w:rsidP="00E54F5A">
            <w:pPr>
              <w:rPr>
                <w:rFonts w:ascii="Cambria" w:hAnsi="Cambria"/>
                <w:color w:val="auto"/>
                <w:szCs w:val="22"/>
              </w:rPr>
            </w:pPr>
          </w:p>
          <w:p w14:paraId="6322B2A1" w14:textId="77777777" w:rsidR="00B33550" w:rsidRPr="00DC3839" w:rsidRDefault="00B33550" w:rsidP="00E54F5A">
            <w:pPr>
              <w:rPr>
                <w:rFonts w:ascii="Cambria" w:hAnsi="Cambria"/>
                <w:color w:val="auto"/>
                <w:szCs w:val="22"/>
              </w:rPr>
            </w:pPr>
          </w:p>
          <w:p w14:paraId="452BBD6E"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A0EF0D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6A3B2832"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A82052A"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690D17E3"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365A5494" w14:textId="77777777" w:rsidR="00B33550" w:rsidRPr="00DC3839" w:rsidRDefault="00B33550" w:rsidP="00E54F5A">
            <w:pPr>
              <w:rPr>
                <w:rFonts w:ascii="Cambria" w:hAnsi="Cambria"/>
                <w:color w:val="auto"/>
                <w:szCs w:val="22"/>
              </w:rPr>
            </w:pPr>
          </w:p>
        </w:tc>
      </w:tr>
      <w:tr w:rsidR="007F261A" w:rsidRPr="00DC3839" w14:paraId="19C2A6F9"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324AB152" w14:textId="77777777" w:rsidR="00B33550" w:rsidRPr="00DC3839" w:rsidRDefault="00B33550" w:rsidP="00E54F5A">
            <w:pPr>
              <w:rPr>
                <w:rFonts w:ascii="Cambria" w:hAnsi="Cambria"/>
                <w:color w:val="auto"/>
                <w:szCs w:val="22"/>
              </w:rPr>
            </w:pPr>
          </w:p>
          <w:p w14:paraId="768153ED" w14:textId="77777777" w:rsidR="00B33550" w:rsidRPr="00DC3839" w:rsidRDefault="00B33550" w:rsidP="00E54F5A">
            <w:pPr>
              <w:rPr>
                <w:rFonts w:ascii="Cambria" w:hAnsi="Cambria"/>
                <w:color w:val="auto"/>
                <w:szCs w:val="22"/>
              </w:rPr>
            </w:pPr>
          </w:p>
          <w:p w14:paraId="5A7DB3B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23636C3D"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383C18F5"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74963CB4"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42A3AD17"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1C34342F" w14:textId="77777777" w:rsidR="00B33550" w:rsidRPr="00DC3839" w:rsidRDefault="00B33550" w:rsidP="00E54F5A">
            <w:pPr>
              <w:rPr>
                <w:rFonts w:ascii="Cambria" w:hAnsi="Cambria"/>
                <w:color w:val="auto"/>
                <w:szCs w:val="22"/>
              </w:rPr>
            </w:pPr>
          </w:p>
        </w:tc>
      </w:tr>
      <w:tr w:rsidR="00B33550" w:rsidRPr="00DC3839" w14:paraId="61229713" w14:textId="77777777" w:rsidTr="00E54F5A">
        <w:tc>
          <w:tcPr>
            <w:tcW w:w="1578" w:type="dxa"/>
            <w:tcBorders>
              <w:top w:val="single" w:sz="6" w:space="0" w:color="000000"/>
              <w:left w:val="single" w:sz="12" w:space="0" w:color="000000"/>
              <w:bottom w:val="single" w:sz="6" w:space="0" w:color="000000"/>
              <w:right w:val="single" w:sz="6" w:space="0" w:color="000000"/>
            </w:tcBorders>
          </w:tcPr>
          <w:p w14:paraId="5B8C6543" w14:textId="77777777" w:rsidR="00B33550" w:rsidRPr="00DC3839" w:rsidRDefault="00B33550" w:rsidP="00E54F5A">
            <w:pPr>
              <w:rPr>
                <w:rFonts w:ascii="Cambria" w:hAnsi="Cambria"/>
                <w:color w:val="auto"/>
                <w:szCs w:val="22"/>
              </w:rPr>
            </w:pPr>
          </w:p>
          <w:p w14:paraId="3415AE22" w14:textId="77777777" w:rsidR="00B33550" w:rsidRPr="00DC3839" w:rsidRDefault="00B33550" w:rsidP="00E54F5A">
            <w:pPr>
              <w:rPr>
                <w:rFonts w:ascii="Cambria" w:hAnsi="Cambria"/>
                <w:color w:val="auto"/>
                <w:szCs w:val="22"/>
              </w:rPr>
            </w:pPr>
          </w:p>
          <w:p w14:paraId="3EC60C51"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4ED36195" w14:textId="77777777" w:rsidR="00B33550" w:rsidRPr="00DC3839" w:rsidRDefault="00B33550" w:rsidP="00E54F5A">
            <w:pPr>
              <w:rPr>
                <w:rFonts w:ascii="Cambria" w:hAnsi="Cambria"/>
                <w:color w:val="auto"/>
                <w:szCs w:val="22"/>
              </w:rPr>
            </w:pPr>
          </w:p>
        </w:tc>
        <w:tc>
          <w:tcPr>
            <w:tcW w:w="1276" w:type="dxa"/>
            <w:tcBorders>
              <w:top w:val="single" w:sz="6" w:space="0" w:color="000000"/>
              <w:left w:val="single" w:sz="6" w:space="0" w:color="000000"/>
              <w:bottom w:val="single" w:sz="6" w:space="0" w:color="000000"/>
              <w:right w:val="single" w:sz="6" w:space="0" w:color="000000"/>
            </w:tcBorders>
          </w:tcPr>
          <w:p w14:paraId="1E536906" w14:textId="77777777" w:rsidR="00B33550" w:rsidRPr="00DC3839" w:rsidRDefault="00B33550" w:rsidP="00E54F5A">
            <w:pPr>
              <w:rPr>
                <w:rFonts w:ascii="Cambria" w:hAnsi="Cambria"/>
                <w:color w:val="auto"/>
                <w:szCs w:val="22"/>
              </w:rPr>
            </w:pPr>
          </w:p>
        </w:tc>
        <w:tc>
          <w:tcPr>
            <w:tcW w:w="1559" w:type="dxa"/>
            <w:tcBorders>
              <w:top w:val="single" w:sz="6" w:space="0" w:color="000000"/>
              <w:left w:val="single" w:sz="6" w:space="0" w:color="000000"/>
              <w:bottom w:val="single" w:sz="6" w:space="0" w:color="000000"/>
              <w:right w:val="single" w:sz="6" w:space="0" w:color="000000"/>
            </w:tcBorders>
          </w:tcPr>
          <w:p w14:paraId="00F0C122" w14:textId="77777777" w:rsidR="00B33550" w:rsidRPr="00DC3839" w:rsidRDefault="00B33550" w:rsidP="00E54F5A">
            <w:pPr>
              <w:rPr>
                <w:rFonts w:ascii="Cambria" w:hAnsi="Cambria"/>
                <w:color w:val="auto"/>
                <w:szCs w:val="22"/>
              </w:rPr>
            </w:pPr>
          </w:p>
        </w:tc>
        <w:tc>
          <w:tcPr>
            <w:tcW w:w="1985" w:type="dxa"/>
            <w:tcBorders>
              <w:top w:val="single" w:sz="6" w:space="0" w:color="000000"/>
              <w:left w:val="single" w:sz="6" w:space="0" w:color="000000"/>
              <w:bottom w:val="single" w:sz="6" w:space="0" w:color="000000"/>
              <w:right w:val="single" w:sz="6" w:space="0" w:color="000000"/>
            </w:tcBorders>
          </w:tcPr>
          <w:p w14:paraId="2F2DE070" w14:textId="77777777" w:rsidR="00B33550" w:rsidRPr="00DC3839" w:rsidRDefault="00B33550" w:rsidP="00E54F5A">
            <w:pPr>
              <w:rPr>
                <w:rFonts w:ascii="Cambria" w:hAnsi="Cambria"/>
                <w:color w:val="auto"/>
                <w:szCs w:val="22"/>
              </w:rPr>
            </w:pPr>
          </w:p>
        </w:tc>
        <w:tc>
          <w:tcPr>
            <w:tcW w:w="1275" w:type="dxa"/>
            <w:tcBorders>
              <w:top w:val="single" w:sz="6" w:space="0" w:color="000000"/>
              <w:left w:val="single" w:sz="6" w:space="0" w:color="000000"/>
              <w:bottom w:val="single" w:sz="6" w:space="0" w:color="000000"/>
              <w:right w:val="single" w:sz="12" w:space="0" w:color="000000"/>
            </w:tcBorders>
          </w:tcPr>
          <w:p w14:paraId="0E07ED2D" w14:textId="77777777" w:rsidR="00B33550" w:rsidRPr="00DC3839" w:rsidRDefault="00B33550" w:rsidP="00E54F5A">
            <w:pPr>
              <w:rPr>
                <w:rFonts w:ascii="Cambria" w:hAnsi="Cambria"/>
                <w:color w:val="auto"/>
                <w:szCs w:val="22"/>
              </w:rPr>
            </w:pPr>
          </w:p>
        </w:tc>
      </w:tr>
    </w:tbl>
    <w:p w14:paraId="070A8D2F" w14:textId="77777777" w:rsidR="00B33550" w:rsidRPr="00DC3839" w:rsidRDefault="00B33550" w:rsidP="00B33550">
      <w:pPr>
        <w:rPr>
          <w:rFonts w:ascii="Cambria" w:hAnsi="Cambria"/>
          <w:color w:val="auto"/>
          <w:szCs w:val="20"/>
          <w:lang w:val="en-US"/>
        </w:rPr>
      </w:pPr>
    </w:p>
    <w:p w14:paraId="3AD6F4A1" w14:textId="5D1C732B" w:rsidR="00B33550" w:rsidRPr="00DC3839" w:rsidRDefault="00B33550" w:rsidP="00B33550">
      <w:pPr>
        <w:rPr>
          <w:rFonts w:ascii="Cambria" w:hAnsi="Cambria"/>
          <w:color w:val="auto"/>
        </w:rPr>
      </w:pPr>
      <w:r w:rsidRPr="00DC3839">
        <w:rPr>
          <w:rFonts w:ascii="Cambria" w:hAnsi="Cambria"/>
          <w:color w:val="auto"/>
        </w:rPr>
        <w:t>Authorized and binding signature</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Подпись уполномоченного лица</w:t>
      </w:r>
      <w:r w:rsidRPr="00B521FA">
        <w:rPr>
          <w:rFonts w:ascii="Cambria" w:hAnsi="Cambria"/>
          <w:color w:val="0070C0"/>
        </w:rPr>
        <w:t xml:space="preserve">: </w:t>
      </w:r>
      <w:r w:rsidRPr="00DC3839">
        <w:rPr>
          <w:rFonts w:ascii="Cambria" w:hAnsi="Cambria"/>
          <w:color w:val="auto"/>
        </w:rPr>
        <w:t>____________________</w:t>
      </w:r>
    </w:p>
    <w:p w14:paraId="637392F0" w14:textId="77777777" w:rsidR="00B33550" w:rsidRPr="00DC3839" w:rsidRDefault="00B33550" w:rsidP="00B33550">
      <w:pPr>
        <w:rPr>
          <w:rFonts w:ascii="Cambria" w:hAnsi="Cambria"/>
          <w:color w:val="auto"/>
        </w:rPr>
      </w:pPr>
    </w:p>
    <w:p w14:paraId="63D8E1D8" w14:textId="152B4122" w:rsidR="00B33550" w:rsidRPr="00DC3839" w:rsidRDefault="00B33550" w:rsidP="00692D73">
      <w:pPr>
        <w:jc w:val="left"/>
        <w:rPr>
          <w:rFonts w:ascii="Cambria" w:hAnsi="Cambria"/>
          <w:color w:val="auto"/>
        </w:rPr>
      </w:pPr>
      <w:r w:rsidRPr="00DC3839">
        <w:rPr>
          <w:rFonts w:ascii="Cambria" w:hAnsi="Cambria"/>
          <w:color w:val="auto"/>
        </w:rPr>
        <w:t>Name and function of the signatory</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Имя и должность подписавшего</w:t>
      </w:r>
      <w:r w:rsidRPr="00B521FA">
        <w:rPr>
          <w:rFonts w:ascii="Cambria" w:hAnsi="Cambria"/>
          <w:color w:val="0070C0"/>
        </w:rPr>
        <w:t xml:space="preserve">: </w:t>
      </w:r>
      <w:r w:rsidRPr="00DC3839">
        <w:rPr>
          <w:rFonts w:ascii="Cambria" w:hAnsi="Cambria"/>
          <w:color w:val="auto"/>
        </w:rPr>
        <w:t>___________________________________________</w:t>
      </w:r>
    </w:p>
    <w:p w14:paraId="125D0173" w14:textId="77777777" w:rsidR="00B33550" w:rsidRPr="00DC3839" w:rsidRDefault="00B33550" w:rsidP="00B33550">
      <w:pPr>
        <w:rPr>
          <w:rFonts w:ascii="Cambria" w:hAnsi="Cambria"/>
          <w:color w:val="auto"/>
        </w:rPr>
      </w:pPr>
    </w:p>
    <w:p w14:paraId="150D546C" w14:textId="69E62748" w:rsidR="00B33550" w:rsidRPr="00DC3839" w:rsidRDefault="00B33550" w:rsidP="00B33550">
      <w:pPr>
        <w:rPr>
          <w:rFonts w:ascii="Cambria" w:hAnsi="Cambria"/>
          <w:color w:val="auto"/>
        </w:rPr>
      </w:pPr>
      <w:r w:rsidRPr="00DC3839">
        <w:rPr>
          <w:rFonts w:ascii="Cambria" w:hAnsi="Cambria"/>
          <w:color w:val="auto"/>
        </w:rPr>
        <w:t>Date of signing</w:t>
      </w:r>
      <w:r w:rsidR="00692D73">
        <w:rPr>
          <w:rFonts w:ascii="Cambria" w:hAnsi="Cambria"/>
          <w:color w:val="auto"/>
        </w:rPr>
        <w:t>/</w:t>
      </w:r>
      <w:r w:rsidR="00692D73" w:rsidRPr="00692D73">
        <w:rPr>
          <w:rFonts w:ascii="Cambria" w:hAnsi="Cambria"/>
          <w:color w:val="auto"/>
        </w:rPr>
        <w:t xml:space="preserve"> </w:t>
      </w:r>
      <w:r w:rsidR="00692D73" w:rsidRPr="00B521FA">
        <w:rPr>
          <w:rFonts w:ascii="Cambria" w:hAnsi="Cambria"/>
          <w:color w:val="0070C0"/>
        </w:rPr>
        <w:t>Дата подписания</w:t>
      </w:r>
      <w:r w:rsidRPr="00B521FA">
        <w:rPr>
          <w:rFonts w:ascii="Cambria" w:hAnsi="Cambria"/>
          <w:color w:val="0070C0"/>
        </w:rPr>
        <w:t xml:space="preserve">: </w:t>
      </w:r>
      <w:r w:rsidRPr="00DC3839">
        <w:rPr>
          <w:rFonts w:ascii="Cambria" w:hAnsi="Cambria"/>
          <w:color w:val="auto"/>
        </w:rPr>
        <w:t>_____/____/____</w:t>
      </w:r>
    </w:p>
    <w:p w14:paraId="598C0428" w14:textId="122003A1" w:rsidR="005A2EA8" w:rsidRPr="00DC3839" w:rsidRDefault="005A2EA8">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rPr>
      </w:pPr>
      <w:r w:rsidRPr="00DC3839">
        <w:rPr>
          <w:rFonts w:ascii="Cambria" w:hAnsi="Cambria"/>
          <w:color w:val="auto"/>
        </w:rPr>
        <w:br w:type="page"/>
      </w:r>
    </w:p>
    <w:p w14:paraId="4B6FCC7E" w14:textId="5D80707F" w:rsidR="005A2EA8" w:rsidRPr="00DC3839" w:rsidRDefault="005A2EA8" w:rsidP="005A2EA8">
      <w:pPr>
        <w:rPr>
          <w:rFonts w:ascii="Cambria" w:hAnsi="Cambria"/>
          <w:b/>
          <w:color w:val="auto"/>
          <w:sz w:val="22"/>
        </w:rPr>
      </w:pPr>
      <w:r w:rsidRPr="00DC3839">
        <w:rPr>
          <w:rFonts w:ascii="Cambria" w:hAnsi="Cambria"/>
          <w:b/>
          <w:color w:val="auto"/>
          <w:sz w:val="22"/>
        </w:rPr>
        <w:lastRenderedPageBreak/>
        <w:tab/>
      </w:r>
      <w:r w:rsidRPr="00DC3839">
        <w:rPr>
          <w:rFonts w:ascii="Cambria" w:hAnsi="Cambria"/>
          <w:b/>
          <w:color w:val="auto"/>
          <w:sz w:val="22"/>
        </w:rPr>
        <w:tab/>
        <w:t>7.2 Presentation of Curricula Vitae</w:t>
      </w:r>
      <w:r w:rsidR="00487E89">
        <w:rPr>
          <w:rFonts w:ascii="Cambria" w:hAnsi="Cambria"/>
          <w:b/>
          <w:color w:val="auto"/>
          <w:sz w:val="22"/>
        </w:rPr>
        <w:t>/</w:t>
      </w:r>
      <w:r w:rsidR="00487E89" w:rsidRPr="00487E89">
        <w:rPr>
          <w:rFonts w:ascii="Cambria" w:hAnsi="Cambria"/>
          <w:b/>
          <w:color w:val="auto"/>
          <w:sz w:val="22"/>
        </w:rPr>
        <w:t xml:space="preserve"> </w:t>
      </w:r>
      <w:r w:rsidR="00487E89" w:rsidRPr="00F86E71">
        <w:rPr>
          <w:rFonts w:ascii="Cambria" w:hAnsi="Cambria"/>
          <w:b/>
          <w:color w:val="0070C0"/>
          <w:sz w:val="22"/>
        </w:rPr>
        <w:t xml:space="preserve">Представление </w:t>
      </w:r>
      <w:r w:rsidR="00487E89" w:rsidRPr="00F86E71">
        <w:rPr>
          <w:rFonts w:ascii="Cambria" w:hAnsi="Cambria"/>
          <w:b/>
          <w:color w:val="0070C0"/>
          <w:sz w:val="22"/>
          <w:lang w:val="ru-RU"/>
        </w:rPr>
        <w:t>резюме</w:t>
      </w:r>
    </w:p>
    <w:p w14:paraId="4060E15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3618"/>
        <w:gridCol w:w="5608"/>
      </w:tblGrid>
      <w:tr w:rsidR="00416337" w:rsidRPr="00892D52" w14:paraId="461EF9DA" w14:textId="77777777" w:rsidTr="00AC4CAF">
        <w:tc>
          <w:tcPr>
            <w:tcW w:w="3618" w:type="dxa"/>
            <w:tcBorders>
              <w:top w:val="single" w:sz="4" w:space="0" w:color="000000"/>
              <w:left w:val="single" w:sz="4" w:space="0" w:color="000000"/>
              <w:bottom w:val="single" w:sz="4" w:space="0" w:color="000000"/>
            </w:tcBorders>
          </w:tcPr>
          <w:p w14:paraId="5FB2D273" w14:textId="584F8E46" w:rsidR="005A2EA8" w:rsidRPr="00DC3839" w:rsidRDefault="005A2EA8" w:rsidP="00AC4CAF">
            <w:pPr>
              <w:rPr>
                <w:rFonts w:ascii="Cambria" w:hAnsi="Cambria"/>
                <w:i/>
                <w:color w:val="auto"/>
                <w:szCs w:val="20"/>
              </w:rPr>
            </w:pPr>
            <w:r w:rsidRPr="00DC3839">
              <w:rPr>
                <w:rFonts w:ascii="Cambria" w:hAnsi="Cambria"/>
                <w:b/>
                <w:color w:val="auto"/>
                <w:szCs w:val="20"/>
              </w:rPr>
              <w:t>Position Title and No.</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Название должности и №</w:t>
            </w:r>
          </w:p>
        </w:tc>
        <w:tc>
          <w:tcPr>
            <w:tcW w:w="5608" w:type="dxa"/>
            <w:tcBorders>
              <w:top w:val="single" w:sz="4" w:space="0" w:color="000000"/>
              <w:left w:val="single" w:sz="4" w:space="0" w:color="000000"/>
              <w:bottom w:val="single" w:sz="4" w:space="0" w:color="000000"/>
              <w:right w:val="single" w:sz="4" w:space="0" w:color="000000"/>
            </w:tcBorders>
          </w:tcPr>
          <w:p w14:paraId="6A4076EB" w14:textId="255C0FB0" w:rsidR="005A2EA8" w:rsidRPr="00B40A33" w:rsidRDefault="005A2EA8" w:rsidP="00AC4CAF">
            <w:pPr>
              <w:rPr>
                <w:rFonts w:ascii="Cambria" w:hAnsi="Cambria"/>
                <w:color w:val="auto"/>
                <w:szCs w:val="20"/>
                <w:lang w:val="ru-RU"/>
              </w:rPr>
            </w:pPr>
            <w:r w:rsidRPr="00B40A33">
              <w:rPr>
                <w:rFonts w:ascii="Cambria" w:hAnsi="Cambria"/>
                <w:i/>
                <w:color w:val="auto"/>
                <w:szCs w:val="20"/>
                <w:lang w:val="ru-RU"/>
              </w:rPr>
              <w:t>[</w:t>
            </w:r>
            <w:r w:rsidRPr="00DC3839">
              <w:rPr>
                <w:rFonts w:ascii="Cambria" w:hAnsi="Cambria"/>
                <w:i/>
                <w:color w:val="auto"/>
                <w:szCs w:val="20"/>
              </w:rPr>
              <w:t>e</w:t>
            </w:r>
            <w:r w:rsidRPr="00B40A33">
              <w:rPr>
                <w:rFonts w:ascii="Cambria" w:hAnsi="Cambria"/>
                <w:i/>
                <w:color w:val="auto"/>
                <w:szCs w:val="20"/>
                <w:lang w:val="ru-RU"/>
              </w:rPr>
              <w:t>.</w:t>
            </w:r>
            <w:r w:rsidRPr="00DC3839">
              <w:rPr>
                <w:rFonts w:ascii="Cambria" w:hAnsi="Cambria"/>
                <w:i/>
                <w:color w:val="auto"/>
                <w:szCs w:val="20"/>
              </w:rPr>
              <w:t>g</w:t>
            </w:r>
            <w:r w:rsidRPr="00B40A33">
              <w:rPr>
                <w:rFonts w:ascii="Cambria" w:hAnsi="Cambria"/>
                <w:i/>
                <w:color w:val="auto"/>
                <w:szCs w:val="20"/>
                <w:lang w:val="ru-RU"/>
              </w:rPr>
              <w:t xml:space="preserve">., </w:t>
            </w:r>
            <w:r w:rsidRPr="00DC3839">
              <w:rPr>
                <w:rFonts w:ascii="Cambria" w:hAnsi="Cambria"/>
                <w:i/>
                <w:color w:val="auto"/>
                <w:szCs w:val="20"/>
              </w:rPr>
              <w:t>K</w:t>
            </w:r>
            <w:r w:rsidRPr="00B40A33">
              <w:rPr>
                <w:rFonts w:ascii="Cambria" w:hAnsi="Cambria"/>
                <w:i/>
                <w:color w:val="auto"/>
                <w:szCs w:val="20"/>
                <w:lang w:val="ru-RU"/>
              </w:rPr>
              <w:t xml:space="preserve">-1, </w:t>
            </w:r>
            <w:r w:rsidRPr="00DC3839">
              <w:rPr>
                <w:rFonts w:ascii="Cambria" w:hAnsi="Cambria"/>
                <w:i/>
                <w:color w:val="auto"/>
                <w:szCs w:val="20"/>
              </w:rPr>
              <w:t>TEAM</w:t>
            </w:r>
            <w:r w:rsidRPr="00B40A33">
              <w:rPr>
                <w:rFonts w:ascii="Cambria" w:hAnsi="Cambria"/>
                <w:i/>
                <w:color w:val="auto"/>
                <w:szCs w:val="20"/>
                <w:lang w:val="ru-RU"/>
              </w:rPr>
              <w:t xml:space="preserve"> </w:t>
            </w:r>
            <w:r w:rsidRPr="00DC3839">
              <w:rPr>
                <w:rFonts w:ascii="Cambria" w:hAnsi="Cambria"/>
                <w:i/>
                <w:color w:val="auto"/>
                <w:szCs w:val="20"/>
              </w:rPr>
              <w:t>LEADER</w:t>
            </w:r>
            <w:r w:rsidRPr="00B40A33">
              <w:rPr>
                <w:rFonts w:ascii="Cambria" w:hAnsi="Cambria"/>
                <w:i/>
                <w:color w:val="auto"/>
                <w:szCs w:val="20"/>
                <w:lang w:val="ru-RU"/>
              </w:rPr>
              <w:t>]</w:t>
            </w:r>
            <w:r w:rsidR="00B40A33" w:rsidRPr="00B40A33">
              <w:rPr>
                <w:rFonts w:ascii="Cambria" w:hAnsi="Cambria"/>
                <w:i/>
                <w:color w:val="auto"/>
                <w:szCs w:val="20"/>
                <w:lang w:val="ru-RU"/>
              </w:rPr>
              <w:t xml:space="preserve">/ </w:t>
            </w:r>
            <w:r w:rsidR="00B40A33" w:rsidRPr="00F86E71">
              <w:rPr>
                <w:rFonts w:ascii="Cambria" w:hAnsi="Cambria"/>
                <w:i/>
                <w:color w:val="0070C0"/>
                <w:szCs w:val="20"/>
                <w:lang w:val="ru-RU"/>
              </w:rPr>
              <w:t xml:space="preserve">[например, К-1, </w:t>
            </w:r>
            <w:r w:rsidR="00B40A33" w:rsidRPr="00B65616">
              <w:rPr>
                <w:rFonts w:ascii="Cambria" w:hAnsi="Cambria"/>
                <w:i/>
                <w:color w:val="0070C0"/>
                <w:szCs w:val="20"/>
                <w:lang w:val="ru-RU"/>
              </w:rPr>
              <w:t>РУКОВОДИТЕЛЬ</w:t>
            </w:r>
            <w:r w:rsidR="00B40A33" w:rsidRPr="00F86E71">
              <w:rPr>
                <w:rFonts w:ascii="Cambria" w:hAnsi="Cambria"/>
                <w:i/>
                <w:color w:val="0070C0"/>
                <w:szCs w:val="20"/>
                <w:lang w:val="ru-RU"/>
              </w:rPr>
              <w:t>]</w:t>
            </w:r>
          </w:p>
        </w:tc>
      </w:tr>
      <w:tr w:rsidR="00416337" w:rsidRPr="00DC3839" w14:paraId="65809472" w14:textId="77777777" w:rsidTr="00AC4CAF">
        <w:tc>
          <w:tcPr>
            <w:tcW w:w="3618" w:type="dxa"/>
            <w:tcBorders>
              <w:top w:val="single" w:sz="4" w:space="0" w:color="000000"/>
              <w:left w:val="single" w:sz="4" w:space="0" w:color="000000"/>
              <w:bottom w:val="single" w:sz="4" w:space="0" w:color="000000"/>
            </w:tcBorders>
          </w:tcPr>
          <w:p w14:paraId="2D63E9ED" w14:textId="64689144" w:rsidR="005A2EA8" w:rsidRPr="00DC3839" w:rsidRDefault="005A2EA8" w:rsidP="00AC4CAF">
            <w:pPr>
              <w:rPr>
                <w:rFonts w:ascii="Cambria" w:hAnsi="Cambria"/>
                <w:i/>
                <w:color w:val="auto"/>
                <w:szCs w:val="20"/>
              </w:rPr>
            </w:pPr>
            <w:r w:rsidRPr="00DC3839">
              <w:rPr>
                <w:rFonts w:ascii="Cambria" w:hAnsi="Cambria"/>
                <w:b/>
                <w:color w:val="auto"/>
                <w:szCs w:val="20"/>
              </w:rPr>
              <w:t>Name of Expert</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Имя эксперта</w:t>
            </w:r>
            <w:r w:rsidRPr="00F86E71">
              <w:rPr>
                <w:rFonts w:ascii="Cambria" w:hAnsi="Cambria"/>
                <w:b/>
                <w:color w:val="0070C0"/>
                <w:szCs w:val="20"/>
              </w:rPr>
              <w:t>:</w:t>
            </w:r>
            <w:r w:rsidRPr="00F86E71">
              <w:rPr>
                <w:rFonts w:ascii="Cambria" w:hAnsi="Cambria"/>
                <w:color w:val="0070C0"/>
                <w:szCs w:val="20"/>
              </w:rPr>
              <w:t xml:space="preserve"> </w:t>
            </w:r>
          </w:p>
        </w:tc>
        <w:tc>
          <w:tcPr>
            <w:tcW w:w="5608" w:type="dxa"/>
            <w:tcBorders>
              <w:top w:val="single" w:sz="4" w:space="0" w:color="000000"/>
              <w:left w:val="single" w:sz="4" w:space="0" w:color="000000"/>
              <w:bottom w:val="single" w:sz="4" w:space="0" w:color="000000"/>
              <w:right w:val="single" w:sz="4" w:space="0" w:color="000000"/>
            </w:tcBorders>
          </w:tcPr>
          <w:p w14:paraId="6D11F8BE" w14:textId="26AA0D84" w:rsidR="005A2EA8" w:rsidRPr="00DC3839" w:rsidRDefault="005A2EA8" w:rsidP="00AC4CAF">
            <w:pPr>
              <w:rPr>
                <w:rFonts w:ascii="Cambria" w:hAnsi="Cambria"/>
                <w:color w:val="auto"/>
                <w:szCs w:val="20"/>
              </w:rPr>
            </w:pPr>
            <w:r w:rsidRPr="00DC3839">
              <w:rPr>
                <w:rFonts w:ascii="Cambria" w:hAnsi="Cambria"/>
                <w:i/>
                <w:color w:val="auto"/>
                <w:szCs w:val="20"/>
              </w:rPr>
              <w:t>[Insert full name]</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[Вставьте полное имя]</w:t>
            </w:r>
          </w:p>
        </w:tc>
      </w:tr>
      <w:tr w:rsidR="00416337" w:rsidRPr="00DC3839" w14:paraId="1851AE3C" w14:textId="77777777" w:rsidTr="00AC4CAF">
        <w:tc>
          <w:tcPr>
            <w:tcW w:w="3618" w:type="dxa"/>
            <w:tcBorders>
              <w:top w:val="single" w:sz="4" w:space="0" w:color="000000"/>
              <w:left w:val="single" w:sz="4" w:space="0" w:color="000000"/>
              <w:bottom w:val="single" w:sz="4" w:space="0" w:color="000000"/>
            </w:tcBorders>
          </w:tcPr>
          <w:p w14:paraId="10CBCA56" w14:textId="49E4065D" w:rsidR="005A2EA8" w:rsidRPr="00DC3839" w:rsidRDefault="005A2EA8" w:rsidP="00AC4CAF">
            <w:pPr>
              <w:rPr>
                <w:rFonts w:ascii="Cambria" w:hAnsi="Cambria"/>
                <w:i/>
                <w:color w:val="auto"/>
                <w:szCs w:val="20"/>
              </w:rPr>
            </w:pPr>
            <w:r w:rsidRPr="00DC3839">
              <w:rPr>
                <w:rFonts w:ascii="Cambria" w:hAnsi="Cambria"/>
                <w:b/>
                <w:color w:val="auto"/>
                <w:szCs w:val="20"/>
              </w:rPr>
              <w:t>Date of Birth</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Дата рождения</w:t>
            </w:r>
            <w:r w:rsidRPr="00F86E71">
              <w:rPr>
                <w:rFonts w:ascii="Cambria" w:hAnsi="Cambria"/>
                <w:b/>
                <w:color w:val="0070C0"/>
                <w:szCs w:val="20"/>
              </w:rPr>
              <w:t>:</w:t>
            </w:r>
          </w:p>
        </w:tc>
        <w:tc>
          <w:tcPr>
            <w:tcW w:w="5608" w:type="dxa"/>
            <w:tcBorders>
              <w:top w:val="single" w:sz="4" w:space="0" w:color="000000"/>
              <w:left w:val="single" w:sz="4" w:space="0" w:color="000000"/>
              <w:bottom w:val="single" w:sz="4" w:space="0" w:color="000000"/>
              <w:right w:val="single" w:sz="4" w:space="0" w:color="000000"/>
            </w:tcBorders>
          </w:tcPr>
          <w:p w14:paraId="751DEE73" w14:textId="72B2081D" w:rsidR="005A2EA8" w:rsidRPr="00DC3839" w:rsidRDefault="005A2EA8" w:rsidP="00AC4CAF">
            <w:pPr>
              <w:rPr>
                <w:rFonts w:ascii="Cambria" w:hAnsi="Cambria"/>
                <w:color w:val="auto"/>
                <w:szCs w:val="20"/>
              </w:rPr>
            </w:pPr>
            <w:r w:rsidRPr="00DC3839">
              <w:rPr>
                <w:rFonts w:ascii="Cambria" w:hAnsi="Cambria"/>
                <w:i/>
                <w:color w:val="auto"/>
                <w:szCs w:val="20"/>
              </w:rPr>
              <w:t>[day/month/year]</w:t>
            </w:r>
            <w:r w:rsidR="00B40A33">
              <w:rPr>
                <w:rFonts w:ascii="Cambria" w:hAnsi="Cambria"/>
                <w:i/>
                <w:color w:val="auto"/>
                <w:szCs w:val="20"/>
              </w:rPr>
              <w:t>/</w:t>
            </w:r>
            <w:r w:rsidR="00B40A33" w:rsidRPr="00DC3839">
              <w:rPr>
                <w:rFonts w:ascii="Cambria" w:hAnsi="Cambria"/>
                <w:i/>
                <w:color w:val="auto"/>
                <w:szCs w:val="20"/>
              </w:rPr>
              <w:t xml:space="preserve"> </w:t>
            </w:r>
            <w:r w:rsidR="00B40A33" w:rsidRPr="00F86E71">
              <w:rPr>
                <w:rFonts w:ascii="Cambria" w:hAnsi="Cambria"/>
                <w:i/>
                <w:color w:val="0070C0"/>
                <w:szCs w:val="20"/>
              </w:rPr>
              <w:t>[день</w:t>
            </w:r>
            <w:r w:rsidR="00B40A33" w:rsidRPr="00F86E71">
              <w:rPr>
                <w:rFonts w:ascii="Cambria" w:hAnsi="Cambria"/>
                <w:i/>
                <w:color w:val="0070C0"/>
                <w:szCs w:val="20"/>
                <w:lang w:val="ru-RU"/>
              </w:rPr>
              <w:t>/</w:t>
            </w:r>
            <w:r w:rsidR="00B40A33" w:rsidRPr="00F86E71">
              <w:rPr>
                <w:rFonts w:ascii="Cambria" w:hAnsi="Cambria"/>
                <w:i/>
                <w:color w:val="0070C0"/>
                <w:szCs w:val="20"/>
              </w:rPr>
              <w:t>месяц</w:t>
            </w:r>
            <w:r w:rsidR="00B40A33" w:rsidRPr="00F86E71">
              <w:rPr>
                <w:rFonts w:ascii="Cambria" w:hAnsi="Cambria"/>
                <w:i/>
                <w:color w:val="0070C0"/>
                <w:szCs w:val="20"/>
                <w:lang w:val="ru-RU"/>
              </w:rPr>
              <w:t>/</w:t>
            </w:r>
            <w:r w:rsidR="00B40A33" w:rsidRPr="00F86E71">
              <w:rPr>
                <w:rFonts w:ascii="Cambria" w:hAnsi="Cambria"/>
                <w:i/>
                <w:color w:val="0070C0"/>
                <w:szCs w:val="20"/>
              </w:rPr>
              <w:t>год]</w:t>
            </w:r>
          </w:p>
        </w:tc>
      </w:tr>
      <w:tr w:rsidR="00416337" w:rsidRPr="00DC3839" w14:paraId="62118D41" w14:textId="77777777" w:rsidTr="00AC4CAF">
        <w:tc>
          <w:tcPr>
            <w:tcW w:w="3618" w:type="dxa"/>
            <w:tcBorders>
              <w:top w:val="single" w:sz="4" w:space="0" w:color="000000"/>
              <w:left w:val="single" w:sz="4" w:space="0" w:color="000000"/>
              <w:bottom w:val="single" w:sz="4" w:space="0" w:color="000000"/>
            </w:tcBorders>
          </w:tcPr>
          <w:p w14:paraId="10960266" w14:textId="7FD49155" w:rsidR="005A2EA8" w:rsidRPr="00DC3839" w:rsidRDefault="005A2EA8" w:rsidP="00AC4CAF">
            <w:pPr>
              <w:rPr>
                <w:rFonts w:ascii="Cambria" w:hAnsi="Cambria"/>
                <w:color w:val="auto"/>
                <w:szCs w:val="20"/>
              </w:rPr>
            </w:pPr>
            <w:r w:rsidRPr="00DC3839">
              <w:rPr>
                <w:rFonts w:ascii="Cambria" w:hAnsi="Cambria"/>
                <w:b/>
                <w:color w:val="auto"/>
                <w:szCs w:val="20"/>
              </w:rPr>
              <w:t>Country of Citizenship/Residence</w:t>
            </w:r>
            <w:r w:rsidR="00B40A33">
              <w:rPr>
                <w:rFonts w:ascii="Cambria" w:hAnsi="Cambria"/>
                <w:b/>
                <w:color w:val="auto"/>
                <w:szCs w:val="20"/>
              </w:rPr>
              <w:t>/</w:t>
            </w:r>
            <w:r w:rsidR="00B40A33" w:rsidRPr="00DC3839">
              <w:rPr>
                <w:rFonts w:ascii="Cambria" w:hAnsi="Cambria"/>
                <w:b/>
                <w:color w:val="auto"/>
                <w:szCs w:val="20"/>
              </w:rPr>
              <w:t xml:space="preserve"> </w:t>
            </w:r>
            <w:r w:rsidR="00B40A33" w:rsidRPr="00F86E71">
              <w:rPr>
                <w:rFonts w:ascii="Cambria" w:hAnsi="Cambria"/>
                <w:b/>
                <w:color w:val="0070C0"/>
                <w:szCs w:val="20"/>
              </w:rPr>
              <w:t>Страна гражданства/проживания</w:t>
            </w:r>
          </w:p>
        </w:tc>
        <w:tc>
          <w:tcPr>
            <w:tcW w:w="5608" w:type="dxa"/>
            <w:tcBorders>
              <w:top w:val="single" w:sz="4" w:space="0" w:color="000000"/>
              <w:left w:val="single" w:sz="4" w:space="0" w:color="000000"/>
              <w:bottom w:val="single" w:sz="4" w:space="0" w:color="000000"/>
              <w:right w:val="single" w:sz="4" w:space="0" w:color="000000"/>
            </w:tcBorders>
          </w:tcPr>
          <w:p w14:paraId="65E6CB49" w14:textId="77777777" w:rsidR="005A2EA8" w:rsidRPr="00DC3839" w:rsidRDefault="005A2EA8" w:rsidP="00AC4CAF">
            <w:pPr>
              <w:snapToGrid w:val="0"/>
              <w:rPr>
                <w:rFonts w:ascii="Cambria" w:hAnsi="Cambria"/>
                <w:color w:val="auto"/>
                <w:szCs w:val="20"/>
              </w:rPr>
            </w:pPr>
          </w:p>
        </w:tc>
      </w:tr>
    </w:tbl>
    <w:p w14:paraId="5664D95E" w14:textId="77777777" w:rsidR="005A2EA8" w:rsidRPr="00DC3839" w:rsidRDefault="005A2EA8" w:rsidP="005A2EA8">
      <w:pPr>
        <w:rPr>
          <w:rFonts w:ascii="Cambria" w:hAnsi="Cambria"/>
          <w:color w:val="auto"/>
          <w:szCs w:val="20"/>
        </w:rPr>
      </w:pPr>
    </w:p>
    <w:p w14:paraId="75F3D46B" w14:textId="12844D56" w:rsidR="005A2EA8" w:rsidRPr="0094311A" w:rsidRDefault="005A2EA8" w:rsidP="005A2EA8">
      <w:pPr>
        <w:rPr>
          <w:rFonts w:ascii="Cambria" w:hAnsi="Cambria"/>
          <w:b/>
          <w:color w:val="0070C0"/>
          <w:szCs w:val="20"/>
        </w:rPr>
      </w:pPr>
      <w:r w:rsidRPr="00DC3839">
        <w:rPr>
          <w:rFonts w:ascii="Cambria" w:hAnsi="Cambria"/>
          <w:b/>
          <w:color w:val="auto"/>
          <w:szCs w:val="20"/>
        </w:rPr>
        <w:t xml:space="preserve">Education: </w:t>
      </w:r>
      <w:r w:rsidRPr="00DC3839">
        <w:rPr>
          <w:rFonts w:ascii="Cambria" w:hAnsi="Cambria"/>
          <w:i/>
          <w:color w:val="auto"/>
          <w:szCs w:val="20"/>
        </w:rPr>
        <w:t>[List college/university or other specialized education, giving names of educational institutions, dates attended, degree(s)/diploma(s) obtained]</w:t>
      </w:r>
      <w:r w:rsidR="00B73C90">
        <w:rPr>
          <w:rFonts w:ascii="Cambria" w:hAnsi="Cambria"/>
          <w:i/>
          <w:color w:val="auto"/>
          <w:szCs w:val="20"/>
        </w:rPr>
        <w:t>/</w:t>
      </w:r>
      <w:r w:rsidR="00B73C90" w:rsidRPr="00B73C90">
        <w:rPr>
          <w:rFonts w:ascii="Cambria" w:hAnsi="Cambria"/>
          <w:b/>
          <w:color w:val="auto"/>
          <w:szCs w:val="20"/>
        </w:rPr>
        <w:t xml:space="preserve"> </w:t>
      </w:r>
      <w:r w:rsidR="00B73C90" w:rsidRPr="0094311A">
        <w:rPr>
          <w:rFonts w:ascii="Cambria" w:hAnsi="Cambria"/>
          <w:b/>
          <w:color w:val="0070C0"/>
          <w:szCs w:val="20"/>
        </w:rPr>
        <w:t xml:space="preserve">Образование: </w:t>
      </w:r>
      <w:r w:rsidR="00B73C90" w:rsidRPr="0094311A">
        <w:rPr>
          <w:rFonts w:ascii="Cambria" w:hAnsi="Cambria"/>
          <w:i/>
          <w:color w:val="0070C0"/>
          <w:szCs w:val="20"/>
        </w:rPr>
        <w:t>[перечислит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образование</w:t>
      </w:r>
      <w:r w:rsidR="00B73C90" w:rsidRPr="0094311A">
        <w:rPr>
          <w:rFonts w:ascii="Cambria" w:hAnsi="Cambria"/>
          <w:i/>
          <w:color w:val="0070C0"/>
          <w:szCs w:val="20"/>
        </w:rPr>
        <w:t xml:space="preserve"> </w:t>
      </w:r>
      <w:r w:rsidR="00B73C90" w:rsidRPr="0094311A">
        <w:rPr>
          <w:rFonts w:ascii="Cambria" w:hAnsi="Cambria"/>
          <w:i/>
          <w:color w:val="0070C0"/>
          <w:szCs w:val="20"/>
          <w:lang w:val="ru-RU"/>
        </w:rPr>
        <w:t>в</w:t>
      </w:r>
      <w:r w:rsidR="00B73C90" w:rsidRPr="0094311A">
        <w:rPr>
          <w:rFonts w:ascii="Cambria" w:hAnsi="Cambria"/>
          <w:i/>
          <w:color w:val="0070C0"/>
          <w:szCs w:val="20"/>
        </w:rPr>
        <w:t xml:space="preserve"> колледж</w:t>
      </w:r>
      <w:r w:rsidR="00B73C90" w:rsidRPr="0094311A">
        <w:rPr>
          <w:rFonts w:ascii="Cambria" w:hAnsi="Cambria"/>
          <w:i/>
          <w:color w:val="0070C0"/>
          <w:szCs w:val="20"/>
          <w:lang w:val="ru-RU"/>
        </w:rPr>
        <w:t>е</w:t>
      </w:r>
      <w:r w:rsidR="00B73C90" w:rsidRPr="0094311A">
        <w:rPr>
          <w:rFonts w:ascii="Cambria" w:hAnsi="Cambria"/>
          <w:i/>
          <w:color w:val="0070C0"/>
          <w:szCs w:val="20"/>
        </w:rPr>
        <w:t>/университет</w:t>
      </w:r>
      <w:r w:rsidR="00B73C90" w:rsidRPr="0094311A">
        <w:rPr>
          <w:rFonts w:ascii="Cambria" w:hAnsi="Cambria"/>
          <w:i/>
          <w:color w:val="0070C0"/>
          <w:szCs w:val="20"/>
          <w:lang w:val="ru-RU"/>
        </w:rPr>
        <w:t>е</w:t>
      </w:r>
      <w:r w:rsidR="00B73C90" w:rsidRPr="0094311A">
        <w:rPr>
          <w:rFonts w:ascii="Cambria" w:hAnsi="Cambria"/>
          <w:i/>
          <w:color w:val="0070C0"/>
          <w:szCs w:val="20"/>
        </w:rPr>
        <w:t xml:space="preserve"> или другое специал</w:t>
      </w:r>
      <w:r w:rsidR="00B73C90" w:rsidRPr="0094311A">
        <w:rPr>
          <w:rFonts w:ascii="Cambria" w:hAnsi="Cambria"/>
          <w:i/>
          <w:color w:val="0070C0"/>
          <w:szCs w:val="20"/>
          <w:lang w:val="ru-RU"/>
        </w:rPr>
        <w:t>изирован</w:t>
      </w:r>
      <w:r w:rsidR="00B73C90" w:rsidRPr="0094311A">
        <w:rPr>
          <w:rFonts w:ascii="Cambria" w:hAnsi="Cambria"/>
          <w:i/>
          <w:color w:val="0070C0"/>
          <w:szCs w:val="20"/>
        </w:rPr>
        <w:t xml:space="preserve">ное образование с указанием названий учебных заведений, дат </w:t>
      </w:r>
      <w:r w:rsidR="00B73C90" w:rsidRPr="0094311A">
        <w:rPr>
          <w:rFonts w:ascii="Cambria" w:hAnsi="Cambria"/>
          <w:i/>
          <w:color w:val="0070C0"/>
          <w:szCs w:val="20"/>
          <w:lang w:val="ru-RU"/>
        </w:rPr>
        <w:t>обучения</w:t>
      </w:r>
      <w:r w:rsidR="00B73C90" w:rsidRPr="0094311A">
        <w:rPr>
          <w:rFonts w:ascii="Cambria" w:hAnsi="Cambria"/>
          <w:i/>
          <w:color w:val="0070C0"/>
          <w:szCs w:val="20"/>
        </w:rPr>
        <w:t>, полученных степеней/дипломов]</w:t>
      </w:r>
    </w:p>
    <w:p w14:paraId="262914F1" w14:textId="77777777" w:rsidR="005A2EA8" w:rsidRPr="00DC3839" w:rsidRDefault="005A2EA8" w:rsidP="005A2EA8">
      <w:pPr>
        <w:rPr>
          <w:b/>
          <w:color w:val="auto"/>
        </w:rPr>
      </w:pPr>
      <w:r w:rsidRPr="00DC3839">
        <w:rPr>
          <w:b/>
          <w:color w:val="auto"/>
        </w:rPr>
        <w:t>___________________________________________________________________</w:t>
      </w:r>
    </w:p>
    <w:p w14:paraId="11153600" w14:textId="77777777" w:rsidR="005A2EA8" w:rsidRPr="00DC3839" w:rsidRDefault="005A2EA8" w:rsidP="005A2EA8">
      <w:pPr>
        <w:rPr>
          <w:b/>
          <w:color w:val="auto"/>
        </w:rPr>
      </w:pPr>
      <w:r w:rsidRPr="00DC3839">
        <w:rPr>
          <w:b/>
          <w:color w:val="auto"/>
        </w:rPr>
        <w:t>___________________________________________________________________</w:t>
      </w:r>
    </w:p>
    <w:p w14:paraId="75C5464F" w14:textId="77777777" w:rsidR="005A2EA8" w:rsidRPr="00DC3839" w:rsidRDefault="005A2EA8" w:rsidP="005A2EA8">
      <w:pPr>
        <w:rPr>
          <w:b/>
          <w:color w:val="auto"/>
        </w:rPr>
      </w:pPr>
    </w:p>
    <w:p w14:paraId="2C273A43" w14:textId="77777777" w:rsidR="005A2EA8" w:rsidRPr="00DC3839" w:rsidRDefault="005A2EA8" w:rsidP="005A2EA8">
      <w:pPr>
        <w:rPr>
          <w:b/>
          <w:color w:val="auto"/>
        </w:rPr>
      </w:pPr>
    </w:p>
    <w:p w14:paraId="77F2F607" w14:textId="4E484DC5" w:rsidR="005A2EA8" w:rsidRPr="0094311A" w:rsidRDefault="005A2EA8" w:rsidP="005A2EA8">
      <w:pPr>
        <w:rPr>
          <w:rFonts w:ascii="Cambria" w:hAnsi="Cambria"/>
          <w:color w:val="0070C0"/>
          <w:sz w:val="18"/>
          <w:lang w:val="ru-RU"/>
        </w:rPr>
      </w:pPr>
      <w:r w:rsidRPr="00DC3839">
        <w:rPr>
          <w:rFonts w:ascii="Cambria" w:hAnsi="Cambria"/>
          <w:b/>
          <w:color w:val="auto"/>
        </w:rPr>
        <w:t xml:space="preserve">Employment record relevant to the assignment: </w:t>
      </w:r>
      <w:r w:rsidRPr="00DC3839">
        <w:rPr>
          <w:rFonts w:ascii="Cambria" w:hAnsi="Cambria"/>
          <w:i/>
          <w:color w:val="auto"/>
        </w:rPr>
        <w:t>[Starting with present position, list in reverse order. Please provide dates, name of employing organization, titles of positions held, types of activities performed and location of the assignment, and contact information of previous clients and employing organization(s) who can be contacted for references. Past employment that is not relevant to the assignment does not need to be included.]</w:t>
      </w:r>
      <w:r w:rsidR="00B73C90">
        <w:rPr>
          <w:rFonts w:ascii="Cambria" w:hAnsi="Cambria"/>
          <w:i/>
          <w:color w:val="auto"/>
        </w:rPr>
        <w:t>/</w:t>
      </w:r>
      <w:r w:rsidR="00B73C90" w:rsidRPr="00B73C90">
        <w:rPr>
          <w:rFonts w:ascii="Cambria" w:hAnsi="Cambria"/>
          <w:b/>
          <w:color w:val="auto"/>
          <w:lang w:val="en-US"/>
        </w:rPr>
        <w:t xml:space="preserve"> </w:t>
      </w:r>
      <w:r w:rsidR="00B73C90" w:rsidRPr="0094311A">
        <w:rPr>
          <w:rFonts w:ascii="Cambria" w:hAnsi="Cambria"/>
          <w:b/>
          <w:color w:val="0070C0"/>
          <w:lang w:val="ru-RU"/>
        </w:rPr>
        <w:t xml:space="preserve">Записи в трудовой книжке, имеющие отношение к заданию: </w:t>
      </w:r>
      <w:r w:rsidR="00B73C90" w:rsidRPr="0094311A">
        <w:rPr>
          <w:rFonts w:ascii="Cambria" w:hAnsi="Cambria"/>
          <w:i/>
          <w:color w:val="0070C0"/>
          <w:lang w:val="ru-RU"/>
        </w:rPr>
        <w:t>[Перечислите в обратном порядке, начиная с нынешней должности. Пожалуйста, укажите даты, название организации-работодателя, названия занимаемых должностей, виды выполняемой деятельности и местонахождение задания, а также контактную информацию о предыдущих клиентах и организациях-работодателях, с которыми можно связаться для получения рекомендаций. Предыдущее место работы, не относящееся к заданию, включать не нужно.]</w:t>
      </w:r>
    </w:p>
    <w:p w14:paraId="3ED554A4" w14:textId="77777777" w:rsidR="005A2EA8" w:rsidRPr="00B73C90" w:rsidRDefault="005A2EA8" w:rsidP="005A2EA8">
      <w:pPr>
        <w:rPr>
          <w:rFonts w:ascii="Cambria" w:hAnsi="Cambria"/>
          <w:color w:val="auto"/>
          <w:sz w:val="18"/>
          <w:lang w:val="ru-RU"/>
        </w:rPr>
      </w:pPr>
    </w:p>
    <w:tbl>
      <w:tblPr>
        <w:tblW w:w="0" w:type="auto"/>
        <w:tblInd w:w="-5" w:type="dxa"/>
        <w:tblLayout w:type="fixed"/>
        <w:tblLook w:val="0000" w:firstRow="0" w:lastRow="0" w:firstColumn="0" w:lastColumn="0" w:noHBand="0" w:noVBand="0"/>
      </w:tblPr>
      <w:tblGrid>
        <w:gridCol w:w="1278"/>
        <w:gridCol w:w="3330"/>
        <w:gridCol w:w="2304"/>
        <w:gridCol w:w="2314"/>
      </w:tblGrid>
      <w:tr w:rsidR="00416337" w:rsidRPr="00BC264E" w14:paraId="624EF26D" w14:textId="77777777" w:rsidTr="00AC4CAF">
        <w:tc>
          <w:tcPr>
            <w:tcW w:w="1278" w:type="dxa"/>
            <w:tcBorders>
              <w:top w:val="single" w:sz="4" w:space="0" w:color="000000"/>
              <w:left w:val="single" w:sz="4" w:space="0" w:color="000000"/>
              <w:bottom w:val="single" w:sz="4" w:space="0" w:color="000000"/>
            </w:tcBorders>
          </w:tcPr>
          <w:p w14:paraId="191CF936" w14:textId="215B6A8A" w:rsidR="005A2EA8" w:rsidRPr="00DC3839" w:rsidRDefault="005A2EA8" w:rsidP="00AC4CAF">
            <w:pPr>
              <w:rPr>
                <w:rFonts w:ascii="Cambria" w:hAnsi="Cambria"/>
                <w:color w:val="auto"/>
                <w:szCs w:val="20"/>
              </w:rPr>
            </w:pPr>
            <w:r w:rsidRPr="00DC3839">
              <w:rPr>
                <w:rFonts w:ascii="Cambria" w:hAnsi="Cambria"/>
                <w:color w:val="auto"/>
                <w:szCs w:val="20"/>
              </w:rPr>
              <w:t>Period</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Период</w:t>
            </w:r>
          </w:p>
        </w:tc>
        <w:tc>
          <w:tcPr>
            <w:tcW w:w="3330" w:type="dxa"/>
            <w:tcBorders>
              <w:top w:val="single" w:sz="4" w:space="0" w:color="000000"/>
              <w:left w:val="single" w:sz="4" w:space="0" w:color="000000"/>
              <w:bottom w:val="single" w:sz="4" w:space="0" w:color="000000"/>
            </w:tcBorders>
          </w:tcPr>
          <w:p w14:paraId="07915A19" w14:textId="654132DD" w:rsidR="005A2EA8" w:rsidRPr="00DC3839" w:rsidRDefault="005A2EA8" w:rsidP="00AC4CAF">
            <w:pPr>
              <w:rPr>
                <w:rFonts w:ascii="Cambria" w:hAnsi="Cambria"/>
                <w:color w:val="auto"/>
                <w:szCs w:val="20"/>
              </w:rPr>
            </w:pPr>
            <w:r w:rsidRPr="00DC3839">
              <w:rPr>
                <w:rFonts w:ascii="Cambria" w:hAnsi="Cambria"/>
                <w:color w:val="auto"/>
                <w:szCs w:val="20"/>
              </w:rPr>
              <w:t>Employing organization and your title/position. Contact</w:t>
            </w:r>
            <w:r w:rsidRPr="00BC264E">
              <w:rPr>
                <w:rFonts w:ascii="Cambria" w:hAnsi="Cambria"/>
                <w:color w:val="auto"/>
                <w:szCs w:val="20"/>
                <w:lang w:val="ru-RU"/>
              </w:rPr>
              <w:t xml:space="preserve"> </w:t>
            </w:r>
            <w:r w:rsidRPr="00DC3839">
              <w:rPr>
                <w:rFonts w:ascii="Cambria" w:hAnsi="Cambria"/>
                <w:color w:val="auto"/>
                <w:szCs w:val="20"/>
              </w:rPr>
              <w:t>info</w:t>
            </w:r>
            <w:r w:rsidRPr="00BC264E">
              <w:rPr>
                <w:rFonts w:ascii="Cambria" w:hAnsi="Cambria"/>
                <w:color w:val="auto"/>
                <w:szCs w:val="20"/>
                <w:lang w:val="ru-RU"/>
              </w:rPr>
              <w:t xml:space="preserve"> </w:t>
            </w:r>
            <w:r w:rsidRPr="00DC3839">
              <w:rPr>
                <w:rFonts w:ascii="Cambria" w:hAnsi="Cambria"/>
                <w:color w:val="auto"/>
                <w:szCs w:val="20"/>
              </w:rPr>
              <w:t>for</w:t>
            </w:r>
            <w:r w:rsidRPr="00BC264E">
              <w:rPr>
                <w:rFonts w:ascii="Cambria" w:hAnsi="Cambria"/>
                <w:color w:val="auto"/>
                <w:szCs w:val="20"/>
                <w:lang w:val="ru-RU"/>
              </w:rPr>
              <w:t xml:space="preserve"> </w:t>
            </w:r>
            <w:r w:rsidRPr="00DC3839">
              <w:rPr>
                <w:rFonts w:ascii="Cambria" w:hAnsi="Cambria"/>
                <w:color w:val="auto"/>
                <w:szCs w:val="20"/>
              </w:rPr>
              <w:t>references</w:t>
            </w:r>
            <w:r w:rsidR="00BC264E" w:rsidRPr="00BC264E">
              <w:rPr>
                <w:rFonts w:ascii="Cambria" w:hAnsi="Cambria"/>
                <w:color w:val="auto"/>
                <w:szCs w:val="20"/>
                <w:lang w:val="ru-RU"/>
              </w:rPr>
              <w:t xml:space="preserve">/ </w:t>
            </w:r>
            <w:r w:rsidR="00BC264E" w:rsidRPr="0094311A">
              <w:rPr>
                <w:rFonts w:ascii="Cambria" w:hAnsi="Cambria"/>
                <w:color w:val="0070C0"/>
                <w:szCs w:val="20"/>
                <w:lang w:val="ru-RU"/>
              </w:rPr>
              <w:t xml:space="preserve">Организация-работодатель и ваше звание/должность. </w:t>
            </w:r>
            <w:r w:rsidR="00BC264E" w:rsidRPr="0094311A">
              <w:rPr>
                <w:rFonts w:ascii="Cambria" w:hAnsi="Cambria"/>
                <w:color w:val="0070C0"/>
                <w:szCs w:val="20"/>
              </w:rPr>
              <w:t xml:space="preserve">Контактная информация для </w:t>
            </w:r>
            <w:r w:rsidR="00BC264E" w:rsidRPr="0094311A">
              <w:rPr>
                <w:rFonts w:ascii="Cambria" w:hAnsi="Cambria"/>
                <w:color w:val="0070C0"/>
                <w:szCs w:val="20"/>
                <w:lang w:val="ru-RU"/>
              </w:rPr>
              <w:t>справок</w:t>
            </w:r>
          </w:p>
        </w:tc>
        <w:tc>
          <w:tcPr>
            <w:tcW w:w="2304" w:type="dxa"/>
            <w:tcBorders>
              <w:top w:val="single" w:sz="4" w:space="0" w:color="000000"/>
              <w:left w:val="single" w:sz="4" w:space="0" w:color="000000"/>
              <w:bottom w:val="single" w:sz="4" w:space="0" w:color="000000"/>
            </w:tcBorders>
          </w:tcPr>
          <w:p w14:paraId="6E3A1D83" w14:textId="6C5383B5" w:rsidR="005A2EA8" w:rsidRPr="00DC3839" w:rsidRDefault="005A2EA8" w:rsidP="00AC4CAF">
            <w:pPr>
              <w:rPr>
                <w:rFonts w:ascii="Cambria" w:hAnsi="Cambria"/>
                <w:color w:val="auto"/>
                <w:szCs w:val="20"/>
              </w:rPr>
            </w:pPr>
            <w:r w:rsidRPr="00DC3839">
              <w:rPr>
                <w:rFonts w:ascii="Cambria" w:hAnsi="Cambria"/>
                <w:color w:val="auto"/>
                <w:szCs w:val="20"/>
              </w:rPr>
              <w:t xml:space="preserve">Country </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Страна</w:t>
            </w:r>
          </w:p>
        </w:tc>
        <w:tc>
          <w:tcPr>
            <w:tcW w:w="2314" w:type="dxa"/>
            <w:tcBorders>
              <w:top w:val="single" w:sz="4" w:space="0" w:color="000000"/>
              <w:left w:val="single" w:sz="4" w:space="0" w:color="000000"/>
              <w:bottom w:val="single" w:sz="4" w:space="0" w:color="000000"/>
              <w:right w:val="single" w:sz="4" w:space="0" w:color="000000"/>
            </w:tcBorders>
          </w:tcPr>
          <w:p w14:paraId="468B1FC7" w14:textId="3708B183" w:rsidR="005A2EA8" w:rsidRPr="00BC264E" w:rsidRDefault="005A2EA8" w:rsidP="00AC4CAF">
            <w:pPr>
              <w:rPr>
                <w:rFonts w:ascii="Cambria" w:hAnsi="Cambria"/>
                <w:color w:val="auto"/>
                <w:szCs w:val="20"/>
                <w:lang w:val="en-US"/>
              </w:rPr>
            </w:pPr>
            <w:r w:rsidRPr="00DC3839">
              <w:rPr>
                <w:rFonts w:ascii="Cambria" w:hAnsi="Cambria"/>
                <w:color w:val="auto"/>
                <w:szCs w:val="20"/>
              </w:rPr>
              <w:t>Summary of activities performed relevant to the Assignment</w:t>
            </w:r>
            <w:r w:rsidR="00BC264E">
              <w:rPr>
                <w:rFonts w:ascii="Cambria" w:hAnsi="Cambria"/>
                <w:color w:val="auto"/>
                <w:szCs w:val="20"/>
              </w:rPr>
              <w:t>/</w:t>
            </w:r>
            <w:r w:rsidR="00BC264E" w:rsidRPr="00DC3839">
              <w:rPr>
                <w:rFonts w:ascii="Cambria" w:hAnsi="Cambria"/>
                <w:color w:val="auto"/>
                <w:szCs w:val="20"/>
              </w:rPr>
              <w:t xml:space="preserve"> </w:t>
            </w:r>
            <w:r w:rsidR="00BC264E" w:rsidRPr="0094311A">
              <w:rPr>
                <w:rFonts w:ascii="Cambria" w:hAnsi="Cambria"/>
                <w:color w:val="0070C0"/>
                <w:szCs w:val="20"/>
              </w:rPr>
              <w:t>Краткое изложение выполненн</w:t>
            </w:r>
            <w:r w:rsidR="00BC264E" w:rsidRPr="0094311A">
              <w:rPr>
                <w:rFonts w:ascii="Cambria" w:hAnsi="Cambria"/>
                <w:color w:val="0070C0"/>
                <w:szCs w:val="20"/>
                <w:lang w:val="ru-RU"/>
              </w:rPr>
              <w:t>ой</w:t>
            </w:r>
            <w:r w:rsidR="00BC264E" w:rsidRPr="0094311A">
              <w:rPr>
                <w:rFonts w:ascii="Cambria" w:hAnsi="Cambria"/>
                <w:color w:val="0070C0"/>
                <w:szCs w:val="20"/>
              </w:rPr>
              <w:t xml:space="preserve"> де</w:t>
            </w:r>
            <w:r w:rsidR="00BC264E" w:rsidRPr="0094311A">
              <w:rPr>
                <w:rFonts w:ascii="Cambria" w:hAnsi="Cambria"/>
                <w:color w:val="0070C0"/>
                <w:szCs w:val="20"/>
                <w:lang w:val="ru-RU"/>
              </w:rPr>
              <w:t>ятельности</w:t>
            </w:r>
            <w:r w:rsidR="00BC264E" w:rsidRPr="0094311A">
              <w:rPr>
                <w:rFonts w:ascii="Cambria" w:hAnsi="Cambria"/>
                <w:color w:val="0070C0"/>
                <w:szCs w:val="20"/>
              </w:rPr>
              <w:t>,</w:t>
            </w:r>
            <w:r w:rsidR="00BC264E" w:rsidRPr="0094311A">
              <w:rPr>
                <w:rFonts w:ascii="Cambria" w:hAnsi="Cambria"/>
                <w:color w:val="0070C0"/>
                <w:szCs w:val="20"/>
                <w:lang w:val="ru-RU"/>
              </w:rPr>
              <w:t xml:space="preserve"> связанной</w:t>
            </w:r>
            <w:r w:rsidR="00BC264E" w:rsidRPr="0094311A">
              <w:rPr>
                <w:rFonts w:ascii="Cambria" w:hAnsi="Cambria"/>
                <w:color w:val="0070C0"/>
                <w:szCs w:val="20"/>
              </w:rPr>
              <w:t xml:space="preserve"> с Заданием</w:t>
            </w:r>
          </w:p>
        </w:tc>
      </w:tr>
      <w:tr w:rsidR="004748E1" w:rsidRPr="00892D52" w14:paraId="2FECC1A1" w14:textId="77777777" w:rsidTr="00AC4CAF">
        <w:tc>
          <w:tcPr>
            <w:tcW w:w="1278" w:type="dxa"/>
            <w:tcBorders>
              <w:top w:val="single" w:sz="4" w:space="0" w:color="000000"/>
              <w:left w:val="single" w:sz="4" w:space="0" w:color="000000"/>
              <w:bottom w:val="single" w:sz="4" w:space="0" w:color="000000"/>
            </w:tcBorders>
          </w:tcPr>
          <w:p w14:paraId="09B73756" w14:textId="4D9496EF" w:rsidR="005A2EA8" w:rsidRPr="00BC264E" w:rsidRDefault="005A2EA8" w:rsidP="00AC4CAF">
            <w:pPr>
              <w:rPr>
                <w:rFonts w:ascii="Cambria" w:hAnsi="Cambria"/>
                <w:i/>
                <w:color w:val="auto"/>
                <w:szCs w:val="20"/>
                <w:lang w:val="ru-RU"/>
              </w:rPr>
            </w:pPr>
            <w:r w:rsidRPr="00BC264E">
              <w:rPr>
                <w:rFonts w:ascii="Cambria" w:hAnsi="Cambria"/>
                <w:i/>
                <w:color w:val="auto"/>
                <w:szCs w:val="20"/>
                <w:lang w:val="ru-RU"/>
              </w:rPr>
              <w:t>[</w:t>
            </w:r>
            <w:r w:rsidRPr="00DC3839">
              <w:rPr>
                <w:rFonts w:ascii="Cambria" w:hAnsi="Cambria"/>
                <w:i/>
                <w:color w:val="auto"/>
                <w:szCs w:val="20"/>
              </w:rPr>
              <w:t>e</w:t>
            </w:r>
            <w:r w:rsidRPr="00BC264E">
              <w:rPr>
                <w:rFonts w:ascii="Cambria" w:hAnsi="Cambria"/>
                <w:i/>
                <w:color w:val="auto"/>
                <w:szCs w:val="20"/>
                <w:lang w:val="ru-RU"/>
              </w:rPr>
              <w:t>.</w:t>
            </w:r>
            <w:r w:rsidRPr="00DC3839">
              <w:rPr>
                <w:rFonts w:ascii="Cambria" w:hAnsi="Cambria"/>
                <w:i/>
                <w:color w:val="auto"/>
                <w:szCs w:val="20"/>
              </w:rPr>
              <w:t>g</w:t>
            </w:r>
            <w:r w:rsidRPr="00BC264E">
              <w:rPr>
                <w:rFonts w:ascii="Cambria" w:hAnsi="Cambria"/>
                <w:i/>
                <w:color w:val="auto"/>
                <w:szCs w:val="20"/>
                <w:lang w:val="ru-RU"/>
              </w:rPr>
              <w:t xml:space="preserve">., </w:t>
            </w:r>
            <w:r w:rsidRPr="00DC3839">
              <w:rPr>
                <w:rFonts w:ascii="Cambria" w:hAnsi="Cambria"/>
                <w:i/>
                <w:color w:val="auto"/>
                <w:szCs w:val="20"/>
              </w:rPr>
              <w:t>May</w:t>
            </w:r>
            <w:r w:rsidRPr="00BC264E">
              <w:rPr>
                <w:rFonts w:ascii="Cambria" w:hAnsi="Cambria"/>
                <w:i/>
                <w:color w:val="auto"/>
                <w:szCs w:val="20"/>
                <w:lang w:val="ru-RU"/>
              </w:rPr>
              <w:t xml:space="preserve"> 2005-</w:t>
            </w:r>
            <w:r w:rsidRPr="00DC3839">
              <w:rPr>
                <w:rFonts w:ascii="Cambria" w:hAnsi="Cambria"/>
                <w:i/>
                <w:color w:val="auto"/>
                <w:szCs w:val="20"/>
              </w:rPr>
              <w:t>present</w:t>
            </w:r>
            <w:r w:rsidRPr="00BC264E">
              <w:rPr>
                <w:rFonts w:ascii="Cambria" w:hAnsi="Cambria"/>
                <w:i/>
                <w:color w:val="auto"/>
                <w:szCs w:val="20"/>
                <w:lang w:val="ru-RU"/>
              </w:rPr>
              <w:t>]</w:t>
            </w:r>
            <w:r w:rsidR="00BC264E" w:rsidRPr="00BC264E">
              <w:rPr>
                <w:rFonts w:ascii="Cambria" w:hAnsi="Cambria"/>
                <w:i/>
                <w:color w:val="auto"/>
                <w:szCs w:val="20"/>
                <w:lang w:val="ru-RU"/>
              </w:rPr>
              <w:t xml:space="preserve">/ </w:t>
            </w:r>
            <w:r w:rsidR="00BC264E" w:rsidRPr="00BC264E">
              <w:rPr>
                <w:rFonts w:ascii="Cambria" w:hAnsi="Cambria"/>
                <w:i/>
                <w:color w:val="002060"/>
                <w:szCs w:val="20"/>
                <w:lang w:val="ru-RU"/>
              </w:rPr>
              <w:t>[</w:t>
            </w:r>
            <w:r w:rsidR="00BC264E" w:rsidRPr="0094311A">
              <w:rPr>
                <w:rFonts w:ascii="Cambria" w:hAnsi="Cambria"/>
                <w:i/>
                <w:color w:val="0070C0"/>
                <w:szCs w:val="20"/>
                <w:lang w:val="ru-RU"/>
              </w:rPr>
              <w:t>например, с мая 2005 г. по настоящее время]</w:t>
            </w:r>
          </w:p>
        </w:tc>
        <w:tc>
          <w:tcPr>
            <w:tcW w:w="3330" w:type="dxa"/>
            <w:tcBorders>
              <w:top w:val="single" w:sz="4" w:space="0" w:color="000000"/>
              <w:left w:val="single" w:sz="4" w:space="0" w:color="000000"/>
              <w:bottom w:val="single" w:sz="4" w:space="0" w:color="000000"/>
            </w:tcBorders>
          </w:tcPr>
          <w:p w14:paraId="54D29BC2" w14:textId="2DDE22A2" w:rsidR="005A2EA8" w:rsidRPr="006A7B3E" w:rsidRDefault="005A2EA8" w:rsidP="00AC4CAF">
            <w:pPr>
              <w:rPr>
                <w:rFonts w:ascii="Cambria" w:hAnsi="Cambria"/>
                <w:i/>
                <w:color w:val="002060"/>
                <w:szCs w:val="20"/>
                <w:lang w:val="en-US"/>
              </w:rPr>
            </w:pPr>
            <w:r w:rsidRPr="006A7B3E">
              <w:rPr>
                <w:rFonts w:ascii="Cambria" w:hAnsi="Cambria"/>
                <w:i/>
                <w:color w:val="auto"/>
                <w:szCs w:val="20"/>
                <w:lang w:val="en-US"/>
              </w:rPr>
              <w:t>[</w:t>
            </w:r>
            <w:r w:rsidRPr="00DC3839">
              <w:rPr>
                <w:rFonts w:ascii="Cambria" w:hAnsi="Cambria"/>
                <w:i/>
                <w:color w:val="auto"/>
                <w:szCs w:val="20"/>
              </w:rPr>
              <w:t>e</w:t>
            </w:r>
            <w:r w:rsidRPr="006A7B3E">
              <w:rPr>
                <w:rFonts w:ascii="Cambria" w:hAnsi="Cambria"/>
                <w:i/>
                <w:color w:val="auto"/>
                <w:szCs w:val="20"/>
                <w:lang w:val="en-US"/>
              </w:rPr>
              <w:t>.</w:t>
            </w:r>
            <w:r w:rsidRPr="00DC3839">
              <w:rPr>
                <w:rFonts w:ascii="Cambria" w:hAnsi="Cambria"/>
                <w:i/>
                <w:color w:val="auto"/>
                <w:szCs w:val="20"/>
              </w:rPr>
              <w:t>g</w:t>
            </w:r>
            <w:r w:rsidRPr="006A7B3E">
              <w:rPr>
                <w:rFonts w:ascii="Cambria" w:hAnsi="Cambria"/>
                <w:i/>
                <w:color w:val="auto"/>
                <w:szCs w:val="20"/>
                <w:lang w:val="en-US"/>
              </w:rPr>
              <w:t xml:space="preserve">., </w:t>
            </w:r>
            <w:r w:rsidRPr="00DC3839">
              <w:rPr>
                <w:rFonts w:ascii="Cambria" w:hAnsi="Cambria"/>
                <w:i/>
                <w:color w:val="auto"/>
                <w:szCs w:val="20"/>
              </w:rPr>
              <w:t>Ministry</w:t>
            </w:r>
            <w:r w:rsidRPr="006A7B3E">
              <w:rPr>
                <w:rFonts w:ascii="Cambria" w:hAnsi="Cambria"/>
                <w:i/>
                <w:color w:val="auto"/>
                <w:szCs w:val="20"/>
                <w:lang w:val="en-US"/>
              </w:rPr>
              <w:t xml:space="preserve"> </w:t>
            </w:r>
            <w:r w:rsidRPr="00DC3839">
              <w:rPr>
                <w:rFonts w:ascii="Cambria" w:hAnsi="Cambria"/>
                <w:i/>
                <w:color w:val="auto"/>
                <w:szCs w:val="20"/>
              </w:rPr>
              <w:t>of</w:t>
            </w:r>
            <w:r w:rsidRPr="006A7B3E">
              <w:rPr>
                <w:rFonts w:ascii="Cambria" w:hAnsi="Cambria"/>
                <w:i/>
                <w:color w:val="auto"/>
                <w:szCs w:val="20"/>
                <w:lang w:val="en-US"/>
              </w:rPr>
              <w:t xml:space="preserve"> ……, </w:t>
            </w:r>
            <w:r w:rsidRPr="00DC3839">
              <w:rPr>
                <w:rFonts w:ascii="Cambria" w:hAnsi="Cambria"/>
                <w:i/>
                <w:color w:val="auto"/>
                <w:szCs w:val="20"/>
              </w:rPr>
              <w:t>advisor</w:t>
            </w:r>
            <w:r w:rsidRPr="006A7B3E">
              <w:rPr>
                <w:rFonts w:ascii="Cambria" w:hAnsi="Cambria"/>
                <w:i/>
                <w:color w:val="auto"/>
                <w:szCs w:val="20"/>
                <w:lang w:val="en-US"/>
              </w:rPr>
              <w:t>/</w:t>
            </w:r>
            <w:r w:rsidRPr="00DC3839">
              <w:rPr>
                <w:rFonts w:ascii="Cambria" w:hAnsi="Cambria"/>
                <w:i/>
                <w:color w:val="auto"/>
                <w:szCs w:val="20"/>
              </w:rPr>
              <w:t>consultant</w:t>
            </w:r>
            <w:r w:rsidRPr="006A7B3E">
              <w:rPr>
                <w:rFonts w:ascii="Cambria" w:hAnsi="Cambria"/>
                <w:i/>
                <w:color w:val="auto"/>
                <w:szCs w:val="20"/>
                <w:lang w:val="en-US"/>
              </w:rPr>
              <w:t xml:space="preserve"> </w:t>
            </w:r>
            <w:r w:rsidRPr="00DC3839">
              <w:rPr>
                <w:rFonts w:ascii="Cambria" w:hAnsi="Cambria"/>
                <w:i/>
                <w:color w:val="auto"/>
                <w:szCs w:val="20"/>
              </w:rPr>
              <w:t>to</w:t>
            </w:r>
            <w:r w:rsidRPr="006A7B3E">
              <w:rPr>
                <w:rFonts w:ascii="Cambria" w:hAnsi="Cambria"/>
                <w:i/>
                <w:color w:val="0070C0"/>
                <w:szCs w:val="20"/>
                <w:lang w:val="en-US"/>
              </w:rPr>
              <w:t>…</w:t>
            </w:r>
            <w:r w:rsidR="00BC264E" w:rsidRPr="006A7B3E">
              <w:rPr>
                <w:rFonts w:ascii="Cambria" w:hAnsi="Cambria"/>
                <w:i/>
                <w:color w:val="0070C0"/>
                <w:szCs w:val="20"/>
                <w:lang w:val="en-US"/>
              </w:rPr>
              <w:t>/[</w:t>
            </w:r>
            <w:r w:rsidR="00BC264E" w:rsidRPr="002A4191">
              <w:rPr>
                <w:rFonts w:ascii="Cambria" w:hAnsi="Cambria"/>
                <w:i/>
                <w:color w:val="0070C0"/>
                <w:szCs w:val="20"/>
                <w:lang w:val="ru-RU"/>
              </w:rPr>
              <w:t>например</w:t>
            </w:r>
            <w:r w:rsidR="00BC264E" w:rsidRPr="006A7B3E">
              <w:rPr>
                <w:rFonts w:ascii="Cambria" w:hAnsi="Cambria"/>
                <w:i/>
                <w:color w:val="0070C0"/>
                <w:szCs w:val="20"/>
                <w:lang w:val="en-US"/>
              </w:rPr>
              <w:t xml:space="preserve">, </w:t>
            </w:r>
            <w:r w:rsidR="00BC264E" w:rsidRPr="002A4191">
              <w:rPr>
                <w:rFonts w:ascii="Cambria" w:hAnsi="Cambria"/>
                <w:i/>
                <w:color w:val="0070C0"/>
                <w:szCs w:val="20"/>
                <w:lang w:val="ru-RU"/>
              </w:rPr>
              <w:t>Министерство</w:t>
            </w:r>
            <w:r w:rsidR="00BC264E" w:rsidRPr="006A7B3E">
              <w:rPr>
                <w:rFonts w:ascii="Cambria" w:hAnsi="Cambria"/>
                <w:i/>
                <w:color w:val="0070C0"/>
                <w:szCs w:val="20"/>
                <w:lang w:val="en-US"/>
              </w:rPr>
              <w:t xml:space="preserve"> ……, </w:t>
            </w:r>
            <w:r w:rsidR="00BC264E" w:rsidRPr="002A4191">
              <w:rPr>
                <w:rFonts w:ascii="Cambria" w:hAnsi="Cambria"/>
                <w:i/>
                <w:color w:val="0070C0"/>
                <w:szCs w:val="20"/>
                <w:lang w:val="ru-RU"/>
              </w:rPr>
              <w:t>советник</w:t>
            </w:r>
            <w:r w:rsidR="00BC264E" w:rsidRPr="006A7B3E">
              <w:rPr>
                <w:rFonts w:ascii="Cambria" w:hAnsi="Cambria"/>
                <w:i/>
                <w:color w:val="0070C0"/>
                <w:szCs w:val="20"/>
                <w:lang w:val="en-US"/>
              </w:rPr>
              <w:t>/</w:t>
            </w:r>
            <w:r w:rsidR="00BC264E" w:rsidRPr="002A4191">
              <w:rPr>
                <w:rFonts w:ascii="Cambria" w:hAnsi="Cambria"/>
                <w:i/>
                <w:color w:val="0070C0"/>
                <w:szCs w:val="20"/>
                <w:lang w:val="ru-RU"/>
              </w:rPr>
              <w:t>консультант</w:t>
            </w:r>
            <w:r w:rsidR="00BC264E" w:rsidRPr="006A7B3E">
              <w:rPr>
                <w:rFonts w:ascii="Cambria" w:hAnsi="Cambria"/>
                <w:i/>
                <w:color w:val="0070C0"/>
                <w:szCs w:val="20"/>
                <w:lang w:val="en-US"/>
              </w:rPr>
              <w:t>…</w:t>
            </w:r>
          </w:p>
          <w:p w14:paraId="2EAE4030" w14:textId="77777777" w:rsidR="005A2EA8" w:rsidRPr="006A7B3E" w:rsidRDefault="005A2EA8" w:rsidP="00AC4CAF">
            <w:pPr>
              <w:rPr>
                <w:rFonts w:ascii="Cambria" w:hAnsi="Cambria"/>
                <w:i/>
                <w:color w:val="auto"/>
                <w:szCs w:val="20"/>
                <w:lang w:val="en-US"/>
              </w:rPr>
            </w:pPr>
          </w:p>
          <w:p w14:paraId="6DE13BB0" w14:textId="2BE7D98B" w:rsidR="005A2EA8" w:rsidRPr="00C07223" w:rsidRDefault="005A2EA8" w:rsidP="00AC4CAF">
            <w:pPr>
              <w:rPr>
                <w:rFonts w:ascii="Cambria" w:hAnsi="Cambria"/>
                <w:b/>
                <w:color w:val="auto"/>
                <w:szCs w:val="20"/>
                <w:lang w:val="ru-RU"/>
              </w:rPr>
            </w:pPr>
            <w:r w:rsidRPr="00DC3839">
              <w:rPr>
                <w:rFonts w:ascii="Cambria" w:hAnsi="Cambria"/>
                <w:i/>
                <w:color w:val="auto"/>
                <w:szCs w:val="20"/>
              </w:rPr>
              <w:t>For</w:t>
            </w:r>
            <w:r w:rsidRPr="006A7B3E">
              <w:rPr>
                <w:rFonts w:ascii="Cambria" w:hAnsi="Cambria"/>
                <w:i/>
                <w:color w:val="auto"/>
                <w:szCs w:val="20"/>
                <w:lang w:val="en-US"/>
              </w:rPr>
              <w:t xml:space="preserve"> </w:t>
            </w:r>
            <w:r w:rsidRPr="00DC3839">
              <w:rPr>
                <w:rFonts w:ascii="Cambria" w:hAnsi="Cambria"/>
                <w:i/>
                <w:color w:val="auto"/>
                <w:szCs w:val="20"/>
              </w:rPr>
              <w:t>references</w:t>
            </w:r>
            <w:r w:rsidRPr="006A7B3E">
              <w:rPr>
                <w:rFonts w:ascii="Cambria" w:hAnsi="Cambria"/>
                <w:i/>
                <w:color w:val="auto"/>
                <w:szCs w:val="20"/>
                <w:lang w:val="en-US"/>
              </w:rPr>
              <w:t xml:space="preserve">: </w:t>
            </w:r>
            <w:r w:rsidRPr="00DC3839">
              <w:rPr>
                <w:rFonts w:ascii="Cambria" w:hAnsi="Cambria"/>
                <w:i/>
                <w:color w:val="auto"/>
                <w:szCs w:val="20"/>
              </w:rPr>
              <w:t>Tel</w:t>
            </w:r>
            <w:r w:rsidRPr="006A7B3E">
              <w:rPr>
                <w:rFonts w:ascii="Cambria" w:hAnsi="Cambria"/>
                <w:i/>
                <w:color w:val="auto"/>
                <w:szCs w:val="20"/>
                <w:lang w:val="en-US"/>
              </w:rPr>
              <w:t xml:space="preserve">…………/ </w:t>
            </w:r>
            <w:r w:rsidRPr="00DC3839">
              <w:rPr>
                <w:rFonts w:ascii="Cambria" w:hAnsi="Cambria"/>
                <w:i/>
                <w:color w:val="auto"/>
                <w:szCs w:val="20"/>
              </w:rPr>
              <w:t>e</w:t>
            </w:r>
            <w:r w:rsidRPr="00C07223">
              <w:rPr>
                <w:rFonts w:ascii="Cambria" w:hAnsi="Cambria"/>
                <w:i/>
                <w:color w:val="auto"/>
                <w:szCs w:val="20"/>
                <w:lang w:val="ru-RU"/>
              </w:rPr>
              <w:t>-</w:t>
            </w:r>
            <w:r w:rsidRPr="00DC3839">
              <w:rPr>
                <w:rFonts w:ascii="Cambria" w:hAnsi="Cambria"/>
                <w:i/>
                <w:color w:val="auto"/>
                <w:szCs w:val="20"/>
              </w:rPr>
              <w:t>mail</w:t>
            </w:r>
            <w:r w:rsidRPr="00C07223">
              <w:rPr>
                <w:rFonts w:ascii="Cambria" w:hAnsi="Cambria"/>
                <w:i/>
                <w:color w:val="auto"/>
                <w:szCs w:val="20"/>
                <w:lang w:val="ru-RU"/>
              </w:rPr>
              <w:t xml:space="preserve">……; </w:t>
            </w:r>
            <w:r w:rsidRPr="00DC3839">
              <w:rPr>
                <w:rFonts w:ascii="Cambria" w:hAnsi="Cambria"/>
                <w:i/>
                <w:color w:val="auto"/>
                <w:szCs w:val="20"/>
              </w:rPr>
              <w:t>Mr</w:t>
            </w:r>
            <w:r w:rsidRPr="00C07223">
              <w:rPr>
                <w:rFonts w:ascii="Cambria" w:hAnsi="Cambria"/>
                <w:i/>
                <w:color w:val="auto"/>
                <w:szCs w:val="20"/>
                <w:lang w:val="ru-RU"/>
              </w:rPr>
              <w:t>/</w:t>
            </w:r>
            <w:r w:rsidRPr="00DC3839">
              <w:rPr>
                <w:rFonts w:ascii="Cambria" w:hAnsi="Cambria"/>
                <w:i/>
                <w:color w:val="auto"/>
                <w:szCs w:val="20"/>
              </w:rPr>
              <w:t>Mrs</w:t>
            </w:r>
            <w:r w:rsidRPr="00C07223">
              <w:rPr>
                <w:rFonts w:ascii="Cambria" w:hAnsi="Cambria"/>
                <w:i/>
                <w:color w:val="auto"/>
                <w:szCs w:val="20"/>
                <w:lang w:val="ru-RU"/>
              </w:rPr>
              <w:t xml:space="preserve"> </w:t>
            </w:r>
            <w:r w:rsidRPr="00DC3839">
              <w:rPr>
                <w:rFonts w:ascii="Cambria" w:hAnsi="Cambria"/>
                <w:i/>
                <w:color w:val="auto"/>
                <w:szCs w:val="20"/>
              </w:rPr>
              <w:t>B</w:t>
            </w:r>
            <w:r w:rsidRPr="00C07223">
              <w:rPr>
                <w:rFonts w:ascii="Cambria" w:hAnsi="Cambria"/>
                <w:i/>
                <w:color w:val="auto"/>
                <w:szCs w:val="20"/>
                <w:lang w:val="ru-RU"/>
              </w:rPr>
              <w:t xml:space="preserve">, </w:t>
            </w:r>
            <w:r w:rsidRPr="00DC3839">
              <w:rPr>
                <w:rFonts w:ascii="Cambria" w:hAnsi="Cambria"/>
                <w:i/>
                <w:color w:val="auto"/>
                <w:szCs w:val="20"/>
              </w:rPr>
              <w:t>deputy</w:t>
            </w:r>
            <w:r w:rsidRPr="00C07223">
              <w:rPr>
                <w:rFonts w:ascii="Cambria" w:hAnsi="Cambria"/>
                <w:i/>
                <w:color w:val="auto"/>
                <w:szCs w:val="20"/>
                <w:lang w:val="ru-RU"/>
              </w:rPr>
              <w:t xml:space="preserve"> </w:t>
            </w:r>
            <w:r w:rsidRPr="00DC3839">
              <w:rPr>
                <w:rFonts w:ascii="Cambria" w:hAnsi="Cambria"/>
                <w:i/>
                <w:color w:val="auto"/>
                <w:szCs w:val="20"/>
              </w:rPr>
              <w:t>minister</w:t>
            </w:r>
            <w:r w:rsidRPr="00C07223">
              <w:rPr>
                <w:rFonts w:ascii="Cambria" w:hAnsi="Cambria"/>
                <w:i/>
                <w:color w:val="auto"/>
                <w:szCs w:val="20"/>
                <w:lang w:val="ru-RU"/>
              </w:rPr>
              <w:t>]</w:t>
            </w:r>
            <w:r w:rsidR="00BC264E" w:rsidRPr="00C07223">
              <w:rPr>
                <w:rFonts w:ascii="Cambria" w:hAnsi="Cambria"/>
                <w:i/>
                <w:color w:val="auto"/>
                <w:szCs w:val="20"/>
                <w:lang w:val="ru-RU"/>
              </w:rPr>
              <w:t xml:space="preserve">/ </w:t>
            </w:r>
            <w:r w:rsidR="00BC264E" w:rsidRPr="0094311A">
              <w:rPr>
                <w:rFonts w:ascii="Cambria" w:hAnsi="Cambria"/>
                <w:i/>
                <w:color w:val="0070C0"/>
                <w:szCs w:val="20"/>
                <w:lang w:val="ru-RU"/>
              </w:rPr>
              <w:t>Для справок: Тел…………/эл. почта……; Г-н/г-жа Б, заместитель министра]</w:t>
            </w:r>
          </w:p>
        </w:tc>
        <w:tc>
          <w:tcPr>
            <w:tcW w:w="2304" w:type="dxa"/>
            <w:tcBorders>
              <w:top w:val="single" w:sz="4" w:space="0" w:color="000000"/>
              <w:left w:val="single" w:sz="4" w:space="0" w:color="000000"/>
              <w:bottom w:val="single" w:sz="4" w:space="0" w:color="000000"/>
            </w:tcBorders>
          </w:tcPr>
          <w:p w14:paraId="74BBCF5D"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640F0983" w14:textId="77777777" w:rsidR="005A2EA8" w:rsidRPr="00C07223" w:rsidRDefault="005A2EA8" w:rsidP="00AC4CAF">
            <w:pPr>
              <w:snapToGrid w:val="0"/>
              <w:rPr>
                <w:rFonts w:ascii="Cambria" w:hAnsi="Cambria"/>
                <w:b/>
                <w:color w:val="auto"/>
                <w:szCs w:val="20"/>
                <w:lang w:val="ru-RU"/>
              </w:rPr>
            </w:pPr>
          </w:p>
        </w:tc>
      </w:tr>
      <w:tr w:rsidR="004748E1" w:rsidRPr="00892D52" w14:paraId="58031158" w14:textId="77777777" w:rsidTr="00AC4CAF">
        <w:tc>
          <w:tcPr>
            <w:tcW w:w="1278" w:type="dxa"/>
            <w:tcBorders>
              <w:top w:val="single" w:sz="4" w:space="0" w:color="000000"/>
              <w:left w:val="single" w:sz="4" w:space="0" w:color="000000"/>
              <w:bottom w:val="single" w:sz="4" w:space="0" w:color="000000"/>
            </w:tcBorders>
          </w:tcPr>
          <w:p w14:paraId="28CD0B91"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tcPr>
          <w:p w14:paraId="5D41777D"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tcPr>
          <w:p w14:paraId="3391F0FE"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00D72069" w14:textId="77777777" w:rsidR="005A2EA8" w:rsidRPr="00C07223" w:rsidRDefault="005A2EA8" w:rsidP="00AC4CAF">
            <w:pPr>
              <w:snapToGrid w:val="0"/>
              <w:rPr>
                <w:rFonts w:ascii="Cambria" w:hAnsi="Cambria"/>
                <w:b/>
                <w:color w:val="auto"/>
                <w:szCs w:val="20"/>
                <w:lang w:val="ru-RU"/>
              </w:rPr>
            </w:pPr>
          </w:p>
        </w:tc>
      </w:tr>
      <w:tr w:rsidR="004748E1" w:rsidRPr="00892D52" w14:paraId="0E882114" w14:textId="77777777" w:rsidTr="00AC4CAF">
        <w:tc>
          <w:tcPr>
            <w:tcW w:w="1278" w:type="dxa"/>
            <w:tcBorders>
              <w:top w:val="single" w:sz="4" w:space="0" w:color="000000"/>
              <w:left w:val="single" w:sz="4" w:space="0" w:color="000000"/>
              <w:bottom w:val="single" w:sz="4" w:space="0" w:color="000000"/>
            </w:tcBorders>
          </w:tcPr>
          <w:p w14:paraId="08BD3577" w14:textId="77777777" w:rsidR="005A2EA8" w:rsidRPr="00C07223" w:rsidRDefault="005A2EA8" w:rsidP="00AC4CAF">
            <w:pPr>
              <w:snapToGrid w:val="0"/>
              <w:rPr>
                <w:rFonts w:ascii="Cambria" w:hAnsi="Cambria"/>
                <w:b/>
                <w:color w:val="auto"/>
                <w:szCs w:val="20"/>
                <w:lang w:val="ru-RU"/>
              </w:rPr>
            </w:pPr>
          </w:p>
        </w:tc>
        <w:tc>
          <w:tcPr>
            <w:tcW w:w="3330" w:type="dxa"/>
            <w:tcBorders>
              <w:top w:val="single" w:sz="4" w:space="0" w:color="000000"/>
              <w:left w:val="single" w:sz="4" w:space="0" w:color="000000"/>
              <w:bottom w:val="single" w:sz="4" w:space="0" w:color="000000"/>
            </w:tcBorders>
          </w:tcPr>
          <w:p w14:paraId="5DB8C2A9" w14:textId="77777777" w:rsidR="005A2EA8" w:rsidRPr="00C07223" w:rsidRDefault="005A2EA8" w:rsidP="00AC4CAF">
            <w:pPr>
              <w:snapToGrid w:val="0"/>
              <w:rPr>
                <w:rFonts w:ascii="Cambria" w:hAnsi="Cambria"/>
                <w:b/>
                <w:color w:val="auto"/>
                <w:szCs w:val="20"/>
                <w:lang w:val="ru-RU"/>
              </w:rPr>
            </w:pPr>
          </w:p>
        </w:tc>
        <w:tc>
          <w:tcPr>
            <w:tcW w:w="2304" w:type="dxa"/>
            <w:tcBorders>
              <w:top w:val="single" w:sz="4" w:space="0" w:color="000000"/>
              <w:left w:val="single" w:sz="4" w:space="0" w:color="000000"/>
              <w:bottom w:val="single" w:sz="4" w:space="0" w:color="000000"/>
            </w:tcBorders>
          </w:tcPr>
          <w:p w14:paraId="1410C296" w14:textId="77777777" w:rsidR="005A2EA8" w:rsidRPr="00C07223" w:rsidRDefault="005A2EA8" w:rsidP="00AC4CAF">
            <w:pPr>
              <w:snapToGrid w:val="0"/>
              <w:rPr>
                <w:rFonts w:ascii="Cambria" w:hAnsi="Cambria"/>
                <w:b/>
                <w:color w:val="auto"/>
                <w:szCs w:val="20"/>
                <w:lang w:val="ru-RU"/>
              </w:rPr>
            </w:pPr>
          </w:p>
        </w:tc>
        <w:tc>
          <w:tcPr>
            <w:tcW w:w="2314" w:type="dxa"/>
            <w:tcBorders>
              <w:top w:val="single" w:sz="4" w:space="0" w:color="000000"/>
              <w:left w:val="single" w:sz="4" w:space="0" w:color="000000"/>
              <w:bottom w:val="single" w:sz="4" w:space="0" w:color="000000"/>
              <w:right w:val="single" w:sz="4" w:space="0" w:color="000000"/>
            </w:tcBorders>
          </w:tcPr>
          <w:p w14:paraId="6205AB43" w14:textId="77777777" w:rsidR="005A2EA8" w:rsidRPr="00C07223" w:rsidRDefault="005A2EA8" w:rsidP="00AC4CAF">
            <w:pPr>
              <w:snapToGrid w:val="0"/>
              <w:rPr>
                <w:rFonts w:ascii="Cambria" w:hAnsi="Cambria"/>
                <w:b/>
                <w:color w:val="auto"/>
                <w:szCs w:val="20"/>
                <w:lang w:val="ru-RU"/>
              </w:rPr>
            </w:pPr>
          </w:p>
        </w:tc>
      </w:tr>
    </w:tbl>
    <w:p w14:paraId="1769B9C9" w14:textId="77777777" w:rsidR="005A2EA8" w:rsidRPr="00C07223" w:rsidRDefault="005A2EA8" w:rsidP="005A2EA8">
      <w:pPr>
        <w:rPr>
          <w:rFonts w:ascii="Cambria" w:hAnsi="Cambria"/>
          <w:b/>
          <w:color w:val="auto"/>
          <w:lang w:val="ru-RU"/>
        </w:rPr>
      </w:pPr>
    </w:p>
    <w:p w14:paraId="4E090C5D" w14:textId="4D2DE986" w:rsidR="005A2EA8" w:rsidRPr="00DC3839" w:rsidRDefault="005A2EA8" w:rsidP="005A2EA8">
      <w:pPr>
        <w:rPr>
          <w:rFonts w:ascii="Cambria" w:hAnsi="Cambria"/>
          <w:b/>
          <w:color w:val="auto"/>
        </w:rPr>
      </w:pPr>
      <w:r w:rsidRPr="00DC3839">
        <w:rPr>
          <w:rFonts w:ascii="Cambria" w:hAnsi="Cambria"/>
          <w:b/>
          <w:color w:val="auto"/>
        </w:rPr>
        <w:t>Membership in Professional Associations and Publications</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Членство в профессиональных ассоциациях и публикации</w:t>
      </w:r>
      <w:r w:rsidRPr="0094311A">
        <w:rPr>
          <w:rFonts w:ascii="Cambria" w:hAnsi="Cambria"/>
          <w:b/>
          <w:color w:val="0070C0"/>
        </w:rPr>
        <w:t>:</w:t>
      </w:r>
      <w:r w:rsidRPr="00BC264E">
        <w:rPr>
          <w:rFonts w:ascii="Cambria" w:hAnsi="Cambria"/>
          <w:b/>
          <w:color w:val="002060"/>
        </w:rPr>
        <w:t xml:space="preserve"> </w:t>
      </w:r>
      <w:r w:rsidRPr="00DC3839">
        <w:rPr>
          <w:rFonts w:ascii="Cambria" w:hAnsi="Cambria"/>
          <w:b/>
          <w:color w:val="auto"/>
        </w:rPr>
        <w:t>___________________________________________________________________</w:t>
      </w:r>
    </w:p>
    <w:p w14:paraId="4C2C3C67" w14:textId="77777777" w:rsidR="005A2EA8" w:rsidRPr="00DC3839" w:rsidRDefault="005A2EA8" w:rsidP="005A2EA8">
      <w:pPr>
        <w:rPr>
          <w:rFonts w:ascii="Cambria" w:hAnsi="Cambria"/>
          <w:b/>
          <w:color w:val="auto"/>
        </w:rPr>
      </w:pPr>
    </w:p>
    <w:p w14:paraId="5816157B" w14:textId="66F4F7F1" w:rsidR="005A2EA8" w:rsidRPr="00DC3839" w:rsidRDefault="005A2EA8" w:rsidP="005A2EA8">
      <w:pPr>
        <w:rPr>
          <w:b/>
          <w:color w:val="auto"/>
        </w:rPr>
      </w:pPr>
      <w:r w:rsidRPr="00DC3839">
        <w:rPr>
          <w:rFonts w:ascii="Cambria" w:hAnsi="Cambria"/>
          <w:b/>
          <w:color w:val="auto"/>
        </w:rPr>
        <w:t>Language Skills (indicate only languages in which you can work)</w:t>
      </w:r>
      <w:r w:rsidR="00BC264E">
        <w:rPr>
          <w:rFonts w:ascii="Cambria" w:hAnsi="Cambria"/>
          <w:b/>
          <w:color w:val="auto"/>
        </w:rPr>
        <w:t>/</w:t>
      </w:r>
      <w:r w:rsidR="00BC264E" w:rsidRPr="00BC264E">
        <w:rPr>
          <w:rFonts w:ascii="Cambria" w:hAnsi="Cambria"/>
          <w:b/>
          <w:color w:val="auto"/>
        </w:rPr>
        <w:t xml:space="preserve"> </w:t>
      </w:r>
      <w:r w:rsidR="00BC264E" w:rsidRPr="0094311A">
        <w:rPr>
          <w:rFonts w:ascii="Cambria" w:hAnsi="Cambria"/>
          <w:b/>
          <w:color w:val="0070C0"/>
        </w:rPr>
        <w:t xml:space="preserve">Знание языков (укажите только языки, </w:t>
      </w:r>
      <w:r w:rsidR="00BC264E" w:rsidRPr="0094311A">
        <w:rPr>
          <w:rFonts w:ascii="Cambria" w:hAnsi="Cambria"/>
          <w:b/>
          <w:color w:val="0070C0"/>
          <w:lang w:val="ru-RU"/>
        </w:rPr>
        <w:t>ко</w:t>
      </w:r>
      <w:r w:rsidR="00BC264E" w:rsidRPr="0094311A">
        <w:rPr>
          <w:rFonts w:ascii="Cambria" w:hAnsi="Cambria"/>
          <w:b/>
          <w:color w:val="0070C0"/>
        </w:rPr>
        <w:t>торы</w:t>
      </w:r>
      <w:r w:rsidR="00BC264E" w:rsidRPr="0094311A">
        <w:rPr>
          <w:rFonts w:ascii="Cambria" w:hAnsi="Cambria"/>
          <w:b/>
          <w:color w:val="0070C0"/>
          <w:lang w:val="ru-RU"/>
        </w:rPr>
        <w:t>е</w:t>
      </w:r>
      <w:r w:rsidR="00BC264E" w:rsidRPr="0094311A">
        <w:rPr>
          <w:rFonts w:ascii="Cambria" w:hAnsi="Cambria"/>
          <w:b/>
          <w:color w:val="0070C0"/>
        </w:rPr>
        <w:t xml:space="preserve"> вы можете </w:t>
      </w:r>
      <w:r w:rsidR="00BC264E" w:rsidRPr="0094311A">
        <w:rPr>
          <w:rFonts w:ascii="Cambria" w:hAnsi="Cambria"/>
          <w:b/>
          <w:color w:val="0070C0"/>
          <w:lang w:val="ru-RU"/>
        </w:rPr>
        <w:t>использовать</w:t>
      </w:r>
      <w:r w:rsidR="00BC264E" w:rsidRPr="0094311A">
        <w:rPr>
          <w:rFonts w:ascii="Cambria" w:hAnsi="Cambria"/>
          <w:b/>
          <w:color w:val="0070C0"/>
        </w:rPr>
        <w:t xml:space="preserve"> </w:t>
      </w:r>
      <w:r w:rsidR="00BC264E" w:rsidRPr="0094311A">
        <w:rPr>
          <w:rFonts w:ascii="Cambria" w:hAnsi="Cambria"/>
          <w:b/>
          <w:color w:val="0070C0"/>
          <w:lang w:val="ru-RU"/>
        </w:rPr>
        <w:t>в</w:t>
      </w:r>
      <w:r w:rsidR="00BC264E" w:rsidRPr="0094311A">
        <w:rPr>
          <w:rFonts w:ascii="Cambria" w:hAnsi="Cambria"/>
          <w:b/>
          <w:color w:val="0070C0"/>
        </w:rPr>
        <w:t xml:space="preserve"> работ</w:t>
      </w:r>
      <w:r w:rsidR="00BC264E" w:rsidRPr="0094311A">
        <w:rPr>
          <w:rFonts w:ascii="Cambria" w:hAnsi="Cambria"/>
          <w:b/>
          <w:color w:val="0070C0"/>
          <w:lang w:val="ru-RU"/>
        </w:rPr>
        <w:t>е</w:t>
      </w:r>
      <w:r w:rsidR="00BC264E" w:rsidRPr="0094311A">
        <w:rPr>
          <w:rFonts w:ascii="Cambria" w:hAnsi="Cambria"/>
          <w:b/>
          <w:color w:val="0070C0"/>
        </w:rPr>
        <w:t>)</w:t>
      </w:r>
      <w:r w:rsidRPr="0094311A">
        <w:rPr>
          <w:rFonts w:ascii="Cambria" w:hAnsi="Cambria"/>
          <w:b/>
          <w:color w:val="0070C0"/>
        </w:rPr>
        <w:t xml:space="preserve">: </w:t>
      </w:r>
      <w:r w:rsidRPr="00DC3839">
        <w:rPr>
          <w:b/>
          <w:color w:val="auto"/>
        </w:rPr>
        <w:t>__________________________________________________________________</w:t>
      </w:r>
    </w:p>
    <w:p w14:paraId="6242F642" w14:textId="77777777" w:rsidR="005A2EA8" w:rsidRPr="00DC3839" w:rsidRDefault="005A2EA8" w:rsidP="005A2EA8">
      <w:pPr>
        <w:rPr>
          <w:color w:val="auto"/>
          <w:sz w:val="18"/>
        </w:rPr>
      </w:pPr>
      <w:r w:rsidRPr="00DC3839">
        <w:rPr>
          <w:b/>
          <w:color w:val="auto"/>
        </w:rPr>
        <w:t>__________________________________________________________________</w:t>
      </w:r>
    </w:p>
    <w:p w14:paraId="3DEE355E" w14:textId="77777777" w:rsidR="005A2EA8" w:rsidRPr="00DC3839" w:rsidRDefault="005A2EA8" w:rsidP="005A2EA8">
      <w:pPr>
        <w:pageBreakBefore/>
        <w:rPr>
          <w:b/>
          <w:color w:val="auto"/>
        </w:rPr>
      </w:pPr>
    </w:p>
    <w:p w14:paraId="7682267F" w14:textId="77E1ECF7" w:rsidR="005A2EA8" w:rsidRPr="00DC3839" w:rsidRDefault="005A2EA8" w:rsidP="005A2EA8">
      <w:pPr>
        <w:rPr>
          <w:rFonts w:ascii="Cambria" w:hAnsi="Cambria"/>
          <w:color w:val="auto"/>
        </w:rPr>
      </w:pPr>
      <w:r w:rsidRPr="00DC3839">
        <w:rPr>
          <w:rFonts w:ascii="Cambria" w:hAnsi="Cambria"/>
          <w:b/>
          <w:color w:val="auto"/>
        </w:rPr>
        <w:t>Adequacy for the Assignment</w:t>
      </w:r>
      <w:r w:rsidR="00EB670D">
        <w:rPr>
          <w:rFonts w:ascii="Cambria" w:hAnsi="Cambria"/>
          <w:b/>
          <w:color w:val="auto"/>
        </w:rPr>
        <w:t>/</w:t>
      </w:r>
      <w:r w:rsidR="00EB670D" w:rsidRPr="00EB670D">
        <w:rPr>
          <w:rFonts w:ascii="Cambria" w:hAnsi="Cambria"/>
          <w:b/>
          <w:color w:val="auto"/>
        </w:rPr>
        <w:t xml:space="preserve"> </w:t>
      </w:r>
      <w:r w:rsidR="00EB670D" w:rsidRPr="0094311A">
        <w:rPr>
          <w:rFonts w:ascii="Cambria" w:hAnsi="Cambria"/>
          <w:b/>
          <w:color w:val="0070C0"/>
        </w:rPr>
        <w:t>Соответствие заданию</w:t>
      </w:r>
      <w:r w:rsidRPr="0094311A">
        <w:rPr>
          <w:rFonts w:ascii="Cambria" w:hAnsi="Cambria"/>
          <w:b/>
          <w:color w:val="0070C0"/>
        </w:rPr>
        <w:t>:</w:t>
      </w:r>
    </w:p>
    <w:p w14:paraId="7A0BBDAF" w14:textId="77777777" w:rsidR="005A2EA8" w:rsidRPr="00DC3839" w:rsidRDefault="005A2EA8" w:rsidP="005A2EA8">
      <w:pPr>
        <w:rPr>
          <w:color w:val="auto"/>
        </w:rPr>
      </w:pPr>
    </w:p>
    <w:tbl>
      <w:tblPr>
        <w:tblW w:w="0" w:type="auto"/>
        <w:tblInd w:w="-5" w:type="dxa"/>
        <w:tblLayout w:type="fixed"/>
        <w:tblLook w:val="0000" w:firstRow="0" w:lastRow="0" w:firstColumn="0" w:lastColumn="0" w:noHBand="0" w:noVBand="0"/>
      </w:tblPr>
      <w:tblGrid>
        <w:gridCol w:w="4595"/>
        <w:gridCol w:w="4631"/>
      </w:tblGrid>
      <w:tr w:rsidR="00416337" w:rsidRPr="00DC3839" w14:paraId="15C58EA0" w14:textId="77777777" w:rsidTr="00AC4CAF">
        <w:tc>
          <w:tcPr>
            <w:tcW w:w="4595" w:type="dxa"/>
            <w:tcBorders>
              <w:top w:val="single" w:sz="4" w:space="0" w:color="000000"/>
              <w:left w:val="single" w:sz="4" w:space="0" w:color="000000"/>
              <w:bottom w:val="single" w:sz="4" w:space="0" w:color="000000"/>
            </w:tcBorders>
          </w:tcPr>
          <w:p w14:paraId="2F78E3FA" w14:textId="1F80C762" w:rsidR="005A2EA8" w:rsidRPr="00DC3839" w:rsidRDefault="005A2EA8" w:rsidP="00AC4CAF">
            <w:pPr>
              <w:rPr>
                <w:rFonts w:ascii="Cambria" w:hAnsi="Cambria"/>
                <w:color w:val="auto"/>
              </w:rPr>
            </w:pPr>
            <w:r w:rsidRPr="00DC3839">
              <w:rPr>
                <w:rFonts w:ascii="Cambria" w:hAnsi="Cambria"/>
                <w:color w:val="auto"/>
              </w:rPr>
              <w:t>Detailed Tasks Assigned on Consultant’s Team of Experts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 xml:space="preserve">Подробные задачи, возложенные на </w:t>
            </w:r>
            <w:r w:rsidR="00EB670D" w:rsidRPr="0094311A">
              <w:rPr>
                <w:rFonts w:ascii="Cambria" w:hAnsi="Cambria"/>
                <w:color w:val="0070C0"/>
                <w:lang w:val="ru-RU"/>
              </w:rPr>
              <w:t>команду</w:t>
            </w:r>
            <w:r w:rsidR="00EB670D" w:rsidRPr="0094311A">
              <w:rPr>
                <w:rFonts w:ascii="Cambria" w:hAnsi="Cambria"/>
                <w:color w:val="0070C0"/>
              </w:rPr>
              <w:t xml:space="preserve"> экспертов консультанта</w:t>
            </w:r>
            <w:r w:rsidRPr="0094311A">
              <w:rPr>
                <w:rFonts w:ascii="Cambria" w:hAnsi="Cambria"/>
                <w:color w:val="0070C0"/>
              </w:rPr>
              <w:t xml:space="preserve">: </w:t>
            </w:r>
          </w:p>
          <w:p w14:paraId="4BCEBBF8" w14:textId="77777777" w:rsidR="005A2EA8" w:rsidRPr="00DC3839" w:rsidRDefault="005A2EA8" w:rsidP="00AC4CAF">
            <w:pPr>
              <w:keepLines/>
              <w:ind w:left="431"/>
              <w:rPr>
                <w:rFonts w:ascii="Cambria" w:hAnsi="Cambria"/>
                <w:color w:val="auto"/>
              </w:rPr>
            </w:pPr>
          </w:p>
        </w:tc>
        <w:tc>
          <w:tcPr>
            <w:tcW w:w="4631" w:type="dxa"/>
            <w:tcBorders>
              <w:top w:val="single" w:sz="4" w:space="0" w:color="000000"/>
              <w:left w:val="single" w:sz="4" w:space="0" w:color="000000"/>
              <w:bottom w:val="single" w:sz="4" w:space="0" w:color="000000"/>
              <w:right w:val="single" w:sz="4" w:space="0" w:color="000000"/>
            </w:tcBorders>
          </w:tcPr>
          <w:p w14:paraId="550E043E" w14:textId="7DBCF201" w:rsidR="005A2EA8" w:rsidRPr="00DC3839" w:rsidRDefault="005A2EA8" w:rsidP="00AC4CAF">
            <w:pPr>
              <w:rPr>
                <w:rFonts w:ascii="Cambria" w:hAnsi="Cambria"/>
                <w:color w:val="auto"/>
              </w:rPr>
            </w:pPr>
            <w:r w:rsidRPr="00DC3839">
              <w:rPr>
                <w:rFonts w:ascii="Cambria" w:hAnsi="Cambria"/>
                <w:color w:val="auto"/>
              </w:rPr>
              <w:t>Reference to Prior Work/Assignments that Best Illustrates Capability to Handle the Assigned Tasks</w:t>
            </w:r>
            <w:r w:rsidR="00EB670D">
              <w:rPr>
                <w:rFonts w:ascii="Cambria" w:hAnsi="Cambria"/>
                <w:color w:val="auto"/>
              </w:rPr>
              <w:t>/</w:t>
            </w:r>
            <w:r w:rsidR="00EB670D" w:rsidRPr="00DC3839">
              <w:rPr>
                <w:rFonts w:ascii="Cambria" w:hAnsi="Cambria"/>
                <w:color w:val="auto"/>
              </w:rPr>
              <w:t xml:space="preserve"> </w:t>
            </w:r>
            <w:r w:rsidR="00EB670D" w:rsidRPr="0094311A">
              <w:rPr>
                <w:rFonts w:ascii="Cambria" w:hAnsi="Cambria"/>
                <w:color w:val="0070C0"/>
              </w:rPr>
              <w:t>Ссылка на предыдущую работу/</w:t>
            </w:r>
            <w:r w:rsidR="00EB670D" w:rsidRPr="0094311A">
              <w:rPr>
                <w:rFonts w:ascii="Cambria" w:hAnsi="Cambria"/>
                <w:color w:val="0070C0"/>
                <w:lang w:val="ru-RU"/>
              </w:rPr>
              <w:t>задания</w:t>
            </w:r>
            <w:r w:rsidR="00EB670D" w:rsidRPr="0094311A">
              <w:rPr>
                <w:rFonts w:ascii="Cambria" w:hAnsi="Cambria"/>
                <w:color w:val="0070C0"/>
              </w:rPr>
              <w:t xml:space="preserve">, которые лучше всего </w:t>
            </w:r>
            <w:r w:rsidR="00EB670D" w:rsidRPr="0094311A">
              <w:rPr>
                <w:rFonts w:ascii="Cambria" w:hAnsi="Cambria"/>
                <w:color w:val="0070C0"/>
                <w:lang w:val="ru-RU"/>
              </w:rPr>
              <w:t>показыва</w:t>
            </w:r>
            <w:r w:rsidR="00EB670D" w:rsidRPr="0094311A">
              <w:rPr>
                <w:rFonts w:ascii="Cambria" w:hAnsi="Cambria"/>
                <w:color w:val="0070C0"/>
              </w:rPr>
              <w:t>ют способность справляться с поставленными задачами</w:t>
            </w:r>
          </w:p>
        </w:tc>
      </w:tr>
      <w:tr w:rsidR="00416337" w:rsidRPr="00DC3839" w14:paraId="73321C48" w14:textId="77777777" w:rsidTr="00AC4CAF">
        <w:trPr>
          <w:trHeight w:val="70"/>
        </w:trPr>
        <w:tc>
          <w:tcPr>
            <w:tcW w:w="4595" w:type="dxa"/>
            <w:tcBorders>
              <w:top w:val="single" w:sz="4" w:space="0" w:color="000000"/>
              <w:left w:val="single" w:sz="4" w:space="0" w:color="000000"/>
              <w:bottom w:val="single" w:sz="4" w:space="0" w:color="000000"/>
            </w:tcBorders>
          </w:tcPr>
          <w:p w14:paraId="7B65BFA7" w14:textId="77777777" w:rsidR="005A2EA8" w:rsidRPr="00DC3839" w:rsidRDefault="005A2EA8" w:rsidP="00AC4CAF">
            <w:pPr>
              <w:keepLines/>
              <w:rPr>
                <w:rFonts w:ascii="Cambria" w:hAnsi="Cambria"/>
                <w:color w:val="auto"/>
              </w:rPr>
            </w:pPr>
            <w:r w:rsidRPr="00DC3839">
              <w:rPr>
                <w:rFonts w:ascii="Cambria" w:eastAsia="Calibri" w:hAnsi="Cambria"/>
                <w:color w:val="auto"/>
                <w:sz w:val="18"/>
              </w:rPr>
              <w:t xml:space="preserve"> </w:t>
            </w:r>
          </w:p>
        </w:tc>
        <w:tc>
          <w:tcPr>
            <w:tcW w:w="4631" w:type="dxa"/>
            <w:tcBorders>
              <w:top w:val="single" w:sz="4" w:space="0" w:color="000000"/>
              <w:left w:val="single" w:sz="4" w:space="0" w:color="000000"/>
              <w:bottom w:val="single" w:sz="4" w:space="0" w:color="000000"/>
              <w:right w:val="single" w:sz="4" w:space="0" w:color="000000"/>
            </w:tcBorders>
          </w:tcPr>
          <w:p w14:paraId="09765545" w14:textId="77777777" w:rsidR="005A2EA8" w:rsidRPr="00DC3839" w:rsidRDefault="005A2EA8" w:rsidP="00AC4CAF">
            <w:pPr>
              <w:keepLines/>
              <w:snapToGrid w:val="0"/>
              <w:rPr>
                <w:rFonts w:ascii="Cambria" w:hAnsi="Cambria"/>
                <w:color w:val="auto"/>
              </w:rPr>
            </w:pPr>
          </w:p>
          <w:p w14:paraId="1BB1E540" w14:textId="77777777" w:rsidR="005A2EA8" w:rsidRPr="00DC3839" w:rsidRDefault="005A2EA8" w:rsidP="00AC4CAF">
            <w:pPr>
              <w:keepLines/>
              <w:rPr>
                <w:rFonts w:ascii="Cambria" w:hAnsi="Cambria"/>
                <w:color w:val="auto"/>
              </w:rPr>
            </w:pPr>
          </w:p>
          <w:p w14:paraId="12B49009" w14:textId="77777777" w:rsidR="005A2EA8" w:rsidRPr="00DC3839" w:rsidRDefault="005A2EA8" w:rsidP="00AC4CAF">
            <w:pPr>
              <w:keepLines/>
              <w:rPr>
                <w:rFonts w:ascii="Cambria" w:hAnsi="Cambria"/>
                <w:color w:val="auto"/>
              </w:rPr>
            </w:pPr>
          </w:p>
          <w:p w14:paraId="34065D32" w14:textId="77777777" w:rsidR="005A2EA8" w:rsidRPr="00DC3839" w:rsidRDefault="005A2EA8" w:rsidP="00AC4CAF">
            <w:pPr>
              <w:keepLines/>
              <w:rPr>
                <w:rFonts w:ascii="Cambria" w:hAnsi="Cambria"/>
                <w:color w:val="auto"/>
              </w:rPr>
            </w:pPr>
          </w:p>
        </w:tc>
      </w:tr>
      <w:tr w:rsidR="00416337" w:rsidRPr="00DC3839" w14:paraId="2FFECBB8" w14:textId="77777777" w:rsidTr="00AC4CAF">
        <w:tc>
          <w:tcPr>
            <w:tcW w:w="4595" w:type="dxa"/>
            <w:tcBorders>
              <w:top w:val="single" w:sz="4" w:space="0" w:color="000000"/>
              <w:left w:val="single" w:sz="4" w:space="0" w:color="000000"/>
              <w:bottom w:val="single" w:sz="4" w:space="0" w:color="000000"/>
            </w:tcBorders>
          </w:tcPr>
          <w:p w14:paraId="6473DD2E"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tcPr>
          <w:p w14:paraId="4BF9249F" w14:textId="77777777" w:rsidR="005A2EA8" w:rsidRPr="00DC3839" w:rsidRDefault="005A2EA8" w:rsidP="00AC4CAF">
            <w:pPr>
              <w:keepLines/>
              <w:snapToGrid w:val="0"/>
              <w:rPr>
                <w:rFonts w:ascii="Cambria" w:hAnsi="Cambria"/>
                <w:b/>
                <w:color w:val="auto"/>
              </w:rPr>
            </w:pPr>
          </w:p>
        </w:tc>
      </w:tr>
      <w:tr w:rsidR="00416337" w:rsidRPr="00DC3839" w14:paraId="54939EFB" w14:textId="77777777" w:rsidTr="00AC4CAF">
        <w:tc>
          <w:tcPr>
            <w:tcW w:w="4595" w:type="dxa"/>
            <w:tcBorders>
              <w:top w:val="single" w:sz="4" w:space="0" w:color="000000"/>
              <w:left w:val="single" w:sz="4" w:space="0" w:color="000000"/>
              <w:bottom w:val="single" w:sz="4" w:space="0" w:color="000000"/>
            </w:tcBorders>
          </w:tcPr>
          <w:p w14:paraId="5CDA1128" w14:textId="77777777" w:rsidR="005A2EA8" w:rsidRPr="00DC3839" w:rsidRDefault="005A2EA8" w:rsidP="00AC4CAF">
            <w:pPr>
              <w:keepLines/>
              <w:snapToGrid w:val="0"/>
              <w:ind w:left="431"/>
              <w:rPr>
                <w:rFonts w:ascii="Cambria" w:hAnsi="Cambria"/>
                <w:b/>
                <w:color w:val="auto"/>
                <w:sz w:val="18"/>
              </w:rPr>
            </w:pPr>
          </w:p>
        </w:tc>
        <w:tc>
          <w:tcPr>
            <w:tcW w:w="4631" w:type="dxa"/>
            <w:tcBorders>
              <w:top w:val="single" w:sz="4" w:space="0" w:color="000000"/>
              <w:left w:val="single" w:sz="4" w:space="0" w:color="000000"/>
              <w:bottom w:val="single" w:sz="4" w:space="0" w:color="000000"/>
              <w:right w:val="single" w:sz="4" w:space="0" w:color="000000"/>
            </w:tcBorders>
          </w:tcPr>
          <w:p w14:paraId="34D11807" w14:textId="77777777" w:rsidR="005A2EA8" w:rsidRPr="00DC3839" w:rsidRDefault="005A2EA8" w:rsidP="00AC4CAF">
            <w:pPr>
              <w:keepLines/>
              <w:snapToGrid w:val="0"/>
              <w:rPr>
                <w:rFonts w:ascii="Cambria" w:hAnsi="Cambria"/>
                <w:b/>
                <w:color w:val="auto"/>
              </w:rPr>
            </w:pPr>
          </w:p>
        </w:tc>
      </w:tr>
    </w:tbl>
    <w:p w14:paraId="3E46E63D" w14:textId="77777777" w:rsidR="005A2EA8" w:rsidRPr="00DC3839" w:rsidRDefault="005A2EA8" w:rsidP="005A2EA8">
      <w:pPr>
        <w:rPr>
          <w:color w:val="auto"/>
          <w:sz w:val="18"/>
        </w:rPr>
      </w:pPr>
    </w:p>
    <w:p w14:paraId="40FB90F2" w14:textId="77777777" w:rsidR="005A2EA8" w:rsidRPr="00DC3839" w:rsidRDefault="005A2EA8" w:rsidP="005A2EA8">
      <w:pPr>
        <w:rPr>
          <w:color w:val="auto"/>
          <w:sz w:val="18"/>
        </w:rPr>
      </w:pPr>
    </w:p>
    <w:p w14:paraId="7137F214" w14:textId="77777777" w:rsidR="005A2EA8" w:rsidRPr="00DC3839" w:rsidRDefault="005A2EA8" w:rsidP="00B33550">
      <w:pPr>
        <w:rPr>
          <w:rFonts w:ascii="Cambria" w:hAnsi="Cambria"/>
          <w:color w:val="auto"/>
        </w:rPr>
      </w:pPr>
    </w:p>
    <w:p w14:paraId="3B6C7D30" w14:textId="77777777" w:rsidR="00B33550" w:rsidRPr="00DC3839" w:rsidRDefault="00B33550" w:rsidP="00B33550">
      <w:pPr>
        <w:rPr>
          <w:rFonts w:ascii="Cambria" w:hAnsi="Cambria"/>
          <w:color w:val="auto"/>
        </w:rPr>
      </w:pPr>
    </w:p>
    <w:p w14:paraId="4C0B7EFE"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7013A6F8" w14:textId="54714656" w:rsidR="00B33550" w:rsidRPr="00DC3839" w:rsidRDefault="005B0361" w:rsidP="006E002C">
      <w:pPr>
        <w:pStyle w:val="Heading1"/>
        <w:numPr>
          <w:ilvl w:val="0"/>
          <w:numId w:val="0"/>
        </w:numPr>
        <w:ind w:left="1152"/>
        <w:rPr>
          <w:color w:val="auto"/>
        </w:rPr>
      </w:pPr>
      <w:bookmarkStart w:id="322" w:name="_Ref492568443"/>
      <w:bookmarkStart w:id="323" w:name="_Toc493614542"/>
      <w:bookmarkStart w:id="324" w:name="_Toc493615197"/>
      <w:bookmarkStart w:id="325" w:name="_Toc530904343"/>
      <w:bookmarkStart w:id="326" w:name="_Toc85104278"/>
      <w:bookmarkStart w:id="327" w:name="_Toc95719032"/>
      <w:bookmarkStart w:id="328" w:name="_Toc95719282"/>
      <w:bookmarkStart w:id="329" w:name="_Toc95719359"/>
      <w:r w:rsidRPr="00DC3839">
        <w:rPr>
          <w:color w:val="auto"/>
        </w:rPr>
        <w:lastRenderedPageBreak/>
        <w:t>8</w:t>
      </w:r>
      <w:r w:rsidRPr="00DC3839">
        <w:rPr>
          <w:color w:val="auto"/>
        </w:rPr>
        <w:tab/>
      </w:r>
      <w:r w:rsidR="00B33550" w:rsidRPr="00DC3839">
        <w:rPr>
          <w:color w:val="auto"/>
        </w:rPr>
        <w:t>Company’s Equipment</w:t>
      </w:r>
      <w:bookmarkEnd w:id="322"/>
      <w:bookmarkEnd w:id="323"/>
      <w:bookmarkEnd w:id="324"/>
      <w:bookmarkEnd w:id="325"/>
      <w:bookmarkEnd w:id="326"/>
      <w:bookmarkEnd w:id="327"/>
      <w:bookmarkEnd w:id="328"/>
      <w:bookmarkEnd w:id="329"/>
      <w:r w:rsidR="00220314">
        <w:rPr>
          <w:color w:val="auto"/>
        </w:rPr>
        <w:t>/</w:t>
      </w:r>
      <w:r w:rsidR="00220314" w:rsidRPr="00220314">
        <w:rPr>
          <w:color w:val="auto"/>
        </w:rPr>
        <w:t xml:space="preserve"> </w:t>
      </w:r>
      <w:r w:rsidR="00220314" w:rsidRPr="0094311A">
        <w:rPr>
          <w:color w:val="0070C0"/>
        </w:rPr>
        <w:t>Оборудование компании</w:t>
      </w:r>
    </w:p>
    <w:p w14:paraId="4763C5FB" w14:textId="4C0CFA87" w:rsidR="00B33550" w:rsidRPr="0094311A" w:rsidRDefault="00B33550" w:rsidP="00B33550">
      <w:pPr>
        <w:rPr>
          <w:rFonts w:ascii="Cambria" w:hAnsi="Cambria"/>
          <w:color w:val="0070C0"/>
        </w:rPr>
      </w:pPr>
      <w:r w:rsidRPr="00DC3839">
        <w:rPr>
          <w:rFonts w:ascii="Cambria" w:hAnsi="Cambria"/>
          <w:color w:val="auto"/>
        </w:rPr>
        <w:t>Each individual major item of equipment that to be deployed on the Contract shall be mentioned. The equipment listed is to be assigned exclusively to the Contract for as long as required and must not form part of a pool of equipment used on other Contracts. The</w:t>
      </w:r>
      <w:r w:rsidRPr="00220314">
        <w:rPr>
          <w:rFonts w:ascii="Cambria" w:hAnsi="Cambria"/>
          <w:color w:val="auto"/>
          <w:lang w:val="ru-RU"/>
        </w:rPr>
        <w:t xml:space="preserve"> </w:t>
      </w:r>
      <w:r w:rsidRPr="00DC3839">
        <w:rPr>
          <w:rFonts w:ascii="Cambria" w:hAnsi="Cambria"/>
          <w:color w:val="auto"/>
        </w:rPr>
        <w:t>list</w:t>
      </w:r>
      <w:r w:rsidRPr="00220314">
        <w:rPr>
          <w:rFonts w:ascii="Cambria" w:hAnsi="Cambria"/>
          <w:color w:val="auto"/>
          <w:lang w:val="ru-RU"/>
        </w:rPr>
        <w:t xml:space="preserve"> </w:t>
      </w:r>
      <w:r w:rsidRPr="00DC3839">
        <w:rPr>
          <w:rFonts w:ascii="Cambria" w:hAnsi="Cambria"/>
          <w:color w:val="auto"/>
        </w:rPr>
        <w:t>may</w:t>
      </w:r>
      <w:r w:rsidRPr="00220314">
        <w:rPr>
          <w:rFonts w:ascii="Cambria" w:hAnsi="Cambria"/>
          <w:color w:val="auto"/>
          <w:lang w:val="ru-RU"/>
        </w:rPr>
        <w:t xml:space="preserve"> </w:t>
      </w:r>
      <w:r w:rsidRPr="00DC3839">
        <w:rPr>
          <w:rFonts w:ascii="Cambria" w:hAnsi="Cambria"/>
          <w:color w:val="auto"/>
        </w:rPr>
        <w:t>be</w:t>
      </w:r>
      <w:r w:rsidRPr="00220314">
        <w:rPr>
          <w:rFonts w:ascii="Cambria" w:hAnsi="Cambria"/>
          <w:color w:val="auto"/>
          <w:lang w:val="ru-RU"/>
        </w:rPr>
        <w:t xml:space="preserve"> </w:t>
      </w:r>
      <w:r w:rsidRPr="00DC3839">
        <w:rPr>
          <w:rFonts w:ascii="Cambria" w:hAnsi="Cambria"/>
          <w:color w:val="auto"/>
        </w:rPr>
        <w:t>expanded</w:t>
      </w:r>
      <w:r w:rsidRPr="00220314">
        <w:rPr>
          <w:rFonts w:ascii="Cambria" w:hAnsi="Cambria"/>
          <w:color w:val="auto"/>
          <w:lang w:val="ru-RU"/>
        </w:rPr>
        <w:t xml:space="preserve"> </w:t>
      </w:r>
      <w:r w:rsidRPr="00DC3839">
        <w:rPr>
          <w:rFonts w:ascii="Cambria" w:hAnsi="Cambria"/>
          <w:color w:val="auto"/>
        </w:rPr>
        <w:t>by</w:t>
      </w:r>
      <w:r w:rsidRPr="00220314">
        <w:rPr>
          <w:rFonts w:ascii="Cambria" w:hAnsi="Cambria"/>
          <w:color w:val="auto"/>
          <w:lang w:val="ru-RU"/>
        </w:rPr>
        <w:t xml:space="preserve"> </w:t>
      </w:r>
      <w:r w:rsidRPr="00DC3839">
        <w:rPr>
          <w:rFonts w:ascii="Cambria" w:hAnsi="Cambria"/>
          <w:color w:val="auto"/>
        </w:rPr>
        <w:t>the</w:t>
      </w:r>
      <w:r w:rsidRPr="00220314">
        <w:rPr>
          <w:rFonts w:ascii="Cambria" w:hAnsi="Cambria"/>
          <w:color w:val="auto"/>
          <w:lang w:val="ru-RU"/>
        </w:rPr>
        <w:t xml:space="preserve"> </w:t>
      </w:r>
      <w:r w:rsidRPr="00DC3839">
        <w:rPr>
          <w:rFonts w:ascii="Cambria" w:hAnsi="Cambria"/>
          <w:color w:val="auto"/>
        </w:rPr>
        <w:t>Bidder</w:t>
      </w:r>
      <w:r w:rsidRPr="00220314">
        <w:rPr>
          <w:rFonts w:ascii="Cambria" w:hAnsi="Cambria"/>
          <w:color w:val="auto"/>
          <w:lang w:val="ru-RU"/>
        </w:rPr>
        <w:t xml:space="preserve">, </w:t>
      </w:r>
      <w:r w:rsidRPr="00DC3839">
        <w:rPr>
          <w:rFonts w:ascii="Cambria" w:hAnsi="Cambria"/>
          <w:color w:val="auto"/>
        </w:rPr>
        <w:t>if</w:t>
      </w:r>
      <w:r w:rsidRPr="00220314">
        <w:rPr>
          <w:rFonts w:ascii="Cambria" w:hAnsi="Cambria"/>
          <w:color w:val="auto"/>
          <w:lang w:val="ru-RU"/>
        </w:rPr>
        <w:t xml:space="preserve"> </w:t>
      </w:r>
      <w:r w:rsidRPr="00DC3839">
        <w:rPr>
          <w:rFonts w:ascii="Cambria" w:hAnsi="Cambria"/>
          <w:color w:val="auto"/>
        </w:rPr>
        <w:t>required</w:t>
      </w:r>
      <w:r w:rsidR="00220314" w:rsidRPr="00220314">
        <w:rPr>
          <w:rFonts w:ascii="Cambria" w:hAnsi="Cambria"/>
          <w:color w:val="auto"/>
          <w:lang w:val="ru-RU"/>
        </w:rPr>
        <w:t>/</w:t>
      </w:r>
      <w:r w:rsidR="00220314" w:rsidRPr="0094311A">
        <w:rPr>
          <w:rFonts w:ascii="Cambria" w:hAnsi="Cambria"/>
          <w:color w:val="0070C0"/>
          <w:lang w:val="ru-RU"/>
        </w:rPr>
        <w:t xml:space="preserve">Указывается каждая отдельная основная единица оборудования, которая будет задействована в рамках Контракта. Перечисленное оборудование должно быть закреплено исключительно за Контрактом на необходимый срок и не должно быть частью оборудования, используемого в других Контрактах. </w:t>
      </w:r>
      <w:r w:rsidR="00220314" w:rsidRPr="0094311A">
        <w:rPr>
          <w:rFonts w:ascii="Cambria" w:hAnsi="Cambria"/>
          <w:color w:val="0070C0"/>
        </w:rPr>
        <w:t>При необходимости список может быть расширен Участником т</w:t>
      </w:r>
      <w:r w:rsidR="00220314" w:rsidRPr="0094311A">
        <w:rPr>
          <w:rFonts w:ascii="Cambria" w:hAnsi="Cambria"/>
          <w:color w:val="0070C0"/>
          <w:lang w:val="ru-RU"/>
        </w:rPr>
        <w:t>ендера</w:t>
      </w:r>
      <w:r w:rsidRPr="0094311A">
        <w:rPr>
          <w:rFonts w:ascii="Cambria" w:hAnsi="Cambria"/>
          <w:color w:val="0070C0"/>
        </w:rPr>
        <w:t>.</w:t>
      </w:r>
    </w:p>
    <w:tbl>
      <w:tblPr>
        <w:tblStyle w:val="TableGrid"/>
        <w:tblW w:w="0" w:type="auto"/>
        <w:tblLook w:val="04A0" w:firstRow="1" w:lastRow="0" w:firstColumn="1" w:lastColumn="0" w:noHBand="0" w:noVBand="1"/>
      </w:tblPr>
      <w:tblGrid>
        <w:gridCol w:w="2377"/>
        <w:gridCol w:w="1098"/>
        <w:gridCol w:w="1064"/>
        <w:gridCol w:w="1856"/>
        <w:gridCol w:w="1631"/>
        <w:gridCol w:w="1030"/>
      </w:tblGrid>
      <w:tr w:rsidR="00DC3839" w:rsidRPr="00DC3839" w14:paraId="22A1A2FC" w14:textId="77777777" w:rsidTr="00193F50">
        <w:tc>
          <w:tcPr>
            <w:tcW w:w="2377" w:type="dxa"/>
          </w:tcPr>
          <w:p w14:paraId="2DBC1E5C" w14:textId="6E97CD26" w:rsidR="00B33550" w:rsidRPr="002A4191"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fr-FR"/>
              </w:rPr>
            </w:pPr>
            <w:r w:rsidRPr="002A4191">
              <w:rPr>
                <w:rFonts w:ascii="Cambria" w:hAnsi="Cambria"/>
                <w:b/>
                <w:color w:val="auto"/>
                <w:lang w:val="fr-FR"/>
              </w:rPr>
              <w:t>Type / Description / Mode</w:t>
            </w:r>
            <w:r w:rsidR="00220314" w:rsidRPr="002A4191">
              <w:rPr>
                <w:rFonts w:ascii="Cambria" w:hAnsi="Cambria"/>
                <w:b/>
                <w:color w:val="auto"/>
                <w:lang w:val="fr-FR"/>
              </w:rPr>
              <w:t xml:space="preserve">/ </w:t>
            </w:r>
            <w:r w:rsidR="00220314" w:rsidRPr="0094311A">
              <w:rPr>
                <w:rFonts w:ascii="Cambria" w:hAnsi="Cambria"/>
                <w:b/>
                <w:color w:val="0070C0"/>
                <w:lang w:val="ru-RU"/>
              </w:rPr>
              <w:t>Вид</w:t>
            </w:r>
            <w:r w:rsidR="00220314" w:rsidRPr="002A4191">
              <w:rPr>
                <w:rFonts w:ascii="Cambria" w:hAnsi="Cambria"/>
                <w:b/>
                <w:color w:val="0070C0"/>
                <w:lang w:val="fr-FR"/>
              </w:rPr>
              <w:t>/</w:t>
            </w:r>
            <w:r w:rsidR="00220314" w:rsidRPr="0094311A">
              <w:rPr>
                <w:rFonts w:ascii="Cambria" w:hAnsi="Cambria"/>
                <w:b/>
                <w:color w:val="0070C0"/>
              </w:rPr>
              <w:t>Описание</w:t>
            </w:r>
            <w:r w:rsidR="00220314" w:rsidRPr="002A4191">
              <w:rPr>
                <w:rFonts w:ascii="Cambria" w:hAnsi="Cambria"/>
                <w:b/>
                <w:color w:val="0070C0"/>
                <w:lang w:val="fr-FR"/>
              </w:rPr>
              <w:t>/</w:t>
            </w:r>
            <w:r w:rsidR="00220314" w:rsidRPr="0094311A">
              <w:rPr>
                <w:rFonts w:ascii="Cambria" w:hAnsi="Cambria"/>
                <w:b/>
                <w:color w:val="0070C0"/>
              </w:rPr>
              <w:t>Режим</w:t>
            </w:r>
          </w:p>
        </w:tc>
        <w:tc>
          <w:tcPr>
            <w:tcW w:w="1098" w:type="dxa"/>
          </w:tcPr>
          <w:p w14:paraId="24E56945" w14:textId="7816A968"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Size / Capacity</w:t>
            </w:r>
            <w:r w:rsidR="00220314" w:rsidRPr="0094311A">
              <w:rPr>
                <w:rFonts w:ascii="Cambria" w:hAnsi="Cambria"/>
                <w:b/>
                <w:color w:val="0070C0"/>
              </w:rPr>
              <w:t xml:space="preserve">/ Размер / </w:t>
            </w:r>
            <w:r w:rsidR="00220314" w:rsidRPr="0094311A">
              <w:rPr>
                <w:rFonts w:ascii="Cambria" w:hAnsi="Cambria"/>
                <w:b/>
                <w:color w:val="0070C0"/>
                <w:lang w:val="ru-RU"/>
              </w:rPr>
              <w:t>Объем</w:t>
            </w:r>
          </w:p>
        </w:tc>
        <w:tc>
          <w:tcPr>
            <w:tcW w:w="1064" w:type="dxa"/>
          </w:tcPr>
          <w:p w14:paraId="1004383D" w14:textId="1128F93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Number</w:t>
            </w:r>
            <w:r w:rsidR="00220314">
              <w:rPr>
                <w:rFonts w:ascii="Cambria" w:hAnsi="Cambria"/>
                <w:b/>
                <w:color w:val="auto"/>
              </w:rPr>
              <w:t>/</w:t>
            </w:r>
            <w:r w:rsidR="00220314" w:rsidRPr="00DC3839">
              <w:rPr>
                <w:rFonts w:ascii="Cambria" w:hAnsi="Cambria"/>
                <w:b/>
                <w:color w:val="auto"/>
              </w:rPr>
              <w:t xml:space="preserve"> </w:t>
            </w:r>
            <w:r w:rsidR="00220314" w:rsidRPr="0094311A">
              <w:rPr>
                <w:rFonts w:ascii="Cambria" w:hAnsi="Cambria"/>
                <w:b/>
                <w:color w:val="0070C0"/>
              </w:rPr>
              <w:t>Число</w:t>
            </w:r>
          </w:p>
        </w:tc>
        <w:tc>
          <w:tcPr>
            <w:tcW w:w="1856" w:type="dxa"/>
          </w:tcPr>
          <w:p w14:paraId="0CEE2A2B" w14:textId="0E464F2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Current Location</w:t>
            </w:r>
            <w:r w:rsidR="00220314" w:rsidRPr="00DC3839">
              <w:rPr>
                <w:rFonts w:ascii="Cambria" w:hAnsi="Cambria"/>
                <w:b/>
                <w:color w:val="auto"/>
              </w:rPr>
              <w:t xml:space="preserve"> </w:t>
            </w:r>
            <w:r w:rsidR="00220314" w:rsidRPr="0094311A">
              <w:rPr>
                <w:rFonts w:ascii="Cambria" w:hAnsi="Cambria"/>
                <w:b/>
                <w:color w:val="0070C0"/>
              </w:rPr>
              <w:t>Текущее местоположение</w:t>
            </w:r>
          </w:p>
        </w:tc>
        <w:tc>
          <w:tcPr>
            <w:tcW w:w="1631" w:type="dxa"/>
          </w:tcPr>
          <w:p w14:paraId="27D47B54" w14:textId="22303711" w:rsidR="00B33550" w:rsidRPr="00220314"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Owned</w:t>
            </w:r>
            <w:r w:rsidRPr="00220314">
              <w:rPr>
                <w:rFonts w:ascii="Cambria" w:hAnsi="Cambria"/>
                <w:b/>
                <w:color w:val="auto"/>
                <w:lang w:val="ru-RU"/>
              </w:rPr>
              <w:t xml:space="preserve"> </w:t>
            </w:r>
            <w:r w:rsidRPr="00DC3839">
              <w:rPr>
                <w:rFonts w:ascii="Cambria" w:hAnsi="Cambria"/>
                <w:b/>
                <w:color w:val="auto"/>
              </w:rPr>
              <w:t>or</w:t>
            </w:r>
            <w:r w:rsidRPr="00220314">
              <w:rPr>
                <w:rFonts w:ascii="Cambria" w:hAnsi="Cambria"/>
                <w:b/>
                <w:color w:val="auto"/>
                <w:lang w:val="ru-RU"/>
              </w:rPr>
              <w:t xml:space="preserve"> </w:t>
            </w:r>
            <w:r w:rsidRPr="00DC3839">
              <w:rPr>
                <w:rFonts w:ascii="Cambria" w:hAnsi="Cambria"/>
                <w:b/>
                <w:color w:val="auto"/>
              </w:rPr>
              <w:t>leased</w:t>
            </w:r>
            <w:r w:rsidR="00220314" w:rsidRPr="0094311A">
              <w:rPr>
                <w:rFonts w:ascii="Cambria" w:hAnsi="Cambria"/>
                <w:b/>
                <w:color w:val="0070C0"/>
                <w:lang w:val="ru-RU"/>
              </w:rPr>
              <w:t>/ В собственности или аренде</w:t>
            </w:r>
          </w:p>
        </w:tc>
        <w:tc>
          <w:tcPr>
            <w:tcW w:w="1030" w:type="dxa"/>
          </w:tcPr>
          <w:p w14:paraId="1D8C18D7" w14:textId="0D406AEE"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en-US"/>
              </w:rPr>
            </w:pPr>
            <w:r w:rsidRPr="00DC3839">
              <w:rPr>
                <w:rFonts w:ascii="Cambria" w:hAnsi="Cambria"/>
                <w:b/>
                <w:color w:val="auto"/>
              </w:rPr>
              <w:t>Age</w:t>
            </w:r>
            <w:r w:rsidR="00220314">
              <w:rPr>
                <w:rFonts w:ascii="Cambria" w:hAnsi="Cambria"/>
                <w:b/>
                <w:color w:val="auto"/>
              </w:rPr>
              <w:t>/</w:t>
            </w:r>
            <w:r w:rsidR="00220314">
              <w:rPr>
                <w:rFonts w:ascii="Cambria" w:hAnsi="Cambria"/>
                <w:b/>
                <w:color w:val="auto"/>
                <w:lang w:val="ru-RU"/>
              </w:rPr>
              <w:t xml:space="preserve"> </w:t>
            </w:r>
            <w:r w:rsidR="00220314" w:rsidRPr="0094311A">
              <w:rPr>
                <w:rFonts w:ascii="Cambria" w:hAnsi="Cambria"/>
                <w:b/>
                <w:color w:val="0070C0"/>
                <w:lang w:val="ru-RU"/>
              </w:rPr>
              <w:t>Год выпуска</w:t>
            </w:r>
          </w:p>
        </w:tc>
      </w:tr>
      <w:tr w:rsidR="00DC3839" w:rsidRPr="00DC3839" w14:paraId="636AD853" w14:textId="77777777" w:rsidTr="00193F50">
        <w:tc>
          <w:tcPr>
            <w:tcW w:w="2377" w:type="dxa"/>
          </w:tcPr>
          <w:p w14:paraId="2DF65D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F7AAE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08E53E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F35136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235BA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2481C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7531BDA" w14:textId="77777777" w:rsidTr="00193F50">
        <w:tc>
          <w:tcPr>
            <w:tcW w:w="2377" w:type="dxa"/>
          </w:tcPr>
          <w:p w14:paraId="14F9E1E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15C87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65D498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27F3EBF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3AF444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5DA6B4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58B9875" w14:textId="77777777" w:rsidTr="00193F50">
        <w:tc>
          <w:tcPr>
            <w:tcW w:w="2377" w:type="dxa"/>
          </w:tcPr>
          <w:p w14:paraId="3A603A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8B07B0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56D20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67A12A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429A83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D273E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7D56969" w14:textId="77777777" w:rsidTr="00193F50">
        <w:tc>
          <w:tcPr>
            <w:tcW w:w="2377" w:type="dxa"/>
          </w:tcPr>
          <w:p w14:paraId="5764825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EA1D0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16856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ADCBE6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18282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6D3D6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A435127" w14:textId="77777777" w:rsidTr="00193F50">
        <w:tc>
          <w:tcPr>
            <w:tcW w:w="2377" w:type="dxa"/>
          </w:tcPr>
          <w:p w14:paraId="0139D73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2302D67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3EEA59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F78EA7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CC7C0B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63996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E7A69D2" w14:textId="77777777" w:rsidTr="00193F50">
        <w:tc>
          <w:tcPr>
            <w:tcW w:w="2377" w:type="dxa"/>
          </w:tcPr>
          <w:p w14:paraId="638D3B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3C29F0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FFCBA1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D7CD34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8C26E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621EC7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15EDAC40" w14:textId="77777777" w:rsidTr="00193F50">
        <w:tc>
          <w:tcPr>
            <w:tcW w:w="2377" w:type="dxa"/>
          </w:tcPr>
          <w:p w14:paraId="393AAB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AD2446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0F9754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3B8228C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0B6286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DE0D8E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5848FA79" w14:textId="77777777" w:rsidTr="00193F50">
        <w:tc>
          <w:tcPr>
            <w:tcW w:w="2377" w:type="dxa"/>
          </w:tcPr>
          <w:p w14:paraId="59F5CBA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59356B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07233B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8361A9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4EA7E8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1A9EC71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0E3333DF" w14:textId="77777777" w:rsidTr="00193F50">
        <w:tc>
          <w:tcPr>
            <w:tcW w:w="2377" w:type="dxa"/>
          </w:tcPr>
          <w:p w14:paraId="02BDDF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49333E4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4DE85C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627A77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A4F69A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7393F5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CE4DDE0" w14:textId="77777777" w:rsidTr="00193F50">
        <w:tc>
          <w:tcPr>
            <w:tcW w:w="2377" w:type="dxa"/>
          </w:tcPr>
          <w:p w14:paraId="5D59B34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553F664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C43E0E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5317C45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51D480A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60580C83"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A0D8339" w14:textId="77777777" w:rsidTr="00193F50">
        <w:tc>
          <w:tcPr>
            <w:tcW w:w="2377" w:type="dxa"/>
          </w:tcPr>
          <w:p w14:paraId="63209D8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5477A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240523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089DCB6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2890678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6E0D30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63804525" w14:textId="77777777" w:rsidTr="00193F50">
        <w:tc>
          <w:tcPr>
            <w:tcW w:w="2377" w:type="dxa"/>
          </w:tcPr>
          <w:p w14:paraId="336FF1F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68A20C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2BB677C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21E6B6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340A50C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0AC9319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71601011" w14:textId="77777777" w:rsidTr="00193F50">
        <w:tc>
          <w:tcPr>
            <w:tcW w:w="2377" w:type="dxa"/>
          </w:tcPr>
          <w:p w14:paraId="4AE98D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CEF315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F450B2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16CADAA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7F31E9C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38E2D70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30A7330" w14:textId="77777777" w:rsidTr="00193F50">
        <w:tc>
          <w:tcPr>
            <w:tcW w:w="2377" w:type="dxa"/>
          </w:tcPr>
          <w:p w14:paraId="0D5544E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1B420F8B"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505AF9F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4D3595C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BC10EC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586197D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30BFF36B" w14:textId="77777777" w:rsidTr="00193F50">
        <w:tc>
          <w:tcPr>
            <w:tcW w:w="2377" w:type="dxa"/>
          </w:tcPr>
          <w:p w14:paraId="32F1C3B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7FEF188D"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128DD2D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65DE07B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11DB35F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21B17AC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r w:rsidR="00DC3839" w:rsidRPr="00DC3839" w14:paraId="2E5DCC10" w14:textId="77777777" w:rsidTr="00193F50">
        <w:tc>
          <w:tcPr>
            <w:tcW w:w="2377" w:type="dxa"/>
          </w:tcPr>
          <w:p w14:paraId="4EEA228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98" w:type="dxa"/>
          </w:tcPr>
          <w:p w14:paraId="073B093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64" w:type="dxa"/>
          </w:tcPr>
          <w:p w14:paraId="7EDCF54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856" w:type="dxa"/>
          </w:tcPr>
          <w:p w14:paraId="7DBA28B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631" w:type="dxa"/>
          </w:tcPr>
          <w:p w14:paraId="69B7D2D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c>
          <w:tcPr>
            <w:tcW w:w="1030" w:type="dxa"/>
          </w:tcPr>
          <w:p w14:paraId="4C21238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lang w:val="en-US"/>
              </w:rPr>
            </w:pPr>
          </w:p>
        </w:tc>
      </w:tr>
    </w:tbl>
    <w:p w14:paraId="34E559F0"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p>
    <w:p w14:paraId="5DB812B2" w14:textId="1691933B" w:rsidR="00B33550" w:rsidRPr="00DC3839" w:rsidRDefault="00B33550" w:rsidP="00B33550">
      <w:pPr>
        <w:rPr>
          <w:rFonts w:ascii="Cambria" w:hAnsi="Cambria"/>
          <w:color w:val="auto"/>
        </w:rPr>
      </w:pPr>
      <w:r w:rsidRPr="00DC3839">
        <w:rPr>
          <w:rFonts w:ascii="Cambria" w:hAnsi="Cambria"/>
          <w:color w:val="auto"/>
        </w:rPr>
        <w:t>Authorized and binding signature</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Подпись уполномоченного лица</w:t>
      </w:r>
      <w:r w:rsidRPr="0094311A">
        <w:rPr>
          <w:rFonts w:ascii="Cambria" w:hAnsi="Cambria"/>
          <w:color w:val="0070C0"/>
        </w:rPr>
        <w:t xml:space="preserve">: </w:t>
      </w:r>
      <w:r w:rsidRPr="00DC3839">
        <w:rPr>
          <w:rFonts w:ascii="Cambria" w:hAnsi="Cambria"/>
          <w:color w:val="auto"/>
        </w:rPr>
        <w:t>____________________</w:t>
      </w:r>
    </w:p>
    <w:p w14:paraId="79B20D94" w14:textId="77777777" w:rsidR="00B33550" w:rsidRPr="00DC3839" w:rsidRDefault="00B33550" w:rsidP="00B33550">
      <w:pPr>
        <w:rPr>
          <w:rFonts w:ascii="Cambria" w:hAnsi="Cambria"/>
          <w:color w:val="auto"/>
        </w:rPr>
      </w:pPr>
    </w:p>
    <w:p w14:paraId="3EBFDB94" w14:textId="0269CEC4" w:rsidR="00B33550" w:rsidRPr="00DC3839" w:rsidRDefault="00B33550" w:rsidP="007224C0">
      <w:pPr>
        <w:jc w:val="left"/>
        <w:rPr>
          <w:rFonts w:ascii="Cambria" w:hAnsi="Cambria"/>
          <w:color w:val="auto"/>
        </w:rPr>
      </w:pPr>
      <w:r w:rsidRPr="00DC3839">
        <w:rPr>
          <w:rFonts w:ascii="Cambria" w:hAnsi="Cambria"/>
          <w:color w:val="auto"/>
        </w:rPr>
        <w:t>Name and function of the signatory</w:t>
      </w:r>
      <w:r w:rsidR="007224C0" w:rsidRPr="007224C0">
        <w:rPr>
          <w:rFonts w:ascii="Cambria" w:hAnsi="Cambria"/>
          <w:color w:val="002060"/>
        </w:rPr>
        <w:t xml:space="preserve">/ </w:t>
      </w:r>
      <w:r w:rsidR="007224C0" w:rsidRPr="0094311A">
        <w:rPr>
          <w:rFonts w:ascii="Cambria" w:hAnsi="Cambria"/>
          <w:color w:val="0070C0"/>
        </w:rPr>
        <w:t>Имя и должность подписавшего</w:t>
      </w:r>
      <w:r w:rsidRPr="0094311A">
        <w:rPr>
          <w:rFonts w:ascii="Cambria" w:hAnsi="Cambria"/>
          <w:color w:val="0070C0"/>
        </w:rPr>
        <w:t xml:space="preserve">: </w:t>
      </w:r>
      <w:r w:rsidRPr="00DC3839">
        <w:rPr>
          <w:rFonts w:ascii="Cambria" w:hAnsi="Cambria"/>
          <w:color w:val="auto"/>
        </w:rPr>
        <w:t>___________________________________________</w:t>
      </w:r>
    </w:p>
    <w:p w14:paraId="61579D7F" w14:textId="77777777" w:rsidR="00B33550" w:rsidRPr="00DC3839" w:rsidRDefault="00B33550" w:rsidP="00B33550">
      <w:pPr>
        <w:rPr>
          <w:rFonts w:ascii="Cambria" w:hAnsi="Cambria"/>
          <w:color w:val="auto"/>
        </w:rPr>
      </w:pPr>
    </w:p>
    <w:p w14:paraId="7941FE14" w14:textId="05CAE615" w:rsidR="00B33550" w:rsidRPr="00DC3839" w:rsidRDefault="00B33550" w:rsidP="00B33550">
      <w:pPr>
        <w:rPr>
          <w:rFonts w:ascii="Cambria" w:hAnsi="Cambria"/>
          <w:color w:val="auto"/>
        </w:rPr>
      </w:pPr>
      <w:r w:rsidRPr="00DC3839">
        <w:rPr>
          <w:rFonts w:ascii="Cambria" w:hAnsi="Cambria"/>
          <w:color w:val="auto"/>
        </w:rPr>
        <w:t>Date of signing</w:t>
      </w:r>
      <w:r w:rsidR="007224C0">
        <w:rPr>
          <w:rFonts w:ascii="Cambria" w:hAnsi="Cambria"/>
          <w:color w:val="auto"/>
        </w:rPr>
        <w:t>/</w:t>
      </w:r>
      <w:r w:rsidR="007224C0" w:rsidRPr="007224C0">
        <w:rPr>
          <w:rFonts w:ascii="Cambria" w:hAnsi="Cambria"/>
          <w:color w:val="auto"/>
        </w:rPr>
        <w:t xml:space="preserve"> </w:t>
      </w:r>
      <w:r w:rsidR="007224C0" w:rsidRPr="0094311A">
        <w:rPr>
          <w:rFonts w:ascii="Cambria" w:hAnsi="Cambria"/>
          <w:color w:val="0070C0"/>
        </w:rPr>
        <w:t>Дата подписания</w:t>
      </w:r>
      <w:r w:rsidRPr="0094311A">
        <w:rPr>
          <w:rFonts w:ascii="Cambria" w:hAnsi="Cambria"/>
          <w:color w:val="0070C0"/>
        </w:rPr>
        <w:t xml:space="preserve">: </w:t>
      </w:r>
      <w:r w:rsidRPr="00DC3839">
        <w:rPr>
          <w:rFonts w:ascii="Cambria" w:hAnsi="Cambria"/>
          <w:color w:val="auto"/>
        </w:rPr>
        <w:t>_____/____/____</w:t>
      </w:r>
    </w:p>
    <w:p w14:paraId="73BD4983" w14:textId="77777777" w:rsidR="00B33550" w:rsidRPr="00DC3839" w:rsidRDefault="00B33550" w:rsidP="00B3355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3FBA175B" w14:textId="72E0B3C3" w:rsidR="00B33550" w:rsidRPr="00BE5EB5" w:rsidRDefault="005B0361" w:rsidP="00923608">
      <w:pPr>
        <w:pStyle w:val="Heading1"/>
        <w:numPr>
          <w:ilvl w:val="0"/>
          <w:numId w:val="0"/>
        </w:numPr>
        <w:ind w:left="1152"/>
        <w:rPr>
          <w:color w:val="0070C0"/>
        </w:rPr>
      </w:pPr>
      <w:bookmarkStart w:id="330" w:name="_Ref492568587"/>
      <w:bookmarkStart w:id="331" w:name="_Toc493614543"/>
      <w:bookmarkStart w:id="332" w:name="_Toc493615198"/>
      <w:bookmarkStart w:id="333" w:name="_Toc530904344"/>
      <w:bookmarkStart w:id="334" w:name="_Toc85104279"/>
      <w:bookmarkStart w:id="335" w:name="_Toc95719033"/>
      <w:bookmarkStart w:id="336" w:name="_Toc95719283"/>
      <w:bookmarkStart w:id="337" w:name="_Toc95719360"/>
      <w:r w:rsidRPr="00DC3839">
        <w:rPr>
          <w:color w:val="auto"/>
        </w:rPr>
        <w:lastRenderedPageBreak/>
        <w:t>9</w:t>
      </w:r>
      <w:r w:rsidRPr="00DC3839">
        <w:rPr>
          <w:color w:val="auto"/>
        </w:rPr>
        <w:tab/>
      </w:r>
      <w:r w:rsidR="00B33550" w:rsidRPr="00DC3839">
        <w:rPr>
          <w:color w:val="auto"/>
        </w:rPr>
        <w:t>List of on-going / present projects implemented by the Company (if any</w:t>
      </w:r>
      <w:r w:rsidR="008A1C18">
        <w:rPr>
          <w:color w:val="auto"/>
        </w:rPr>
        <w:t>/</w:t>
      </w:r>
      <w:r w:rsidR="008A1C18" w:rsidRPr="008A1C18">
        <w:rPr>
          <w:color w:val="auto"/>
        </w:rPr>
        <w:t xml:space="preserve"> </w:t>
      </w:r>
      <w:r w:rsidR="008A1C18" w:rsidRPr="00BE5EB5">
        <w:rPr>
          <w:color w:val="0070C0"/>
        </w:rPr>
        <w:t>Перечень текущих</w:t>
      </w:r>
      <w:r w:rsidR="008A1C18" w:rsidRPr="00BE5EB5">
        <w:rPr>
          <w:color w:val="0070C0"/>
          <w:lang w:val="en-US"/>
        </w:rPr>
        <w:t xml:space="preserve"> </w:t>
      </w:r>
      <w:r w:rsidR="008A1C18" w:rsidRPr="00BE5EB5">
        <w:rPr>
          <w:color w:val="0070C0"/>
        </w:rPr>
        <w:t xml:space="preserve">проектов, </w:t>
      </w:r>
      <w:r w:rsidR="008A1C18" w:rsidRPr="00BE5EB5">
        <w:rPr>
          <w:color w:val="0070C0"/>
          <w:lang w:val="ru-RU"/>
        </w:rPr>
        <w:t>выполня</w:t>
      </w:r>
      <w:r w:rsidR="008A1C18" w:rsidRPr="00BE5EB5">
        <w:rPr>
          <w:color w:val="0070C0"/>
        </w:rPr>
        <w:t>емых Компанией (при наличии</w:t>
      </w:r>
      <w:r w:rsidR="00B33550" w:rsidRPr="00BE5EB5">
        <w:rPr>
          <w:color w:val="0070C0"/>
        </w:rPr>
        <w:t>)</w:t>
      </w:r>
      <w:bookmarkEnd w:id="330"/>
      <w:bookmarkEnd w:id="331"/>
      <w:bookmarkEnd w:id="332"/>
      <w:bookmarkEnd w:id="333"/>
      <w:bookmarkEnd w:id="334"/>
      <w:bookmarkEnd w:id="335"/>
      <w:bookmarkEnd w:id="336"/>
      <w:bookmarkEnd w:id="337"/>
    </w:p>
    <w:p w14:paraId="611EE622" w14:textId="77777777" w:rsidR="00B33550" w:rsidRPr="00DC3839" w:rsidRDefault="00B33550" w:rsidP="00B33550">
      <w:pPr>
        <w:rPr>
          <w:rFonts w:ascii="Cambria" w:hAnsi="Cambria"/>
          <w:color w:val="auto"/>
        </w:rPr>
      </w:pPr>
    </w:p>
    <w:p w14:paraId="796F8BA7" w14:textId="6EFA3EFE" w:rsidR="00B33550" w:rsidRPr="00BE5EB5" w:rsidRDefault="00B33550" w:rsidP="00B33550">
      <w:pPr>
        <w:rPr>
          <w:rFonts w:ascii="Cambria" w:hAnsi="Cambria"/>
          <w:color w:val="0070C0"/>
        </w:rPr>
      </w:pPr>
      <w:r w:rsidRPr="00DC3839">
        <w:rPr>
          <w:rFonts w:ascii="Cambria" w:hAnsi="Cambria"/>
          <w:color w:val="auto"/>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008A1C18">
        <w:rPr>
          <w:rFonts w:ascii="Cambria" w:hAnsi="Cambria"/>
          <w:color w:val="auto"/>
        </w:rPr>
        <w:t>/</w:t>
      </w:r>
      <w:r w:rsidR="008A1C18" w:rsidRPr="00BE5EB5">
        <w:rPr>
          <w:rFonts w:ascii="Cambria" w:hAnsi="Cambria"/>
          <w:color w:val="0070C0"/>
        </w:rPr>
        <w:t>Участники тендера и каждый участник СП предостав</w:t>
      </w:r>
      <w:r w:rsidR="008A1C18" w:rsidRPr="00BE5EB5">
        <w:rPr>
          <w:rFonts w:ascii="Cambria" w:hAnsi="Cambria"/>
          <w:color w:val="0070C0"/>
          <w:lang w:val="ru-RU"/>
        </w:rPr>
        <w:t>ляют</w:t>
      </w:r>
      <w:r w:rsidR="008A1C18" w:rsidRPr="00BE5EB5">
        <w:rPr>
          <w:rFonts w:ascii="Cambria" w:hAnsi="Cambria"/>
          <w:color w:val="0070C0"/>
        </w:rPr>
        <w:t xml:space="preserve"> </w:t>
      </w:r>
      <w:r w:rsidR="008A1C18" w:rsidRPr="00BE5EB5">
        <w:rPr>
          <w:rFonts w:ascii="Cambria" w:hAnsi="Cambria"/>
          <w:color w:val="0070C0"/>
          <w:lang w:val="ru-RU"/>
        </w:rPr>
        <w:t>всю</w:t>
      </w:r>
      <w:r w:rsidR="008A1C18" w:rsidRPr="00BE5EB5">
        <w:rPr>
          <w:rFonts w:ascii="Cambria" w:hAnsi="Cambria"/>
          <w:color w:val="0070C0"/>
        </w:rPr>
        <w:t xml:space="preserve"> информацию о своих текущих обязательствах по всем контрактам, которые были присуждены, или по которым было получено письмо о намерени</w:t>
      </w:r>
      <w:r w:rsidR="008A1C18" w:rsidRPr="00BE5EB5">
        <w:rPr>
          <w:rFonts w:ascii="Cambria" w:hAnsi="Cambria"/>
          <w:color w:val="0070C0"/>
          <w:lang w:val="ru-RU"/>
        </w:rPr>
        <w:t>и</w:t>
      </w:r>
      <w:r w:rsidR="008A1C18" w:rsidRPr="00BE5EB5">
        <w:rPr>
          <w:rFonts w:ascii="Cambria" w:hAnsi="Cambria"/>
          <w:color w:val="0070C0"/>
        </w:rPr>
        <w:t xml:space="preserve"> </w:t>
      </w:r>
      <w:r w:rsidR="008A1C18" w:rsidRPr="00BE5EB5">
        <w:rPr>
          <w:rFonts w:ascii="Cambria" w:hAnsi="Cambria"/>
          <w:color w:val="0070C0"/>
          <w:lang w:val="ru-RU"/>
        </w:rPr>
        <w:t>участвовать</w:t>
      </w:r>
      <w:r w:rsidR="008A1C18" w:rsidRPr="00BE5EB5">
        <w:rPr>
          <w:rFonts w:ascii="Cambria" w:hAnsi="Cambria"/>
          <w:color w:val="0070C0"/>
        </w:rPr>
        <w:t xml:space="preserve"> </w:t>
      </w:r>
      <w:r w:rsidR="008A1C18" w:rsidRPr="00BE5EB5">
        <w:rPr>
          <w:rFonts w:ascii="Cambria" w:hAnsi="Cambria"/>
          <w:color w:val="0070C0"/>
          <w:lang w:val="ru-RU"/>
        </w:rPr>
        <w:t>в</w:t>
      </w:r>
      <w:r w:rsidR="008A1C18" w:rsidRPr="00BE5EB5">
        <w:rPr>
          <w:rFonts w:ascii="Cambria" w:hAnsi="Cambria"/>
          <w:color w:val="0070C0"/>
        </w:rPr>
        <w:t xml:space="preserve"> </w:t>
      </w:r>
      <w:r w:rsidR="008A1C18" w:rsidRPr="00BE5EB5">
        <w:rPr>
          <w:rFonts w:ascii="Cambria" w:hAnsi="Cambria"/>
          <w:color w:val="0070C0"/>
          <w:lang w:val="ru-RU"/>
        </w:rPr>
        <w:t>тендере</w:t>
      </w:r>
      <w:r w:rsidR="008A1C18" w:rsidRPr="00BE5EB5">
        <w:rPr>
          <w:rFonts w:ascii="Cambria" w:hAnsi="Cambria"/>
          <w:color w:val="0070C0"/>
        </w:rPr>
        <w:t xml:space="preserve"> или о принятии, или по контрактам, которые приближаются к завершению, но для которых сертификат </w:t>
      </w:r>
      <w:r w:rsidR="008A1C18" w:rsidRPr="00BE5EB5">
        <w:rPr>
          <w:rFonts w:ascii="Cambria" w:hAnsi="Cambria"/>
          <w:color w:val="0070C0"/>
          <w:lang w:val="ru-RU"/>
        </w:rPr>
        <w:t>о</w:t>
      </w:r>
      <w:r w:rsidR="008A1C18" w:rsidRPr="00BE5EB5">
        <w:rPr>
          <w:rFonts w:ascii="Cambria" w:hAnsi="Cambria"/>
          <w:color w:val="0070C0"/>
        </w:rPr>
        <w:t xml:space="preserve"> безого</w:t>
      </w:r>
      <w:r w:rsidR="008A1C18" w:rsidRPr="00BE5EB5">
        <w:rPr>
          <w:rFonts w:ascii="Cambria" w:hAnsi="Cambria"/>
          <w:color w:val="0070C0"/>
          <w:lang w:val="ru-RU"/>
        </w:rPr>
        <w:t>вор</w:t>
      </w:r>
      <w:r w:rsidR="008A1C18" w:rsidRPr="00BE5EB5">
        <w:rPr>
          <w:rFonts w:ascii="Cambria" w:hAnsi="Cambria"/>
          <w:color w:val="0070C0"/>
        </w:rPr>
        <w:t>очно</w:t>
      </w:r>
      <w:r w:rsidR="008A1C18" w:rsidRPr="00BE5EB5">
        <w:rPr>
          <w:rFonts w:ascii="Cambria" w:hAnsi="Cambria"/>
          <w:color w:val="0070C0"/>
          <w:lang w:val="ru-RU"/>
        </w:rPr>
        <w:t>м</w:t>
      </w:r>
      <w:r w:rsidR="008A1C18" w:rsidRPr="00BE5EB5">
        <w:rPr>
          <w:rFonts w:ascii="Cambria" w:hAnsi="Cambria"/>
          <w:color w:val="0070C0"/>
        </w:rPr>
        <w:t>, полно</w:t>
      </w:r>
      <w:r w:rsidR="008A1C18" w:rsidRPr="00BE5EB5">
        <w:rPr>
          <w:rFonts w:ascii="Cambria" w:hAnsi="Cambria"/>
          <w:color w:val="0070C0"/>
          <w:lang w:val="ru-RU"/>
        </w:rPr>
        <w:t>м</w:t>
      </w:r>
      <w:r w:rsidR="008A1C18" w:rsidRPr="00BE5EB5">
        <w:rPr>
          <w:rFonts w:ascii="Cambria" w:hAnsi="Cambria"/>
          <w:color w:val="0070C0"/>
        </w:rPr>
        <w:t xml:space="preserve"> завершени</w:t>
      </w:r>
      <w:r w:rsidR="008A1C18" w:rsidRPr="00BE5EB5">
        <w:rPr>
          <w:rFonts w:ascii="Cambria" w:hAnsi="Cambria"/>
          <w:color w:val="0070C0"/>
          <w:lang w:val="ru-RU"/>
        </w:rPr>
        <w:t>и</w:t>
      </w:r>
      <w:r w:rsidR="008A1C18" w:rsidRPr="00BE5EB5">
        <w:rPr>
          <w:rFonts w:ascii="Cambria" w:hAnsi="Cambria"/>
          <w:color w:val="0070C0"/>
        </w:rPr>
        <w:t xml:space="preserve"> еще не выдан</w:t>
      </w:r>
      <w:r w:rsidRPr="00BE5EB5">
        <w:rPr>
          <w:rFonts w:ascii="Cambria" w:hAnsi="Cambria"/>
          <w:color w:val="0070C0"/>
        </w:rPr>
        <w:t>.</w:t>
      </w:r>
    </w:p>
    <w:tbl>
      <w:tblPr>
        <w:tblStyle w:val="TableGrid"/>
        <w:tblW w:w="9068" w:type="dxa"/>
        <w:tblLayout w:type="fixed"/>
        <w:tblLook w:val="04A0" w:firstRow="1" w:lastRow="0" w:firstColumn="1" w:lastColumn="0" w:noHBand="0" w:noVBand="1"/>
      </w:tblPr>
      <w:tblGrid>
        <w:gridCol w:w="2335"/>
        <w:gridCol w:w="3690"/>
        <w:gridCol w:w="1530"/>
        <w:gridCol w:w="1513"/>
      </w:tblGrid>
      <w:tr w:rsidR="007F261A" w:rsidRPr="00DC3839" w14:paraId="0671F6B9" w14:textId="77777777" w:rsidTr="008439A1">
        <w:trPr>
          <w:trHeight w:val="1112"/>
        </w:trPr>
        <w:tc>
          <w:tcPr>
            <w:tcW w:w="2335" w:type="dxa"/>
          </w:tcPr>
          <w:p w14:paraId="474D75B0" w14:textId="4791BBDA"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Type of project</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Тип проекта</w:t>
            </w:r>
          </w:p>
        </w:tc>
        <w:tc>
          <w:tcPr>
            <w:tcW w:w="3690" w:type="dxa"/>
          </w:tcPr>
          <w:p w14:paraId="49203A21" w14:textId="6C362AF3" w:rsidR="0012064A" w:rsidRPr="008439A1" w:rsidRDefault="00B33550" w:rsidP="008439A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r w:rsidRPr="00DC3839">
              <w:rPr>
                <w:rFonts w:ascii="Cambria" w:hAnsi="Cambria"/>
                <w:b/>
                <w:color w:val="auto"/>
              </w:rPr>
              <w:t>Amount</w:t>
            </w:r>
            <w:r w:rsidRPr="008439A1">
              <w:rPr>
                <w:rFonts w:ascii="Cambria" w:hAnsi="Cambria"/>
                <w:b/>
                <w:color w:val="auto"/>
                <w:lang w:val="ru-RU"/>
              </w:rPr>
              <w:t xml:space="preserve"> </w:t>
            </w:r>
            <w:r w:rsidRPr="00DC3839">
              <w:rPr>
                <w:rFonts w:ascii="Cambria" w:hAnsi="Cambria"/>
                <w:b/>
                <w:color w:val="auto"/>
              </w:rPr>
              <w:t>of</w:t>
            </w:r>
            <w:r w:rsidRPr="008439A1">
              <w:rPr>
                <w:rFonts w:ascii="Cambria" w:hAnsi="Cambria"/>
                <w:b/>
                <w:color w:val="auto"/>
                <w:lang w:val="ru-RU"/>
              </w:rPr>
              <w:t xml:space="preserve"> </w:t>
            </w:r>
            <w:r w:rsidRPr="00DC3839">
              <w:rPr>
                <w:rFonts w:ascii="Cambria" w:hAnsi="Cambria"/>
                <w:b/>
                <w:color w:val="auto"/>
              </w:rPr>
              <w:t>Contract</w:t>
            </w:r>
            <w:r w:rsidRPr="008439A1">
              <w:rPr>
                <w:rFonts w:ascii="Cambria" w:hAnsi="Cambria"/>
                <w:b/>
                <w:color w:val="auto"/>
                <w:lang w:val="ru-RU"/>
              </w:rPr>
              <w:t xml:space="preserve"> (</w:t>
            </w:r>
            <w:r w:rsidR="006E1805">
              <w:rPr>
                <w:rFonts w:ascii="Cambria" w:hAnsi="Cambria"/>
                <w:b/>
                <w:color w:val="auto"/>
              </w:rPr>
              <w:t>KGS</w:t>
            </w:r>
            <w:r w:rsidRPr="008439A1">
              <w:rPr>
                <w:rFonts w:ascii="Cambria" w:hAnsi="Cambria"/>
                <w:b/>
                <w:color w:val="auto"/>
                <w:lang w:val="ru-RU"/>
              </w:rPr>
              <w:t>)</w:t>
            </w:r>
          </w:p>
          <w:p w14:paraId="334F7233" w14:textId="597EE8EC" w:rsidR="0012064A" w:rsidRPr="00BE5EB5" w:rsidRDefault="0012064A" w:rsidP="00120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0070C0"/>
                <w:lang w:val="ru-RU"/>
              </w:rPr>
            </w:pPr>
            <w:r w:rsidRPr="00BE5EB5">
              <w:rPr>
                <w:rFonts w:ascii="Cambria" w:hAnsi="Cambria"/>
                <w:b/>
                <w:color w:val="0070C0"/>
                <w:lang w:val="ru-RU"/>
              </w:rPr>
              <w:t>Сумма контракта (</w:t>
            </w:r>
            <w:r w:rsidR="008439A1">
              <w:rPr>
                <w:rFonts w:ascii="Cambria" w:hAnsi="Cambria"/>
                <w:b/>
                <w:color w:val="0070C0"/>
                <w:lang w:val="ru-RU"/>
              </w:rPr>
              <w:t>кыргызские сомы</w:t>
            </w:r>
            <w:r w:rsidRPr="00BE5EB5">
              <w:rPr>
                <w:rFonts w:ascii="Cambria" w:hAnsi="Cambria"/>
                <w:b/>
                <w:color w:val="0070C0"/>
                <w:lang w:val="ru-RU"/>
              </w:rPr>
              <w:t>)</w:t>
            </w:r>
          </w:p>
          <w:p w14:paraId="01A8A9B2" w14:textId="1C1AEAB7" w:rsidR="00B64CE1" w:rsidRPr="00833D95" w:rsidRDefault="00B64CE1" w:rsidP="0012064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lang w:val="ru-RU"/>
              </w:rPr>
            </w:pPr>
          </w:p>
        </w:tc>
        <w:tc>
          <w:tcPr>
            <w:tcW w:w="1530" w:type="dxa"/>
          </w:tcPr>
          <w:p w14:paraId="3E82D374" w14:textId="131E56CF"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Start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начала</w:t>
            </w:r>
          </w:p>
        </w:tc>
        <w:tc>
          <w:tcPr>
            <w:tcW w:w="1513" w:type="dxa"/>
          </w:tcPr>
          <w:p w14:paraId="3BF6CF0D" w14:textId="0C8F00F4"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hAnsi="Cambria"/>
                <w:b/>
                <w:color w:val="auto"/>
              </w:rPr>
            </w:pPr>
            <w:r w:rsidRPr="00DC3839">
              <w:rPr>
                <w:rFonts w:ascii="Cambria" w:hAnsi="Cambria"/>
                <w:b/>
                <w:color w:val="auto"/>
              </w:rPr>
              <w:t>End Date</w:t>
            </w:r>
            <w:r w:rsidR="0012064A">
              <w:rPr>
                <w:rFonts w:ascii="Cambria" w:hAnsi="Cambria"/>
                <w:b/>
                <w:color w:val="auto"/>
              </w:rPr>
              <w:t>/</w:t>
            </w:r>
            <w:r w:rsidR="0012064A" w:rsidRPr="00DC3839">
              <w:rPr>
                <w:rFonts w:ascii="Cambria" w:hAnsi="Cambria"/>
                <w:b/>
                <w:color w:val="auto"/>
              </w:rPr>
              <w:t xml:space="preserve"> </w:t>
            </w:r>
            <w:r w:rsidR="0012064A" w:rsidRPr="00BE5EB5">
              <w:rPr>
                <w:rFonts w:ascii="Cambria" w:hAnsi="Cambria"/>
                <w:b/>
                <w:color w:val="0070C0"/>
              </w:rPr>
              <w:t>Дата окончания</w:t>
            </w:r>
          </w:p>
        </w:tc>
      </w:tr>
      <w:tr w:rsidR="007F261A" w:rsidRPr="00DC3839" w14:paraId="7150765B" w14:textId="77777777" w:rsidTr="00A82989">
        <w:tc>
          <w:tcPr>
            <w:tcW w:w="2335" w:type="dxa"/>
          </w:tcPr>
          <w:p w14:paraId="5D12D83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6FEB5D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492C17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6D159D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61C1660" w14:textId="77777777" w:rsidTr="00A82989">
        <w:tc>
          <w:tcPr>
            <w:tcW w:w="2335" w:type="dxa"/>
          </w:tcPr>
          <w:p w14:paraId="36D96B1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EDDF5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399EF1B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21ABC7C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86BB378" w14:textId="77777777" w:rsidTr="00A82989">
        <w:tc>
          <w:tcPr>
            <w:tcW w:w="2335" w:type="dxa"/>
          </w:tcPr>
          <w:p w14:paraId="0E934F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44E2C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062043D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69054"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E84E958" w14:textId="77777777" w:rsidTr="00A82989">
        <w:tc>
          <w:tcPr>
            <w:tcW w:w="2335" w:type="dxa"/>
          </w:tcPr>
          <w:p w14:paraId="46D0CAF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53079E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64A328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4780428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24F3C41B" w14:textId="77777777" w:rsidTr="00A82989">
        <w:tc>
          <w:tcPr>
            <w:tcW w:w="2335" w:type="dxa"/>
          </w:tcPr>
          <w:p w14:paraId="6BF8A690"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3D1ADB1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A54206E"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86CE75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B09BB74" w14:textId="77777777" w:rsidTr="00A82989">
        <w:tc>
          <w:tcPr>
            <w:tcW w:w="2335" w:type="dxa"/>
          </w:tcPr>
          <w:p w14:paraId="36B70EE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7C4B97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410C17D8"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07FB9ED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619B32BF" w14:textId="77777777" w:rsidTr="00A82989">
        <w:tc>
          <w:tcPr>
            <w:tcW w:w="2335" w:type="dxa"/>
          </w:tcPr>
          <w:p w14:paraId="1F693C1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332135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31DEA05"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3DA798B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5DC875B4" w14:textId="77777777" w:rsidTr="00A82989">
        <w:tc>
          <w:tcPr>
            <w:tcW w:w="2335" w:type="dxa"/>
          </w:tcPr>
          <w:p w14:paraId="19F6AA0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6E64DF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6C4A2B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74723E2F"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02A1552" w14:textId="77777777" w:rsidTr="00A82989">
        <w:tc>
          <w:tcPr>
            <w:tcW w:w="2335" w:type="dxa"/>
          </w:tcPr>
          <w:p w14:paraId="6E58522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4D53B0BA"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EAFA969"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5402F2D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19207A06" w14:textId="77777777" w:rsidTr="00A82989">
        <w:tc>
          <w:tcPr>
            <w:tcW w:w="2335" w:type="dxa"/>
          </w:tcPr>
          <w:p w14:paraId="398092A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1486DC6C"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14C2E73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42CE381"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r w:rsidR="007F261A" w:rsidRPr="00DC3839" w14:paraId="0DBB2E32" w14:textId="77777777" w:rsidTr="00A82989">
        <w:tc>
          <w:tcPr>
            <w:tcW w:w="2335" w:type="dxa"/>
          </w:tcPr>
          <w:p w14:paraId="0DF5E776"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3690" w:type="dxa"/>
          </w:tcPr>
          <w:p w14:paraId="2DBD64F2"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30" w:type="dxa"/>
          </w:tcPr>
          <w:p w14:paraId="55D671E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c>
          <w:tcPr>
            <w:tcW w:w="1513" w:type="dxa"/>
          </w:tcPr>
          <w:p w14:paraId="1EDC8A87" w14:textId="77777777" w:rsidR="00B33550" w:rsidRPr="00DC3839" w:rsidRDefault="00B33550" w:rsidP="00E54F5A">
            <w:p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olor w:val="auto"/>
              </w:rPr>
            </w:pPr>
          </w:p>
        </w:tc>
      </w:tr>
    </w:tbl>
    <w:p w14:paraId="3D64AB6E" w14:textId="77777777" w:rsidR="0012064A" w:rsidRPr="00DC3839" w:rsidRDefault="0012064A" w:rsidP="0012064A">
      <w:pPr>
        <w:rPr>
          <w:rFonts w:ascii="Cambria" w:hAnsi="Cambria"/>
          <w:color w:val="auto"/>
        </w:rPr>
      </w:pPr>
      <w:r w:rsidRPr="00DC3839">
        <w:rPr>
          <w:rFonts w:ascii="Cambria" w:hAnsi="Cambria"/>
          <w:color w:val="auto"/>
        </w:rPr>
        <w:t>Authorized and binding signature</w:t>
      </w:r>
      <w:r w:rsidRPr="00BE5EB5">
        <w:rPr>
          <w:rFonts w:ascii="Cambria" w:hAnsi="Cambria"/>
          <w:color w:val="0070C0"/>
        </w:rPr>
        <w:t xml:space="preserve">/ Подпись уполномоченного лица: </w:t>
      </w:r>
      <w:r w:rsidRPr="00DC3839">
        <w:rPr>
          <w:rFonts w:ascii="Cambria" w:hAnsi="Cambria"/>
          <w:color w:val="auto"/>
        </w:rPr>
        <w:t>____________________</w:t>
      </w:r>
    </w:p>
    <w:p w14:paraId="677353E8" w14:textId="77777777" w:rsidR="0012064A" w:rsidRPr="00DC3839" w:rsidRDefault="0012064A" w:rsidP="0012064A">
      <w:pPr>
        <w:jc w:val="left"/>
        <w:rPr>
          <w:rFonts w:ascii="Cambria" w:hAnsi="Cambria"/>
          <w:color w:val="auto"/>
        </w:rPr>
      </w:pPr>
      <w:r w:rsidRPr="00DC3839">
        <w:rPr>
          <w:rFonts w:ascii="Cambria" w:hAnsi="Cambria"/>
          <w:color w:val="auto"/>
        </w:rPr>
        <w:t>Name and function of the signatory</w:t>
      </w:r>
      <w:r w:rsidRPr="007224C0">
        <w:rPr>
          <w:rFonts w:ascii="Cambria" w:hAnsi="Cambria"/>
          <w:color w:val="002060"/>
        </w:rPr>
        <w:t xml:space="preserve">/ </w:t>
      </w:r>
      <w:r w:rsidRPr="00BE5EB5">
        <w:rPr>
          <w:rFonts w:ascii="Cambria" w:hAnsi="Cambria"/>
          <w:color w:val="0070C0"/>
        </w:rPr>
        <w:t xml:space="preserve">Имя и должность подписавшего: </w:t>
      </w:r>
      <w:r w:rsidRPr="00DC3839">
        <w:rPr>
          <w:rFonts w:ascii="Cambria" w:hAnsi="Cambria"/>
          <w:color w:val="auto"/>
        </w:rPr>
        <w:t>___________________________________________</w:t>
      </w:r>
    </w:p>
    <w:p w14:paraId="4A3AE97E" w14:textId="59B03065" w:rsidR="00B33550" w:rsidRPr="00DC3839" w:rsidRDefault="0012064A" w:rsidP="0012064A">
      <w:pPr>
        <w:rPr>
          <w:rFonts w:ascii="Cambria" w:hAnsi="Cambria"/>
          <w:color w:val="auto"/>
        </w:rPr>
      </w:pPr>
      <w:r w:rsidRPr="00DC3839">
        <w:rPr>
          <w:rFonts w:ascii="Cambria" w:hAnsi="Cambria"/>
          <w:color w:val="auto"/>
        </w:rPr>
        <w:t>Date of signing</w:t>
      </w:r>
      <w:r>
        <w:rPr>
          <w:rFonts w:ascii="Cambria" w:hAnsi="Cambria"/>
          <w:color w:val="auto"/>
        </w:rPr>
        <w:t>/</w:t>
      </w:r>
      <w:r w:rsidRPr="007224C0">
        <w:rPr>
          <w:rFonts w:ascii="Cambria" w:hAnsi="Cambria"/>
          <w:color w:val="auto"/>
        </w:rPr>
        <w:t xml:space="preserve"> </w:t>
      </w:r>
      <w:r w:rsidRPr="00BE5EB5">
        <w:rPr>
          <w:rFonts w:ascii="Cambria" w:hAnsi="Cambria"/>
          <w:color w:val="0070C0"/>
        </w:rPr>
        <w:t xml:space="preserve">Дата подписания: </w:t>
      </w:r>
      <w:r w:rsidRPr="00DC3839">
        <w:rPr>
          <w:rFonts w:ascii="Cambria" w:hAnsi="Cambria"/>
          <w:color w:val="auto"/>
        </w:rPr>
        <w:t>_____/____/____</w:t>
      </w:r>
    </w:p>
    <w:p w14:paraId="511C701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p>
    <w:p w14:paraId="4B063DF0" w14:textId="24D5FF25" w:rsidR="00B33550" w:rsidRPr="00C07223" w:rsidRDefault="005B0361" w:rsidP="00923608">
      <w:pPr>
        <w:pStyle w:val="Heading1"/>
        <w:numPr>
          <w:ilvl w:val="0"/>
          <w:numId w:val="0"/>
        </w:numPr>
        <w:ind w:left="1152"/>
        <w:rPr>
          <w:color w:val="auto"/>
        </w:rPr>
      </w:pPr>
      <w:bookmarkStart w:id="338" w:name="_Toc530904345"/>
      <w:bookmarkStart w:id="339" w:name="_Toc85104280"/>
      <w:bookmarkStart w:id="340" w:name="_Toc95719034"/>
      <w:bookmarkStart w:id="341" w:name="_Toc95719284"/>
      <w:bookmarkStart w:id="342" w:name="_Toc95719361"/>
      <w:bookmarkStart w:id="343" w:name="_Toc493614544"/>
      <w:bookmarkStart w:id="344" w:name="_Toc493615199"/>
      <w:bookmarkStart w:id="345" w:name="_Ref492549236"/>
      <w:r w:rsidRPr="00C07223">
        <w:rPr>
          <w:color w:val="auto"/>
        </w:rPr>
        <w:lastRenderedPageBreak/>
        <w:t>10</w:t>
      </w:r>
      <w:r w:rsidRPr="00C07223">
        <w:rPr>
          <w:color w:val="auto"/>
        </w:rPr>
        <w:tab/>
      </w:r>
      <w:r w:rsidR="00B33550" w:rsidRPr="00DC3839">
        <w:rPr>
          <w:color w:val="auto"/>
        </w:rPr>
        <w:t>Method</w:t>
      </w:r>
      <w:r w:rsidR="00B33550" w:rsidRPr="00C07223">
        <w:rPr>
          <w:color w:val="auto"/>
        </w:rPr>
        <w:t xml:space="preserve"> </w:t>
      </w:r>
      <w:r w:rsidR="00B33550" w:rsidRPr="00DC3839">
        <w:rPr>
          <w:color w:val="auto"/>
        </w:rPr>
        <w:t>Statement</w:t>
      </w:r>
      <w:bookmarkEnd w:id="338"/>
      <w:bookmarkEnd w:id="339"/>
      <w:bookmarkEnd w:id="340"/>
      <w:bookmarkEnd w:id="341"/>
      <w:bookmarkEnd w:id="342"/>
      <w:r w:rsidR="0012064A" w:rsidRPr="00C07223">
        <w:rPr>
          <w:color w:val="auto"/>
        </w:rPr>
        <w:t xml:space="preserve">/ </w:t>
      </w:r>
      <w:bookmarkEnd w:id="343"/>
      <w:bookmarkEnd w:id="344"/>
      <w:r w:rsidR="0012064A" w:rsidRPr="00461C5A">
        <w:rPr>
          <w:color w:val="0070C0"/>
          <w:lang w:val="ru-RU"/>
        </w:rPr>
        <w:t>Проект</w:t>
      </w:r>
      <w:r w:rsidR="0012064A" w:rsidRPr="00461C5A">
        <w:rPr>
          <w:color w:val="0070C0"/>
        </w:rPr>
        <w:t xml:space="preserve"> </w:t>
      </w:r>
      <w:r w:rsidR="0012064A" w:rsidRPr="00461C5A">
        <w:rPr>
          <w:color w:val="0070C0"/>
          <w:lang w:val="ru-RU"/>
        </w:rPr>
        <w:t>производства</w:t>
      </w:r>
      <w:r w:rsidR="0012064A" w:rsidRPr="00461C5A">
        <w:rPr>
          <w:color w:val="0070C0"/>
        </w:rPr>
        <w:t xml:space="preserve"> </w:t>
      </w:r>
      <w:r w:rsidR="0012064A" w:rsidRPr="00461C5A">
        <w:rPr>
          <w:color w:val="0070C0"/>
          <w:lang w:val="ru-RU"/>
        </w:rPr>
        <w:t>работ</w:t>
      </w:r>
    </w:p>
    <w:p w14:paraId="3F51A0A4" w14:textId="649F5104" w:rsidR="00B33550" w:rsidRPr="00461C5A" w:rsidRDefault="00B33550" w:rsidP="00B33550">
      <w:pPr>
        <w:rPr>
          <w:rFonts w:ascii="Cambria" w:hAnsi="Cambria"/>
          <w:color w:val="0070C0"/>
        </w:rPr>
      </w:pPr>
      <w:r w:rsidRPr="00C07223">
        <w:rPr>
          <w:rFonts w:ascii="Cambria" w:hAnsi="Cambria"/>
          <w:color w:val="auto"/>
        </w:rPr>
        <w:t>(</w:t>
      </w:r>
      <w:r w:rsidRPr="00DC3839">
        <w:rPr>
          <w:rFonts w:ascii="Cambria" w:hAnsi="Cambria"/>
          <w:color w:val="auto"/>
        </w:rPr>
        <w:t>a</w:t>
      </w:r>
      <w:r w:rsidRPr="00C07223">
        <w:rPr>
          <w:rFonts w:ascii="Cambria" w:hAnsi="Cambria"/>
          <w:color w:val="auto"/>
        </w:rPr>
        <w:t>)</w:t>
      </w:r>
      <w:r w:rsidRPr="00C07223">
        <w:rPr>
          <w:rFonts w:ascii="Cambria" w:hAnsi="Cambria"/>
          <w:color w:val="auto"/>
        </w:rPr>
        <w:tab/>
      </w:r>
      <w:r w:rsidRPr="00DC3839">
        <w:rPr>
          <w:rFonts w:ascii="Cambria" w:hAnsi="Cambria"/>
          <w:color w:val="auto"/>
        </w:rPr>
        <w:t>Provide</w:t>
      </w:r>
      <w:r w:rsidRPr="00C07223">
        <w:rPr>
          <w:rFonts w:ascii="Cambria" w:hAnsi="Cambria"/>
          <w:color w:val="auto"/>
        </w:rPr>
        <w:t xml:space="preserve"> </w:t>
      </w:r>
      <w:r w:rsidRPr="00DC3839">
        <w:rPr>
          <w:rFonts w:ascii="Cambria" w:hAnsi="Cambria"/>
          <w:color w:val="auto"/>
        </w:rPr>
        <w:t>a</w:t>
      </w:r>
      <w:r w:rsidRPr="00C07223">
        <w:rPr>
          <w:rFonts w:ascii="Cambria" w:hAnsi="Cambria"/>
          <w:color w:val="auto"/>
        </w:rPr>
        <w:t xml:space="preserve"> </w:t>
      </w:r>
      <w:r w:rsidRPr="00DC3839">
        <w:rPr>
          <w:rFonts w:ascii="Cambria" w:hAnsi="Cambria"/>
          <w:color w:val="auto"/>
        </w:rPr>
        <w:t>comprehensive</w:t>
      </w:r>
      <w:r w:rsidRPr="00C07223">
        <w:rPr>
          <w:rFonts w:ascii="Cambria" w:hAnsi="Cambria"/>
          <w:color w:val="auto"/>
        </w:rPr>
        <w:t xml:space="preserve"> </w:t>
      </w:r>
      <w:r w:rsidRPr="00DC3839">
        <w:rPr>
          <w:rFonts w:ascii="Cambria" w:hAnsi="Cambria"/>
          <w:color w:val="auto"/>
        </w:rPr>
        <w:t>Method</w:t>
      </w:r>
      <w:r w:rsidRPr="00C07223">
        <w:rPr>
          <w:rFonts w:ascii="Cambria" w:hAnsi="Cambria"/>
          <w:color w:val="auto"/>
        </w:rPr>
        <w:t xml:space="preserve"> </w:t>
      </w:r>
      <w:r w:rsidRPr="00DC3839">
        <w:rPr>
          <w:rFonts w:ascii="Cambria" w:hAnsi="Cambria"/>
          <w:color w:val="auto"/>
        </w:rPr>
        <w:t>Statement</w:t>
      </w:r>
      <w:r w:rsidRPr="00C07223">
        <w:rPr>
          <w:rFonts w:ascii="Cambria" w:hAnsi="Cambria"/>
          <w:color w:val="auto"/>
        </w:rPr>
        <w:t xml:space="preserve">, </w:t>
      </w:r>
      <w:r w:rsidRPr="00DC3839">
        <w:rPr>
          <w:rFonts w:ascii="Cambria" w:hAnsi="Cambria"/>
          <w:color w:val="auto"/>
        </w:rPr>
        <w:t>with</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tender</w:t>
      </w:r>
      <w:r w:rsidRPr="00C07223">
        <w:rPr>
          <w:rFonts w:ascii="Cambria" w:hAnsi="Cambria"/>
          <w:color w:val="auto"/>
        </w:rPr>
        <w:t xml:space="preserve"> </w:t>
      </w:r>
      <w:r w:rsidRPr="00DC3839">
        <w:rPr>
          <w:rFonts w:ascii="Cambria" w:hAnsi="Cambria"/>
          <w:color w:val="auto"/>
        </w:rPr>
        <w:t>design</w:t>
      </w:r>
      <w:r w:rsidRPr="00C07223">
        <w:rPr>
          <w:rFonts w:ascii="Cambria" w:hAnsi="Cambria"/>
          <w:color w:val="auto"/>
        </w:rPr>
        <w:t xml:space="preserve"> </w:t>
      </w:r>
      <w:r w:rsidRPr="00DC3839">
        <w:rPr>
          <w:rFonts w:ascii="Cambria" w:hAnsi="Cambria"/>
          <w:color w:val="auto"/>
        </w:rPr>
        <w:t>drawings</w:t>
      </w:r>
      <w:r w:rsidRPr="00C07223">
        <w:rPr>
          <w:rFonts w:ascii="Cambria" w:hAnsi="Cambria"/>
          <w:color w:val="auto"/>
        </w:rPr>
        <w:t xml:space="preserve">) </w:t>
      </w:r>
      <w:r w:rsidRPr="00DC3839">
        <w:rPr>
          <w:rFonts w:ascii="Cambria" w:hAnsi="Cambria"/>
          <w:color w:val="auto"/>
        </w:rPr>
        <w:t>where</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applicable</w:t>
      </w:r>
      <w:r w:rsidRPr="00C07223">
        <w:rPr>
          <w:rFonts w:ascii="Cambria" w:hAnsi="Cambria"/>
          <w:color w:val="auto"/>
        </w:rPr>
        <w:t xml:space="preserve">, </w:t>
      </w:r>
      <w:r w:rsidRPr="00DC3839">
        <w:rPr>
          <w:rFonts w:ascii="Cambria" w:hAnsi="Cambria"/>
          <w:color w:val="auto"/>
        </w:rPr>
        <w:t>showing</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methods</w:t>
      </w:r>
      <w:r w:rsidRPr="00C07223">
        <w:rPr>
          <w:rFonts w:ascii="Cambria" w:hAnsi="Cambria"/>
          <w:color w:val="auto"/>
        </w:rPr>
        <w:t xml:space="preserve"> </w:t>
      </w:r>
      <w:r w:rsidRPr="00DC3839">
        <w:rPr>
          <w:rFonts w:ascii="Cambria" w:hAnsi="Cambria"/>
          <w:color w:val="auto"/>
        </w:rPr>
        <w:t>proposed</w:t>
      </w:r>
      <w:r w:rsidRPr="00C07223">
        <w:rPr>
          <w:rFonts w:ascii="Cambria" w:hAnsi="Cambria"/>
          <w:color w:val="auto"/>
        </w:rPr>
        <w:t xml:space="preserve"> </w:t>
      </w:r>
      <w:r w:rsidRPr="00DC3839">
        <w:rPr>
          <w:rFonts w:ascii="Cambria" w:hAnsi="Cambria"/>
          <w:color w:val="auto"/>
        </w:rPr>
        <w:t>by</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Bidder</w:t>
      </w:r>
      <w:r w:rsidRPr="00C07223">
        <w:rPr>
          <w:rFonts w:ascii="Cambria" w:hAnsi="Cambria"/>
          <w:color w:val="auto"/>
        </w:rPr>
        <w:t xml:space="preserve"> </w:t>
      </w:r>
      <w:r w:rsidRPr="00DC3839">
        <w:rPr>
          <w:rFonts w:ascii="Cambria" w:hAnsi="Cambria"/>
          <w:color w:val="auto"/>
        </w:rPr>
        <w:t>for</w:t>
      </w:r>
      <w:r w:rsidRPr="00C07223">
        <w:rPr>
          <w:rFonts w:ascii="Cambria" w:hAnsi="Cambria"/>
          <w:color w:val="auto"/>
        </w:rPr>
        <w:t xml:space="preserve"> </w:t>
      </w:r>
      <w:r w:rsidRPr="00DC3839">
        <w:rPr>
          <w:rFonts w:ascii="Cambria" w:hAnsi="Cambria"/>
          <w:color w:val="auto"/>
        </w:rPr>
        <w:t>carrying</w:t>
      </w:r>
      <w:r w:rsidRPr="00C07223">
        <w:rPr>
          <w:rFonts w:ascii="Cambria" w:hAnsi="Cambria"/>
          <w:color w:val="auto"/>
        </w:rPr>
        <w:t xml:space="preserve"> </w:t>
      </w:r>
      <w:r w:rsidRPr="00DC3839">
        <w:rPr>
          <w:rFonts w:ascii="Cambria" w:hAnsi="Cambria"/>
          <w:color w:val="auto"/>
        </w:rPr>
        <w:t>out</w:t>
      </w:r>
      <w:r w:rsidRPr="00C07223">
        <w:rPr>
          <w:rFonts w:ascii="Cambria" w:hAnsi="Cambria"/>
          <w:color w:val="auto"/>
        </w:rPr>
        <w:t xml:space="preserve"> </w:t>
      </w:r>
      <w:r w:rsidRPr="00DC3839">
        <w:rPr>
          <w:rFonts w:ascii="Cambria" w:hAnsi="Cambria"/>
          <w:color w:val="auto"/>
        </w:rPr>
        <w:t>the</w:t>
      </w:r>
      <w:r w:rsidRPr="00C07223">
        <w:rPr>
          <w:rFonts w:ascii="Cambria" w:hAnsi="Cambria"/>
          <w:color w:val="auto"/>
        </w:rPr>
        <w:t xml:space="preserve"> </w:t>
      </w:r>
      <w:r w:rsidRPr="00DC3839">
        <w:rPr>
          <w:rFonts w:ascii="Cambria" w:hAnsi="Cambria"/>
          <w:color w:val="auto"/>
        </w:rPr>
        <w:t>works</w:t>
      </w:r>
      <w:r w:rsidRPr="00C07223">
        <w:rPr>
          <w:rFonts w:ascii="Cambria" w:hAnsi="Cambria"/>
          <w:color w:val="auto"/>
        </w:rPr>
        <w:t xml:space="preserve">, </w:t>
      </w:r>
      <w:r w:rsidRPr="00DC3839">
        <w:rPr>
          <w:rFonts w:ascii="Cambria" w:hAnsi="Cambria"/>
          <w:color w:val="auto"/>
        </w:rPr>
        <w:t>as</w:t>
      </w:r>
      <w:r w:rsidRPr="00C07223">
        <w:rPr>
          <w:rFonts w:ascii="Cambria" w:hAnsi="Cambria"/>
          <w:color w:val="auto"/>
        </w:rPr>
        <w:t xml:space="preserve"> </w:t>
      </w:r>
      <w:r w:rsidRPr="00DC3839">
        <w:rPr>
          <w:rFonts w:ascii="Cambria" w:hAnsi="Cambria"/>
          <w:color w:val="auto"/>
        </w:rPr>
        <w:t>specified</w:t>
      </w:r>
      <w:r w:rsidRPr="00C07223">
        <w:rPr>
          <w:rFonts w:ascii="Cambria" w:hAnsi="Cambria"/>
          <w:color w:val="auto"/>
        </w:rPr>
        <w:t xml:space="preserve"> </w:t>
      </w:r>
      <w:r w:rsidRPr="00DC3839">
        <w:rPr>
          <w:rFonts w:ascii="Cambria" w:hAnsi="Cambria"/>
          <w:color w:val="auto"/>
        </w:rPr>
        <w:t>in</w:t>
      </w:r>
      <w:r w:rsidRPr="00C07223">
        <w:rPr>
          <w:rFonts w:ascii="Cambria" w:hAnsi="Cambria"/>
          <w:color w:val="auto"/>
        </w:rPr>
        <w:t xml:space="preserve"> </w:t>
      </w:r>
      <w:r w:rsidR="005639E1" w:rsidRPr="00C07223">
        <w:rPr>
          <w:rFonts w:ascii="Cambria" w:hAnsi="Cambria"/>
          <w:color w:val="auto"/>
        </w:rPr>
        <w:tab/>
      </w:r>
      <w:r w:rsidRPr="00DC3839">
        <w:rPr>
          <w:rFonts w:ascii="Cambria" w:hAnsi="Cambria"/>
          <w:color w:val="auto"/>
        </w:rPr>
        <w:t>Section</w:t>
      </w:r>
      <w:r w:rsidRPr="00C07223">
        <w:rPr>
          <w:rFonts w:ascii="Cambria" w:hAnsi="Cambria"/>
          <w:color w:val="auto"/>
        </w:rPr>
        <w:t xml:space="preserve"> 3, </w:t>
      </w:r>
      <w:r w:rsidRPr="00DC3839">
        <w:rPr>
          <w:rFonts w:ascii="Cambria" w:hAnsi="Cambria"/>
          <w:color w:val="auto"/>
        </w:rPr>
        <w:t>paragraph</w:t>
      </w:r>
      <w:r w:rsidRPr="00C07223">
        <w:rPr>
          <w:rFonts w:ascii="Cambria" w:hAnsi="Cambria"/>
          <w:color w:val="auto"/>
        </w:rPr>
        <w:t xml:space="preserve"> 2.2</w:t>
      </w:r>
      <w:r w:rsidR="0012064A" w:rsidRPr="00C07223">
        <w:rPr>
          <w:rFonts w:ascii="Cambria" w:hAnsi="Cambria"/>
          <w:color w:val="auto"/>
        </w:rPr>
        <w:t xml:space="preserve">/ </w:t>
      </w:r>
      <w:r w:rsidR="0012064A" w:rsidRPr="00461C5A">
        <w:rPr>
          <w:rFonts w:ascii="Cambria" w:hAnsi="Cambria"/>
          <w:color w:val="0070C0"/>
          <w:lang w:val="ru-RU"/>
        </w:rPr>
        <w:t>Предоставьте</w:t>
      </w:r>
      <w:r w:rsidR="0012064A" w:rsidRPr="00461C5A">
        <w:rPr>
          <w:rFonts w:ascii="Cambria" w:hAnsi="Cambria"/>
          <w:color w:val="0070C0"/>
        </w:rPr>
        <w:t xml:space="preserve"> </w:t>
      </w:r>
      <w:r w:rsidR="0012064A" w:rsidRPr="00461C5A">
        <w:rPr>
          <w:rFonts w:ascii="Cambria" w:hAnsi="Cambria"/>
          <w:color w:val="0070C0"/>
          <w:lang w:val="ru-RU"/>
        </w:rPr>
        <w:t>подробное</w:t>
      </w:r>
      <w:r w:rsidR="0012064A" w:rsidRPr="00461C5A">
        <w:rPr>
          <w:rFonts w:ascii="Cambria" w:hAnsi="Cambria"/>
          <w:color w:val="0070C0"/>
        </w:rPr>
        <w:t xml:space="preserve"> </w:t>
      </w:r>
      <w:r w:rsidR="0012064A" w:rsidRPr="00461C5A">
        <w:rPr>
          <w:rFonts w:ascii="Cambria" w:hAnsi="Cambria"/>
          <w:color w:val="0070C0"/>
          <w:lang w:val="ru-RU"/>
        </w:rPr>
        <w:t>описание</w:t>
      </w:r>
      <w:r w:rsidR="0012064A" w:rsidRPr="00461C5A">
        <w:rPr>
          <w:rFonts w:ascii="Cambria" w:hAnsi="Cambria"/>
          <w:color w:val="0070C0"/>
        </w:rPr>
        <w:t xml:space="preserve"> </w:t>
      </w:r>
      <w:r w:rsidR="0012064A" w:rsidRPr="00461C5A">
        <w:rPr>
          <w:rFonts w:ascii="Cambria" w:hAnsi="Cambria"/>
          <w:color w:val="0070C0"/>
          <w:lang w:val="ru-RU"/>
        </w:rPr>
        <w:t>Проекта</w:t>
      </w:r>
      <w:r w:rsidR="0012064A" w:rsidRPr="00461C5A">
        <w:rPr>
          <w:rFonts w:ascii="Cambria" w:hAnsi="Cambria"/>
          <w:color w:val="0070C0"/>
        </w:rPr>
        <w:t xml:space="preserve"> </w:t>
      </w:r>
      <w:r w:rsidR="0012064A" w:rsidRPr="00461C5A">
        <w:rPr>
          <w:rFonts w:ascii="Cambria" w:hAnsi="Cambria"/>
          <w:color w:val="0070C0"/>
          <w:lang w:val="ru-RU"/>
        </w:rPr>
        <w:t>производства</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с</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проектными</w:t>
      </w:r>
      <w:r w:rsidR="0012064A" w:rsidRPr="00461C5A">
        <w:rPr>
          <w:rFonts w:ascii="Cambria" w:hAnsi="Cambria"/>
          <w:color w:val="0070C0"/>
        </w:rPr>
        <w:t xml:space="preserve"> </w:t>
      </w:r>
      <w:r w:rsidR="0012064A" w:rsidRPr="00461C5A">
        <w:rPr>
          <w:rFonts w:ascii="Cambria" w:hAnsi="Cambria"/>
          <w:color w:val="0070C0"/>
          <w:lang w:val="ru-RU"/>
        </w:rPr>
        <w:t>чертежами</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где</w:t>
      </w:r>
      <w:r w:rsidR="0012064A" w:rsidRPr="00461C5A">
        <w:rPr>
          <w:rFonts w:ascii="Cambria" w:hAnsi="Cambria"/>
          <w:color w:val="0070C0"/>
        </w:rPr>
        <w:t xml:space="preserve"> </w:t>
      </w:r>
      <w:r w:rsidR="0012064A" w:rsidRPr="00461C5A">
        <w:rPr>
          <w:rFonts w:ascii="Cambria" w:hAnsi="Cambria"/>
          <w:color w:val="0070C0"/>
          <w:lang w:val="ru-RU"/>
        </w:rPr>
        <w:t>это</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применимо</w:t>
      </w:r>
      <w:r w:rsidR="0012064A" w:rsidRPr="00461C5A">
        <w:rPr>
          <w:rFonts w:ascii="Cambria" w:hAnsi="Cambria"/>
          <w:color w:val="0070C0"/>
        </w:rPr>
        <w:t xml:space="preserve">, </w:t>
      </w:r>
      <w:r w:rsidR="0012064A" w:rsidRPr="00461C5A">
        <w:rPr>
          <w:rFonts w:ascii="Cambria" w:hAnsi="Cambria"/>
          <w:color w:val="0070C0"/>
          <w:lang w:val="ru-RU"/>
        </w:rPr>
        <w:t>показав</w:t>
      </w:r>
      <w:r w:rsidR="0012064A" w:rsidRPr="00461C5A">
        <w:rPr>
          <w:rFonts w:ascii="Cambria" w:hAnsi="Cambria"/>
          <w:color w:val="0070C0"/>
        </w:rPr>
        <w:t xml:space="preserve"> </w:t>
      </w:r>
      <w:r w:rsidR="0012064A" w:rsidRPr="00461C5A">
        <w:rPr>
          <w:rFonts w:ascii="Cambria" w:hAnsi="Cambria"/>
          <w:color w:val="0070C0"/>
          <w:lang w:val="ru-RU"/>
        </w:rPr>
        <w:t>методы</w:t>
      </w:r>
      <w:r w:rsidR="0012064A" w:rsidRPr="00461C5A">
        <w:rPr>
          <w:rFonts w:ascii="Cambria" w:hAnsi="Cambria"/>
          <w:color w:val="0070C0"/>
        </w:rPr>
        <w:t xml:space="preserve">, </w:t>
      </w:r>
      <w:r w:rsidR="0012064A" w:rsidRPr="00461C5A">
        <w:rPr>
          <w:rFonts w:ascii="Cambria" w:hAnsi="Cambria"/>
          <w:color w:val="0070C0"/>
          <w:lang w:val="ru-RU"/>
        </w:rPr>
        <w:t>предложенные</w:t>
      </w:r>
      <w:r w:rsidR="0012064A" w:rsidRPr="00461C5A">
        <w:rPr>
          <w:rFonts w:ascii="Cambria" w:hAnsi="Cambria"/>
          <w:color w:val="0070C0"/>
        </w:rPr>
        <w:t xml:space="preserve"> </w:t>
      </w:r>
      <w:r w:rsidR="0012064A" w:rsidRPr="00461C5A">
        <w:rPr>
          <w:rFonts w:ascii="Cambria" w:hAnsi="Cambria"/>
          <w:color w:val="0070C0"/>
          <w:lang w:val="ru-RU"/>
        </w:rPr>
        <w:t>Участником</w:t>
      </w:r>
      <w:r w:rsidR="0012064A" w:rsidRPr="00461C5A">
        <w:rPr>
          <w:rFonts w:ascii="Cambria" w:hAnsi="Cambria"/>
          <w:color w:val="0070C0"/>
        </w:rPr>
        <w:t xml:space="preserve"> </w:t>
      </w:r>
      <w:r w:rsidR="0012064A" w:rsidRPr="00461C5A">
        <w:rPr>
          <w:rFonts w:ascii="Cambria" w:hAnsi="Cambria"/>
          <w:color w:val="0070C0"/>
          <w:lang w:val="ru-RU"/>
        </w:rPr>
        <w:t>тендера</w:t>
      </w:r>
      <w:r w:rsidR="0012064A" w:rsidRPr="00461C5A">
        <w:rPr>
          <w:rFonts w:ascii="Cambria" w:hAnsi="Cambria"/>
          <w:color w:val="0070C0"/>
        </w:rPr>
        <w:t xml:space="preserve"> </w:t>
      </w:r>
      <w:r w:rsidR="0012064A" w:rsidRPr="00461C5A">
        <w:rPr>
          <w:rFonts w:ascii="Cambria" w:hAnsi="Cambria"/>
          <w:color w:val="0070C0"/>
          <w:lang w:val="ru-RU"/>
        </w:rPr>
        <w:t>для</w:t>
      </w:r>
      <w:r w:rsidR="0012064A" w:rsidRPr="00461C5A">
        <w:rPr>
          <w:rFonts w:ascii="Cambria" w:hAnsi="Cambria"/>
          <w:color w:val="0070C0"/>
        </w:rPr>
        <w:t xml:space="preserve"> </w:t>
      </w:r>
      <w:r w:rsidR="0012064A" w:rsidRPr="00461C5A">
        <w:rPr>
          <w:rFonts w:ascii="Cambria" w:hAnsi="Cambria"/>
          <w:color w:val="0070C0"/>
          <w:lang w:val="ru-RU"/>
        </w:rPr>
        <w:t>выполнения</w:t>
      </w:r>
      <w:r w:rsidR="0012064A" w:rsidRPr="00461C5A">
        <w:rPr>
          <w:rFonts w:ascii="Cambria" w:hAnsi="Cambria"/>
          <w:color w:val="0070C0"/>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w:t>
      </w:r>
      <w:r w:rsidR="0012064A" w:rsidRPr="00461C5A">
        <w:rPr>
          <w:rFonts w:ascii="Cambria" w:hAnsi="Cambria"/>
          <w:color w:val="0070C0"/>
          <w:lang w:val="ru-RU"/>
        </w:rPr>
        <w:t>как</w:t>
      </w:r>
      <w:r w:rsidR="0012064A" w:rsidRPr="00461C5A">
        <w:rPr>
          <w:rFonts w:ascii="Cambria" w:hAnsi="Cambria"/>
          <w:color w:val="0070C0"/>
        </w:rPr>
        <w:t xml:space="preserve"> </w:t>
      </w:r>
      <w:r w:rsidR="0012064A" w:rsidRPr="00461C5A">
        <w:rPr>
          <w:rFonts w:ascii="Cambria" w:hAnsi="Cambria"/>
          <w:color w:val="0070C0"/>
          <w:lang w:val="ru-RU"/>
        </w:rPr>
        <w:t>указано</w:t>
      </w:r>
      <w:r w:rsidR="0012064A" w:rsidRPr="00461C5A">
        <w:rPr>
          <w:rFonts w:ascii="Cambria" w:hAnsi="Cambria"/>
          <w:color w:val="0070C0"/>
        </w:rPr>
        <w:t xml:space="preserve"> </w:t>
      </w:r>
      <w:r w:rsidR="0012064A" w:rsidRPr="00461C5A">
        <w:rPr>
          <w:rFonts w:ascii="Cambria" w:hAnsi="Cambria"/>
          <w:color w:val="0070C0"/>
          <w:lang w:val="ru-RU"/>
        </w:rPr>
        <w:t>в</w:t>
      </w:r>
      <w:r w:rsidR="0012064A" w:rsidRPr="00461C5A">
        <w:rPr>
          <w:rFonts w:ascii="Cambria" w:hAnsi="Cambria"/>
          <w:color w:val="0070C0"/>
        </w:rPr>
        <w:t xml:space="preserve"> </w:t>
      </w:r>
      <w:r w:rsidR="0012064A" w:rsidRPr="00461C5A">
        <w:rPr>
          <w:rFonts w:ascii="Cambria" w:hAnsi="Cambria"/>
          <w:color w:val="0070C0"/>
        </w:rPr>
        <w:tab/>
      </w:r>
      <w:r w:rsidR="0012064A" w:rsidRPr="00461C5A">
        <w:rPr>
          <w:rFonts w:ascii="Cambria" w:hAnsi="Cambria"/>
          <w:color w:val="0070C0"/>
          <w:lang w:val="ru-RU"/>
        </w:rPr>
        <w:t>Разделе</w:t>
      </w:r>
      <w:r w:rsidR="0012064A" w:rsidRPr="00461C5A">
        <w:rPr>
          <w:rFonts w:ascii="Cambria" w:hAnsi="Cambria"/>
          <w:color w:val="0070C0"/>
        </w:rPr>
        <w:t xml:space="preserve"> 3, </w:t>
      </w:r>
      <w:r w:rsidR="0012064A" w:rsidRPr="00461C5A">
        <w:rPr>
          <w:rFonts w:ascii="Cambria" w:hAnsi="Cambria"/>
          <w:color w:val="0070C0"/>
          <w:lang w:val="ru-RU"/>
        </w:rPr>
        <w:t>параграф</w:t>
      </w:r>
      <w:r w:rsidR="0012064A" w:rsidRPr="00461C5A">
        <w:rPr>
          <w:rFonts w:ascii="Cambria" w:hAnsi="Cambria"/>
          <w:color w:val="0070C0"/>
        </w:rPr>
        <w:t xml:space="preserve"> 2.2</w:t>
      </w:r>
      <w:r w:rsidRPr="00461C5A">
        <w:rPr>
          <w:rFonts w:ascii="Cambria" w:hAnsi="Cambria"/>
          <w:color w:val="0070C0"/>
        </w:rPr>
        <w:t>.</w:t>
      </w:r>
      <w:r w:rsidRPr="00461C5A">
        <w:rPr>
          <w:rFonts w:ascii="Cambria" w:hAnsi="Cambria"/>
          <w:color w:val="0070C0"/>
        </w:rPr>
        <w:tab/>
      </w:r>
    </w:p>
    <w:p w14:paraId="398C7F42" w14:textId="7D538727" w:rsidR="00B33550" w:rsidRPr="00461C5A" w:rsidRDefault="00B33550" w:rsidP="00B33550">
      <w:pPr>
        <w:rPr>
          <w:rFonts w:ascii="Cambria" w:hAnsi="Cambria"/>
          <w:color w:val="0070C0"/>
        </w:rPr>
      </w:pPr>
      <w:r w:rsidRPr="00DC3839">
        <w:rPr>
          <w:rFonts w:ascii="Cambria" w:hAnsi="Cambria"/>
          <w:color w:val="auto"/>
        </w:rPr>
        <w:t>In addition, the Method Statement shall include</w:t>
      </w:r>
      <w:r w:rsidR="0012064A">
        <w:rPr>
          <w:rFonts w:ascii="Cambria" w:hAnsi="Cambria"/>
          <w:color w:val="auto"/>
        </w:rPr>
        <w:t>/</w:t>
      </w:r>
      <w:r w:rsidR="0012064A" w:rsidRPr="0012064A">
        <w:rPr>
          <w:rFonts w:ascii="Cambria" w:hAnsi="Cambria"/>
          <w:color w:val="auto"/>
        </w:rPr>
        <w:t xml:space="preserve"> </w:t>
      </w:r>
      <w:r w:rsidR="0012064A" w:rsidRPr="00461C5A">
        <w:rPr>
          <w:rFonts w:ascii="Cambria" w:hAnsi="Cambria"/>
          <w:color w:val="0070C0"/>
        </w:rPr>
        <w:t xml:space="preserve">Кроме того, </w:t>
      </w:r>
      <w:r w:rsidR="0012064A" w:rsidRPr="00461C5A">
        <w:rPr>
          <w:rFonts w:ascii="Cambria" w:hAnsi="Cambria"/>
          <w:color w:val="0070C0"/>
          <w:lang w:val="ru-RU"/>
        </w:rPr>
        <w:t>Проект</w:t>
      </w:r>
      <w:r w:rsidR="0012064A" w:rsidRPr="00461C5A">
        <w:rPr>
          <w:rFonts w:ascii="Cambria" w:hAnsi="Cambria"/>
          <w:color w:val="0070C0"/>
          <w:lang w:val="en-US"/>
        </w:rPr>
        <w:t xml:space="preserve"> </w:t>
      </w:r>
      <w:r w:rsidR="0012064A" w:rsidRPr="00461C5A">
        <w:rPr>
          <w:rFonts w:ascii="Cambria" w:hAnsi="Cambria"/>
          <w:color w:val="0070C0"/>
          <w:lang w:val="ru-RU"/>
        </w:rPr>
        <w:t>производства</w:t>
      </w:r>
      <w:r w:rsidR="0012064A" w:rsidRPr="00461C5A">
        <w:rPr>
          <w:rFonts w:ascii="Cambria" w:hAnsi="Cambria"/>
          <w:color w:val="0070C0"/>
          <w:lang w:val="en-US"/>
        </w:rPr>
        <w:t xml:space="preserve"> </w:t>
      </w:r>
      <w:r w:rsidR="0012064A" w:rsidRPr="00461C5A">
        <w:rPr>
          <w:rFonts w:ascii="Cambria" w:hAnsi="Cambria"/>
          <w:color w:val="0070C0"/>
          <w:lang w:val="ru-RU"/>
        </w:rPr>
        <w:t>работ</w:t>
      </w:r>
      <w:r w:rsidR="0012064A" w:rsidRPr="00461C5A">
        <w:rPr>
          <w:rFonts w:ascii="Cambria" w:hAnsi="Cambria"/>
          <w:color w:val="0070C0"/>
        </w:rPr>
        <w:t xml:space="preserve"> включа</w:t>
      </w:r>
      <w:r w:rsidR="0012064A" w:rsidRPr="00461C5A">
        <w:rPr>
          <w:rFonts w:ascii="Cambria" w:hAnsi="Cambria"/>
          <w:color w:val="0070C0"/>
          <w:lang w:val="ru-RU"/>
        </w:rPr>
        <w:t>ет</w:t>
      </w:r>
      <w:r w:rsidRPr="00461C5A">
        <w:rPr>
          <w:rFonts w:ascii="Cambria" w:hAnsi="Cambria"/>
          <w:color w:val="0070C0"/>
        </w:rPr>
        <w:t>:</w:t>
      </w:r>
    </w:p>
    <w:p w14:paraId="3DFA4D71" w14:textId="77777777" w:rsidR="0012064A" w:rsidRDefault="00B33550" w:rsidP="00B33550">
      <w:pPr>
        <w:rPr>
          <w:rFonts w:ascii="Cambria" w:hAnsi="Cambria"/>
          <w:color w:val="002060"/>
        </w:rPr>
      </w:pPr>
      <w:r w:rsidRPr="00DC3839">
        <w:rPr>
          <w:rFonts w:ascii="Cambria" w:hAnsi="Cambria"/>
          <w:color w:val="auto"/>
        </w:rPr>
        <w:t>•</w:t>
      </w:r>
      <w:r w:rsidRPr="00DC3839">
        <w:rPr>
          <w:rFonts w:ascii="Cambria" w:hAnsi="Cambria"/>
          <w:color w:val="auto"/>
        </w:rPr>
        <w:tab/>
        <w:t>proposed location of your main office on the site, workshops, stations (steel / concrete / asphalt</w:t>
      </w:r>
      <w:r w:rsidR="0012064A">
        <w:rPr>
          <w:rFonts w:ascii="Cambria" w:hAnsi="Cambria"/>
          <w:color w:val="auto"/>
        </w:rPr>
        <w:t>/</w:t>
      </w:r>
      <w:r w:rsidRPr="00DC3839">
        <w:rPr>
          <w:rFonts w:ascii="Cambria" w:hAnsi="Cambria"/>
          <w:color w:val="auto"/>
        </w:rPr>
        <w:t xml:space="preserve"> </w:t>
      </w:r>
      <w:r w:rsidR="0012064A" w:rsidRPr="00461C5A">
        <w:rPr>
          <w:rFonts w:ascii="Cambria" w:hAnsi="Cambria"/>
          <w:color w:val="0070C0"/>
        </w:rPr>
        <w:t>предполагаемое расположение на участке Вашего главного офиса, мастерских, станций (стальные/бетонные/асфальтовые</w:t>
      </w:r>
    </w:p>
    <w:p w14:paraId="5DFACBFC" w14:textId="5C121D48" w:rsidR="00B33550" w:rsidRPr="0012064A" w:rsidRDefault="005639E1" w:rsidP="00B33550">
      <w:pPr>
        <w:rPr>
          <w:rFonts w:ascii="Cambria" w:hAnsi="Cambria"/>
          <w:color w:val="002060"/>
          <w:lang w:val="ru-RU"/>
        </w:rPr>
      </w:pPr>
      <w:r w:rsidRPr="00DC3839">
        <w:rPr>
          <w:rFonts w:ascii="Cambria" w:hAnsi="Cambria"/>
          <w:color w:val="auto"/>
        </w:rPr>
        <w:tab/>
      </w:r>
      <w:r w:rsidR="00B33550" w:rsidRPr="00DC3839">
        <w:rPr>
          <w:rFonts w:ascii="Cambria" w:hAnsi="Cambria"/>
          <w:color w:val="auto"/>
        </w:rPr>
        <w:t xml:space="preserve">structures), warehouses, laboratories, accommodation, etc. </w:t>
      </w:r>
      <w:r w:rsidR="00B33550" w:rsidRPr="0012064A">
        <w:rPr>
          <w:rFonts w:ascii="Cambria" w:hAnsi="Cambria"/>
          <w:color w:val="auto"/>
          <w:lang w:val="ru-RU"/>
        </w:rPr>
        <w:t>(</w:t>
      </w:r>
      <w:r w:rsidR="00B33550" w:rsidRPr="00DC3839">
        <w:rPr>
          <w:rFonts w:ascii="Cambria" w:hAnsi="Cambria"/>
          <w:color w:val="auto"/>
        </w:rPr>
        <w:t>sketches</w:t>
      </w:r>
      <w:r w:rsidR="00B33550" w:rsidRPr="0012064A">
        <w:rPr>
          <w:rFonts w:ascii="Cambria" w:hAnsi="Cambria"/>
          <w:color w:val="auto"/>
          <w:lang w:val="ru-RU"/>
        </w:rPr>
        <w:t xml:space="preserve"> </w:t>
      </w:r>
      <w:r w:rsidR="00B33550" w:rsidRPr="00DC3839">
        <w:rPr>
          <w:rFonts w:ascii="Cambria" w:hAnsi="Cambria"/>
          <w:color w:val="auto"/>
        </w:rPr>
        <w:t>to</w:t>
      </w:r>
      <w:r w:rsidR="00B33550" w:rsidRPr="0012064A">
        <w:rPr>
          <w:rFonts w:ascii="Cambria" w:hAnsi="Cambria"/>
          <w:color w:val="auto"/>
          <w:lang w:val="ru-RU"/>
        </w:rPr>
        <w:t xml:space="preserve"> </w:t>
      </w:r>
      <w:r w:rsidR="00B33550" w:rsidRPr="00DC3839">
        <w:rPr>
          <w:rFonts w:ascii="Cambria" w:hAnsi="Cambria"/>
          <w:color w:val="auto"/>
        </w:rPr>
        <w:t>be</w:t>
      </w:r>
      <w:r w:rsidR="00B33550" w:rsidRPr="0012064A">
        <w:rPr>
          <w:rFonts w:ascii="Cambria" w:hAnsi="Cambria"/>
          <w:color w:val="auto"/>
          <w:lang w:val="ru-RU"/>
        </w:rPr>
        <w:t xml:space="preserve"> </w:t>
      </w:r>
      <w:r w:rsidR="00B33550" w:rsidRPr="00DC3839">
        <w:rPr>
          <w:rFonts w:ascii="Cambria" w:hAnsi="Cambria"/>
          <w:color w:val="auto"/>
        </w:rPr>
        <w:t>attached</w:t>
      </w:r>
      <w:r w:rsidR="00B33550" w:rsidRPr="0012064A">
        <w:rPr>
          <w:rFonts w:ascii="Cambria" w:hAnsi="Cambria"/>
          <w:color w:val="auto"/>
          <w:lang w:val="ru-RU"/>
        </w:rPr>
        <w:t xml:space="preserve"> </w:t>
      </w:r>
      <w:r w:rsidR="00B33550" w:rsidRPr="00DC3839">
        <w:rPr>
          <w:rFonts w:ascii="Cambria" w:hAnsi="Cambria"/>
          <w:color w:val="auto"/>
        </w:rPr>
        <w:t>as</w:t>
      </w:r>
      <w:r w:rsidR="00B33550" w:rsidRPr="0012064A">
        <w:rPr>
          <w:rFonts w:ascii="Cambria" w:hAnsi="Cambria"/>
          <w:color w:val="auto"/>
          <w:lang w:val="ru-RU"/>
        </w:rPr>
        <w:t xml:space="preserve"> </w:t>
      </w:r>
      <w:r w:rsidR="00B33550" w:rsidRPr="00DC3839">
        <w:rPr>
          <w:rFonts w:ascii="Cambria" w:hAnsi="Cambria"/>
          <w:color w:val="auto"/>
        </w:rPr>
        <w:t>required</w:t>
      </w:r>
      <w:r w:rsidR="0012064A" w:rsidRPr="0012064A">
        <w:rPr>
          <w:rFonts w:ascii="Cambria" w:hAnsi="Cambria"/>
          <w:color w:val="002060"/>
          <w:lang w:val="ru-RU"/>
        </w:rPr>
        <w:t xml:space="preserve"> </w:t>
      </w:r>
      <w:r w:rsidR="0012064A" w:rsidRPr="00461C5A">
        <w:rPr>
          <w:rFonts w:ascii="Cambria" w:hAnsi="Cambria"/>
          <w:color w:val="0070C0"/>
          <w:lang w:val="ru-RU"/>
        </w:rPr>
        <w:t>конструкции), складов, лабораторий, жилых помещений и т.д. (при необходимости приложить эскизы);</w:t>
      </w:r>
    </w:p>
    <w:p w14:paraId="7970678C" w14:textId="335B87C1" w:rsidR="00B33550" w:rsidRPr="0012064A" w:rsidRDefault="00B33550" w:rsidP="00B33550">
      <w:pPr>
        <w:rPr>
          <w:rFonts w:ascii="Cambria" w:hAnsi="Cambria"/>
          <w:color w:val="auto"/>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site</w:t>
      </w:r>
      <w:r w:rsidRPr="0012064A">
        <w:rPr>
          <w:rFonts w:ascii="Cambria" w:hAnsi="Cambria"/>
          <w:color w:val="auto"/>
          <w:lang w:val="ru-RU"/>
        </w:rPr>
        <w:t xml:space="preserve"> </w:t>
      </w:r>
      <w:r w:rsidRPr="00DC3839">
        <w:rPr>
          <w:rFonts w:ascii="Cambria" w:hAnsi="Cambria"/>
          <w:color w:val="auto"/>
        </w:rPr>
        <w:t>organisation</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схема участка</w:t>
      </w:r>
      <w:r w:rsidRPr="00461C5A">
        <w:rPr>
          <w:rFonts w:ascii="Cambria" w:hAnsi="Cambria"/>
          <w:color w:val="0070C0"/>
          <w:lang w:val="ru-RU"/>
        </w:rPr>
        <w:t>;</w:t>
      </w:r>
    </w:p>
    <w:p w14:paraId="6841605D" w14:textId="1D18473F" w:rsidR="00B33550" w:rsidRPr="00461C5A" w:rsidRDefault="00B33550" w:rsidP="00B33550">
      <w:pPr>
        <w:ind w:left="700" w:hanging="700"/>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method</w:t>
      </w:r>
      <w:r w:rsidRPr="0012064A">
        <w:rPr>
          <w:rFonts w:ascii="Cambria" w:hAnsi="Cambria"/>
          <w:color w:val="auto"/>
          <w:lang w:val="ru-RU"/>
        </w:rPr>
        <w:t xml:space="preserve"> - </w:t>
      </w:r>
      <w:r w:rsidRPr="00DC3839">
        <w:rPr>
          <w:rFonts w:ascii="Cambria" w:hAnsi="Cambria"/>
          <w:color w:val="auto"/>
        </w:rPr>
        <w:t>including</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number</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referring</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the</w:t>
      </w:r>
      <w:r w:rsidRPr="0012064A">
        <w:rPr>
          <w:rFonts w:ascii="Cambria" w:hAnsi="Cambria"/>
          <w:color w:val="auto"/>
          <w:lang w:val="ru-RU"/>
        </w:rPr>
        <w:t xml:space="preserve"> </w:t>
      </w:r>
      <w:r w:rsidRPr="00DC3839">
        <w:rPr>
          <w:rFonts w:ascii="Cambria" w:hAnsi="Cambria"/>
          <w:color w:val="auto"/>
        </w:rPr>
        <w:t>items</w:t>
      </w:r>
      <w:r w:rsidRPr="0012064A">
        <w:rPr>
          <w:rFonts w:ascii="Cambria" w:hAnsi="Cambria"/>
          <w:color w:val="auto"/>
          <w:lang w:val="ru-RU"/>
        </w:rPr>
        <w:t xml:space="preserve"> </w:t>
      </w:r>
      <w:r w:rsidRPr="00DC3839">
        <w:rPr>
          <w:rFonts w:ascii="Cambria" w:hAnsi="Cambria"/>
          <w:color w:val="auto"/>
        </w:rPr>
        <w:t>in</w:t>
      </w:r>
      <w:r w:rsidRPr="0012064A">
        <w:rPr>
          <w:rFonts w:ascii="Cambria" w:hAnsi="Cambria"/>
          <w:color w:val="auto"/>
          <w:lang w:val="ru-RU"/>
        </w:rPr>
        <w:t xml:space="preserve"> </w:t>
      </w:r>
      <w:r w:rsidRPr="00DC3839">
        <w:rPr>
          <w:rFonts w:ascii="Cambria" w:hAnsi="Cambria"/>
          <w:color w:val="auto"/>
        </w:rPr>
        <w:t>Form</w:t>
      </w:r>
      <w:r w:rsidRPr="0012064A">
        <w:rPr>
          <w:rFonts w:ascii="Cambria" w:hAnsi="Cambria"/>
          <w:color w:val="auto"/>
          <w:lang w:val="ru-RU"/>
        </w:rPr>
        <w:t xml:space="preserve"> “</w:t>
      </w:r>
      <w:r w:rsidRPr="00DC3839">
        <w:rPr>
          <w:rFonts w:ascii="Cambria" w:hAnsi="Cambria"/>
          <w:color w:val="auto"/>
        </w:rPr>
        <w:t>Company</w:t>
      </w:r>
      <w:r w:rsidRPr="0012064A">
        <w:rPr>
          <w:rFonts w:ascii="Cambria" w:hAnsi="Cambria"/>
          <w:color w:val="auto"/>
          <w:lang w:val="ru-RU"/>
        </w:rPr>
        <w:t>’</w:t>
      </w:r>
      <w:r w:rsidRPr="00DC3839">
        <w:rPr>
          <w:rFonts w:ascii="Cambria" w:hAnsi="Cambria"/>
          <w:color w:val="auto"/>
        </w:rPr>
        <w:t>s</w:t>
      </w:r>
      <w:r w:rsidRPr="0012064A">
        <w:rPr>
          <w:rFonts w:ascii="Cambria" w:hAnsi="Cambria"/>
          <w:color w:val="auto"/>
          <w:lang w:val="ru-RU"/>
        </w:rPr>
        <w:t xml:space="preserve"> </w:t>
      </w:r>
      <w:r w:rsidRPr="00DC3839">
        <w:rPr>
          <w:rFonts w:ascii="Cambria" w:hAnsi="Cambria"/>
          <w:color w:val="auto"/>
        </w:rPr>
        <w:t>Equipment</w:t>
      </w:r>
      <w:r w:rsidRPr="0012064A">
        <w:rPr>
          <w:rFonts w:ascii="Cambria" w:hAnsi="Cambria"/>
          <w:color w:val="auto"/>
          <w:lang w:val="ru-RU"/>
        </w:rPr>
        <w:t xml:space="preserve">), </w:t>
      </w:r>
      <w:r w:rsidRPr="00DC3839">
        <w:rPr>
          <w:rFonts w:ascii="Cambria" w:hAnsi="Cambria"/>
          <w:color w:val="auto"/>
        </w:rPr>
        <w:t>labour</w:t>
      </w:r>
      <w:r w:rsidRPr="0012064A">
        <w:rPr>
          <w:rFonts w:ascii="Cambria" w:hAnsi="Cambria"/>
          <w:color w:val="auto"/>
          <w:lang w:val="ru-RU"/>
        </w:rPr>
        <w:t xml:space="preserve"> </w:t>
      </w:r>
      <w:r w:rsidRPr="00DC3839">
        <w:rPr>
          <w:rFonts w:ascii="Cambria" w:hAnsi="Cambria"/>
          <w:color w:val="auto"/>
        </w:rPr>
        <w:t>and</w:t>
      </w:r>
      <w:r w:rsidRPr="0012064A">
        <w:rPr>
          <w:rFonts w:ascii="Cambria" w:hAnsi="Cambria"/>
          <w:color w:val="auto"/>
          <w:lang w:val="ru-RU"/>
        </w:rPr>
        <w:t xml:space="preserve"> </w:t>
      </w:r>
      <w:r w:rsidRPr="00DC3839">
        <w:rPr>
          <w:rFonts w:ascii="Cambria" w:hAnsi="Cambria"/>
          <w:color w:val="auto"/>
        </w:rPr>
        <w:t>materials</w:t>
      </w:r>
      <w:r w:rsidRPr="0012064A">
        <w:rPr>
          <w:rFonts w:ascii="Cambria" w:hAnsi="Cambria"/>
          <w:color w:val="auto"/>
          <w:lang w:val="ru-RU"/>
        </w:rPr>
        <w:t xml:space="preserve"> </w:t>
      </w:r>
      <w:r w:rsidRPr="00DC3839">
        <w:rPr>
          <w:rFonts w:ascii="Cambria" w:hAnsi="Cambria"/>
          <w:color w:val="auto"/>
        </w:rPr>
        <w:t>to</w:t>
      </w:r>
      <w:r w:rsidRPr="0012064A">
        <w:rPr>
          <w:rFonts w:ascii="Cambria" w:hAnsi="Cambria"/>
          <w:color w:val="auto"/>
          <w:lang w:val="ru-RU"/>
        </w:rPr>
        <w:t xml:space="preserve"> </w:t>
      </w:r>
      <w:r w:rsidRPr="00DC3839">
        <w:rPr>
          <w:rFonts w:ascii="Cambria" w:hAnsi="Cambria"/>
          <w:color w:val="auto"/>
        </w:rPr>
        <w:t>be</w:t>
      </w:r>
      <w:r w:rsidRPr="0012064A">
        <w:rPr>
          <w:rFonts w:ascii="Cambria" w:hAnsi="Cambria"/>
          <w:color w:val="auto"/>
          <w:lang w:val="ru-RU"/>
        </w:rPr>
        <w:t xml:space="preserve"> </w:t>
      </w:r>
      <w:r w:rsidRPr="00DC3839">
        <w:rPr>
          <w:rFonts w:ascii="Cambria" w:hAnsi="Cambria"/>
          <w:color w:val="auto"/>
        </w:rPr>
        <w:t>used</w:t>
      </w:r>
      <w:r w:rsidRPr="0012064A">
        <w:rPr>
          <w:rFonts w:ascii="Cambria" w:hAnsi="Cambria"/>
          <w:color w:val="auto"/>
          <w:lang w:val="ru-RU"/>
        </w:rPr>
        <w:t xml:space="preserve"> </w:t>
      </w:r>
      <w:r w:rsidRPr="00DC3839">
        <w:rPr>
          <w:rFonts w:ascii="Cambria" w:hAnsi="Cambria"/>
          <w:color w:val="auto"/>
        </w:rPr>
        <w:t>for</w:t>
      </w:r>
      <w:r w:rsidRPr="0012064A">
        <w:rPr>
          <w:rFonts w:ascii="Cambria" w:hAnsi="Cambria"/>
          <w:color w:val="auto"/>
          <w:lang w:val="ru-RU"/>
        </w:rPr>
        <w:t xml:space="preserve"> </w:t>
      </w:r>
      <w:r w:rsidRPr="00DC3839">
        <w:rPr>
          <w:rFonts w:ascii="Cambria" w:hAnsi="Cambria"/>
          <w:color w:val="auto"/>
        </w:rPr>
        <w:t>carrying</w:t>
      </w:r>
      <w:r w:rsidRPr="0012064A">
        <w:rPr>
          <w:rFonts w:ascii="Cambria" w:hAnsi="Cambria"/>
          <w:color w:val="auto"/>
          <w:lang w:val="ru-RU"/>
        </w:rPr>
        <w:t xml:space="preserve"> </w:t>
      </w:r>
      <w:r w:rsidRPr="00DC3839">
        <w:rPr>
          <w:rFonts w:ascii="Cambria" w:hAnsi="Cambria"/>
          <w:color w:val="auto"/>
        </w:rPr>
        <w:t>out</w:t>
      </w:r>
      <w:r w:rsidRPr="0012064A">
        <w:rPr>
          <w:rFonts w:ascii="Cambria" w:hAnsi="Cambria"/>
          <w:color w:val="auto"/>
          <w:lang w:val="ru-RU"/>
        </w:rPr>
        <w:t xml:space="preserve"> </w:t>
      </w:r>
      <w:r w:rsidRPr="00DC3839">
        <w:rPr>
          <w:rFonts w:ascii="Cambria" w:hAnsi="Cambria"/>
          <w:color w:val="auto"/>
        </w:rPr>
        <w:t>each</w:t>
      </w:r>
      <w:r w:rsidRPr="0012064A">
        <w:rPr>
          <w:rFonts w:ascii="Cambria" w:hAnsi="Cambria"/>
          <w:color w:val="auto"/>
          <w:lang w:val="ru-RU"/>
        </w:rPr>
        <w:t xml:space="preserve"> </w:t>
      </w:r>
      <w:r w:rsidRPr="00DC3839">
        <w:rPr>
          <w:rFonts w:ascii="Cambria" w:hAnsi="Cambria"/>
          <w:color w:val="auto"/>
        </w:rPr>
        <w:t>major</w:t>
      </w:r>
      <w:r w:rsidRPr="0012064A">
        <w:rPr>
          <w:rFonts w:ascii="Cambria" w:hAnsi="Cambria"/>
          <w:color w:val="auto"/>
          <w:lang w:val="ru-RU"/>
        </w:rPr>
        <w:t xml:space="preserve"> </w:t>
      </w:r>
      <w:r w:rsidRPr="00DC3839">
        <w:rPr>
          <w:rFonts w:ascii="Cambria" w:hAnsi="Cambria"/>
          <w:color w:val="auto"/>
        </w:rPr>
        <w:t>category</w:t>
      </w:r>
      <w:r w:rsidRPr="0012064A">
        <w:rPr>
          <w:rFonts w:ascii="Cambria" w:hAnsi="Cambria"/>
          <w:color w:val="auto"/>
          <w:lang w:val="ru-RU"/>
        </w:rPr>
        <w:t xml:space="preserve"> </w:t>
      </w:r>
      <w:r w:rsidRPr="00DC3839">
        <w:rPr>
          <w:rFonts w:ascii="Cambria" w:hAnsi="Cambria"/>
          <w:color w:val="auto"/>
        </w:rPr>
        <w:t>of</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метод – включая количество оборудования (относится к позициям в форме «Оборудование компании»), труд и материалы, которые будут использованы для выполнения каждой основной категории работ</w:t>
      </w:r>
      <w:r w:rsidRPr="00461C5A">
        <w:rPr>
          <w:rFonts w:ascii="Cambria" w:hAnsi="Cambria"/>
          <w:color w:val="0070C0"/>
          <w:lang w:val="ru-RU"/>
        </w:rPr>
        <w:t>;</w:t>
      </w:r>
    </w:p>
    <w:p w14:paraId="2F1ACF64" w14:textId="235F1D16" w:rsidR="00B33550" w:rsidRPr="00461C5A" w:rsidRDefault="00B33550" w:rsidP="00B33550">
      <w:pPr>
        <w:rPr>
          <w:rFonts w:ascii="Cambria" w:hAnsi="Cambria"/>
          <w:color w:val="0070C0"/>
          <w:lang w:val="ru-RU"/>
        </w:rPr>
      </w:pPr>
      <w:r w:rsidRPr="00893154">
        <w:rPr>
          <w:rFonts w:ascii="Cambria" w:hAnsi="Cambria"/>
          <w:color w:val="auto"/>
          <w:lang w:val="ru-RU"/>
        </w:rPr>
        <w:t>•</w:t>
      </w:r>
      <w:r w:rsidRPr="00893154">
        <w:rPr>
          <w:rFonts w:ascii="Cambria" w:hAnsi="Cambria"/>
          <w:color w:val="auto"/>
          <w:lang w:val="ru-RU"/>
        </w:rPr>
        <w:tab/>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logical</w:t>
      </w:r>
      <w:r w:rsidRPr="00893154">
        <w:rPr>
          <w:rFonts w:ascii="Cambria" w:hAnsi="Cambria"/>
          <w:color w:val="auto"/>
          <w:lang w:val="ru-RU"/>
        </w:rPr>
        <w:t xml:space="preserve"> </w:t>
      </w:r>
      <w:r w:rsidRPr="00DC3839">
        <w:rPr>
          <w:rFonts w:ascii="Cambria" w:hAnsi="Cambria"/>
          <w:color w:val="auto"/>
        </w:rPr>
        <w:t>sequence</w:t>
      </w:r>
      <w:r w:rsidRPr="00893154">
        <w:rPr>
          <w:rFonts w:ascii="Cambria" w:hAnsi="Cambria"/>
          <w:color w:val="auto"/>
          <w:lang w:val="ru-RU"/>
        </w:rPr>
        <w:t xml:space="preserve"> </w:t>
      </w:r>
      <w:r w:rsidRPr="00DC3839">
        <w:rPr>
          <w:rFonts w:ascii="Cambria" w:hAnsi="Cambria"/>
          <w:color w:val="auto"/>
        </w:rPr>
        <w:t>and</w:t>
      </w:r>
      <w:r w:rsidRPr="00893154">
        <w:rPr>
          <w:rFonts w:ascii="Cambria" w:hAnsi="Cambria"/>
          <w:color w:val="auto"/>
          <w:lang w:val="ru-RU"/>
        </w:rPr>
        <w:t xml:space="preserve"> </w:t>
      </w:r>
      <w:r w:rsidRPr="00DC3839">
        <w:rPr>
          <w:rFonts w:ascii="Cambria" w:hAnsi="Cambria"/>
          <w:color w:val="auto"/>
        </w:rPr>
        <w:t>correlation</w:t>
      </w:r>
      <w:r w:rsidRPr="00893154">
        <w:rPr>
          <w:rFonts w:ascii="Cambria" w:hAnsi="Cambria"/>
          <w:color w:val="auto"/>
          <w:lang w:val="ru-RU"/>
        </w:rPr>
        <w:t xml:space="preserve"> </w:t>
      </w:r>
      <w:r w:rsidRPr="00DC3839">
        <w:rPr>
          <w:rFonts w:ascii="Cambria" w:hAnsi="Cambria"/>
          <w:color w:val="auto"/>
        </w:rPr>
        <w:t>between</w:t>
      </w:r>
      <w:r w:rsidRPr="00893154">
        <w:rPr>
          <w:rFonts w:ascii="Cambria" w:hAnsi="Cambria"/>
          <w:color w:val="auto"/>
          <w:lang w:val="ru-RU"/>
        </w:rPr>
        <w:t xml:space="preserve"> </w:t>
      </w:r>
      <w:r w:rsidRPr="00DC3839">
        <w:rPr>
          <w:rFonts w:ascii="Cambria" w:hAnsi="Cambria"/>
          <w:color w:val="auto"/>
        </w:rPr>
        <w:t>the</w:t>
      </w:r>
      <w:r w:rsidRPr="00893154">
        <w:rPr>
          <w:rFonts w:ascii="Cambria" w:hAnsi="Cambria"/>
          <w:color w:val="auto"/>
          <w:lang w:val="ru-RU"/>
        </w:rPr>
        <w:t xml:space="preserve"> </w:t>
      </w:r>
      <w:r w:rsidRPr="00DC3839">
        <w:rPr>
          <w:rFonts w:ascii="Cambria" w:hAnsi="Cambria"/>
          <w:color w:val="auto"/>
        </w:rPr>
        <w:t>major</w:t>
      </w:r>
      <w:r w:rsidRPr="00893154">
        <w:rPr>
          <w:rFonts w:ascii="Cambria" w:hAnsi="Cambria"/>
          <w:color w:val="auto"/>
          <w:lang w:val="ru-RU"/>
        </w:rPr>
        <w:t xml:space="preserve"> </w:t>
      </w:r>
      <w:r w:rsidRPr="00DC3839">
        <w:rPr>
          <w:rFonts w:ascii="Cambria" w:hAnsi="Cambria"/>
          <w:color w:val="auto"/>
        </w:rPr>
        <w:t>categories</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activities</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w:t>
      </w:r>
      <w:r w:rsidR="0012064A" w:rsidRPr="00893154">
        <w:rPr>
          <w:rFonts w:ascii="Cambria" w:hAnsi="Cambria"/>
          <w:color w:val="auto"/>
          <w:lang w:val="ru-RU"/>
        </w:rPr>
        <w:t>/</w:t>
      </w:r>
      <w:r w:rsidR="0012064A" w:rsidRPr="00893154">
        <w:rPr>
          <w:lang w:val="ru-RU"/>
        </w:rPr>
        <w:t xml:space="preserve"> </w:t>
      </w:r>
      <w:r w:rsidR="0012064A" w:rsidRPr="00461C5A">
        <w:rPr>
          <w:rFonts w:ascii="Cambria" w:hAnsi="Cambria"/>
          <w:color w:val="0070C0"/>
          <w:lang w:val="ru-RU"/>
        </w:rPr>
        <w:t>логическая последовательность и соотношение между основными видами деятельности (работ)</w:t>
      </w:r>
      <w:r w:rsidRPr="00461C5A">
        <w:rPr>
          <w:rFonts w:ascii="Cambria" w:hAnsi="Cambria"/>
          <w:color w:val="0070C0"/>
          <w:lang w:val="ru-RU"/>
        </w:rPr>
        <w:t>;</w:t>
      </w:r>
    </w:p>
    <w:p w14:paraId="3292EF9E" w14:textId="5A37757D" w:rsidR="00B33550" w:rsidRPr="0012064A" w:rsidRDefault="00B33550" w:rsidP="00B33550">
      <w:pPr>
        <w:rPr>
          <w:rFonts w:ascii="Cambria" w:hAnsi="Cambria"/>
          <w:color w:val="002060"/>
          <w:lang w:val="ru-RU"/>
        </w:rPr>
      </w:pPr>
      <w:r w:rsidRPr="00DC3839">
        <w:rPr>
          <w:rFonts w:ascii="Cambria" w:hAnsi="Cambria"/>
          <w:color w:val="auto"/>
        </w:rPr>
        <w:t>•</w:t>
      </w:r>
      <w:r w:rsidRPr="00DC3839">
        <w:rPr>
          <w:rFonts w:ascii="Cambria" w:hAnsi="Cambria"/>
          <w:color w:val="auto"/>
        </w:rPr>
        <w:tab/>
        <w:t>all details as required to be described according to Part II, Section 5.2 (“General Specifications”)</w:t>
      </w:r>
      <w:r w:rsidR="0012064A">
        <w:rPr>
          <w:rFonts w:ascii="Cambria" w:hAnsi="Cambria"/>
          <w:color w:val="auto"/>
        </w:rPr>
        <w:t>/</w:t>
      </w:r>
      <w:r w:rsidR="0012064A" w:rsidRPr="0012064A">
        <w:t xml:space="preserve"> </w:t>
      </w:r>
      <w:r w:rsidR="0012064A" w:rsidRPr="00461C5A">
        <w:rPr>
          <w:rFonts w:ascii="Cambria" w:hAnsi="Cambria"/>
          <w:color w:val="0070C0"/>
        </w:rPr>
        <w:t>все детали, требуемые для описания в соответствии с Частью II</w:t>
      </w:r>
      <w:r w:rsidR="0012064A" w:rsidRPr="00461C5A">
        <w:rPr>
          <w:rFonts w:ascii="Cambria" w:hAnsi="Cambria"/>
          <w:color w:val="0070C0"/>
          <w:lang w:val="ru-RU"/>
        </w:rPr>
        <w:t>, Раздел 5.2 («Общие спецификации»)</w:t>
      </w:r>
      <w:r w:rsidRPr="00461C5A">
        <w:rPr>
          <w:rFonts w:ascii="Cambria" w:hAnsi="Cambria"/>
          <w:color w:val="0070C0"/>
          <w:lang w:val="ru-RU"/>
        </w:rPr>
        <w:t>;</w:t>
      </w:r>
    </w:p>
    <w:p w14:paraId="49FF5465" w14:textId="326DB9A6" w:rsidR="00B33550" w:rsidRPr="00461C5A" w:rsidRDefault="00B33550" w:rsidP="00B33550">
      <w:pPr>
        <w:rPr>
          <w:rFonts w:ascii="Cambria" w:hAnsi="Cambria"/>
          <w:color w:val="0070C0"/>
          <w:lang w:val="ru-RU"/>
        </w:rPr>
      </w:pPr>
      <w:r w:rsidRPr="0012064A">
        <w:rPr>
          <w:rFonts w:ascii="Cambria" w:hAnsi="Cambria"/>
          <w:color w:val="auto"/>
          <w:lang w:val="ru-RU"/>
        </w:rPr>
        <w:t>•</w:t>
      </w:r>
      <w:r w:rsidRPr="0012064A">
        <w:rPr>
          <w:rFonts w:ascii="Cambria" w:hAnsi="Cambria"/>
          <w:color w:val="auto"/>
          <w:lang w:val="ru-RU"/>
        </w:rPr>
        <w:tab/>
      </w:r>
      <w:r w:rsidRPr="00DC3839">
        <w:rPr>
          <w:rFonts w:ascii="Cambria" w:hAnsi="Cambria"/>
          <w:color w:val="auto"/>
        </w:rPr>
        <w:t>traffic</w:t>
      </w:r>
      <w:r w:rsidRPr="0012064A">
        <w:rPr>
          <w:rFonts w:ascii="Cambria" w:hAnsi="Cambria"/>
          <w:color w:val="auto"/>
          <w:lang w:val="ru-RU"/>
        </w:rPr>
        <w:t xml:space="preserve"> </w:t>
      </w:r>
      <w:r w:rsidRPr="00DC3839">
        <w:rPr>
          <w:rFonts w:ascii="Cambria" w:hAnsi="Cambria"/>
          <w:color w:val="auto"/>
        </w:rPr>
        <w:t>measures</w:t>
      </w:r>
      <w:r w:rsidRPr="0012064A">
        <w:rPr>
          <w:rFonts w:ascii="Cambria" w:hAnsi="Cambria"/>
          <w:color w:val="auto"/>
          <w:lang w:val="ru-RU"/>
        </w:rPr>
        <w:t xml:space="preserve"> </w:t>
      </w:r>
      <w:r w:rsidRPr="00DC3839">
        <w:rPr>
          <w:rFonts w:ascii="Cambria" w:hAnsi="Cambria"/>
          <w:color w:val="auto"/>
        </w:rPr>
        <w:t>during</w:t>
      </w:r>
      <w:r w:rsidRPr="0012064A">
        <w:rPr>
          <w:rFonts w:ascii="Cambria" w:hAnsi="Cambria"/>
          <w:color w:val="auto"/>
          <w:lang w:val="ru-RU"/>
        </w:rPr>
        <w:t xml:space="preserve"> </w:t>
      </w:r>
      <w:r w:rsidRPr="00DC3839">
        <w:rPr>
          <w:rFonts w:ascii="Cambria" w:hAnsi="Cambria"/>
          <w:color w:val="auto"/>
        </w:rPr>
        <w:t>construction</w:t>
      </w:r>
      <w:r w:rsidRPr="0012064A">
        <w:rPr>
          <w:rFonts w:ascii="Cambria" w:hAnsi="Cambria"/>
          <w:color w:val="auto"/>
          <w:lang w:val="ru-RU"/>
        </w:rPr>
        <w:t xml:space="preserve"> </w:t>
      </w:r>
      <w:r w:rsidRPr="00DC3839">
        <w:rPr>
          <w:rFonts w:ascii="Cambria" w:hAnsi="Cambria"/>
          <w:color w:val="auto"/>
        </w:rPr>
        <w:t>works</w:t>
      </w:r>
      <w:r w:rsidR="0012064A" w:rsidRPr="0012064A">
        <w:rPr>
          <w:rFonts w:ascii="Cambria" w:hAnsi="Cambria"/>
          <w:color w:val="auto"/>
          <w:lang w:val="ru-RU"/>
        </w:rPr>
        <w:t>/</w:t>
      </w:r>
      <w:r w:rsidR="0012064A" w:rsidRPr="0012064A">
        <w:rPr>
          <w:lang w:val="ru-RU"/>
        </w:rPr>
        <w:t xml:space="preserve"> </w:t>
      </w:r>
      <w:r w:rsidR="0012064A" w:rsidRPr="00461C5A">
        <w:rPr>
          <w:rFonts w:ascii="Cambria" w:hAnsi="Cambria"/>
          <w:color w:val="0070C0"/>
          <w:lang w:val="ru-RU"/>
        </w:rPr>
        <w:t>правила дорожного движения (меры беопасности, предпринимаемые) во время строительных работ</w:t>
      </w:r>
    </w:p>
    <w:p w14:paraId="635571EB" w14:textId="659BC9F1" w:rsidR="00B33550" w:rsidRPr="00461C5A"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b</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Provide</w:t>
      </w:r>
      <w:r w:rsidRPr="00C07223">
        <w:rPr>
          <w:rFonts w:ascii="Cambria" w:hAnsi="Cambria"/>
          <w:color w:val="auto"/>
          <w:lang w:val="ru-RU"/>
        </w:rPr>
        <w:t xml:space="preserve"> </w:t>
      </w:r>
      <w:r w:rsidRPr="00DC3839">
        <w:rPr>
          <w:rFonts w:ascii="Cambria" w:hAnsi="Cambria"/>
          <w:color w:val="auto"/>
        </w:rPr>
        <w:t>details</w:t>
      </w:r>
      <w:r w:rsidRPr="00C07223">
        <w:rPr>
          <w:rFonts w:ascii="Cambria" w:hAnsi="Cambria"/>
          <w:color w:val="auto"/>
          <w:lang w:val="ru-RU"/>
        </w:rPr>
        <w:t xml:space="preserve"> </w:t>
      </w:r>
      <w:r w:rsidRPr="00DC3839">
        <w:rPr>
          <w:rFonts w:ascii="Cambria" w:hAnsi="Cambria"/>
          <w:color w:val="auto"/>
        </w:rPr>
        <w:t>of</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temporary</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permanent</w:t>
      </w:r>
      <w:r w:rsidRPr="00C07223">
        <w:rPr>
          <w:rFonts w:ascii="Cambria" w:hAnsi="Cambria"/>
          <w:color w:val="auto"/>
          <w:lang w:val="ru-RU"/>
        </w:rPr>
        <w:t xml:space="preserve"> </w:t>
      </w:r>
      <w:r w:rsidRPr="00DC3839">
        <w:rPr>
          <w:rFonts w:ascii="Cambria" w:hAnsi="Cambria"/>
          <w:color w:val="auto"/>
        </w:rPr>
        <w:t>works</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be</w:t>
      </w:r>
      <w:r w:rsidRPr="00C07223">
        <w:rPr>
          <w:rFonts w:ascii="Cambria" w:hAnsi="Cambria"/>
          <w:color w:val="auto"/>
          <w:lang w:val="ru-RU"/>
        </w:rPr>
        <w:t xml:space="preserve"> </w:t>
      </w:r>
      <w:r w:rsidRPr="00DC3839">
        <w:rPr>
          <w:rFonts w:ascii="Cambria" w:hAnsi="Cambria"/>
          <w:color w:val="auto"/>
        </w:rPr>
        <w:t>constructed</w:t>
      </w:r>
      <w:r w:rsidRPr="00C07223">
        <w:rPr>
          <w:rFonts w:ascii="Cambria" w:hAnsi="Cambria"/>
          <w:color w:val="auto"/>
          <w:lang w:val="ru-RU"/>
        </w:rPr>
        <w:t xml:space="preserve">, </w:t>
      </w:r>
      <w:r w:rsidRPr="00DC3839">
        <w:rPr>
          <w:rFonts w:ascii="Cambria" w:hAnsi="Cambria"/>
          <w:color w:val="auto"/>
        </w:rPr>
        <w:t>taking</w:t>
      </w:r>
      <w:r w:rsidRPr="00C07223">
        <w:rPr>
          <w:rFonts w:ascii="Cambria" w:hAnsi="Cambria"/>
          <w:color w:val="auto"/>
          <w:lang w:val="ru-RU"/>
        </w:rPr>
        <w:t xml:space="preserve"> </w:t>
      </w:r>
      <w:r w:rsidRPr="00DC3839">
        <w:rPr>
          <w:rFonts w:ascii="Cambria" w:hAnsi="Cambria"/>
          <w:color w:val="auto"/>
        </w:rPr>
        <w:t>into</w:t>
      </w:r>
      <w:r w:rsidRPr="00C07223">
        <w:rPr>
          <w:rFonts w:ascii="Cambria" w:hAnsi="Cambria"/>
          <w:color w:val="auto"/>
          <w:lang w:val="ru-RU"/>
        </w:rPr>
        <w:t xml:space="preserve"> </w:t>
      </w:r>
      <w:r w:rsidRPr="00DC3839">
        <w:rPr>
          <w:rFonts w:ascii="Cambria" w:hAnsi="Cambria"/>
          <w:color w:val="auto"/>
        </w:rPr>
        <w:t>account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prevailing</w:t>
      </w:r>
      <w:r w:rsidRPr="00C07223">
        <w:rPr>
          <w:rFonts w:ascii="Cambria" w:hAnsi="Cambria"/>
          <w:color w:val="auto"/>
          <w:lang w:val="ru-RU"/>
        </w:rPr>
        <w:t xml:space="preserve"> </w:t>
      </w:r>
      <w:r w:rsidRPr="00DC3839">
        <w:rPr>
          <w:rFonts w:ascii="Cambria" w:hAnsi="Cambria"/>
          <w:color w:val="auto"/>
        </w:rPr>
        <w:t>climatic</w:t>
      </w:r>
      <w:r w:rsidRPr="00C07223">
        <w:rPr>
          <w:rFonts w:ascii="Cambria" w:hAnsi="Cambria"/>
          <w:color w:val="auto"/>
          <w:lang w:val="ru-RU"/>
        </w:rPr>
        <w:t xml:space="preserve"> </w:t>
      </w:r>
      <w:r w:rsidRPr="00DC3839">
        <w:rPr>
          <w:rFonts w:ascii="Cambria" w:hAnsi="Cambria"/>
          <w:color w:val="auto"/>
        </w:rPr>
        <w:t>conditions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requirement</w:t>
      </w:r>
      <w:r w:rsidRPr="00C07223">
        <w:rPr>
          <w:rFonts w:ascii="Cambria" w:hAnsi="Cambria"/>
          <w:color w:val="auto"/>
          <w:lang w:val="ru-RU"/>
        </w:rPr>
        <w:t xml:space="preserve"> </w:t>
      </w:r>
      <w:r w:rsidRPr="00DC3839">
        <w:rPr>
          <w:rFonts w:ascii="Cambria" w:hAnsi="Cambria"/>
          <w:color w:val="auto"/>
        </w:rPr>
        <w:t>to</w:t>
      </w:r>
      <w:r w:rsidRPr="00C07223">
        <w:rPr>
          <w:rFonts w:ascii="Cambria" w:hAnsi="Cambria"/>
          <w:color w:val="auto"/>
          <w:lang w:val="ru-RU"/>
        </w:rPr>
        <w:t xml:space="preserve"> </w:t>
      </w:r>
      <w:r w:rsidRPr="00DC3839">
        <w:rPr>
          <w:rFonts w:ascii="Cambria" w:hAnsi="Cambria"/>
          <w:color w:val="auto"/>
        </w:rPr>
        <w:t>obtain</w:t>
      </w:r>
      <w:r w:rsidRPr="00C07223">
        <w:rPr>
          <w:rFonts w:ascii="Cambria" w:hAnsi="Cambria"/>
          <w:color w:val="auto"/>
          <w:lang w:val="ru-RU"/>
        </w:rPr>
        <w:t xml:space="preserve"> </w:t>
      </w:r>
      <w:r w:rsidRPr="00DC3839">
        <w:rPr>
          <w:rFonts w:ascii="Cambria" w:hAnsi="Cambria"/>
          <w:color w:val="auto"/>
        </w:rPr>
        <w:t>various</w:t>
      </w:r>
      <w:r w:rsidRPr="00C07223">
        <w:rPr>
          <w:rFonts w:ascii="Cambria" w:hAnsi="Cambria"/>
          <w:color w:val="auto"/>
          <w:lang w:val="ru-RU"/>
        </w:rPr>
        <w:t xml:space="preserve"> </w:t>
      </w:r>
      <w:r w:rsidRPr="00DC3839">
        <w:rPr>
          <w:rFonts w:ascii="Cambria" w:hAnsi="Cambria"/>
          <w:color w:val="auto"/>
        </w:rPr>
        <w:t>permits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approvals</w:t>
      </w:r>
      <w:r w:rsidRPr="00C07223">
        <w:rPr>
          <w:rFonts w:ascii="Cambria" w:hAnsi="Cambria"/>
          <w:color w:val="auto"/>
          <w:lang w:val="ru-RU"/>
        </w:rPr>
        <w:t xml:space="preserve"> </w:t>
      </w:r>
      <w:r w:rsidRPr="00DC3839">
        <w:rPr>
          <w:rFonts w:ascii="Cambria" w:hAnsi="Cambria"/>
          <w:color w:val="auto"/>
        </w:rPr>
        <w:t>and</w:t>
      </w:r>
      <w:r w:rsidRPr="00C07223">
        <w:rPr>
          <w:rFonts w:ascii="Cambria" w:hAnsi="Cambria"/>
          <w:color w:val="auto"/>
          <w:lang w:val="ru-RU"/>
        </w:rPr>
        <w:t xml:space="preserve"> </w:t>
      </w:r>
      <w:r w:rsidRPr="00DC3839">
        <w:rPr>
          <w:rFonts w:ascii="Cambria" w:hAnsi="Cambria"/>
          <w:color w:val="auto"/>
        </w:rPr>
        <w:t>that</w:t>
      </w:r>
      <w:r w:rsidRPr="00C07223">
        <w:rPr>
          <w:rFonts w:ascii="Cambria" w:hAnsi="Cambria"/>
          <w:color w:val="auto"/>
          <w:lang w:val="ru-RU"/>
        </w:rPr>
        <w:t xml:space="preserve"> </w:t>
      </w:r>
      <w:r w:rsidRPr="00DC3839">
        <w:rPr>
          <w:rFonts w:ascii="Cambria" w:hAnsi="Cambria"/>
          <w:color w:val="auto"/>
        </w:rPr>
        <w:t>the</w:t>
      </w:r>
      <w:r w:rsidRPr="00C07223">
        <w:rPr>
          <w:rFonts w:ascii="Cambria" w:hAnsi="Cambria"/>
          <w:color w:val="auto"/>
          <w:lang w:val="ru-RU"/>
        </w:rPr>
        <w:t xml:space="preserve"> </w:t>
      </w:r>
      <w:r w:rsidRPr="00DC3839">
        <w:rPr>
          <w:rFonts w:ascii="Cambria" w:hAnsi="Cambria"/>
          <w:color w:val="auto"/>
        </w:rPr>
        <w:t>existing</w:t>
      </w:r>
      <w:r w:rsidRPr="00C07223">
        <w:rPr>
          <w:rFonts w:ascii="Cambria" w:hAnsi="Cambria"/>
          <w:color w:val="auto"/>
          <w:lang w:val="ru-RU"/>
        </w:rPr>
        <w:t xml:space="preserve"> </w:t>
      </w:r>
      <w:r w:rsidRPr="00DC3839">
        <w:rPr>
          <w:rFonts w:ascii="Cambria" w:hAnsi="Cambria"/>
          <w:color w:val="auto"/>
        </w:rPr>
        <w:t>sewage</w:t>
      </w:r>
      <w:r w:rsidRPr="00C07223">
        <w:rPr>
          <w:rFonts w:ascii="Cambria" w:hAnsi="Cambria"/>
          <w:color w:val="auto"/>
          <w:lang w:val="ru-RU"/>
        </w:rPr>
        <w:t xml:space="preserve"> </w:t>
      </w:r>
      <w:r w:rsidRPr="00DC3839">
        <w:rPr>
          <w:rFonts w:ascii="Cambria" w:hAnsi="Cambria"/>
          <w:color w:val="auto"/>
        </w:rPr>
        <w:t>system</w:t>
      </w:r>
      <w:r w:rsidRPr="00C07223">
        <w:rPr>
          <w:rFonts w:ascii="Cambria" w:hAnsi="Cambria"/>
          <w:color w:val="auto"/>
          <w:lang w:val="ru-RU"/>
        </w:rPr>
        <w:t xml:space="preserve"> </w:t>
      </w:r>
      <w:r w:rsidRPr="00DC3839">
        <w:rPr>
          <w:rFonts w:ascii="Cambria" w:hAnsi="Cambria"/>
          <w:color w:val="auto"/>
        </w:rPr>
        <w:t>must</w:t>
      </w:r>
      <w:r w:rsidRPr="00C07223">
        <w:rPr>
          <w:rFonts w:ascii="Cambria" w:hAnsi="Cambria"/>
          <w:color w:val="auto"/>
          <w:lang w:val="ru-RU"/>
        </w:rPr>
        <w:t xml:space="preserve"> </w:t>
      </w:r>
      <w:r w:rsidRPr="00DC3839">
        <w:rPr>
          <w:rFonts w:ascii="Cambria" w:hAnsi="Cambria"/>
          <w:color w:val="auto"/>
        </w:rPr>
        <w:t>remain</w:t>
      </w:r>
      <w:r w:rsidRPr="00C07223">
        <w:rPr>
          <w:rFonts w:ascii="Cambria" w:hAnsi="Cambria"/>
          <w:color w:val="auto"/>
          <w:lang w:val="ru-RU"/>
        </w:rPr>
        <w:t xml:space="preserve"> </w:t>
      </w:r>
      <w:r w:rsidRPr="00DC3839">
        <w:rPr>
          <w:rFonts w:ascii="Cambria" w:hAnsi="Cambria"/>
          <w:color w:val="auto"/>
        </w:rPr>
        <w:t>functioning</w:t>
      </w:r>
      <w:r w:rsidRPr="00C07223">
        <w:rPr>
          <w:rFonts w:ascii="Cambria" w:hAnsi="Cambria"/>
          <w:color w:val="auto"/>
          <w:lang w:val="ru-RU"/>
        </w:rPr>
        <w:t xml:space="preserve"> </w:t>
      </w:r>
      <w:r w:rsidRPr="00DC3839">
        <w:rPr>
          <w:rFonts w:ascii="Cambria" w:hAnsi="Cambria"/>
          <w:color w:val="auto"/>
        </w:rPr>
        <w:t>during</w:t>
      </w:r>
      <w:r w:rsidRPr="00C07223">
        <w:rPr>
          <w:rFonts w:ascii="Cambria" w:hAnsi="Cambria"/>
          <w:color w:val="auto"/>
          <w:lang w:val="ru-RU"/>
        </w:rPr>
        <w:t xml:space="preserve"> </w:t>
      </w:r>
      <w:r w:rsidRPr="00DC3839">
        <w:rPr>
          <w:rFonts w:ascii="Cambria" w:hAnsi="Cambria"/>
          <w:color w:val="auto"/>
        </w:rPr>
        <w:t>construction</w:t>
      </w:r>
      <w:r w:rsidR="0012064A" w:rsidRPr="00C07223">
        <w:rPr>
          <w:rFonts w:ascii="Cambria" w:hAnsi="Cambria"/>
          <w:color w:val="auto"/>
          <w:lang w:val="ru-RU"/>
        </w:rPr>
        <w:t>/</w:t>
      </w:r>
      <w:r w:rsidR="0012064A" w:rsidRPr="00461C5A">
        <w:rPr>
          <w:rFonts w:ascii="Cambria" w:hAnsi="Cambria"/>
          <w:color w:val="0070C0"/>
          <w:lang w:val="ru-RU"/>
        </w:rPr>
        <w:t xml:space="preserve">Предоставьте подробную информацию о временных и постоянных сооружениях, которые будут построены, с учетом преобладающих </w:t>
      </w:r>
      <w:r w:rsidR="0012064A" w:rsidRPr="00461C5A">
        <w:rPr>
          <w:rFonts w:ascii="Cambria" w:hAnsi="Cambria"/>
          <w:color w:val="0070C0"/>
          <w:lang w:val="ru-RU"/>
        </w:rPr>
        <w:tab/>
        <w:t xml:space="preserve">климатических условий и требований получения различных разрешений и согласований, а также </w:t>
      </w:r>
      <w:r w:rsidR="0012064A" w:rsidRPr="00461C5A">
        <w:rPr>
          <w:rFonts w:ascii="Cambria" w:hAnsi="Cambria"/>
          <w:color w:val="0070C0"/>
          <w:lang w:val="ru-RU"/>
        </w:rPr>
        <w:tab/>
        <w:t>того, что существующая канализационная система должна оставаться в рабочем состоянии во время строительства</w:t>
      </w:r>
      <w:r w:rsidRPr="00461C5A">
        <w:rPr>
          <w:rFonts w:ascii="Cambria" w:hAnsi="Cambria"/>
          <w:color w:val="0070C0"/>
          <w:lang w:val="ru-RU"/>
        </w:rPr>
        <w:t>.</w:t>
      </w:r>
    </w:p>
    <w:p w14:paraId="60002C4C" w14:textId="02CB785A" w:rsidR="00B33550" w:rsidRPr="00A2269C" w:rsidRDefault="00B33550" w:rsidP="00B33550">
      <w:pPr>
        <w:rPr>
          <w:rFonts w:ascii="Cambria" w:hAnsi="Cambria"/>
          <w:color w:val="0070C0"/>
          <w:lang w:val="ru-RU"/>
        </w:rPr>
      </w:pPr>
      <w:r w:rsidRPr="00C07223">
        <w:rPr>
          <w:rFonts w:ascii="Cambria" w:hAnsi="Cambria"/>
          <w:color w:val="auto"/>
          <w:lang w:val="ru-RU"/>
        </w:rPr>
        <w:t>(</w:t>
      </w:r>
      <w:r w:rsidRPr="00DC3839">
        <w:rPr>
          <w:rFonts w:ascii="Cambria" w:hAnsi="Cambria"/>
          <w:color w:val="auto"/>
        </w:rPr>
        <w:t>c</w:t>
      </w:r>
      <w:r w:rsidRPr="00C07223">
        <w:rPr>
          <w:rFonts w:ascii="Cambria" w:hAnsi="Cambria"/>
          <w:color w:val="auto"/>
          <w:lang w:val="ru-RU"/>
        </w:rPr>
        <w:t>)</w:t>
      </w:r>
      <w:r w:rsidRPr="00C07223">
        <w:rPr>
          <w:rFonts w:ascii="Cambria" w:hAnsi="Cambria"/>
          <w:color w:val="auto"/>
          <w:lang w:val="ru-RU"/>
        </w:rPr>
        <w:tab/>
      </w:r>
      <w:r w:rsidRPr="00DC3839">
        <w:rPr>
          <w:rFonts w:ascii="Cambria" w:hAnsi="Cambria"/>
          <w:color w:val="auto"/>
        </w:rPr>
        <w:t>Attach</w:t>
      </w:r>
      <w:r w:rsidRPr="00C07223">
        <w:rPr>
          <w:rFonts w:ascii="Cambria" w:hAnsi="Cambria"/>
          <w:color w:val="auto"/>
          <w:lang w:val="ru-RU"/>
        </w:rPr>
        <w:t xml:space="preserve"> </w:t>
      </w:r>
      <w:r w:rsidRPr="00DC3839">
        <w:rPr>
          <w:rFonts w:ascii="Cambria" w:hAnsi="Cambria"/>
          <w:color w:val="auto"/>
        </w:rPr>
        <w:t>a</w:t>
      </w:r>
      <w:r w:rsidRPr="00C07223">
        <w:rPr>
          <w:rFonts w:ascii="Cambria" w:hAnsi="Cambria"/>
          <w:color w:val="auto"/>
          <w:lang w:val="ru-RU"/>
        </w:rPr>
        <w:t xml:space="preserve"> </w:t>
      </w:r>
      <w:r w:rsidRPr="00DC3839">
        <w:rPr>
          <w:rFonts w:ascii="Cambria" w:hAnsi="Cambria"/>
          <w:color w:val="auto"/>
        </w:rPr>
        <w:t>Graphic</w:t>
      </w:r>
      <w:r w:rsidRPr="00C07223">
        <w:rPr>
          <w:rFonts w:ascii="Cambria" w:hAnsi="Cambria"/>
          <w:color w:val="auto"/>
          <w:lang w:val="ru-RU"/>
        </w:rPr>
        <w:t xml:space="preserve"> </w:t>
      </w:r>
      <w:r w:rsidRPr="00DC3839">
        <w:rPr>
          <w:rFonts w:ascii="Cambria" w:hAnsi="Cambria"/>
          <w:color w:val="auto"/>
        </w:rPr>
        <w:t>Implementation</w:t>
      </w:r>
      <w:r w:rsidRPr="00C07223">
        <w:rPr>
          <w:rFonts w:ascii="Cambria" w:hAnsi="Cambria"/>
          <w:color w:val="auto"/>
          <w:lang w:val="ru-RU"/>
        </w:rPr>
        <w:t xml:space="preserve"> </w:t>
      </w:r>
      <w:r w:rsidRPr="00DC3839">
        <w:rPr>
          <w:rFonts w:ascii="Cambria" w:hAnsi="Cambria"/>
          <w:color w:val="auto"/>
        </w:rPr>
        <w:t>Schedule</w:t>
      </w:r>
      <w:r w:rsidRPr="00C07223">
        <w:rPr>
          <w:rFonts w:ascii="Cambria" w:hAnsi="Cambria"/>
          <w:color w:val="auto"/>
          <w:lang w:val="ru-RU"/>
        </w:rPr>
        <w:t xml:space="preserve"> </w:t>
      </w:r>
      <w:r w:rsidRPr="00DC3839">
        <w:rPr>
          <w:rFonts w:ascii="Cambria" w:hAnsi="Cambria"/>
          <w:color w:val="auto"/>
        </w:rPr>
        <w:t>as</w:t>
      </w:r>
      <w:r w:rsidRPr="00C07223">
        <w:rPr>
          <w:rFonts w:ascii="Cambria" w:hAnsi="Cambria"/>
          <w:color w:val="auto"/>
          <w:lang w:val="ru-RU"/>
        </w:rPr>
        <w:t xml:space="preserve"> </w:t>
      </w:r>
      <w:r w:rsidRPr="00DC3839">
        <w:rPr>
          <w:rFonts w:ascii="Cambria" w:hAnsi="Cambria"/>
          <w:color w:val="auto"/>
        </w:rPr>
        <w:t>per</w:t>
      </w:r>
      <w:r w:rsidRPr="00C07223">
        <w:rPr>
          <w:rFonts w:ascii="Cambria" w:hAnsi="Cambria"/>
          <w:color w:val="auto"/>
          <w:lang w:val="ru-RU"/>
        </w:rPr>
        <w:t xml:space="preserve"> </w:t>
      </w:r>
      <w:r w:rsidRPr="00DC3839">
        <w:rPr>
          <w:rFonts w:ascii="Cambria" w:hAnsi="Cambria"/>
          <w:color w:val="auto"/>
        </w:rPr>
        <w:t>Bid</w:t>
      </w:r>
      <w:r w:rsidRPr="00C07223">
        <w:rPr>
          <w:rFonts w:ascii="Cambria" w:hAnsi="Cambria"/>
          <w:color w:val="auto"/>
          <w:lang w:val="ru-RU"/>
        </w:rPr>
        <w:t xml:space="preserve"> </w:t>
      </w:r>
      <w:r w:rsidRPr="00DC3839">
        <w:rPr>
          <w:rFonts w:ascii="Cambria" w:hAnsi="Cambria"/>
          <w:color w:val="auto"/>
        </w:rPr>
        <w:t>Form</w:t>
      </w:r>
      <w:r w:rsidRPr="00C07223">
        <w:rPr>
          <w:rFonts w:ascii="Cambria" w:hAnsi="Cambria"/>
          <w:color w:val="auto"/>
          <w:lang w:val="ru-RU"/>
        </w:rPr>
        <w:t xml:space="preserve"> 11 </w:t>
      </w:r>
      <w:r w:rsidRPr="00DC3839">
        <w:rPr>
          <w:rFonts w:ascii="Cambria" w:hAnsi="Cambria"/>
          <w:color w:val="auto"/>
        </w:rPr>
        <w:t>below</w:t>
      </w:r>
      <w:r w:rsidR="00743D34" w:rsidRPr="00C07223">
        <w:rPr>
          <w:rFonts w:ascii="Cambria" w:hAnsi="Cambria"/>
          <w:color w:val="auto"/>
          <w:lang w:val="ru-RU"/>
        </w:rPr>
        <w:t xml:space="preserve">/ </w:t>
      </w:r>
      <w:r w:rsidR="00743D34" w:rsidRPr="00A2269C">
        <w:rPr>
          <w:rFonts w:ascii="Cambria" w:hAnsi="Cambria"/>
          <w:color w:val="0070C0"/>
          <w:lang w:val="ru-RU"/>
        </w:rPr>
        <w:t>Приложите График выполнения в соответствии с формой заявки 11 ниже</w:t>
      </w:r>
      <w:r w:rsidRPr="00A2269C">
        <w:rPr>
          <w:rFonts w:ascii="Cambria" w:hAnsi="Cambria"/>
          <w:color w:val="0070C0"/>
          <w:lang w:val="ru-RU"/>
        </w:rPr>
        <w:t>.</w:t>
      </w:r>
    </w:p>
    <w:p w14:paraId="01B036FB" w14:textId="77777777" w:rsidR="00B33550" w:rsidRPr="00C07223" w:rsidRDefault="00B33550" w:rsidP="00B33550">
      <w:pPr>
        <w:rPr>
          <w:rFonts w:ascii="Cambria" w:hAnsi="Cambria"/>
          <w:color w:val="auto"/>
          <w:lang w:val="ru-RU"/>
        </w:rPr>
        <w:sectPr w:rsidR="00B33550" w:rsidRPr="00C07223" w:rsidSect="00093E2B">
          <w:pgSz w:w="11900" w:h="16840"/>
          <w:pgMar w:top="1417" w:right="1417" w:bottom="1134" w:left="1417" w:header="708" w:footer="708" w:gutter="0"/>
          <w:cols w:space="708"/>
          <w:docGrid w:linePitch="360"/>
        </w:sectPr>
      </w:pPr>
    </w:p>
    <w:p w14:paraId="6039E6B7" w14:textId="201825C7" w:rsidR="00B33550" w:rsidRPr="00DC3839" w:rsidRDefault="005B0361" w:rsidP="00923608">
      <w:pPr>
        <w:pStyle w:val="Heading1"/>
        <w:numPr>
          <w:ilvl w:val="0"/>
          <w:numId w:val="0"/>
        </w:numPr>
        <w:ind w:left="1152"/>
        <w:rPr>
          <w:color w:val="auto"/>
        </w:rPr>
      </w:pPr>
      <w:bookmarkStart w:id="346" w:name="_Toc530904346"/>
      <w:bookmarkStart w:id="347" w:name="_Toc85104281"/>
      <w:bookmarkStart w:id="348" w:name="_Toc95719035"/>
      <w:bookmarkStart w:id="349" w:name="_Toc95719285"/>
      <w:bookmarkStart w:id="350" w:name="_Toc95719362"/>
      <w:r w:rsidRPr="00DC3839">
        <w:rPr>
          <w:color w:val="auto"/>
        </w:rPr>
        <w:lastRenderedPageBreak/>
        <w:t>11</w:t>
      </w:r>
      <w:r w:rsidRPr="00DC3839">
        <w:rPr>
          <w:color w:val="auto"/>
        </w:rPr>
        <w:tab/>
      </w:r>
      <w:r w:rsidR="00B33550" w:rsidRPr="00DC3839">
        <w:rPr>
          <w:color w:val="auto"/>
        </w:rPr>
        <w:t>Implementation Schedule</w:t>
      </w:r>
      <w:bookmarkEnd w:id="346"/>
      <w:bookmarkEnd w:id="347"/>
      <w:bookmarkEnd w:id="348"/>
      <w:bookmarkEnd w:id="349"/>
      <w:bookmarkEnd w:id="350"/>
      <w:r w:rsidR="00BD3DFB">
        <w:rPr>
          <w:color w:val="auto"/>
        </w:rPr>
        <w:t>/</w:t>
      </w:r>
      <w:bookmarkStart w:id="351" w:name="_Hlk155962646"/>
      <w:r w:rsidR="00BD3DFB" w:rsidRPr="00BD3DFB">
        <w:rPr>
          <w:color w:val="auto"/>
        </w:rPr>
        <w:t xml:space="preserve"> </w:t>
      </w:r>
      <w:r w:rsidR="00BD3DFB" w:rsidRPr="00A2269C">
        <w:rPr>
          <w:color w:val="0070C0"/>
        </w:rPr>
        <w:t xml:space="preserve">График </w:t>
      </w:r>
      <w:r w:rsidR="00BD3DFB" w:rsidRPr="00A2269C">
        <w:rPr>
          <w:color w:val="0070C0"/>
          <w:lang w:val="ru-RU"/>
        </w:rPr>
        <w:t>выполнения</w:t>
      </w:r>
      <w:bookmarkEnd w:id="351"/>
    </w:p>
    <w:p w14:paraId="2854E8C7" w14:textId="11919DC0" w:rsidR="00B33550" w:rsidRPr="00DC3839" w:rsidRDefault="00B33550" w:rsidP="00B33550">
      <w:pPr>
        <w:rPr>
          <w:rFonts w:ascii="Cambria" w:hAnsi="Cambria"/>
          <w:color w:val="auto"/>
        </w:rPr>
      </w:pPr>
      <w:r w:rsidRPr="00DC3839">
        <w:rPr>
          <w:rFonts w:ascii="Cambria" w:hAnsi="Cambria"/>
          <w:color w:val="auto"/>
        </w:rPr>
        <w:t>EXAMPLE</w:t>
      </w:r>
      <w:r w:rsidR="00BD3DFB">
        <w:rPr>
          <w:rFonts w:ascii="Cambria" w:hAnsi="Cambria"/>
          <w:color w:val="auto"/>
        </w:rPr>
        <w:t>/</w:t>
      </w:r>
      <w:r w:rsidR="00BD3DFB" w:rsidRPr="00BD3DFB">
        <w:rPr>
          <w:rFonts w:ascii="Cambria" w:hAnsi="Cambria"/>
          <w:color w:val="auto"/>
        </w:rPr>
        <w:t xml:space="preserve"> </w:t>
      </w:r>
      <w:r w:rsidR="00BD3DFB" w:rsidRPr="00A2269C">
        <w:rPr>
          <w:rFonts w:ascii="Cambria" w:hAnsi="Cambria"/>
          <w:color w:val="0070C0"/>
        </w:rPr>
        <w:t>ПРИМЕР</w:t>
      </w:r>
    </w:p>
    <w:p w14:paraId="5C72F328" w14:textId="2BF56216" w:rsidR="00B33550" w:rsidRPr="00A2269C" w:rsidRDefault="0B34101E" w:rsidP="00B33550">
      <w:pPr>
        <w:rPr>
          <w:rFonts w:ascii="Cambria" w:hAnsi="Cambria"/>
          <w:color w:val="0070C0"/>
          <w:lang w:val="ru-RU"/>
        </w:rPr>
      </w:pPr>
      <w:r w:rsidRPr="6D1002B3">
        <w:rPr>
          <w:rFonts w:ascii="Cambria" w:hAnsi="Cambria"/>
          <w:color w:val="auto"/>
        </w:rPr>
        <w:t>Attach a Graphic Implementation Schedule (critical milestone bar chart) for mobilization, ordering, manufacturing and delivery of equipment and material, construction, detailing the relevant activities, dates, allocation of labour and plant resources, etc. The planned input of the joint venture members and sub-contractors shall be highlighted as well (in terms of activities undertaken, timing, etc.</w:t>
      </w:r>
      <w:r w:rsidR="5A4B828A" w:rsidRPr="6D1002B3">
        <w:rPr>
          <w:rFonts w:ascii="Cambria" w:hAnsi="Cambria"/>
          <w:color w:val="auto"/>
        </w:rPr>
        <w:t xml:space="preserve">/ </w:t>
      </w:r>
      <w:r w:rsidR="5A4B828A" w:rsidRPr="6D1002B3">
        <w:rPr>
          <w:rFonts w:ascii="Cambria" w:hAnsi="Cambria"/>
          <w:color w:val="0070C0"/>
          <w:lang w:val="ru-RU"/>
        </w:rPr>
        <w:t>Приложите графический план выполнения (</w:t>
      </w:r>
      <w:r w:rsidR="5532DA11" w:rsidRPr="6D1002B3">
        <w:rPr>
          <w:rFonts w:ascii="Cambria" w:hAnsi="Cambria"/>
          <w:color w:val="0070C0"/>
          <w:lang w:val="ru-RU"/>
        </w:rPr>
        <w:t>столбчатая</w:t>
      </w:r>
      <w:r w:rsidR="5A4B828A" w:rsidRPr="6D1002B3">
        <w:rPr>
          <w:rFonts w:ascii="Cambria" w:hAnsi="Cambria"/>
          <w:color w:val="0070C0"/>
          <w:lang w:val="ru-RU"/>
        </w:rPr>
        <w:t>диаграмма важнейших этапов) для мобилизации, заказа, изготовления и доставки оборудования и материалов, строительства с подробным описанием соответствующих мероприятий, дат, распределения трудовых и производственных ресурсов и т. д. Планируемый вклад участников совместного предприятия также должны быть выделены субподрядчики (с точки зрения предпринятых действий, сроков и т. д.</w:t>
      </w:r>
      <w:r w:rsidRPr="6D1002B3">
        <w:rPr>
          <w:rFonts w:ascii="Cambria" w:hAnsi="Cambria"/>
          <w:color w:val="0070C0"/>
          <w:lang w:val="ru-RU"/>
        </w:rPr>
        <w:t>).</w:t>
      </w:r>
    </w:p>
    <w:p w14:paraId="30B9E46F" w14:textId="149E41CF" w:rsidR="7E5DE868" w:rsidRPr="00E279C5" w:rsidRDefault="7E5DE868" w:rsidP="6D1002B3">
      <w:pPr>
        <w:rPr>
          <w:rFonts w:ascii="Cambria" w:hAnsi="Cambria"/>
          <w:color w:val="0070C0"/>
          <w:lang w:val="ru-RU"/>
        </w:rPr>
      </w:pPr>
      <w:r w:rsidRPr="00623AC4">
        <w:rPr>
          <w:rFonts w:ascii="Cambria" w:hAnsi="Cambria"/>
          <w:color w:val="auto"/>
          <w:lang w:val="en-US"/>
        </w:rPr>
        <w:t>A</w:t>
      </w:r>
      <w:r w:rsidRPr="00E279C5">
        <w:rPr>
          <w:rFonts w:ascii="Cambria" w:hAnsi="Cambria"/>
          <w:color w:val="auto"/>
          <w:lang w:val="ru-RU"/>
        </w:rPr>
        <w:t xml:space="preserve"> </w:t>
      </w:r>
      <w:r w:rsidRPr="00623AC4">
        <w:rPr>
          <w:rFonts w:ascii="Cambria" w:hAnsi="Cambria"/>
          <w:color w:val="auto"/>
          <w:lang w:val="en-US"/>
        </w:rPr>
        <w:t>separate</w:t>
      </w:r>
      <w:r w:rsidRPr="00E279C5">
        <w:rPr>
          <w:rFonts w:ascii="Cambria" w:hAnsi="Cambria"/>
          <w:color w:val="auto"/>
          <w:lang w:val="ru-RU"/>
        </w:rPr>
        <w:t xml:space="preserve"> </w:t>
      </w:r>
      <w:r w:rsidRPr="00623AC4">
        <w:rPr>
          <w:rFonts w:ascii="Cambria" w:hAnsi="Cambria"/>
          <w:color w:val="auto"/>
          <w:lang w:val="en-US"/>
        </w:rPr>
        <w:t>implementation</w:t>
      </w:r>
      <w:r w:rsidRPr="00E279C5">
        <w:rPr>
          <w:rFonts w:ascii="Cambria" w:hAnsi="Cambria"/>
          <w:color w:val="auto"/>
          <w:lang w:val="ru-RU"/>
        </w:rPr>
        <w:t xml:space="preserve"> </w:t>
      </w:r>
      <w:r w:rsidRPr="00623AC4">
        <w:rPr>
          <w:rFonts w:ascii="Cambria" w:hAnsi="Cambria"/>
          <w:color w:val="auto"/>
          <w:lang w:val="en-US"/>
        </w:rPr>
        <w:t>schedule</w:t>
      </w:r>
      <w:r w:rsidRPr="00E279C5">
        <w:rPr>
          <w:rFonts w:ascii="Cambria" w:hAnsi="Cambria"/>
          <w:color w:val="auto"/>
          <w:lang w:val="ru-RU"/>
        </w:rPr>
        <w:t xml:space="preserve"> </w:t>
      </w:r>
      <w:r w:rsidRPr="00623AC4">
        <w:rPr>
          <w:rFonts w:ascii="Cambria" w:hAnsi="Cambria"/>
          <w:color w:val="auto"/>
          <w:lang w:val="en-US"/>
        </w:rPr>
        <w:t>must</w:t>
      </w:r>
      <w:r w:rsidRPr="00E279C5">
        <w:rPr>
          <w:rFonts w:ascii="Cambria" w:hAnsi="Cambria"/>
          <w:color w:val="auto"/>
          <w:lang w:val="ru-RU"/>
        </w:rPr>
        <w:t xml:space="preserve"> </w:t>
      </w:r>
      <w:r w:rsidRPr="00623AC4">
        <w:rPr>
          <w:rFonts w:ascii="Cambria" w:hAnsi="Cambria"/>
          <w:color w:val="auto"/>
          <w:lang w:val="en-US"/>
        </w:rPr>
        <w:t>be</w:t>
      </w:r>
      <w:r w:rsidRPr="00E279C5">
        <w:rPr>
          <w:rFonts w:ascii="Cambria" w:hAnsi="Cambria"/>
          <w:color w:val="auto"/>
          <w:lang w:val="ru-RU"/>
        </w:rPr>
        <w:t xml:space="preserve"> </w:t>
      </w:r>
      <w:r w:rsidRPr="00623AC4">
        <w:rPr>
          <w:rFonts w:ascii="Cambria" w:hAnsi="Cambria"/>
          <w:color w:val="auto"/>
          <w:lang w:val="en-US"/>
        </w:rPr>
        <w:t>submitted</w:t>
      </w:r>
      <w:r w:rsidRPr="00E279C5">
        <w:rPr>
          <w:rFonts w:ascii="Cambria" w:hAnsi="Cambria"/>
          <w:color w:val="auto"/>
          <w:lang w:val="ru-RU"/>
        </w:rPr>
        <w:t xml:space="preserve"> </w:t>
      </w:r>
      <w:r w:rsidRPr="00623AC4">
        <w:rPr>
          <w:rFonts w:ascii="Cambria" w:hAnsi="Cambria"/>
          <w:color w:val="auto"/>
          <w:lang w:val="en-US"/>
        </w:rPr>
        <w:t>for</w:t>
      </w:r>
      <w:r w:rsidRPr="00E279C5">
        <w:rPr>
          <w:rFonts w:ascii="Cambria" w:hAnsi="Cambria"/>
          <w:color w:val="auto"/>
          <w:lang w:val="ru-RU"/>
        </w:rPr>
        <w:t xml:space="preserve"> </w:t>
      </w:r>
      <w:r w:rsidRPr="00623AC4">
        <w:rPr>
          <w:rFonts w:ascii="Cambria" w:hAnsi="Cambria"/>
          <w:color w:val="auto"/>
          <w:lang w:val="en-US"/>
        </w:rPr>
        <w:t>each</w:t>
      </w:r>
      <w:r w:rsidRPr="00E279C5">
        <w:rPr>
          <w:rFonts w:ascii="Cambria" w:hAnsi="Cambria"/>
          <w:color w:val="auto"/>
          <w:lang w:val="ru-RU"/>
        </w:rPr>
        <w:t xml:space="preserve"> </w:t>
      </w:r>
      <w:r w:rsidRPr="00623AC4">
        <w:rPr>
          <w:rFonts w:ascii="Cambria" w:hAnsi="Cambria"/>
          <w:color w:val="auto"/>
          <w:lang w:val="en-US"/>
        </w:rPr>
        <w:t>lot</w:t>
      </w:r>
      <w:r w:rsidRPr="00E279C5">
        <w:rPr>
          <w:rFonts w:ascii="Cambria" w:hAnsi="Cambria"/>
          <w:color w:val="auto"/>
          <w:lang w:val="ru-RU"/>
        </w:rPr>
        <w:t xml:space="preserve"> </w:t>
      </w:r>
      <w:r w:rsidRPr="00623AC4">
        <w:rPr>
          <w:rFonts w:ascii="Cambria" w:hAnsi="Cambria"/>
          <w:color w:val="auto"/>
          <w:lang w:val="en-US"/>
        </w:rPr>
        <w:t>the</w:t>
      </w:r>
      <w:r w:rsidRPr="00E279C5">
        <w:rPr>
          <w:rFonts w:ascii="Cambria" w:hAnsi="Cambria"/>
          <w:color w:val="auto"/>
          <w:lang w:val="ru-RU"/>
        </w:rPr>
        <w:t xml:space="preserve"> </w:t>
      </w:r>
      <w:r w:rsidRPr="00623AC4">
        <w:rPr>
          <w:rFonts w:ascii="Cambria" w:hAnsi="Cambria"/>
          <w:color w:val="auto"/>
          <w:lang w:val="en-US"/>
        </w:rPr>
        <w:t>bidder</w:t>
      </w:r>
      <w:r w:rsidRPr="00E279C5">
        <w:rPr>
          <w:rFonts w:ascii="Cambria" w:hAnsi="Cambria"/>
          <w:color w:val="auto"/>
          <w:lang w:val="ru-RU"/>
        </w:rPr>
        <w:t xml:space="preserve"> </w:t>
      </w:r>
      <w:r w:rsidRPr="00623AC4">
        <w:rPr>
          <w:rFonts w:ascii="Cambria" w:hAnsi="Cambria"/>
          <w:color w:val="auto"/>
          <w:lang w:val="en-US"/>
        </w:rPr>
        <w:t>is</w:t>
      </w:r>
      <w:r w:rsidRPr="00E279C5">
        <w:rPr>
          <w:rFonts w:ascii="Cambria" w:hAnsi="Cambria"/>
          <w:color w:val="auto"/>
          <w:lang w:val="ru-RU"/>
        </w:rPr>
        <w:t xml:space="preserve"> </w:t>
      </w:r>
      <w:r w:rsidRPr="00623AC4">
        <w:rPr>
          <w:rFonts w:ascii="Cambria" w:hAnsi="Cambria"/>
          <w:color w:val="auto"/>
          <w:lang w:val="en-US"/>
        </w:rPr>
        <w:t>applying</w:t>
      </w:r>
      <w:r w:rsidRPr="00E279C5">
        <w:rPr>
          <w:rFonts w:ascii="Cambria" w:hAnsi="Cambria"/>
          <w:color w:val="auto"/>
          <w:lang w:val="ru-RU"/>
        </w:rPr>
        <w:t xml:space="preserve"> </w:t>
      </w:r>
      <w:r w:rsidRPr="00623AC4">
        <w:rPr>
          <w:rFonts w:ascii="Cambria" w:hAnsi="Cambria"/>
          <w:color w:val="auto"/>
          <w:lang w:val="en-US"/>
        </w:rPr>
        <w:t>for</w:t>
      </w:r>
      <w:r w:rsidRPr="00E279C5">
        <w:rPr>
          <w:rFonts w:ascii="Cambria" w:hAnsi="Cambria"/>
          <w:color w:val="auto"/>
          <w:lang w:val="ru-RU"/>
        </w:rPr>
        <w:t xml:space="preserve">. </w:t>
      </w:r>
      <w:r w:rsidRPr="00E279C5">
        <w:rPr>
          <w:rFonts w:ascii="Cambria" w:hAnsi="Cambria"/>
          <w:color w:val="0070C0"/>
          <w:lang w:val="ru-RU"/>
        </w:rPr>
        <w:t>/Для каждого лота, на который подается заявка, необходимо представить отдельный план выполнения работ.</w:t>
      </w:r>
      <w:r w:rsidRPr="00E279C5">
        <w:rPr>
          <w:lang w:val="ru-RU"/>
        </w:rPr>
        <w:tab/>
      </w:r>
    </w:p>
    <w:p w14:paraId="001DF4FF"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08" w:footer="708" w:gutter="0"/>
          <w:cols w:space="708"/>
          <w:docGrid w:linePitch="360"/>
        </w:sectPr>
      </w:pPr>
      <w:r w:rsidRPr="00DC3839">
        <w:rPr>
          <w:rFonts w:ascii="Cambria" w:hAnsi="Cambria"/>
          <w:noProof/>
          <w:color w:val="auto"/>
          <w:lang w:val="en-US" w:eastAsia="en-US"/>
        </w:rPr>
        <w:drawing>
          <wp:inline distT="0" distB="0" distL="0" distR="0" wp14:anchorId="7298EDCE" wp14:editId="6FE7FE2E">
            <wp:extent cx="5756910" cy="2583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6910" cy="2583180"/>
                    </a:xfrm>
                    <a:prstGeom prst="rect">
                      <a:avLst/>
                    </a:prstGeom>
                  </pic:spPr>
                </pic:pic>
              </a:graphicData>
            </a:graphic>
          </wp:inline>
        </w:drawing>
      </w:r>
    </w:p>
    <w:p w14:paraId="184C7DA2" w14:textId="3917331A" w:rsidR="00B33550" w:rsidRPr="00A2269C" w:rsidRDefault="005B0361" w:rsidP="00923608">
      <w:pPr>
        <w:pStyle w:val="Heading1"/>
        <w:numPr>
          <w:ilvl w:val="0"/>
          <w:numId w:val="0"/>
        </w:numPr>
        <w:ind w:left="1152"/>
        <w:rPr>
          <w:color w:val="0070C0"/>
        </w:rPr>
      </w:pPr>
      <w:bookmarkStart w:id="352" w:name="_Toc530904347"/>
      <w:bookmarkStart w:id="353" w:name="_Toc85104282"/>
      <w:bookmarkStart w:id="354" w:name="_Toc95719036"/>
      <w:bookmarkStart w:id="355" w:name="_Toc95719286"/>
      <w:bookmarkStart w:id="356" w:name="_Toc95719363"/>
      <w:bookmarkStart w:id="357" w:name="_Toc493614548"/>
      <w:bookmarkStart w:id="358" w:name="_Toc493615203"/>
      <w:bookmarkEnd w:id="345"/>
      <w:r w:rsidRPr="00DC3839">
        <w:rPr>
          <w:color w:val="auto"/>
        </w:rPr>
        <w:lastRenderedPageBreak/>
        <w:t>12</w:t>
      </w:r>
      <w:r w:rsidRPr="00DC3839">
        <w:rPr>
          <w:color w:val="auto"/>
        </w:rPr>
        <w:tab/>
      </w:r>
      <w:r w:rsidR="00B33550" w:rsidRPr="00DC3839">
        <w:rPr>
          <w:color w:val="auto"/>
        </w:rPr>
        <w:t>Additional information – if applicable</w:t>
      </w:r>
      <w:bookmarkEnd w:id="352"/>
      <w:bookmarkEnd w:id="353"/>
      <w:bookmarkEnd w:id="354"/>
      <w:bookmarkEnd w:id="355"/>
      <w:bookmarkEnd w:id="356"/>
      <w:r w:rsidR="00554B2C">
        <w:rPr>
          <w:color w:val="auto"/>
        </w:rPr>
        <w:t>/</w:t>
      </w:r>
      <w:r w:rsidR="00554B2C" w:rsidRPr="00554B2C">
        <w:rPr>
          <w:color w:val="auto"/>
        </w:rPr>
        <w:t xml:space="preserve"> </w:t>
      </w:r>
      <w:r w:rsidR="00554B2C" w:rsidRPr="00A2269C">
        <w:rPr>
          <w:color w:val="0070C0"/>
        </w:rPr>
        <w:t>Дополнительная информация – если применимо</w:t>
      </w:r>
    </w:p>
    <w:p w14:paraId="497C5CA9" w14:textId="59C82FC2" w:rsidR="00B33550" w:rsidRPr="00DC3839" w:rsidRDefault="00B33550" w:rsidP="00A809C2">
      <w:pPr>
        <w:pStyle w:val="Bullit-Aufzhlung"/>
        <w:numPr>
          <w:ilvl w:val="0"/>
          <w:numId w:val="10"/>
        </w:numPr>
        <w:rPr>
          <w:rFonts w:ascii="Cambria" w:hAnsi="Cambria"/>
        </w:rPr>
      </w:pPr>
      <w:r w:rsidRPr="00DC3839">
        <w:rPr>
          <w:rFonts w:ascii="Cambria" w:hAnsi="Cambria"/>
        </w:rPr>
        <w:t>Declaration of submitting a proposal</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Заявление о </w:t>
      </w:r>
      <w:r w:rsidR="00554B2C" w:rsidRPr="00A2269C">
        <w:rPr>
          <w:rFonts w:ascii="Cambria" w:hAnsi="Cambria"/>
          <w:color w:val="0070C0"/>
          <w:lang w:val="ru-RU"/>
        </w:rPr>
        <w:t>подаче</w:t>
      </w:r>
      <w:r w:rsidR="00554B2C" w:rsidRPr="00A2269C">
        <w:rPr>
          <w:rFonts w:ascii="Cambria" w:hAnsi="Cambria"/>
          <w:color w:val="0070C0"/>
        </w:rPr>
        <w:t xml:space="preserve"> предложения</w:t>
      </w:r>
    </w:p>
    <w:p w14:paraId="42FB9911" w14:textId="15D00E25" w:rsidR="00B33550" w:rsidRPr="00A2269C" w:rsidRDefault="00982122" w:rsidP="00A809C2">
      <w:pPr>
        <w:pStyle w:val="Bullit-Aufzhlung"/>
        <w:numPr>
          <w:ilvl w:val="0"/>
          <w:numId w:val="10"/>
        </w:numPr>
        <w:rPr>
          <w:rFonts w:ascii="Cambria" w:hAnsi="Cambria"/>
          <w:color w:val="0070C0"/>
        </w:rPr>
      </w:pPr>
      <w:r w:rsidRPr="00DC3839">
        <w:rPr>
          <w:rFonts w:ascii="Cambria" w:hAnsi="Cambria"/>
        </w:rPr>
        <w:t>Implementing Partner</w:t>
      </w:r>
      <w:r w:rsidR="00B33550" w:rsidRPr="00DC3839">
        <w:rPr>
          <w:rFonts w:ascii="Cambria" w:hAnsi="Cambria"/>
        </w:rPr>
        <w:t>’s references and/or Taking Over Certificates and/or other references for the above projects (if certificates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Рекомендации Партнера-исполнителя и/или Сертификаты приемки и/или другие рекомендации для вышеуказанных проектов (если сертификаты существуют)</w:t>
      </w:r>
    </w:p>
    <w:p w14:paraId="492BECC7" w14:textId="515BC5A2" w:rsidR="00B33550" w:rsidRPr="00A2269C" w:rsidRDefault="00B33550" w:rsidP="00A809C2">
      <w:pPr>
        <w:pStyle w:val="Bullit-Aufzhlung"/>
        <w:numPr>
          <w:ilvl w:val="0"/>
          <w:numId w:val="10"/>
        </w:numPr>
        <w:rPr>
          <w:rFonts w:ascii="Cambria" w:hAnsi="Cambria"/>
          <w:color w:val="0070C0"/>
        </w:rPr>
      </w:pPr>
      <w:r w:rsidRPr="00DC3839">
        <w:rPr>
          <w:rFonts w:ascii="Cambria" w:hAnsi="Cambria"/>
        </w:rPr>
        <w:t>Photos of projects carried out for each project (if photos are existing)</w:t>
      </w:r>
      <w:r w:rsidR="00554B2C">
        <w:rPr>
          <w:rFonts w:ascii="Cambria" w:hAnsi="Cambria"/>
        </w:rPr>
        <w:t>/</w:t>
      </w:r>
      <w:r w:rsidR="00554B2C" w:rsidRPr="00554B2C">
        <w:rPr>
          <w:rFonts w:ascii="Cambria" w:hAnsi="Cambria"/>
        </w:rPr>
        <w:t xml:space="preserve"> </w:t>
      </w:r>
      <w:r w:rsidR="00554B2C" w:rsidRPr="00A2269C">
        <w:rPr>
          <w:rFonts w:ascii="Cambria" w:hAnsi="Cambria"/>
          <w:color w:val="0070C0"/>
        </w:rPr>
        <w:t xml:space="preserve">Фотографии </w:t>
      </w:r>
      <w:r w:rsidR="00554B2C" w:rsidRPr="00A2269C">
        <w:rPr>
          <w:rFonts w:ascii="Cambria" w:hAnsi="Cambria"/>
          <w:color w:val="0070C0"/>
          <w:lang w:val="ru-RU"/>
        </w:rPr>
        <w:t>выполне</w:t>
      </w:r>
      <w:r w:rsidR="00554B2C" w:rsidRPr="00A2269C">
        <w:rPr>
          <w:rFonts w:ascii="Cambria" w:hAnsi="Cambria"/>
          <w:color w:val="0070C0"/>
        </w:rPr>
        <w:t>нных проектов по каждому проекту (</w:t>
      </w:r>
      <w:r w:rsidR="00554B2C" w:rsidRPr="00A2269C">
        <w:rPr>
          <w:rFonts w:ascii="Cambria" w:hAnsi="Cambria"/>
          <w:color w:val="0070C0"/>
          <w:lang w:val="ru-RU"/>
        </w:rPr>
        <w:t>при</w:t>
      </w:r>
      <w:r w:rsidR="00554B2C" w:rsidRPr="00A2269C">
        <w:rPr>
          <w:rFonts w:ascii="Cambria" w:hAnsi="Cambria"/>
          <w:color w:val="0070C0"/>
          <w:lang w:val="en-US"/>
        </w:rPr>
        <w:t xml:space="preserve"> </w:t>
      </w:r>
      <w:r w:rsidR="00554B2C" w:rsidRPr="00A2269C">
        <w:rPr>
          <w:rFonts w:ascii="Cambria" w:hAnsi="Cambria"/>
          <w:color w:val="0070C0"/>
          <w:lang w:val="ru-RU"/>
        </w:rPr>
        <w:t>наличии</w:t>
      </w:r>
      <w:r w:rsidR="00554B2C" w:rsidRPr="00A2269C">
        <w:rPr>
          <w:rFonts w:ascii="Cambria" w:hAnsi="Cambria"/>
          <w:color w:val="0070C0"/>
        </w:rPr>
        <w:t xml:space="preserve"> фото)</w:t>
      </w:r>
    </w:p>
    <w:p w14:paraId="352772B3" w14:textId="3C3B086D" w:rsidR="00B33550" w:rsidRPr="00A2269C" w:rsidRDefault="00B33550" w:rsidP="00A809C2">
      <w:pPr>
        <w:pStyle w:val="Bullit-Aufzhlung"/>
        <w:numPr>
          <w:ilvl w:val="0"/>
          <w:numId w:val="10"/>
        </w:numPr>
        <w:rPr>
          <w:rFonts w:ascii="Cambria" w:hAnsi="Cambria"/>
          <w:color w:val="0070C0"/>
          <w:lang w:val="ru-RU"/>
        </w:rPr>
      </w:pPr>
      <w:r w:rsidRPr="00DC3839">
        <w:rPr>
          <w:rFonts w:ascii="Cambria" w:hAnsi="Cambria"/>
        </w:rPr>
        <w:t>Any</w:t>
      </w:r>
      <w:r w:rsidRPr="00554B2C">
        <w:rPr>
          <w:rFonts w:ascii="Cambria" w:hAnsi="Cambria"/>
          <w:lang w:val="ru-RU"/>
        </w:rPr>
        <w:t xml:space="preserve"> </w:t>
      </w:r>
      <w:r w:rsidRPr="00DC3839">
        <w:rPr>
          <w:rFonts w:ascii="Cambria" w:hAnsi="Cambria"/>
        </w:rPr>
        <w:t>other</w:t>
      </w:r>
      <w:r w:rsidRPr="00554B2C">
        <w:rPr>
          <w:rFonts w:ascii="Cambria" w:hAnsi="Cambria"/>
          <w:lang w:val="ru-RU"/>
        </w:rPr>
        <w:t xml:space="preserve"> </w:t>
      </w:r>
      <w:r w:rsidRPr="00DC3839">
        <w:rPr>
          <w:rFonts w:ascii="Cambria" w:hAnsi="Cambria"/>
        </w:rPr>
        <w:t>information</w:t>
      </w:r>
      <w:r w:rsidRPr="00554B2C">
        <w:rPr>
          <w:rFonts w:ascii="Cambria" w:hAnsi="Cambria"/>
          <w:lang w:val="ru-RU"/>
        </w:rPr>
        <w:t xml:space="preserve"> </w:t>
      </w:r>
      <w:r w:rsidRPr="00DC3839">
        <w:rPr>
          <w:rFonts w:ascii="Cambria" w:hAnsi="Cambria"/>
        </w:rPr>
        <w:t>supporting</w:t>
      </w:r>
      <w:r w:rsidRPr="00554B2C">
        <w:rPr>
          <w:rFonts w:ascii="Cambria" w:hAnsi="Cambria"/>
          <w:lang w:val="ru-RU"/>
        </w:rPr>
        <w:t xml:space="preserve"> </w:t>
      </w:r>
      <w:r w:rsidRPr="00DC3839">
        <w:rPr>
          <w:rFonts w:ascii="Cambria" w:hAnsi="Cambria"/>
        </w:rPr>
        <w:t>the</w:t>
      </w:r>
      <w:r w:rsidRPr="00554B2C">
        <w:rPr>
          <w:rFonts w:ascii="Cambria" w:hAnsi="Cambria"/>
          <w:lang w:val="ru-RU"/>
        </w:rPr>
        <w:t xml:space="preserve"> </w:t>
      </w:r>
      <w:r w:rsidRPr="00DC3839">
        <w:rPr>
          <w:rFonts w:ascii="Cambria" w:hAnsi="Cambria"/>
        </w:rPr>
        <w:t>company</w:t>
      </w:r>
      <w:r w:rsidRPr="00554B2C">
        <w:rPr>
          <w:rFonts w:ascii="Cambria" w:hAnsi="Cambria"/>
          <w:lang w:val="ru-RU"/>
        </w:rPr>
        <w:t>’</w:t>
      </w:r>
      <w:r w:rsidRPr="00DC3839">
        <w:rPr>
          <w:rFonts w:ascii="Cambria" w:hAnsi="Cambria"/>
        </w:rPr>
        <w:t>s</w:t>
      </w:r>
      <w:r w:rsidRPr="00554B2C">
        <w:rPr>
          <w:rFonts w:ascii="Cambria" w:hAnsi="Cambria"/>
          <w:lang w:val="ru-RU"/>
        </w:rPr>
        <w:t xml:space="preserve"> </w:t>
      </w:r>
      <w:r w:rsidRPr="00DC3839">
        <w:rPr>
          <w:rFonts w:ascii="Cambria" w:hAnsi="Cambria"/>
        </w:rPr>
        <w:t>eligibility</w:t>
      </w:r>
      <w:r w:rsidR="00554B2C" w:rsidRPr="00554B2C">
        <w:rPr>
          <w:rFonts w:ascii="Cambria" w:hAnsi="Cambria"/>
          <w:lang w:val="ru-RU"/>
        </w:rPr>
        <w:t xml:space="preserve">/ </w:t>
      </w:r>
      <w:r w:rsidR="00554B2C" w:rsidRPr="00A2269C">
        <w:rPr>
          <w:rFonts w:ascii="Cambria" w:hAnsi="Cambria"/>
          <w:color w:val="0070C0"/>
          <w:lang w:val="ru-RU"/>
        </w:rPr>
        <w:t>Любая другая информация, подтверждающая соответствие компании требованиям.</w:t>
      </w:r>
    </w:p>
    <w:p w14:paraId="4567FFCA" w14:textId="77777777" w:rsidR="00B33550" w:rsidRPr="00554B2C" w:rsidRDefault="00B33550" w:rsidP="00B33550">
      <w:pPr>
        <w:rPr>
          <w:rFonts w:ascii="Cambria" w:hAnsi="Cambria"/>
          <w:color w:val="auto"/>
          <w:lang w:val="ru-RU"/>
        </w:rPr>
      </w:pPr>
    </w:p>
    <w:p w14:paraId="41CCBC27" w14:textId="77777777" w:rsidR="00B33550" w:rsidRPr="00554B2C" w:rsidRDefault="00B33550" w:rsidP="00B33550">
      <w:pPr>
        <w:rPr>
          <w:rFonts w:ascii="Cambria" w:hAnsi="Cambria"/>
          <w:color w:val="auto"/>
          <w:lang w:val="ru-RU"/>
        </w:rPr>
        <w:sectPr w:rsidR="00B33550" w:rsidRPr="00554B2C" w:rsidSect="00093E2B">
          <w:pgSz w:w="11900" w:h="16840"/>
          <w:pgMar w:top="1417" w:right="1417" w:bottom="1134" w:left="1417" w:header="708" w:footer="708" w:gutter="0"/>
          <w:cols w:space="708"/>
          <w:docGrid w:linePitch="360"/>
        </w:sectPr>
      </w:pPr>
    </w:p>
    <w:p w14:paraId="665B00DA" w14:textId="0B990274" w:rsidR="00B33550" w:rsidRPr="006A7B3E" w:rsidRDefault="00314757" w:rsidP="00923608">
      <w:pPr>
        <w:pStyle w:val="Heading1"/>
        <w:numPr>
          <w:ilvl w:val="0"/>
          <w:numId w:val="0"/>
        </w:numPr>
        <w:ind w:left="1152"/>
        <w:rPr>
          <w:color w:val="0070C0"/>
          <w:lang w:val="en-US"/>
        </w:rPr>
      </w:pPr>
      <w:bookmarkStart w:id="359" w:name="_Toc530904348"/>
      <w:bookmarkStart w:id="360" w:name="_Toc85104283"/>
      <w:bookmarkStart w:id="361" w:name="_Toc95719037"/>
      <w:bookmarkStart w:id="362" w:name="_Toc95719287"/>
      <w:bookmarkStart w:id="363" w:name="_Toc95719364"/>
      <w:r w:rsidRPr="00DC3839">
        <w:rPr>
          <w:color w:val="auto"/>
        </w:rPr>
        <w:lastRenderedPageBreak/>
        <w:t>B</w:t>
      </w:r>
      <w:r w:rsidRPr="006A7B3E">
        <w:rPr>
          <w:color w:val="auto"/>
          <w:lang w:val="en-US"/>
        </w:rPr>
        <w:t xml:space="preserve">: </w:t>
      </w:r>
      <w:r w:rsidR="00B33550" w:rsidRPr="00DC3839">
        <w:rPr>
          <w:color w:val="auto"/>
        </w:rPr>
        <w:t>T</w:t>
      </w:r>
      <w:r w:rsidR="00C32C15" w:rsidRPr="00DC3839">
        <w:rPr>
          <w:color w:val="auto"/>
        </w:rPr>
        <w:t>EMPLATES</w:t>
      </w:r>
      <w:r w:rsidR="00C32C15" w:rsidRPr="006A7B3E">
        <w:rPr>
          <w:color w:val="auto"/>
          <w:lang w:val="en-US"/>
        </w:rPr>
        <w:t xml:space="preserve"> </w:t>
      </w:r>
      <w:r w:rsidR="00C32C15" w:rsidRPr="00DC3839">
        <w:rPr>
          <w:color w:val="auto"/>
        </w:rPr>
        <w:t>OF</w:t>
      </w:r>
      <w:r w:rsidR="00C32C15" w:rsidRPr="006A7B3E">
        <w:rPr>
          <w:color w:val="auto"/>
          <w:lang w:val="en-US"/>
        </w:rPr>
        <w:t xml:space="preserve"> </w:t>
      </w:r>
      <w:r w:rsidR="00C32C15" w:rsidRPr="00DC3839">
        <w:rPr>
          <w:color w:val="auto"/>
        </w:rPr>
        <w:t>DOCUMENTS</w:t>
      </w:r>
      <w:r w:rsidR="00C32C15" w:rsidRPr="006A7B3E">
        <w:rPr>
          <w:color w:val="auto"/>
          <w:lang w:val="en-US"/>
        </w:rPr>
        <w:t xml:space="preserve"> </w:t>
      </w:r>
      <w:r w:rsidR="0050205F" w:rsidRPr="00DC3839">
        <w:rPr>
          <w:color w:val="auto"/>
        </w:rPr>
        <w:t>OF</w:t>
      </w:r>
      <w:r w:rsidR="0050205F" w:rsidRPr="006A7B3E">
        <w:rPr>
          <w:color w:val="auto"/>
          <w:lang w:val="en-US"/>
        </w:rPr>
        <w:t xml:space="preserve"> </w:t>
      </w:r>
      <w:r w:rsidR="0050205F" w:rsidRPr="00DC3839">
        <w:rPr>
          <w:color w:val="auto"/>
        </w:rPr>
        <w:t>DOCUMENTS</w:t>
      </w:r>
      <w:r w:rsidR="0050205F" w:rsidRPr="006A7B3E">
        <w:rPr>
          <w:color w:val="auto"/>
          <w:lang w:val="en-US"/>
        </w:rPr>
        <w:t xml:space="preserve"> </w:t>
      </w:r>
      <w:r w:rsidR="0050205F" w:rsidRPr="00DC3839">
        <w:rPr>
          <w:color w:val="auto"/>
        </w:rPr>
        <w:t>TO</w:t>
      </w:r>
      <w:r w:rsidR="0050205F" w:rsidRPr="006A7B3E">
        <w:rPr>
          <w:color w:val="auto"/>
          <w:lang w:val="en-US"/>
        </w:rPr>
        <w:t xml:space="preserve"> </w:t>
      </w:r>
      <w:r w:rsidR="0050205F" w:rsidRPr="00DC3839">
        <w:rPr>
          <w:color w:val="auto"/>
        </w:rPr>
        <w:t>BE</w:t>
      </w:r>
      <w:r w:rsidR="0050205F" w:rsidRPr="006A7B3E">
        <w:rPr>
          <w:color w:val="auto"/>
          <w:lang w:val="en-US"/>
        </w:rPr>
        <w:t xml:space="preserve"> </w:t>
      </w:r>
      <w:r w:rsidR="0050205F" w:rsidRPr="00DC3839">
        <w:rPr>
          <w:color w:val="auto"/>
        </w:rPr>
        <w:t>SUBMITTED</w:t>
      </w:r>
      <w:r w:rsidR="0050205F" w:rsidRPr="006A7B3E">
        <w:rPr>
          <w:color w:val="auto"/>
          <w:lang w:val="en-US"/>
        </w:rPr>
        <w:t xml:space="preserve"> </w:t>
      </w:r>
      <w:r w:rsidR="0050205F" w:rsidRPr="00DC3839">
        <w:rPr>
          <w:color w:val="auto"/>
        </w:rPr>
        <w:t>WITH</w:t>
      </w:r>
      <w:r w:rsidR="0050205F" w:rsidRPr="006A7B3E">
        <w:rPr>
          <w:color w:val="auto"/>
          <w:lang w:val="en-US"/>
        </w:rPr>
        <w:t xml:space="preserve"> </w:t>
      </w:r>
      <w:r w:rsidR="0050205F" w:rsidRPr="00DC3839">
        <w:rPr>
          <w:color w:val="auto"/>
        </w:rPr>
        <w:t>THE</w:t>
      </w:r>
      <w:r w:rsidR="0050205F" w:rsidRPr="006A7B3E">
        <w:rPr>
          <w:color w:val="auto"/>
          <w:lang w:val="en-US"/>
        </w:rPr>
        <w:t xml:space="preserve"> </w:t>
      </w:r>
      <w:r w:rsidR="0050205F" w:rsidRPr="00DC3839">
        <w:rPr>
          <w:color w:val="auto"/>
        </w:rPr>
        <w:t>FINANCIAL</w:t>
      </w:r>
      <w:r w:rsidR="0050205F" w:rsidRPr="006A7B3E">
        <w:rPr>
          <w:color w:val="auto"/>
          <w:lang w:val="en-US"/>
        </w:rPr>
        <w:t xml:space="preserve"> </w:t>
      </w:r>
      <w:r w:rsidR="0050205F" w:rsidRPr="00DC3839">
        <w:rPr>
          <w:color w:val="auto"/>
        </w:rPr>
        <w:t>BID</w:t>
      </w:r>
      <w:r w:rsidR="0050205F" w:rsidRPr="006A7B3E">
        <w:rPr>
          <w:color w:val="auto"/>
          <w:lang w:val="en-US"/>
        </w:rPr>
        <w:t xml:space="preserve"> </w:t>
      </w:r>
      <w:r w:rsidR="0050205F" w:rsidRPr="00DC3839">
        <w:rPr>
          <w:color w:val="auto"/>
        </w:rPr>
        <w:t>DOCUMENTS</w:t>
      </w:r>
      <w:bookmarkEnd w:id="359"/>
      <w:bookmarkEnd w:id="360"/>
      <w:bookmarkEnd w:id="361"/>
      <w:bookmarkEnd w:id="362"/>
      <w:bookmarkEnd w:id="363"/>
      <w:r w:rsidR="00017E64" w:rsidRPr="006A7B3E">
        <w:rPr>
          <w:color w:val="auto"/>
          <w:lang w:val="en-US"/>
        </w:rPr>
        <w:t xml:space="preserve">/ </w:t>
      </w:r>
      <w:r w:rsidR="00017E64" w:rsidRPr="002A4191">
        <w:rPr>
          <w:color w:val="0070C0"/>
          <w:lang w:val="ru-RU"/>
        </w:rPr>
        <w:t>ШАБЛОНЫ</w:t>
      </w:r>
      <w:r w:rsidR="00017E64" w:rsidRPr="006A7B3E">
        <w:rPr>
          <w:color w:val="0070C0"/>
          <w:lang w:val="en-US"/>
        </w:rPr>
        <w:t xml:space="preserve"> </w:t>
      </w:r>
      <w:r w:rsidR="00017E64" w:rsidRPr="002A4191">
        <w:rPr>
          <w:color w:val="0070C0"/>
          <w:lang w:val="ru-RU"/>
        </w:rPr>
        <w:t>ДОКУМЕНТОВ</w:t>
      </w:r>
      <w:r w:rsidR="00017E64" w:rsidRPr="006A7B3E">
        <w:rPr>
          <w:color w:val="0070C0"/>
          <w:lang w:val="en-US"/>
        </w:rPr>
        <w:t xml:space="preserve">, </w:t>
      </w:r>
      <w:r w:rsidR="00017E64" w:rsidRPr="002A4191">
        <w:rPr>
          <w:color w:val="0070C0"/>
          <w:lang w:val="ru-RU"/>
        </w:rPr>
        <w:t>ПОДЛЕЖАЩИХ</w:t>
      </w:r>
      <w:r w:rsidR="00017E64" w:rsidRPr="006A7B3E">
        <w:rPr>
          <w:color w:val="0070C0"/>
          <w:lang w:val="en-US"/>
        </w:rPr>
        <w:t xml:space="preserve"> </w:t>
      </w:r>
      <w:r w:rsidR="00017E64" w:rsidRPr="002A4191">
        <w:rPr>
          <w:color w:val="0070C0"/>
          <w:lang w:val="ru-RU"/>
        </w:rPr>
        <w:t>ПРЕДСТАВЛЕНИЮ</w:t>
      </w:r>
      <w:r w:rsidR="00017E64" w:rsidRPr="006A7B3E">
        <w:rPr>
          <w:color w:val="0070C0"/>
          <w:lang w:val="en-US"/>
        </w:rPr>
        <w:t xml:space="preserve"> </w:t>
      </w:r>
      <w:r w:rsidR="00017E64" w:rsidRPr="002A4191">
        <w:rPr>
          <w:color w:val="0070C0"/>
          <w:lang w:val="ru-RU"/>
        </w:rPr>
        <w:t>С</w:t>
      </w:r>
      <w:r w:rsidR="00017E64" w:rsidRPr="006A7B3E">
        <w:rPr>
          <w:color w:val="0070C0"/>
          <w:lang w:val="en-US"/>
        </w:rPr>
        <w:t xml:space="preserve"> </w:t>
      </w:r>
      <w:r w:rsidR="00017E64" w:rsidRPr="002A4191">
        <w:rPr>
          <w:color w:val="0070C0"/>
          <w:lang w:val="ru-RU"/>
        </w:rPr>
        <w:t>ФИНАНСОВ</w:t>
      </w:r>
      <w:r w:rsidR="00017E64" w:rsidRPr="00A2269C">
        <w:rPr>
          <w:color w:val="0070C0"/>
          <w:lang w:val="ru-RU"/>
        </w:rPr>
        <w:t>ЫМИ</w:t>
      </w:r>
      <w:r w:rsidR="00017E64" w:rsidRPr="006A7B3E">
        <w:rPr>
          <w:color w:val="0070C0"/>
          <w:lang w:val="en-US"/>
        </w:rPr>
        <w:t xml:space="preserve"> </w:t>
      </w:r>
      <w:r w:rsidR="00017E64" w:rsidRPr="00A2269C">
        <w:rPr>
          <w:color w:val="0070C0"/>
          <w:lang w:val="ru-RU"/>
        </w:rPr>
        <w:t>ТЕНДЕРНЫМИ</w:t>
      </w:r>
      <w:r w:rsidR="00017E64" w:rsidRPr="006A7B3E">
        <w:rPr>
          <w:color w:val="0070C0"/>
          <w:lang w:val="en-US"/>
        </w:rPr>
        <w:t xml:space="preserve"> </w:t>
      </w:r>
      <w:r w:rsidR="00017E64" w:rsidRPr="002A4191">
        <w:rPr>
          <w:color w:val="0070C0"/>
          <w:lang w:val="ru-RU"/>
        </w:rPr>
        <w:t>ДОКУМЕНТА</w:t>
      </w:r>
      <w:r w:rsidR="00017E64" w:rsidRPr="00A2269C">
        <w:rPr>
          <w:color w:val="0070C0"/>
          <w:lang w:val="ru-RU"/>
        </w:rPr>
        <w:t>МИ</w:t>
      </w:r>
    </w:p>
    <w:p w14:paraId="4C3C9F7C" w14:textId="77777777" w:rsidR="00B33550" w:rsidRPr="006A7B3E" w:rsidRDefault="00B33550" w:rsidP="00B33550">
      <w:pPr>
        <w:pStyle w:val="Bullit-Aufzhlung"/>
        <w:numPr>
          <w:ilvl w:val="0"/>
          <w:numId w:val="0"/>
        </w:numPr>
        <w:rPr>
          <w:rFonts w:ascii="Cambria" w:hAnsi="Cambria"/>
          <w:lang w:val="en-US"/>
        </w:rPr>
      </w:pPr>
    </w:p>
    <w:p w14:paraId="2878823B" w14:textId="7FCF2C1A" w:rsidR="0050205F" w:rsidRPr="00A2269C" w:rsidRDefault="0050205F" w:rsidP="0050205F">
      <w:pPr>
        <w:rPr>
          <w:rFonts w:ascii="Cambria" w:hAnsi="Cambria"/>
          <w:b/>
          <w:color w:val="0070C0"/>
          <w:sz w:val="24"/>
          <w:u w:val="single"/>
          <w:lang w:val="ru-RU"/>
        </w:rPr>
      </w:pPr>
      <w:r w:rsidRPr="00DC3839">
        <w:rPr>
          <w:rFonts w:ascii="Cambria" w:hAnsi="Cambria"/>
          <w:b/>
          <w:color w:val="auto"/>
          <w:sz w:val="24"/>
          <w:u w:val="single"/>
        </w:rPr>
        <w:t>Documents</w:t>
      </w:r>
      <w:r w:rsidRPr="00017E64">
        <w:rPr>
          <w:rFonts w:ascii="Cambria" w:hAnsi="Cambria"/>
          <w:b/>
          <w:color w:val="auto"/>
          <w:sz w:val="24"/>
          <w:u w:val="single"/>
          <w:lang w:val="ru-RU"/>
        </w:rPr>
        <w:t xml:space="preserve"> </w:t>
      </w:r>
      <w:r w:rsidRPr="00DC3839">
        <w:rPr>
          <w:rFonts w:ascii="Cambria" w:hAnsi="Cambria"/>
          <w:b/>
          <w:color w:val="auto"/>
          <w:sz w:val="24"/>
          <w:u w:val="single"/>
        </w:rPr>
        <w:t>for</w:t>
      </w:r>
      <w:r w:rsidRPr="00017E64">
        <w:rPr>
          <w:rFonts w:ascii="Cambria" w:hAnsi="Cambria"/>
          <w:b/>
          <w:color w:val="auto"/>
          <w:sz w:val="24"/>
          <w:u w:val="single"/>
          <w:lang w:val="ru-RU"/>
        </w:rPr>
        <w:t xml:space="preserve"> </w:t>
      </w:r>
      <w:r w:rsidRPr="00DC3839">
        <w:rPr>
          <w:rFonts w:ascii="Cambria" w:hAnsi="Cambria"/>
          <w:b/>
          <w:color w:val="auto"/>
          <w:sz w:val="24"/>
          <w:u w:val="single"/>
        </w:rPr>
        <w:t>financial</w:t>
      </w:r>
      <w:r w:rsidRPr="00017E64">
        <w:rPr>
          <w:rFonts w:ascii="Cambria" w:hAnsi="Cambria"/>
          <w:b/>
          <w:color w:val="auto"/>
          <w:sz w:val="24"/>
          <w:u w:val="single"/>
          <w:lang w:val="ru-RU"/>
        </w:rPr>
        <w:t xml:space="preserve"> </w:t>
      </w:r>
      <w:r w:rsidRPr="00DC3839">
        <w:rPr>
          <w:rFonts w:ascii="Cambria" w:hAnsi="Cambria"/>
          <w:b/>
          <w:color w:val="auto"/>
          <w:sz w:val="24"/>
          <w:u w:val="single"/>
        </w:rPr>
        <w:t>submission</w:t>
      </w:r>
      <w:r w:rsidR="00017E64" w:rsidRPr="00017E64">
        <w:rPr>
          <w:rFonts w:ascii="Cambria" w:hAnsi="Cambria"/>
          <w:b/>
          <w:color w:val="auto"/>
          <w:sz w:val="24"/>
          <w:u w:val="single"/>
          <w:lang w:val="ru-RU"/>
        </w:rPr>
        <w:t xml:space="preserve">/ </w:t>
      </w:r>
      <w:r w:rsidR="00017E64" w:rsidRPr="00A2269C">
        <w:rPr>
          <w:rFonts w:ascii="Cambria" w:hAnsi="Cambria"/>
          <w:b/>
          <w:color w:val="0070C0"/>
          <w:sz w:val="24"/>
          <w:u w:val="single"/>
          <w:lang w:val="ru-RU"/>
        </w:rPr>
        <w:t>Документы для подачи финансового предложения</w:t>
      </w:r>
    </w:p>
    <w:p w14:paraId="5FC8F403" w14:textId="7688D14B" w:rsidR="0050205F" w:rsidRPr="00F42444" w:rsidRDefault="00B33550" w:rsidP="00DE06F9">
      <w:pPr>
        <w:pStyle w:val="ListParagraph"/>
        <w:numPr>
          <w:ilvl w:val="0"/>
          <w:numId w:val="13"/>
        </w:numPr>
        <w:rPr>
          <w:lang w:val="ru-RU"/>
        </w:rPr>
      </w:pPr>
      <w:r w:rsidRPr="00A2269C">
        <w:t>Letter</w:t>
      </w:r>
      <w:r w:rsidRPr="00F42444">
        <w:rPr>
          <w:lang w:val="ru-RU"/>
        </w:rPr>
        <w:t xml:space="preserve"> </w:t>
      </w:r>
      <w:r w:rsidRPr="00A2269C">
        <w:t>of</w:t>
      </w:r>
      <w:r w:rsidRPr="00F42444">
        <w:rPr>
          <w:lang w:val="ru-RU"/>
        </w:rPr>
        <w:t xml:space="preserve"> </w:t>
      </w:r>
      <w:r w:rsidRPr="00A2269C">
        <w:t>Bid</w:t>
      </w:r>
      <w:r w:rsidR="00017E64" w:rsidRPr="00F42444">
        <w:rPr>
          <w:lang w:val="ru-RU"/>
        </w:rPr>
        <w:t xml:space="preserve"> /</w:t>
      </w:r>
      <w:r w:rsidR="00017E64" w:rsidRPr="00CB3C3A">
        <w:rPr>
          <w:color w:val="0070C0"/>
          <w:lang w:val="ru-RU"/>
        </w:rPr>
        <w:t>Письмо об участии в тендере</w:t>
      </w:r>
    </w:p>
    <w:p w14:paraId="368206F3" w14:textId="010E7566" w:rsidR="0050205F" w:rsidRPr="00E279C5" w:rsidRDefault="00B33550" w:rsidP="00DE06F9">
      <w:pPr>
        <w:pStyle w:val="ListParagraph"/>
        <w:numPr>
          <w:ilvl w:val="0"/>
          <w:numId w:val="13"/>
        </w:numPr>
        <w:rPr>
          <w:lang w:val="ru-RU"/>
        </w:rPr>
      </w:pPr>
      <w:r w:rsidRPr="00A2269C">
        <w:t>Information</w:t>
      </w:r>
      <w:r w:rsidRPr="00E279C5">
        <w:rPr>
          <w:lang w:val="ru-RU"/>
        </w:rPr>
        <w:t xml:space="preserve"> </w:t>
      </w:r>
      <w:r w:rsidRPr="00A2269C">
        <w:t>on</w:t>
      </w:r>
      <w:r w:rsidRPr="00E279C5">
        <w:rPr>
          <w:lang w:val="ru-RU"/>
        </w:rPr>
        <w:t xml:space="preserve"> </w:t>
      </w:r>
      <w:r w:rsidRPr="00A2269C">
        <w:t>intended</w:t>
      </w:r>
      <w:r w:rsidRPr="00E279C5">
        <w:rPr>
          <w:lang w:val="ru-RU"/>
        </w:rPr>
        <w:t xml:space="preserve"> </w:t>
      </w:r>
      <w:r w:rsidRPr="00A2269C">
        <w:t>Sub</w:t>
      </w:r>
      <w:r w:rsidRPr="00E279C5">
        <w:rPr>
          <w:lang w:val="ru-RU"/>
        </w:rPr>
        <w:t>-</w:t>
      </w:r>
      <w:r w:rsidRPr="00A2269C">
        <w:t>Contracts</w:t>
      </w:r>
      <w:r w:rsidR="00017E64" w:rsidRPr="00E279C5">
        <w:rPr>
          <w:lang w:val="ru-RU"/>
        </w:rPr>
        <w:t xml:space="preserve">/ </w:t>
      </w:r>
      <w:r w:rsidR="00017E64" w:rsidRPr="00CB3C3A">
        <w:rPr>
          <w:color w:val="0070C0"/>
          <w:lang w:val="ru-RU"/>
        </w:rPr>
        <w:t>Информация о предполагаемых субконтрактах</w:t>
      </w:r>
      <w:r w:rsidRPr="00E279C5">
        <w:rPr>
          <w:lang w:val="ru-RU"/>
        </w:rPr>
        <w:t xml:space="preserve"> </w:t>
      </w:r>
    </w:p>
    <w:p w14:paraId="39F0745A" w14:textId="78D93A3E" w:rsidR="00B33550" w:rsidRPr="00F42444" w:rsidRDefault="00B33550" w:rsidP="00DE06F9">
      <w:pPr>
        <w:pStyle w:val="ListParagraph"/>
        <w:numPr>
          <w:ilvl w:val="0"/>
          <w:numId w:val="13"/>
        </w:numPr>
        <w:rPr>
          <w:lang w:val="ru-RU"/>
        </w:rPr>
      </w:pPr>
      <w:r w:rsidRPr="00A2269C">
        <w:t>Priced</w:t>
      </w:r>
      <w:r w:rsidRPr="00F42444">
        <w:rPr>
          <w:lang w:val="ru-RU"/>
        </w:rPr>
        <w:t xml:space="preserve"> </w:t>
      </w:r>
      <w:r w:rsidRPr="00A2269C">
        <w:t>Bill</w:t>
      </w:r>
      <w:r w:rsidRPr="00F42444">
        <w:rPr>
          <w:lang w:val="ru-RU"/>
        </w:rPr>
        <w:t xml:space="preserve"> </w:t>
      </w:r>
      <w:r w:rsidRPr="00A2269C">
        <w:t>of</w:t>
      </w:r>
      <w:r w:rsidRPr="00F42444">
        <w:rPr>
          <w:lang w:val="ru-RU"/>
        </w:rPr>
        <w:t xml:space="preserve"> </w:t>
      </w:r>
      <w:r w:rsidRPr="00A2269C">
        <w:t>Quantities</w:t>
      </w:r>
      <w:r w:rsidR="00017E64" w:rsidRPr="00F42444">
        <w:rPr>
          <w:lang w:val="ru-RU"/>
        </w:rPr>
        <w:t>/</w:t>
      </w:r>
      <w:r w:rsidR="005C36B4" w:rsidRPr="00CB3C3A">
        <w:rPr>
          <w:color w:val="0070C0"/>
          <w:lang w:val="ru-RU"/>
        </w:rPr>
        <w:t>Расчет спецификаций объемов работ</w:t>
      </w:r>
      <w:r w:rsidR="00017E64" w:rsidRPr="00F42444">
        <w:rPr>
          <w:lang w:val="ru-RU"/>
        </w:rPr>
        <w:t xml:space="preserve"> </w:t>
      </w:r>
      <w:r w:rsidR="005E2ACA" w:rsidRPr="00F42444">
        <w:rPr>
          <w:lang w:val="ru-RU"/>
        </w:rPr>
        <w:t xml:space="preserve"> </w:t>
      </w:r>
    </w:p>
    <w:p w14:paraId="58AC834D" w14:textId="77777777" w:rsidR="00B33550" w:rsidRPr="00F42444" w:rsidRDefault="00B33550" w:rsidP="00DE06F9">
      <w:pPr>
        <w:pStyle w:val="ListParagraph"/>
        <w:numPr>
          <w:ilvl w:val="0"/>
          <w:numId w:val="18"/>
        </w:numPr>
        <w:rPr>
          <w:lang w:val="ru-RU"/>
        </w:rPr>
        <w:sectPr w:rsidR="00B33550" w:rsidRPr="00F42444" w:rsidSect="00093E2B">
          <w:headerReference w:type="default" r:id="rId51"/>
          <w:pgSz w:w="11900" w:h="16840"/>
          <w:pgMar w:top="1417" w:right="1417" w:bottom="1134" w:left="1417" w:header="708" w:footer="708" w:gutter="0"/>
          <w:cols w:space="708"/>
          <w:docGrid w:linePitch="360"/>
        </w:sectPr>
      </w:pPr>
    </w:p>
    <w:p w14:paraId="6D35FC4F" w14:textId="5635F16E" w:rsidR="00B33550" w:rsidRPr="00A2269C" w:rsidRDefault="005B0361" w:rsidP="00923608">
      <w:pPr>
        <w:pStyle w:val="Heading1"/>
        <w:numPr>
          <w:ilvl w:val="0"/>
          <w:numId w:val="0"/>
        </w:numPr>
        <w:ind w:left="1152"/>
        <w:rPr>
          <w:color w:val="0070C0"/>
          <w:lang w:val="ru-RU"/>
        </w:rPr>
      </w:pPr>
      <w:bookmarkStart w:id="364" w:name="_Toc530904349"/>
      <w:bookmarkStart w:id="365" w:name="_Toc85104284"/>
      <w:bookmarkStart w:id="366" w:name="_Toc95719038"/>
      <w:bookmarkStart w:id="367" w:name="_Toc95719288"/>
      <w:bookmarkStart w:id="368" w:name="_Toc95719365"/>
      <w:r w:rsidRPr="00A26F60">
        <w:rPr>
          <w:color w:val="auto"/>
          <w:lang w:val="ru-RU"/>
        </w:rPr>
        <w:lastRenderedPageBreak/>
        <w:t>13</w:t>
      </w:r>
      <w:r w:rsidRPr="00A26F60">
        <w:rPr>
          <w:color w:val="auto"/>
          <w:lang w:val="ru-RU"/>
        </w:rPr>
        <w:tab/>
      </w:r>
      <w:r w:rsidR="00B33550" w:rsidRPr="00DC3839">
        <w:rPr>
          <w:color w:val="auto"/>
        </w:rPr>
        <w:t>Letter</w:t>
      </w:r>
      <w:r w:rsidR="00B33550" w:rsidRPr="00A26F60">
        <w:rPr>
          <w:color w:val="auto"/>
          <w:lang w:val="ru-RU"/>
        </w:rPr>
        <w:t xml:space="preserve"> </w:t>
      </w:r>
      <w:r w:rsidR="00B33550" w:rsidRPr="00DC3839">
        <w:rPr>
          <w:color w:val="auto"/>
        </w:rPr>
        <w:t>of</w:t>
      </w:r>
      <w:r w:rsidR="00B33550" w:rsidRPr="00A26F60">
        <w:rPr>
          <w:color w:val="auto"/>
          <w:lang w:val="ru-RU"/>
        </w:rPr>
        <w:t xml:space="preserve"> </w:t>
      </w:r>
      <w:r w:rsidR="00B33550" w:rsidRPr="00DC3839">
        <w:rPr>
          <w:color w:val="auto"/>
        </w:rPr>
        <w:t>Bid</w:t>
      </w:r>
      <w:bookmarkEnd w:id="357"/>
      <w:bookmarkEnd w:id="358"/>
      <w:bookmarkEnd w:id="364"/>
      <w:bookmarkEnd w:id="365"/>
      <w:bookmarkEnd w:id="366"/>
      <w:bookmarkEnd w:id="367"/>
      <w:bookmarkEnd w:id="368"/>
      <w:r w:rsidR="00A26F60" w:rsidRPr="00A26F60">
        <w:rPr>
          <w:color w:val="auto"/>
          <w:lang w:val="ru-RU"/>
        </w:rPr>
        <w:t xml:space="preserve">/ </w:t>
      </w:r>
      <w:r w:rsidR="00A26F60" w:rsidRPr="00A2269C">
        <w:rPr>
          <w:color w:val="0070C0"/>
          <w:lang w:val="ru-RU"/>
        </w:rPr>
        <w:t>Письмо об участии в тендере</w:t>
      </w:r>
    </w:p>
    <w:p w14:paraId="4B1D4CA6" w14:textId="77777777" w:rsidR="00B33550" w:rsidRPr="00A26F60" w:rsidRDefault="00B33550" w:rsidP="00B33550">
      <w:pPr>
        <w:rPr>
          <w:rFonts w:ascii="Cambria" w:hAnsi="Cambria"/>
          <w:color w:val="auto"/>
          <w:lang w:val="ru-RU"/>
        </w:rPr>
      </w:pPr>
    </w:p>
    <w:p w14:paraId="3E125026" w14:textId="6356A670" w:rsidR="00B33550" w:rsidRPr="00A26F60" w:rsidRDefault="00B33550" w:rsidP="00B33550">
      <w:pPr>
        <w:pBdr>
          <w:bottom w:val="none" w:sz="0" w:space="0" w:color="auto"/>
        </w:pBdr>
        <w:rPr>
          <w:rFonts w:ascii="Cambria" w:hAnsi="Cambria"/>
          <w:color w:val="auto"/>
          <w:u w:val="single"/>
          <w:lang w:val="ru-RU"/>
        </w:rPr>
      </w:pPr>
      <w:r w:rsidRPr="00DC3839">
        <w:rPr>
          <w:rFonts w:ascii="Cambria" w:hAnsi="Cambria"/>
          <w:color w:val="auto"/>
        </w:rPr>
        <w:t>Date</w:t>
      </w:r>
      <w:r w:rsidR="00A26F60" w:rsidRPr="00A26F60">
        <w:rPr>
          <w:rFonts w:ascii="Cambria" w:hAnsi="Cambria"/>
          <w:color w:val="auto"/>
          <w:lang w:val="ru-RU"/>
        </w:rPr>
        <w:t xml:space="preserve">/ </w:t>
      </w:r>
      <w:r w:rsidR="00A26F60" w:rsidRPr="00A2269C">
        <w:rPr>
          <w:rFonts w:ascii="Cambria" w:hAnsi="Cambria"/>
          <w:color w:val="0070C0"/>
          <w:lang w:val="ru-RU"/>
        </w:rPr>
        <w:t>Дата</w:t>
      </w:r>
      <w:r w:rsidRPr="00A2269C">
        <w:rPr>
          <w:rFonts w:ascii="Cambria" w:hAnsi="Cambria"/>
          <w:color w:val="0070C0"/>
          <w:lang w:val="ru-RU"/>
        </w:rPr>
        <w:t xml:space="preserve">: </w:t>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r w:rsidRPr="00A26F60">
        <w:rPr>
          <w:rFonts w:ascii="Cambria" w:hAnsi="Cambria"/>
          <w:color w:val="auto"/>
          <w:u w:val="single"/>
          <w:lang w:val="ru-RU"/>
        </w:rPr>
        <w:tab/>
      </w:r>
    </w:p>
    <w:p w14:paraId="5F99A575" w14:textId="77777777" w:rsidR="00B33550" w:rsidRPr="00A26F60" w:rsidRDefault="00B33550" w:rsidP="00B33550">
      <w:pPr>
        <w:rPr>
          <w:rFonts w:ascii="Cambria" w:hAnsi="Cambria"/>
          <w:color w:val="auto"/>
          <w:lang w:val="ru-RU"/>
        </w:rPr>
      </w:pPr>
    </w:p>
    <w:p w14:paraId="246D69AC" w14:textId="53FFC2D1" w:rsidR="00B33550" w:rsidRPr="00A26F60" w:rsidRDefault="00B33550" w:rsidP="00B33550">
      <w:pPr>
        <w:rPr>
          <w:rFonts w:ascii="Cambria" w:hAnsi="Cambria"/>
          <w:color w:val="auto"/>
          <w:lang w:val="ru-RU"/>
        </w:rPr>
      </w:pPr>
      <w:r w:rsidRPr="00DC3839">
        <w:rPr>
          <w:rFonts w:ascii="Cambria" w:hAnsi="Cambria"/>
          <w:color w:val="auto"/>
        </w:rPr>
        <w:t>Company</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компании</w:t>
      </w:r>
      <w:r w:rsidRPr="00A2269C">
        <w:rPr>
          <w:rFonts w:ascii="Cambria" w:hAnsi="Cambria"/>
          <w:color w:val="0070C0"/>
          <w:lang w:val="ru-RU"/>
        </w:rPr>
        <w:t xml:space="preserve">: </w:t>
      </w:r>
      <w:r w:rsidRPr="00A26F60">
        <w:rPr>
          <w:rFonts w:ascii="Cambria" w:hAnsi="Cambria"/>
          <w:color w:val="auto"/>
          <w:lang w:val="ru-RU"/>
        </w:rPr>
        <w:t>__________________</w:t>
      </w:r>
    </w:p>
    <w:p w14:paraId="147BC21B" w14:textId="77777777" w:rsidR="00B33550" w:rsidRPr="00A26F60" w:rsidRDefault="00B33550" w:rsidP="00B33550">
      <w:pPr>
        <w:rPr>
          <w:rFonts w:ascii="Cambria" w:hAnsi="Cambria"/>
          <w:color w:val="auto"/>
          <w:lang w:val="ru-RU"/>
        </w:rPr>
      </w:pPr>
    </w:p>
    <w:p w14:paraId="6AD23862" w14:textId="2C47E6F1" w:rsidR="00B33550" w:rsidRPr="00A26F60" w:rsidRDefault="00B33550" w:rsidP="00B33550">
      <w:pPr>
        <w:rPr>
          <w:rFonts w:ascii="Cambria" w:hAnsi="Cambria"/>
          <w:color w:val="auto"/>
          <w:lang w:val="ru-RU"/>
        </w:rPr>
      </w:pPr>
      <w:r w:rsidRPr="00DC3839">
        <w:rPr>
          <w:rFonts w:ascii="Cambria" w:hAnsi="Cambria"/>
          <w:color w:val="auto"/>
        </w:rPr>
        <w:t>JV</w:t>
      </w:r>
      <w:r w:rsidRPr="00A26F60">
        <w:rPr>
          <w:rFonts w:ascii="Cambria" w:hAnsi="Cambria"/>
          <w:color w:val="auto"/>
          <w:lang w:val="ru-RU"/>
        </w:rPr>
        <w:t xml:space="preserve"> / </w:t>
      </w:r>
      <w:r w:rsidRPr="00DC3839">
        <w:rPr>
          <w:rFonts w:ascii="Cambria" w:hAnsi="Cambria"/>
          <w:color w:val="auto"/>
        </w:rPr>
        <w:t>Associated</w:t>
      </w:r>
      <w:r w:rsidRPr="00A26F60">
        <w:rPr>
          <w:rFonts w:ascii="Cambria" w:hAnsi="Cambria"/>
          <w:color w:val="auto"/>
          <w:lang w:val="ru-RU"/>
        </w:rPr>
        <w:t xml:space="preserve"> </w:t>
      </w:r>
      <w:r w:rsidRPr="00DC3839">
        <w:rPr>
          <w:rFonts w:ascii="Cambria" w:hAnsi="Cambria"/>
          <w:color w:val="auto"/>
        </w:rPr>
        <w:t>Partner</w:t>
      </w:r>
      <w:r w:rsidRPr="00A26F60">
        <w:rPr>
          <w:rFonts w:ascii="Cambria" w:hAnsi="Cambria"/>
          <w:color w:val="auto"/>
          <w:lang w:val="ru-RU"/>
        </w:rPr>
        <w:t>’</w:t>
      </w:r>
      <w:r w:rsidRPr="00DC3839">
        <w:rPr>
          <w:rFonts w:ascii="Cambria" w:hAnsi="Cambria"/>
          <w:color w:val="auto"/>
        </w:rPr>
        <w:t>s</w:t>
      </w:r>
      <w:r w:rsidRPr="00A26F60">
        <w:rPr>
          <w:rFonts w:ascii="Cambria" w:hAnsi="Cambria"/>
          <w:color w:val="auto"/>
          <w:lang w:val="ru-RU"/>
        </w:rPr>
        <w:t xml:space="preserve"> </w:t>
      </w:r>
      <w:r w:rsidRPr="00DC3839">
        <w:rPr>
          <w:rFonts w:ascii="Cambria" w:hAnsi="Cambria"/>
          <w:color w:val="auto"/>
        </w:rPr>
        <w:t>Legal</w:t>
      </w:r>
      <w:r w:rsidRPr="00A26F60">
        <w:rPr>
          <w:rFonts w:ascii="Cambria" w:hAnsi="Cambria"/>
          <w:color w:val="auto"/>
          <w:lang w:val="ru-RU"/>
        </w:rPr>
        <w:t xml:space="preserve"> </w:t>
      </w:r>
      <w:r w:rsidRPr="00DC3839">
        <w:rPr>
          <w:rFonts w:ascii="Cambria" w:hAnsi="Cambria"/>
          <w:color w:val="auto"/>
        </w:rPr>
        <w:t>Name</w:t>
      </w:r>
      <w:r w:rsidR="00A26F60" w:rsidRPr="00A26F60">
        <w:rPr>
          <w:rFonts w:ascii="Cambria" w:hAnsi="Cambria"/>
          <w:color w:val="auto"/>
          <w:lang w:val="ru-RU"/>
        </w:rPr>
        <w:t xml:space="preserve">/ </w:t>
      </w:r>
      <w:r w:rsidR="00A26F60" w:rsidRPr="00A2269C">
        <w:rPr>
          <w:rFonts w:ascii="Cambria" w:hAnsi="Cambria"/>
          <w:color w:val="0070C0"/>
          <w:lang w:val="ru-RU"/>
        </w:rPr>
        <w:t>Юридическое название СП/ассоциированного партнера</w:t>
      </w:r>
      <w:r w:rsidRPr="00A2269C">
        <w:rPr>
          <w:rFonts w:ascii="Cambria" w:hAnsi="Cambria"/>
          <w:color w:val="0070C0"/>
          <w:lang w:val="ru-RU"/>
        </w:rPr>
        <w:t xml:space="preserve">: </w:t>
      </w:r>
      <w:r w:rsidRPr="00A26F60">
        <w:rPr>
          <w:rFonts w:ascii="Cambria" w:hAnsi="Cambria"/>
          <w:color w:val="auto"/>
          <w:lang w:val="ru-RU"/>
        </w:rPr>
        <w:t>__________________</w:t>
      </w:r>
    </w:p>
    <w:p w14:paraId="1DC9F8BF" w14:textId="77777777" w:rsidR="00B33550" w:rsidRPr="00A26F60" w:rsidRDefault="00B33550" w:rsidP="00B33550">
      <w:pPr>
        <w:rPr>
          <w:rFonts w:ascii="Cambria" w:hAnsi="Cambria"/>
          <w:color w:val="auto"/>
          <w:lang w:val="ru-RU"/>
        </w:rPr>
      </w:pPr>
    </w:p>
    <w:p w14:paraId="685875A6" w14:textId="4CCAE202" w:rsidR="00B33550" w:rsidRPr="00FB281C" w:rsidRDefault="00B33550" w:rsidP="00B33550">
      <w:pPr>
        <w:tabs>
          <w:tab w:val="left" w:pos="2880"/>
        </w:tabs>
        <w:spacing w:line="264" w:lineRule="auto"/>
        <w:rPr>
          <w:rFonts w:ascii="Cambria" w:hAnsi="Cambria"/>
          <w:b/>
          <w:bCs/>
          <w:i/>
          <w:color w:val="auto"/>
          <w:sz w:val="22"/>
          <w:lang w:val="ru-RU"/>
        </w:rPr>
      </w:pPr>
      <w:r w:rsidRPr="00FB281C">
        <w:rPr>
          <w:rFonts w:ascii="Cambria" w:hAnsi="Cambria"/>
          <w:b/>
          <w:bCs/>
          <w:color w:val="auto"/>
          <w:sz w:val="22"/>
        </w:rPr>
        <w:t>Name</w:t>
      </w:r>
      <w:r w:rsidRPr="00FB281C">
        <w:rPr>
          <w:rFonts w:ascii="Cambria" w:hAnsi="Cambria"/>
          <w:b/>
          <w:bCs/>
          <w:color w:val="auto"/>
          <w:sz w:val="22"/>
          <w:lang w:val="ru-RU"/>
        </w:rPr>
        <w:t xml:space="preserve"> </w:t>
      </w:r>
      <w:r w:rsidRPr="00FB281C">
        <w:rPr>
          <w:rFonts w:ascii="Cambria" w:hAnsi="Cambria"/>
          <w:b/>
          <w:bCs/>
          <w:color w:val="auto"/>
          <w:sz w:val="22"/>
        </w:rPr>
        <w:t>of</w:t>
      </w:r>
      <w:r w:rsidRPr="00FB281C">
        <w:rPr>
          <w:rFonts w:ascii="Cambria" w:hAnsi="Cambria"/>
          <w:b/>
          <w:bCs/>
          <w:color w:val="auto"/>
          <w:sz w:val="22"/>
          <w:lang w:val="ru-RU"/>
        </w:rPr>
        <w:t xml:space="preserve"> </w:t>
      </w:r>
      <w:r w:rsidRPr="00FB281C">
        <w:rPr>
          <w:rFonts w:ascii="Cambria" w:hAnsi="Cambria"/>
          <w:b/>
          <w:bCs/>
          <w:color w:val="auto"/>
          <w:sz w:val="22"/>
        </w:rPr>
        <w:t>Contract</w:t>
      </w:r>
      <w:r w:rsidR="00BE0F01" w:rsidRPr="00FB281C">
        <w:rPr>
          <w:rFonts w:ascii="Cambria" w:hAnsi="Cambria"/>
          <w:b/>
          <w:bCs/>
          <w:color w:val="auto"/>
          <w:sz w:val="22"/>
          <w:lang w:val="ru-RU"/>
        </w:rPr>
        <w:t xml:space="preserve">/ </w:t>
      </w:r>
      <w:r w:rsidR="00BE0F01" w:rsidRPr="00FB281C">
        <w:rPr>
          <w:rFonts w:ascii="Cambria" w:hAnsi="Cambria"/>
          <w:b/>
          <w:bCs/>
          <w:color w:val="0070C0"/>
          <w:sz w:val="22"/>
          <w:lang w:val="ru-RU"/>
        </w:rPr>
        <w:t>Название контракта</w:t>
      </w:r>
      <w:r w:rsidRPr="00FB281C">
        <w:rPr>
          <w:rFonts w:ascii="Cambria" w:hAnsi="Cambria"/>
          <w:b/>
          <w:bCs/>
          <w:color w:val="0070C0"/>
          <w:sz w:val="22"/>
          <w:lang w:val="ru-RU"/>
        </w:rPr>
        <w:t>:</w:t>
      </w:r>
      <w:r w:rsidRPr="00FB281C">
        <w:rPr>
          <w:rFonts w:ascii="Cambria" w:hAnsi="Cambria"/>
          <w:b/>
          <w:bCs/>
          <w:color w:val="auto"/>
          <w:sz w:val="22"/>
          <w:lang w:val="ru-RU"/>
        </w:rPr>
        <w:tab/>
      </w:r>
      <w:r w:rsidR="00C61BDA" w:rsidRPr="00FB281C">
        <w:rPr>
          <w:rFonts w:ascii="Cambria" w:hAnsi="Cambria"/>
          <w:b/>
          <w:bCs/>
          <w:i/>
          <w:color w:val="auto"/>
          <w:sz w:val="22"/>
        </w:rPr>
        <w:t>Rehabilitation</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of</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existing</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secondary</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and</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tertiary</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irrigation</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networks</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in</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the</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Isfayramsay</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and</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Kozu</w:t>
      </w:r>
      <w:r w:rsidR="00C61BDA" w:rsidRPr="00FB281C">
        <w:rPr>
          <w:rFonts w:ascii="Cambria" w:hAnsi="Cambria"/>
          <w:b/>
          <w:bCs/>
          <w:i/>
          <w:color w:val="auto"/>
          <w:sz w:val="22"/>
          <w:lang w:val="ru-RU"/>
        </w:rPr>
        <w:t>-</w:t>
      </w:r>
      <w:r w:rsidR="00C61BDA" w:rsidRPr="00FB281C">
        <w:rPr>
          <w:rFonts w:ascii="Cambria" w:hAnsi="Cambria"/>
          <w:b/>
          <w:bCs/>
          <w:i/>
          <w:color w:val="auto"/>
          <w:sz w:val="22"/>
        </w:rPr>
        <w:t>Baglan</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Khojobakyrgan</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river</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basins</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including</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the</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installation</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of</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flow</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measuring</w:t>
      </w:r>
      <w:r w:rsidR="00C61BDA" w:rsidRPr="00FB281C">
        <w:rPr>
          <w:rFonts w:ascii="Cambria" w:hAnsi="Cambria"/>
          <w:b/>
          <w:bCs/>
          <w:i/>
          <w:color w:val="auto"/>
          <w:sz w:val="22"/>
          <w:lang w:val="ru-RU"/>
        </w:rPr>
        <w:t xml:space="preserve"> </w:t>
      </w:r>
      <w:r w:rsidR="00C61BDA" w:rsidRPr="00FB281C">
        <w:rPr>
          <w:rFonts w:ascii="Cambria" w:hAnsi="Cambria"/>
          <w:b/>
          <w:bCs/>
          <w:i/>
          <w:color w:val="auto"/>
          <w:sz w:val="22"/>
        </w:rPr>
        <w:t>devices</w:t>
      </w:r>
      <w:r w:rsidR="002E4F8A" w:rsidRPr="00FB281C">
        <w:rPr>
          <w:rFonts w:ascii="Cambria" w:hAnsi="Cambria"/>
          <w:b/>
          <w:bCs/>
          <w:i/>
          <w:color w:val="auto"/>
          <w:sz w:val="22"/>
          <w:lang w:val="ru-RU"/>
        </w:rPr>
        <w:t xml:space="preserve">/ </w:t>
      </w:r>
      <w:r w:rsidR="002E4F8A" w:rsidRPr="00FB281C">
        <w:rPr>
          <w:rFonts w:ascii="Cambria" w:hAnsi="Cambria"/>
          <w:b/>
          <w:bCs/>
          <w:i/>
          <w:color w:val="0070C0"/>
          <w:sz w:val="22"/>
          <w:lang w:val="ru-RU"/>
        </w:rPr>
        <w:t>Реабилитация существующих вторичных и третичных оросительных сетей в бассейнах рек Исфайрамсай и Козу-Баглан (Кожобакырган), включая установку водоизмерительных приборов</w:t>
      </w:r>
    </w:p>
    <w:p w14:paraId="7870345C" w14:textId="77777777" w:rsidR="00FB281C" w:rsidRDefault="00B33550" w:rsidP="00FB281C">
      <w:pPr>
        <w:contextualSpacing/>
        <w:rPr>
          <w:rFonts w:ascii="Cambria" w:hAnsi="Cambria"/>
          <w:color w:val="auto"/>
          <w:lang w:val="en-US"/>
        </w:rPr>
      </w:pPr>
      <w:r w:rsidRPr="00DC3839">
        <w:rPr>
          <w:rFonts w:ascii="Cambria" w:hAnsi="Cambria"/>
          <w:color w:val="auto"/>
          <w:sz w:val="19"/>
        </w:rPr>
        <w:t>To</w:t>
      </w:r>
      <w:r w:rsidRPr="00F42444">
        <w:rPr>
          <w:rFonts w:ascii="Cambria" w:hAnsi="Cambria"/>
          <w:color w:val="auto"/>
          <w:sz w:val="19"/>
          <w:lang w:val="en-US"/>
        </w:rPr>
        <w:t>:</w:t>
      </w:r>
      <w:r w:rsidR="002972A5" w:rsidRPr="00F42444">
        <w:rPr>
          <w:rFonts w:ascii="Cambria" w:hAnsi="Cambria"/>
          <w:color w:val="auto"/>
          <w:sz w:val="19"/>
          <w:lang w:val="en-US"/>
        </w:rPr>
        <w:t>/</w:t>
      </w:r>
      <w:r w:rsidRPr="00F42444">
        <w:rPr>
          <w:rFonts w:ascii="Cambria" w:hAnsi="Cambria"/>
          <w:color w:val="auto"/>
          <w:sz w:val="19"/>
          <w:lang w:val="en-US"/>
        </w:rPr>
        <w:t xml:space="preserve"> </w:t>
      </w:r>
      <w:r w:rsidR="002972A5" w:rsidRPr="00A2269C">
        <w:rPr>
          <w:rFonts w:ascii="Cambria" w:hAnsi="Cambria"/>
          <w:color w:val="0070C0"/>
          <w:sz w:val="19"/>
          <w:lang w:val="ru-RU"/>
        </w:rPr>
        <w:t>Кому</w:t>
      </w:r>
      <w:r w:rsidR="002972A5" w:rsidRPr="00F42444">
        <w:rPr>
          <w:rFonts w:ascii="Cambria" w:hAnsi="Cambria"/>
          <w:color w:val="0070C0"/>
          <w:sz w:val="19"/>
          <w:lang w:val="en-US"/>
        </w:rPr>
        <w:t xml:space="preserve">: </w:t>
      </w:r>
      <w:r w:rsidR="00FB281C">
        <w:rPr>
          <w:rFonts w:ascii="Cambria" w:hAnsi="Cambria"/>
          <w:color w:val="auto"/>
          <w:lang w:val="en-US"/>
        </w:rPr>
        <w:t>ACTED</w:t>
      </w:r>
    </w:p>
    <w:p w14:paraId="0395B499" w14:textId="77777777" w:rsidR="00FB281C" w:rsidRPr="00BA08FD" w:rsidRDefault="00FB281C" w:rsidP="00FB281C">
      <w:pPr>
        <w:contextualSpacing/>
        <w:rPr>
          <w:rFonts w:ascii="Cambria" w:hAnsi="Cambria"/>
          <w:color w:val="2E74B5" w:themeColor="accent5" w:themeShade="BF"/>
          <w:lang w:val="en-US"/>
        </w:rPr>
      </w:pPr>
      <w:r w:rsidRPr="00C115BC">
        <w:rPr>
          <w:rFonts w:ascii="Cambria" w:hAnsi="Cambria"/>
          <w:color w:val="auto"/>
          <w:lang w:val="en-US"/>
        </w:rPr>
        <w:t>15/1 Maldybaev street, 720055, Bishkek, Kyrgyzstan/</w:t>
      </w:r>
      <w:r w:rsidRPr="00BA08FD">
        <w:rPr>
          <w:rFonts w:ascii="Cambria" w:hAnsi="Cambria"/>
          <w:color w:val="2E74B5" w:themeColor="accent5" w:themeShade="BF"/>
          <w:lang w:val="en-US"/>
        </w:rPr>
        <w:t>Ул. Малдыбаева, 15/1, 720055, Бишкек, Кыргызстан</w:t>
      </w:r>
    </w:p>
    <w:p w14:paraId="28CB833B" w14:textId="213DF8C6" w:rsidR="00C61BDA" w:rsidRPr="002972A5" w:rsidRDefault="00C61BDA" w:rsidP="00C61BDA">
      <w:pPr>
        <w:rPr>
          <w:rFonts w:ascii="Cambria" w:hAnsi="Cambria"/>
          <w:color w:val="auto"/>
          <w:sz w:val="19"/>
          <w:lang w:val="en-US"/>
        </w:rPr>
      </w:pPr>
    </w:p>
    <w:p w14:paraId="3E78171E" w14:textId="77777777" w:rsidR="00B33550" w:rsidRPr="00F42444" w:rsidRDefault="00B33550" w:rsidP="00B33550">
      <w:pPr>
        <w:rPr>
          <w:rFonts w:ascii="Cambria" w:hAnsi="Cambria"/>
          <w:color w:val="auto"/>
          <w:lang w:val="en-US"/>
        </w:rPr>
      </w:pPr>
    </w:p>
    <w:p w14:paraId="5E6CD221" w14:textId="393D80AE" w:rsidR="00B33550" w:rsidRPr="00DC3839" w:rsidRDefault="00B33550" w:rsidP="00B33550">
      <w:pPr>
        <w:rPr>
          <w:rFonts w:ascii="Cambria" w:hAnsi="Cambria"/>
          <w:b/>
          <w:color w:val="auto"/>
          <w:szCs w:val="20"/>
        </w:rPr>
      </w:pPr>
      <w:r w:rsidRPr="00DC3839">
        <w:rPr>
          <w:rFonts w:ascii="Cambria" w:hAnsi="Cambria"/>
          <w:b/>
          <w:color w:val="auto"/>
        </w:rPr>
        <w:t>We, the und</w:t>
      </w:r>
      <w:r w:rsidRPr="00DC3839">
        <w:rPr>
          <w:rFonts w:ascii="Cambria" w:hAnsi="Cambria"/>
          <w:b/>
          <w:color w:val="auto"/>
          <w:szCs w:val="20"/>
        </w:rPr>
        <w:t>ersigned, declare that</w:t>
      </w:r>
      <w:r w:rsidR="00BE0F01">
        <w:rPr>
          <w:rFonts w:ascii="Cambria" w:hAnsi="Cambria"/>
          <w:b/>
          <w:color w:val="auto"/>
          <w:szCs w:val="20"/>
        </w:rPr>
        <w:t>/</w:t>
      </w:r>
      <w:r w:rsidR="00BE0F01" w:rsidRPr="00BE0F01">
        <w:rPr>
          <w:rFonts w:ascii="Cambria" w:hAnsi="Cambria"/>
          <w:b/>
          <w:color w:val="auto"/>
        </w:rPr>
        <w:t xml:space="preserve"> </w:t>
      </w:r>
      <w:r w:rsidR="00BE0F01" w:rsidRPr="00A2269C">
        <w:rPr>
          <w:rFonts w:ascii="Cambria" w:hAnsi="Cambria"/>
          <w:b/>
          <w:color w:val="0070C0"/>
        </w:rPr>
        <w:t>Мы, н</w:t>
      </w:r>
      <w:r w:rsidR="00BE0F01" w:rsidRPr="00A2269C">
        <w:rPr>
          <w:rFonts w:ascii="Cambria" w:hAnsi="Cambria"/>
          <w:b/>
          <w:color w:val="0070C0"/>
          <w:lang w:val="ru-RU"/>
        </w:rPr>
        <w:t>иже</w:t>
      </w:r>
      <w:r w:rsidR="00BE0F01" w:rsidRPr="00A2269C">
        <w:rPr>
          <w:rFonts w:ascii="Cambria" w:hAnsi="Cambria"/>
          <w:b/>
          <w:color w:val="0070C0"/>
        </w:rPr>
        <w:t>подписа</w:t>
      </w:r>
      <w:r w:rsidR="00BE0F01" w:rsidRPr="00A2269C">
        <w:rPr>
          <w:rFonts w:ascii="Cambria" w:hAnsi="Cambria"/>
          <w:b/>
          <w:color w:val="0070C0"/>
          <w:lang w:val="ru-RU"/>
        </w:rPr>
        <w:t>вшиеся</w:t>
      </w:r>
      <w:r w:rsidR="00BE0F01" w:rsidRPr="00A2269C">
        <w:rPr>
          <w:rFonts w:ascii="Cambria" w:hAnsi="Cambria"/>
          <w:b/>
          <w:color w:val="0070C0"/>
          <w:szCs w:val="20"/>
        </w:rPr>
        <w:t>, заявляем, что</w:t>
      </w:r>
    </w:p>
    <w:p w14:paraId="0FC61E13" w14:textId="77777777" w:rsidR="00B33550" w:rsidRPr="00DC3839" w:rsidRDefault="00B33550" w:rsidP="00B33550">
      <w:pPr>
        <w:rPr>
          <w:rFonts w:ascii="Cambria" w:hAnsi="Cambria"/>
          <w:b/>
          <w:color w:val="auto"/>
          <w:szCs w:val="20"/>
        </w:rPr>
      </w:pPr>
    </w:p>
    <w:p w14:paraId="3E7C6976" w14:textId="5FCE821F" w:rsidR="00B33550" w:rsidRPr="00DC3839" w:rsidRDefault="00B33550" w:rsidP="00A809C2">
      <w:pPr>
        <w:pStyle w:val="Heading3"/>
        <w:numPr>
          <w:ilvl w:val="0"/>
          <w:numId w:val="19"/>
        </w:numPr>
        <w:spacing w:before="40"/>
        <w:rPr>
          <w:rFonts w:ascii="Cambria" w:hAnsi="Cambria"/>
          <w:color w:val="auto"/>
          <w:sz w:val="20"/>
          <w:szCs w:val="20"/>
        </w:rPr>
      </w:pPr>
      <w:r w:rsidRPr="00DC3839">
        <w:rPr>
          <w:rFonts w:ascii="Cambria" w:hAnsi="Cambria"/>
          <w:color w:val="auto"/>
          <w:sz w:val="20"/>
          <w:szCs w:val="20"/>
        </w:rPr>
        <w:t>We have examined and have no reservations to the Bidding Document, including Addenda issued in accordance with the Instructions to Bidders (ITB)</w:t>
      </w:r>
      <w:r w:rsidRPr="00DC3839">
        <w:rPr>
          <w:rFonts w:ascii="Cambria" w:hAnsi="Cambria"/>
          <w:color w:val="auto"/>
          <w:spacing w:val="-21"/>
          <w:sz w:val="20"/>
          <w:szCs w:val="20"/>
        </w:rPr>
        <w:t xml:space="preserve"> </w:t>
      </w:r>
      <w:r w:rsidRPr="00DC3839">
        <w:rPr>
          <w:rFonts w:ascii="Cambria" w:hAnsi="Cambria"/>
          <w:color w:val="auto"/>
          <w:sz w:val="20"/>
          <w:szCs w:val="20"/>
        </w:rPr>
        <w:t>for</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rPr>
        <w:t>Мы рассмотрели и не имеем никаких ого</w:t>
      </w:r>
      <w:r w:rsidR="00BE0F01" w:rsidRPr="00A2269C">
        <w:rPr>
          <w:rFonts w:ascii="Cambria" w:hAnsi="Cambria"/>
          <w:color w:val="0070C0"/>
          <w:sz w:val="20"/>
          <w:szCs w:val="20"/>
          <w:lang w:val="ru-RU"/>
        </w:rPr>
        <w:t>вор</w:t>
      </w:r>
      <w:r w:rsidR="00BE0F01" w:rsidRPr="00A2269C">
        <w:rPr>
          <w:rFonts w:ascii="Cambria" w:hAnsi="Cambria"/>
          <w:color w:val="0070C0"/>
          <w:sz w:val="20"/>
          <w:szCs w:val="20"/>
        </w:rPr>
        <w:t>ок к Тендерной документации, включая Дополнения, вы</w:t>
      </w:r>
      <w:r w:rsidR="00BE0F01" w:rsidRPr="00A2269C">
        <w:rPr>
          <w:rFonts w:ascii="Cambria" w:hAnsi="Cambria"/>
          <w:color w:val="0070C0"/>
          <w:sz w:val="20"/>
          <w:szCs w:val="20"/>
          <w:lang w:val="ru-RU"/>
        </w:rPr>
        <w:t>данные</w:t>
      </w:r>
      <w:r w:rsidR="00BE0F01" w:rsidRPr="00A2269C">
        <w:rPr>
          <w:rFonts w:ascii="Cambria" w:hAnsi="Cambria"/>
          <w:color w:val="0070C0"/>
          <w:sz w:val="20"/>
          <w:szCs w:val="20"/>
        </w:rPr>
        <w:t xml:space="preserve"> в соответствии с Инструкцией для участников т</w:t>
      </w:r>
      <w:r w:rsidR="00BE0F01" w:rsidRPr="00A2269C">
        <w:rPr>
          <w:rFonts w:ascii="Cambria" w:hAnsi="Cambria"/>
          <w:color w:val="0070C0"/>
          <w:sz w:val="20"/>
          <w:szCs w:val="20"/>
          <w:lang w:val="ru-RU"/>
        </w:rPr>
        <w:t>ендера</w:t>
      </w:r>
      <w:r w:rsidR="00BE0F01" w:rsidRPr="00A2269C">
        <w:rPr>
          <w:rFonts w:ascii="Cambria" w:hAnsi="Cambria"/>
          <w:color w:val="0070C0"/>
          <w:sz w:val="20"/>
          <w:szCs w:val="20"/>
        </w:rPr>
        <w:t xml:space="preserve"> (ITB)</w:t>
      </w:r>
      <w:r w:rsidR="00BE0F01" w:rsidRPr="00A2269C">
        <w:rPr>
          <w:rFonts w:ascii="Cambria" w:hAnsi="Cambria"/>
          <w:color w:val="0070C0"/>
          <w:spacing w:val="-21"/>
          <w:sz w:val="20"/>
          <w:szCs w:val="20"/>
        </w:rPr>
        <w:t xml:space="preserve"> </w:t>
      </w:r>
      <w:r w:rsidR="00BE0F01" w:rsidRPr="00A2269C">
        <w:rPr>
          <w:rFonts w:ascii="Cambria" w:hAnsi="Cambria"/>
          <w:color w:val="0070C0"/>
          <w:sz w:val="20"/>
          <w:szCs w:val="20"/>
        </w:rPr>
        <w:t>для</w:t>
      </w:r>
      <w:r w:rsidRPr="00A2269C">
        <w:rPr>
          <w:rFonts w:ascii="Cambria" w:hAnsi="Cambria"/>
          <w:color w:val="0070C0"/>
          <w:sz w:val="20"/>
          <w:szCs w:val="20"/>
        </w:rPr>
        <w:t>:</w:t>
      </w:r>
    </w:p>
    <w:p w14:paraId="45E6B44D" w14:textId="77777777" w:rsidR="00B33550" w:rsidRPr="00DC3839" w:rsidRDefault="00B33550" w:rsidP="00B33550">
      <w:pPr>
        <w:rPr>
          <w:rFonts w:ascii="Cambria" w:hAnsi="Cambria"/>
          <w:color w:val="auto"/>
          <w:szCs w:val="20"/>
        </w:rPr>
      </w:pPr>
    </w:p>
    <w:p w14:paraId="1170F75E" w14:textId="5DE3E704" w:rsidR="00B33550" w:rsidRPr="00DC3839" w:rsidRDefault="00B33550" w:rsidP="00A809C2">
      <w:pPr>
        <w:pStyle w:val="Heading3"/>
        <w:numPr>
          <w:ilvl w:val="0"/>
          <w:numId w:val="19"/>
        </w:numPr>
        <w:spacing w:before="40"/>
        <w:rPr>
          <w:rFonts w:ascii="Cambria" w:hAnsi="Cambria"/>
          <w:color w:val="auto"/>
          <w:sz w:val="20"/>
          <w:szCs w:val="20"/>
        </w:rPr>
      </w:pPr>
      <w:r w:rsidRPr="00DC3839">
        <w:rPr>
          <w:rFonts w:ascii="Cambria" w:hAnsi="Cambria"/>
          <w:color w:val="auto"/>
          <w:sz w:val="20"/>
          <w:szCs w:val="20"/>
        </w:rPr>
        <w:t>We offer to execute in conformity with the Bidding Document the following</w:t>
      </w:r>
      <w:r w:rsidRPr="00DC3839">
        <w:rPr>
          <w:rFonts w:ascii="Cambria" w:hAnsi="Cambria"/>
          <w:color w:val="auto"/>
          <w:spacing w:val="-28"/>
          <w:sz w:val="20"/>
          <w:szCs w:val="20"/>
        </w:rPr>
        <w:t xml:space="preserve"> </w:t>
      </w:r>
      <w:r w:rsidRPr="00DC3839">
        <w:rPr>
          <w:rFonts w:ascii="Cambria" w:hAnsi="Cambria"/>
          <w:color w:val="auto"/>
          <w:sz w:val="20"/>
          <w:szCs w:val="20"/>
        </w:rPr>
        <w:t>works</w:t>
      </w:r>
      <w:r w:rsidR="00BE0F01">
        <w:rPr>
          <w:rFonts w:ascii="Cambria" w:hAnsi="Cambria"/>
          <w:color w:val="auto"/>
          <w:sz w:val="20"/>
          <w:szCs w:val="20"/>
        </w:rPr>
        <w:t>/</w:t>
      </w:r>
      <w:r w:rsidR="00BE0F01" w:rsidRPr="00BE0F01">
        <w:rPr>
          <w:rFonts w:ascii="Cambria" w:hAnsi="Cambria"/>
          <w:color w:val="auto"/>
          <w:sz w:val="20"/>
          <w:szCs w:val="20"/>
        </w:rPr>
        <w:t xml:space="preserve"> </w:t>
      </w:r>
      <w:r w:rsidR="00BE0F01" w:rsidRPr="00A2269C">
        <w:rPr>
          <w:rFonts w:ascii="Cambria" w:hAnsi="Cambria"/>
          <w:color w:val="0070C0"/>
          <w:sz w:val="20"/>
          <w:szCs w:val="20"/>
          <w:lang w:val="ru-RU"/>
        </w:rPr>
        <w:t>Мы</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п</w:t>
      </w:r>
      <w:r w:rsidR="00BE0F01" w:rsidRPr="00A2269C">
        <w:rPr>
          <w:rFonts w:ascii="Cambria" w:hAnsi="Cambria"/>
          <w:color w:val="0070C0"/>
          <w:sz w:val="20"/>
          <w:szCs w:val="20"/>
        </w:rPr>
        <w:t>редлагаем выполнить следующ</w:t>
      </w:r>
      <w:r w:rsidR="00BE0F01" w:rsidRPr="00A2269C">
        <w:rPr>
          <w:rFonts w:ascii="Cambria" w:hAnsi="Cambria"/>
          <w:color w:val="0070C0"/>
          <w:sz w:val="20"/>
          <w:szCs w:val="20"/>
          <w:lang w:val="ru-RU"/>
        </w:rPr>
        <w:t>ие</w:t>
      </w:r>
      <w:r w:rsidR="00BE0F01" w:rsidRPr="00A2269C">
        <w:rPr>
          <w:rFonts w:ascii="Cambria" w:hAnsi="Cambria"/>
          <w:color w:val="0070C0"/>
          <w:sz w:val="20"/>
          <w:szCs w:val="20"/>
        </w:rPr>
        <w:t xml:space="preserve"> </w:t>
      </w:r>
      <w:r w:rsidR="00BE0F01" w:rsidRPr="00A2269C">
        <w:rPr>
          <w:rFonts w:ascii="Cambria" w:hAnsi="Cambria"/>
          <w:color w:val="0070C0"/>
          <w:sz w:val="20"/>
          <w:szCs w:val="20"/>
          <w:lang w:val="ru-RU"/>
        </w:rPr>
        <w:t>работы</w:t>
      </w:r>
      <w:r w:rsidR="00BE0F01" w:rsidRPr="00A2269C">
        <w:rPr>
          <w:rFonts w:ascii="Cambria" w:hAnsi="Cambria"/>
          <w:color w:val="0070C0"/>
          <w:spacing w:val="-28"/>
          <w:sz w:val="20"/>
          <w:szCs w:val="20"/>
        </w:rPr>
        <w:t xml:space="preserve"> </w:t>
      </w:r>
      <w:r w:rsidR="00BE0F01" w:rsidRPr="00A2269C">
        <w:rPr>
          <w:rFonts w:ascii="Cambria" w:hAnsi="Cambria"/>
          <w:color w:val="0070C0"/>
          <w:sz w:val="20"/>
          <w:szCs w:val="20"/>
        </w:rPr>
        <w:t>в соответствии с Тендерной документацией</w:t>
      </w:r>
      <w:r w:rsidRPr="00A2269C">
        <w:rPr>
          <w:rFonts w:ascii="Cambria" w:hAnsi="Cambria"/>
          <w:color w:val="0070C0"/>
          <w:sz w:val="20"/>
          <w:szCs w:val="20"/>
        </w:rPr>
        <w:t>:</w:t>
      </w:r>
    </w:p>
    <w:p w14:paraId="51F5FAF0" w14:textId="77777777" w:rsidR="00B33550" w:rsidRPr="00DC3839" w:rsidRDefault="00B33550" w:rsidP="00B33550">
      <w:pPr>
        <w:rPr>
          <w:rFonts w:ascii="Cambria" w:hAnsi="Cambria"/>
          <w:color w:val="auto"/>
          <w:szCs w:val="20"/>
        </w:rPr>
      </w:pPr>
    </w:p>
    <w:p w14:paraId="64A8B156" w14:textId="58E66573" w:rsidR="00B33550" w:rsidRPr="00DC3839" w:rsidRDefault="00B33550" w:rsidP="00A809C2">
      <w:pPr>
        <w:pStyle w:val="Heading3"/>
        <w:numPr>
          <w:ilvl w:val="0"/>
          <w:numId w:val="19"/>
        </w:numPr>
        <w:spacing w:before="40"/>
        <w:rPr>
          <w:rFonts w:ascii="Cambria" w:hAnsi="Cambria"/>
          <w:color w:val="auto"/>
          <w:sz w:val="20"/>
          <w:szCs w:val="20"/>
        </w:rPr>
      </w:pPr>
      <w:r w:rsidRPr="00DC3839">
        <w:rPr>
          <w:rFonts w:ascii="Cambria" w:hAnsi="Cambria"/>
          <w:color w:val="auto"/>
          <w:spacing w:val="-4"/>
          <w:sz w:val="20"/>
          <w:szCs w:val="20"/>
        </w:rPr>
        <w:t xml:space="preserve">The price </w:t>
      </w:r>
      <w:r w:rsidRPr="00DC3839">
        <w:rPr>
          <w:rFonts w:ascii="Cambria" w:hAnsi="Cambria"/>
          <w:color w:val="auto"/>
          <w:sz w:val="20"/>
          <w:szCs w:val="20"/>
        </w:rPr>
        <w:t xml:space="preserve">of </w:t>
      </w:r>
      <w:r w:rsidRPr="00DC3839">
        <w:rPr>
          <w:rFonts w:ascii="Cambria" w:hAnsi="Cambria"/>
          <w:color w:val="auto"/>
          <w:spacing w:val="-4"/>
          <w:sz w:val="20"/>
          <w:szCs w:val="20"/>
        </w:rPr>
        <w:t xml:space="preserve">our </w:t>
      </w:r>
      <w:r w:rsidRPr="00DC3839">
        <w:rPr>
          <w:rFonts w:ascii="Cambria" w:hAnsi="Cambria"/>
          <w:color w:val="auto"/>
          <w:sz w:val="20"/>
          <w:szCs w:val="20"/>
        </w:rPr>
        <w:t>Bid(s)</w:t>
      </w:r>
      <w:r w:rsidRPr="00DC3839">
        <w:rPr>
          <w:rFonts w:ascii="Cambria" w:hAnsi="Cambria"/>
          <w:color w:val="auto"/>
          <w:spacing w:val="-20"/>
          <w:sz w:val="20"/>
          <w:szCs w:val="20"/>
        </w:rPr>
        <w:t xml:space="preserve"> </w:t>
      </w:r>
      <w:r w:rsidRPr="00DC3839">
        <w:rPr>
          <w:rFonts w:ascii="Cambria" w:hAnsi="Cambria"/>
          <w:color w:val="auto"/>
          <w:spacing w:val="-3"/>
          <w:sz w:val="20"/>
          <w:szCs w:val="20"/>
        </w:rPr>
        <w:t>is</w:t>
      </w:r>
      <w:r w:rsidR="00BE0F01">
        <w:rPr>
          <w:rFonts w:ascii="Cambria" w:hAnsi="Cambria"/>
          <w:color w:val="auto"/>
          <w:spacing w:val="-3"/>
          <w:sz w:val="20"/>
          <w:szCs w:val="20"/>
        </w:rPr>
        <w:t>/</w:t>
      </w:r>
      <w:r w:rsidR="00BE0F01" w:rsidRPr="00BE0F01">
        <w:rPr>
          <w:rFonts w:ascii="Cambria" w:hAnsi="Cambria"/>
          <w:color w:val="auto"/>
          <w:spacing w:val="-4"/>
          <w:sz w:val="20"/>
          <w:szCs w:val="20"/>
        </w:rPr>
        <w:t xml:space="preserve"> </w:t>
      </w:r>
      <w:r w:rsidR="00BE0F01" w:rsidRPr="00A2269C">
        <w:rPr>
          <w:rFonts w:ascii="Cambria" w:hAnsi="Cambria"/>
          <w:color w:val="0070C0"/>
          <w:spacing w:val="-4"/>
          <w:sz w:val="20"/>
          <w:szCs w:val="20"/>
        </w:rPr>
        <w:t xml:space="preserve">Цена </w:t>
      </w:r>
      <w:r w:rsidR="00BE0F01" w:rsidRPr="00A2269C">
        <w:rPr>
          <w:rFonts w:ascii="Cambria" w:hAnsi="Cambria"/>
          <w:color w:val="0070C0"/>
          <w:sz w:val="20"/>
          <w:szCs w:val="20"/>
        </w:rPr>
        <w:t xml:space="preserve">нашего </w:t>
      </w:r>
      <w:r w:rsidR="00BE0F01" w:rsidRPr="00A2269C">
        <w:rPr>
          <w:rFonts w:ascii="Cambria" w:hAnsi="Cambria"/>
          <w:color w:val="0070C0"/>
          <w:spacing w:val="-4"/>
          <w:sz w:val="20"/>
          <w:szCs w:val="20"/>
        </w:rPr>
        <w:t xml:space="preserve">Предложения </w:t>
      </w:r>
      <w:r w:rsidR="00BE0F01" w:rsidRPr="00A2269C">
        <w:rPr>
          <w:rFonts w:ascii="Cambria" w:hAnsi="Cambria"/>
          <w:color w:val="0070C0"/>
          <w:sz w:val="20"/>
          <w:szCs w:val="20"/>
        </w:rPr>
        <w:t>(й</w:t>
      </w:r>
      <w:r w:rsidR="00BE0F01" w:rsidRPr="00BE0F01">
        <w:rPr>
          <w:rFonts w:ascii="Cambria" w:hAnsi="Cambria"/>
          <w:color w:val="002060"/>
          <w:sz w:val="20"/>
          <w:szCs w:val="20"/>
        </w:rPr>
        <w:t>)</w:t>
      </w:r>
    </w:p>
    <w:p w14:paraId="36A81C84" w14:textId="77777777" w:rsidR="00B33550" w:rsidRPr="00DC3839" w:rsidRDefault="00B33550" w:rsidP="00B33550">
      <w:pPr>
        <w:rPr>
          <w:rFonts w:ascii="Cambria" w:hAnsi="Cambria"/>
          <w:color w:val="auto"/>
          <w:szCs w:val="20"/>
        </w:rPr>
      </w:pPr>
    </w:p>
    <w:p w14:paraId="6A5AB97C" w14:textId="45B80C79" w:rsidR="00B33550" w:rsidRPr="00DC3839" w:rsidRDefault="00B33550" w:rsidP="00B33550">
      <w:pPr>
        <w:ind w:left="709"/>
        <w:rPr>
          <w:rFonts w:ascii="Cambria" w:hAnsi="Cambria"/>
          <w:color w:val="auto"/>
          <w:szCs w:val="20"/>
        </w:rPr>
      </w:pPr>
      <w:r w:rsidRPr="00DC3839">
        <w:rPr>
          <w:rFonts w:ascii="Cambria" w:hAnsi="Cambria"/>
          <w:color w:val="auto"/>
          <w:spacing w:val="-4"/>
          <w:szCs w:val="20"/>
        </w:rPr>
        <w:t>Total</w:t>
      </w:r>
      <w:r w:rsidR="00BE0F01">
        <w:rPr>
          <w:rFonts w:ascii="Cambria" w:hAnsi="Cambria"/>
          <w:color w:val="auto"/>
          <w:spacing w:val="-4"/>
          <w:szCs w:val="20"/>
        </w:rPr>
        <w:t>/</w:t>
      </w:r>
      <w:r w:rsidR="00BE0F01" w:rsidRPr="00BE0F01">
        <w:rPr>
          <w:rFonts w:ascii="Cambria" w:hAnsi="Cambria"/>
          <w:color w:val="auto"/>
          <w:spacing w:val="-4"/>
          <w:szCs w:val="20"/>
        </w:rPr>
        <w:t xml:space="preserve"> </w:t>
      </w:r>
      <w:r w:rsidR="00BE0F01" w:rsidRPr="00A2269C">
        <w:rPr>
          <w:rFonts w:ascii="Cambria" w:hAnsi="Cambria"/>
          <w:color w:val="0070C0"/>
          <w:spacing w:val="-4"/>
          <w:szCs w:val="20"/>
        </w:rPr>
        <w:t>Общ</w:t>
      </w:r>
      <w:r w:rsidR="00BE0F01" w:rsidRPr="00A2269C">
        <w:rPr>
          <w:rFonts w:ascii="Cambria" w:hAnsi="Cambria"/>
          <w:color w:val="0070C0"/>
          <w:spacing w:val="-4"/>
          <w:szCs w:val="20"/>
          <w:lang w:val="ru-RU"/>
        </w:rPr>
        <w:t>ая цена</w:t>
      </w:r>
      <w:r w:rsidRPr="00DC3839">
        <w:rPr>
          <w:rFonts w:ascii="Cambria" w:hAnsi="Cambria"/>
          <w:color w:val="auto"/>
          <w:spacing w:val="-4"/>
          <w:szCs w:val="20"/>
        </w:rPr>
        <w:tab/>
      </w:r>
      <w:r w:rsidRPr="00DC3839">
        <w:rPr>
          <w:rFonts w:ascii="Cambria" w:hAnsi="Cambria"/>
          <w:color w:val="auto"/>
          <w:spacing w:val="-4"/>
          <w:szCs w:val="20"/>
          <w:u w:val="single"/>
        </w:rPr>
        <w:t xml:space="preserve"> </w:t>
      </w:r>
      <w:r w:rsidRPr="00DC3839">
        <w:rPr>
          <w:rFonts w:ascii="Cambria" w:hAnsi="Cambria"/>
          <w:color w:val="auto"/>
          <w:spacing w:val="-4"/>
          <w:szCs w:val="20"/>
          <w:u w:val="single"/>
        </w:rPr>
        <w:tab/>
      </w:r>
    </w:p>
    <w:p w14:paraId="358AB977" w14:textId="77777777" w:rsidR="00B33550" w:rsidRPr="00DC3839" w:rsidRDefault="00B33550" w:rsidP="00B33550">
      <w:pPr>
        <w:rPr>
          <w:rFonts w:ascii="Cambria" w:hAnsi="Cambria"/>
          <w:color w:val="auto"/>
          <w:szCs w:val="20"/>
        </w:rPr>
      </w:pPr>
    </w:p>
    <w:p w14:paraId="4946BA4B" w14:textId="10934206" w:rsidR="00B33550" w:rsidRPr="00A2269C" w:rsidRDefault="00B33550" w:rsidP="00A809C2">
      <w:pPr>
        <w:pStyle w:val="Heading3"/>
        <w:numPr>
          <w:ilvl w:val="0"/>
          <w:numId w:val="19"/>
        </w:numPr>
        <w:spacing w:before="40"/>
        <w:rPr>
          <w:rFonts w:ascii="Cambria" w:hAnsi="Cambria"/>
          <w:color w:val="0070C0"/>
          <w:sz w:val="20"/>
          <w:szCs w:val="20"/>
        </w:rPr>
      </w:pPr>
      <w:r w:rsidRPr="00DC3839">
        <w:rPr>
          <w:rFonts w:ascii="Cambria" w:hAnsi="Cambria"/>
          <w:color w:val="auto"/>
          <w:sz w:val="20"/>
          <w:szCs w:val="20"/>
        </w:rPr>
        <w:t xml:space="preserve">Our bid shall be valid for a </w:t>
      </w:r>
      <w:r w:rsidRPr="002375E8">
        <w:rPr>
          <w:rFonts w:ascii="Cambria" w:hAnsi="Cambria"/>
          <w:color w:val="auto"/>
          <w:sz w:val="20"/>
          <w:szCs w:val="20"/>
        </w:rPr>
        <w:t xml:space="preserve">period of </w:t>
      </w:r>
      <w:r w:rsidRPr="002375E8">
        <w:rPr>
          <w:rFonts w:ascii="Cambria" w:hAnsi="Cambria"/>
          <w:i/>
          <w:color w:val="auto"/>
          <w:sz w:val="20"/>
          <w:szCs w:val="20"/>
        </w:rPr>
        <w:t xml:space="preserve">90 </w:t>
      </w:r>
      <w:r w:rsidRPr="002375E8">
        <w:rPr>
          <w:rFonts w:ascii="Cambria" w:hAnsi="Cambria"/>
          <w:color w:val="auto"/>
          <w:sz w:val="20"/>
          <w:szCs w:val="20"/>
        </w:rPr>
        <w:t>days</w:t>
      </w:r>
      <w:r w:rsidRPr="00DC3839">
        <w:rPr>
          <w:rFonts w:ascii="Cambria" w:hAnsi="Cambria"/>
          <w:color w:val="auto"/>
          <w:sz w:val="20"/>
          <w:szCs w:val="20"/>
        </w:rPr>
        <w:t xml:space="preserve"> from the date fixed for the bid submission deadline in accordance with the Bidding Document and it shall remain binding upon us and may be accepted at any time before the expiration of that</w:t>
      </w:r>
      <w:r w:rsidRPr="00DC3839">
        <w:rPr>
          <w:rFonts w:ascii="Cambria" w:hAnsi="Cambria"/>
          <w:color w:val="auto"/>
          <w:spacing w:val="-18"/>
          <w:sz w:val="20"/>
          <w:szCs w:val="20"/>
        </w:rPr>
        <w:t xml:space="preserve"> </w:t>
      </w:r>
      <w:r w:rsidRPr="00DC3839">
        <w:rPr>
          <w:rFonts w:ascii="Cambria" w:hAnsi="Cambria"/>
          <w:color w:val="auto"/>
          <w:sz w:val="20"/>
          <w:szCs w:val="20"/>
        </w:rPr>
        <w:t>period</w:t>
      </w:r>
      <w:r w:rsidR="00503C58">
        <w:rPr>
          <w:rFonts w:ascii="Cambria" w:hAnsi="Cambria"/>
          <w:color w:val="auto"/>
          <w:sz w:val="20"/>
          <w:szCs w:val="20"/>
        </w:rPr>
        <w:t>/</w:t>
      </w:r>
      <w:r w:rsidR="00503C58" w:rsidRPr="00A2269C">
        <w:rPr>
          <w:rFonts w:ascii="Cambria" w:hAnsi="Cambria"/>
          <w:color w:val="0070C0"/>
          <w:sz w:val="20"/>
          <w:szCs w:val="20"/>
        </w:rPr>
        <w:t>Наш</w:t>
      </w:r>
      <w:r w:rsidR="00503C58" w:rsidRPr="00A2269C">
        <w:rPr>
          <w:rFonts w:ascii="Cambria" w:hAnsi="Cambria"/>
          <w:color w:val="0070C0"/>
          <w:sz w:val="20"/>
          <w:szCs w:val="20"/>
          <w:lang w:val="ru-RU"/>
        </w:rPr>
        <w:t>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тендерное</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предложение</w:t>
      </w:r>
      <w:r w:rsidR="00503C58" w:rsidRPr="00A2269C">
        <w:rPr>
          <w:rFonts w:ascii="Cambria" w:hAnsi="Cambria"/>
          <w:color w:val="0070C0"/>
          <w:sz w:val="20"/>
          <w:szCs w:val="20"/>
        </w:rPr>
        <w:t xml:space="preserve"> действительн</w:t>
      </w:r>
      <w:r w:rsidR="00503C58" w:rsidRPr="00A2269C">
        <w:rPr>
          <w:rFonts w:ascii="Cambria" w:hAnsi="Cambria"/>
          <w:color w:val="0070C0"/>
          <w:sz w:val="20"/>
          <w:szCs w:val="20"/>
          <w:lang w:val="ru-RU"/>
        </w:rPr>
        <w:t>о</w:t>
      </w:r>
      <w:r w:rsidR="00503C58" w:rsidRPr="00A2269C">
        <w:rPr>
          <w:rFonts w:ascii="Cambria" w:hAnsi="Cambria"/>
          <w:color w:val="0070C0"/>
          <w:sz w:val="20"/>
          <w:szCs w:val="20"/>
        </w:rPr>
        <w:t xml:space="preserve"> в течение </w:t>
      </w:r>
      <w:r w:rsidR="002375E8">
        <w:rPr>
          <w:rFonts w:ascii="Cambria" w:hAnsi="Cambria"/>
          <w:i/>
          <w:iCs/>
          <w:color w:val="0070C0"/>
          <w:sz w:val="20"/>
          <w:szCs w:val="20"/>
        </w:rPr>
        <w:t>90</w:t>
      </w:r>
      <w:r w:rsidR="00503C58" w:rsidRPr="00A2269C">
        <w:rPr>
          <w:rFonts w:ascii="Cambria" w:hAnsi="Cambria"/>
          <w:color w:val="0070C0"/>
          <w:sz w:val="20"/>
          <w:szCs w:val="20"/>
        </w:rPr>
        <w:t xml:space="preserve"> дней с даты, установленной для крайнего срока подачи заявок в соответствии с Тендерной документацией, и она остается для нас обязательной и может быть принята в любое время до истечения этого срока</w:t>
      </w:r>
      <w:r w:rsidRPr="00A2269C">
        <w:rPr>
          <w:rFonts w:ascii="Cambria" w:hAnsi="Cambria"/>
          <w:color w:val="0070C0"/>
          <w:sz w:val="20"/>
          <w:szCs w:val="20"/>
        </w:rPr>
        <w:t>;</w:t>
      </w:r>
    </w:p>
    <w:p w14:paraId="3965A736" w14:textId="48CB550A" w:rsidR="00B33550" w:rsidRPr="00A2269C" w:rsidRDefault="00B33550" w:rsidP="00A809C2">
      <w:pPr>
        <w:pStyle w:val="Heading3"/>
        <w:numPr>
          <w:ilvl w:val="0"/>
          <w:numId w:val="19"/>
        </w:numPr>
        <w:spacing w:before="40"/>
        <w:rPr>
          <w:rFonts w:ascii="Cambria" w:hAnsi="Cambria"/>
          <w:color w:val="0070C0"/>
          <w:sz w:val="20"/>
          <w:szCs w:val="20"/>
        </w:rPr>
      </w:pPr>
      <w:r w:rsidRPr="00DC3839">
        <w:rPr>
          <w:rFonts w:ascii="Cambria" w:hAnsi="Cambria"/>
          <w:color w:val="auto"/>
          <w:sz w:val="20"/>
          <w:szCs w:val="20"/>
        </w:rPr>
        <w:t>If our bid is accepted, we commit to obtain a Performance Security in accordance with the Bidding 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Если наша заявка будет принята, мы обязуемся получить Гарантию исполнения в соответствии с Тендерной документацией</w:t>
      </w:r>
      <w:r w:rsidRPr="00A2269C">
        <w:rPr>
          <w:rFonts w:ascii="Cambria" w:hAnsi="Cambria"/>
          <w:color w:val="0070C0"/>
          <w:sz w:val="20"/>
          <w:szCs w:val="20"/>
        </w:rPr>
        <w:t>;</w:t>
      </w:r>
    </w:p>
    <w:p w14:paraId="0BCCA5E7" w14:textId="2762697B" w:rsidR="00B33550" w:rsidRPr="00A2269C" w:rsidRDefault="00B33550" w:rsidP="00A809C2">
      <w:pPr>
        <w:pStyle w:val="Heading3"/>
        <w:numPr>
          <w:ilvl w:val="0"/>
          <w:numId w:val="19"/>
        </w:numPr>
        <w:spacing w:before="40"/>
        <w:rPr>
          <w:rFonts w:ascii="Cambria" w:hAnsi="Cambria"/>
          <w:color w:val="0070C0"/>
          <w:sz w:val="20"/>
          <w:szCs w:val="20"/>
        </w:rPr>
      </w:pPr>
      <w:r w:rsidRPr="00DC3839">
        <w:rPr>
          <w:rFonts w:ascii="Cambria" w:hAnsi="Cambria"/>
          <w:color w:val="auto"/>
          <w:sz w:val="20"/>
          <w:szCs w:val="20"/>
        </w:rPr>
        <w:t xml:space="preserve">We, including any subcontractors or suppliers for any part of the contract, do </w:t>
      </w:r>
      <w:r w:rsidRPr="00DC3839">
        <w:rPr>
          <w:rFonts w:ascii="Cambria" w:hAnsi="Cambria"/>
          <w:color w:val="auto"/>
          <w:spacing w:val="-2"/>
          <w:sz w:val="20"/>
          <w:szCs w:val="20"/>
        </w:rPr>
        <w:t xml:space="preserve">not </w:t>
      </w:r>
      <w:r w:rsidRPr="00DC3839">
        <w:rPr>
          <w:rFonts w:ascii="Cambria" w:hAnsi="Cambria"/>
          <w:color w:val="auto"/>
          <w:sz w:val="20"/>
          <w:szCs w:val="20"/>
        </w:rPr>
        <w:t>have any conflict of</w:t>
      </w:r>
      <w:r w:rsidRPr="00DC3839">
        <w:rPr>
          <w:rFonts w:ascii="Cambria" w:hAnsi="Cambria"/>
          <w:color w:val="auto"/>
          <w:spacing w:val="-2"/>
          <w:sz w:val="20"/>
          <w:szCs w:val="20"/>
        </w:rPr>
        <w:t xml:space="preserve"> </w:t>
      </w:r>
      <w:r w:rsidRPr="00DC3839">
        <w:rPr>
          <w:rFonts w:ascii="Cambria" w:hAnsi="Cambria"/>
          <w:color w:val="auto"/>
          <w:sz w:val="20"/>
          <w:szCs w:val="20"/>
        </w:rPr>
        <w:t>interest</w:t>
      </w:r>
      <w:r w:rsidRPr="00DC3839">
        <w:rPr>
          <w:rFonts w:ascii="Cambria" w:hAnsi="Cambria"/>
          <w:color w:val="auto"/>
          <w:spacing w:val="-4"/>
          <w:sz w:val="20"/>
          <w:szCs w:val="20"/>
        </w:rPr>
        <w:t xml:space="preserve"> </w:t>
      </w:r>
      <w:r w:rsidRPr="00DC3839">
        <w:rPr>
          <w:rFonts w:ascii="Cambria" w:hAnsi="Cambria"/>
          <w:color w:val="auto"/>
          <w:sz w:val="20"/>
          <w:szCs w:val="20"/>
        </w:rPr>
        <w:t>in</w:t>
      </w:r>
      <w:r w:rsidRPr="00DC3839">
        <w:rPr>
          <w:rFonts w:ascii="Cambria" w:hAnsi="Cambria"/>
          <w:color w:val="auto"/>
          <w:spacing w:val="-3"/>
          <w:sz w:val="20"/>
          <w:szCs w:val="20"/>
        </w:rPr>
        <w:t xml:space="preserve"> </w:t>
      </w:r>
      <w:r w:rsidRPr="00DC3839">
        <w:rPr>
          <w:rFonts w:ascii="Cambria" w:hAnsi="Cambria"/>
          <w:color w:val="auto"/>
          <w:sz w:val="20"/>
          <w:szCs w:val="20"/>
        </w:rPr>
        <w:t>accordance</w:t>
      </w:r>
      <w:r w:rsidRPr="00DC3839">
        <w:rPr>
          <w:rFonts w:ascii="Cambria" w:hAnsi="Cambria"/>
          <w:color w:val="auto"/>
          <w:spacing w:val="-4"/>
          <w:sz w:val="20"/>
          <w:szCs w:val="20"/>
        </w:rPr>
        <w:t xml:space="preserve"> </w:t>
      </w:r>
      <w:r w:rsidRPr="00DC3839">
        <w:rPr>
          <w:rFonts w:ascii="Cambria" w:hAnsi="Cambria"/>
          <w:color w:val="auto"/>
          <w:sz w:val="20"/>
          <w:szCs w:val="20"/>
        </w:rPr>
        <w:t>with</w:t>
      </w:r>
      <w:r w:rsidRPr="00DC3839">
        <w:rPr>
          <w:rFonts w:ascii="Cambria" w:hAnsi="Cambria"/>
          <w:color w:val="auto"/>
          <w:spacing w:val="-3"/>
          <w:sz w:val="20"/>
          <w:szCs w:val="20"/>
        </w:rPr>
        <w:t xml:space="preserve"> </w:t>
      </w:r>
      <w:r w:rsidRPr="00DC3839">
        <w:rPr>
          <w:rFonts w:ascii="Cambria" w:hAnsi="Cambria"/>
          <w:color w:val="auto"/>
          <w:sz w:val="20"/>
          <w:szCs w:val="20"/>
        </w:rPr>
        <w:t>the</w:t>
      </w:r>
      <w:r w:rsidRPr="00DC3839">
        <w:rPr>
          <w:rFonts w:ascii="Cambria" w:hAnsi="Cambria"/>
          <w:color w:val="auto"/>
          <w:spacing w:val="-1"/>
          <w:sz w:val="20"/>
          <w:szCs w:val="20"/>
        </w:rPr>
        <w:t xml:space="preserve"> </w:t>
      </w:r>
      <w:r w:rsidRPr="00DC3839">
        <w:rPr>
          <w:rFonts w:ascii="Cambria" w:hAnsi="Cambria"/>
          <w:color w:val="auto"/>
          <w:sz w:val="20"/>
          <w:szCs w:val="20"/>
        </w:rPr>
        <w:t>Instructions</w:t>
      </w:r>
      <w:r w:rsidRPr="00DC3839">
        <w:rPr>
          <w:rFonts w:ascii="Cambria" w:hAnsi="Cambria"/>
          <w:color w:val="auto"/>
          <w:spacing w:val="-4"/>
          <w:sz w:val="20"/>
          <w:szCs w:val="20"/>
        </w:rPr>
        <w:t xml:space="preserve"> </w:t>
      </w:r>
      <w:r w:rsidRPr="00DC3839">
        <w:rPr>
          <w:rFonts w:ascii="Cambria" w:hAnsi="Cambria"/>
          <w:color w:val="auto"/>
          <w:sz w:val="20"/>
          <w:szCs w:val="20"/>
        </w:rPr>
        <w:t>to Bidders</w:t>
      </w:r>
      <w:r w:rsidRPr="00DC3839">
        <w:rPr>
          <w:rFonts w:ascii="Cambria" w:hAnsi="Cambria"/>
          <w:color w:val="auto"/>
          <w:spacing w:val="-4"/>
          <w:sz w:val="20"/>
          <w:szCs w:val="20"/>
        </w:rPr>
        <w:t xml:space="preserve"> </w:t>
      </w:r>
      <w:r w:rsidRPr="00DC3839">
        <w:rPr>
          <w:rFonts w:ascii="Cambria" w:hAnsi="Cambria"/>
          <w:color w:val="auto"/>
          <w:sz w:val="20"/>
          <w:szCs w:val="20"/>
        </w:rPr>
        <w:t>of</w:t>
      </w:r>
      <w:r w:rsidRPr="00DC3839">
        <w:rPr>
          <w:rFonts w:ascii="Cambria" w:hAnsi="Cambria"/>
          <w:color w:val="auto"/>
          <w:spacing w:val="-2"/>
          <w:sz w:val="20"/>
          <w:szCs w:val="20"/>
        </w:rPr>
        <w:t xml:space="preserve"> </w:t>
      </w:r>
      <w:r w:rsidRPr="00DC3839">
        <w:rPr>
          <w:rFonts w:ascii="Cambria" w:hAnsi="Cambria"/>
          <w:color w:val="auto"/>
          <w:sz w:val="20"/>
          <w:szCs w:val="20"/>
        </w:rPr>
        <w:t>this</w:t>
      </w:r>
      <w:r w:rsidRPr="00DC3839">
        <w:rPr>
          <w:rFonts w:ascii="Cambria" w:hAnsi="Cambria"/>
          <w:color w:val="auto"/>
          <w:spacing w:val="-2"/>
          <w:sz w:val="20"/>
          <w:szCs w:val="20"/>
        </w:rPr>
        <w:t xml:space="preserve"> </w:t>
      </w:r>
      <w:r w:rsidRPr="00DC3839">
        <w:rPr>
          <w:rFonts w:ascii="Cambria" w:hAnsi="Cambria"/>
          <w:color w:val="auto"/>
          <w:sz w:val="20"/>
          <w:szCs w:val="20"/>
        </w:rPr>
        <w:t>bidding</w:t>
      </w:r>
      <w:r w:rsidRPr="00DC3839">
        <w:rPr>
          <w:rFonts w:ascii="Cambria" w:hAnsi="Cambria"/>
          <w:color w:val="auto"/>
          <w:spacing w:val="-3"/>
          <w:sz w:val="20"/>
          <w:szCs w:val="20"/>
        </w:rPr>
        <w:t xml:space="preserve"> </w:t>
      </w:r>
      <w:r w:rsidRPr="00DC3839">
        <w:rPr>
          <w:rFonts w:ascii="Cambria" w:hAnsi="Cambria"/>
          <w:color w:val="auto"/>
          <w:sz w:val="20"/>
          <w:szCs w:val="20"/>
        </w:rPr>
        <w:t>document</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lang w:val="ru-RU"/>
        </w:rPr>
        <w:t>Мы</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включая</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всех</w:t>
      </w:r>
      <w:r w:rsidR="00503C58" w:rsidRPr="00A2269C">
        <w:rPr>
          <w:rFonts w:ascii="Cambria" w:hAnsi="Cambria"/>
          <w:color w:val="0070C0"/>
          <w:sz w:val="20"/>
          <w:szCs w:val="20"/>
        </w:rPr>
        <w:t xml:space="preserve"> субподрядчик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или поставщик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по любой части контракта, </w:t>
      </w:r>
      <w:r w:rsidR="00503C58" w:rsidRPr="00A2269C">
        <w:rPr>
          <w:rFonts w:ascii="Cambria" w:hAnsi="Cambria"/>
          <w:color w:val="0070C0"/>
          <w:spacing w:val="-2"/>
          <w:sz w:val="20"/>
          <w:szCs w:val="20"/>
        </w:rPr>
        <w:t xml:space="preserve">не </w:t>
      </w:r>
      <w:r w:rsidR="00503C58" w:rsidRPr="00A2269C">
        <w:rPr>
          <w:rFonts w:ascii="Cambria" w:hAnsi="Cambria"/>
          <w:color w:val="0070C0"/>
          <w:spacing w:val="-2"/>
          <w:sz w:val="20"/>
          <w:szCs w:val="20"/>
          <w:lang w:val="ru-RU"/>
        </w:rPr>
        <w:t>имеем</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конфликта</w:t>
      </w:r>
      <w:r w:rsidR="00503C58" w:rsidRPr="00A2269C">
        <w:rPr>
          <w:rFonts w:ascii="Cambria" w:hAnsi="Cambria"/>
          <w:color w:val="0070C0"/>
          <w:spacing w:val="-2"/>
          <w:sz w:val="20"/>
          <w:szCs w:val="20"/>
        </w:rPr>
        <w:t xml:space="preserve"> </w:t>
      </w:r>
      <w:r w:rsidR="00503C58" w:rsidRPr="00A2269C">
        <w:rPr>
          <w:rFonts w:ascii="Cambria" w:hAnsi="Cambria"/>
          <w:color w:val="0070C0"/>
          <w:sz w:val="20"/>
          <w:szCs w:val="20"/>
        </w:rPr>
        <w:t>интерес</w:t>
      </w:r>
      <w:r w:rsidR="00503C58" w:rsidRPr="00A2269C">
        <w:rPr>
          <w:rFonts w:ascii="Cambria" w:hAnsi="Cambria"/>
          <w:color w:val="0070C0"/>
          <w:sz w:val="20"/>
          <w:szCs w:val="20"/>
          <w:lang w:val="ru-RU"/>
        </w:rPr>
        <w:t>ов</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в</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соответствие</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с</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lang w:val="ru-RU"/>
        </w:rPr>
        <w:t>И</w:t>
      </w:r>
      <w:r w:rsidR="00503C58" w:rsidRPr="00A2269C">
        <w:rPr>
          <w:rFonts w:ascii="Cambria" w:hAnsi="Cambria"/>
          <w:color w:val="0070C0"/>
          <w:sz w:val="20"/>
          <w:szCs w:val="20"/>
        </w:rPr>
        <w:t>нструкци</w:t>
      </w:r>
      <w:r w:rsidR="00503C58" w:rsidRPr="00A2269C">
        <w:rPr>
          <w:rFonts w:ascii="Cambria" w:hAnsi="Cambria"/>
          <w:color w:val="0070C0"/>
          <w:sz w:val="20"/>
          <w:szCs w:val="20"/>
          <w:lang w:val="ru-RU"/>
        </w:rPr>
        <w:t>ей</w:t>
      </w:r>
      <w:r w:rsidR="00503C58" w:rsidRPr="00A2269C">
        <w:rPr>
          <w:rFonts w:ascii="Cambria" w:hAnsi="Cambria"/>
          <w:color w:val="0070C0"/>
          <w:spacing w:val="-4"/>
          <w:sz w:val="20"/>
          <w:szCs w:val="20"/>
        </w:rPr>
        <w:t xml:space="preserve"> </w:t>
      </w:r>
      <w:r w:rsidR="00503C58" w:rsidRPr="00A2269C">
        <w:rPr>
          <w:rFonts w:ascii="Cambria" w:hAnsi="Cambria"/>
          <w:color w:val="0070C0"/>
          <w:spacing w:val="-4"/>
          <w:sz w:val="20"/>
          <w:szCs w:val="20"/>
          <w:lang w:val="ru-RU"/>
        </w:rPr>
        <w:t>для</w:t>
      </w:r>
      <w:r w:rsidR="00503C58" w:rsidRPr="00A2269C">
        <w:rPr>
          <w:rFonts w:ascii="Cambria" w:hAnsi="Cambria"/>
          <w:color w:val="0070C0"/>
          <w:spacing w:val="-4"/>
          <w:sz w:val="20"/>
          <w:szCs w:val="20"/>
        </w:rPr>
        <w:t xml:space="preserve"> </w:t>
      </w:r>
      <w:r w:rsidR="00503C58" w:rsidRPr="00A2269C">
        <w:rPr>
          <w:rFonts w:ascii="Cambria" w:hAnsi="Cambria"/>
          <w:color w:val="0070C0"/>
          <w:sz w:val="20"/>
          <w:szCs w:val="20"/>
        </w:rPr>
        <w:t>участник</w:t>
      </w:r>
      <w:r w:rsidR="00503C58" w:rsidRPr="00A2269C">
        <w:rPr>
          <w:rFonts w:ascii="Cambria" w:hAnsi="Cambria"/>
          <w:color w:val="0070C0"/>
          <w:sz w:val="20"/>
          <w:szCs w:val="20"/>
          <w:lang w:val="ru-RU"/>
        </w:rPr>
        <w:t>ов</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тендера</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данного</w:t>
      </w:r>
      <w:r w:rsidR="00503C58" w:rsidRPr="00A2269C">
        <w:rPr>
          <w:rFonts w:ascii="Cambria" w:hAnsi="Cambria"/>
          <w:color w:val="0070C0"/>
          <w:sz w:val="20"/>
          <w:szCs w:val="20"/>
        </w:rPr>
        <w:t xml:space="preserve"> </w:t>
      </w:r>
      <w:r w:rsidR="00503C58" w:rsidRPr="00A2269C">
        <w:rPr>
          <w:rFonts w:ascii="Cambria" w:hAnsi="Cambria"/>
          <w:color w:val="0070C0"/>
          <w:sz w:val="20"/>
          <w:szCs w:val="20"/>
          <w:lang w:val="ru-RU"/>
        </w:rPr>
        <w:t>тендерного</w:t>
      </w:r>
      <w:r w:rsidR="00503C58" w:rsidRPr="00A2269C">
        <w:rPr>
          <w:rFonts w:ascii="Cambria" w:hAnsi="Cambria"/>
          <w:color w:val="0070C0"/>
          <w:spacing w:val="-3"/>
          <w:sz w:val="20"/>
          <w:szCs w:val="20"/>
        </w:rPr>
        <w:t xml:space="preserve"> </w:t>
      </w:r>
      <w:r w:rsidR="00503C58" w:rsidRPr="00A2269C">
        <w:rPr>
          <w:rFonts w:ascii="Cambria" w:hAnsi="Cambria"/>
          <w:color w:val="0070C0"/>
          <w:sz w:val="20"/>
          <w:szCs w:val="20"/>
        </w:rPr>
        <w:t>документ</w:t>
      </w:r>
      <w:r w:rsidR="00503C58" w:rsidRPr="00A2269C">
        <w:rPr>
          <w:rFonts w:ascii="Cambria" w:hAnsi="Cambria"/>
          <w:color w:val="0070C0"/>
          <w:sz w:val="20"/>
          <w:szCs w:val="20"/>
          <w:lang w:val="ru-RU"/>
        </w:rPr>
        <w:t>а</w:t>
      </w:r>
      <w:r w:rsidRPr="00A2269C">
        <w:rPr>
          <w:rFonts w:ascii="Cambria" w:hAnsi="Cambria"/>
          <w:color w:val="0070C0"/>
          <w:sz w:val="20"/>
          <w:szCs w:val="20"/>
        </w:rPr>
        <w:t>;</w:t>
      </w:r>
    </w:p>
    <w:p w14:paraId="450535E1" w14:textId="4F2CFD3B" w:rsidR="00B33550" w:rsidRPr="00A2269C" w:rsidRDefault="00B33550" w:rsidP="00A809C2">
      <w:pPr>
        <w:pStyle w:val="Heading3"/>
        <w:numPr>
          <w:ilvl w:val="0"/>
          <w:numId w:val="19"/>
        </w:numPr>
        <w:spacing w:before="40"/>
        <w:rPr>
          <w:rFonts w:ascii="Cambria" w:hAnsi="Cambria"/>
          <w:color w:val="0070C0"/>
          <w:sz w:val="20"/>
          <w:szCs w:val="20"/>
        </w:rPr>
      </w:pPr>
      <w:r w:rsidRPr="00DC3839">
        <w:rPr>
          <w:rFonts w:ascii="Cambria" w:hAnsi="Cambria"/>
          <w:color w:val="auto"/>
          <w:sz w:val="20"/>
          <w:szCs w:val="20"/>
        </w:rPr>
        <w:lastRenderedPageBreak/>
        <w:t>We are not participating, as a Bidder or as a subcontractor, in more than one bid in this bidding process in accordance with the ITB other than alternative offers submitted in accordance with ITB (if</w:t>
      </w:r>
      <w:r w:rsidRPr="00DC3839">
        <w:rPr>
          <w:rFonts w:ascii="Cambria" w:hAnsi="Cambria"/>
          <w:color w:val="auto"/>
          <w:spacing w:val="-3"/>
          <w:sz w:val="20"/>
          <w:szCs w:val="20"/>
        </w:rPr>
        <w:t xml:space="preserve"> </w:t>
      </w:r>
      <w:r w:rsidRPr="00DC3839">
        <w:rPr>
          <w:rFonts w:ascii="Cambria" w:hAnsi="Cambria"/>
          <w:color w:val="auto"/>
          <w:sz w:val="20"/>
          <w:szCs w:val="20"/>
        </w:rPr>
        <w:t>any)</w:t>
      </w:r>
      <w:r w:rsidR="00503C58">
        <w:rPr>
          <w:rFonts w:ascii="Cambria" w:hAnsi="Cambria"/>
          <w:color w:val="auto"/>
          <w:sz w:val="20"/>
          <w:szCs w:val="20"/>
        </w:rPr>
        <w:t>/</w:t>
      </w:r>
      <w:r w:rsidR="00503C58" w:rsidRPr="00503C58">
        <w:rPr>
          <w:rFonts w:ascii="Cambria" w:hAnsi="Cambria"/>
          <w:color w:val="auto"/>
          <w:sz w:val="20"/>
          <w:szCs w:val="20"/>
        </w:rPr>
        <w:t xml:space="preserve"> </w:t>
      </w:r>
      <w:r w:rsidR="00503C58" w:rsidRPr="00A2269C">
        <w:rPr>
          <w:rFonts w:ascii="Cambria" w:hAnsi="Cambria"/>
          <w:color w:val="0070C0"/>
          <w:sz w:val="20"/>
          <w:szCs w:val="20"/>
        </w:rPr>
        <w:t>Мы не участвуем в качестве участника т</w:t>
      </w:r>
      <w:r w:rsidR="00503C58" w:rsidRPr="00A2269C">
        <w:rPr>
          <w:rFonts w:ascii="Cambria" w:hAnsi="Cambria"/>
          <w:color w:val="0070C0"/>
          <w:sz w:val="20"/>
          <w:szCs w:val="20"/>
          <w:lang w:val="ru-RU"/>
        </w:rPr>
        <w:t>ендера</w:t>
      </w:r>
      <w:r w:rsidR="00503C58" w:rsidRPr="00A2269C">
        <w:rPr>
          <w:rFonts w:ascii="Cambria" w:hAnsi="Cambria"/>
          <w:color w:val="0070C0"/>
          <w:sz w:val="20"/>
          <w:szCs w:val="20"/>
        </w:rPr>
        <w:t xml:space="preserve"> или субподрядчика более чем в одном предложении в </w:t>
      </w:r>
      <w:r w:rsidR="00503C58" w:rsidRPr="00A2269C">
        <w:rPr>
          <w:rFonts w:ascii="Cambria" w:hAnsi="Cambria"/>
          <w:color w:val="0070C0"/>
          <w:sz w:val="20"/>
          <w:szCs w:val="20"/>
          <w:lang w:val="ru-RU"/>
        </w:rPr>
        <w:t>данном</w:t>
      </w:r>
      <w:r w:rsidR="00503C58" w:rsidRPr="00A2269C">
        <w:rPr>
          <w:rFonts w:ascii="Cambria" w:hAnsi="Cambria"/>
          <w:color w:val="0070C0"/>
          <w:sz w:val="20"/>
          <w:szCs w:val="20"/>
        </w:rPr>
        <w:t xml:space="preserve"> </w:t>
      </w:r>
      <w:r w:rsidR="00503C58" w:rsidRPr="00B65616">
        <w:rPr>
          <w:rFonts w:ascii="Cambria" w:hAnsi="Cambria"/>
          <w:color w:val="0070C0"/>
          <w:sz w:val="20"/>
          <w:szCs w:val="20"/>
          <w:lang w:val="ru-RU"/>
        </w:rPr>
        <w:t>тендерном</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rPr>
        <w:t>процессе в соответствии с ITB, за исключением альтернативных предложений, представленных в соответствии с ITB (</w:t>
      </w:r>
      <w:r w:rsidR="00503C58" w:rsidRPr="00A2269C">
        <w:rPr>
          <w:rFonts w:ascii="Cambria" w:hAnsi="Cambria"/>
          <w:color w:val="0070C0"/>
          <w:sz w:val="20"/>
          <w:szCs w:val="20"/>
          <w:lang w:val="ru-RU"/>
        </w:rPr>
        <w:t>при</w:t>
      </w:r>
      <w:r w:rsidR="00503C58" w:rsidRPr="00A2269C">
        <w:rPr>
          <w:rFonts w:ascii="Cambria" w:hAnsi="Cambria"/>
          <w:color w:val="0070C0"/>
          <w:sz w:val="20"/>
          <w:szCs w:val="20"/>
          <w:lang w:val="en-US"/>
        </w:rPr>
        <w:t xml:space="preserve"> </w:t>
      </w:r>
      <w:r w:rsidR="00503C58" w:rsidRPr="00A2269C">
        <w:rPr>
          <w:rFonts w:ascii="Cambria" w:hAnsi="Cambria"/>
          <w:color w:val="0070C0"/>
          <w:sz w:val="20"/>
          <w:szCs w:val="20"/>
          <w:lang w:val="ru-RU"/>
        </w:rPr>
        <w:t>наличии</w:t>
      </w:r>
      <w:r w:rsidR="00503C58" w:rsidRPr="00A2269C">
        <w:rPr>
          <w:rFonts w:ascii="Cambria" w:hAnsi="Cambria"/>
          <w:color w:val="0070C0"/>
          <w:sz w:val="20"/>
          <w:szCs w:val="20"/>
        </w:rPr>
        <w:t>)</w:t>
      </w:r>
      <w:r w:rsidRPr="00A2269C">
        <w:rPr>
          <w:rFonts w:ascii="Cambria" w:hAnsi="Cambria"/>
          <w:color w:val="0070C0"/>
          <w:sz w:val="20"/>
          <w:szCs w:val="20"/>
        </w:rPr>
        <w:t>;</w:t>
      </w:r>
      <w:r w:rsidRPr="00A2269C">
        <w:rPr>
          <w:rFonts w:ascii="Cambria" w:hAnsi="Cambria"/>
          <w:color w:val="0070C0"/>
          <w:sz w:val="20"/>
          <w:szCs w:val="20"/>
        </w:rPr>
        <w:tab/>
      </w:r>
      <w:r w:rsidRPr="00DC3839">
        <w:rPr>
          <w:rFonts w:ascii="Cambria" w:hAnsi="Cambria"/>
          <w:color w:val="auto"/>
          <w:sz w:val="20"/>
          <w:szCs w:val="20"/>
        </w:rPr>
        <w:br/>
        <w:t xml:space="preserve">We, including any of our subcontractors or suppliers for any part of the contract, have not been declared ineligible, under the </w:t>
      </w:r>
      <w:r w:rsidR="00982122" w:rsidRPr="00DC3839">
        <w:rPr>
          <w:rFonts w:ascii="Cambria" w:hAnsi="Cambria"/>
          <w:color w:val="auto"/>
          <w:sz w:val="20"/>
          <w:szCs w:val="20"/>
        </w:rPr>
        <w:t>Implementing Partner</w:t>
      </w:r>
      <w:r w:rsidRPr="00DC3839">
        <w:rPr>
          <w:rFonts w:ascii="Cambria" w:hAnsi="Cambria"/>
          <w:color w:val="auto"/>
          <w:sz w:val="20"/>
          <w:szCs w:val="20"/>
        </w:rPr>
        <w:t>’s country laws or official regulations or by an act of compliance with a decision of the United Nations Security Council</w:t>
      </w:r>
      <w:r w:rsidR="00297A73">
        <w:rPr>
          <w:rFonts w:ascii="Cambria" w:hAnsi="Cambria"/>
          <w:color w:val="auto"/>
          <w:sz w:val="20"/>
          <w:szCs w:val="20"/>
        </w:rPr>
        <w:t>/</w:t>
      </w:r>
      <w:r w:rsidR="00297A73" w:rsidRPr="00A2269C">
        <w:rPr>
          <w:rFonts w:ascii="Cambria" w:hAnsi="Cambria"/>
          <w:color w:val="0070C0"/>
          <w:sz w:val="20"/>
          <w:szCs w:val="20"/>
        </w:rPr>
        <w:t xml:space="preserve">Мы, включая </w:t>
      </w:r>
      <w:r w:rsidR="00297A73" w:rsidRPr="00A2269C">
        <w:rPr>
          <w:rFonts w:ascii="Cambria" w:hAnsi="Cambria"/>
          <w:color w:val="0070C0"/>
          <w:sz w:val="20"/>
          <w:szCs w:val="20"/>
          <w:lang w:val="ru-RU"/>
        </w:rPr>
        <w:t>всех</w:t>
      </w:r>
      <w:r w:rsidR="00297A73" w:rsidRPr="00A2269C">
        <w:rPr>
          <w:rFonts w:ascii="Cambria" w:hAnsi="Cambria"/>
          <w:color w:val="0070C0"/>
          <w:sz w:val="20"/>
          <w:szCs w:val="20"/>
        </w:rPr>
        <w:t xml:space="preserve"> наших субподрядчиков или поставщиков по какой-либо части контракта, не были объявлены неправомочными в соответствии с законами или официальными правилами страны-исполнителя или актом о соблюдении решения Совета Безопасности Организации Объединенных Наций</w:t>
      </w:r>
      <w:r w:rsidRPr="00A2269C">
        <w:rPr>
          <w:rFonts w:ascii="Cambria" w:hAnsi="Cambria"/>
          <w:color w:val="0070C0"/>
          <w:sz w:val="20"/>
          <w:szCs w:val="20"/>
        </w:rPr>
        <w:t>.</w:t>
      </w:r>
    </w:p>
    <w:p w14:paraId="73F0E3F5" w14:textId="616B184C" w:rsidR="00B33550" w:rsidRPr="00A2269C" w:rsidRDefault="00B33550" w:rsidP="00A809C2">
      <w:pPr>
        <w:pStyle w:val="Heading3"/>
        <w:numPr>
          <w:ilvl w:val="0"/>
          <w:numId w:val="19"/>
        </w:numPr>
        <w:spacing w:before="40"/>
        <w:rPr>
          <w:rFonts w:ascii="Cambria" w:hAnsi="Cambria"/>
          <w:color w:val="0070C0"/>
          <w:sz w:val="20"/>
          <w:szCs w:val="20"/>
          <w:lang w:val="ru-RU"/>
        </w:rPr>
      </w:pPr>
      <w:r w:rsidRPr="00297A73">
        <w:rPr>
          <w:rFonts w:ascii="Cambria" w:hAnsi="Cambria"/>
          <w:color w:val="auto"/>
          <w:sz w:val="20"/>
          <w:szCs w:val="20"/>
        </w:rPr>
        <w:t>We</w:t>
      </w:r>
      <w:r w:rsidRPr="00297A73">
        <w:rPr>
          <w:rFonts w:ascii="Cambria" w:hAnsi="Cambria"/>
          <w:color w:val="auto"/>
          <w:sz w:val="20"/>
          <w:szCs w:val="20"/>
          <w:lang w:val="ru-RU"/>
        </w:rPr>
        <w:t xml:space="preserve"> </w:t>
      </w:r>
      <w:r w:rsidRPr="00297A73">
        <w:rPr>
          <w:rFonts w:ascii="Cambria" w:hAnsi="Cambria"/>
          <w:color w:val="auto"/>
          <w:sz w:val="20"/>
          <w:szCs w:val="20"/>
        </w:rPr>
        <w:t>are</w:t>
      </w:r>
      <w:r w:rsidRPr="00297A73">
        <w:rPr>
          <w:rFonts w:ascii="Cambria" w:hAnsi="Cambria"/>
          <w:color w:val="auto"/>
          <w:sz w:val="20"/>
          <w:szCs w:val="20"/>
          <w:lang w:val="ru-RU"/>
        </w:rPr>
        <w:t xml:space="preserve"> </w:t>
      </w:r>
      <w:r w:rsidRPr="00297A73">
        <w:rPr>
          <w:rFonts w:ascii="Cambria" w:hAnsi="Cambria"/>
          <w:color w:val="auto"/>
          <w:sz w:val="20"/>
          <w:szCs w:val="20"/>
        </w:rPr>
        <w:t>not</w:t>
      </w:r>
      <w:r w:rsidRPr="00297A73">
        <w:rPr>
          <w:rFonts w:ascii="Cambria" w:hAnsi="Cambria"/>
          <w:color w:val="auto"/>
          <w:sz w:val="20"/>
          <w:szCs w:val="20"/>
          <w:lang w:val="ru-RU"/>
        </w:rPr>
        <w:t xml:space="preserve"> </w:t>
      </w:r>
      <w:r w:rsidRPr="00297A73">
        <w:rPr>
          <w:rFonts w:ascii="Cambria" w:hAnsi="Cambria"/>
          <w:color w:val="auto"/>
          <w:sz w:val="20"/>
          <w:szCs w:val="20"/>
        </w:rPr>
        <w:t>a</w:t>
      </w:r>
      <w:r w:rsidRPr="00297A73">
        <w:rPr>
          <w:rFonts w:ascii="Cambria" w:hAnsi="Cambria"/>
          <w:color w:val="auto"/>
          <w:sz w:val="20"/>
          <w:szCs w:val="20"/>
          <w:lang w:val="ru-RU"/>
        </w:rPr>
        <w:t xml:space="preserve"> </w:t>
      </w:r>
      <w:r w:rsidRPr="00297A73">
        <w:rPr>
          <w:rFonts w:ascii="Cambria" w:hAnsi="Cambria"/>
          <w:color w:val="auto"/>
          <w:sz w:val="20"/>
          <w:szCs w:val="20"/>
        </w:rPr>
        <w:t>government</w:t>
      </w:r>
      <w:r w:rsidRPr="00297A73">
        <w:rPr>
          <w:rFonts w:ascii="Cambria" w:hAnsi="Cambria"/>
          <w:color w:val="auto"/>
          <w:sz w:val="20"/>
          <w:szCs w:val="20"/>
          <w:lang w:val="ru-RU"/>
        </w:rPr>
        <w:t xml:space="preserve"> </w:t>
      </w:r>
      <w:r w:rsidRPr="00297A73">
        <w:rPr>
          <w:rFonts w:ascii="Cambria" w:hAnsi="Cambria"/>
          <w:color w:val="auto"/>
          <w:sz w:val="20"/>
          <w:szCs w:val="20"/>
        </w:rPr>
        <w:t>owned</w:t>
      </w:r>
      <w:r w:rsidRPr="00297A73">
        <w:rPr>
          <w:rFonts w:ascii="Cambria" w:hAnsi="Cambria"/>
          <w:color w:val="auto"/>
          <w:spacing w:val="-11"/>
          <w:sz w:val="20"/>
          <w:szCs w:val="20"/>
          <w:lang w:val="ru-RU"/>
        </w:rPr>
        <w:t xml:space="preserve"> </w:t>
      </w:r>
      <w:r w:rsidRPr="00297A73">
        <w:rPr>
          <w:rFonts w:ascii="Cambria" w:hAnsi="Cambria"/>
          <w:color w:val="auto"/>
          <w:sz w:val="20"/>
          <w:szCs w:val="20"/>
        </w:rPr>
        <w:t>entity</w:t>
      </w:r>
      <w:r w:rsidR="00297A73" w:rsidRPr="00297A73">
        <w:rPr>
          <w:rFonts w:ascii="Cambria" w:hAnsi="Cambria"/>
          <w:color w:val="auto"/>
          <w:sz w:val="20"/>
          <w:szCs w:val="20"/>
          <w:lang w:val="ru-RU"/>
        </w:rPr>
        <w:t xml:space="preserve">/ </w:t>
      </w:r>
      <w:r w:rsidR="00297A73" w:rsidRPr="00A2269C">
        <w:rPr>
          <w:rFonts w:ascii="Cambria" w:hAnsi="Cambria"/>
          <w:color w:val="0070C0"/>
          <w:sz w:val="20"/>
          <w:szCs w:val="20"/>
          <w:lang w:val="ru-RU"/>
        </w:rPr>
        <w:t>Мы не являемся государственным предприятием</w:t>
      </w:r>
      <w:r w:rsidRPr="00A2269C">
        <w:rPr>
          <w:rFonts w:ascii="Cambria" w:hAnsi="Cambria"/>
          <w:color w:val="0070C0"/>
          <w:sz w:val="20"/>
          <w:szCs w:val="20"/>
          <w:lang w:val="ru-RU"/>
        </w:rPr>
        <w:t>.</w:t>
      </w:r>
    </w:p>
    <w:p w14:paraId="7B662B6E" w14:textId="78D5D973" w:rsidR="00B33550" w:rsidRPr="006A7B3E" w:rsidRDefault="00B33550" w:rsidP="00A809C2">
      <w:pPr>
        <w:pStyle w:val="Heading3"/>
        <w:numPr>
          <w:ilvl w:val="0"/>
          <w:numId w:val="19"/>
        </w:numPr>
        <w:spacing w:before="40"/>
        <w:rPr>
          <w:rFonts w:ascii="Cambria" w:hAnsi="Cambria"/>
          <w:color w:val="0070C0"/>
          <w:lang w:val="en-US"/>
        </w:rPr>
      </w:pPr>
      <w:r w:rsidRPr="00297A73">
        <w:rPr>
          <w:rFonts w:ascii="Cambria" w:hAnsi="Cambria"/>
          <w:color w:val="auto"/>
          <w:sz w:val="20"/>
          <w:szCs w:val="20"/>
        </w:rPr>
        <w:t>We</w:t>
      </w:r>
      <w:r w:rsidRPr="006A7B3E">
        <w:rPr>
          <w:rFonts w:ascii="Cambria" w:hAnsi="Cambria"/>
          <w:color w:val="auto"/>
          <w:sz w:val="20"/>
          <w:szCs w:val="20"/>
          <w:lang w:val="en-US"/>
        </w:rPr>
        <w:t xml:space="preserve"> </w:t>
      </w:r>
      <w:r w:rsidRPr="00297A73">
        <w:rPr>
          <w:rFonts w:ascii="Cambria" w:hAnsi="Cambria"/>
          <w:color w:val="auto"/>
          <w:sz w:val="20"/>
          <w:szCs w:val="20"/>
        </w:rPr>
        <w:t>have</w:t>
      </w:r>
      <w:r w:rsidRPr="006A7B3E">
        <w:rPr>
          <w:rFonts w:ascii="Cambria" w:hAnsi="Cambria"/>
          <w:color w:val="auto"/>
          <w:sz w:val="20"/>
          <w:szCs w:val="20"/>
          <w:lang w:val="en-US"/>
        </w:rPr>
        <w:t xml:space="preserve"> </w:t>
      </w:r>
      <w:r w:rsidRPr="00297A73">
        <w:rPr>
          <w:rFonts w:ascii="Cambria" w:hAnsi="Cambria"/>
          <w:color w:val="auto"/>
          <w:sz w:val="20"/>
          <w:szCs w:val="20"/>
        </w:rPr>
        <w:t>paid</w:t>
      </w:r>
      <w:r w:rsidRPr="006A7B3E">
        <w:rPr>
          <w:rFonts w:ascii="Cambria" w:hAnsi="Cambria"/>
          <w:color w:val="auto"/>
          <w:sz w:val="20"/>
          <w:szCs w:val="20"/>
          <w:lang w:val="en-US"/>
        </w:rPr>
        <w:t xml:space="preserve">, </w:t>
      </w:r>
      <w:r w:rsidRPr="00297A73">
        <w:rPr>
          <w:rFonts w:ascii="Cambria" w:hAnsi="Cambria"/>
          <w:color w:val="auto"/>
          <w:sz w:val="20"/>
          <w:szCs w:val="20"/>
        </w:rPr>
        <w:t>or</w:t>
      </w:r>
      <w:r w:rsidRPr="006A7B3E">
        <w:rPr>
          <w:rFonts w:ascii="Cambria" w:hAnsi="Cambria"/>
          <w:color w:val="auto"/>
          <w:sz w:val="20"/>
          <w:szCs w:val="20"/>
          <w:lang w:val="en-US"/>
        </w:rPr>
        <w:t xml:space="preserve"> </w:t>
      </w:r>
      <w:r w:rsidRPr="00297A73">
        <w:rPr>
          <w:rFonts w:ascii="Cambria" w:hAnsi="Cambria"/>
          <w:color w:val="auto"/>
          <w:sz w:val="20"/>
          <w:szCs w:val="20"/>
        </w:rPr>
        <w:t>will</w:t>
      </w:r>
      <w:r w:rsidRPr="006A7B3E">
        <w:rPr>
          <w:rFonts w:ascii="Cambria" w:hAnsi="Cambria"/>
          <w:color w:val="auto"/>
          <w:sz w:val="20"/>
          <w:szCs w:val="20"/>
          <w:lang w:val="en-US"/>
        </w:rPr>
        <w:t xml:space="preserve"> </w:t>
      </w:r>
      <w:r w:rsidRPr="00297A73">
        <w:rPr>
          <w:rFonts w:ascii="Cambria" w:hAnsi="Cambria"/>
          <w:color w:val="auto"/>
          <w:sz w:val="20"/>
          <w:szCs w:val="20"/>
        </w:rPr>
        <w:t>pay</w:t>
      </w:r>
      <w:r w:rsidRPr="006A7B3E">
        <w:rPr>
          <w:rFonts w:ascii="Cambria" w:hAnsi="Cambria"/>
          <w:color w:val="auto"/>
          <w:sz w:val="20"/>
          <w:szCs w:val="20"/>
          <w:lang w:val="en-US"/>
        </w:rPr>
        <w:t xml:space="preserve">, </w:t>
      </w:r>
      <w:r w:rsidRPr="00297A73">
        <w:rPr>
          <w:rFonts w:ascii="Cambria" w:hAnsi="Cambria"/>
          <w:color w:val="auto"/>
          <w:sz w:val="20"/>
          <w:szCs w:val="20"/>
        </w:rPr>
        <w:t>the</w:t>
      </w:r>
      <w:r w:rsidRPr="006A7B3E">
        <w:rPr>
          <w:rFonts w:ascii="Cambria" w:hAnsi="Cambria"/>
          <w:color w:val="auto"/>
          <w:sz w:val="20"/>
          <w:szCs w:val="20"/>
          <w:lang w:val="en-US"/>
        </w:rPr>
        <w:t xml:space="preserve"> </w:t>
      </w:r>
      <w:r w:rsidRPr="00297A73">
        <w:rPr>
          <w:rFonts w:ascii="Cambria" w:hAnsi="Cambria"/>
          <w:color w:val="auto"/>
          <w:sz w:val="20"/>
          <w:szCs w:val="20"/>
        </w:rPr>
        <w:t>following</w:t>
      </w:r>
      <w:r w:rsidRPr="006A7B3E">
        <w:rPr>
          <w:rFonts w:ascii="Cambria" w:hAnsi="Cambria"/>
          <w:color w:val="auto"/>
          <w:sz w:val="20"/>
          <w:szCs w:val="20"/>
          <w:lang w:val="en-US"/>
        </w:rPr>
        <w:t xml:space="preserve"> </w:t>
      </w:r>
      <w:r w:rsidRPr="00297A73">
        <w:rPr>
          <w:rFonts w:ascii="Cambria" w:hAnsi="Cambria"/>
          <w:color w:val="auto"/>
          <w:sz w:val="20"/>
          <w:szCs w:val="20"/>
        </w:rPr>
        <w:t>commissions</w:t>
      </w:r>
      <w:r w:rsidRPr="006A7B3E">
        <w:rPr>
          <w:rFonts w:ascii="Cambria" w:hAnsi="Cambria"/>
          <w:color w:val="auto"/>
          <w:sz w:val="20"/>
          <w:szCs w:val="20"/>
          <w:lang w:val="en-US"/>
        </w:rPr>
        <w:t xml:space="preserve">, </w:t>
      </w:r>
      <w:r w:rsidRPr="00297A73">
        <w:rPr>
          <w:rFonts w:ascii="Cambria" w:hAnsi="Cambria"/>
          <w:color w:val="auto"/>
          <w:sz w:val="20"/>
          <w:szCs w:val="20"/>
        </w:rPr>
        <w:t>gratuities</w:t>
      </w:r>
      <w:r w:rsidRPr="006A7B3E">
        <w:rPr>
          <w:rFonts w:ascii="Cambria" w:hAnsi="Cambria"/>
          <w:color w:val="auto"/>
          <w:sz w:val="20"/>
          <w:szCs w:val="20"/>
          <w:lang w:val="en-US"/>
        </w:rPr>
        <w:t xml:space="preserve">, </w:t>
      </w:r>
      <w:r w:rsidRPr="00297A73">
        <w:rPr>
          <w:rFonts w:ascii="Cambria" w:hAnsi="Cambria"/>
          <w:color w:val="auto"/>
          <w:sz w:val="20"/>
          <w:szCs w:val="20"/>
        </w:rPr>
        <w:t>or</w:t>
      </w:r>
      <w:r w:rsidRPr="006A7B3E">
        <w:rPr>
          <w:rFonts w:ascii="Cambria" w:hAnsi="Cambria"/>
          <w:color w:val="auto"/>
          <w:sz w:val="20"/>
          <w:szCs w:val="20"/>
          <w:lang w:val="en-US"/>
        </w:rPr>
        <w:t xml:space="preserve"> </w:t>
      </w:r>
      <w:r w:rsidRPr="00297A73">
        <w:rPr>
          <w:rFonts w:ascii="Cambria" w:hAnsi="Cambria"/>
          <w:color w:val="auto"/>
          <w:sz w:val="20"/>
          <w:szCs w:val="20"/>
        </w:rPr>
        <w:t>fees</w:t>
      </w:r>
      <w:r w:rsidRPr="006A7B3E">
        <w:rPr>
          <w:rFonts w:ascii="Cambria" w:hAnsi="Cambria"/>
          <w:color w:val="auto"/>
          <w:sz w:val="20"/>
          <w:szCs w:val="20"/>
          <w:lang w:val="en-US"/>
        </w:rPr>
        <w:t xml:space="preserve"> </w:t>
      </w:r>
      <w:r w:rsidRPr="00297A73">
        <w:rPr>
          <w:rFonts w:ascii="Cambria" w:hAnsi="Cambria"/>
          <w:color w:val="auto"/>
          <w:sz w:val="20"/>
          <w:szCs w:val="20"/>
        </w:rPr>
        <w:t>with</w:t>
      </w:r>
      <w:r w:rsidRPr="006A7B3E">
        <w:rPr>
          <w:rFonts w:ascii="Cambria" w:hAnsi="Cambria"/>
          <w:color w:val="auto"/>
          <w:sz w:val="20"/>
          <w:szCs w:val="20"/>
          <w:lang w:val="en-US"/>
        </w:rPr>
        <w:t xml:space="preserve"> </w:t>
      </w:r>
      <w:r w:rsidRPr="00297A73">
        <w:rPr>
          <w:rFonts w:ascii="Cambria" w:hAnsi="Cambria"/>
          <w:color w:val="auto"/>
          <w:sz w:val="20"/>
          <w:szCs w:val="20"/>
        </w:rPr>
        <w:t>respect</w:t>
      </w:r>
      <w:r w:rsidRPr="006A7B3E">
        <w:rPr>
          <w:rFonts w:ascii="Cambria" w:hAnsi="Cambria"/>
          <w:color w:val="auto"/>
          <w:sz w:val="20"/>
          <w:szCs w:val="20"/>
          <w:lang w:val="en-US"/>
        </w:rPr>
        <w:t xml:space="preserve"> </w:t>
      </w:r>
      <w:r w:rsidRPr="00297A73">
        <w:rPr>
          <w:rFonts w:ascii="Cambria" w:hAnsi="Cambria"/>
          <w:color w:val="auto"/>
          <w:sz w:val="20"/>
          <w:szCs w:val="20"/>
        </w:rPr>
        <w:t>to</w:t>
      </w:r>
      <w:r w:rsidRPr="006A7B3E">
        <w:rPr>
          <w:rFonts w:ascii="Cambria" w:hAnsi="Cambria"/>
          <w:color w:val="auto"/>
          <w:sz w:val="20"/>
          <w:szCs w:val="20"/>
          <w:lang w:val="en-US"/>
        </w:rPr>
        <w:t xml:space="preserve"> </w:t>
      </w:r>
      <w:r w:rsidRPr="00297A73">
        <w:rPr>
          <w:rFonts w:ascii="Cambria" w:hAnsi="Cambria"/>
          <w:color w:val="auto"/>
          <w:sz w:val="20"/>
          <w:szCs w:val="20"/>
        </w:rPr>
        <w:t>the</w:t>
      </w:r>
      <w:r w:rsidRPr="006A7B3E">
        <w:rPr>
          <w:rFonts w:ascii="Cambria" w:hAnsi="Cambria"/>
          <w:color w:val="auto"/>
          <w:sz w:val="20"/>
          <w:szCs w:val="20"/>
          <w:lang w:val="en-US"/>
        </w:rPr>
        <w:t xml:space="preserve"> </w:t>
      </w:r>
      <w:r w:rsidRPr="00297A73">
        <w:rPr>
          <w:rFonts w:ascii="Cambria" w:hAnsi="Cambria"/>
          <w:color w:val="auto"/>
          <w:sz w:val="20"/>
          <w:szCs w:val="20"/>
        </w:rPr>
        <w:t>bidding</w:t>
      </w:r>
      <w:r w:rsidRPr="006A7B3E">
        <w:rPr>
          <w:rFonts w:ascii="Cambria" w:hAnsi="Cambria"/>
          <w:color w:val="auto"/>
          <w:sz w:val="20"/>
          <w:szCs w:val="20"/>
          <w:lang w:val="en-US"/>
        </w:rPr>
        <w:t xml:space="preserve"> </w:t>
      </w:r>
      <w:r w:rsidRPr="00297A73">
        <w:rPr>
          <w:rFonts w:ascii="Cambria" w:hAnsi="Cambria"/>
          <w:color w:val="auto"/>
          <w:sz w:val="20"/>
          <w:szCs w:val="20"/>
        </w:rPr>
        <w:t>process</w:t>
      </w:r>
      <w:r w:rsidRPr="006A7B3E">
        <w:rPr>
          <w:rFonts w:ascii="Cambria" w:hAnsi="Cambria"/>
          <w:color w:val="auto"/>
          <w:sz w:val="20"/>
          <w:szCs w:val="20"/>
          <w:lang w:val="en-US"/>
        </w:rPr>
        <w:t xml:space="preserve"> </w:t>
      </w:r>
      <w:r w:rsidRPr="00297A73">
        <w:rPr>
          <w:rFonts w:ascii="Cambria" w:hAnsi="Cambria"/>
          <w:color w:val="auto"/>
          <w:sz w:val="20"/>
          <w:szCs w:val="20"/>
        </w:rPr>
        <w:t>or</w:t>
      </w:r>
      <w:r w:rsidRPr="006A7B3E">
        <w:rPr>
          <w:rFonts w:ascii="Cambria" w:hAnsi="Cambria"/>
          <w:color w:val="auto"/>
          <w:sz w:val="20"/>
          <w:szCs w:val="20"/>
          <w:lang w:val="en-US"/>
        </w:rPr>
        <w:t xml:space="preserve"> </w:t>
      </w:r>
      <w:r w:rsidRPr="00297A73">
        <w:rPr>
          <w:rFonts w:ascii="Cambria" w:hAnsi="Cambria"/>
          <w:color w:val="auto"/>
          <w:sz w:val="20"/>
          <w:szCs w:val="20"/>
        </w:rPr>
        <w:t>execution</w:t>
      </w:r>
      <w:r w:rsidRPr="006A7B3E">
        <w:rPr>
          <w:rFonts w:ascii="Cambria" w:hAnsi="Cambria"/>
          <w:color w:val="auto"/>
          <w:sz w:val="20"/>
          <w:szCs w:val="20"/>
          <w:lang w:val="en-US"/>
        </w:rPr>
        <w:t xml:space="preserve"> </w:t>
      </w:r>
      <w:r w:rsidRPr="00297A73">
        <w:rPr>
          <w:rFonts w:ascii="Cambria" w:hAnsi="Cambria"/>
          <w:color w:val="auto"/>
          <w:sz w:val="20"/>
          <w:szCs w:val="20"/>
        </w:rPr>
        <w:t>of</w:t>
      </w:r>
      <w:r w:rsidRPr="006A7B3E">
        <w:rPr>
          <w:rFonts w:ascii="Cambria" w:hAnsi="Cambria"/>
          <w:color w:val="auto"/>
          <w:sz w:val="20"/>
          <w:szCs w:val="20"/>
          <w:lang w:val="en-US"/>
        </w:rPr>
        <w:t xml:space="preserve"> </w:t>
      </w:r>
      <w:r w:rsidRPr="00297A73">
        <w:rPr>
          <w:rFonts w:ascii="Cambria" w:hAnsi="Cambria"/>
          <w:color w:val="auto"/>
          <w:sz w:val="20"/>
          <w:szCs w:val="20"/>
        </w:rPr>
        <w:t>the</w:t>
      </w:r>
      <w:r w:rsidRPr="006A7B3E">
        <w:rPr>
          <w:rFonts w:ascii="Cambria" w:hAnsi="Cambria"/>
          <w:color w:val="auto"/>
          <w:spacing w:val="-10"/>
          <w:sz w:val="20"/>
          <w:szCs w:val="20"/>
          <w:lang w:val="en-US"/>
        </w:rPr>
        <w:t xml:space="preserve"> </w:t>
      </w:r>
      <w:r w:rsidRPr="00297A73">
        <w:rPr>
          <w:rFonts w:ascii="Cambria" w:hAnsi="Cambria"/>
          <w:color w:val="auto"/>
          <w:sz w:val="20"/>
          <w:szCs w:val="20"/>
        </w:rPr>
        <w:t>Contract</w:t>
      </w:r>
      <w:r w:rsidR="00297A73" w:rsidRPr="006A7B3E">
        <w:rPr>
          <w:rFonts w:ascii="Cambria" w:hAnsi="Cambria"/>
          <w:color w:val="auto"/>
          <w:sz w:val="20"/>
          <w:szCs w:val="20"/>
          <w:lang w:val="en-US"/>
        </w:rPr>
        <w:t xml:space="preserve">/ </w:t>
      </w:r>
      <w:r w:rsidR="00297A73" w:rsidRPr="002A4191">
        <w:rPr>
          <w:rFonts w:ascii="Cambria" w:hAnsi="Cambria"/>
          <w:color w:val="0070C0"/>
          <w:sz w:val="20"/>
          <w:szCs w:val="20"/>
          <w:lang w:val="ru-RU"/>
        </w:rPr>
        <w:t>Мы</w:t>
      </w:r>
      <w:r w:rsidR="00297A73" w:rsidRPr="006A7B3E">
        <w:rPr>
          <w:rFonts w:ascii="Cambria" w:hAnsi="Cambria"/>
          <w:color w:val="0070C0"/>
          <w:sz w:val="20"/>
          <w:szCs w:val="20"/>
          <w:lang w:val="en-US"/>
        </w:rPr>
        <w:t xml:space="preserve"> </w:t>
      </w:r>
      <w:r w:rsidR="00297A73" w:rsidRPr="00A2269C">
        <w:rPr>
          <w:rFonts w:ascii="Cambria" w:hAnsi="Cambria"/>
          <w:color w:val="0070C0"/>
          <w:sz w:val="20"/>
          <w:szCs w:val="20"/>
          <w:lang w:val="ru-RU"/>
        </w:rPr>
        <w:t>опл</w:t>
      </w:r>
      <w:r w:rsidR="00297A73" w:rsidRPr="002A4191">
        <w:rPr>
          <w:rFonts w:ascii="Cambria" w:hAnsi="Cambria"/>
          <w:color w:val="0070C0"/>
          <w:sz w:val="20"/>
          <w:szCs w:val="20"/>
          <w:lang w:val="ru-RU"/>
        </w:rPr>
        <w:t>атили</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6A7B3E">
        <w:rPr>
          <w:rFonts w:ascii="Cambria" w:hAnsi="Cambria"/>
          <w:color w:val="0070C0"/>
          <w:sz w:val="20"/>
          <w:szCs w:val="20"/>
          <w:lang w:val="en-US"/>
        </w:rPr>
        <w:t xml:space="preserve"> </w:t>
      </w:r>
      <w:r w:rsidR="00297A73" w:rsidRPr="00A2269C">
        <w:rPr>
          <w:rFonts w:ascii="Cambria" w:hAnsi="Cambria"/>
          <w:color w:val="0070C0"/>
          <w:sz w:val="20"/>
          <w:szCs w:val="20"/>
          <w:lang w:val="ru-RU"/>
        </w:rPr>
        <w:t>о</w:t>
      </w:r>
      <w:r w:rsidR="00297A73" w:rsidRPr="002A4191">
        <w:rPr>
          <w:rFonts w:ascii="Cambria" w:hAnsi="Cambria"/>
          <w:color w:val="0070C0"/>
          <w:sz w:val="20"/>
          <w:szCs w:val="20"/>
          <w:lang w:val="ru-RU"/>
        </w:rPr>
        <w:t>плати</w:t>
      </w:r>
      <w:r w:rsidR="00297A73" w:rsidRPr="00A2269C">
        <w:rPr>
          <w:rFonts w:ascii="Cambria" w:hAnsi="Cambria"/>
          <w:color w:val="0070C0"/>
          <w:sz w:val="20"/>
          <w:szCs w:val="20"/>
          <w:lang w:val="ru-RU"/>
        </w:rPr>
        <w:t>м</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следующие</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комисси</w:t>
      </w:r>
      <w:r w:rsidR="00297A73" w:rsidRPr="00A2269C">
        <w:rPr>
          <w:rFonts w:ascii="Cambria" w:hAnsi="Cambria"/>
          <w:color w:val="0070C0"/>
          <w:sz w:val="20"/>
          <w:szCs w:val="20"/>
          <w:lang w:val="ru-RU"/>
        </w:rPr>
        <w:t>и</w:t>
      </w:r>
      <w:r w:rsidR="00297A73" w:rsidRPr="006A7B3E">
        <w:rPr>
          <w:rFonts w:ascii="Cambria" w:hAnsi="Cambria"/>
          <w:color w:val="0070C0"/>
          <w:sz w:val="20"/>
          <w:szCs w:val="20"/>
          <w:lang w:val="en-US"/>
        </w:rPr>
        <w:t xml:space="preserve">, </w:t>
      </w:r>
      <w:r w:rsidR="00297A73" w:rsidRPr="00A2269C">
        <w:rPr>
          <w:rFonts w:ascii="Cambria" w:hAnsi="Cambria"/>
          <w:color w:val="0070C0"/>
          <w:sz w:val="20"/>
          <w:szCs w:val="20"/>
          <w:lang w:val="ru-RU"/>
        </w:rPr>
        <w:t>вознаграждения</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сборы</w:t>
      </w:r>
      <w:r w:rsidR="00297A73" w:rsidRPr="006A7B3E">
        <w:rPr>
          <w:rFonts w:ascii="Cambria" w:hAnsi="Cambria"/>
          <w:color w:val="0070C0"/>
          <w:sz w:val="20"/>
          <w:szCs w:val="20"/>
          <w:lang w:val="en-US"/>
        </w:rPr>
        <w:t xml:space="preserve">, </w:t>
      </w:r>
      <w:r w:rsidR="00297A73" w:rsidRPr="00A2269C">
        <w:rPr>
          <w:rFonts w:ascii="Cambria" w:hAnsi="Cambria"/>
          <w:color w:val="0070C0"/>
          <w:sz w:val="20"/>
          <w:szCs w:val="20"/>
          <w:lang w:val="ru-RU"/>
        </w:rPr>
        <w:t>связанные</w:t>
      </w:r>
      <w:r w:rsidR="00297A73" w:rsidRPr="006A7B3E">
        <w:rPr>
          <w:rFonts w:ascii="Cambria" w:hAnsi="Cambria"/>
          <w:color w:val="0070C0"/>
          <w:sz w:val="20"/>
          <w:szCs w:val="20"/>
          <w:lang w:val="en-US"/>
        </w:rPr>
        <w:t xml:space="preserve"> </w:t>
      </w:r>
      <w:r w:rsidR="00297A73" w:rsidRPr="00A2269C">
        <w:rPr>
          <w:rFonts w:ascii="Cambria" w:hAnsi="Cambria"/>
          <w:color w:val="0070C0"/>
          <w:sz w:val="20"/>
          <w:szCs w:val="20"/>
          <w:lang w:val="ru-RU"/>
        </w:rPr>
        <w:t>с</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процесс</w:t>
      </w:r>
      <w:r w:rsidR="00297A73" w:rsidRPr="00A2269C">
        <w:rPr>
          <w:rFonts w:ascii="Cambria" w:hAnsi="Cambria"/>
          <w:color w:val="0070C0"/>
          <w:sz w:val="20"/>
          <w:szCs w:val="20"/>
          <w:lang w:val="ru-RU"/>
        </w:rPr>
        <w:t>ом</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т</w:t>
      </w:r>
      <w:r w:rsidR="00297A73" w:rsidRPr="00A2269C">
        <w:rPr>
          <w:rFonts w:ascii="Cambria" w:hAnsi="Cambria"/>
          <w:color w:val="0070C0"/>
          <w:sz w:val="20"/>
          <w:szCs w:val="20"/>
          <w:lang w:val="ru-RU"/>
        </w:rPr>
        <w:t>ендера</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или</w:t>
      </w:r>
      <w:r w:rsidR="00297A73" w:rsidRPr="006A7B3E">
        <w:rPr>
          <w:rFonts w:ascii="Cambria" w:hAnsi="Cambria"/>
          <w:color w:val="0070C0"/>
          <w:sz w:val="20"/>
          <w:szCs w:val="20"/>
          <w:lang w:val="en-US"/>
        </w:rPr>
        <w:t xml:space="preserve"> </w:t>
      </w:r>
      <w:r w:rsidR="00297A73" w:rsidRPr="002A4191">
        <w:rPr>
          <w:rFonts w:ascii="Cambria" w:hAnsi="Cambria"/>
          <w:color w:val="0070C0"/>
          <w:sz w:val="20"/>
          <w:szCs w:val="20"/>
          <w:lang w:val="ru-RU"/>
        </w:rPr>
        <w:t>исполнени</w:t>
      </w:r>
      <w:r w:rsidR="00297A73" w:rsidRPr="00A2269C">
        <w:rPr>
          <w:rFonts w:ascii="Cambria" w:hAnsi="Cambria"/>
          <w:color w:val="0070C0"/>
          <w:sz w:val="20"/>
          <w:szCs w:val="20"/>
          <w:lang w:val="ru-RU"/>
        </w:rPr>
        <w:t>ем</w:t>
      </w:r>
      <w:r w:rsidR="00297A73" w:rsidRPr="006A7B3E">
        <w:rPr>
          <w:rFonts w:ascii="Cambria" w:hAnsi="Cambria"/>
          <w:color w:val="0070C0"/>
          <w:spacing w:val="-10"/>
          <w:sz w:val="20"/>
          <w:szCs w:val="20"/>
          <w:lang w:val="en-US"/>
        </w:rPr>
        <w:t xml:space="preserve"> </w:t>
      </w:r>
      <w:r w:rsidR="00297A73" w:rsidRPr="00A2269C">
        <w:rPr>
          <w:rFonts w:ascii="Cambria" w:hAnsi="Cambria"/>
          <w:color w:val="0070C0"/>
          <w:spacing w:val="-10"/>
          <w:sz w:val="20"/>
          <w:szCs w:val="20"/>
          <w:lang w:val="ru-RU"/>
        </w:rPr>
        <w:t>Контракта</w:t>
      </w:r>
      <w:r w:rsidRPr="006A7B3E">
        <w:rPr>
          <w:rFonts w:ascii="Cambria" w:hAnsi="Cambria"/>
          <w:color w:val="0070C0"/>
          <w:lang w:val="en-US"/>
        </w:rPr>
        <w:t>:</w:t>
      </w:r>
    </w:p>
    <w:p w14:paraId="548E5349" w14:textId="77777777" w:rsidR="00C2234C" w:rsidRPr="006A7B3E" w:rsidRDefault="00C2234C" w:rsidP="00C2234C">
      <w:pPr>
        <w:spacing w:before="0" w:after="0"/>
        <w:rPr>
          <w:rFonts w:ascii="Cambria" w:hAnsi="Cambria"/>
          <w:color w:val="auto"/>
          <w:lang w:val="en-US"/>
        </w:rPr>
      </w:pPr>
    </w:p>
    <w:tbl>
      <w:tblPr>
        <w:tblW w:w="7948"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19"/>
        <w:gridCol w:w="2335"/>
        <w:gridCol w:w="1967"/>
      </w:tblGrid>
      <w:tr w:rsidR="007F261A" w:rsidRPr="00DC3839" w14:paraId="1BAFFB7A" w14:textId="77777777" w:rsidTr="00951F3A">
        <w:trPr>
          <w:trHeight w:hRule="exact" w:val="582"/>
        </w:trPr>
        <w:tc>
          <w:tcPr>
            <w:tcW w:w="2127" w:type="dxa"/>
          </w:tcPr>
          <w:p w14:paraId="199D1DDD" w14:textId="38E41EE6" w:rsidR="00B33550" w:rsidRPr="00DC3839" w:rsidRDefault="00B33550" w:rsidP="00E54F5A">
            <w:pPr>
              <w:jc w:val="center"/>
              <w:rPr>
                <w:rFonts w:ascii="Cambria" w:hAnsi="Cambria"/>
                <w:b/>
                <w:color w:val="auto"/>
              </w:rPr>
            </w:pPr>
            <w:r w:rsidRPr="00DC3839">
              <w:rPr>
                <w:rFonts w:ascii="Cambria" w:hAnsi="Cambria"/>
                <w:b/>
                <w:color w:val="auto"/>
              </w:rPr>
              <w:t>Name of Recipient</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Имя получателя</w:t>
            </w:r>
          </w:p>
        </w:tc>
        <w:tc>
          <w:tcPr>
            <w:tcW w:w="1519" w:type="dxa"/>
          </w:tcPr>
          <w:p w14:paraId="3B8F6759" w14:textId="6ADC0F28" w:rsidR="00B33550" w:rsidRPr="00DC3839" w:rsidRDefault="00B33550" w:rsidP="00E54F5A">
            <w:pPr>
              <w:jc w:val="center"/>
              <w:rPr>
                <w:rFonts w:ascii="Cambria" w:hAnsi="Cambria"/>
                <w:b/>
                <w:color w:val="auto"/>
              </w:rPr>
            </w:pPr>
            <w:r w:rsidRPr="00DC3839">
              <w:rPr>
                <w:rFonts w:ascii="Cambria" w:hAnsi="Cambria"/>
                <w:b/>
                <w:color w:val="auto"/>
              </w:rPr>
              <w:t>Address</w:t>
            </w:r>
            <w:r w:rsidR="00951F3A" w:rsidRPr="00A2269C">
              <w:rPr>
                <w:rFonts w:ascii="Cambria" w:hAnsi="Cambria"/>
                <w:b/>
                <w:color w:val="0070C0"/>
              </w:rPr>
              <w:t>/ Адрес</w:t>
            </w:r>
          </w:p>
        </w:tc>
        <w:tc>
          <w:tcPr>
            <w:tcW w:w="2335" w:type="dxa"/>
          </w:tcPr>
          <w:p w14:paraId="077CA6CA" w14:textId="74A80729" w:rsidR="00B33550" w:rsidRPr="00DC3839" w:rsidRDefault="00B33550" w:rsidP="00E54F5A">
            <w:pPr>
              <w:jc w:val="center"/>
              <w:rPr>
                <w:rFonts w:ascii="Cambria" w:hAnsi="Cambria"/>
                <w:b/>
                <w:color w:val="auto"/>
              </w:rPr>
            </w:pPr>
            <w:r w:rsidRPr="00DC3839">
              <w:rPr>
                <w:rFonts w:ascii="Cambria" w:hAnsi="Cambria"/>
                <w:b/>
                <w:color w:val="auto"/>
              </w:rPr>
              <w:t>Reason</w:t>
            </w:r>
            <w:r w:rsidR="00951F3A">
              <w:rPr>
                <w:rFonts w:ascii="Cambria" w:hAnsi="Cambria"/>
                <w:b/>
                <w:color w:val="auto"/>
              </w:rPr>
              <w:t>/</w:t>
            </w:r>
            <w:r w:rsidR="00951F3A" w:rsidRPr="00DC3839">
              <w:rPr>
                <w:rFonts w:ascii="Cambria" w:hAnsi="Cambria"/>
                <w:b/>
                <w:color w:val="auto"/>
              </w:rPr>
              <w:t xml:space="preserve"> </w:t>
            </w:r>
            <w:r w:rsidR="00951F3A" w:rsidRPr="00A2269C">
              <w:rPr>
                <w:rFonts w:ascii="Cambria" w:hAnsi="Cambria"/>
                <w:b/>
                <w:color w:val="0070C0"/>
              </w:rPr>
              <w:t>Причина</w:t>
            </w:r>
          </w:p>
        </w:tc>
        <w:tc>
          <w:tcPr>
            <w:tcW w:w="1967" w:type="dxa"/>
          </w:tcPr>
          <w:p w14:paraId="5417449C" w14:textId="674551D2" w:rsidR="00B33550" w:rsidRPr="00DC3839" w:rsidRDefault="00B33550" w:rsidP="00E54F5A">
            <w:pPr>
              <w:jc w:val="center"/>
              <w:rPr>
                <w:rFonts w:ascii="Cambria" w:hAnsi="Cambria"/>
                <w:b/>
                <w:color w:val="auto"/>
              </w:rPr>
            </w:pPr>
            <w:r w:rsidRPr="00DC3839">
              <w:rPr>
                <w:rFonts w:ascii="Cambria" w:hAnsi="Cambria"/>
                <w:b/>
                <w:color w:val="auto"/>
              </w:rPr>
              <w:t>Amount</w:t>
            </w:r>
            <w:r w:rsidR="00951F3A">
              <w:rPr>
                <w:rFonts w:ascii="Cambria" w:hAnsi="Cambria"/>
                <w:b/>
                <w:color w:val="auto"/>
              </w:rPr>
              <w:t>/</w:t>
            </w:r>
            <w:r w:rsidR="00951F3A">
              <w:rPr>
                <w:rFonts w:ascii="Cambria" w:hAnsi="Cambria"/>
                <w:b/>
                <w:color w:val="auto"/>
                <w:lang w:val="ru-RU"/>
              </w:rPr>
              <w:t xml:space="preserve"> </w:t>
            </w:r>
            <w:r w:rsidR="00951F3A" w:rsidRPr="00A2269C">
              <w:rPr>
                <w:rFonts w:ascii="Cambria" w:hAnsi="Cambria"/>
                <w:b/>
                <w:color w:val="0070C0"/>
                <w:lang w:val="ru-RU"/>
              </w:rPr>
              <w:t>Сумма</w:t>
            </w:r>
          </w:p>
        </w:tc>
      </w:tr>
      <w:tr w:rsidR="007F261A" w:rsidRPr="00DC3839" w14:paraId="7F8C0EF7" w14:textId="77777777" w:rsidTr="00C2234C">
        <w:trPr>
          <w:trHeight w:hRule="exact" w:val="278"/>
        </w:trPr>
        <w:tc>
          <w:tcPr>
            <w:tcW w:w="2127" w:type="dxa"/>
          </w:tcPr>
          <w:p w14:paraId="494F32E3" w14:textId="77777777" w:rsidR="00B33550" w:rsidRPr="00DC3839" w:rsidRDefault="00B33550" w:rsidP="00E54F5A">
            <w:pPr>
              <w:rPr>
                <w:rFonts w:ascii="Cambria" w:hAnsi="Cambria"/>
                <w:color w:val="auto"/>
              </w:rPr>
            </w:pPr>
          </w:p>
        </w:tc>
        <w:tc>
          <w:tcPr>
            <w:tcW w:w="1519" w:type="dxa"/>
          </w:tcPr>
          <w:p w14:paraId="7E6017CF" w14:textId="77777777" w:rsidR="00B33550" w:rsidRPr="00DC3839" w:rsidRDefault="00B33550" w:rsidP="00E54F5A">
            <w:pPr>
              <w:rPr>
                <w:rFonts w:ascii="Cambria" w:hAnsi="Cambria"/>
                <w:color w:val="auto"/>
              </w:rPr>
            </w:pPr>
          </w:p>
        </w:tc>
        <w:tc>
          <w:tcPr>
            <w:tcW w:w="2335" w:type="dxa"/>
          </w:tcPr>
          <w:p w14:paraId="477E6F3D" w14:textId="77777777" w:rsidR="00B33550" w:rsidRPr="00DC3839" w:rsidRDefault="00B33550" w:rsidP="00E54F5A">
            <w:pPr>
              <w:rPr>
                <w:rFonts w:ascii="Cambria" w:hAnsi="Cambria"/>
                <w:color w:val="auto"/>
              </w:rPr>
            </w:pPr>
          </w:p>
        </w:tc>
        <w:tc>
          <w:tcPr>
            <w:tcW w:w="1967" w:type="dxa"/>
          </w:tcPr>
          <w:p w14:paraId="587E478F" w14:textId="77777777" w:rsidR="00B33550" w:rsidRPr="00DC3839" w:rsidRDefault="00B33550" w:rsidP="00E54F5A">
            <w:pPr>
              <w:rPr>
                <w:rFonts w:ascii="Cambria" w:hAnsi="Cambria"/>
                <w:color w:val="auto"/>
              </w:rPr>
            </w:pPr>
          </w:p>
        </w:tc>
      </w:tr>
      <w:tr w:rsidR="007F261A" w:rsidRPr="00DC3839" w14:paraId="760EADFC" w14:textId="77777777" w:rsidTr="00C2234C">
        <w:trPr>
          <w:trHeight w:hRule="exact" w:val="281"/>
        </w:trPr>
        <w:tc>
          <w:tcPr>
            <w:tcW w:w="2127" w:type="dxa"/>
          </w:tcPr>
          <w:p w14:paraId="3B2707A7" w14:textId="77777777" w:rsidR="00B33550" w:rsidRPr="00DC3839" w:rsidRDefault="00B33550" w:rsidP="00E54F5A">
            <w:pPr>
              <w:rPr>
                <w:rFonts w:ascii="Cambria" w:hAnsi="Cambria"/>
                <w:color w:val="auto"/>
              </w:rPr>
            </w:pPr>
          </w:p>
        </w:tc>
        <w:tc>
          <w:tcPr>
            <w:tcW w:w="1519" w:type="dxa"/>
          </w:tcPr>
          <w:p w14:paraId="635D5720" w14:textId="77777777" w:rsidR="00B33550" w:rsidRPr="00DC3839" w:rsidRDefault="00B33550" w:rsidP="00E54F5A">
            <w:pPr>
              <w:rPr>
                <w:rFonts w:ascii="Cambria" w:hAnsi="Cambria"/>
                <w:color w:val="auto"/>
              </w:rPr>
            </w:pPr>
          </w:p>
        </w:tc>
        <w:tc>
          <w:tcPr>
            <w:tcW w:w="2335" w:type="dxa"/>
          </w:tcPr>
          <w:p w14:paraId="0EE44F14" w14:textId="77777777" w:rsidR="00B33550" w:rsidRPr="00DC3839" w:rsidRDefault="00B33550" w:rsidP="00E54F5A">
            <w:pPr>
              <w:rPr>
                <w:rFonts w:ascii="Cambria" w:hAnsi="Cambria"/>
                <w:color w:val="auto"/>
              </w:rPr>
            </w:pPr>
          </w:p>
        </w:tc>
        <w:tc>
          <w:tcPr>
            <w:tcW w:w="1967" w:type="dxa"/>
          </w:tcPr>
          <w:p w14:paraId="67BA6DAF" w14:textId="77777777" w:rsidR="00B33550" w:rsidRPr="00DC3839" w:rsidRDefault="00B33550" w:rsidP="00E54F5A">
            <w:pPr>
              <w:rPr>
                <w:rFonts w:ascii="Cambria" w:hAnsi="Cambria"/>
                <w:color w:val="auto"/>
              </w:rPr>
            </w:pPr>
          </w:p>
        </w:tc>
      </w:tr>
    </w:tbl>
    <w:p w14:paraId="2C358D77" w14:textId="38CDA1C8" w:rsidR="00B33550" w:rsidRPr="00A2269C" w:rsidRDefault="00B33550" w:rsidP="00C2234C">
      <w:pPr>
        <w:ind w:left="372" w:firstLine="708"/>
        <w:rPr>
          <w:rFonts w:ascii="Cambria" w:hAnsi="Cambria"/>
          <w:color w:val="0070C0"/>
          <w:sz w:val="18"/>
        </w:rPr>
      </w:pPr>
      <w:r w:rsidRPr="00DC3839">
        <w:rPr>
          <w:rFonts w:ascii="Cambria" w:hAnsi="Cambria"/>
          <w:color w:val="auto"/>
          <w:sz w:val="18"/>
        </w:rPr>
        <w:t>[if none has been paid or is to be paid, indicate “none</w:t>
      </w:r>
      <w:r w:rsidRPr="00951F3A">
        <w:rPr>
          <w:rFonts w:ascii="Cambria" w:hAnsi="Cambria"/>
          <w:color w:val="002060"/>
          <w:sz w:val="18"/>
        </w:rPr>
        <w:t>”</w:t>
      </w:r>
      <w:r w:rsidR="00951F3A" w:rsidRPr="00951F3A">
        <w:rPr>
          <w:rFonts w:ascii="Cambria" w:hAnsi="Cambria"/>
          <w:color w:val="002060"/>
          <w:sz w:val="18"/>
        </w:rPr>
        <w:t xml:space="preserve">/ </w:t>
      </w:r>
      <w:r w:rsidR="00951F3A" w:rsidRPr="00A2269C">
        <w:rPr>
          <w:rFonts w:ascii="Cambria" w:hAnsi="Cambria"/>
          <w:color w:val="0070C0"/>
          <w:sz w:val="18"/>
        </w:rPr>
        <w:t>если ничего не было оплачено или должно быть оплачено, ука</w:t>
      </w:r>
      <w:r w:rsidR="00951F3A" w:rsidRPr="00A2269C">
        <w:rPr>
          <w:rFonts w:ascii="Cambria" w:hAnsi="Cambria"/>
          <w:color w:val="0070C0"/>
          <w:sz w:val="18"/>
          <w:lang w:val="ru-RU"/>
        </w:rPr>
        <w:t>жите</w:t>
      </w:r>
      <w:r w:rsidR="00951F3A" w:rsidRPr="00A2269C">
        <w:rPr>
          <w:rFonts w:ascii="Cambria" w:hAnsi="Cambria"/>
          <w:color w:val="0070C0"/>
          <w:sz w:val="18"/>
        </w:rPr>
        <w:t xml:space="preserve"> «нет»</w:t>
      </w:r>
      <w:r w:rsidRPr="00A2269C">
        <w:rPr>
          <w:rFonts w:ascii="Cambria" w:hAnsi="Cambria"/>
          <w:color w:val="0070C0"/>
          <w:sz w:val="18"/>
        </w:rPr>
        <w:t>]</w:t>
      </w:r>
    </w:p>
    <w:p w14:paraId="1D80DDE2" w14:textId="3F1EFB49" w:rsidR="00B33550" w:rsidRPr="00A2269C" w:rsidRDefault="00B33550" w:rsidP="00A809C2">
      <w:pPr>
        <w:pStyle w:val="Heading3"/>
        <w:numPr>
          <w:ilvl w:val="0"/>
          <w:numId w:val="19"/>
        </w:numPr>
        <w:spacing w:before="40"/>
        <w:rPr>
          <w:rFonts w:ascii="Cambria" w:hAnsi="Cambria"/>
          <w:color w:val="0070C0"/>
          <w:sz w:val="20"/>
          <w:szCs w:val="20"/>
        </w:rPr>
      </w:pPr>
      <w:r w:rsidRPr="00951F3A">
        <w:rPr>
          <w:rFonts w:ascii="Cambria" w:hAnsi="Cambria"/>
          <w:color w:val="auto"/>
          <w:sz w:val="20"/>
          <w:szCs w:val="20"/>
        </w:rPr>
        <w:t>We understand that this bid, together with your written acceptance thereof included in your notification of award, shall constitute a binding contract between us, until a formal contract is prepared and executed;</w:t>
      </w:r>
      <w:r w:rsidRPr="00951F3A">
        <w:rPr>
          <w:rFonts w:ascii="Cambria" w:hAnsi="Cambria"/>
          <w:color w:val="auto"/>
          <w:spacing w:val="-11"/>
          <w:sz w:val="20"/>
          <w:szCs w:val="20"/>
        </w:rPr>
        <w:t xml:space="preserve"> </w:t>
      </w:r>
      <w:r w:rsidRPr="00951F3A">
        <w:rPr>
          <w:rFonts w:ascii="Cambria" w:hAnsi="Cambria"/>
          <w:color w:val="auto"/>
          <w:sz w:val="20"/>
          <w:szCs w:val="20"/>
        </w:rPr>
        <w:t>and</w:t>
      </w:r>
      <w:r w:rsidR="00951F3A">
        <w:rPr>
          <w:rFonts w:ascii="Cambria" w:hAnsi="Cambria"/>
          <w:color w:val="auto"/>
          <w:sz w:val="20"/>
          <w:szCs w:val="20"/>
        </w:rPr>
        <w:t>/</w:t>
      </w:r>
      <w:r w:rsidR="00951F3A" w:rsidRPr="00A2269C">
        <w:rPr>
          <w:rFonts w:ascii="Cambria" w:hAnsi="Cambria"/>
          <w:color w:val="0070C0"/>
          <w:sz w:val="20"/>
          <w:szCs w:val="20"/>
        </w:rPr>
        <w:t xml:space="preserve">Мы понимаем, что </w:t>
      </w:r>
      <w:r w:rsidR="00951F3A" w:rsidRPr="00A2269C">
        <w:rPr>
          <w:rFonts w:ascii="Cambria" w:hAnsi="Cambria"/>
          <w:color w:val="0070C0"/>
          <w:sz w:val="20"/>
          <w:szCs w:val="20"/>
          <w:lang w:val="ru-RU"/>
        </w:rPr>
        <w:t>данное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тендерное</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предложение</w:t>
      </w:r>
      <w:r w:rsidR="00951F3A" w:rsidRPr="00A2269C">
        <w:rPr>
          <w:rFonts w:ascii="Cambria" w:hAnsi="Cambria"/>
          <w:color w:val="0070C0"/>
          <w:sz w:val="20"/>
          <w:szCs w:val="20"/>
        </w:rPr>
        <w:t xml:space="preserve"> вместе с </w:t>
      </w:r>
      <w:r w:rsidR="00951F3A" w:rsidRPr="00A2269C">
        <w:rPr>
          <w:rFonts w:ascii="Cambria" w:hAnsi="Cambria"/>
          <w:color w:val="0070C0"/>
          <w:sz w:val="20"/>
          <w:szCs w:val="20"/>
          <w:lang w:val="ru-RU"/>
        </w:rPr>
        <w:t>В</w:t>
      </w:r>
      <w:r w:rsidR="00951F3A" w:rsidRPr="00A2269C">
        <w:rPr>
          <w:rFonts w:ascii="Cambria" w:hAnsi="Cambria"/>
          <w:color w:val="0070C0"/>
          <w:sz w:val="20"/>
          <w:szCs w:val="20"/>
        </w:rPr>
        <w:t>ашим письм</w:t>
      </w:r>
      <w:r w:rsidR="00951F3A" w:rsidRPr="00A2269C">
        <w:rPr>
          <w:rFonts w:ascii="Cambria" w:hAnsi="Cambria"/>
          <w:color w:val="0070C0"/>
          <w:sz w:val="20"/>
          <w:szCs w:val="20"/>
          <w:lang w:val="ru-RU"/>
        </w:rPr>
        <w:t>ом</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его</w:t>
      </w:r>
      <w:r w:rsidR="00951F3A" w:rsidRPr="00A2269C">
        <w:rPr>
          <w:rFonts w:ascii="Cambria" w:hAnsi="Cambria"/>
          <w:color w:val="0070C0"/>
          <w:sz w:val="20"/>
          <w:szCs w:val="20"/>
        </w:rPr>
        <w:t xml:space="preserve"> </w:t>
      </w:r>
      <w:r w:rsidR="00951F3A" w:rsidRPr="00A2269C">
        <w:rPr>
          <w:rFonts w:ascii="Cambria" w:hAnsi="Cambria"/>
          <w:color w:val="0070C0"/>
          <w:sz w:val="20"/>
          <w:szCs w:val="20"/>
          <w:lang w:val="ru-RU"/>
        </w:rPr>
        <w:t>получении</w:t>
      </w:r>
      <w:r w:rsidR="00951F3A" w:rsidRPr="00A2269C">
        <w:rPr>
          <w:rFonts w:ascii="Cambria" w:hAnsi="Cambria"/>
          <w:color w:val="0070C0"/>
          <w:sz w:val="20"/>
          <w:szCs w:val="20"/>
        </w:rPr>
        <w:t xml:space="preserve">, включенным в ваше уведомление о присуждении </w:t>
      </w:r>
      <w:r w:rsidR="00951F3A" w:rsidRPr="00A2269C">
        <w:rPr>
          <w:rFonts w:ascii="Cambria" w:hAnsi="Cambria"/>
          <w:color w:val="0070C0"/>
          <w:sz w:val="20"/>
          <w:szCs w:val="20"/>
          <w:lang w:val="ru-RU"/>
        </w:rPr>
        <w:t>контракта</w:t>
      </w:r>
      <w:r w:rsidR="00951F3A" w:rsidRPr="00A2269C">
        <w:rPr>
          <w:rFonts w:ascii="Cambria" w:hAnsi="Cambria"/>
          <w:color w:val="0070C0"/>
          <w:sz w:val="20"/>
          <w:szCs w:val="20"/>
        </w:rPr>
        <w:t>, будет представлять собой обязывающий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 xml:space="preserve"> между нами до тех пор, пока не будет подготовлен и заключен официальный дого</w:t>
      </w:r>
      <w:r w:rsidR="00951F3A" w:rsidRPr="00A2269C">
        <w:rPr>
          <w:rFonts w:ascii="Cambria" w:hAnsi="Cambria"/>
          <w:color w:val="0070C0"/>
          <w:sz w:val="20"/>
          <w:szCs w:val="20"/>
          <w:lang w:val="ru-RU"/>
        </w:rPr>
        <w:t>вор</w:t>
      </w:r>
      <w:r w:rsidR="00951F3A" w:rsidRPr="00A2269C">
        <w:rPr>
          <w:rFonts w:ascii="Cambria" w:hAnsi="Cambria"/>
          <w:color w:val="0070C0"/>
          <w:sz w:val="20"/>
          <w:szCs w:val="20"/>
        </w:rPr>
        <w:t>;</w:t>
      </w:r>
      <w:r w:rsidR="00951F3A" w:rsidRPr="00A2269C">
        <w:rPr>
          <w:rFonts w:ascii="Cambria" w:hAnsi="Cambria"/>
          <w:color w:val="0070C0"/>
          <w:spacing w:val="-11"/>
          <w:sz w:val="20"/>
          <w:szCs w:val="20"/>
        </w:rPr>
        <w:t xml:space="preserve"> </w:t>
      </w:r>
      <w:r w:rsidR="00951F3A" w:rsidRPr="00A2269C">
        <w:rPr>
          <w:rFonts w:ascii="Cambria" w:hAnsi="Cambria"/>
          <w:color w:val="0070C0"/>
          <w:sz w:val="20"/>
          <w:szCs w:val="20"/>
        </w:rPr>
        <w:t>и</w:t>
      </w:r>
    </w:p>
    <w:p w14:paraId="73CCDDCC" w14:textId="01186D7E" w:rsidR="00B33550" w:rsidRPr="00A2269C" w:rsidRDefault="00B33550" w:rsidP="00A809C2">
      <w:pPr>
        <w:pStyle w:val="Heading3"/>
        <w:numPr>
          <w:ilvl w:val="0"/>
          <w:numId w:val="19"/>
        </w:numPr>
        <w:spacing w:before="40"/>
        <w:rPr>
          <w:rFonts w:ascii="Cambria" w:hAnsi="Cambria"/>
          <w:color w:val="0070C0"/>
          <w:sz w:val="20"/>
          <w:szCs w:val="20"/>
        </w:rPr>
      </w:pPr>
      <w:r w:rsidRPr="00951F3A">
        <w:rPr>
          <w:rFonts w:ascii="Cambria" w:hAnsi="Cambria"/>
          <w:color w:val="auto"/>
          <w:sz w:val="20"/>
          <w:szCs w:val="20"/>
        </w:rPr>
        <w:t>We understand that you are not bound to accept the lowest evaluated bid or any other bid that you may</w:t>
      </w:r>
      <w:r w:rsidRPr="00951F3A">
        <w:rPr>
          <w:rFonts w:ascii="Cambria" w:hAnsi="Cambria"/>
          <w:color w:val="auto"/>
          <w:spacing w:val="-3"/>
          <w:sz w:val="20"/>
          <w:szCs w:val="20"/>
        </w:rPr>
        <w:t xml:space="preserve"> </w:t>
      </w:r>
      <w:r w:rsidRPr="00951F3A">
        <w:rPr>
          <w:rFonts w:ascii="Cambria" w:hAnsi="Cambria"/>
          <w:color w:val="auto"/>
          <w:sz w:val="20"/>
          <w:szCs w:val="20"/>
        </w:rPr>
        <w:t>receive</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Мы понимаем, что вы не обязаны принимать предложение с самой низкой оценкой или любое другое предложение, которое вы можете</w:t>
      </w:r>
      <w:r w:rsidR="00951F3A" w:rsidRPr="00A2269C">
        <w:rPr>
          <w:rFonts w:ascii="Cambria" w:hAnsi="Cambria"/>
          <w:color w:val="0070C0"/>
          <w:spacing w:val="-3"/>
          <w:sz w:val="20"/>
          <w:szCs w:val="20"/>
        </w:rPr>
        <w:t xml:space="preserve"> </w:t>
      </w:r>
      <w:r w:rsidR="00951F3A" w:rsidRPr="00A2269C">
        <w:rPr>
          <w:rFonts w:ascii="Cambria" w:hAnsi="Cambria"/>
          <w:color w:val="0070C0"/>
          <w:sz w:val="20"/>
          <w:szCs w:val="20"/>
        </w:rPr>
        <w:t>получать</w:t>
      </w:r>
      <w:r w:rsidRPr="00A2269C">
        <w:rPr>
          <w:rFonts w:ascii="Cambria" w:hAnsi="Cambria"/>
          <w:color w:val="0070C0"/>
          <w:sz w:val="20"/>
          <w:szCs w:val="20"/>
        </w:rPr>
        <w:t>.</w:t>
      </w:r>
    </w:p>
    <w:p w14:paraId="1565CBE1" w14:textId="5FB184CB" w:rsidR="00B33550" w:rsidRPr="00A2269C" w:rsidRDefault="00B33550" w:rsidP="00A809C2">
      <w:pPr>
        <w:pStyle w:val="Heading3"/>
        <w:numPr>
          <w:ilvl w:val="0"/>
          <w:numId w:val="19"/>
        </w:numPr>
        <w:spacing w:before="40"/>
        <w:rPr>
          <w:rFonts w:ascii="Cambria" w:hAnsi="Cambria"/>
          <w:color w:val="0070C0"/>
          <w:sz w:val="20"/>
          <w:szCs w:val="20"/>
        </w:rPr>
      </w:pPr>
      <w:r w:rsidRPr="00951F3A">
        <w:rPr>
          <w:rFonts w:ascii="Cambria" w:hAnsi="Cambria"/>
          <w:color w:val="auto"/>
          <w:sz w:val="20"/>
          <w:szCs w:val="20"/>
        </w:rPr>
        <w:t>We hereby certify that we have taken steps to ensure that no person acting for us or on our behalf will engage in</w:t>
      </w:r>
      <w:r w:rsidRPr="00951F3A">
        <w:rPr>
          <w:rFonts w:ascii="Cambria" w:hAnsi="Cambria"/>
          <w:color w:val="auto"/>
          <w:spacing w:val="-7"/>
          <w:sz w:val="20"/>
          <w:szCs w:val="20"/>
        </w:rPr>
        <w:t xml:space="preserve"> </w:t>
      </w:r>
      <w:r w:rsidRPr="00951F3A">
        <w:rPr>
          <w:rFonts w:ascii="Cambria" w:hAnsi="Cambria"/>
          <w:color w:val="auto"/>
          <w:sz w:val="20"/>
          <w:szCs w:val="20"/>
        </w:rPr>
        <w:t>bribery</w:t>
      </w:r>
      <w:r w:rsidR="00951F3A">
        <w:rPr>
          <w:rFonts w:ascii="Cambria" w:hAnsi="Cambria"/>
          <w:color w:val="auto"/>
          <w:sz w:val="20"/>
          <w:szCs w:val="20"/>
        </w:rPr>
        <w:t>/</w:t>
      </w:r>
      <w:r w:rsidR="00951F3A" w:rsidRPr="00951F3A">
        <w:rPr>
          <w:rFonts w:ascii="Cambria" w:hAnsi="Cambria"/>
          <w:color w:val="auto"/>
          <w:sz w:val="20"/>
          <w:szCs w:val="20"/>
        </w:rPr>
        <w:t xml:space="preserve"> </w:t>
      </w:r>
      <w:r w:rsidR="00951F3A" w:rsidRPr="00A2269C">
        <w:rPr>
          <w:rFonts w:ascii="Cambria" w:hAnsi="Cambria"/>
          <w:color w:val="0070C0"/>
          <w:sz w:val="20"/>
          <w:szCs w:val="20"/>
        </w:rPr>
        <w:t>Настоящим мы подтверждаем, что предприняли шаги для обеспечения того, чтобы ни одно лицо, действующее от нашего имени, не участвовало в</w:t>
      </w:r>
      <w:r w:rsidR="00951F3A" w:rsidRPr="00A2269C">
        <w:rPr>
          <w:rFonts w:ascii="Cambria" w:hAnsi="Cambria"/>
          <w:color w:val="0070C0"/>
          <w:sz w:val="20"/>
          <w:szCs w:val="20"/>
          <w:lang w:val="ru-RU"/>
        </w:rPr>
        <w:t>о</w:t>
      </w:r>
      <w:r w:rsidR="00951F3A" w:rsidRPr="00A2269C">
        <w:rPr>
          <w:rFonts w:ascii="Cambria" w:hAnsi="Cambria"/>
          <w:color w:val="0070C0"/>
          <w:spacing w:val="-7"/>
          <w:sz w:val="20"/>
          <w:szCs w:val="20"/>
        </w:rPr>
        <w:t xml:space="preserve"> </w:t>
      </w:r>
      <w:r w:rsidR="00951F3A" w:rsidRPr="00A2269C">
        <w:rPr>
          <w:rFonts w:ascii="Cambria" w:hAnsi="Cambria"/>
          <w:color w:val="0070C0"/>
          <w:sz w:val="20"/>
          <w:szCs w:val="20"/>
        </w:rPr>
        <w:t>взяточничеств</w:t>
      </w:r>
      <w:r w:rsidR="00951F3A" w:rsidRPr="00A2269C">
        <w:rPr>
          <w:rFonts w:ascii="Cambria" w:hAnsi="Cambria"/>
          <w:color w:val="0070C0"/>
          <w:sz w:val="20"/>
          <w:szCs w:val="20"/>
          <w:lang w:val="ru-RU"/>
        </w:rPr>
        <w:t>е</w:t>
      </w:r>
      <w:r w:rsidRPr="00A2269C">
        <w:rPr>
          <w:rFonts w:ascii="Cambria" w:hAnsi="Cambria"/>
          <w:color w:val="0070C0"/>
          <w:sz w:val="20"/>
          <w:szCs w:val="20"/>
        </w:rPr>
        <w:t>.</w:t>
      </w:r>
    </w:p>
    <w:p w14:paraId="7D4B3872" w14:textId="77777777" w:rsidR="00B33550" w:rsidRPr="00DC3839" w:rsidRDefault="00B33550" w:rsidP="00B33550">
      <w:pPr>
        <w:rPr>
          <w:rFonts w:ascii="Cambria" w:hAnsi="Cambria"/>
          <w:color w:val="auto"/>
          <w:sz w:val="31"/>
        </w:rPr>
      </w:pPr>
    </w:p>
    <w:p w14:paraId="49C17915" w14:textId="3640A300" w:rsidR="00B33550" w:rsidRPr="00DC3839" w:rsidRDefault="00B33550" w:rsidP="00B33550">
      <w:pPr>
        <w:rPr>
          <w:rFonts w:ascii="Cambria" w:hAnsi="Cambria"/>
          <w:color w:val="auto"/>
        </w:rPr>
      </w:pPr>
      <w:r w:rsidRPr="00DC3839">
        <w:rPr>
          <w:rFonts w:ascii="Cambria" w:hAnsi="Cambria"/>
          <w:color w:val="auto"/>
        </w:rPr>
        <w:t>Authorized and binding signature</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Подпись уполномоченного лица</w:t>
      </w:r>
      <w:r w:rsidRPr="00A2269C">
        <w:rPr>
          <w:rFonts w:ascii="Cambria" w:hAnsi="Cambria"/>
          <w:color w:val="0070C0"/>
        </w:rPr>
        <w:t xml:space="preserve">: </w:t>
      </w:r>
      <w:r w:rsidRPr="00DC3839">
        <w:rPr>
          <w:rFonts w:ascii="Cambria" w:hAnsi="Cambria"/>
          <w:color w:val="auto"/>
        </w:rPr>
        <w:t>____________________</w:t>
      </w:r>
    </w:p>
    <w:p w14:paraId="1E4EE449" w14:textId="77777777" w:rsidR="00B33550" w:rsidRPr="00DC3839" w:rsidRDefault="00B33550" w:rsidP="00B33550">
      <w:pPr>
        <w:rPr>
          <w:rFonts w:ascii="Cambria" w:hAnsi="Cambria"/>
          <w:color w:val="auto"/>
        </w:rPr>
      </w:pPr>
    </w:p>
    <w:p w14:paraId="53988D33" w14:textId="765D6EE0" w:rsidR="00B33550" w:rsidRPr="00DC3839" w:rsidRDefault="00B33550" w:rsidP="0022269D">
      <w:pPr>
        <w:jc w:val="left"/>
        <w:rPr>
          <w:rFonts w:ascii="Cambria" w:hAnsi="Cambria"/>
          <w:color w:val="auto"/>
        </w:rPr>
      </w:pPr>
      <w:r w:rsidRPr="00DC3839">
        <w:rPr>
          <w:rFonts w:ascii="Cambria" w:hAnsi="Cambria"/>
          <w:color w:val="auto"/>
        </w:rPr>
        <w:t>Name and function of the signatory</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Имя и должность подписавшего</w:t>
      </w:r>
      <w:r w:rsidRPr="00A2269C">
        <w:rPr>
          <w:rFonts w:ascii="Cambria" w:hAnsi="Cambria"/>
          <w:color w:val="0070C0"/>
        </w:rPr>
        <w:t xml:space="preserve">: </w:t>
      </w:r>
      <w:r w:rsidRPr="00DC3839">
        <w:rPr>
          <w:rFonts w:ascii="Cambria" w:hAnsi="Cambria"/>
          <w:color w:val="auto"/>
        </w:rPr>
        <w:t>___________________________________________</w:t>
      </w:r>
    </w:p>
    <w:p w14:paraId="1E6DBEB6" w14:textId="77777777" w:rsidR="00B33550" w:rsidRPr="00DC3839" w:rsidRDefault="00B33550" w:rsidP="00B33550">
      <w:pPr>
        <w:rPr>
          <w:rFonts w:ascii="Cambria" w:hAnsi="Cambria"/>
          <w:color w:val="auto"/>
        </w:rPr>
      </w:pPr>
    </w:p>
    <w:p w14:paraId="733A1625" w14:textId="71EBA705" w:rsidR="00B33550" w:rsidRPr="00DC3839" w:rsidRDefault="00B33550" w:rsidP="00B33550">
      <w:pPr>
        <w:rPr>
          <w:rFonts w:ascii="Cambria" w:hAnsi="Cambria"/>
          <w:color w:val="auto"/>
        </w:rPr>
      </w:pPr>
      <w:r w:rsidRPr="00DC3839">
        <w:rPr>
          <w:rFonts w:ascii="Cambria" w:hAnsi="Cambria"/>
          <w:color w:val="auto"/>
        </w:rPr>
        <w:t>Date of signing</w:t>
      </w:r>
      <w:r w:rsidR="0022269D">
        <w:rPr>
          <w:rFonts w:ascii="Cambria" w:hAnsi="Cambria"/>
          <w:color w:val="auto"/>
        </w:rPr>
        <w:t>/</w:t>
      </w:r>
      <w:r w:rsidR="0022269D" w:rsidRPr="0022269D">
        <w:rPr>
          <w:rFonts w:ascii="Cambria" w:hAnsi="Cambria"/>
          <w:color w:val="auto"/>
        </w:rPr>
        <w:t xml:space="preserve"> </w:t>
      </w:r>
      <w:r w:rsidR="0022269D" w:rsidRPr="00A2269C">
        <w:rPr>
          <w:rFonts w:ascii="Cambria" w:hAnsi="Cambria"/>
          <w:color w:val="0070C0"/>
        </w:rPr>
        <w:t>Дата подписания</w:t>
      </w:r>
      <w:r w:rsidRPr="00A2269C">
        <w:rPr>
          <w:rFonts w:ascii="Cambria" w:hAnsi="Cambria"/>
          <w:color w:val="0070C0"/>
        </w:rPr>
        <w:t xml:space="preserve">: </w:t>
      </w:r>
      <w:r w:rsidRPr="00DC3839">
        <w:rPr>
          <w:rFonts w:ascii="Cambria" w:hAnsi="Cambria"/>
          <w:color w:val="auto"/>
        </w:rPr>
        <w:t>_____/____/____</w:t>
      </w:r>
    </w:p>
    <w:p w14:paraId="167074F7" w14:textId="77777777" w:rsidR="00B33550" w:rsidRPr="00DC3839" w:rsidRDefault="00B33550" w:rsidP="00B33550">
      <w:pPr>
        <w:rPr>
          <w:rFonts w:ascii="Cambria" w:hAnsi="Cambria"/>
          <w:color w:val="auto"/>
        </w:rPr>
        <w:sectPr w:rsidR="00B33550" w:rsidRPr="00DC3839" w:rsidSect="00093E2B">
          <w:pgSz w:w="11900" w:h="16840"/>
          <w:pgMar w:top="1417" w:right="1417" w:bottom="1134" w:left="1417" w:header="760" w:footer="1115" w:gutter="0"/>
          <w:cols w:space="720"/>
          <w:docGrid w:linePitch="272"/>
        </w:sectPr>
      </w:pPr>
    </w:p>
    <w:p w14:paraId="7343F461" w14:textId="2D662297" w:rsidR="00B33550" w:rsidRPr="00700D50" w:rsidRDefault="005B0361" w:rsidP="004A4545">
      <w:pPr>
        <w:pStyle w:val="Heading1"/>
        <w:numPr>
          <w:ilvl w:val="0"/>
          <w:numId w:val="0"/>
        </w:numPr>
        <w:rPr>
          <w:color w:val="0070C0"/>
        </w:rPr>
      </w:pPr>
      <w:bookmarkStart w:id="369" w:name="_Toc491172064"/>
      <w:bookmarkStart w:id="370" w:name="_Toc493614549"/>
      <w:bookmarkStart w:id="371" w:name="_Toc493615204"/>
      <w:bookmarkStart w:id="372" w:name="_Toc530904350"/>
      <w:bookmarkStart w:id="373" w:name="_Toc85104285"/>
      <w:bookmarkStart w:id="374" w:name="_Toc95719039"/>
      <w:bookmarkStart w:id="375" w:name="_Toc95719289"/>
      <w:bookmarkStart w:id="376" w:name="_Toc95719366"/>
      <w:bookmarkStart w:id="377" w:name="_Ref493517230"/>
      <w:r w:rsidRPr="00DC3839">
        <w:rPr>
          <w:color w:val="auto"/>
        </w:rPr>
        <w:lastRenderedPageBreak/>
        <w:t>14</w:t>
      </w:r>
      <w:r w:rsidRPr="00DC3839">
        <w:rPr>
          <w:color w:val="auto"/>
        </w:rPr>
        <w:tab/>
      </w:r>
      <w:r w:rsidR="00B33550" w:rsidRPr="00DC3839">
        <w:rPr>
          <w:color w:val="auto"/>
        </w:rPr>
        <w:t>Information on intended Sub-Contracts</w:t>
      </w:r>
      <w:bookmarkEnd w:id="369"/>
      <w:bookmarkEnd w:id="370"/>
      <w:bookmarkEnd w:id="371"/>
      <w:bookmarkEnd w:id="372"/>
      <w:bookmarkEnd w:id="373"/>
      <w:bookmarkEnd w:id="374"/>
      <w:bookmarkEnd w:id="375"/>
      <w:bookmarkEnd w:id="376"/>
      <w:r w:rsidR="0041374B">
        <w:rPr>
          <w:color w:val="auto"/>
        </w:rPr>
        <w:t>/</w:t>
      </w:r>
      <w:r w:rsidR="0041374B" w:rsidRPr="0041374B">
        <w:rPr>
          <w:color w:val="auto"/>
        </w:rPr>
        <w:t xml:space="preserve"> </w:t>
      </w:r>
      <w:r w:rsidR="0041374B" w:rsidRPr="00700D50">
        <w:rPr>
          <w:color w:val="0070C0"/>
        </w:rPr>
        <w:t>Информация о предполагаемых субконтрактах</w:t>
      </w:r>
    </w:p>
    <w:p w14:paraId="40E7C5E6" w14:textId="35E82548" w:rsidR="00B33550" w:rsidRPr="00700D50" w:rsidRDefault="00B33550" w:rsidP="00B33550">
      <w:pPr>
        <w:rPr>
          <w:rFonts w:ascii="Cambria" w:hAnsi="Cambria"/>
          <w:color w:val="0070C0"/>
        </w:rPr>
      </w:pPr>
      <w:r w:rsidRPr="00DC3839">
        <w:rPr>
          <w:rFonts w:ascii="Cambria" w:hAnsi="Cambria"/>
          <w:color w:val="auto"/>
        </w:rPr>
        <w:t>Data concerning envisaged subcontractors and the percentage of works to be subcontracted.</w:t>
      </w:r>
      <w:r w:rsidR="004E6661" w:rsidRPr="00DC3839">
        <w:rPr>
          <w:rFonts w:ascii="Cambria" w:hAnsi="Cambria"/>
          <w:color w:val="auto"/>
        </w:rPr>
        <w:t xml:space="preserve"> Not more than </w:t>
      </w:r>
      <w:r w:rsidR="004E6661" w:rsidRPr="00DC3839">
        <w:rPr>
          <w:rFonts w:ascii="Cambria" w:hAnsi="Cambria"/>
          <w:b/>
          <w:color w:val="auto"/>
        </w:rPr>
        <w:t>40%</w:t>
      </w:r>
      <w:r w:rsidR="004E6661" w:rsidRPr="00DC3839">
        <w:rPr>
          <w:rFonts w:ascii="Cambria" w:hAnsi="Cambria"/>
          <w:color w:val="auto"/>
        </w:rPr>
        <w:t xml:space="preserve"> of the contract amount are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rPr>
        <w:t xml:space="preserve">Данные о предполагаемых субподрядчиках и проценте работ, подлежащих передаче </w:t>
      </w:r>
      <w:r w:rsidR="008567D8" w:rsidRPr="00700D50">
        <w:rPr>
          <w:rFonts w:ascii="Cambria" w:hAnsi="Cambria"/>
          <w:color w:val="0070C0"/>
          <w:lang w:val="ru-RU"/>
        </w:rPr>
        <w:t>в</w:t>
      </w:r>
      <w:r w:rsidR="008567D8" w:rsidRPr="00700D50">
        <w:rPr>
          <w:rFonts w:ascii="Cambria" w:hAnsi="Cambria"/>
          <w:color w:val="0070C0"/>
        </w:rPr>
        <w:t xml:space="preserve"> субподряд. Не более </w:t>
      </w:r>
      <w:r w:rsidR="008567D8" w:rsidRPr="00700D50">
        <w:rPr>
          <w:rFonts w:ascii="Cambria" w:hAnsi="Cambria"/>
          <w:b/>
          <w:color w:val="0070C0"/>
        </w:rPr>
        <w:t xml:space="preserve">40% </w:t>
      </w:r>
      <w:r w:rsidR="008567D8" w:rsidRPr="00700D50">
        <w:rPr>
          <w:rFonts w:ascii="Cambria" w:hAnsi="Cambria"/>
          <w:color w:val="0070C0"/>
        </w:rPr>
        <w:t>суммы контракта может быть передано субподрядчикам</w:t>
      </w:r>
      <w:r w:rsidR="004E6661" w:rsidRPr="00700D50">
        <w:rPr>
          <w:rFonts w:ascii="Cambria" w:hAnsi="Cambria"/>
          <w:color w:val="0070C0"/>
        </w:rPr>
        <w:t>.</w:t>
      </w:r>
    </w:p>
    <w:p w14:paraId="169FEF82" w14:textId="2B382C79" w:rsidR="00B33550" w:rsidRPr="00700D50" w:rsidRDefault="00B33550" w:rsidP="00B33550">
      <w:pPr>
        <w:rPr>
          <w:rFonts w:ascii="Cambria" w:hAnsi="Cambria"/>
          <w:color w:val="0070C0"/>
        </w:rPr>
      </w:pPr>
      <w:r w:rsidRPr="00DC3839">
        <w:rPr>
          <w:rFonts w:ascii="Cambria" w:hAnsi="Cambria"/>
          <w:color w:val="auto"/>
        </w:rPr>
        <w:t>The Bidder is requested to submit detailed information concerning sub-contractors and the type and percentage of the work to be sub-contracted</w:t>
      </w:r>
      <w:r w:rsidR="008567D8">
        <w:rPr>
          <w:rFonts w:ascii="Cambria" w:hAnsi="Cambria"/>
          <w:color w:val="auto"/>
        </w:rPr>
        <w:t>/</w:t>
      </w:r>
      <w:r w:rsidR="008567D8" w:rsidRPr="008567D8">
        <w:rPr>
          <w:rFonts w:ascii="Cambria" w:hAnsi="Cambria"/>
          <w:color w:val="auto"/>
        </w:rPr>
        <w:t xml:space="preserve"> </w:t>
      </w:r>
      <w:r w:rsidR="008567D8" w:rsidRPr="00700D50">
        <w:rPr>
          <w:rFonts w:ascii="Cambria" w:hAnsi="Cambria"/>
          <w:color w:val="0070C0"/>
          <w:lang w:val="ru-RU"/>
        </w:rPr>
        <w:t>Требуется</w:t>
      </w:r>
      <w:r w:rsidR="008567D8" w:rsidRPr="00700D50">
        <w:rPr>
          <w:rFonts w:ascii="Cambria" w:hAnsi="Cambria"/>
          <w:color w:val="0070C0"/>
        </w:rPr>
        <w:t xml:space="preserve">, </w:t>
      </w:r>
      <w:r w:rsidR="008567D8" w:rsidRPr="00700D50">
        <w:rPr>
          <w:rFonts w:ascii="Cambria" w:hAnsi="Cambria"/>
          <w:color w:val="0070C0"/>
          <w:lang w:val="ru-RU"/>
        </w:rPr>
        <w:t>чтобы</w:t>
      </w:r>
      <w:r w:rsidR="008567D8" w:rsidRPr="00700D50">
        <w:rPr>
          <w:rFonts w:ascii="Cambria" w:hAnsi="Cambria"/>
          <w:color w:val="0070C0"/>
        </w:rPr>
        <w:t xml:space="preserve"> Участник тендера предостави</w:t>
      </w:r>
      <w:r w:rsidR="008567D8" w:rsidRPr="00700D50">
        <w:rPr>
          <w:rFonts w:ascii="Cambria" w:hAnsi="Cambria"/>
          <w:color w:val="0070C0"/>
          <w:lang w:val="ru-RU"/>
        </w:rPr>
        <w:t>л</w:t>
      </w:r>
      <w:r w:rsidR="008567D8" w:rsidRPr="00700D50">
        <w:rPr>
          <w:rFonts w:ascii="Cambria" w:hAnsi="Cambria"/>
          <w:color w:val="0070C0"/>
        </w:rPr>
        <w:t xml:space="preserve"> подробную информацию о субподрядчиках, а также о </w:t>
      </w:r>
      <w:r w:rsidR="008567D8" w:rsidRPr="00700D50">
        <w:rPr>
          <w:rFonts w:ascii="Cambria" w:hAnsi="Cambria"/>
          <w:color w:val="0070C0"/>
          <w:lang w:val="ru-RU"/>
        </w:rPr>
        <w:t>типе</w:t>
      </w:r>
      <w:r w:rsidR="008567D8" w:rsidRPr="00700D50">
        <w:rPr>
          <w:rFonts w:ascii="Cambria" w:hAnsi="Cambria"/>
          <w:color w:val="0070C0"/>
        </w:rPr>
        <w:t xml:space="preserve"> и процентной доле работ, подлежащих </w:t>
      </w:r>
      <w:r w:rsidR="008567D8" w:rsidRPr="00700D50">
        <w:rPr>
          <w:rFonts w:ascii="Cambria" w:hAnsi="Cambria"/>
          <w:color w:val="0070C0"/>
          <w:lang w:val="ru-RU"/>
        </w:rPr>
        <w:t>выполнению</w:t>
      </w:r>
      <w:r w:rsidR="008567D8" w:rsidRPr="00700D50">
        <w:rPr>
          <w:rFonts w:ascii="Cambria" w:hAnsi="Cambria"/>
          <w:color w:val="0070C0"/>
        </w:rPr>
        <w:t xml:space="preserve"> субподряд</w:t>
      </w:r>
      <w:r w:rsidR="008567D8" w:rsidRPr="00700D50">
        <w:rPr>
          <w:rFonts w:ascii="Cambria" w:hAnsi="Cambria"/>
          <w:color w:val="0070C0"/>
          <w:lang w:val="ru-RU"/>
        </w:rPr>
        <w:t>ом</w:t>
      </w:r>
      <w:r w:rsidRPr="00700D50">
        <w:rPr>
          <w:rFonts w:ascii="Cambria" w:hAnsi="Cambria"/>
          <w:color w:val="0070C0"/>
        </w:rPr>
        <w:t>.</w:t>
      </w:r>
    </w:p>
    <w:p w14:paraId="10B417BC" w14:textId="77777777" w:rsidR="00B33550" w:rsidRPr="00DC3839" w:rsidRDefault="00B33550" w:rsidP="00B33550">
      <w:pPr>
        <w:rPr>
          <w:rFonts w:ascii="Cambria" w:hAnsi="Cambria"/>
          <w:color w:val="auto"/>
        </w:rPr>
      </w:pPr>
    </w:p>
    <w:tbl>
      <w:tblPr>
        <w:tblStyle w:val="TableGrid"/>
        <w:tblW w:w="9625" w:type="dxa"/>
        <w:tblLayout w:type="fixed"/>
        <w:tblLook w:val="04A0" w:firstRow="1" w:lastRow="0" w:firstColumn="1" w:lastColumn="0" w:noHBand="0" w:noVBand="1"/>
      </w:tblPr>
      <w:tblGrid>
        <w:gridCol w:w="1975"/>
        <w:gridCol w:w="1890"/>
        <w:gridCol w:w="1800"/>
        <w:gridCol w:w="2520"/>
        <w:gridCol w:w="1440"/>
      </w:tblGrid>
      <w:tr w:rsidR="00DC3839" w:rsidRPr="00DC3839" w14:paraId="3B25001B" w14:textId="77777777" w:rsidTr="00A82989">
        <w:tc>
          <w:tcPr>
            <w:tcW w:w="1975" w:type="dxa"/>
          </w:tcPr>
          <w:p w14:paraId="67FF420A" w14:textId="42690045"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Work intended to be subcontracted</w:t>
            </w:r>
            <w:r w:rsidR="00B20704" w:rsidRPr="00A82989">
              <w:rPr>
                <w:rFonts w:ascii="Cambria" w:hAnsi="Cambria"/>
                <w:b/>
                <w:color w:val="auto"/>
                <w:sz w:val="18"/>
                <w:szCs w:val="18"/>
              </w:rPr>
              <w:t>/</w:t>
            </w:r>
            <w:r w:rsidR="00B20704" w:rsidRPr="00A82989">
              <w:rPr>
                <w:rFonts w:ascii="Cambria" w:hAnsi="Cambria"/>
                <w:b/>
                <w:color w:val="0070C0"/>
                <w:sz w:val="18"/>
                <w:szCs w:val="18"/>
              </w:rPr>
              <w:t>Работы, предназначенные для субподряда</w:t>
            </w:r>
          </w:p>
        </w:tc>
        <w:tc>
          <w:tcPr>
            <w:tcW w:w="1890" w:type="dxa"/>
          </w:tcPr>
          <w:p w14:paraId="4695630F" w14:textId="5F428C63"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Name and details (address, contact) of subcontractor</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Наименование и реквизиты (адрес, контакты) субподрядчика</w:t>
            </w:r>
          </w:p>
        </w:tc>
        <w:tc>
          <w:tcPr>
            <w:tcW w:w="1800" w:type="dxa"/>
          </w:tcPr>
          <w:p w14:paraId="6C05FFBA" w14:textId="2830975B"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subcontract as percentage of the Bid Price (%)</w:t>
            </w:r>
            <w:r w:rsidR="00B20704" w:rsidRPr="00A82989">
              <w:rPr>
                <w:rFonts w:ascii="Cambria" w:hAnsi="Cambria"/>
                <w:b/>
                <w:color w:val="auto"/>
                <w:sz w:val="18"/>
                <w:szCs w:val="18"/>
              </w:rPr>
              <w:t>/</w:t>
            </w:r>
            <w:r w:rsidR="00B20704" w:rsidRPr="00A82989">
              <w:rPr>
                <w:rFonts w:ascii="Cambria" w:hAnsi="Cambria"/>
                <w:b/>
                <w:color w:val="0070C0"/>
                <w:sz w:val="18"/>
                <w:szCs w:val="18"/>
              </w:rPr>
              <w:t>Стоимость субподряда в процентах от цены предложения (%)</w:t>
            </w:r>
          </w:p>
        </w:tc>
        <w:tc>
          <w:tcPr>
            <w:tcW w:w="2520" w:type="dxa"/>
          </w:tcPr>
          <w:p w14:paraId="388D567A" w14:textId="6C4C9B77" w:rsidR="00B33550" w:rsidRPr="00A82989" w:rsidRDefault="00B33550" w:rsidP="00E54F5A">
            <w:pPr>
              <w:jc w:val="center"/>
              <w:rPr>
                <w:rFonts w:ascii="Cambria" w:hAnsi="Cambria"/>
                <w:b/>
                <w:color w:val="auto"/>
                <w:sz w:val="18"/>
                <w:szCs w:val="18"/>
              </w:rPr>
            </w:pPr>
            <w:r w:rsidRPr="00A82989">
              <w:rPr>
                <w:rFonts w:ascii="Cambria" w:hAnsi="Cambria"/>
                <w:b/>
                <w:color w:val="auto"/>
                <w:sz w:val="18"/>
                <w:szCs w:val="18"/>
              </w:rPr>
              <w:t>Value of the work to be sub- contracted (</w:t>
            </w:r>
            <w:r w:rsidR="00504049">
              <w:rPr>
                <w:rFonts w:ascii="Cambria" w:hAnsi="Cambria"/>
                <w:b/>
                <w:color w:val="auto"/>
                <w:sz w:val="18"/>
                <w:szCs w:val="18"/>
              </w:rPr>
              <w:t>KGS)</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Стоимость работ, подлежащих субподряду (</w:t>
            </w:r>
            <w:r w:rsidR="00562DDD">
              <w:rPr>
                <w:rFonts w:ascii="Cambria" w:hAnsi="Cambria"/>
                <w:b/>
                <w:color w:val="0070C0"/>
                <w:sz w:val="18"/>
                <w:szCs w:val="18"/>
                <w:lang w:val="ru-RU"/>
              </w:rPr>
              <w:t>кыргызские</w:t>
            </w:r>
            <w:r w:rsidR="00562DDD" w:rsidRPr="00562DDD">
              <w:rPr>
                <w:rFonts w:ascii="Cambria" w:hAnsi="Cambria"/>
                <w:b/>
                <w:color w:val="0070C0"/>
                <w:sz w:val="18"/>
                <w:szCs w:val="18"/>
                <w:lang w:val="en-US"/>
              </w:rPr>
              <w:t xml:space="preserve"> </w:t>
            </w:r>
            <w:r w:rsidR="00562DDD">
              <w:rPr>
                <w:rFonts w:ascii="Cambria" w:hAnsi="Cambria"/>
                <w:b/>
                <w:color w:val="0070C0"/>
                <w:sz w:val="18"/>
                <w:szCs w:val="18"/>
                <w:lang w:val="ru-RU"/>
              </w:rPr>
              <w:t>сомы</w:t>
            </w:r>
            <w:r w:rsidRPr="00A82989">
              <w:rPr>
                <w:rFonts w:ascii="Cambria" w:hAnsi="Cambria"/>
                <w:b/>
                <w:color w:val="0070C0"/>
                <w:sz w:val="18"/>
                <w:szCs w:val="18"/>
              </w:rPr>
              <w:t>)</w:t>
            </w:r>
          </w:p>
          <w:p w14:paraId="3D307523" w14:textId="0AE45D76" w:rsidR="00B64CE1" w:rsidRPr="00A82989" w:rsidRDefault="00B64CE1" w:rsidP="00E54F5A">
            <w:pPr>
              <w:jc w:val="center"/>
              <w:rPr>
                <w:rFonts w:ascii="Cambria" w:hAnsi="Cambria"/>
                <w:b/>
                <w:color w:val="auto"/>
                <w:sz w:val="18"/>
                <w:szCs w:val="18"/>
              </w:rPr>
            </w:pPr>
          </w:p>
        </w:tc>
        <w:tc>
          <w:tcPr>
            <w:tcW w:w="1440" w:type="dxa"/>
          </w:tcPr>
          <w:p w14:paraId="070A8F38" w14:textId="45EC3B59" w:rsidR="00B33550" w:rsidRPr="00A82989" w:rsidRDefault="00B33550" w:rsidP="00E54F5A">
            <w:pPr>
              <w:jc w:val="center"/>
              <w:rPr>
                <w:rFonts w:ascii="Cambria" w:hAnsi="Cambria"/>
                <w:b/>
                <w:color w:val="auto"/>
                <w:sz w:val="18"/>
                <w:szCs w:val="18"/>
                <w:lang w:val="en-US"/>
              </w:rPr>
            </w:pPr>
            <w:r w:rsidRPr="00A82989">
              <w:rPr>
                <w:rFonts w:ascii="Cambria" w:hAnsi="Cambria"/>
                <w:b/>
                <w:color w:val="auto"/>
                <w:sz w:val="18"/>
                <w:szCs w:val="18"/>
              </w:rPr>
              <w:t>Experience in similar work (details to be specified)</w:t>
            </w:r>
            <w:r w:rsidR="00B20704" w:rsidRPr="00A82989">
              <w:rPr>
                <w:rFonts w:ascii="Cambria" w:hAnsi="Cambria"/>
                <w:b/>
                <w:color w:val="auto"/>
                <w:sz w:val="18"/>
                <w:szCs w:val="18"/>
              </w:rPr>
              <w:t xml:space="preserve">/ </w:t>
            </w:r>
            <w:r w:rsidR="00B20704" w:rsidRPr="00A82989">
              <w:rPr>
                <w:rFonts w:ascii="Cambria" w:hAnsi="Cambria"/>
                <w:b/>
                <w:color w:val="0070C0"/>
                <w:sz w:val="18"/>
                <w:szCs w:val="18"/>
              </w:rPr>
              <w:t xml:space="preserve">Опыт </w:t>
            </w:r>
            <w:r w:rsidR="00B20704" w:rsidRPr="00A82989">
              <w:rPr>
                <w:rFonts w:ascii="Cambria" w:hAnsi="Cambria"/>
                <w:b/>
                <w:color w:val="0070C0"/>
                <w:sz w:val="18"/>
                <w:szCs w:val="18"/>
                <w:lang w:val="ru-RU"/>
              </w:rPr>
              <w:t>аналогичной</w:t>
            </w:r>
            <w:r w:rsidR="00B20704" w:rsidRPr="00A82989">
              <w:rPr>
                <w:rFonts w:ascii="Cambria" w:hAnsi="Cambria"/>
                <w:b/>
                <w:color w:val="0070C0"/>
                <w:sz w:val="18"/>
                <w:szCs w:val="18"/>
              </w:rPr>
              <w:t xml:space="preserve"> работы (</w:t>
            </w:r>
            <w:r w:rsidR="00B20704" w:rsidRPr="00A82989">
              <w:rPr>
                <w:rFonts w:ascii="Cambria" w:hAnsi="Cambria"/>
                <w:b/>
                <w:color w:val="0070C0"/>
                <w:sz w:val="18"/>
                <w:szCs w:val="18"/>
                <w:lang w:val="ru-RU"/>
              </w:rPr>
              <w:t>нужно</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уточнить</w:t>
            </w:r>
            <w:r w:rsidR="00B20704" w:rsidRPr="00A82989">
              <w:rPr>
                <w:rFonts w:ascii="Cambria" w:hAnsi="Cambria"/>
                <w:b/>
                <w:color w:val="0070C0"/>
                <w:sz w:val="18"/>
                <w:szCs w:val="18"/>
                <w:lang w:val="en-US"/>
              </w:rPr>
              <w:t xml:space="preserve"> </w:t>
            </w:r>
            <w:r w:rsidR="00B20704" w:rsidRPr="00A82989">
              <w:rPr>
                <w:rFonts w:ascii="Cambria" w:hAnsi="Cambria"/>
                <w:b/>
                <w:color w:val="0070C0"/>
                <w:sz w:val="18"/>
                <w:szCs w:val="18"/>
                <w:lang w:val="ru-RU"/>
              </w:rPr>
              <w:t>детали</w:t>
            </w:r>
            <w:r w:rsidR="00B20704" w:rsidRPr="00A82989">
              <w:rPr>
                <w:rFonts w:ascii="Cambria" w:hAnsi="Cambria"/>
                <w:b/>
                <w:color w:val="0070C0"/>
                <w:sz w:val="18"/>
                <w:szCs w:val="18"/>
              </w:rPr>
              <w:t>)</w:t>
            </w:r>
          </w:p>
        </w:tc>
      </w:tr>
      <w:tr w:rsidR="00DC3839" w:rsidRPr="00DC3839" w14:paraId="41BE60AB" w14:textId="77777777" w:rsidTr="00A82989">
        <w:tc>
          <w:tcPr>
            <w:tcW w:w="1975" w:type="dxa"/>
          </w:tcPr>
          <w:p w14:paraId="1581DE75" w14:textId="77777777" w:rsidR="00B33550" w:rsidRPr="00DC3839" w:rsidRDefault="00B33550" w:rsidP="00E54F5A">
            <w:pPr>
              <w:rPr>
                <w:rFonts w:ascii="Cambria" w:hAnsi="Cambria"/>
                <w:color w:val="auto"/>
              </w:rPr>
            </w:pPr>
          </w:p>
        </w:tc>
        <w:tc>
          <w:tcPr>
            <w:tcW w:w="1890" w:type="dxa"/>
          </w:tcPr>
          <w:p w14:paraId="323FEF65" w14:textId="77777777" w:rsidR="00B33550" w:rsidRPr="00DC3839" w:rsidRDefault="00B33550" w:rsidP="00E54F5A">
            <w:pPr>
              <w:rPr>
                <w:rFonts w:ascii="Cambria" w:hAnsi="Cambria"/>
                <w:color w:val="auto"/>
              </w:rPr>
            </w:pPr>
          </w:p>
        </w:tc>
        <w:tc>
          <w:tcPr>
            <w:tcW w:w="1800" w:type="dxa"/>
          </w:tcPr>
          <w:p w14:paraId="59CFB4B4" w14:textId="77777777" w:rsidR="00B33550" w:rsidRPr="00DC3839" w:rsidRDefault="00B33550" w:rsidP="00E54F5A">
            <w:pPr>
              <w:rPr>
                <w:rFonts w:ascii="Cambria" w:hAnsi="Cambria"/>
                <w:color w:val="auto"/>
              </w:rPr>
            </w:pPr>
          </w:p>
        </w:tc>
        <w:tc>
          <w:tcPr>
            <w:tcW w:w="2520" w:type="dxa"/>
          </w:tcPr>
          <w:p w14:paraId="10545461" w14:textId="77777777" w:rsidR="00B33550" w:rsidRPr="00DC3839" w:rsidRDefault="00B33550" w:rsidP="00E54F5A">
            <w:pPr>
              <w:rPr>
                <w:rFonts w:ascii="Cambria" w:hAnsi="Cambria"/>
                <w:color w:val="auto"/>
              </w:rPr>
            </w:pPr>
          </w:p>
        </w:tc>
        <w:tc>
          <w:tcPr>
            <w:tcW w:w="1440" w:type="dxa"/>
          </w:tcPr>
          <w:p w14:paraId="0E35D1CD" w14:textId="77777777" w:rsidR="00B33550" w:rsidRPr="00DC3839" w:rsidRDefault="00B33550" w:rsidP="00E54F5A">
            <w:pPr>
              <w:rPr>
                <w:rFonts w:ascii="Cambria" w:hAnsi="Cambria"/>
                <w:color w:val="auto"/>
              </w:rPr>
            </w:pPr>
          </w:p>
        </w:tc>
      </w:tr>
      <w:tr w:rsidR="00DC3839" w:rsidRPr="00DC3839" w14:paraId="0D8DE1EE" w14:textId="77777777" w:rsidTr="00A82989">
        <w:tc>
          <w:tcPr>
            <w:tcW w:w="1975" w:type="dxa"/>
          </w:tcPr>
          <w:p w14:paraId="3F8F46A1" w14:textId="77777777" w:rsidR="00B33550" w:rsidRPr="00DC3839" w:rsidRDefault="00B33550" w:rsidP="00E54F5A">
            <w:pPr>
              <w:rPr>
                <w:rFonts w:ascii="Cambria" w:hAnsi="Cambria"/>
                <w:color w:val="auto"/>
              </w:rPr>
            </w:pPr>
          </w:p>
        </w:tc>
        <w:tc>
          <w:tcPr>
            <w:tcW w:w="1890" w:type="dxa"/>
          </w:tcPr>
          <w:p w14:paraId="76956567" w14:textId="77777777" w:rsidR="00B33550" w:rsidRPr="00DC3839" w:rsidRDefault="00B33550" w:rsidP="00E54F5A">
            <w:pPr>
              <w:rPr>
                <w:rFonts w:ascii="Cambria" w:hAnsi="Cambria"/>
                <w:color w:val="auto"/>
              </w:rPr>
            </w:pPr>
          </w:p>
        </w:tc>
        <w:tc>
          <w:tcPr>
            <w:tcW w:w="1800" w:type="dxa"/>
          </w:tcPr>
          <w:p w14:paraId="5C60153B" w14:textId="77777777" w:rsidR="00B33550" w:rsidRPr="00DC3839" w:rsidRDefault="00B33550" w:rsidP="00E54F5A">
            <w:pPr>
              <w:rPr>
                <w:rFonts w:ascii="Cambria" w:hAnsi="Cambria"/>
                <w:color w:val="auto"/>
              </w:rPr>
            </w:pPr>
          </w:p>
        </w:tc>
        <w:tc>
          <w:tcPr>
            <w:tcW w:w="2520" w:type="dxa"/>
          </w:tcPr>
          <w:p w14:paraId="6D1B592A" w14:textId="77777777" w:rsidR="00B33550" w:rsidRPr="00DC3839" w:rsidRDefault="00B33550" w:rsidP="00E54F5A">
            <w:pPr>
              <w:rPr>
                <w:rFonts w:ascii="Cambria" w:hAnsi="Cambria"/>
                <w:color w:val="auto"/>
              </w:rPr>
            </w:pPr>
          </w:p>
        </w:tc>
        <w:tc>
          <w:tcPr>
            <w:tcW w:w="1440" w:type="dxa"/>
          </w:tcPr>
          <w:p w14:paraId="4D388D34" w14:textId="77777777" w:rsidR="00B33550" w:rsidRPr="00DC3839" w:rsidRDefault="00B33550" w:rsidP="00E54F5A">
            <w:pPr>
              <w:rPr>
                <w:rFonts w:ascii="Cambria" w:hAnsi="Cambria"/>
                <w:color w:val="auto"/>
              </w:rPr>
            </w:pPr>
          </w:p>
        </w:tc>
      </w:tr>
      <w:tr w:rsidR="00DC3839" w:rsidRPr="00DC3839" w14:paraId="6586A828" w14:textId="77777777" w:rsidTr="00A82989">
        <w:tc>
          <w:tcPr>
            <w:tcW w:w="1975" w:type="dxa"/>
          </w:tcPr>
          <w:p w14:paraId="1721195E" w14:textId="77777777" w:rsidR="00B33550" w:rsidRPr="00DC3839" w:rsidRDefault="00B33550" w:rsidP="00E54F5A">
            <w:pPr>
              <w:rPr>
                <w:rFonts w:ascii="Cambria" w:hAnsi="Cambria"/>
                <w:color w:val="auto"/>
              </w:rPr>
            </w:pPr>
          </w:p>
        </w:tc>
        <w:tc>
          <w:tcPr>
            <w:tcW w:w="1890" w:type="dxa"/>
          </w:tcPr>
          <w:p w14:paraId="6BD6DD93" w14:textId="77777777" w:rsidR="00B33550" w:rsidRPr="00DC3839" w:rsidRDefault="00B33550" w:rsidP="00E54F5A">
            <w:pPr>
              <w:rPr>
                <w:rFonts w:ascii="Cambria" w:hAnsi="Cambria"/>
                <w:color w:val="auto"/>
              </w:rPr>
            </w:pPr>
          </w:p>
        </w:tc>
        <w:tc>
          <w:tcPr>
            <w:tcW w:w="1800" w:type="dxa"/>
          </w:tcPr>
          <w:p w14:paraId="2CFF339C" w14:textId="77777777" w:rsidR="00B33550" w:rsidRPr="00DC3839" w:rsidRDefault="00B33550" w:rsidP="00E54F5A">
            <w:pPr>
              <w:rPr>
                <w:rFonts w:ascii="Cambria" w:hAnsi="Cambria"/>
                <w:color w:val="auto"/>
              </w:rPr>
            </w:pPr>
          </w:p>
        </w:tc>
        <w:tc>
          <w:tcPr>
            <w:tcW w:w="2520" w:type="dxa"/>
          </w:tcPr>
          <w:p w14:paraId="556BAE07" w14:textId="77777777" w:rsidR="00B33550" w:rsidRPr="00DC3839" w:rsidRDefault="00B33550" w:rsidP="00E54F5A">
            <w:pPr>
              <w:rPr>
                <w:rFonts w:ascii="Cambria" w:hAnsi="Cambria"/>
                <w:color w:val="auto"/>
              </w:rPr>
            </w:pPr>
          </w:p>
        </w:tc>
        <w:tc>
          <w:tcPr>
            <w:tcW w:w="1440" w:type="dxa"/>
          </w:tcPr>
          <w:p w14:paraId="1F0031E4" w14:textId="77777777" w:rsidR="00B33550" w:rsidRPr="00DC3839" w:rsidRDefault="00B33550" w:rsidP="00E54F5A">
            <w:pPr>
              <w:rPr>
                <w:rFonts w:ascii="Cambria" w:hAnsi="Cambria"/>
                <w:color w:val="auto"/>
              </w:rPr>
            </w:pPr>
          </w:p>
        </w:tc>
      </w:tr>
      <w:tr w:rsidR="00DC3839" w:rsidRPr="00DC3839" w14:paraId="7A93ECA6" w14:textId="77777777" w:rsidTr="00A82989">
        <w:tc>
          <w:tcPr>
            <w:tcW w:w="1975" w:type="dxa"/>
          </w:tcPr>
          <w:p w14:paraId="79EDE670" w14:textId="77777777" w:rsidR="00B33550" w:rsidRPr="00DC3839" w:rsidRDefault="00B33550" w:rsidP="00E54F5A">
            <w:pPr>
              <w:rPr>
                <w:rFonts w:ascii="Cambria" w:hAnsi="Cambria"/>
                <w:color w:val="auto"/>
              </w:rPr>
            </w:pPr>
          </w:p>
        </w:tc>
        <w:tc>
          <w:tcPr>
            <w:tcW w:w="1890" w:type="dxa"/>
          </w:tcPr>
          <w:p w14:paraId="36AE43B6" w14:textId="77777777" w:rsidR="00B33550" w:rsidRPr="00DC3839" w:rsidRDefault="00B33550" w:rsidP="00E54F5A">
            <w:pPr>
              <w:rPr>
                <w:rFonts w:ascii="Cambria" w:hAnsi="Cambria"/>
                <w:color w:val="auto"/>
              </w:rPr>
            </w:pPr>
          </w:p>
        </w:tc>
        <w:tc>
          <w:tcPr>
            <w:tcW w:w="1800" w:type="dxa"/>
          </w:tcPr>
          <w:p w14:paraId="56685BAE" w14:textId="77777777" w:rsidR="00B33550" w:rsidRPr="00DC3839" w:rsidRDefault="00B33550" w:rsidP="00E54F5A">
            <w:pPr>
              <w:rPr>
                <w:rFonts w:ascii="Cambria" w:hAnsi="Cambria"/>
                <w:color w:val="auto"/>
              </w:rPr>
            </w:pPr>
          </w:p>
        </w:tc>
        <w:tc>
          <w:tcPr>
            <w:tcW w:w="2520" w:type="dxa"/>
          </w:tcPr>
          <w:p w14:paraId="7C9215BF" w14:textId="77777777" w:rsidR="00B33550" w:rsidRPr="00DC3839" w:rsidRDefault="00B33550" w:rsidP="00E54F5A">
            <w:pPr>
              <w:rPr>
                <w:rFonts w:ascii="Cambria" w:hAnsi="Cambria"/>
                <w:color w:val="auto"/>
              </w:rPr>
            </w:pPr>
          </w:p>
        </w:tc>
        <w:tc>
          <w:tcPr>
            <w:tcW w:w="1440" w:type="dxa"/>
          </w:tcPr>
          <w:p w14:paraId="0B59440A" w14:textId="77777777" w:rsidR="00B33550" w:rsidRPr="00DC3839" w:rsidRDefault="00B33550" w:rsidP="00E54F5A">
            <w:pPr>
              <w:rPr>
                <w:rFonts w:ascii="Cambria" w:hAnsi="Cambria"/>
                <w:color w:val="auto"/>
              </w:rPr>
            </w:pPr>
          </w:p>
        </w:tc>
      </w:tr>
      <w:tr w:rsidR="00DC3839" w:rsidRPr="00DC3839" w14:paraId="4596E569" w14:textId="77777777" w:rsidTr="00A82989">
        <w:tc>
          <w:tcPr>
            <w:tcW w:w="1975" w:type="dxa"/>
          </w:tcPr>
          <w:p w14:paraId="17EAA547" w14:textId="77777777" w:rsidR="00B33550" w:rsidRPr="00DC3839" w:rsidRDefault="00B33550" w:rsidP="00E54F5A">
            <w:pPr>
              <w:rPr>
                <w:rFonts w:ascii="Cambria" w:hAnsi="Cambria"/>
                <w:color w:val="auto"/>
              </w:rPr>
            </w:pPr>
          </w:p>
        </w:tc>
        <w:tc>
          <w:tcPr>
            <w:tcW w:w="1890" w:type="dxa"/>
          </w:tcPr>
          <w:p w14:paraId="1FD349C5" w14:textId="77777777" w:rsidR="00B33550" w:rsidRPr="00DC3839" w:rsidRDefault="00B33550" w:rsidP="00E54F5A">
            <w:pPr>
              <w:rPr>
                <w:rFonts w:ascii="Cambria" w:hAnsi="Cambria"/>
                <w:color w:val="auto"/>
              </w:rPr>
            </w:pPr>
          </w:p>
        </w:tc>
        <w:tc>
          <w:tcPr>
            <w:tcW w:w="1800" w:type="dxa"/>
          </w:tcPr>
          <w:p w14:paraId="07C1CE28" w14:textId="77777777" w:rsidR="00B33550" w:rsidRPr="00DC3839" w:rsidRDefault="00B33550" w:rsidP="00E54F5A">
            <w:pPr>
              <w:rPr>
                <w:rFonts w:ascii="Cambria" w:hAnsi="Cambria"/>
                <w:color w:val="auto"/>
              </w:rPr>
            </w:pPr>
          </w:p>
        </w:tc>
        <w:tc>
          <w:tcPr>
            <w:tcW w:w="2520" w:type="dxa"/>
          </w:tcPr>
          <w:p w14:paraId="310E81DD" w14:textId="77777777" w:rsidR="00B33550" w:rsidRPr="00DC3839" w:rsidRDefault="00B33550" w:rsidP="00E54F5A">
            <w:pPr>
              <w:rPr>
                <w:rFonts w:ascii="Cambria" w:hAnsi="Cambria"/>
                <w:color w:val="auto"/>
              </w:rPr>
            </w:pPr>
          </w:p>
        </w:tc>
        <w:tc>
          <w:tcPr>
            <w:tcW w:w="1440" w:type="dxa"/>
          </w:tcPr>
          <w:p w14:paraId="1498D102" w14:textId="77777777" w:rsidR="00B33550" w:rsidRPr="00DC3839" w:rsidRDefault="00B33550" w:rsidP="00E54F5A">
            <w:pPr>
              <w:rPr>
                <w:rFonts w:ascii="Cambria" w:hAnsi="Cambria"/>
                <w:color w:val="auto"/>
              </w:rPr>
            </w:pPr>
          </w:p>
        </w:tc>
      </w:tr>
      <w:tr w:rsidR="00DC3839" w:rsidRPr="00DC3839" w14:paraId="43E06243" w14:textId="77777777" w:rsidTr="00A82989">
        <w:tc>
          <w:tcPr>
            <w:tcW w:w="1975" w:type="dxa"/>
          </w:tcPr>
          <w:p w14:paraId="48EBC303" w14:textId="77777777" w:rsidR="00B33550" w:rsidRPr="00DC3839" w:rsidRDefault="00B33550" w:rsidP="00E54F5A">
            <w:pPr>
              <w:rPr>
                <w:rFonts w:ascii="Cambria" w:hAnsi="Cambria"/>
                <w:color w:val="auto"/>
              </w:rPr>
            </w:pPr>
          </w:p>
        </w:tc>
        <w:tc>
          <w:tcPr>
            <w:tcW w:w="1890" w:type="dxa"/>
          </w:tcPr>
          <w:p w14:paraId="17A52A13" w14:textId="77777777" w:rsidR="00B33550" w:rsidRPr="00DC3839" w:rsidRDefault="00B33550" w:rsidP="00E54F5A">
            <w:pPr>
              <w:rPr>
                <w:rFonts w:ascii="Cambria" w:hAnsi="Cambria"/>
                <w:color w:val="auto"/>
              </w:rPr>
            </w:pPr>
          </w:p>
        </w:tc>
        <w:tc>
          <w:tcPr>
            <w:tcW w:w="1800" w:type="dxa"/>
          </w:tcPr>
          <w:p w14:paraId="364BE887" w14:textId="77777777" w:rsidR="00B33550" w:rsidRPr="00DC3839" w:rsidRDefault="00B33550" w:rsidP="00E54F5A">
            <w:pPr>
              <w:rPr>
                <w:rFonts w:ascii="Cambria" w:hAnsi="Cambria"/>
                <w:color w:val="auto"/>
              </w:rPr>
            </w:pPr>
          </w:p>
        </w:tc>
        <w:tc>
          <w:tcPr>
            <w:tcW w:w="2520" w:type="dxa"/>
          </w:tcPr>
          <w:p w14:paraId="192463C7" w14:textId="77777777" w:rsidR="00B33550" w:rsidRPr="00DC3839" w:rsidRDefault="00B33550" w:rsidP="00E54F5A">
            <w:pPr>
              <w:rPr>
                <w:rFonts w:ascii="Cambria" w:hAnsi="Cambria"/>
                <w:color w:val="auto"/>
              </w:rPr>
            </w:pPr>
          </w:p>
        </w:tc>
        <w:tc>
          <w:tcPr>
            <w:tcW w:w="1440" w:type="dxa"/>
          </w:tcPr>
          <w:p w14:paraId="24148FE1" w14:textId="77777777" w:rsidR="00B33550" w:rsidRPr="00DC3839" w:rsidRDefault="00B33550" w:rsidP="00E54F5A">
            <w:pPr>
              <w:rPr>
                <w:rFonts w:ascii="Cambria" w:hAnsi="Cambria"/>
                <w:color w:val="auto"/>
              </w:rPr>
            </w:pPr>
          </w:p>
        </w:tc>
      </w:tr>
      <w:tr w:rsidR="00B33550" w:rsidRPr="00892D52" w14:paraId="72FDBD6E" w14:textId="77777777" w:rsidTr="00A82989">
        <w:tc>
          <w:tcPr>
            <w:tcW w:w="3865" w:type="dxa"/>
            <w:gridSpan w:val="2"/>
          </w:tcPr>
          <w:p w14:paraId="68395AC3" w14:textId="3A10F8F7" w:rsidR="00B33550" w:rsidRPr="00F05FDD" w:rsidRDefault="00B33550" w:rsidP="00E54F5A">
            <w:pPr>
              <w:rPr>
                <w:rFonts w:ascii="Cambria" w:hAnsi="Cambria"/>
                <w:color w:val="auto"/>
                <w:lang w:val="ru-RU"/>
              </w:rPr>
            </w:pPr>
            <w:r w:rsidRPr="00DC3839">
              <w:rPr>
                <w:rFonts w:ascii="Cambria" w:hAnsi="Cambria"/>
                <w:b/>
                <w:color w:val="auto"/>
              </w:rPr>
              <w:t xml:space="preserve">Total </w:t>
            </w:r>
            <w:r w:rsidRPr="00DC3839">
              <w:rPr>
                <w:rFonts w:ascii="Cambria" w:hAnsi="Cambria"/>
                <w:color w:val="auto"/>
              </w:rPr>
              <w:t>value/percentage to be subcontracted</w:t>
            </w:r>
            <w:r w:rsidR="00F05FDD" w:rsidRPr="00F05FDD">
              <w:rPr>
                <w:rFonts w:ascii="Cambria" w:hAnsi="Cambria"/>
                <w:color w:val="auto"/>
                <w:lang w:val="en-US"/>
              </w:rPr>
              <w:t>.</w:t>
            </w:r>
            <w:r w:rsidR="00F05FDD" w:rsidRPr="00DC3839">
              <w:rPr>
                <w:rFonts w:ascii="Cambria" w:hAnsi="Cambria"/>
                <w:b/>
                <w:color w:val="auto"/>
              </w:rPr>
              <w:t xml:space="preserve"> </w:t>
            </w:r>
            <w:r w:rsidR="00F05FDD" w:rsidRPr="00700D50">
              <w:rPr>
                <w:rFonts w:ascii="Cambria" w:hAnsi="Cambria"/>
                <w:b/>
                <w:color w:val="0070C0"/>
                <w:lang w:val="ru-RU"/>
              </w:rPr>
              <w:t xml:space="preserve">Общая </w:t>
            </w:r>
            <w:r w:rsidR="00F05FDD" w:rsidRPr="00700D50">
              <w:rPr>
                <w:rFonts w:ascii="Cambria" w:hAnsi="Cambria"/>
                <w:color w:val="0070C0"/>
                <w:lang w:val="ru-RU"/>
              </w:rPr>
              <w:t>стоимость/процент для субподряда</w:t>
            </w:r>
          </w:p>
        </w:tc>
        <w:tc>
          <w:tcPr>
            <w:tcW w:w="1800" w:type="dxa"/>
          </w:tcPr>
          <w:p w14:paraId="7B5BE618" w14:textId="77777777" w:rsidR="00B33550" w:rsidRPr="00F05FDD" w:rsidRDefault="00B33550" w:rsidP="00E54F5A">
            <w:pPr>
              <w:rPr>
                <w:rFonts w:ascii="Cambria" w:hAnsi="Cambria"/>
                <w:color w:val="auto"/>
                <w:lang w:val="ru-RU"/>
              </w:rPr>
            </w:pPr>
          </w:p>
        </w:tc>
        <w:tc>
          <w:tcPr>
            <w:tcW w:w="2520" w:type="dxa"/>
          </w:tcPr>
          <w:p w14:paraId="0F971F35" w14:textId="77777777" w:rsidR="00B33550" w:rsidRPr="00F05FDD" w:rsidRDefault="00B33550" w:rsidP="00E54F5A">
            <w:pPr>
              <w:rPr>
                <w:rFonts w:ascii="Cambria" w:hAnsi="Cambria"/>
                <w:color w:val="auto"/>
                <w:lang w:val="ru-RU"/>
              </w:rPr>
            </w:pPr>
          </w:p>
        </w:tc>
        <w:tc>
          <w:tcPr>
            <w:tcW w:w="1440" w:type="dxa"/>
            <w:tcBorders>
              <w:bottom w:val="nil"/>
              <w:right w:val="nil"/>
            </w:tcBorders>
          </w:tcPr>
          <w:p w14:paraId="3394EABA" w14:textId="77777777" w:rsidR="00B33550" w:rsidRPr="00F05FDD" w:rsidRDefault="00B33550" w:rsidP="00E54F5A">
            <w:pPr>
              <w:rPr>
                <w:rFonts w:ascii="Cambria" w:hAnsi="Cambria"/>
                <w:color w:val="auto"/>
                <w:lang w:val="ru-RU"/>
              </w:rPr>
            </w:pPr>
          </w:p>
        </w:tc>
      </w:tr>
    </w:tbl>
    <w:p w14:paraId="742D626F" w14:textId="0B69BACC" w:rsidR="00B33550" w:rsidRPr="00DC3839" w:rsidRDefault="00B33550" w:rsidP="00B33550">
      <w:pPr>
        <w:rPr>
          <w:rFonts w:ascii="Cambria" w:hAnsi="Cambria"/>
          <w:color w:val="auto"/>
        </w:rPr>
      </w:pPr>
      <w:r w:rsidRPr="00DC3839">
        <w:rPr>
          <w:rFonts w:ascii="Cambria" w:hAnsi="Cambria"/>
          <w:color w:val="auto"/>
        </w:rPr>
        <w:t>Authorized and binding signature</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Подпись уполномоченного лица</w:t>
      </w:r>
      <w:r w:rsidRPr="00700D50">
        <w:rPr>
          <w:rFonts w:ascii="Cambria" w:hAnsi="Cambria"/>
          <w:color w:val="0070C0"/>
        </w:rPr>
        <w:t>:</w:t>
      </w:r>
      <w:r w:rsidRPr="00DC3839">
        <w:rPr>
          <w:rFonts w:ascii="Cambria" w:hAnsi="Cambria"/>
          <w:color w:val="auto"/>
        </w:rPr>
        <w:t xml:space="preserve"> ____________________</w:t>
      </w:r>
    </w:p>
    <w:p w14:paraId="32BEAF46" w14:textId="0047DC91" w:rsidR="00B33550" w:rsidRPr="00DC3839" w:rsidRDefault="00B33550" w:rsidP="00F05FDD">
      <w:pPr>
        <w:jc w:val="left"/>
        <w:rPr>
          <w:rFonts w:ascii="Cambria" w:hAnsi="Cambria"/>
          <w:color w:val="auto"/>
        </w:rPr>
      </w:pPr>
      <w:r w:rsidRPr="00DC3839">
        <w:rPr>
          <w:rFonts w:ascii="Cambria" w:hAnsi="Cambria"/>
          <w:color w:val="auto"/>
        </w:rPr>
        <w:t>Name and function of the signatory</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Имя и должность подписавшего</w:t>
      </w:r>
      <w:r w:rsidRPr="00700D50">
        <w:rPr>
          <w:rFonts w:ascii="Cambria" w:hAnsi="Cambria"/>
          <w:color w:val="0070C0"/>
        </w:rPr>
        <w:t xml:space="preserve">: </w:t>
      </w:r>
      <w:r w:rsidRPr="00DC3839">
        <w:rPr>
          <w:rFonts w:ascii="Cambria" w:hAnsi="Cambria"/>
          <w:color w:val="auto"/>
        </w:rPr>
        <w:t>___________________________________________</w:t>
      </w:r>
    </w:p>
    <w:p w14:paraId="5856EFE3" w14:textId="77777777" w:rsidR="00B33550" w:rsidRPr="00DC3839" w:rsidRDefault="00B33550" w:rsidP="00B33550">
      <w:pPr>
        <w:rPr>
          <w:rFonts w:ascii="Cambria" w:hAnsi="Cambria"/>
          <w:color w:val="auto"/>
        </w:rPr>
      </w:pPr>
    </w:p>
    <w:p w14:paraId="1A3DC10B" w14:textId="33D383D5" w:rsidR="00B33550" w:rsidRPr="00DC3839" w:rsidRDefault="00B33550" w:rsidP="00B33550">
      <w:pPr>
        <w:rPr>
          <w:rFonts w:ascii="Cambria" w:hAnsi="Cambria"/>
          <w:color w:val="auto"/>
        </w:rPr>
      </w:pPr>
      <w:r w:rsidRPr="00DC3839">
        <w:rPr>
          <w:rFonts w:ascii="Cambria" w:hAnsi="Cambria"/>
          <w:color w:val="auto"/>
        </w:rPr>
        <w:t>Date of signing</w:t>
      </w:r>
      <w:r w:rsidR="00F05FDD">
        <w:rPr>
          <w:rFonts w:ascii="Cambria" w:hAnsi="Cambria"/>
          <w:color w:val="auto"/>
        </w:rPr>
        <w:t>/</w:t>
      </w:r>
      <w:r w:rsidR="00F05FDD" w:rsidRPr="00F05FDD">
        <w:rPr>
          <w:rFonts w:ascii="Cambria" w:hAnsi="Cambria"/>
          <w:color w:val="auto"/>
        </w:rPr>
        <w:t xml:space="preserve"> </w:t>
      </w:r>
      <w:r w:rsidR="00F05FDD" w:rsidRPr="00700D50">
        <w:rPr>
          <w:rFonts w:ascii="Cambria" w:hAnsi="Cambria"/>
          <w:color w:val="0070C0"/>
        </w:rPr>
        <w:t>Дата подписания</w:t>
      </w:r>
      <w:r w:rsidRPr="00700D50">
        <w:rPr>
          <w:rFonts w:ascii="Cambria" w:hAnsi="Cambria"/>
          <w:color w:val="0070C0"/>
        </w:rPr>
        <w:t xml:space="preserve">: </w:t>
      </w:r>
      <w:r w:rsidRPr="00DC3839">
        <w:rPr>
          <w:rFonts w:ascii="Cambria" w:hAnsi="Cambria"/>
          <w:color w:val="auto"/>
        </w:rPr>
        <w:t>_____/____/____</w:t>
      </w:r>
    </w:p>
    <w:p w14:paraId="4E2373D9" w14:textId="77777777" w:rsidR="00B33550" w:rsidRPr="00DC3839" w:rsidRDefault="00B33550" w:rsidP="00B33550">
      <w:pPr>
        <w:pStyle w:val="Caption"/>
        <w:rPr>
          <w:rFonts w:ascii="Cambria" w:hAnsi="Cambria"/>
          <w:color w:val="auto"/>
          <w:lang w:val="en-US"/>
        </w:rPr>
      </w:pPr>
    </w:p>
    <w:p w14:paraId="41203628" w14:textId="77777777" w:rsidR="00B33550" w:rsidRPr="00DC3839" w:rsidRDefault="00B33550" w:rsidP="00B33550">
      <w:pPr>
        <w:rPr>
          <w:rFonts w:ascii="Cambria" w:hAnsi="Cambria"/>
          <w:color w:val="auto"/>
          <w:lang w:val="en-US"/>
        </w:rPr>
        <w:sectPr w:rsidR="00B33550" w:rsidRPr="00DC3839" w:rsidSect="00093E2B">
          <w:pgSz w:w="11900" w:h="16840"/>
          <w:pgMar w:top="1417" w:right="1417" w:bottom="1134" w:left="1417" w:header="708" w:footer="708" w:gutter="0"/>
          <w:cols w:space="708"/>
          <w:docGrid w:linePitch="360"/>
        </w:sectPr>
      </w:pPr>
    </w:p>
    <w:p w14:paraId="0BCA6CB5" w14:textId="37C16A11" w:rsidR="00B33550" w:rsidRPr="00DF5362" w:rsidRDefault="005B0361" w:rsidP="00923608">
      <w:pPr>
        <w:pStyle w:val="Heading1"/>
        <w:numPr>
          <w:ilvl w:val="0"/>
          <w:numId w:val="0"/>
        </w:numPr>
        <w:ind w:left="1152"/>
        <w:rPr>
          <w:color w:val="auto"/>
          <w:lang w:val="ru-RU"/>
        </w:rPr>
      </w:pPr>
      <w:bookmarkStart w:id="378" w:name="_Toc493614550"/>
      <w:bookmarkStart w:id="379" w:name="_Toc493615205"/>
      <w:bookmarkStart w:id="380" w:name="_Toc530904351"/>
      <w:bookmarkStart w:id="381" w:name="_Toc85104286"/>
      <w:bookmarkStart w:id="382" w:name="_Toc95719040"/>
      <w:bookmarkStart w:id="383" w:name="_Toc95719290"/>
      <w:bookmarkStart w:id="384" w:name="_Toc95719367"/>
      <w:bookmarkEnd w:id="377"/>
      <w:r w:rsidRPr="00DF5362">
        <w:rPr>
          <w:color w:val="auto"/>
          <w:lang w:val="ru-RU"/>
        </w:rPr>
        <w:lastRenderedPageBreak/>
        <w:t>15</w:t>
      </w:r>
      <w:r w:rsidRPr="00DF5362">
        <w:rPr>
          <w:color w:val="auto"/>
          <w:lang w:val="ru-RU"/>
        </w:rPr>
        <w:tab/>
      </w:r>
      <w:r w:rsidR="00B33550" w:rsidRPr="00DC3839">
        <w:rPr>
          <w:color w:val="auto"/>
        </w:rPr>
        <w:t>Priced</w:t>
      </w:r>
      <w:r w:rsidR="00B33550" w:rsidRPr="00DF5362">
        <w:rPr>
          <w:color w:val="auto"/>
          <w:lang w:val="ru-RU"/>
        </w:rPr>
        <w:t xml:space="preserve"> </w:t>
      </w:r>
      <w:r w:rsidR="00B33550" w:rsidRPr="00DC3839">
        <w:rPr>
          <w:color w:val="auto"/>
        </w:rPr>
        <w:t>Bill</w:t>
      </w:r>
      <w:r w:rsidR="00B33550" w:rsidRPr="00DF5362">
        <w:rPr>
          <w:color w:val="auto"/>
          <w:lang w:val="ru-RU"/>
        </w:rPr>
        <w:t xml:space="preserve"> </w:t>
      </w:r>
      <w:r w:rsidR="00B33550" w:rsidRPr="00DC3839">
        <w:rPr>
          <w:color w:val="auto"/>
        </w:rPr>
        <w:t>of</w:t>
      </w:r>
      <w:r w:rsidR="00B33550" w:rsidRPr="00DF5362">
        <w:rPr>
          <w:color w:val="auto"/>
          <w:lang w:val="ru-RU"/>
        </w:rPr>
        <w:t xml:space="preserve"> </w:t>
      </w:r>
      <w:r w:rsidR="00B33550" w:rsidRPr="00DC3839">
        <w:rPr>
          <w:color w:val="auto"/>
        </w:rPr>
        <w:t>Quantities</w:t>
      </w:r>
      <w:bookmarkEnd w:id="378"/>
      <w:bookmarkEnd w:id="379"/>
      <w:bookmarkEnd w:id="380"/>
      <w:bookmarkEnd w:id="381"/>
      <w:bookmarkEnd w:id="382"/>
      <w:bookmarkEnd w:id="383"/>
      <w:bookmarkEnd w:id="384"/>
      <w:r w:rsidR="00DF5362" w:rsidRPr="00DF5362">
        <w:rPr>
          <w:color w:val="auto"/>
          <w:lang w:val="ru-RU"/>
        </w:rPr>
        <w:t>/</w:t>
      </w:r>
      <w:r w:rsidR="00DF5362" w:rsidRPr="00B65616">
        <w:rPr>
          <w:color w:val="0070C0"/>
          <w:lang w:val="ru-RU"/>
        </w:rPr>
        <w:t>Смета</w:t>
      </w:r>
      <w:r w:rsidR="00DF5362" w:rsidRPr="00700D50">
        <w:rPr>
          <w:color w:val="0070C0"/>
          <w:lang w:val="ru-RU"/>
        </w:rPr>
        <w:t xml:space="preserve"> с указанием стоимости</w:t>
      </w:r>
    </w:p>
    <w:p w14:paraId="6FB91CDD" w14:textId="77777777" w:rsidR="00B33550" w:rsidRPr="00DF5362" w:rsidRDefault="00B33550" w:rsidP="00B33550">
      <w:pPr>
        <w:rPr>
          <w:rFonts w:ascii="Cambria" w:hAnsi="Cambria"/>
          <w:color w:val="auto"/>
          <w:lang w:val="ru-RU"/>
        </w:rPr>
      </w:pPr>
    </w:p>
    <w:p w14:paraId="2B954492" w14:textId="4BD8059E" w:rsidR="00B33550" w:rsidRPr="00C86C14" w:rsidRDefault="00B33550" w:rsidP="00B33550">
      <w:pPr>
        <w:rPr>
          <w:rFonts w:ascii="Cambria" w:hAnsi="Cambria"/>
          <w:i/>
          <w:color w:val="auto"/>
          <w:lang w:val="ru-RU"/>
        </w:rPr>
      </w:pPr>
      <w:r w:rsidRPr="00C86C14">
        <w:rPr>
          <w:rFonts w:ascii="Cambria" w:hAnsi="Cambria"/>
          <w:i/>
          <w:color w:val="auto"/>
        </w:rPr>
        <w:t>PLEASE</w:t>
      </w:r>
      <w:r w:rsidRPr="00C86C14">
        <w:rPr>
          <w:rFonts w:ascii="Cambria" w:hAnsi="Cambria"/>
          <w:i/>
          <w:color w:val="auto"/>
          <w:lang w:val="ru-RU"/>
        </w:rPr>
        <w:t xml:space="preserve"> </w:t>
      </w:r>
      <w:r w:rsidRPr="00C86C14">
        <w:rPr>
          <w:rFonts w:ascii="Cambria" w:hAnsi="Cambria"/>
          <w:i/>
          <w:color w:val="auto"/>
        </w:rPr>
        <w:t>INSERT</w:t>
      </w:r>
      <w:r w:rsidRPr="00C86C14">
        <w:rPr>
          <w:rFonts w:ascii="Cambria" w:hAnsi="Cambria"/>
          <w:i/>
          <w:color w:val="auto"/>
          <w:lang w:val="ru-RU"/>
        </w:rPr>
        <w:t xml:space="preserve"> </w:t>
      </w:r>
      <w:r w:rsidRPr="00C86C14">
        <w:rPr>
          <w:rFonts w:ascii="Cambria" w:hAnsi="Cambria"/>
          <w:i/>
          <w:color w:val="auto"/>
        </w:rPr>
        <w:t>A</w:t>
      </w:r>
      <w:r w:rsidRPr="00C86C14">
        <w:rPr>
          <w:rFonts w:ascii="Cambria" w:hAnsi="Cambria"/>
          <w:i/>
          <w:color w:val="auto"/>
          <w:lang w:val="ru-RU"/>
        </w:rPr>
        <w:t xml:space="preserve"> </w:t>
      </w:r>
      <w:r w:rsidRPr="00C86C14">
        <w:rPr>
          <w:rFonts w:ascii="Cambria" w:hAnsi="Cambria"/>
          <w:i/>
          <w:color w:val="auto"/>
        </w:rPr>
        <w:t>BILL</w:t>
      </w:r>
      <w:r w:rsidRPr="00C86C14">
        <w:rPr>
          <w:rFonts w:ascii="Cambria" w:hAnsi="Cambria"/>
          <w:i/>
          <w:color w:val="auto"/>
          <w:lang w:val="ru-RU"/>
        </w:rPr>
        <w:t xml:space="preserve"> </w:t>
      </w:r>
      <w:r w:rsidRPr="00C86C14">
        <w:rPr>
          <w:rFonts w:ascii="Cambria" w:hAnsi="Cambria"/>
          <w:i/>
          <w:color w:val="auto"/>
        </w:rPr>
        <w:t>OF</w:t>
      </w:r>
      <w:r w:rsidRPr="00C86C14">
        <w:rPr>
          <w:rFonts w:ascii="Cambria" w:hAnsi="Cambria"/>
          <w:i/>
          <w:color w:val="auto"/>
          <w:lang w:val="ru-RU"/>
        </w:rPr>
        <w:t xml:space="preserve"> </w:t>
      </w:r>
      <w:r w:rsidRPr="00C86C14">
        <w:rPr>
          <w:rFonts w:ascii="Cambria" w:hAnsi="Cambria"/>
          <w:i/>
          <w:color w:val="auto"/>
        </w:rPr>
        <w:t>QUANTITIES</w:t>
      </w:r>
      <w:r w:rsidRPr="00C86C14">
        <w:rPr>
          <w:rFonts w:ascii="Cambria" w:hAnsi="Cambria"/>
          <w:i/>
          <w:color w:val="auto"/>
          <w:lang w:val="ru-RU"/>
        </w:rPr>
        <w:t xml:space="preserve">, </w:t>
      </w:r>
      <w:r w:rsidRPr="00C86C14">
        <w:rPr>
          <w:rFonts w:ascii="Cambria" w:hAnsi="Cambria"/>
          <w:i/>
          <w:color w:val="auto"/>
        </w:rPr>
        <w:t>INCLUDING</w:t>
      </w:r>
      <w:r w:rsidRPr="00C86C14">
        <w:rPr>
          <w:rFonts w:ascii="Cambria" w:hAnsi="Cambria"/>
          <w:i/>
          <w:color w:val="auto"/>
          <w:lang w:val="ru-RU"/>
        </w:rPr>
        <w:t xml:space="preserve"> </w:t>
      </w:r>
      <w:r w:rsidRPr="00C86C14">
        <w:rPr>
          <w:rFonts w:ascii="Cambria" w:hAnsi="Cambria"/>
          <w:i/>
          <w:color w:val="auto"/>
        </w:rPr>
        <w:t>ALL</w:t>
      </w:r>
      <w:r w:rsidRPr="00C86C14">
        <w:rPr>
          <w:rFonts w:ascii="Cambria" w:hAnsi="Cambria"/>
          <w:i/>
          <w:color w:val="auto"/>
          <w:lang w:val="ru-RU"/>
        </w:rPr>
        <w:t xml:space="preserve"> </w:t>
      </w:r>
      <w:r w:rsidRPr="00C86C14">
        <w:rPr>
          <w:rFonts w:ascii="Cambria" w:hAnsi="Cambria"/>
          <w:i/>
          <w:color w:val="auto"/>
        </w:rPr>
        <w:t>WORKS</w:t>
      </w:r>
      <w:r w:rsidRPr="00C86C14">
        <w:rPr>
          <w:rFonts w:ascii="Cambria" w:hAnsi="Cambria"/>
          <w:i/>
          <w:color w:val="auto"/>
          <w:lang w:val="ru-RU"/>
        </w:rPr>
        <w:t xml:space="preserve">, </w:t>
      </w:r>
      <w:r w:rsidRPr="00C86C14">
        <w:rPr>
          <w:rFonts w:ascii="Cambria" w:hAnsi="Cambria"/>
          <w:i/>
          <w:color w:val="auto"/>
        </w:rPr>
        <w:t>SUPPLIES</w:t>
      </w:r>
      <w:r w:rsidRPr="00C86C14">
        <w:rPr>
          <w:rFonts w:ascii="Cambria" w:hAnsi="Cambria"/>
          <w:i/>
          <w:color w:val="auto"/>
          <w:lang w:val="ru-RU"/>
        </w:rPr>
        <w:t xml:space="preserve"> </w:t>
      </w:r>
      <w:r w:rsidRPr="00C86C14">
        <w:rPr>
          <w:rFonts w:ascii="Cambria" w:hAnsi="Cambria"/>
          <w:i/>
          <w:color w:val="auto"/>
        </w:rPr>
        <w:t>AND</w:t>
      </w:r>
      <w:r w:rsidRPr="00C86C14">
        <w:rPr>
          <w:rFonts w:ascii="Cambria" w:hAnsi="Cambria"/>
          <w:i/>
          <w:color w:val="auto"/>
          <w:lang w:val="ru-RU"/>
        </w:rPr>
        <w:t xml:space="preserve"> </w:t>
      </w:r>
      <w:r w:rsidRPr="00C86C14">
        <w:rPr>
          <w:rFonts w:ascii="Cambria" w:hAnsi="Cambria"/>
          <w:i/>
          <w:color w:val="auto"/>
        </w:rPr>
        <w:t>SERVICES</w:t>
      </w:r>
      <w:r w:rsidRPr="00C86C14">
        <w:rPr>
          <w:rFonts w:ascii="Cambria" w:hAnsi="Cambria"/>
          <w:i/>
          <w:color w:val="auto"/>
          <w:lang w:val="ru-RU"/>
        </w:rPr>
        <w:t xml:space="preserve"> </w:t>
      </w:r>
      <w:r w:rsidRPr="00C86C14">
        <w:rPr>
          <w:rFonts w:ascii="Cambria" w:hAnsi="Cambria"/>
          <w:i/>
          <w:color w:val="auto"/>
        </w:rPr>
        <w:t>TO</w:t>
      </w:r>
      <w:r w:rsidRPr="00C86C14">
        <w:rPr>
          <w:rFonts w:ascii="Cambria" w:hAnsi="Cambria"/>
          <w:i/>
          <w:color w:val="auto"/>
          <w:lang w:val="ru-RU"/>
        </w:rPr>
        <w:t xml:space="preserve"> </w:t>
      </w:r>
      <w:r w:rsidRPr="00C86C14">
        <w:rPr>
          <w:rFonts w:ascii="Cambria" w:hAnsi="Cambria"/>
          <w:i/>
          <w:color w:val="auto"/>
        </w:rPr>
        <w:t>BE</w:t>
      </w:r>
      <w:r w:rsidRPr="00C86C14">
        <w:rPr>
          <w:rFonts w:ascii="Cambria" w:hAnsi="Cambria"/>
          <w:i/>
          <w:color w:val="auto"/>
          <w:lang w:val="ru-RU"/>
        </w:rPr>
        <w:t xml:space="preserve"> </w:t>
      </w:r>
      <w:r w:rsidRPr="00C86C14">
        <w:rPr>
          <w:rFonts w:ascii="Cambria" w:hAnsi="Cambria"/>
          <w:i/>
          <w:color w:val="auto"/>
        </w:rPr>
        <w:t>TENDERED</w:t>
      </w:r>
      <w:r w:rsidRPr="00C86C14">
        <w:rPr>
          <w:rFonts w:ascii="Cambria" w:hAnsi="Cambria"/>
          <w:i/>
          <w:color w:val="auto"/>
          <w:lang w:val="ru-RU"/>
        </w:rPr>
        <w:t xml:space="preserve">, </w:t>
      </w:r>
      <w:r w:rsidRPr="00C86C14">
        <w:rPr>
          <w:rFonts w:ascii="Cambria" w:hAnsi="Cambria"/>
          <w:i/>
          <w:color w:val="auto"/>
        </w:rPr>
        <w:t>USUALLY</w:t>
      </w:r>
      <w:r w:rsidRPr="00C86C14">
        <w:rPr>
          <w:rFonts w:ascii="Cambria" w:hAnsi="Cambria"/>
          <w:i/>
          <w:color w:val="auto"/>
          <w:lang w:val="ru-RU"/>
        </w:rPr>
        <w:t xml:space="preserve"> </w:t>
      </w:r>
      <w:r w:rsidRPr="00C86C14">
        <w:rPr>
          <w:rFonts w:ascii="Cambria" w:hAnsi="Cambria"/>
          <w:i/>
          <w:color w:val="auto"/>
        </w:rPr>
        <w:t>BEING</w:t>
      </w:r>
      <w:r w:rsidRPr="00C86C14">
        <w:rPr>
          <w:rFonts w:ascii="Cambria" w:hAnsi="Cambria"/>
          <w:i/>
          <w:color w:val="auto"/>
          <w:lang w:val="ru-RU"/>
        </w:rPr>
        <w:t xml:space="preserve"> </w:t>
      </w:r>
      <w:r w:rsidRPr="00C86C14">
        <w:rPr>
          <w:rFonts w:ascii="Cambria" w:hAnsi="Cambria"/>
          <w:i/>
          <w:color w:val="auto"/>
        </w:rPr>
        <w:t>A</w:t>
      </w:r>
      <w:r w:rsidRPr="00C86C14">
        <w:rPr>
          <w:rFonts w:ascii="Cambria" w:hAnsi="Cambria"/>
          <w:i/>
          <w:color w:val="auto"/>
          <w:lang w:val="ru-RU"/>
        </w:rPr>
        <w:t xml:space="preserve"> </w:t>
      </w:r>
      <w:r w:rsidRPr="00C86C14">
        <w:rPr>
          <w:rFonts w:ascii="Cambria" w:hAnsi="Cambria"/>
          <w:i/>
          <w:color w:val="auto"/>
        </w:rPr>
        <w:t>TABLE</w:t>
      </w:r>
      <w:r w:rsidRPr="00C86C14">
        <w:rPr>
          <w:rFonts w:ascii="Cambria" w:hAnsi="Cambria"/>
          <w:i/>
          <w:color w:val="auto"/>
          <w:lang w:val="ru-RU"/>
        </w:rPr>
        <w:t xml:space="preserve"> </w:t>
      </w:r>
      <w:r w:rsidRPr="00C86C14">
        <w:rPr>
          <w:rFonts w:ascii="Cambria" w:hAnsi="Cambria"/>
          <w:i/>
          <w:color w:val="auto"/>
        </w:rPr>
        <w:t>WITH</w:t>
      </w:r>
      <w:r w:rsidRPr="00C86C14">
        <w:rPr>
          <w:rFonts w:ascii="Cambria" w:hAnsi="Cambria"/>
          <w:i/>
          <w:color w:val="auto"/>
          <w:lang w:val="ru-RU"/>
        </w:rPr>
        <w:t xml:space="preserve"> </w:t>
      </w:r>
      <w:r w:rsidRPr="00C86C14">
        <w:rPr>
          <w:rFonts w:ascii="Cambria" w:hAnsi="Cambria"/>
          <w:i/>
          <w:color w:val="auto"/>
        </w:rPr>
        <w:t>THE</w:t>
      </w:r>
      <w:r w:rsidRPr="00C86C14">
        <w:rPr>
          <w:rFonts w:ascii="Cambria" w:hAnsi="Cambria"/>
          <w:i/>
          <w:color w:val="auto"/>
          <w:lang w:val="ru-RU"/>
        </w:rPr>
        <w:t xml:space="preserve"> </w:t>
      </w:r>
      <w:r w:rsidRPr="00C86C14">
        <w:rPr>
          <w:rFonts w:ascii="Cambria" w:hAnsi="Cambria"/>
          <w:i/>
          <w:color w:val="auto"/>
        </w:rPr>
        <w:t>FOLLOWING</w:t>
      </w:r>
      <w:r w:rsidRPr="00C86C14">
        <w:rPr>
          <w:rFonts w:ascii="Cambria" w:hAnsi="Cambria"/>
          <w:i/>
          <w:color w:val="auto"/>
          <w:lang w:val="ru-RU"/>
        </w:rPr>
        <w:t xml:space="preserve"> </w:t>
      </w:r>
      <w:r w:rsidRPr="00C86C14">
        <w:rPr>
          <w:rFonts w:ascii="Cambria" w:hAnsi="Cambria"/>
          <w:i/>
          <w:color w:val="auto"/>
        </w:rPr>
        <w:t>COLUMNS</w:t>
      </w:r>
      <w:r w:rsidR="00DF5362" w:rsidRPr="00C86C14">
        <w:rPr>
          <w:rFonts w:ascii="Cambria" w:hAnsi="Cambria"/>
          <w:i/>
          <w:color w:val="auto"/>
          <w:lang w:val="ru-RU"/>
        </w:rPr>
        <w:t xml:space="preserve">/ </w:t>
      </w:r>
      <w:r w:rsidR="00DF5362" w:rsidRPr="00C86C14">
        <w:rPr>
          <w:rFonts w:ascii="Cambria" w:hAnsi="Cambria"/>
          <w:i/>
          <w:color w:val="0070C0"/>
          <w:lang w:val="ru-RU"/>
        </w:rPr>
        <w:t xml:space="preserve">ПОЖАЛУЙСТА, ВСТАВЬТЕ </w:t>
      </w:r>
      <w:r w:rsidR="00647C02" w:rsidRPr="00C86C14">
        <w:rPr>
          <w:rFonts w:ascii="Cambria" w:hAnsi="Cambria"/>
          <w:i/>
          <w:color w:val="0070C0"/>
          <w:lang w:val="ru-RU"/>
        </w:rPr>
        <w:t>СПЕЦИФИКАЦИИ ОБЪЕМОВ РАБОТ</w:t>
      </w:r>
      <w:r w:rsidR="00DF5362" w:rsidRPr="00C86C14">
        <w:rPr>
          <w:rFonts w:ascii="Cambria" w:hAnsi="Cambria"/>
          <w:i/>
          <w:color w:val="0070C0"/>
          <w:lang w:val="ru-RU"/>
        </w:rPr>
        <w:t>ВКЛЮЧАЯ ВСЕ РАБОТЫ, ПОСТАВКИ И УСЛУГИ, ПРЕДОСТАВЛЯЕМЫЕ В ТЕНДЕРЕ, ОБЫЧНО ЭТО ТАБЛИЦА СО СЛЕДУЮЩИМИ КОЛОНКАМИ</w:t>
      </w:r>
      <w:r w:rsidRPr="00C86C14">
        <w:rPr>
          <w:rFonts w:ascii="Cambria" w:hAnsi="Cambria"/>
          <w:i/>
          <w:color w:val="0070C0"/>
          <w:lang w:val="ru-RU"/>
        </w:rPr>
        <w:t>:</w:t>
      </w:r>
    </w:p>
    <w:p w14:paraId="22D5AD4C" w14:textId="0669ADCD" w:rsidR="00B64CE1" w:rsidRPr="00C86C14" w:rsidRDefault="00B64CE1" w:rsidP="00B33550">
      <w:pPr>
        <w:rPr>
          <w:rFonts w:ascii="Cambria" w:hAnsi="Cambria"/>
          <w:i/>
          <w:color w:val="0070C0"/>
          <w:lang w:val="en-US"/>
        </w:rPr>
      </w:pPr>
      <w:r w:rsidRPr="00C86C14">
        <w:rPr>
          <w:rFonts w:ascii="Cambria" w:hAnsi="Cambria"/>
          <w:i/>
          <w:color w:val="auto"/>
          <w:lang w:val="en-US"/>
        </w:rPr>
        <w:t xml:space="preserve">PLEASE </w:t>
      </w:r>
      <w:r w:rsidRPr="00C86C14">
        <w:rPr>
          <w:rFonts w:ascii="Cambria" w:hAnsi="Cambria"/>
          <w:i/>
          <w:color w:val="auto"/>
        </w:rPr>
        <w:t>ADJUST</w:t>
      </w:r>
      <w:r w:rsidRPr="00C86C14">
        <w:rPr>
          <w:rFonts w:ascii="Cambria" w:hAnsi="Cambria"/>
          <w:i/>
          <w:color w:val="auto"/>
          <w:lang w:val="en-US"/>
        </w:rPr>
        <w:t xml:space="preserve"> </w:t>
      </w:r>
      <w:r w:rsidRPr="00C86C14">
        <w:rPr>
          <w:rFonts w:ascii="Cambria" w:hAnsi="Cambria"/>
          <w:i/>
          <w:color w:val="auto"/>
        </w:rPr>
        <w:t>CURRENCY</w:t>
      </w:r>
      <w:r w:rsidRPr="00C86C14">
        <w:rPr>
          <w:rFonts w:ascii="Cambria" w:hAnsi="Cambria"/>
          <w:i/>
          <w:color w:val="auto"/>
          <w:lang w:val="en-US"/>
        </w:rPr>
        <w:t xml:space="preserve"> </w:t>
      </w:r>
      <w:r w:rsidRPr="00C86C14">
        <w:rPr>
          <w:rFonts w:ascii="Cambria" w:hAnsi="Cambria"/>
          <w:i/>
          <w:color w:val="auto"/>
        </w:rPr>
        <w:t>ACCORDING</w:t>
      </w:r>
      <w:r w:rsidRPr="00C86C14">
        <w:rPr>
          <w:rFonts w:ascii="Cambria" w:hAnsi="Cambria"/>
          <w:i/>
          <w:color w:val="auto"/>
          <w:lang w:val="en-US"/>
        </w:rPr>
        <w:t xml:space="preserve"> </w:t>
      </w:r>
      <w:r w:rsidRPr="00C86C14">
        <w:rPr>
          <w:rFonts w:ascii="Cambria" w:hAnsi="Cambria"/>
          <w:i/>
          <w:color w:val="auto"/>
        </w:rPr>
        <w:t>TO</w:t>
      </w:r>
      <w:r w:rsidRPr="00C86C14">
        <w:rPr>
          <w:rFonts w:ascii="Cambria" w:hAnsi="Cambria"/>
          <w:i/>
          <w:color w:val="auto"/>
          <w:lang w:val="en-US"/>
        </w:rPr>
        <w:t xml:space="preserve"> </w:t>
      </w:r>
      <w:r w:rsidRPr="00C86C14">
        <w:rPr>
          <w:rFonts w:ascii="Cambria" w:hAnsi="Cambria"/>
          <w:i/>
          <w:color w:val="auto"/>
        </w:rPr>
        <w:t>THE</w:t>
      </w:r>
      <w:r w:rsidRPr="00C86C14">
        <w:rPr>
          <w:rFonts w:ascii="Cambria" w:hAnsi="Cambria"/>
          <w:i/>
          <w:color w:val="auto"/>
          <w:lang w:val="en-US"/>
        </w:rPr>
        <w:t xml:space="preserve"> </w:t>
      </w:r>
      <w:r w:rsidRPr="00C86C14">
        <w:rPr>
          <w:rFonts w:ascii="Cambria" w:hAnsi="Cambria"/>
          <w:i/>
          <w:color w:val="auto"/>
        </w:rPr>
        <w:t>BIDDING</w:t>
      </w:r>
      <w:r w:rsidRPr="00C86C14">
        <w:rPr>
          <w:rFonts w:ascii="Cambria" w:hAnsi="Cambria"/>
          <w:i/>
          <w:color w:val="auto"/>
          <w:lang w:val="en-US"/>
        </w:rPr>
        <w:t xml:space="preserve"> </w:t>
      </w:r>
      <w:r w:rsidRPr="00C86C14">
        <w:rPr>
          <w:rFonts w:ascii="Cambria" w:hAnsi="Cambria"/>
          <w:i/>
          <w:color w:val="auto"/>
        </w:rPr>
        <w:t>DOCUMENTS</w:t>
      </w:r>
      <w:r w:rsidR="00DF5362" w:rsidRPr="00C86C14">
        <w:rPr>
          <w:rFonts w:ascii="Cambria" w:hAnsi="Cambria"/>
          <w:i/>
          <w:color w:val="auto"/>
          <w:lang w:val="en-US"/>
        </w:rPr>
        <w:t xml:space="preserve">/ </w:t>
      </w:r>
      <w:r w:rsidR="00DF5362" w:rsidRPr="00C86C14">
        <w:rPr>
          <w:rFonts w:ascii="Cambria" w:hAnsi="Cambria"/>
          <w:i/>
          <w:color w:val="0070C0"/>
          <w:lang w:val="ru-RU"/>
        </w:rPr>
        <w:t>ПОЖАЛУЙСТА</w:t>
      </w:r>
      <w:r w:rsidR="00DF5362" w:rsidRPr="00C86C14">
        <w:rPr>
          <w:rFonts w:ascii="Cambria" w:hAnsi="Cambria"/>
          <w:i/>
          <w:color w:val="0070C0"/>
          <w:lang w:val="en-US"/>
        </w:rPr>
        <w:t xml:space="preserve">, </w:t>
      </w:r>
      <w:r w:rsidR="00DF5362" w:rsidRPr="00C86C14">
        <w:rPr>
          <w:rFonts w:ascii="Cambria" w:hAnsi="Cambria"/>
          <w:i/>
          <w:color w:val="0070C0"/>
          <w:lang w:val="ru-RU"/>
        </w:rPr>
        <w:t>УКАЖИТЕ</w:t>
      </w:r>
      <w:r w:rsidR="00DF5362" w:rsidRPr="00C86C14">
        <w:rPr>
          <w:rFonts w:ascii="Cambria" w:hAnsi="Cambria"/>
          <w:i/>
          <w:color w:val="0070C0"/>
          <w:lang w:val="en-US"/>
        </w:rPr>
        <w:t xml:space="preserve"> </w:t>
      </w:r>
      <w:r w:rsidR="00DF5362" w:rsidRPr="00C86C14">
        <w:rPr>
          <w:rFonts w:ascii="Cambria" w:hAnsi="Cambria"/>
          <w:i/>
          <w:color w:val="0070C0"/>
          <w:lang w:val="ru-RU"/>
        </w:rPr>
        <w:t>ВАЛЮТУ</w:t>
      </w:r>
      <w:r w:rsidR="00DF5362" w:rsidRPr="00C86C14">
        <w:rPr>
          <w:rFonts w:ascii="Cambria" w:hAnsi="Cambria"/>
          <w:i/>
          <w:color w:val="0070C0"/>
          <w:lang w:val="en-US"/>
        </w:rPr>
        <w:t xml:space="preserve"> </w:t>
      </w:r>
      <w:r w:rsidR="00DF5362" w:rsidRPr="00C86C14">
        <w:rPr>
          <w:rFonts w:ascii="Cambria" w:hAnsi="Cambria"/>
          <w:i/>
          <w:color w:val="0070C0"/>
          <w:lang w:val="ru-RU"/>
        </w:rPr>
        <w:t>СОГЛАСНО</w:t>
      </w:r>
      <w:r w:rsidR="00DF5362" w:rsidRPr="00C86C14">
        <w:rPr>
          <w:rFonts w:ascii="Cambria" w:hAnsi="Cambria"/>
          <w:i/>
          <w:color w:val="0070C0"/>
          <w:lang w:val="en-US"/>
        </w:rPr>
        <w:t xml:space="preserve"> </w:t>
      </w:r>
      <w:r w:rsidR="00DF5362" w:rsidRPr="00C86C14">
        <w:rPr>
          <w:rFonts w:ascii="Cambria" w:hAnsi="Cambria"/>
          <w:i/>
          <w:color w:val="0070C0"/>
          <w:lang w:val="ru-RU"/>
        </w:rPr>
        <w:t>ТЕНДЕРНОЙ</w:t>
      </w:r>
      <w:r w:rsidR="00DF5362" w:rsidRPr="00C86C14">
        <w:rPr>
          <w:rFonts w:ascii="Cambria" w:hAnsi="Cambria"/>
          <w:i/>
          <w:color w:val="0070C0"/>
          <w:lang w:val="en-US"/>
        </w:rPr>
        <w:t xml:space="preserve"> </w:t>
      </w:r>
      <w:r w:rsidR="00DF5362" w:rsidRPr="00C86C14">
        <w:rPr>
          <w:rFonts w:ascii="Cambria" w:hAnsi="Cambria"/>
          <w:i/>
          <w:color w:val="0070C0"/>
          <w:lang w:val="ru-RU"/>
        </w:rPr>
        <w:t>ДОКУМЕНТАЦИИ</w:t>
      </w:r>
    </w:p>
    <w:p w14:paraId="1874594D" w14:textId="197E3C8C" w:rsidR="00B33550" w:rsidRPr="00C86C14" w:rsidRDefault="00B33550" w:rsidP="00A809C2">
      <w:pPr>
        <w:pStyle w:val="Bullit-Aufzhlung"/>
        <w:numPr>
          <w:ilvl w:val="0"/>
          <w:numId w:val="10"/>
        </w:numPr>
        <w:rPr>
          <w:rFonts w:ascii="Cambria" w:hAnsi="Cambria"/>
          <w:i/>
          <w:szCs w:val="22"/>
        </w:rPr>
      </w:pPr>
      <w:r w:rsidRPr="00C86C14">
        <w:rPr>
          <w:rFonts w:ascii="Cambria" w:hAnsi="Cambria"/>
          <w:i/>
          <w:szCs w:val="22"/>
        </w:rPr>
        <w:t>Item no.</w:t>
      </w:r>
      <w:r w:rsidR="00DF5362" w:rsidRPr="00C86C14">
        <w:rPr>
          <w:rFonts w:ascii="Cambria" w:hAnsi="Cambria"/>
          <w:i/>
          <w:szCs w:val="22"/>
        </w:rPr>
        <w:t>/</w:t>
      </w:r>
      <w:r w:rsidR="00DF5362" w:rsidRPr="00C86C14">
        <w:rPr>
          <w:rFonts w:ascii="Cambria" w:hAnsi="Cambria"/>
          <w:i/>
          <w:szCs w:val="22"/>
          <w:lang w:val="ru-RU"/>
        </w:rPr>
        <w:t xml:space="preserve"> </w:t>
      </w:r>
      <w:r w:rsidR="00DF5362" w:rsidRPr="00C86C14">
        <w:rPr>
          <w:rFonts w:ascii="Cambria" w:hAnsi="Cambria"/>
          <w:i/>
          <w:color w:val="0070C0"/>
          <w:szCs w:val="22"/>
          <w:lang w:val="ru-RU"/>
        </w:rPr>
        <w:t>Номер позиции</w:t>
      </w:r>
    </w:p>
    <w:p w14:paraId="4292A4A8" w14:textId="58C0A833" w:rsidR="00B33550" w:rsidRPr="00C86C14" w:rsidRDefault="00B33550" w:rsidP="00A809C2">
      <w:pPr>
        <w:pStyle w:val="Bullit-Aufzhlung"/>
        <w:numPr>
          <w:ilvl w:val="0"/>
          <w:numId w:val="10"/>
        </w:numPr>
        <w:rPr>
          <w:rFonts w:ascii="Cambria" w:hAnsi="Cambria"/>
          <w:i/>
          <w:szCs w:val="22"/>
        </w:rPr>
      </w:pPr>
      <w:r w:rsidRPr="00C86C14">
        <w:rPr>
          <w:rFonts w:ascii="Cambria" w:hAnsi="Cambria"/>
          <w:i/>
          <w:szCs w:val="22"/>
        </w:rPr>
        <w:t>Description of item</w:t>
      </w:r>
      <w:r w:rsidR="00DF5362" w:rsidRPr="00C86C14">
        <w:rPr>
          <w:rFonts w:ascii="Cambria" w:hAnsi="Cambria"/>
          <w:i/>
          <w:szCs w:val="22"/>
        </w:rPr>
        <w:t xml:space="preserve">/ </w:t>
      </w:r>
      <w:r w:rsidR="00DF5362" w:rsidRPr="00C86C14">
        <w:rPr>
          <w:rFonts w:ascii="Cambria" w:hAnsi="Cambria"/>
          <w:i/>
          <w:color w:val="0070C0"/>
          <w:szCs w:val="22"/>
        </w:rPr>
        <w:t xml:space="preserve">Описание </w:t>
      </w:r>
      <w:r w:rsidR="00DF5362" w:rsidRPr="00C86C14">
        <w:rPr>
          <w:rFonts w:ascii="Cambria" w:hAnsi="Cambria"/>
          <w:i/>
          <w:color w:val="0070C0"/>
          <w:szCs w:val="22"/>
          <w:lang w:val="ru-RU"/>
        </w:rPr>
        <w:t>позиции</w:t>
      </w:r>
    </w:p>
    <w:p w14:paraId="0EC39807" w14:textId="2C8F284F" w:rsidR="00B33550" w:rsidRPr="00C86C14" w:rsidRDefault="00B33550" w:rsidP="00A809C2">
      <w:pPr>
        <w:pStyle w:val="Bullit-Aufzhlung"/>
        <w:numPr>
          <w:ilvl w:val="0"/>
          <w:numId w:val="10"/>
        </w:numPr>
        <w:rPr>
          <w:rFonts w:ascii="Cambria" w:hAnsi="Cambria"/>
          <w:i/>
          <w:szCs w:val="22"/>
        </w:rPr>
      </w:pPr>
      <w:r w:rsidRPr="00C86C14">
        <w:rPr>
          <w:rFonts w:ascii="Cambria" w:hAnsi="Cambria"/>
          <w:i/>
          <w:szCs w:val="22"/>
        </w:rPr>
        <w:t>Unit</w:t>
      </w:r>
      <w:r w:rsidR="00DF5362" w:rsidRPr="00C86C14">
        <w:rPr>
          <w:rFonts w:ascii="Cambria" w:hAnsi="Cambria"/>
          <w:i/>
          <w:szCs w:val="22"/>
        </w:rPr>
        <w:t xml:space="preserve">/ </w:t>
      </w:r>
      <w:r w:rsidR="00DF5362" w:rsidRPr="00C86C14">
        <w:rPr>
          <w:rFonts w:ascii="Cambria" w:hAnsi="Cambria"/>
          <w:i/>
          <w:color w:val="0070C0"/>
          <w:szCs w:val="22"/>
        </w:rPr>
        <w:t>Единица</w:t>
      </w:r>
    </w:p>
    <w:p w14:paraId="00ABF39A" w14:textId="56BB2E9A" w:rsidR="00B33550" w:rsidRPr="00C86C14" w:rsidRDefault="00B33550" w:rsidP="00A809C2">
      <w:pPr>
        <w:pStyle w:val="Bullit-Aufzhlung"/>
        <w:numPr>
          <w:ilvl w:val="0"/>
          <w:numId w:val="10"/>
        </w:numPr>
        <w:rPr>
          <w:rFonts w:ascii="Cambria" w:hAnsi="Cambria"/>
          <w:i/>
          <w:szCs w:val="22"/>
          <w:lang w:val="ru-RU"/>
        </w:rPr>
      </w:pPr>
      <w:r w:rsidRPr="00C86C14">
        <w:rPr>
          <w:rFonts w:ascii="Cambria" w:hAnsi="Cambria"/>
          <w:i/>
          <w:szCs w:val="22"/>
        </w:rPr>
        <w:t>Unit</w:t>
      </w:r>
      <w:r w:rsidRPr="00C86C14">
        <w:rPr>
          <w:rFonts w:ascii="Cambria" w:hAnsi="Cambria"/>
          <w:i/>
          <w:szCs w:val="22"/>
          <w:lang w:val="ru-RU"/>
        </w:rPr>
        <w:t xml:space="preserve"> </w:t>
      </w:r>
      <w:r w:rsidRPr="00C86C14">
        <w:rPr>
          <w:rFonts w:ascii="Cambria" w:hAnsi="Cambria"/>
          <w:i/>
          <w:szCs w:val="22"/>
        </w:rPr>
        <w:t>rate</w:t>
      </w:r>
      <w:r w:rsidRPr="00C86C14">
        <w:rPr>
          <w:rFonts w:ascii="Cambria" w:hAnsi="Cambria"/>
          <w:i/>
          <w:szCs w:val="22"/>
          <w:lang w:val="ru-RU"/>
        </w:rPr>
        <w:t xml:space="preserve"> </w:t>
      </w:r>
      <w:r w:rsidRPr="00C86C14">
        <w:rPr>
          <w:rFonts w:ascii="Cambria" w:hAnsi="Cambria"/>
          <w:i/>
          <w:szCs w:val="22"/>
        </w:rPr>
        <w:t>in</w:t>
      </w:r>
      <w:r w:rsidRPr="00C86C14">
        <w:rPr>
          <w:rFonts w:ascii="Cambria" w:hAnsi="Cambria"/>
          <w:i/>
          <w:szCs w:val="22"/>
          <w:lang w:val="ru-RU"/>
        </w:rPr>
        <w:t xml:space="preserve"> </w:t>
      </w:r>
      <w:r w:rsidR="008C1034" w:rsidRPr="00C86C14">
        <w:rPr>
          <w:rFonts w:ascii="Cambria" w:hAnsi="Cambria"/>
          <w:i/>
          <w:szCs w:val="22"/>
          <w:lang w:val="en-US"/>
        </w:rPr>
        <w:t>KGS</w:t>
      </w:r>
      <w:r w:rsidR="00DF5362" w:rsidRPr="00C86C14">
        <w:rPr>
          <w:rFonts w:ascii="Cambria" w:hAnsi="Cambria"/>
          <w:i/>
          <w:szCs w:val="22"/>
          <w:lang w:val="ru-RU"/>
        </w:rPr>
        <w:t xml:space="preserve">/ </w:t>
      </w:r>
      <w:r w:rsidR="00DF5362" w:rsidRPr="00C86C14">
        <w:rPr>
          <w:rFonts w:ascii="Cambria" w:hAnsi="Cambria"/>
          <w:i/>
          <w:color w:val="0070C0"/>
          <w:szCs w:val="22"/>
          <w:lang w:val="ru-RU"/>
        </w:rPr>
        <w:t xml:space="preserve">Цена за единицу в </w:t>
      </w:r>
      <w:r w:rsidR="008C1034" w:rsidRPr="00C86C14">
        <w:rPr>
          <w:rFonts w:ascii="Cambria" w:hAnsi="Cambria"/>
          <w:i/>
          <w:color w:val="0070C0"/>
          <w:szCs w:val="22"/>
          <w:lang w:val="ru-RU"/>
        </w:rPr>
        <w:t>кыргызских сомах</w:t>
      </w:r>
    </w:p>
    <w:p w14:paraId="5FAD111E" w14:textId="76CBD970" w:rsidR="00B33550" w:rsidRPr="00C86C14" w:rsidRDefault="00B33550" w:rsidP="00A809C2">
      <w:pPr>
        <w:pStyle w:val="Bullit-Aufzhlung"/>
        <w:numPr>
          <w:ilvl w:val="0"/>
          <w:numId w:val="10"/>
        </w:numPr>
        <w:rPr>
          <w:rFonts w:ascii="Cambria" w:hAnsi="Cambria"/>
          <w:i/>
          <w:szCs w:val="22"/>
        </w:rPr>
      </w:pPr>
      <w:r w:rsidRPr="00C86C14">
        <w:rPr>
          <w:rFonts w:ascii="Cambria" w:hAnsi="Cambria"/>
          <w:i/>
          <w:szCs w:val="22"/>
        </w:rPr>
        <w:t>Quantity</w:t>
      </w:r>
      <w:r w:rsidR="00DF5362" w:rsidRPr="00C86C14">
        <w:rPr>
          <w:rFonts w:ascii="Cambria" w:hAnsi="Cambria"/>
          <w:i/>
          <w:szCs w:val="22"/>
        </w:rPr>
        <w:t xml:space="preserve">/ </w:t>
      </w:r>
      <w:r w:rsidR="00DF5362" w:rsidRPr="00C86C14">
        <w:rPr>
          <w:rFonts w:ascii="Cambria" w:hAnsi="Cambria"/>
          <w:i/>
          <w:color w:val="0070C0"/>
          <w:szCs w:val="22"/>
        </w:rPr>
        <w:t>Количество</w:t>
      </w:r>
    </w:p>
    <w:p w14:paraId="0D769241" w14:textId="6871D64D" w:rsidR="00B33550" w:rsidRPr="00C86C14" w:rsidRDefault="00B33550" w:rsidP="00A809C2">
      <w:pPr>
        <w:pStyle w:val="Bullit-Aufzhlung"/>
        <w:numPr>
          <w:ilvl w:val="0"/>
          <w:numId w:val="10"/>
        </w:numPr>
        <w:rPr>
          <w:rFonts w:ascii="Cambria" w:hAnsi="Cambria"/>
          <w:i/>
          <w:szCs w:val="22"/>
          <w:lang w:val="ru-RU"/>
        </w:rPr>
      </w:pPr>
      <w:r w:rsidRPr="00C86C14">
        <w:rPr>
          <w:rFonts w:ascii="Cambria" w:hAnsi="Cambria"/>
          <w:i/>
          <w:szCs w:val="22"/>
        </w:rPr>
        <w:t>Amount</w:t>
      </w:r>
      <w:r w:rsidRPr="00C86C14">
        <w:rPr>
          <w:rFonts w:ascii="Cambria" w:hAnsi="Cambria"/>
          <w:i/>
          <w:szCs w:val="22"/>
          <w:lang w:val="ru-RU"/>
        </w:rPr>
        <w:t xml:space="preserve"> </w:t>
      </w:r>
      <w:r w:rsidRPr="00C86C14">
        <w:rPr>
          <w:rFonts w:ascii="Cambria" w:hAnsi="Cambria"/>
          <w:i/>
          <w:szCs w:val="22"/>
        </w:rPr>
        <w:t>in</w:t>
      </w:r>
      <w:r w:rsidRPr="00C86C14">
        <w:rPr>
          <w:rFonts w:ascii="Cambria" w:hAnsi="Cambria"/>
          <w:i/>
          <w:szCs w:val="22"/>
          <w:lang w:val="ru-RU"/>
        </w:rPr>
        <w:t xml:space="preserve"> </w:t>
      </w:r>
      <w:r w:rsidR="008C1034" w:rsidRPr="00C86C14">
        <w:rPr>
          <w:rFonts w:ascii="Cambria" w:hAnsi="Cambria"/>
          <w:i/>
          <w:szCs w:val="22"/>
          <w:lang w:val="en-US"/>
        </w:rPr>
        <w:t>KGS</w:t>
      </w:r>
      <w:r w:rsidR="008C1034" w:rsidRPr="00C86C14">
        <w:rPr>
          <w:rFonts w:ascii="Cambria" w:hAnsi="Cambria"/>
          <w:i/>
          <w:szCs w:val="22"/>
          <w:lang w:val="ru-RU"/>
        </w:rPr>
        <w:t>/</w:t>
      </w:r>
      <w:r w:rsidR="00DF5362" w:rsidRPr="00C86C14">
        <w:rPr>
          <w:rFonts w:ascii="Cambria" w:hAnsi="Cambria"/>
          <w:i/>
          <w:color w:val="002060"/>
          <w:szCs w:val="22"/>
          <w:lang w:val="ru-RU"/>
        </w:rPr>
        <w:t xml:space="preserve"> </w:t>
      </w:r>
      <w:r w:rsidR="00DF5362" w:rsidRPr="00C86C14">
        <w:rPr>
          <w:rFonts w:ascii="Cambria" w:hAnsi="Cambria"/>
          <w:i/>
          <w:color w:val="0070C0"/>
          <w:szCs w:val="22"/>
          <w:lang w:val="ru-RU"/>
        </w:rPr>
        <w:t xml:space="preserve">Сумма в </w:t>
      </w:r>
      <w:r w:rsidR="008C1034" w:rsidRPr="00C86C14">
        <w:rPr>
          <w:rFonts w:ascii="Cambria" w:hAnsi="Cambria"/>
          <w:i/>
          <w:color w:val="0070C0"/>
          <w:szCs w:val="22"/>
          <w:lang w:val="ru-RU"/>
        </w:rPr>
        <w:t>кыргызских сомах</w:t>
      </w:r>
    </w:p>
    <w:p w14:paraId="18D58B34" w14:textId="77777777" w:rsidR="00B33550" w:rsidRPr="00C86C14" w:rsidRDefault="00B33550" w:rsidP="00B33550">
      <w:pPr>
        <w:rPr>
          <w:rFonts w:ascii="Cambria" w:hAnsi="Cambria"/>
          <w:color w:val="auto"/>
          <w:lang w:val="ru-RU"/>
        </w:rPr>
      </w:pPr>
    </w:p>
    <w:p w14:paraId="5349F739" w14:textId="0EC699F2" w:rsidR="00B33550" w:rsidRPr="00C86C14" w:rsidRDefault="00B33550" w:rsidP="00B33550">
      <w:pPr>
        <w:rPr>
          <w:rFonts w:ascii="Cambria" w:hAnsi="Cambria"/>
          <w:i/>
          <w:color w:val="0070C0"/>
        </w:rPr>
      </w:pPr>
      <w:r w:rsidRPr="00C86C14">
        <w:rPr>
          <w:rFonts w:ascii="Cambria" w:hAnsi="Cambria"/>
          <w:i/>
          <w:color w:val="auto"/>
        </w:rPr>
        <w:t>AN EXAMPLE CAN BE FOUND IN SECTION 3.2</w:t>
      </w:r>
      <w:r w:rsidR="00DF5362" w:rsidRPr="00C86C14">
        <w:rPr>
          <w:rFonts w:ascii="Cambria" w:hAnsi="Cambria"/>
          <w:i/>
          <w:color w:val="auto"/>
        </w:rPr>
        <w:t xml:space="preserve">/ </w:t>
      </w:r>
      <w:r w:rsidR="00DF5362" w:rsidRPr="00C86C14">
        <w:rPr>
          <w:rFonts w:ascii="Cambria" w:hAnsi="Cambria"/>
          <w:i/>
          <w:color w:val="0070C0"/>
        </w:rPr>
        <w:t>ПРИМЕР МОЖНО НАЙТИ В РАЗДЕЛЕ 3.2</w:t>
      </w:r>
    </w:p>
    <w:p w14:paraId="1D84505A" w14:textId="77777777" w:rsidR="00B33550" w:rsidRPr="00DC3839" w:rsidRDefault="00B33550" w:rsidP="00C455DB">
      <w:pPr>
        <w:rPr>
          <w:rFonts w:ascii="Cambria" w:hAnsi="Cambria"/>
          <w:color w:val="auto"/>
          <w:highlight w:val="yellow"/>
        </w:rPr>
        <w:sectPr w:rsidR="00B33550" w:rsidRPr="00DC3839" w:rsidSect="00093E2B">
          <w:pgSz w:w="11900" w:h="16840"/>
          <w:pgMar w:top="1417" w:right="1417" w:bottom="1134" w:left="1417" w:header="708" w:footer="708" w:gutter="0"/>
          <w:cols w:space="708"/>
          <w:docGrid w:linePitch="360"/>
        </w:sectPr>
      </w:pPr>
    </w:p>
    <w:p w14:paraId="5886D1EB" w14:textId="19DA4491" w:rsidR="00AE5B41" w:rsidRPr="009935DA" w:rsidRDefault="0013262E" w:rsidP="0013262E">
      <w:pPr>
        <w:jc w:val="right"/>
        <w:rPr>
          <w:rFonts w:ascii="Cambria" w:hAnsi="Cambria"/>
          <w:i/>
          <w:color w:val="auto"/>
          <w:lang w:val="en-US"/>
        </w:rPr>
      </w:pPr>
      <w:r>
        <w:rPr>
          <w:rFonts w:ascii="Cambria" w:hAnsi="Cambria"/>
          <w:i/>
          <w:noProof/>
          <w:color w:val="auto"/>
          <w:lang w:val="ru-RU"/>
        </w:rPr>
        <w:lastRenderedPageBreak/>
        <w:drawing>
          <wp:anchor distT="0" distB="0" distL="114300" distR="114300" simplePos="0" relativeHeight="251658253" behindDoc="0" locked="0" layoutInCell="1" allowOverlap="1" wp14:anchorId="7B205EF8" wp14:editId="278D863C">
            <wp:simplePos x="0" y="0"/>
            <wp:positionH relativeFrom="margin">
              <wp:align>right</wp:align>
            </wp:positionH>
            <wp:positionV relativeFrom="paragraph">
              <wp:posOffset>-359576</wp:posOffset>
            </wp:positionV>
            <wp:extent cx="2683510" cy="1216025"/>
            <wp:effectExtent l="0" t="0" r="0" b="0"/>
            <wp:wrapNone/>
            <wp:docPr id="1518989226" name="Picture 1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9226" name="Picture 10" descr="A blue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83510" cy="1216025"/>
                    </a:xfrm>
                    <a:prstGeom prst="rect">
                      <a:avLst/>
                    </a:prstGeom>
                  </pic:spPr>
                </pic:pic>
              </a:graphicData>
            </a:graphic>
            <wp14:sizeRelH relativeFrom="page">
              <wp14:pctWidth>0</wp14:pctWidth>
            </wp14:sizeRelH>
            <wp14:sizeRelV relativeFrom="page">
              <wp14:pctHeight>0</wp14:pctHeight>
            </wp14:sizeRelV>
          </wp:anchor>
        </w:drawing>
      </w:r>
      <w:r w:rsidR="00AE5B41" w:rsidRPr="00DC3839">
        <w:rPr>
          <w:rFonts w:ascii="Cambria" w:hAnsi="Cambria"/>
          <w:i/>
          <w:noProof/>
          <w:color w:val="auto"/>
          <w:highlight w:val="yellow"/>
          <w:bdr w:val="none" w:sz="0" w:space="0" w:color="auto"/>
          <w:lang w:val="en-US" w:eastAsia="en-US"/>
        </w:rPr>
        <w:drawing>
          <wp:anchor distT="0" distB="0" distL="114300" distR="114300" simplePos="0" relativeHeight="251658240" behindDoc="1" locked="0" layoutInCell="1" allowOverlap="1" wp14:anchorId="41B14189" wp14:editId="26A44106">
            <wp:simplePos x="0" y="0"/>
            <wp:positionH relativeFrom="column">
              <wp:posOffset>57013</wp:posOffset>
            </wp:positionH>
            <wp:positionV relativeFrom="paragraph">
              <wp:posOffset>-92710</wp:posOffset>
            </wp:positionV>
            <wp:extent cx="2870200" cy="749300"/>
            <wp:effectExtent l="0" t="0" r="0" b="12700"/>
            <wp:wrapNone/>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2">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4730028E" w14:textId="77777777" w:rsidR="00AE5B41" w:rsidRPr="00DC3839" w:rsidRDefault="00AE5B41" w:rsidP="00AE5B41">
      <w:pPr>
        <w:rPr>
          <w:rFonts w:ascii="Cambria" w:hAnsi="Cambria"/>
          <w:color w:val="auto"/>
        </w:rPr>
      </w:pPr>
    </w:p>
    <w:p w14:paraId="17DEE7CA" w14:textId="77777777" w:rsidR="00AE5B41" w:rsidRPr="00DC3839" w:rsidRDefault="00AE5B41" w:rsidP="00AE5B41">
      <w:pPr>
        <w:rPr>
          <w:rFonts w:ascii="Cambria" w:hAnsi="Cambria"/>
          <w:color w:val="auto"/>
        </w:rPr>
      </w:pPr>
    </w:p>
    <w:p w14:paraId="5D6F00EE" w14:textId="77777777" w:rsidR="00AE5B41" w:rsidRPr="00DC3839" w:rsidRDefault="00AE5B41" w:rsidP="00AE5B41">
      <w:pPr>
        <w:rPr>
          <w:rFonts w:ascii="Cambria" w:hAnsi="Cambria"/>
          <w:color w:val="auto"/>
        </w:rPr>
      </w:pPr>
    </w:p>
    <w:p w14:paraId="06838E6B" w14:textId="77777777" w:rsidR="00AE5B41" w:rsidRPr="00DC3839" w:rsidRDefault="00AE5B41" w:rsidP="00AE5B41">
      <w:pPr>
        <w:rPr>
          <w:rFonts w:ascii="Cambria" w:hAnsi="Cambria"/>
          <w:color w:val="auto"/>
        </w:rPr>
      </w:pPr>
    </w:p>
    <w:p w14:paraId="7FFB5E2F" w14:textId="77777777" w:rsidR="00AE5B41" w:rsidRPr="00DC3839" w:rsidRDefault="00AE5B41" w:rsidP="00AE5B41">
      <w:pPr>
        <w:rPr>
          <w:rFonts w:ascii="Cambria" w:hAnsi="Cambria"/>
          <w:color w:val="auto"/>
        </w:rPr>
      </w:pPr>
    </w:p>
    <w:p w14:paraId="69591D91" w14:textId="77777777" w:rsidR="00AE5B41" w:rsidRPr="00DC3839" w:rsidRDefault="00AE5B41" w:rsidP="00AE5B41">
      <w:pPr>
        <w:rPr>
          <w:rFonts w:ascii="Cambria" w:hAnsi="Cambria"/>
          <w:color w:val="auto"/>
        </w:rPr>
      </w:pPr>
    </w:p>
    <w:p w14:paraId="1AD0447B" w14:textId="77777777" w:rsidR="00AE5B41" w:rsidRPr="00DC3839" w:rsidRDefault="00AE5B41" w:rsidP="00AE5B41">
      <w:pPr>
        <w:rPr>
          <w:rFonts w:ascii="Cambria" w:hAnsi="Cambria"/>
          <w:color w:val="auto"/>
        </w:rPr>
      </w:pPr>
    </w:p>
    <w:p w14:paraId="5C762584" w14:textId="77777777" w:rsidR="00012DCA" w:rsidRPr="00F072BC" w:rsidRDefault="00012DCA" w:rsidP="00012DCA">
      <w:pPr>
        <w:pStyle w:val="Title"/>
        <w:rPr>
          <w:rFonts w:ascii="Cambria" w:hAnsi="Cambria"/>
          <w:i/>
          <w:color w:val="0070C0"/>
          <w:lang w:val="en-US"/>
        </w:rPr>
      </w:pPr>
      <w:r w:rsidRPr="002879C6">
        <w:rPr>
          <w:rFonts w:ascii="Cambria" w:hAnsi="Cambria"/>
          <w:i/>
        </w:rPr>
        <w:t>STREAM</w:t>
      </w:r>
      <w:r w:rsidRPr="00012DCA">
        <w:rPr>
          <w:rFonts w:ascii="Cambria" w:hAnsi="Cambria"/>
          <w:i/>
          <w:lang w:val="en-US"/>
        </w:rPr>
        <w:t xml:space="preserve"> </w:t>
      </w:r>
      <w:r w:rsidRPr="002879C6">
        <w:rPr>
          <w:rFonts w:ascii="Cambria" w:hAnsi="Cambria"/>
          <w:i/>
        </w:rPr>
        <w:t>programme</w:t>
      </w:r>
      <w:r w:rsidRPr="00012DCA">
        <w:rPr>
          <w:rFonts w:ascii="Cambria" w:hAnsi="Cambria"/>
          <w:i/>
          <w:lang w:val="en-US"/>
        </w:rPr>
        <w:t xml:space="preserve"> </w:t>
      </w:r>
      <w:r>
        <w:rPr>
          <w:rFonts w:ascii="Cambria" w:hAnsi="Cambria"/>
          <w:i/>
          <w:lang w:val="en-US"/>
        </w:rPr>
        <w:t>(Kyrgyzstan)</w:t>
      </w:r>
    </w:p>
    <w:p w14:paraId="3B8A14F7" w14:textId="77777777" w:rsidR="00012DCA" w:rsidRPr="00012DCA" w:rsidRDefault="00012DCA" w:rsidP="00012DCA">
      <w:pPr>
        <w:rPr>
          <w:lang w:val="en-US"/>
        </w:rPr>
      </w:pPr>
    </w:p>
    <w:p w14:paraId="3B5323AB" w14:textId="5E5E120D"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 (Khojobak</w:t>
      </w:r>
      <w:r w:rsidR="719E60E6" w:rsidRPr="503CF0AC">
        <w:rPr>
          <w:rFonts w:ascii="Cambria" w:hAnsi="Cambria"/>
          <w:i/>
          <w:iCs/>
          <w:sz w:val="32"/>
          <w:szCs w:val="32"/>
          <w:lang w:val="en-US"/>
        </w:rPr>
        <w:t>y</w:t>
      </w:r>
      <w:r w:rsidRPr="503CF0AC">
        <w:rPr>
          <w:rFonts w:ascii="Cambria" w:hAnsi="Cambria"/>
          <w:i/>
          <w:iCs/>
          <w:sz w:val="32"/>
          <w:szCs w:val="32"/>
          <w:lang w:val="en-US"/>
        </w:rPr>
        <w:t>rgan) river basins, including the installation of flow measuring devices</w:t>
      </w:r>
    </w:p>
    <w:p w14:paraId="7F8C2C16" w14:textId="77777777" w:rsidR="00012DCA" w:rsidRPr="001727CB" w:rsidRDefault="00012DCA" w:rsidP="00012DCA">
      <w:pPr>
        <w:rPr>
          <w:lang w:val="en-US"/>
        </w:rPr>
      </w:pPr>
    </w:p>
    <w:p w14:paraId="3F844772"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50B5B934" w14:textId="77777777" w:rsidR="00012DCA" w:rsidRPr="00900B12" w:rsidRDefault="00012DCA" w:rsidP="00012DCA">
      <w:pPr>
        <w:rPr>
          <w:lang w:val="ru-RU"/>
        </w:rPr>
      </w:pPr>
    </w:p>
    <w:p w14:paraId="668EE318" w14:textId="0422CF3C"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 (Кожобак</w:t>
      </w:r>
      <w:r w:rsidR="470DB53C" w:rsidRPr="503CF0AC">
        <w:rPr>
          <w:rFonts w:ascii="Cambria" w:hAnsi="Cambria"/>
          <w:i/>
          <w:iCs/>
          <w:color w:val="0070C0"/>
          <w:sz w:val="32"/>
          <w:szCs w:val="32"/>
          <w:lang w:val="ru-RU"/>
        </w:rPr>
        <w:t>ы</w:t>
      </w:r>
      <w:r w:rsidRPr="503CF0AC">
        <w:rPr>
          <w:rFonts w:ascii="Cambria" w:hAnsi="Cambria"/>
          <w:i/>
          <w:iCs/>
          <w:color w:val="0070C0"/>
          <w:sz w:val="32"/>
          <w:szCs w:val="32"/>
          <w:lang w:val="ru-RU"/>
        </w:rPr>
        <w:t>рган), включая установку водоизмерительных приборов</w:t>
      </w:r>
    </w:p>
    <w:p w14:paraId="0AB40EA2" w14:textId="77777777" w:rsidR="00AE5B41" w:rsidRPr="009935DA" w:rsidRDefault="00AE5B41" w:rsidP="00AE5B41">
      <w:pPr>
        <w:rPr>
          <w:rFonts w:ascii="Cambria" w:hAnsi="Cambria"/>
          <w:color w:val="auto"/>
          <w:highlight w:val="yellow"/>
          <w:lang w:val="ru-RU"/>
        </w:rPr>
      </w:pPr>
    </w:p>
    <w:p w14:paraId="38A21DBE" w14:textId="77777777" w:rsidR="00AE5B41" w:rsidRPr="009935DA" w:rsidRDefault="00AE5B41" w:rsidP="00AE5B41">
      <w:pPr>
        <w:rPr>
          <w:rFonts w:ascii="Cambria" w:hAnsi="Cambria"/>
          <w:color w:val="auto"/>
          <w:highlight w:val="yellow"/>
          <w:lang w:val="ru-RU"/>
        </w:rPr>
      </w:pPr>
    </w:p>
    <w:p w14:paraId="1E8EDA2B" w14:textId="729A9DD9" w:rsidR="003C6200" w:rsidRPr="003C6200" w:rsidRDefault="003C6200">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Theme="majorEastAsia" w:hAnsi="Cambria" w:cstheme="majorBidi"/>
          <w:iCs/>
          <w:color w:val="auto"/>
          <w:sz w:val="36"/>
          <w:lang w:val="ru-RU"/>
        </w:rPr>
      </w:pPr>
    </w:p>
    <w:p w14:paraId="464FCC60" w14:textId="48B9E4E4" w:rsidR="00F66A9E" w:rsidRPr="009935DA" w:rsidRDefault="00AE5B41" w:rsidP="0094767E">
      <w:pPr>
        <w:pStyle w:val="Heading7"/>
        <w:rPr>
          <w:lang w:val="ru-RU"/>
        </w:rPr>
      </w:pPr>
      <w:r w:rsidRPr="00DC3839">
        <w:t>Section</w:t>
      </w:r>
      <w:r w:rsidRPr="009935DA">
        <w:rPr>
          <w:lang w:val="ru-RU"/>
        </w:rPr>
        <w:t xml:space="preserve"> 3.2: </w:t>
      </w:r>
      <w:r w:rsidRPr="00DC3839">
        <w:t>Bill</w:t>
      </w:r>
      <w:r w:rsidRPr="009935DA">
        <w:rPr>
          <w:lang w:val="ru-RU"/>
        </w:rPr>
        <w:t xml:space="preserve"> </w:t>
      </w:r>
      <w:r w:rsidRPr="00DC3839">
        <w:t>of</w:t>
      </w:r>
      <w:r w:rsidRPr="009935DA">
        <w:rPr>
          <w:lang w:val="ru-RU"/>
        </w:rPr>
        <w:t xml:space="preserve"> </w:t>
      </w:r>
      <w:r w:rsidRPr="00DC3839">
        <w:t>Quantities</w:t>
      </w:r>
      <w:r w:rsidR="00F66A9E" w:rsidRPr="009935DA">
        <w:rPr>
          <w:lang w:val="ru-RU"/>
        </w:rPr>
        <w:t xml:space="preserve"> </w:t>
      </w:r>
    </w:p>
    <w:p w14:paraId="3E5BC10A" w14:textId="395C4F9F" w:rsidR="00AE5B41" w:rsidRPr="00B65616" w:rsidRDefault="00F66A9E" w:rsidP="0094767E">
      <w:pPr>
        <w:pStyle w:val="Heading7"/>
        <w:rPr>
          <w:color w:val="0070C0"/>
          <w:lang w:val="ru-RU"/>
        </w:rPr>
      </w:pPr>
      <w:r w:rsidRPr="00446F9A">
        <w:rPr>
          <w:color w:val="0070C0"/>
          <w:lang w:val="ru-RU"/>
        </w:rPr>
        <w:t>Раздел</w:t>
      </w:r>
      <w:r w:rsidRPr="00B65616">
        <w:rPr>
          <w:color w:val="0070C0"/>
          <w:lang w:val="ru-RU"/>
        </w:rPr>
        <w:t xml:space="preserve"> 3.2: </w:t>
      </w:r>
      <w:r w:rsidR="001B330B">
        <w:rPr>
          <w:color w:val="0070C0"/>
          <w:lang w:val="ru-RU"/>
        </w:rPr>
        <w:t>Спецификации объемов работ</w:t>
      </w:r>
    </w:p>
    <w:p w14:paraId="61096D41" w14:textId="77777777" w:rsidR="00AE5B41" w:rsidRPr="00B65616" w:rsidRDefault="00AE5B41" w:rsidP="00AE5B41">
      <w:pPr>
        <w:pStyle w:val="Bullit-Aufzhlung"/>
        <w:numPr>
          <w:ilvl w:val="0"/>
          <w:numId w:val="0"/>
        </w:numPr>
        <w:ind w:left="357" w:hanging="357"/>
        <w:rPr>
          <w:rFonts w:ascii="Cambria" w:hAnsi="Cambria"/>
          <w:szCs w:val="22"/>
          <w:highlight w:val="yellow"/>
          <w:lang w:val="ru-RU"/>
        </w:rPr>
      </w:pPr>
    </w:p>
    <w:p w14:paraId="1362F564" w14:textId="77777777" w:rsidR="00AE5B41" w:rsidRPr="00B65616" w:rsidRDefault="00AE5B41" w:rsidP="00C455DB">
      <w:pPr>
        <w:rPr>
          <w:rFonts w:ascii="Cambria" w:hAnsi="Cambria"/>
          <w:color w:val="auto"/>
          <w:highlight w:val="yellow"/>
          <w:lang w:val="ru-RU"/>
        </w:rPr>
        <w:sectPr w:rsidR="00AE5B41" w:rsidRPr="00B65616" w:rsidSect="00093E2B">
          <w:headerReference w:type="default" r:id="rId53"/>
          <w:footerReference w:type="default" r:id="rId54"/>
          <w:pgSz w:w="11900" w:h="16840"/>
          <w:pgMar w:top="1417" w:right="1417" w:bottom="1134" w:left="1417" w:header="708" w:footer="708" w:gutter="0"/>
          <w:cols w:space="708"/>
          <w:docGrid w:linePitch="360"/>
        </w:sectPr>
      </w:pPr>
    </w:p>
    <w:p w14:paraId="1B7BDB75" w14:textId="059EC5EA" w:rsidR="00AE5B41" w:rsidRPr="009935DA" w:rsidRDefault="0013262E" w:rsidP="0013262E">
      <w:pPr>
        <w:jc w:val="right"/>
        <w:rPr>
          <w:rFonts w:ascii="Cambria" w:hAnsi="Cambria"/>
          <w:color w:val="auto"/>
          <w:lang w:val="ru-RU"/>
        </w:rPr>
      </w:pPr>
      <w:r>
        <w:rPr>
          <w:rFonts w:ascii="Cambria" w:hAnsi="Cambria"/>
          <w:i/>
          <w:noProof/>
          <w:color w:val="auto"/>
          <w:lang w:val="ru-RU"/>
        </w:rPr>
        <w:lastRenderedPageBreak/>
        <w:drawing>
          <wp:anchor distT="0" distB="0" distL="114300" distR="114300" simplePos="0" relativeHeight="251658254" behindDoc="0" locked="0" layoutInCell="1" allowOverlap="1" wp14:anchorId="5F5E2E2E" wp14:editId="12176BC1">
            <wp:simplePos x="0" y="0"/>
            <wp:positionH relativeFrom="margin">
              <wp:posOffset>3275938</wp:posOffset>
            </wp:positionH>
            <wp:positionV relativeFrom="paragraph">
              <wp:posOffset>-405516</wp:posOffset>
            </wp:positionV>
            <wp:extent cx="2683510" cy="1216025"/>
            <wp:effectExtent l="0" t="0" r="0" b="0"/>
            <wp:wrapNone/>
            <wp:docPr id="1982235413" name="Picture 1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9226" name="Picture 10" descr="A blue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83510" cy="1216025"/>
                    </a:xfrm>
                    <a:prstGeom prst="rect">
                      <a:avLst/>
                    </a:prstGeom>
                  </pic:spPr>
                </pic:pic>
              </a:graphicData>
            </a:graphic>
            <wp14:sizeRelH relativeFrom="page">
              <wp14:pctWidth>0</wp14:pctWidth>
            </wp14:sizeRelH>
            <wp14:sizeRelV relativeFrom="page">
              <wp14:pctHeight>0</wp14:pctHeight>
            </wp14:sizeRelV>
          </wp:anchor>
        </w:drawing>
      </w:r>
      <w:r w:rsidR="00AE5B41" w:rsidRPr="00DC3839">
        <w:rPr>
          <w:rFonts w:ascii="Cambria" w:hAnsi="Cambria"/>
          <w:i/>
          <w:noProof/>
          <w:color w:val="auto"/>
          <w:highlight w:val="yellow"/>
          <w:bdr w:val="none" w:sz="0" w:space="0" w:color="auto"/>
          <w:lang w:val="en-US" w:eastAsia="en-US"/>
        </w:rPr>
        <w:drawing>
          <wp:anchor distT="0" distB="0" distL="114300" distR="114300" simplePos="0" relativeHeight="251658241" behindDoc="1" locked="0" layoutInCell="1" allowOverlap="1" wp14:anchorId="12492D2D" wp14:editId="0AE38CFD">
            <wp:simplePos x="0" y="0"/>
            <wp:positionH relativeFrom="column">
              <wp:posOffset>57013</wp:posOffset>
            </wp:positionH>
            <wp:positionV relativeFrom="paragraph">
              <wp:posOffset>-92710</wp:posOffset>
            </wp:positionV>
            <wp:extent cx="2870200" cy="749300"/>
            <wp:effectExtent l="0" t="0" r="0" b="12700"/>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2">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799ED877" w14:textId="77777777" w:rsidR="00AE5B41" w:rsidRPr="009935DA" w:rsidRDefault="00AE5B41" w:rsidP="00AE5B41">
      <w:pPr>
        <w:rPr>
          <w:rFonts w:ascii="Cambria" w:hAnsi="Cambria"/>
          <w:color w:val="auto"/>
          <w:lang w:val="ru-RU"/>
        </w:rPr>
      </w:pPr>
    </w:p>
    <w:p w14:paraId="5DE33993" w14:textId="77777777" w:rsidR="00AE5B41" w:rsidRPr="009935DA" w:rsidRDefault="00AE5B41" w:rsidP="00AE5B41">
      <w:pPr>
        <w:rPr>
          <w:rFonts w:ascii="Cambria" w:hAnsi="Cambria"/>
          <w:color w:val="auto"/>
          <w:lang w:val="ru-RU"/>
        </w:rPr>
      </w:pPr>
    </w:p>
    <w:p w14:paraId="7124AF6A" w14:textId="77777777" w:rsidR="00AE5B41" w:rsidRPr="009935DA" w:rsidRDefault="00AE5B41" w:rsidP="00AE5B41">
      <w:pPr>
        <w:rPr>
          <w:rFonts w:ascii="Cambria" w:hAnsi="Cambria"/>
          <w:color w:val="auto"/>
          <w:lang w:val="ru-RU"/>
        </w:rPr>
      </w:pPr>
    </w:p>
    <w:p w14:paraId="276A6EBE" w14:textId="77777777" w:rsidR="00AE5B41" w:rsidRPr="009935DA" w:rsidRDefault="00AE5B41" w:rsidP="00AE5B41">
      <w:pPr>
        <w:rPr>
          <w:rFonts w:ascii="Cambria" w:hAnsi="Cambria"/>
          <w:color w:val="auto"/>
          <w:lang w:val="ru-RU"/>
        </w:rPr>
      </w:pPr>
    </w:p>
    <w:p w14:paraId="392744F8" w14:textId="77777777" w:rsidR="00AE5B41" w:rsidRPr="009935DA" w:rsidRDefault="00AE5B41" w:rsidP="00AE5B41">
      <w:pPr>
        <w:rPr>
          <w:rFonts w:ascii="Cambria" w:hAnsi="Cambria"/>
          <w:color w:val="auto"/>
          <w:lang w:val="ru-RU"/>
        </w:rPr>
      </w:pPr>
    </w:p>
    <w:p w14:paraId="328D9EAF" w14:textId="77777777" w:rsidR="00AE5B41" w:rsidRPr="009935DA" w:rsidRDefault="00AE5B41" w:rsidP="00AE5B41">
      <w:pPr>
        <w:rPr>
          <w:rFonts w:ascii="Cambria" w:hAnsi="Cambria"/>
          <w:color w:val="auto"/>
          <w:lang w:val="ru-RU"/>
        </w:rPr>
      </w:pPr>
    </w:p>
    <w:p w14:paraId="7E0D6913" w14:textId="77777777" w:rsidR="00AE5B41" w:rsidRPr="009935DA" w:rsidRDefault="00AE5B41" w:rsidP="00AE5B41">
      <w:pPr>
        <w:rPr>
          <w:rFonts w:ascii="Cambria" w:hAnsi="Cambria"/>
          <w:color w:val="auto"/>
          <w:lang w:val="ru-RU"/>
        </w:rPr>
      </w:pPr>
    </w:p>
    <w:p w14:paraId="6385055F" w14:textId="77777777" w:rsidR="00AE5B41" w:rsidRPr="009935DA" w:rsidRDefault="00AE5B41" w:rsidP="00AE5B41">
      <w:pPr>
        <w:rPr>
          <w:rFonts w:ascii="Cambria" w:hAnsi="Cambria"/>
          <w:color w:val="auto"/>
          <w:lang w:val="ru-RU"/>
        </w:rPr>
      </w:pPr>
    </w:p>
    <w:p w14:paraId="537E6BBD" w14:textId="77777777" w:rsidR="00012DCA" w:rsidRPr="00F072BC" w:rsidRDefault="00012DCA" w:rsidP="00012DCA">
      <w:pPr>
        <w:pStyle w:val="Title"/>
        <w:rPr>
          <w:rFonts w:ascii="Cambria" w:hAnsi="Cambria"/>
          <w:i/>
          <w:color w:val="0070C0"/>
          <w:lang w:val="en-US"/>
        </w:rPr>
      </w:pPr>
      <w:r w:rsidRPr="002879C6">
        <w:rPr>
          <w:rFonts w:ascii="Cambria" w:hAnsi="Cambria"/>
          <w:i/>
        </w:rPr>
        <w:t>STREAM</w:t>
      </w:r>
      <w:r w:rsidRPr="00012DCA">
        <w:rPr>
          <w:rFonts w:ascii="Cambria" w:hAnsi="Cambria"/>
          <w:i/>
          <w:lang w:val="en-US"/>
        </w:rPr>
        <w:t xml:space="preserve"> </w:t>
      </w:r>
      <w:r w:rsidRPr="002879C6">
        <w:rPr>
          <w:rFonts w:ascii="Cambria" w:hAnsi="Cambria"/>
          <w:i/>
        </w:rPr>
        <w:t>programme</w:t>
      </w:r>
      <w:r w:rsidRPr="00012DCA">
        <w:rPr>
          <w:rFonts w:ascii="Cambria" w:hAnsi="Cambria"/>
          <w:i/>
          <w:lang w:val="en-US"/>
        </w:rPr>
        <w:t xml:space="preserve"> </w:t>
      </w:r>
      <w:r>
        <w:rPr>
          <w:rFonts w:ascii="Cambria" w:hAnsi="Cambria"/>
          <w:i/>
          <w:lang w:val="en-US"/>
        </w:rPr>
        <w:t>(Kyrgyzstan)</w:t>
      </w:r>
    </w:p>
    <w:p w14:paraId="33F80D73" w14:textId="77777777" w:rsidR="00012DCA" w:rsidRPr="00012DCA" w:rsidRDefault="00012DCA" w:rsidP="00012DCA">
      <w:pPr>
        <w:rPr>
          <w:lang w:val="en-US"/>
        </w:rPr>
      </w:pPr>
    </w:p>
    <w:p w14:paraId="4E28BBCF" w14:textId="36E333E4"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 (Khojobak</w:t>
      </w:r>
      <w:r w:rsidR="67B1CD7B" w:rsidRPr="503CF0AC">
        <w:rPr>
          <w:rFonts w:ascii="Cambria" w:hAnsi="Cambria"/>
          <w:i/>
          <w:iCs/>
          <w:sz w:val="32"/>
          <w:szCs w:val="32"/>
          <w:lang w:val="en-US"/>
        </w:rPr>
        <w:t>y</w:t>
      </w:r>
      <w:r w:rsidRPr="503CF0AC">
        <w:rPr>
          <w:rFonts w:ascii="Cambria" w:hAnsi="Cambria"/>
          <w:i/>
          <w:iCs/>
          <w:sz w:val="32"/>
          <w:szCs w:val="32"/>
          <w:lang w:val="en-US"/>
        </w:rPr>
        <w:t>rgan) river basins, including the installation of flow measuring devices</w:t>
      </w:r>
    </w:p>
    <w:p w14:paraId="0BB9D589" w14:textId="77777777" w:rsidR="00012DCA" w:rsidRPr="001727CB" w:rsidRDefault="00012DCA" w:rsidP="00012DCA">
      <w:pPr>
        <w:rPr>
          <w:lang w:val="en-US"/>
        </w:rPr>
      </w:pPr>
    </w:p>
    <w:p w14:paraId="73419A5F"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36CC11CB" w14:textId="77777777" w:rsidR="00012DCA" w:rsidRPr="00900B12" w:rsidRDefault="00012DCA" w:rsidP="00012DCA">
      <w:pPr>
        <w:rPr>
          <w:lang w:val="ru-RU"/>
        </w:rPr>
      </w:pPr>
    </w:p>
    <w:p w14:paraId="4DD36626" w14:textId="4230E214"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 (Кожобак</w:t>
      </w:r>
      <w:r w:rsidR="237688B7" w:rsidRPr="503CF0AC">
        <w:rPr>
          <w:rFonts w:ascii="Cambria" w:hAnsi="Cambria"/>
          <w:i/>
          <w:iCs/>
          <w:color w:val="0070C0"/>
          <w:sz w:val="32"/>
          <w:szCs w:val="32"/>
          <w:lang w:val="ru-RU"/>
        </w:rPr>
        <w:t>ы</w:t>
      </w:r>
      <w:r w:rsidRPr="503CF0AC">
        <w:rPr>
          <w:rFonts w:ascii="Cambria" w:hAnsi="Cambria"/>
          <w:i/>
          <w:iCs/>
          <w:color w:val="0070C0"/>
          <w:sz w:val="32"/>
          <w:szCs w:val="32"/>
          <w:lang w:val="ru-RU"/>
        </w:rPr>
        <w:t>рган), включая установку водоизмерительных приборов</w:t>
      </w:r>
    </w:p>
    <w:p w14:paraId="00973038" w14:textId="77777777" w:rsidR="00AE5B41" w:rsidRPr="003C6200" w:rsidRDefault="00AE5B41" w:rsidP="00AE5B41">
      <w:pPr>
        <w:rPr>
          <w:rFonts w:ascii="Cambria" w:hAnsi="Cambria"/>
          <w:color w:val="auto"/>
          <w:highlight w:val="yellow"/>
          <w:lang w:val="ru-RU"/>
        </w:rPr>
      </w:pPr>
    </w:p>
    <w:p w14:paraId="432181E6" w14:textId="61125616" w:rsidR="00AE5B41" w:rsidRPr="003C6200" w:rsidRDefault="00AE5B41" w:rsidP="00AE5B41">
      <w:pPr>
        <w:pStyle w:val="Title"/>
        <w:rPr>
          <w:rFonts w:ascii="Cambria" w:hAnsi="Cambria"/>
          <w:color w:val="auto"/>
          <w:lang w:val="ru-RU"/>
        </w:rPr>
      </w:pPr>
    </w:p>
    <w:p w14:paraId="177D8135" w14:textId="0AF116CA" w:rsidR="00161AC1" w:rsidRPr="006A7B3E" w:rsidRDefault="00161AC1" w:rsidP="00161AC1">
      <w:pPr>
        <w:pStyle w:val="Heading7"/>
        <w:rPr>
          <w:lang w:val="en-US"/>
        </w:rPr>
      </w:pPr>
      <w:r w:rsidRPr="00DC3839">
        <w:t>Section</w:t>
      </w:r>
      <w:r w:rsidRPr="006A7B3E">
        <w:rPr>
          <w:lang w:val="en-US"/>
        </w:rPr>
        <w:t xml:space="preserve"> </w:t>
      </w:r>
      <w:r w:rsidRPr="00DC3839">
        <w:fldChar w:fldCharType="begin"/>
      </w:r>
      <w:r w:rsidRPr="006A7B3E">
        <w:rPr>
          <w:lang w:val="en-US"/>
        </w:rPr>
        <w:instrText xml:space="preserve"> </w:instrText>
      </w:r>
      <w:r w:rsidRPr="00DC3839">
        <w:instrText>SEQ</w:instrText>
      </w:r>
      <w:r w:rsidRPr="006A7B3E">
        <w:rPr>
          <w:lang w:val="en-US"/>
        </w:rPr>
        <w:instrText xml:space="preserve"> </w:instrText>
      </w:r>
      <w:r w:rsidRPr="00DC3839">
        <w:instrText>Section</w:instrText>
      </w:r>
      <w:r w:rsidRPr="006A7B3E">
        <w:rPr>
          <w:lang w:val="en-US"/>
        </w:rPr>
        <w:instrText xml:space="preserve"> \* </w:instrText>
      </w:r>
      <w:r w:rsidRPr="00DC3839">
        <w:instrText>ARABIC</w:instrText>
      </w:r>
      <w:r w:rsidRPr="006A7B3E">
        <w:rPr>
          <w:lang w:val="en-US"/>
        </w:rPr>
        <w:instrText xml:space="preserve"> </w:instrText>
      </w:r>
      <w:r w:rsidRPr="00DC3839">
        <w:fldChar w:fldCharType="separate"/>
      </w:r>
      <w:r w:rsidR="00525027" w:rsidRPr="00291A35">
        <w:rPr>
          <w:lang w:val="en-US"/>
        </w:rPr>
        <w:t>4</w:t>
      </w:r>
      <w:r w:rsidRPr="00DC3839">
        <w:fldChar w:fldCharType="end"/>
      </w:r>
      <w:r w:rsidRPr="006A7B3E">
        <w:rPr>
          <w:lang w:val="en-US"/>
        </w:rPr>
        <w:t xml:space="preserve">: </w:t>
      </w:r>
      <w:r w:rsidRPr="00DC3839">
        <w:t>Specifications</w:t>
      </w:r>
    </w:p>
    <w:p w14:paraId="23E2B104" w14:textId="77777777" w:rsidR="00F66A9E" w:rsidRPr="006A7B3E" w:rsidRDefault="00AE5B41" w:rsidP="00F66A9E">
      <w:pPr>
        <w:pStyle w:val="Heading7"/>
        <w:rPr>
          <w:lang w:val="en-US"/>
        </w:rPr>
      </w:pPr>
      <w:r w:rsidRPr="00DC3839">
        <w:t>Section</w:t>
      </w:r>
      <w:r w:rsidRPr="006A7B3E">
        <w:rPr>
          <w:lang w:val="en-US"/>
        </w:rPr>
        <w:t xml:space="preserve"> 4.1: </w:t>
      </w:r>
      <w:r w:rsidRPr="00DC3839">
        <w:t>General</w:t>
      </w:r>
      <w:r w:rsidRPr="006A7B3E">
        <w:rPr>
          <w:lang w:val="en-US"/>
        </w:rPr>
        <w:t xml:space="preserve"> </w:t>
      </w:r>
      <w:r w:rsidRPr="00DC3839">
        <w:t>Specifications</w:t>
      </w:r>
      <w:r w:rsidR="00F66A9E" w:rsidRPr="006A7B3E">
        <w:rPr>
          <w:lang w:val="en-US"/>
        </w:rPr>
        <w:t xml:space="preserve"> </w:t>
      </w:r>
    </w:p>
    <w:p w14:paraId="733B9CD3" w14:textId="18E4FDA0" w:rsidR="00F66A9E" w:rsidRPr="006A7B3E" w:rsidRDefault="00F66A9E" w:rsidP="00F66A9E">
      <w:pPr>
        <w:pStyle w:val="Heading7"/>
        <w:rPr>
          <w:color w:val="0070C0"/>
          <w:lang w:val="en-US"/>
        </w:rPr>
      </w:pPr>
      <w:r w:rsidRPr="00446F9A">
        <w:rPr>
          <w:color w:val="0070C0"/>
          <w:lang w:val="ru-RU"/>
        </w:rPr>
        <w:t>Раздел</w:t>
      </w:r>
      <w:r w:rsidRPr="006A7B3E">
        <w:rPr>
          <w:color w:val="0070C0"/>
          <w:lang w:val="en-US"/>
        </w:rPr>
        <w:t xml:space="preserve"> </w:t>
      </w:r>
      <w:r w:rsidRPr="00446F9A">
        <w:rPr>
          <w:color w:val="0070C0"/>
        </w:rPr>
        <w:fldChar w:fldCharType="begin"/>
      </w:r>
      <w:r w:rsidRPr="006A7B3E">
        <w:rPr>
          <w:color w:val="0070C0"/>
          <w:lang w:val="en-US"/>
        </w:rPr>
        <w:instrText xml:space="preserve"> </w:instrText>
      </w:r>
      <w:r w:rsidRPr="00446F9A">
        <w:rPr>
          <w:color w:val="0070C0"/>
        </w:rPr>
        <w:instrText>SEQ</w:instrText>
      </w:r>
      <w:r w:rsidRPr="006A7B3E">
        <w:rPr>
          <w:color w:val="0070C0"/>
          <w:lang w:val="en-US"/>
        </w:rPr>
        <w:instrText xml:space="preserve"> </w:instrText>
      </w:r>
      <w:r w:rsidRPr="00446F9A">
        <w:rPr>
          <w:color w:val="0070C0"/>
        </w:rPr>
        <w:instrText>Section</w:instrText>
      </w:r>
      <w:r w:rsidRPr="006A7B3E">
        <w:rPr>
          <w:color w:val="0070C0"/>
          <w:lang w:val="en-US"/>
        </w:rPr>
        <w:instrText xml:space="preserve"> \* </w:instrText>
      </w:r>
      <w:r w:rsidRPr="00446F9A">
        <w:rPr>
          <w:color w:val="0070C0"/>
        </w:rPr>
        <w:instrText>ARABIC</w:instrText>
      </w:r>
      <w:r w:rsidRPr="006A7B3E">
        <w:rPr>
          <w:color w:val="0070C0"/>
          <w:lang w:val="en-US"/>
        </w:rPr>
        <w:instrText xml:space="preserve"> </w:instrText>
      </w:r>
      <w:r w:rsidRPr="00446F9A">
        <w:rPr>
          <w:color w:val="0070C0"/>
        </w:rPr>
        <w:fldChar w:fldCharType="separate"/>
      </w:r>
      <w:r w:rsidRPr="00291A35">
        <w:rPr>
          <w:color w:val="0070C0"/>
          <w:lang w:val="en-US"/>
        </w:rPr>
        <w:t>4</w:t>
      </w:r>
      <w:r w:rsidRPr="00446F9A">
        <w:rPr>
          <w:noProof/>
          <w:color w:val="0070C0"/>
        </w:rPr>
        <w:fldChar w:fldCharType="end"/>
      </w:r>
      <w:r w:rsidRPr="006A7B3E">
        <w:rPr>
          <w:color w:val="0070C0"/>
          <w:lang w:val="en-US"/>
        </w:rPr>
        <w:t xml:space="preserve">: </w:t>
      </w:r>
      <w:r w:rsidRPr="00446F9A">
        <w:rPr>
          <w:color w:val="0070C0"/>
          <w:lang w:val="ru-RU"/>
        </w:rPr>
        <w:t>Спецификации</w:t>
      </w:r>
    </w:p>
    <w:p w14:paraId="7BD86A64" w14:textId="50FC47C8" w:rsidR="00AE5B41" w:rsidRPr="00446F9A" w:rsidRDefault="00F66A9E" w:rsidP="00F66A9E">
      <w:pPr>
        <w:pStyle w:val="Heading7"/>
        <w:rPr>
          <w:color w:val="0070C0"/>
          <w:lang w:val="ru-RU"/>
        </w:rPr>
      </w:pPr>
      <w:r w:rsidRPr="00446F9A">
        <w:rPr>
          <w:color w:val="0070C0"/>
          <w:lang w:val="ru-RU"/>
        </w:rPr>
        <w:t>Раздел 4.1: Общие спецификации</w:t>
      </w:r>
    </w:p>
    <w:p w14:paraId="238F6E5F" w14:textId="77777777" w:rsidR="0094767E" w:rsidRPr="00F66A9E" w:rsidRDefault="0094767E" w:rsidP="0094767E">
      <w:pPr>
        <w:rPr>
          <w:color w:val="auto"/>
          <w:lang w:val="ru-RU"/>
        </w:rPr>
      </w:pPr>
    </w:p>
    <w:p w14:paraId="77813F2D" w14:textId="2BC444C8" w:rsidR="0094767E" w:rsidRPr="00F66A9E" w:rsidRDefault="0094767E" w:rsidP="0094767E">
      <w:pPr>
        <w:rPr>
          <w:color w:val="auto"/>
          <w:lang w:val="ru-RU"/>
        </w:rPr>
        <w:sectPr w:rsidR="0094767E" w:rsidRPr="00F66A9E" w:rsidSect="00093E2B">
          <w:headerReference w:type="default" r:id="rId55"/>
          <w:footerReference w:type="even" r:id="rId56"/>
          <w:headerReference w:type="first" r:id="rId57"/>
          <w:pgSz w:w="11900" w:h="16840"/>
          <w:pgMar w:top="1417" w:right="1417" w:bottom="1134" w:left="1417" w:header="708" w:footer="708" w:gutter="0"/>
          <w:pgNumType w:start="1"/>
          <w:cols w:space="708"/>
          <w:docGrid w:linePitch="360"/>
        </w:sectPr>
      </w:pPr>
    </w:p>
    <w:p w14:paraId="346198DC" w14:textId="74EB3E0D" w:rsidR="00AE5B41" w:rsidRPr="00F66A9E" w:rsidRDefault="00AE5B41" w:rsidP="00AE5B41">
      <w:pPr>
        <w:rPr>
          <w:rFonts w:ascii="Cambria" w:hAnsi="Cambria"/>
          <w:b/>
          <w:bCs/>
          <w:color w:val="auto"/>
          <w:sz w:val="32"/>
          <w:lang w:val="ru-RU"/>
        </w:rPr>
      </w:pPr>
      <w:r w:rsidRPr="00DC3839">
        <w:rPr>
          <w:rFonts w:ascii="Cambria" w:hAnsi="Cambria"/>
          <w:b/>
          <w:bCs/>
          <w:color w:val="auto"/>
          <w:sz w:val="32"/>
        </w:rPr>
        <w:lastRenderedPageBreak/>
        <w:t>Content</w:t>
      </w:r>
      <w:r w:rsidR="00F66A9E" w:rsidRPr="00F66A9E">
        <w:rPr>
          <w:rFonts w:ascii="Cambria" w:hAnsi="Cambria"/>
          <w:b/>
          <w:bCs/>
          <w:color w:val="auto"/>
          <w:sz w:val="32"/>
          <w:lang w:val="ru-RU"/>
        </w:rPr>
        <w:t>/</w:t>
      </w:r>
      <w:r w:rsidR="00F66A9E" w:rsidRPr="0014184C">
        <w:rPr>
          <w:rFonts w:ascii="Cambria" w:hAnsi="Cambria"/>
          <w:b/>
          <w:bCs/>
          <w:color w:val="auto"/>
          <w:sz w:val="32"/>
          <w:lang w:val="ru-RU"/>
        </w:rPr>
        <w:t xml:space="preserve"> </w:t>
      </w:r>
      <w:r w:rsidR="00F66A9E" w:rsidRPr="00446F9A">
        <w:rPr>
          <w:rFonts w:ascii="Cambria" w:hAnsi="Cambria"/>
          <w:b/>
          <w:bCs/>
          <w:color w:val="0070C0"/>
          <w:sz w:val="32"/>
          <w:lang w:val="ru-RU"/>
        </w:rPr>
        <w:t>Содержание</w:t>
      </w:r>
    </w:p>
    <w:p w14:paraId="1F31FEF9" w14:textId="77777777" w:rsidR="00AE5B41" w:rsidRPr="00DC3839" w:rsidRDefault="00AE5B41" w:rsidP="004F4CAC">
      <w:pPr>
        <w:pStyle w:val="TOC1"/>
        <w:rPr>
          <w:rFonts w:eastAsiaTheme="minorEastAsia" w:cstheme="minorBidi"/>
          <w:sz w:val="24"/>
          <w:bdr w:val="none" w:sz="0" w:space="0" w:color="auto"/>
          <w:lang w:val="de-DE"/>
        </w:rPr>
      </w:pPr>
      <w:r w:rsidRPr="00DC3839">
        <w:fldChar w:fldCharType="begin"/>
      </w:r>
      <w:r w:rsidRPr="00DC3839">
        <w:instrText xml:space="preserve"> TOC \o "1-1" \h \z </w:instrText>
      </w:r>
      <w:r w:rsidRPr="00DC3839">
        <w:fldChar w:fldCharType="separate"/>
      </w:r>
      <w:hyperlink w:anchor="_Toc493750470" w:history="1">
        <w:r w:rsidRPr="00DC3839">
          <w:rPr>
            <w:rStyle w:val="Hyperlink"/>
            <w:rFonts w:ascii="Cambria" w:hAnsi="Cambria"/>
            <w:color w:val="auto"/>
          </w:rPr>
          <w:t>1</w:t>
        </w:r>
        <w:r w:rsidRPr="00DC3839">
          <w:rPr>
            <w:rFonts w:eastAsiaTheme="minorEastAsia" w:cstheme="minorBidi"/>
            <w:sz w:val="24"/>
            <w:bdr w:val="none" w:sz="0" w:space="0" w:color="auto"/>
            <w:lang w:val="de-DE"/>
          </w:rPr>
          <w:tab/>
        </w:r>
        <w:r w:rsidRPr="00DC3839">
          <w:rPr>
            <w:rStyle w:val="Hyperlink"/>
            <w:rFonts w:ascii="Cambria" w:hAnsi="Cambria"/>
            <w:color w:val="auto"/>
          </w:rPr>
          <w:t>….</w:t>
        </w:r>
        <w:r w:rsidRPr="00DC3839">
          <w:rPr>
            <w:webHidden/>
          </w:rPr>
          <w:tab/>
        </w:r>
        <w:r w:rsidRPr="00DC3839">
          <w:rPr>
            <w:webHidden/>
          </w:rPr>
          <w:fldChar w:fldCharType="begin"/>
        </w:r>
        <w:r w:rsidRPr="00DC3839">
          <w:rPr>
            <w:webHidden/>
          </w:rPr>
          <w:instrText xml:space="preserve"> PAGEREF _Toc493750470 \h </w:instrText>
        </w:r>
        <w:r w:rsidRPr="00DC3839">
          <w:rPr>
            <w:webHidden/>
          </w:rPr>
        </w:r>
        <w:r w:rsidRPr="00DC3839">
          <w:rPr>
            <w:webHidden/>
          </w:rPr>
          <w:fldChar w:fldCharType="separate"/>
        </w:r>
        <w:r w:rsidRPr="00DC3839">
          <w:rPr>
            <w:webHidden/>
          </w:rPr>
          <w:t>1</w:t>
        </w:r>
        <w:r w:rsidRPr="00DC3839">
          <w:rPr>
            <w:webHidden/>
          </w:rPr>
          <w:fldChar w:fldCharType="end"/>
        </w:r>
      </w:hyperlink>
    </w:p>
    <w:p w14:paraId="5C0F6222" w14:textId="77777777" w:rsidR="00AE5B41" w:rsidRPr="00DC3839" w:rsidRDefault="00AE5B41" w:rsidP="00AE5B41">
      <w:pPr>
        <w:rPr>
          <w:rFonts w:ascii="Cambria" w:hAnsi="Cambria"/>
          <w:color w:val="auto"/>
        </w:rPr>
      </w:pPr>
      <w:r w:rsidRPr="00DC3839">
        <w:rPr>
          <w:rFonts w:ascii="Cambria" w:hAnsi="Cambria"/>
          <w:color w:val="auto"/>
        </w:rPr>
        <w:fldChar w:fldCharType="end"/>
      </w:r>
    </w:p>
    <w:p w14:paraId="55349DB9" w14:textId="77777777" w:rsidR="00AE5B41" w:rsidRPr="00DC3839" w:rsidRDefault="00AE5B41" w:rsidP="00AE5B41">
      <w:pPr>
        <w:rPr>
          <w:rFonts w:ascii="Cambria" w:hAnsi="Cambria"/>
          <w:color w:val="auto"/>
          <w:highlight w:val="yellow"/>
        </w:rPr>
      </w:pPr>
    </w:p>
    <w:p w14:paraId="5E93A735" w14:textId="0D0F091E" w:rsidR="00AE5B41" w:rsidRPr="00DC3839" w:rsidRDefault="00AE5B41" w:rsidP="00AE5B41">
      <w:pPr>
        <w:rPr>
          <w:rFonts w:ascii="Cambria" w:hAnsi="Cambria"/>
          <w:color w:val="auto"/>
          <w:highlight w:val="green"/>
          <w:lang w:val="en-US"/>
        </w:rPr>
      </w:pPr>
      <w:r w:rsidRPr="00DC3839">
        <w:rPr>
          <w:rFonts w:ascii="Cambria" w:hAnsi="Cambria"/>
          <w:color w:val="auto"/>
          <w:highlight w:val="green"/>
          <w:lang w:val="en-US"/>
        </w:rPr>
        <w:t>GENERAL INSTRUCTIONS</w:t>
      </w:r>
      <w:r w:rsidR="00F66A9E">
        <w:rPr>
          <w:rFonts w:ascii="Cambria" w:hAnsi="Cambria"/>
          <w:color w:val="auto"/>
          <w:highlight w:val="green"/>
          <w:lang w:val="en-US"/>
        </w:rPr>
        <w:t>/</w:t>
      </w:r>
      <w:r w:rsidR="00F66A9E" w:rsidRPr="00F66A9E">
        <w:rPr>
          <w:rFonts w:ascii="Cambria" w:hAnsi="Cambria"/>
          <w:color w:val="auto"/>
          <w:highlight w:val="green"/>
          <w:lang w:val="en-US"/>
        </w:rPr>
        <w:t xml:space="preserve"> </w:t>
      </w:r>
      <w:r w:rsidR="00F66A9E" w:rsidRPr="00446F9A">
        <w:rPr>
          <w:rFonts w:ascii="Cambria" w:hAnsi="Cambria"/>
          <w:color w:val="0070C0"/>
          <w:highlight w:val="green"/>
          <w:lang w:val="ru-RU"/>
        </w:rPr>
        <w:t>ОБЩИЕ</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ИНСТРУКЦИИ</w:t>
      </w:r>
      <w:r w:rsidRPr="00446F9A">
        <w:rPr>
          <w:rFonts w:ascii="Cambria" w:hAnsi="Cambria"/>
          <w:color w:val="0070C0"/>
          <w:highlight w:val="green"/>
          <w:lang w:val="en-US"/>
        </w:rPr>
        <w:t>:</w:t>
      </w:r>
    </w:p>
    <w:p w14:paraId="618296C3" w14:textId="7FBF8FDF" w:rsidR="00AE5B41" w:rsidRPr="00DC3839" w:rsidRDefault="00AE5B41" w:rsidP="00AE5B41">
      <w:pPr>
        <w:rPr>
          <w:rFonts w:ascii="Cambria" w:hAnsi="Cambria"/>
          <w:color w:val="auto"/>
          <w:lang w:val="en-US"/>
        </w:rPr>
      </w:pPr>
      <w:r w:rsidRPr="00DC3839">
        <w:rPr>
          <w:rFonts w:ascii="Cambria" w:hAnsi="Cambria"/>
          <w:color w:val="auto"/>
          <w:highlight w:val="green"/>
          <w:lang w:val="en-US"/>
        </w:rPr>
        <w:t>PLEASE INSERT GENERAL SPECIFICATIONS RELEVANT FOR THE EXECUTION OF THE PROJECT</w:t>
      </w:r>
      <w:r w:rsidR="00F66A9E">
        <w:rPr>
          <w:rFonts w:ascii="Cambria" w:hAnsi="Cambria"/>
          <w:color w:val="auto"/>
          <w:highlight w:val="green"/>
          <w:lang w:val="en-US"/>
        </w:rPr>
        <w:t>/</w:t>
      </w:r>
      <w:r w:rsidR="00F66A9E" w:rsidRPr="00F66A9E">
        <w:rPr>
          <w:rFonts w:ascii="Cambria" w:hAnsi="Cambria"/>
          <w:color w:val="auto"/>
          <w:highlight w:val="green"/>
          <w:lang w:val="en-US"/>
        </w:rPr>
        <w:t xml:space="preserve"> </w:t>
      </w:r>
      <w:r w:rsidR="00F66A9E" w:rsidRPr="00446F9A">
        <w:rPr>
          <w:rFonts w:ascii="Cambria" w:hAnsi="Cambria"/>
          <w:color w:val="0070C0"/>
          <w:highlight w:val="green"/>
          <w:lang w:val="ru-RU"/>
        </w:rPr>
        <w:t>ПОЖАЛУЙСТА</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ВСТАВЬТЕ</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ОБЩИЕ</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СПЕЦИФИКАЦИИ</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ОТНОСЯЩИЕСЯ</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К</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ВЫПОЛНЕНИЮ</w:t>
      </w:r>
      <w:r w:rsidR="00F66A9E" w:rsidRPr="00446F9A">
        <w:rPr>
          <w:rFonts w:ascii="Cambria" w:hAnsi="Cambria"/>
          <w:color w:val="0070C0"/>
          <w:highlight w:val="green"/>
          <w:lang w:val="en-US"/>
        </w:rPr>
        <w:t xml:space="preserve"> </w:t>
      </w:r>
      <w:r w:rsidR="00F66A9E" w:rsidRPr="00446F9A">
        <w:rPr>
          <w:rFonts w:ascii="Cambria" w:hAnsi="Cambria"/>
          <w:color w:val="0070C0"/>
          <w:highlight w:val="green"/>
          <w:lang w:val="ru-RU"/>
        </w:rPr>
        <w:t>ПРОЕКТА</w:t>
      </w:r>
    </w:p>
    <w:p w14:paraId="69DE9001" w14:textId="77777777" w:rsidR="00AE5B41" w:rsidRPr="00DC3839" w:rsidRDefault="00AE5B41" w:rsidP="00AE5B41">
      <w:pPr>
        <w:rPr>
          <w:rFonts w:ascii="Cambria" w:hAnsi="Cambria"/>
          <w:color w:val="auto"/>
          <w:lang w:val="en-US"/>
        </w:rPr>
      </w:pPr>
    </w:p>
    <w:p w14:paraId="1A47560D" w14:textId="77777777" w:rsidR="00AE5B41" w:rsidRPr="00DC3839" w:rsidRDefault="00AE5B41" w:rsidP="00AE5B41">
      <w:pPr>
        <w:rPr>
          <w:rFonts w:ascii="Cambria" w:hAnsi="Cambria"/>
          <w:color w:val="auto"/>
          <w:lang w:val="en-US"/>
        </w:rPr>
        <w:sectPr w:rsidR="00AE5B41" w:rsidRPr="00DC3839" w:rsidSect="00093E2B">
          <w:headerReference w:type="default" r:id="rId58"/>
          <w:footerReference w:type="default" r:id="rId59"/>
          <w:headerReference w:type="first" r:id="rId60"/>
          <w:footerReference w:type="first" r:id="rId61"/>
          <w:pgSz w:w="11900" w:h="16840"/>
          <w:pgMar w:top="1417" w:right="1417" w:bottom="1134" w:left="1417" w:header="708" w:footer="708" w:gutter="0"/>
          <w:pgNumType w:fmt="lowerRoman" w:start="1"/>
          <w:cols w:space="708"/>
          <w:titlePg/>
          <w:docGrid w:linePitch="360"/>
        </w:sectPr>
      </w:pPr>
    </w:p>
    <w:p w14:paraId="3DBCE27A" w14:textId="77777777" w:rsidR="00AE5B41" w:rsidRPr="00DC3839" w:rsidRDefault="00AE5B41" w:rsidP="00A809C2">
      <w:pPr>
        <w:pStyle w:val="Heading1"/>
        <w:numPr>
          <w:ilvl w:val="0"/>
          <w:numId w:val="15"/>
        </w:numPr>
        <w:rPr>
          <w:color w:val="auto"/>
        </w:rPr>
      </w:pPr>
      <w:bookmarkStart w:id="385" w:name="_Toc493750470"/>
      <w:bookmarkStart w:id="386" w:name="_Toc530904352"/>
      <w:bookmarkStart w:id="387" w:name="_Toc530904640"/>
      <w:bookmarkStart w:id="388" w:name="_Toc85104287"/>
      <w:bookmarkStart w:id="389" w:name="_Toc95719041"/>
      <w:bookmarkStart w:id="390" w:name="_Toc95719291"/>
      <w:bookmarkStart w:id="391" w:name="_Toc95719368"/>
      <w:r w:rsidRPr="00DC3839">
        <w:rPr>
          <w:color w:val="auto"/>
        </w:rPr>
        <w:lastRenderedPageBreak/>
        <w:t>….</w:t>
      </w:r>
      <w:bookmarkEnd w:id="385"/>
      <w:bookmarkEnd w:id="386"/>
      <w:bookmarkEnd w:id="387"/>
      <w:bookmarkEnd w:id="388"/>
      <w:bookmarkEnd w:id="389"/>
      <w:bookmarkEnd w:id="390"/>
      <w:bookmarkEnd w:id="391"/>
    </w:p>
    <w:p w14:paraId="531CC097" w14:textId="77777777" w:rsidR="00AE5B41" w:rsidRPr="00DC3839" w:rsidRDefault="00AE5B41" w:rsidP="00C455DB">
      <w:pPr>
        <w:rPr>
          <w:rFonts w:ascii="Cambria" w:hAnsi="Cambria"/>
          <w:color w:val="auto"/>
          <w:highlight w:val="yellow"/>
        </w:rPr>
        <w:sectPr w:rsidR="00AE5B41" w:rsidRPr="00DC3839" w:rsidSect="00093E2B">
          <w:pgSz w:w="11900" w:h="16840"/>
          <w:pgMar w:top="1417" w:right="1417" w:bottom="1134" w:left="1417" w:header="708" w:footer="708" w:gutter="0"/>
          <w:pgNumType w:start="1"/>
          <w:cols w:space="708"/>
          <w:docGrid w:linePitch="360"/>
        </w:sectPr>
      </w:pPr>
    </w:p>
    <w:p w14:paraId="7490F8A7" w14:textId="6FE3CE9F" w:rsidR="00AE5B41" w:rsidRPr="00740614" w:rsidRDefault="0013262E" w:rsidP="0013262E">
      <w:pPr>
        <w:jc w:val="right"/>
        <w:rPr>
          <w:rFonts w:ascii="Cambria" w:hAnsi="Cambria"/>
          <w:i/>
          <w:color w:val="auto"/>
          <w:lang w:val="en-US"/>
        </w:rPr>
      </w:pPr>
      <w:r>
        <w:rPr>
          <w:rFonts w:ascii="Cambria" w:hAnsi="Cambria"/>
          <w:i/>
          <w:noProof/>
          <w:color w:val="auto"/>
          <w:lang w:val="ru-RU"/>
        </w:rPr>
        <w:lastRenderedPageBreak/>
        <w:drawing>
          <wp:anchor distT="0" distB="0" distL="114300" distR="114300" simplePos="0" relativeHeight="251658255" behindDoc="0" locked="0" layoutInCell="1" allowOverlap="1" wp14:anchorId="63A0D918" wp14:editId="516E5DF5">
            <wp:simplePos x="0" y="0"/>
            <wp:positionH relativeFrom="margin">
              <wp:posOffset>3331597</wp:posOffset>
            </wp:positionH>
            <wp:positionV relativeFrom="paragraph">
              <wp:posOffset>-413468</wp:posOffset>
            </wp:positionV>
            <wp:extent cx="2683510" cy="1216025"/>
            <wp:effectExtent l="0" t="0" r="0" b="0"/>
            <wp:wrapNone/>
            <wp:docPr id="1236574659" name="Picture 10"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89226" name="Picture 10" descr="A blue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683510" cy="1216025"/>
                    </a:xfrm>
                    <a:prstGeom prst="rect">
                      <a:avLst/>
                    </a:prstGeom>
                  </pic:spPr>
                </pic:pic>
              </a:graphicData>
            </a:graphic>
            <wp14:sizeRelH relativeFrom="page">
              <wp14:pctWidth>0</wp14:pctWidth>
            </wp14:sizeRelH>
            <wp14:sizeRelV relativeFrom="page">
              <wp14:pctHeight>0</wp14:pctHeight>
            </wp14:sizeRelV>
          </wp:anchor>
        </w:drawing>
      </w:r>
      <w:r w:rsidR="00AE5B41" w:rsidRPr="00DC3839">
        <w:rPr>
          <w:rFonts w:ascii="Cambria" w:hAnsi="Cambria"/>
          <w:i/>
          <w:noProof/>
          <w:color w:val="auto"/>
          <w:highlight w:val="yellow"/>
          <w:bdr w:val="none" w:sz="0" w:space="0" w:color="auto"/>
          <w:lang w:val="en-US" w:eastAsia="en-US"/>
        </w:rPr>
        <w:drawing>
          <wp:anchor distT="0" distB="0" distL="114300" distR="114300" simplePos="0" relativeHeight="251658242" behindDoc="1" locked="0" layoutInCell="1" allowOverlap="1" wp14:anchorId="217B7EFE" wp14:editId="0CA1B8D7">
            <wp:simplePos x="0" y="0"/>
            <wp:positionH relativeFrom="column">
              <wp:posOffset>57013</wp:posOffset>
            </wp:positionH>
            <wp:positionV relativeFrom="paragraph">
              <wp:posOffset>-92710</wp:posOffset>
            </wp:positionV>
            <wp:extent cx="2870200" cy="749300"/>
            <wp:effectExtent l="0" t="0" r="0" b="12700"/>
            <wp:wrapNone/>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atrip.png"/>
                    <pic:cNvPicPr/>
                  </pic:nvPicPr>
                  <pic:blipFill>
                    <a:blip r:embed="rId52">
                      <a:extLst>
                        <a:ext uri="{28A0092B-C50C-407E-A947-70E740481C1C}">
                          <a14:useLocalDpi xmlns:a14="http://schemas.microsoft.com/office/drawing/2010/main" val="0"/>
                        </a:ext>
                      </a:extLst>
                    </a:blip>
                    <a:stretch>
                      <a:fillRect/>
                    </a:stretch>
                  </pic:blipFill>
                  <pic:spPr>
                    <a:xfrm>
                      <a:off x="0" y="0"/>
                      <a:ext cx="2870200" cy="749300"/>
                    </a:xfrm>
                    <a:prstGeom prst="rect">
                      <a:avLst/>
                    </a:prstGeom>
                  </pic:spPr>
                </pic:pic>
              </a:graphicData>
            </a:graphic>
          </wp:anchor>
        </w:drawing>
      </w:r>
    </w:p>
    <w:p w14:paraId="78A01E6B" w14:textId="77777777" w:rsidR="00AE5B41" w:rsidRPr="00DC3839" w:rsidRDefault="00AE5B41" w:rsidP="00AE5B41">
      <w:pPr>
        <w:jc w:val="right"/>
        <w:rPr>
          <w:rFonts w:ascii="Cambria" w:hAnsi="Cambria"/>
          <w:i/>
          <w:color w:val="auto"/>
        </w:rPr>
      </w:pPr>
    </w:p>
    <w:p w14:paraId="31BBE389" w14:textId="77777777" w:rsidR="00AE5B41" w:rsidRPr="00DC3839" w:rsidRDefault="00AE5B41" w:rsidP="00AE5B41">
      <w:pPr>
        <w:rPr>
          <w:rFonts w:ascii="Cambria" w:hAnsi="Cambria"/>
          <w:color w:val="auto"/>
        </w:rPr>
      </w:pPr>
    </w:p>
    <w:p w14:paraId="1014D192" w14:textId="77777777" w:rsidR="00AE5B41" w:rsidRPr="00DC3839" w:rsidRDefault="00AE5B41" w:rsidP="00AE5B41">
      <w:pPr>
        <w:rPr>
          <w:rFonts w:ascii="Cambria" w:hAnsi="Cambria"/>
          <w:color w:val="auto"/>
        </w:rPr>
      </w:pPr>
    </w:p>
    <w:p w14:paraId="09B87681" w14:textId="77777777" w:rsidR="00AE5B41" w:rsidRPr="00DC3839" w:rsidRDefault="00AE5B41" w:rsidP="00AE5B41">
      <w:pPr>
        <w:rPr>
          <w:rFonts w:ascii="Cambria" w:hAnsi="Cambria"/>
          <w:color w:val="auto"/>
        </w:rPr>
      </w:pPr>
    </w:p>
    <w:p w14:paraId="04A6E9A4" w14:textId="77777777" w:rsidR="00AE5B41" w:rsidRPr="00DC3839" w:rsidRDefault="00AE5B41" w:rsidP="00AE5B41">
      <w:pPr>
        <w:rPr>
          <w:rFonts w:ascii="Cambria" w:hAnsi="Cambria"/>
          <w:color w:val="auto"/>
        </w:rPr>
      </w:pPr>
    </w:p>
    <w:p w14:paraId="125DE397" w14:textId="77777777" w:rsidR="00AE5B41" w:rsidRPr="00DC3839" w:rsidRDefault="00AE5B41" w:rsidP="00AE5B41">
      <w:pPr>
        <w:rPr>
          <w:rFonts w:ascii="Cambria" w:hAnsi="Cambria"/>
          <w:color w:val="auto"/>
        </w:rPr>
      </w:pPr>
    </w:p>
    <w:p w14:paraId="36F0D55F" w14:textId="77777777" w:rsidR="00AE5B41" w:rsidRPr="00DC3839" w:rsidRDefault="00AE5B41" w:rsidP="00AE5B41">
      <w:pPr>
        <w:rPr>
          <w:rFonts w:ascii="Cambria" w:hAnsi="Cambria"/>
          <w:color w:val="auto"/>
        </w:rPr>
      </w:pPr>
    </w:p>
    <w:p w14:paraId="50367C38" w14:textId="77777777" w:rsidR="00AE5B41" w:rsidRPr="00DC3839" w:rsidRDefault="00AE5B41" w:rsidP="00AE5B41">
      <w:pPr>
        <w:rPr>
          <w:rFonts w:ascii="Cambria" w:hAnsi="Cambria"/>
          <w:color w:val="auto"/>
        </w:rPr>
      </w:pPr>
    </w:p>
    <w:p w14:paraId="554860F6" w14:textId="77777777" w:rsidR="00AE5B41" w:rsidRPr="00DC3839" w:rsidRDefault="00AE5B41" w:rsidP="00AE5B41">
      <w:pPr>
        <w:rPr>
          <w:rFonts w:ascii="Cambria" w:hAnsi="Cambria"/>
          <w:color w:val="auto"/>
        </w:rPr>
      </w:pPr>
    </w:p>
    <w:p w14:paraId="54BC976E" w14:textId="77777777" w:rsidR="00AE5B41" w:rsidRPr="00DC3839" w:rsidRDefault="00AE5B41" w:rsidP="00AE5B41">
      <w:pPr>
        <w:rPr>
          <w:rFonts w:ascii="Cambria" w:hAnsi="Cambria"/>
          <w:color w:val="auto"/>
        </w:rPr>
      </w:pPr>
    </w:p>
    <w:p w14:paraId="069278BC" w14:textId="77777777" w:rsidR="00012DCA" w:rsidRPr="00F072BC" w:rsidRDefault="00012DCA" w:rsidP="00012DCA">
      <w:pPr>
        <w:pStyle w:val="Title"/>
        <w:rPr>
          <w:rFonts w:ascii="Cambria" w:hAnsi="Cambria"/>
          <w:i/>
          <w:color w:val="0070C0"/>
          <w:lang w:val="en-US"/>
        </w:rPr>
      </w:pPr>
      <w:r w:rsidRPr="002879C6">
        <w:rPr>
          <w:rFonts w:ascii="Cambria" w:hAnsi="Cambria"/>
          <w:i/>
        </w:rPr>
        <w:t>STREAM</w:t>
      </w:r>
      <w:r w:rsidRPr="002879C6">
        <w:rPr>
          <w:rFonts w:ascii="Cambria" w:hAnsi="Cambria"/>
          <w:i/>
          <w:lang w:val="ru-RU"/>
        </w:rPr>
        <w:t xml:space="preserve"> </w:t>
      </w:r>
      <w:r w:rsidRPr="002879C6">
        <w:rPr>
          <w:rFonts w:ascii="Cambria" w:hAnsi="Cambria"/>
          <w:i/>
        </w:rPr>
        <w:t>programme</w:t>
      </w:r>
      <w:r>
        <w:rPr>
          <w:rFonts w:ascii="Cambria" w:hAnsi="Cambria"/>
          <w:i/>
          <w:lang w:val="ru-RU"/>
        </w:rPr>
        <w:t xml:space="preserve"> </w:t>
      </w:r>
      <w:r>
        <w:rPr>
          <w:rFonts w:ascii="Cambria" w:hAnsi="Cambria"/>
          <w:i/>
          <w:lang w:val="en-US"/>
        </w:rPr>
        <w:t>(Kyrgyzstan)</w:t>
      </w:r>
    </w:p>
    <w:p w14:paraId="3C2E76CD" w14:textId="77777777" w:rsidR="00012DCA" w:rsidRPr="002879C6" w:rsidRDefault="00012DCA" w:rsidP="00012DCA">
      <w:pPr>
        <w:rPr>
          <w:lang w:val="ru-RU"/>
        </w:rPr>
      </w:pPr>
    </w:p>
    <w:p w14:paraId="5D907146" w14:textId="1614D11E"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 (Khojobak</w:t>
      </w:r>
      <w:r w:rsidR="4DF99E25" w:rsidRPr="503CF0AC">
        <w:rPr>
          <w:rFonts w:ascii="Cambria" w:hAnsi="Cambria"/>
          <w:i/>
          <w:iCs/>
          <w:sz w:val="32"/>
          <w:szCs w:val="32"/>
          <w:lang w:val="en-US"/>
        </w:rPr>
        <w:t>y</w:t>
      </w:r>
      <w:r w:rsidRPr="503CF0AC">
        <w:rPr>
          <w:rFonts w:ascii="Cambria" w:hAnsi="Cambria"/>
          <w:i/>
          <w:iCs/>
          <w:sz w:val="32"/>
          <w:szCs w:val="32"/>
          <w:lang w:val="en-US"/>
        </w:rPr>
        <w:t>rgan) river basins, including the installation of flow measuring devices</w:t>
      </w:r>
    </w:p>
    <w:p w14:paraId="0956810B" w14:textId="77777777" w:rsidR="00012DCA" w:rsidRPr="001727CB" w:rsidRDefault="00012DCA" w:rsidP="00012DCA">
      <w:pPr>
        <w:rPr>
          <w:lang w:val="en-US"/>
        </w:rPr>
      </w:pPr>
    </w:p>
    <w:p w14:paraId="56A14B13"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04CA0E11" w14:textId="77777777" w:rsidR="00012DCA" w:rsidRPr="00900B12" w:rsidRDefault="00012DCA" w:rsidP="00012DCA">
      <w:pPr>
        <w:rPr>
          <w:lang w:val="ru-RU"/>
        </w:rPr>
      </w:pPr>
    </w:p>
    <w:p w14:paraId="568A66CF" w14:textId="2248DB23"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 (Кожобак</w:t>
      </w:r>
      <w:r w:rsidR="1AB8D4E6" w:rsidRPr="503CF0AC">
        <w:rPr>
          <w:rFonts w:ascii="Cambria" w:hAnsi="Cambria"/>
          <w:i/>
          <w:iCs/>
          <w:color w:val="0070C0"/>
          <w:sz w:val="32"/>
          <w:szCs w:val="32"/>
          <w:lang w:val="ru-RU"/>
        </w:rPr>
        <w:t>ы</w:t>
      </w:r>
      <w:r w:rsidRPr="503CF0AC">
        <w:rPr>
          <w:rFonts w:ascii="Cambria" w:hAnsi="Cambria"/>
          <w:i/>
          <w:iCs/>
          <w:color w:val="0070C0"/>
          <w:sz w:val="32"/>
          <w:szCs w:val="32"/>
          <w:lang w:val="ru-RU"/>
        </w:rPr>
        <w:t>рган), включая установку водоизмерительных приборов</w:t>
      </w:r>
    </w:p>
    <w:p w14:paraId="52632F68" w14:textId="77777777" w:rsidR="00AE5B41" w:rsidRPr="003C6200" w:rsidRDefault="00AE5B41" w:rsidP="00AE5B41">
      <w:pPr>
        <w:pStyle w:val="Title"/>
        <w:rPr>
          <w:rFonts w:ascii="Cambria" w:hAnsi="Cambria"/>
          <w:color w:val="auto"/>
          <w:lang w:val="ru-RU"/>
        </w:rPr>
      </w:pPr>
    </w:p>
    <w:p w14:paraId="421E8146" w14:textId="77777777" w:rsidR="00AE5B41" w:rsidRPr="003C6200" w:rsidRDefault="00AE5B41" w:rsidP="00AE5B41">
      <w:pPr>
        <w:rPr>
          <w:rFonts w:ascii="Cambria" w:hAnsi="Cambria"/>
          <w:color w:val="auto"/>
          <w:lang w:val="ru-RU"/>
        </w:rPr>
      </w:pPr>
    </w:p>
    <w:p w14:paraId="7948690C" w14:textId="2245A9FE" w:rsidR="00AE5B41" w:rsidRPr="00C07223" w:rsidRDefault="00525027" w:rsidP="00525027">
      <w:pPr>
        <w:pStyle w:val="Heading7"/>
        <w:rPr>
          <w:lang w:val="en-US"/>
        </w:rPr>
      </w:pPr>
      <w:r w:rsidRPr="00DC3839">
        <w:t>Section</w:t>
      </w:r>
      <w:r w:rsidRPr="00C07223">
        <w:rPr>
          <w:lang w:val="en-US"/>
        </w:rPr>
        <w:t xml:space="preserve"> </w:t>
      </w:r>
      <w:r w:rsidRPr="00DC3839">
        <w:fldChar w:fldCharType="begin"/>
      </w:r>
      <w:r w:rsidRPr="00C07223">
        <w:rPr>
          <w:lang w:val="en-US"/>
        </w:rPr>
        <w:instrText xml:space="preserve"> </w:instrText>
      </w:r>
      <w:r w:rsidRPr="00DC3839">
        <w:instrText>SEQ</w:instrText>
      </w:r>
      <w:r w:rsidRPr="00C07223">
        <w:rPr>
          <w:lang w:val="en-US"/>
        </w:rPr>
        <w:instrText xml:space="preserve"> </w:instrText>
      </w:r>
      <w:r w:rsidRPr="00DC3839">
        <w:instrText>Section</w:instrText>
      </w:r>
      <w:r w:rsidRPr="00C07223">
        <w:rPr>
          <w:lang w:val="en-US"/>
        </w:rPr>
        <w:instrText xml:space="preserve"> \* </w:instrText>
      </w:r>
      <w:r w:rsidRPr="00DC3839">
        <w:instrText>ARABIC</w:instrText>
      </w:r>
      <w:r w:rsidRPr="00C07223">
        <w:rPr>
          <w:lang w:val="en-US"/>
        </w:rPr>
        <w:instrText xml:space="preserve"> </w:instrText>
      </w:r>
      <w:r w:rsidRPr="00DC3839">
        <w:fldChar w:fldCharType="separate"/>
      </w:r>
      <w:r w:rsidRPr="00C07223">
        <w:rPr>
          <w:noProof/>
          <w:lang w:val="en-US"/>
        </w:rPr>
        <w:t>5</w:t>
      </w:r>
      <w:r w:rsidRPr="00DC3839">
        <w:fldChar w:fldCharType="end"/>
      </w:r>
      <w:r w:rsidR="00AE5B41" w:rsidRPr="00C07223">
        <w:rPr>
          <w:lang w:val="en-US"/>
        </w:rPr>
        <w:t xml:space="preserve">: </w:t>
      </w:r>
      <w:r w:rsidR="00AE5B41" w:rsidRPr="00DC3839">
        <w:t>Contract</w:t>
      </w:r>
      <w:r w:rsidR="00AE5B41" w:rsidRPr="00C07223">
        <w:rPr>
          <w:lang w:val="en-US"/>
        </w:rPr>
        <w:t xml:space="preserve"> </w:t>
      </w:r>
      <w:r w:rsidR="00AE5B41" w:rsidRPr="00DC3839">
        <w:t>Form</w:t>
      </w:r>
      <w:r w:rsidR="00AE5B41" w:rsidRPr="00C07223">
        <w:rPr>
          <w:lang w:val="en-US"/>
        </w:rPr>
        <w:t xml:space="preserve"> </w:t>
      </w:r>
      <w:r w:rsidR="00AE5B41" w:rsidRPr="00DC3839">
        <w:t>and</w:t>
      </w:r>
      <w:r w:rsidR="00AE5B41" w:rsidRPr="00C07223">
        <w:rPr>
          <w:lang w:val="en-US"/>
        </w:rPr>
        <w:t xml:space="preserve"> </w:t>
      </w:r>
      <w:r w:rsidR="00AE5B41" w:rsidRPr="00DC3839">
        <w:t>Conditions</w:t>
      </w:r>
      <w:r w:rsidR="00AE5B41" w:rsidRPr="00C07223">
        <w:rPr>
          <w:lang w:val="en-US"/>
        </w:rPr>
        <w:t xml:space="preserve"> </w:t>
      </w:r>
      <w:r w:rsidR="00AE5B41" w:rsidRPr="00DC3839">
        <w:t>of</w:t>
      </w:r>
      <w:r w:rsidR="00AE5B41" w:rsidRPr="00C07223">
        <w:rPr>
          <w:lang w:val="en-US"/>
        </w:rPr>
        <w:t xml:space="preserve"> </w:t>
      </w:r>
      <w:r w:rsidR="00AE5B41" w:rsidRPr="00DC3839">
        <w:t>Contract</w:t>
      </w:r>
      <w:r w:rsidR="004F4CAC" w:rsidRPr="00C07223">
        <w:rPr>
          <w:lang w:val="en-US"/>
        </w:rPr>
        <w:t xml:space="preserve"> </w:t>
      </w:r>
      <w:r w:rsidR="004F4CAC" w:rsidRPr="00446F9A">
        <w:rPr>
          <w:color w:val="0070C0"/>
          <w:lang w:val="ru-RU"/>
        </w:rPr>
        <w:t>Раздел</w:t>
      </w:r>
      <w:r w:rsidR="004F4CAC" w:rsidRPr="00446F9A">
        <w:rPr>
          <w:color w:val="0070C0"/>
          <w:lang w:val="en-US"/>
        </w:rPr>
        <w:t xml:space="preserve"> </w:t>
      </w:r>
      <w:r w:rsidR="004F4CAC" w:rsidRPr="00446F9A">
        <w:rPr>
          <w:color w:val="0070C0"/>
        </w:rPr>
        <w:fldChar w:fldCharType="begin"/>
      </w:r>
      <w:r w:rsidR="004F4CAC" w:rsidRPr="00446F9A">
        <w:rPr>
          <w:color w:val="0070C0"/>
          <w:lang w:val="en-US"/>
        </w:rPr>
        <w:instrText xml:space="preserve"> </w:instrText>
      </w:r>
      <w:r w:rsidR="004F4CAC" w:rsidRPr="00446F9A">
        <w:rPr>
          <w:color w:val="0070C0"/>
        </w:rPr>
        <w:instrText>SEQ</w:instrText>
      </w:r>
      <w:r w:rsidR="004F4CAC" w:rsidRPr="00446F9A">
        <w:rPr>
          <w:color w:val="0070C0"/>
          <w:lang w:val="en-US"/>
        </w:rPr>
        <w:instrText xml:space="preserve"> </w:instrText>
      </w:r>
      <w:r w:rsidR="004F4CAC" w:rsidRPr="00446F9A">
        <w:rPr>
          <w:color w:val="0070C0"/>
        </w:rPr>
        <w:instrText>Section</w:instrText>
      </w:r>
      <w:r w:rsidR="004F4CAC" w:rsidRPr="00446F9A">
        <w:rPr>
          <w:color w:val="0070C0"/>
          <w:lang w:val="en-US"/>
        </w:rPr>
        <w:instrText xml:space="preserve"> \* </w:instrText>
      </w:r>
      <w:r w:rsidR="004F4CAC" w:rsidRPr="00446F9A">
        <w:rPr>
          <w:color w:val="0070C0"/>
        </w:rPr>
        <w:instrText>ARABIC</w:instrText>
      </w:r>
      <w:r w:rsidR="004F4CAC" w:rsidRPr="00446F9A">
        <w:rPr>
          <w:color w:val="0070C0"/>
          <w:lang w:val="en-US"/>
        </w:rPr>
        <w:instrText xml:space="preserve"> </w:instrText>
      </w:r>
      <w:r w:rsidR="004F4CAC" w:rsidRPr="00446F9A">
        <w:rPr>
          <w:color w:val="0070C0"/>
        </w:rPr>
        <w:fldChar w:fldCharType="separate"/>
      </w:r>
      <w:r w:rsidR="004F4CAC" w:rsidRPr="00446F9A">
        <w:rPr>
          <w:noProof/>
          <w:color w:val="0070C0"/>
          <w:lang w:val="en-US"/>
        </w:rPr>
        <w:t>5</w:t>
      </w:r>
      <w:r w:rsidR="004F4CAC" w:rsidRPr="00446F9A">
        <w:rPr>
          <w:noProof/>
          <w:color w:val="0070C0"/>
        </w:rPr>
        <w:fldChar w:fldCharType="end"/>
      </w:r>
      <w:r w:rsidR="004F4CAC" w:rsidRPr="00446F9A">
        <w:rPr>
          <w:color w:val="0070C0"/>
          <w:lang w:val="en-US"/>
        </w:rPr>
        <w:t xml:space="preserve">: </w:t>
      </w:r>
      <w:r w:rsidR="004F4CAC" w:rsidRPr="00446F9A">
        <w:rPr>
          <w:color w:val="0070C0"/>
          <w:lang w:val="ru-RU"/>
        </w:rPr>
        <w:t>Форма</w:t>
      </w:r>
      <w:r w:rsidR="004F4CAC" w:rsidRPr="00446F9A">
        <w:rPr>
          <w:color w:val="0070C0"/>
          <w:lang w:val="en-US"/>
        </w:rPr>
        <w:t xml:space="preserve"> </w:t>
      </w:r>
      <w:r w:rsidR="004F4CAC" w:rsidRPr="00446F9A">
        <w:rPr>
          <w:color w:val="0070C0"/>
          <w:lang w:val="ru-RU"/>
        </w:rPr>
        <w:t>контракта</w:t>
      </w:r>
      <w:r w:rsidR="004F4CAC" w:rsidRPr="00446F9A">
        <w:rPr>
          <w:color w:val="0070C0"/>
          <w:lang w:val="en-US"/>
        </w:rPr>
        <w:t xml:space="preserve"> </w:t>
      </w:r>
      <w:r w:rsidR="004F4CAC" w:rsidRPr="00446F9A">
        <w:rPr>
          <w:color w:val="0070C0"/>
          <w:lang w:val="ru-RU"/>
        </w:rPr>
        <w:t>и</w:t>
      </w:r>
      <w:r w:rsidR="004F4CAC" w:rsidRPr="00446F9A">
        <w:rPr>
          <w:color w:val="0070C0"/>
          <w:lang w:val="en-US"/>
        </w:rPr>
        <w:t xml:space="preserve"> </w:t>
      </w:r>
      <w:r w:rsidR="004F4CAC" w:rsidRPr="00446F9A">
        <w:rPr>
          <w:color w:val="0070C0"/>
          <w:lang w:val="ru-RU"/>
        </w:rPr>
        <w:t>условия</w:t>
      </w:r>
      <w:r w:rsidR="004F4CAC" w:rsidRPr="00446F9A">
        <w:rPr>
          <w:color w:val="0070C0"/>
          <w:lang w:val="en-US"/>
        </w:rPr>
        <w:t xml:space="preserve"> </w:t>
      </w:r>
      <w:r w:rsidR="004F4CAC" w:rsidRPr="00446F9A">
        <w:rPr>
          <w:color w:val="0070C0"/>
          <w:lang w:val="ru-RU"/>
        </w:rPr>
        <w:t>контракта</w:t>
      </w:r>
    </w:p>
    <w:p w14:paraId="01EEA32D" w14:textId="77777777" w:rsidR="0094767E" w:rsidRPr="00C07223" w:rsidRDefault="0094767E" w:rsidP="0094767E">
      <w:pPr>
        <w:rPr>
          <w:color w:val="auto"/>
          <w:lang w:val="en-US"/>
        </w:rPr>
      </w:pPr>
    </w:p>
    <w:p w14:paraId="275221C3" w14:textId="6E9FC252" w:rsidR="0094767E" w:rsidRPr="00C07223" w:rsidRDefault="0094767E" w:rsidP="0094767E">
      <w:pPr>
        <w:rPr>
          <w:color w:val="auto"/>
          <w:lang w:val="en-US"/>
        </w:rPr>
        <w:sectPr w:rsidR="0094767E" w:rsidRPr="00C07223" w:rsidSect="00093E2B">
          <w:headerReference w:type="default" r:id="rId62"/>
          <w:footerReference w:type="even" r:id="rId63"/>
          <w:headerReference w:type="first" r:id="rId64"/>
          <w:pgSz w:w="11900" w:h="16840"/>
          <w:pgMar w:top="1417" w:right="1417" w:bottom="1134" w:left="1417" w:header="708" w:footer="708" w:gutter="0"/>
          <w:pgNumType w:start="1"/>
          <w:cols w:space="708"/>
          <w:docGrid w:linePitch="360"/>
        </w:sectPr>
      </w:pPr>
    </w:p>
    <w:p w14:paraId="14E60CAF" w14:textId="798C36DD" w:rsidR="00AE5B41" w:rsidRPr="00183869" w:rsidRDefault="00AE5B41" w:rsidP="00AE5B41">
      <w:pPr>
        <w:rPr>
          <w:rFonts w:ascii="Cambria" w:hAnsi="Cambria"/>
          <w:b/>
          <w:bCs/>
          <w:color w:val="auto"/>
          <w:sz w:val="32"/>
          <w:szCs w:val="32"/>
        </w:rPr>
      </w:pPr>
      <w:r w:rsidRPr="00183869">
        <w:rPr>
          <w:rFonts w:ascii="Cambria" w:hAnsi="Cambria"/>
          <w:b/>
          <w:bCs/>
          <w:color w:val="auto"/>
          <w:sz w:val="32"/>
          <w:szCs w:val="32"/>
        </w:rPr>
        <w:lastRenderedPageBreak/>
        <w:t>Content</w:t>
      </w:r>
      <w:r w:rsidR="004F4CAC" w:rsidRPr="00183869">
        <w:rPr>
          <w:rFonts w:ascii="Cambria" w:hAnsi="Cambria"/>
          <w:b/>
          <w:bCs/>
          <w:color w:val="auto"/>
          <w:sz w:val="32"/>
          <w:szCs w:val="32"/>
        </w:rPr>
        <w:t xml:space="preserve">/ </w:t>
      </w:r>
      <w:r w:rsidR="004F4CAC" w:rsidRPr="00446F9A">
        <w:rPr>
          <w:rFonts w:ascii="Cambria" w:hAnsi="Cambria"/>
          <w:b/>
          <w:bCs/>
          <w:color w:val="0070C0"/>
          <w:sz w:val="32"/>
          <w:szCs w:val="32"/>
        </w:rPr>
        <w:t>Содержание</w:t>
      </w:r>
    </w:p>
    <w:p w14:paraId="63733723" w14:textId="21C00352" w:rsidR="00C6790F" w:rsidRPr="00183869" w:rsidRDefault="00AE5B41" w:rsidP="00CE4E32">
      <w:pPr>
        <w:pStyle w:val="TOC1"/>
        <w:spacing w:before="0" w:after="0"/>
        <w:rPr>
          <w:rFonts w:ascii="Cambria" w:eastAsiaTheme="minorEastAsia" w:hAnsi="Cambria" w:cstheme="minorBidi"/>
          <w:sz w:val="24"/>
          <w:bdr w:val="none" w:sz="0" w:space="0" w:color="auto"/>
          <w:lang w:val="de-DE"/>
        </w:rPr>
      </w:pPr>
      <w:r w:rsidRPr="00183869">
        <w:rPr>
          <w:rFonts w:ascii="Cambria" w:hAnsi="Cambria"/>
          <w:color w:val="000000"/>
          <w:sz w:val="24"/>
        </w:rPr>
        <w:fldChar w:fldCharType="begin"/>
      </w:r>
      <w:r w:rsidRPr="00183869">
        <w:rPr>
          <w:rFonts w:ascii="Cambria" w:hAnsi="Cambria"/>
          <w:sz w:val="24"/>
        </w:rPr>
        <w:instrText xml:space="preserve"> TOC \o "1-1" \h \z </w:instrText>
      </w:r>
      <w:r w:rsidRPr="00183869">
        <w:rPr>
          <w:rFonts w:ascii="Cambria" w:hAnsi="Cambria"/>
          <w:color w:val="000000"/>
          <w:sz w:val="24"/>
        </w:rPr>
        <w:fldChar w:fldCharType="separate"/>
      </w:r>
    </w:p>
    <w:p w14:paraId="56173293" w14:textId="662B8E6B"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p>
    <w:p w14:paraId="52FC0AB7" w14:textId="084E1FFC"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69" w:history="1">
        <w:r w:rsidRPr="00183869">
          <w:rPr>
            <w:rStyle w:val="Hyperlink"/>
            <w:rFonts w:ascii="Cambria" w:hAnsi="Cambria"/>
            <w:color w:val="auto"/>
            <w:sz w:val="24"/>
          </w:rPr>
          <w:t>1. Letter of Acceptance</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Письмо о принятии</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_Toc95719369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3</w:t>
        </w:r>
        <w:r w:rsidRPr="00183869">
          <w:rPr>
            <w:rFonts w:ascii="Cambria" w:hAnsi="Cambria"/>
            <w:webHidden/>
            <w:sz w:val="24"/>
          </w:rPr>
          <w:fldChar w:fldCharType="end"/>
        </w:r>
      </w:hyperlink>
    </w:p>
    <w:p w14:paraId="2A33FC1A" w14:textId="61AC2C66"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0" w:history="1">
        <w:r w:rsidRPr="00183869">
          <w:rPr>
            <w:rStyle w:val="Hyperlink"/>
            <w:rFonts w:ascii="Cambria" w:hAnsi="Cambria"/>
            <w:color w:val="auto"/>
            <w:sz w:val="24"/>
          </w:rPr>
          <w:t>2. Contract Form</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Форма контракта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_Toc95719370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4</w:t>
        </w:r>
        <w:r w:rsidRPr="00183869">
          <w:rPr>
            <w:rFonts w:ascii="Cambria" w:hAnsi="Cambria"/>
            <w:webHidden/>
            <w:sz w:val="24"/>
          </w:rPr>
          <w:fldChar w:fldCharType="end"/>
        </w:r>
      </w:hyperlink>
    </w:p>
    <w:p w14:paraId="275B4152" w14:textId="24500815"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1" w:history="1">
        <w:r w:rsidRPr="00183869">
          <w:rPr>
            <w:rStyle w:val="Hyperlink"/>
            <w:rFonts w:ascii="Cambria" w:hAnsi="Cambria"/>
            <w:color w:val="auto"/>
            <w:sz w:val="24"/>
          </w:rPr>
          <w:t>3. Appendix to Contract</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Приложение к контракту</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_Toc95719371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5</w:t>
        </w:r>
        <w:r w:rsidRPr="00183869">
          <w:rPr>
            <w:rFonts w:ascii="Cambria" w:hAnsi="Cambria"/>
            <w:webHidden/>
            <w:sz w:val="24"/>
          </w:rPr>
          <w:fldChar w:fldCharType="end"/>
        </w:r>
      </w:hyperlink>
    </w:p>
    <w:p w14:paraId="72E5B264" w14:textId="62232858"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2" w:history="1">
        <w:r w:rsidRPr="00183869">
          <w:rPr>
            <w:rStyle w:val="Hyperlink"/>
            <w:rFonts w:ascii="Cambria" w:hAnsi="Cambria"/>
            <w:color w:val="auto"/>
            <w:sz w:val="24"/>
          </w:rPr>
          <w:t>4. Advance Payment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авансового платежа</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_Toc95719372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15</w:t>
        </w:r>
        <w:r w:rsidRPr="00183869">
          <w:rPr>
            <w:rFonts w:ascii="Cambria" w:hAnsi="Cambria"/>
            <w:webHidden/>
            <w:sz w:val="24"/>
          </w:rPr>
          <w:fldChar w:fldCharType="end"/>
        </w:r>
      </w:hyperlink>
    </w:p>
    <w:p w14:paraId="70F98ABB" w14:textId="0F216F8D"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hyperlink w:anchor="_Toc95719373" w:history="1">
        <w:r w:rsidRPr="00183869">
          <w:rPr>
            <w:rStyle w:val="Hyperlink"/>
            <w:rFonts w:ascii="Cambria" w:hAnsi="Cambria"/>
            <w:color w:val="auto"/>
            <w:sz w:val="24"/>
          </w:rPr>
          <w:t>5. Performance Security</w:t>
        </w:r>
        <w:r w:rsidR="00183869" w:rsidRPr="00183869">
          <w:rPr>
            <w:rStyle w:val="Hyperlink"/>
            <w:rFonts w:ascii="Cambria" w:hAnsi="Cambria"/>
            <w:color w:val="auto"/>
            <w:sz w:val="24"/>
          </w:rPr>
          <w:t>/</w:t>
        </w:r>
        <w:r w:rsidR="00183869" w:rsidRPr="00183869">
          <w:rPr>
            <w:rFonts w:ascii="Cambria" w:hAnsi="Cambria"/>
            <w:sz w:val="24"/>
          </w:rPr>
          <w:t xml:space="preserve"> </w:t>
        </w:r>
        <w:r w:rsidR="00183869" w:rsidRPr="00F32F6C">
          <w:rPr>
            <w:rStyle w:val="Hyperlink"/>
            <w:rFonts w:ascii="Cambria" w:hAnsi="Cambria"/>
            <w:color w:val="0070C0"/>
            <w:sz w:val="24"/>
          </w:rPr>
          <w:t>Гарантия исполнения</w:t>
        </w:r>
        <w:r w:rsidRPr="00183869">
          <w:rPr>
            <w:rFonts w:ascii="Cambria" w:hAnsi="Cambria"/>
            <w:webHidden/>
            <w:sz w:val="24"/>
          </w:rPr>
          <w:tab/>
        </w:r>
        <w:r w:rsidRPr="00183869">
          <w:rPr>
            <w:rFonts w:ascii="Cambria" w:hAnsi="Cambria"/>
            <w:webHidden/>
            <w:sz w:val="24"/>
          </w:rPr>
          <w:fldChar w:fldCharType="begin"/>
        </w:r>
        <w:r w:rsidRPr="00183869">
          <w:rPr>
            <w:rFonts w:ascii="Cambria" w:hAnsi="Cambria"/>
            <w:webHidden/>
            <w:sz w:val="24"/>
          </w:rPr>
          <w:instrText xml:space="preserve"> PAGEREF _Toc95719373 \h </w:instrText>
        </w:r>
        <w:r w:rsidRPr="00183869">
          <w:rPr>
            <w:rFonts w:ascii="Cambria" w:hAnsi="Cambria"/>
            <w:webHidden/>
            <w:sz w:val="24"/>
          </w:rPr>
        </w:r>
        <w:r w:rsidRPr="00183869">
          <w:rPr>
            <w:rFonts w:ascii="Cambria" w:hAnsi="Cambria"/>
            <w:webHidden/>
            <w:sz w:val="24"/>
          </w:rPr>
          <w:fldChar w:fldCharType="separate"/>
        </w:r>
        <w:r w:rsidRPr="00183869">
          <w:rPr>
            <w:rFonts w:ascii="Cambria" w:hAnsi="Cambria"/>
            <w:webHidden/>
            <w:sz w:val="24"/>
          </w:rPr>
          <w:t>16</w:t>
        </w:r>
        <w:r w:rsidRPr="00183869">
          <w:rPr>
            <w:rFonts w:ascii="Cambria" w:hAnsi="Cambria"/>
            <w:webHidden/>
            <w:sz w:val="24"/>
          </w:rPr>
          <w:fldChar w:fldCharType="end"/>
        </w:r>
      </w:hyperlink>
    </w:p>
    <w:p w14:paraId="304C110F" w14:textId="0670EB09" w:rsidR="00C6790F" w:rsidRPr="00183869" w:rsidRDefault="00C6790F" w:rsidP="00183869">
      <w:pPr>
        <w:pStyle w:val="TOC1"/>
        <w:spacing w:before="0" w:after="0"/>
        <w:rPr>
          <w:rFonts w:ascii="Cambria" w:eastAsiaTheme="minorEastAsia" w:hAnsi="Cambria" w:cstheme="minorBidi"/>
          <w:sz w:val="24"/>
          <w:bdr w:val="none" w:sz="0" w:space="0" w:color="auto"/>
          <w:lang w:val="de-DE"/>
        </w:rPr>
      </w:pPr>
    </w:p>
    <w:p w14:paraId="0A3323C2" w14:textId="7443EF75" w:rsidR="00AE5B41" w:rsidRPr="00183869" w:rsidRDefault="00AE5B41" w:rsidP="00183869">
      <w:pPr>
        <w:spacing w:before="0" w:after="0"/>
        <w:rPr>
          <w:rFonts w:ascii="Cambria" w:hAnsi="Cambria"/>
          <w:color w:val="auto"/>
          <w:sz w:val="24"/>
        </w:rPr>
      </w:pPr>
      <w:r w:rsidRPr="00183869">
        <w:rPr>
          <w:rFonts w:ascii="Cambria" w:hAnsi="Cambria"/>
          <w:color w:val="auto"/>
          <w:sz w:val="24"/>
        </w:rPr>
        <w:fldChar w:fldCharType="end"/>
      </w:r>
    </w:p>
    <w:p w14:paraId="612BFAF5" w14:textId="77777777" w:rsidR="00AE5B41" w:rsidRPr="00DC3839" w:rsidRDefault="00AE5B41" w:rsidP="00AE5B41">
      <w:pPr>
        <w:rPr>
          <w:rFonts w:ascii="Cambria" w:hAnsi="Cambria"/>
          <w:color w:val="auto"/>
          <w:lang w:val="en-US"/>
        </w:rPr>
      </w:pPr>
    </w:p>
    <w:p w14:paraId="6F476CCE" w14:textId="77777777" w:rsidR="00AE5B41" w:rsidRPr="00DC3839" w:rsidRDefault="00AE5B41" w:rsidP="00AE5B41">
      <w:pPr>
        <w:rPr>
          <w:rFonts w:ascii="Cambria" w:hAnsi="Cambria"/>
          <w:color w:val="auto"/>
          <w:lang w:val="en-US"/>
        </w:rPr>
        <w:sectPr w:rsidR="00AE5B41" w:rsidRPr="00DC3839" w:rsidSect="00093E2B">
          <w:headerReference w:type="default" r:id="rId65"/>
          <w:footerReference w:type="default" r:id="rId66"/>
          <w:headerReference w:type="first" r:id="rId67"/>
          <w:footerReference w:type="first" r:id="rId68"/>
          <w:pgSz w:w="11900" w:h="16840"/>
          <w:pgMar w:top="1417" w:right="1417" w:bottom="1134" w:left="1417" w:header="708" w:footer="708" w:gutter="0"/>
          <w:pgNumType w:fmt="lowerRoman" w:start="1"/>
          <w:cols w:space="708"/>
          <w:titlePg/>
          <w:docGrid w:linePitch="360"/>
        </w:sectPr>
      </w:pPr>
    </w:p>
    <w:p w14:paraId="222618F1" w14:textId="3F07D67C" w:rsidR="00AE5B41" w:rsidRPr="00DC3839" w:rsidRDefault="00F05968" w:rsidP="00923608">
      <w:pPr>
        <w:pStyle w:val="Heading1"/>
        <w:numPr>
          <w:ilvl w:val="0"/>
          <w:numId w:val="0"/>
        </w:numPr>
        <w:ind w:left="1152"/>
        <w:rPr>
          <w:color w:val="auto"/>
        </w:rPr>
      </w:pPr>
      <w:bookmarkStart w:id="392" w:name="_Toc357178373"/>
      <w:bookmarkStart w:id="393" w:name="_Toc530904353"/>
      <w:bookmarkStart w:id="394" w:name="_Toc530904641"/>
      <w:bookmarkStart w:id="395" w:name="_Toc85104288"/>
      <w:bookmarkStart w:id="396" w:name="_Toc95719042"/>
      <w:bookmarkStart w:id="397" w:name="_Toc95719292"/>
      <w:bookmarkStart w:id="398" w:name="_Toc95719369"/>
      <w:bookmarkStart w:id="399" w:name="_Toc493795359"/>
      <w:r w:rsidRPr="00DC3839">
        <w:rPr>
          <w:color w:val="auto"/>
        </w:rPr>
        <w:lastRenderedPageBreak/>
        <w:t xml:space="preserve">1. </w:t>
      </w:r>
      <w:r w:rsidR="00AE5B41" w:rsidRPr="00DC3839">
        <w:rPr>
          <w:color w:val="auto"/>
        </w:rPr>
        <w:t>Letter of Acceptance</w:t>
      </w:r>
      <w:bookmarkEnd w:id="392"/>
      <w:bookmarkEnd w:id="393"/>
      <w:bookmarkEnd w:id="394"/>
      <w:bookmarkEnd w:id="395"/>
      <w:bookmarkEnd w:id="396"/>
      <w:bookmarkEnd w:id="397"/>
      <w:bookmarkEnd w:id="398"/>
      <w:r w:rsidR="00C10A45">
        <w:rPr>
          <w:color w:val="auto"/>
        </w:rPr>
        <w:t>/</w:t>
      </w:r>
      <w:r w:rsidR="00C10A45" w:rsidRPr="00C10A45">
        <w:rPr>
          <w:color w:val="auto"/>
        </w:rPr>
        <w:t xml:space="preserve"> </w:t>
      </w:r>
      <w:r w:rsidR="00C10A45" w:rsidRPr="00F32F6C">
        <w:rPr>
          <w:color w:val="0070C0"/>
        </w:rPr>
        <w:t>Письмо о принятии</w:t>
      </w:r>
    </w:p>
    <w:p w14:paraId="4BE58AB7" w14:textId="77777777" w:rsidR="008C1034" w:rsidRPr="006A7B3E" w:rsidRDefault="008C1034" w:rsidP="008C1034">
      <w:pPr>
        <w:contextualSpacing/>
        <w:rPr>
          <w:rFonts w:ascii="Cambria" w:hAnsi="Cambria"/>
          <w:color w:val="auto"/>
          <w:lang w:val="en-US"/>
        </w:rPr>
      </w:pPr>
    </w:p>
    <w:p w14:paraId="5F23EE9B" w14:textId="12546CFB" w:rsidR="008C1034" w:rsidRDefault="008C1034" w:rsidP="008C1034">
      <w:pPr>
        <w:contextualSpacing/>
        <w:rPr>
          <w:rFonts w:ascii="Cambria" w:hAnsi="Cambria"/>
          <w:color w:val="auto"/>
          <w:lang w:val="en-US"/>
        </w:rPr>
      </w:pPr>
      <w:r>
        <w:rPr>
          <w:rFonts w:ascii="Cambria" w:hAnsi="Cambria"/>
          <w:color w:val="auto"/>
          <w:lang w:val="en-US"/>
        </w:rPr>
        <w:t>ACTED</w:t>
      </w:r>
    </w:p>
    <w:p w14:paraId="0085885B" w14:textId="77777777" w:rsidR="008C1034" w:rsidRPr="00BA08FD" w:rsidRDefault="008C1034" w:rsidP="008C1034">
      <w:pPr>
        <w:contextualSpacing/>
        <w:rPr>
          <w:rFonts w:ascii="Cambria" w:hAnsi="Cambria"/>
          <w:color w:val="2E74B5" w:themeColor="accent5" w:themeShade="BF"/>
          <w:lang w:val="en-US"/>
        </w:rPr>
      </w:pPr>
      <w:r w:rsidRPr="00C115BC">
        <w:rPr>
          <w:rFonts w:ascii="Cambria" w:hAnsi="Cambria"/>
          <w:color w:val="auto"/>
          <w:lang w:val="en-US"/>
        </w:rPr>
        <w:t>15/1 Maldybaev street, 720055, Bishkek, Kyrgyzstan/</w:t>
      </w:r>
      <w:r w:rsidRPr="00BA08FD">
        <w:rPr>
          <w:rFonts w:ascii="Cambria" w:hAnsi="Cambria"/>
          <w:color w:val="2E74B5" w:themeColor="accent5" w:themeShade="BF"/>
          <w:lang w:val="en-US"/>
        </w:rPr>
        <w:t>Ул. Малдыбаева, 15/1, 720055, Бишкек, Кыргызстан</w:t>
      </w:r>
    </w:p>
    <w:p w14:paraId="67431827" w14:textId="77777777" w:rsidR="00C10A45" w:rsidRPr="006A7B3E" w:rsidRDefault="00C10A45" w:rsidP="00AE5B41">
      <w:pPr>
        <w:jc w:val="center"/>
        <w:rPr>
          <w:rFonts w:ascii="Cambria" w:hAnsi="Cambria"/>
          <w:b/>
          <w:color w:val="auto"/>
          <w:lang w:val="en-US"/>
        </w:rPr>
      </w:pPr>
    </w:p>
    <w:p w14:paraId="19373703" w14:textId="1AFFED66" w:rsidR="00AE5B41" w:rsidRPr="00DC3839" w:rsidRDefault="00AE5B41" w:rsidP="00AE5B41">
      <w:pPr>
        <w:jc w:val="center"/>
        <w:rPr>
          <w:rFonts w:ascii="Cambria" w:hAnsi="Cambria"/>
          <w:b/>
          <w:color w:val="auto"/>
          <w:lang w:val="en-US"/>
        </w:rPr>
      </w:pPr>
      <w:r w:rsidRPr="00DC3839">
        <w:rPr>
          <w:rFonts w:ascii="Cambria" w:hAnsi="Cambria"/>
          <w:b/>
          <w:color w:val="auto"/>
          <w:lang w:val="en-US"/>
        </w:rPr>
        <w:t>Letter of Acceptance</w:t>
      </w:r>
      <w:r w:rsidR="00C10A45">
        <w:rPr>
          <w:rFonts w:ascii="Cambria" w:hAnsi="Cambria"/>
          <w:b/>
          <w:color w:val="auto"/>
          <w:lang w:val="en-US"/>
        </w:rPr>
        <w:t>/</w:t>
      </w:r>
      <w:r w:rsidR="00C10A45" w:rsidRPr="00C10A45">
        <w:rPr>
          <w:rFonts w:ascii="Cambria" w:hAnsi="Cambria"/>
          <w:b/>
          <w:color w:val="auto"/>
          <w:lang w:val="en-US"/>
        </w:rPr>
        <w:t xml:space="preserve"> </w:t>
      </w:r>
      <w:r w:rsidR="00C10A45" w:rsidRPr="00F32F6C">
        <w:rPr>
          <w:rFonts w:ascii="Cambria" w:hAnsi="Cambria"/>
          <w:b/>
          <w:color w:val="0070C0"/>
          <w:lang w:val="ru-RU"/>
        </w:rPr>
        <w:t>Письмо</w:t>
      </w:r>
      <w:r w:rsidR="00C10A45" w:rsidRPr="00F32F6C">
        <w:rPr>
          <w:rFonts w:ascii="Cambria" w:hAnsi="Cambria"/>
          <w:b/>
          <w:color w:val="0070C0"/>
          <w:lang w:val="en-US"/>
        </w:rPr>
        <w:t xml:space="preserve"> </w:t>
      </w:r>
      <w:r w:rsidR="00C10A45" w:rsidRPr="00F32F6C">
        <w:rPr>
          <w:rFonts w:ascii="Cambria" w:hAnsi="Cambria"/>
          <w:b/>
          <w:color w:val="0070C0"/>
          <w:lang w:val="ru-RU"/>
        </w:rPr>
        <w:t>о</w:t>
      </w:r>
      <w:r w:rsidR="00C10A45" w:rsidRPr="00F32F6C">
        <w:rPr>
          <w:rFonts w:ascii="Cambria" w:hAnsi="Cambria"/>
          <w:b/>
          <w:color w:val="0070C0"/>
          <w:lang w:val="en-US"/>
        </w:rPr>
        <w:t xml:space="preserve"> </w:t>
      </w:r>
      <w:r w:rsidR="00C10A45" w:rsidRPr="00F32F6C">
        <w:rPr>
          <w:rFonts w:ascii="Cambria" w:hAnsi="Cambria"/>
          <w:b/>
          <w:color w:val="0070C0"/>
          <w:lang w:val="ru-RU"/>
        </w:rPr>
        <w:t>принятии</w:t>
      </w:r>
    </w:p>
    <w:p w14:paraId="764629BB" w14:textId="0C0E70C2" w:rsidR="00AE5B41" w:rsidRPr="00DC3839" w:rsidRDefault="00AE5B41" w:rsidP="00AE5B41">
      <w:pPr>
        <w:jc w:val="right"/>
        <w:rPr>
          <w:rFonts w:ascii="Cambria" w:hAnsi="Cambria"/>
          <w:color w:val="auto"/>
          <w:lang w:val="en-US"/>
        </w:rPr>
      </w:pPr>
      <w:r w:rsidRPr="00DC3839">
        <w:rPr>
          <w:rFonts w:ascii="Cambria" w:hAnsi="Cambria"/>
          <w:color w:val="auto"/>
          <w:highlight w:val="yellow"/>
          <w:lang w:val="en-US"/>
        </w:rPr>
        <w:t>PLEASE INSERT NAME OF LOCATION &amp; DATE</w:t>
      </w:r>
      <w:r w:rsidR="00C10A45">
        <w:rPr>
          <w:rFonts w:ascii="Cambria" w:hAnsi="Cambria"/>
          <w:color w:val="auto"/>
          <w:lang w:val="en-US"/>
        </w:rPr>
        <w:t>/</w:t>
      </w:r>
      <w:r w:rsidR="00C10A45" w:rsidRPr="00C10A45">
        <w:rPr>
          <w:rFonts w:ascii="Cambria" w:hAnsi="Cambria"/>
          <w:color w:val="auto"/>
          <w:highlight w:val="yellow"/>
          <w:lang w:val="en-US"/>
        </w:rPr>
        <w:t xml:space="preserve"> </w:t>
      </w:r>
      <w:r w:rsidR="00C10A45" w:rsidRPr="00F32F6C">
        <w:rPr>
          <w:rFonts w:ascii="Cambria" w:hAnsi="Cambria"/>
          <w:color w:val="0070C0"/>
          <w:highlight w:val="yellow"/>
          <w:lang w:val="ru-RU"/>
        </w:rPr>
        <w:t>ПОЖАЛУЙСТА</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ВСТАВЬТЕ</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НАЗВАНИЕ</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МЕСТА</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И</w:t>
      </w:r>
      <w:r w:rsidR="00C10A45" w:rsidRPr="00F32F6C">
        <w:rPr>
          <w:rFonts w:ascii="Cambria" w:hAnsi="Cambria"/>
          <w:color w:val="0070C0"/>
          <w:highlight w:val="yellow"/>
          <w:lang w:val="en-US"/>
        </w:rPr>
        <w:t xml:space="preserve"> </w:t>
      </w:r>
      <w:r w:rsidR="00C10A45" w:rsidRPr="00F32F6C">
        <w:rPr>
          <w:rFonts w:ascii="Cambria" w:hAnsi="Cambria"/>
          <w:color w:val="0070C0"/>
          <w:highlight w:val="yellow"/>
          <w:lang w:val="ru-RU"/>
        </w:rPr>
        <w:t>ДАТУ</w:t>
      </w:r>
    </w:p>
    <w:p w14:paraId="7CBBDB3F" w14:textId="77777777" w:rsidR="00AE5B41" w:rsidRPr="00DC3839" w:rsidRDefault="00AE5B41" w:rsidP="00AE5B41">
      <w:pPr>
        <w:rPr>
          <w:rFonts w:ascii="Cambria" w:hAnsi="Cambria"/>
          <w:color w:val="auto"/>
          <w:lang w:val="en-US"/>
        </w:rPr>
      </w:pPr>
    </w:p>
    <w:p w14:paraId="4DD70AE1" w14:textId="7FD9132D" w:rsidR="00AE5B41" w:rsidRPr="00F32F6C" w:rsidRDefault="00AE5B41" w:rsidP="00AE5B41">
      <w:pPr>
        <w:rPr>
          <w:rFonts w:ascii="Cambria" w:hAnsi="Cambria"/>
          <w:color w:val="0070C0"/>
          <w:lang w:val="en-US"/>
        </w:rPr>
      </w:pPr>
      <w:r w:rsidRPr="00DC3839">
        <w:rPr>
          <w:rFonts w:ascii="Cambria" w:hAnsi="Cambria"/>
          <w:color w:val="auto"/>
          <w:lang w:val="en-US"/>
        </w:rPr>
        <w:t>Subject:</w:t>
      </w:r>
      <w:r w:rsidRPr="00DC3839">
        <w:rPr>
          <w:rFonts w:ascii="Cambria" w:hAnsi="Cambria"/>
          <w:color w:val="auto"/>
          <w:lang w:val="en-US"/>
        </w:rPr>
        <w:tab/>
        <w:t>Notification of Award for Contract No</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Тема</w:t>
      </w:r>
      <w:r w:rsidR="00C10A45" w:rsidRPr="00F32F6C">
        <w:rPr>
          <w:rFonts w:ascii="Cambria" w:hAnsi="Cambria"/>
          <w:color w:val="0070C0"/>
          <w:lang w:val="en-US"/>
        </w:rPr>
        <w:t xml:space="preserve">: </w:t>
      </w:r>
      <w:r w:rsidR="00C10A45" w:rsidRPr="00F32F6C">
        <w:rPr>
          <w:rFonts w:ascii="Cambria" w:hAnsi="Cambria"/>
          <w:color w:val="0070C0"/>
          <w:lang w:val="en-US"/>
        </w:rPr>
        <w:tab/>
      </w:r>
      <w:r w:rsidR="00C10A45" w:rsidRPr="00F32F6C">
        <w:rPr>
          <w:rFonts w:ascii="Cambria" w:hAnsi="Cambria"/>
          <w:color w:val="0070C0"/>
          <w:lang w:val="ru-RU"/>
        </w:rPr>
        <w:t>Уведомление</w:t>
      </w:r>
      <w:r w:rsidR="00C10A45" w:rsidRPr="00F32F6C">
        <w:rPr>
          <w:rFonts w:ascii="Cambria" w:hAnsi="Cambria"/>
          <w:color w:val="0070C0"/>
          <w:lang w:val="en-US"/>
        </w:rPr>
        <w:t xml:space="preserve"> </w:t>
      </w:r>
      <w:r w:rsidR="00C10A45" w:rsidRPr="00F32F6C">
        <w:rPr>
          <w:rFonts w:ascii="Cambria" w:hAnsi="Cambria"/>
          <w:color w:val="0070C0"/>
          <w:lang w:val="ru-RU"/>
        </w:rPr>
        <w:t>о</w:t>
      </w:r>
      <w:r w:rsidR="00C10A45" w:rsidRPr="00F32F6C">
        <w:rPr>
          <w:rFonts w:ascii="Cambria" w:hAnsi="Cambria"/>
          <w:color w:val="0070C0"/>
          <w:lang w:val="en-US"/>
        </w:rPr>
        <w:t xml:space="preserve"> </w:t>
      </w:r>
      <w:r w:rsidR="00C10A45" w:rsidRPr="00F32F6C">
        <w:rPr>
          <w:rFonts w:ascii="Cambria" w:hAnsi="Cambria"/>
          <w:color w:val="0070C0"/>
          <w:lang w:val="ru-RU"/>
        </w:rPr>
        <w:t>присуждении</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r w:rsidR="00C10A45" w:rsidRPr="00F32F6C">
        <w:rPr>
          <w:rFonts w:ascii="Cambria" w:hAnsi="Cambria"/>
          <w:color w:val="0070C0"/>
          <w:lang w:val="en-US"/>
        </w:rPr>
        <w:t xml:space="preserve"> №</w:t>
      </w:r>
      <w:r w:rsidRPr="00F32F6C">
        <w:rPr>
          <w:rFonts w:ascii="Cambria" w:hAnsi="Cambria"/>
          <w:color w:val="0070C0"/>
          <w:lang w:val="en-US"/>
        </w:rPr>
        <w:t>........................</w:t>
      </w:r>
    </w:p>
    <w:p w14:paraId="4DC9317B" w14:textId="38A051B9" w:rsidR="00AE5B41" w:rsidRPr="00F32F6C" w:rsidRDefault="00AE5B41" w:rsidP="00AE5B41">
      <w:pPr>
        <w:rPr>
          <w:rFonts w:ascii="Cambria" w:hAnsi="Cambria"/>
          <w:color w:val="0070C0"/>
          <w:lang w:val="ru-RU"/>
        </w:rPr>
      </w:pPr>
      <w:r w:rsidRPr="00DC3839">
        <w:rPr>
          <w:rFonts w:ascii="Cambria" w:hAnsi="Cambria"/>
          <w:color w:val="auto"/>
          <w:lang w:val="en-US"/>
        </w:rPr>
        <w:t>This</w:t>
      </w:r>
      <w:r w:rsidRPr="00C10A45">
        <w:rPr>
          <w:rFonts w:ascii="Cambria" w:hAnsi="Cambria"/>
          <w:color w:val="auto"/>
          <w:lang w:val="ru-RU"/>
        </w:rPr>
        <w:t xml:space="preserve"> </w:t>
      </w:r>
      <w:r w:rsidRPr="00DC3839">
        <w:rPr>
          <w:rFonts w:ascii="Cambria" w:hAnsi="Cambria"/>
          <w:color w:val="auto"/>
          <w:lang w:val="en-US"/>
        </w:rPr>
        <w:t>is</w:t>
      </w:r>
      <w:r w:rsidRPr="00C10A45">
        <w:rPr>
          <w:rFonts w:ascii="Cambria" w:hAnsi="Cambria"/>
          <w:color w:val="auto"/>
          <w:lang w:val="ru-RU"/>
        </w:rPr>
        <w:t xml:space="preserve"> </w:t>
      </w:r>
      <w:r w:rsidRPr="00DC3839">
        <w:rPr>
          <w:rFonts w:ascii="Cambria" w:hAnsi="Cambria"/>
          <w:color w:val="auto"/>
          <w:lang w:val="en-US"/>
        </w:rPr>
        <w:t>to</w:t>
      </w:r>
      <w:r w:rsidRPr="00C10A45">
        <w:rPr>
          <w:rFonts w:ascii="Cambria" w:hAnsi="Cambria"/>
          <w:color w:val="auto"/>
          <w:lang w:val="ru-RU"/>
        </w:rPr>
        <w:t xml:space="preserve"> </w:t>
      </w:r>
      <w:r w:rsidRPr="00DC3839">
        <w:rPr>
          <w:rFonts w:ascii="Cambria" w:hAnsi="Cambria"/>
          <w:color w:val="auto"/>
          <w:lang w:val="en-US"/>
        </w:rPr>
        <w:t>notify</w:t>
      </w:r>
      <w:r w:rsidRPr="00C10A45">
        <w:rPr>
          <w:rFonts w:ascii="Cambria" w:hAnsi="Cambria"/>
          <w:color w:val="auto"/>
          <w:lang w:val="ru-RU"/>
        </w:rPr>
        <w:t xml:space="preserve"> </w:t>
      </w:r>
      <w:r w:rsidRPr="00DC3839">
        <w:rPr>
          <w:rFonts w:ascii="Cambria" w:hAnsi="Cambria"/>
          <w:color w:val="auto"/>
          <w:lang w:val="en-US"/>
        </w:rPr>
        <w:t>you</w:t>
      </w:r>
      <w:r w:rsidRPr="00C10A45">
        <w:rPr>
          <w:rFonts w:ascii="Cambria" w:hAnsi="Cambria"/>
          <w:color w:val="auto"/>
          <w:lang w:val="ru-RU"/>
        </w:rPr>
        <w:t xml:space="preserve"> </w:t>
      </w:r>
      <w:r w:rsidRPr="00DC3839">
        <w:rPr>
          <w:rFonts w:ascii="Cambria" w:hAnsi="Cambria"/>
          <w:color w:val="auto"/>
          <w:lang w:val="en-US"/>
        </w:rPr>
        <w:t>that</w:t>
      </w:r>
      <w:r w:rsidRPr="00C10A45">
        <w:rPr>
          <w:rFonts w:ascii="Cambria" w:hAnsi="Cambria"/>
          <w:color w:val="auto"/>
          <w:lang w:val="ru-RU"/>
        </w:rPr>
        <w:t xml:space="preserve"> </w:t>
      </w:r>
      <w:r w:rsidRPr="00DC3839">
        <w:rPr>
          <w:rFonts w:ascii="Cambria" w:hAnsi="Cambria"/>
          <w:color w:val="auto"/>
          <w:lang w:val="en-US"/>
        </w:rPr>
        <w:t>your</w:t>
      </w:r>
      <w:r w:rsidRPr="00C10A45">
        <w:rPr>
          <w:rFonts w:ascii="Cambria" w:hAnsi="Cambria"/>
          <w:color w:val="auto"/>
          <w:lang w:val="ru-RU"/>
        </w:rPr>
        <w:t xml:space="preserve"> </w:t>
      </w:r>
      <w:r w:rsidRPr="00DC3839">
        <w:rPr>
          <w:rFonts w:ascii="Cambria" w:hAnsi="Cambria"/>
          <w:color w:val="auto"/>
          <w:lang w:val="en-US"/>
        </w:rPr>
        <w:t>Bid</w:t>
      </w:r>
      <w:r w:rsidRPr="00C10A45">
        <w:rPr>
          <w:rFonts w:ascii="Cambria" w:hAnsi="Cambria"/>
          <w:color w:val="auto"/>
          <w:lang w:val="ru-RU"/>
        </w:rPr>
        <w:t xml:space="preserve"> </w:t>
      </w:r>
      <w:r w:rsidRPr="00DC3839">
        <w:rPr>
          <w:rFonts w:ascii="Cambria" w:hAnsi="Cambria"/>
          <w:color w:val="auto"/>
          <w:lang w:val="en-US"/>
        </w:rPr>
        <w:t>dated</w:t>
      </w:r>
      <w:r w:rsidRPr="00C10A45">
        <w:rPr>
          <w:rFonts w:ascii="Cambria" w:hAnsi="Cambria"/>
          <w:color w:val="auto"/>
          <w:lang w:val="ru-RU"/>
        </w:rPr>
        <w:t xml:space="preserve"> ................ </w:t>
      </w:r>
      <w:r w:rsidRPr="00DC3839">
        <w:rPr>
          <w:rFonts w:ascii="Cambria" w:hAnsi="Cambria"/>
          <w:color w:val="auto"/>
          <w:lang w:val="en-US"/>
        </w:rPr>
        <w:t>for</w:t>
      </w:r>
      <w:r w:rsidRPr="00C10A45">
        <w:rPr>
          <w:rFonts w:ascii="Cambria" w:hAnsi="Cambria"/>
          <w:color w:val="auto"/>
          <w:lang w:val="ru-RU"/>
        </w:rPr>
        <w:t xml:space="preserve"> </w:t>
      </w:r>
      <w:r w:rsidRPr="00DC3839">
        <w:rPr>
          <w:rFonts w:ascii="Cambria" w:hAnsi="Cambria"/>
          <w:color w:val="auto"/>
          <w:lang w:val="en-US"/>
        </w:rPr>
        <w:t>execution</w:t>
      </w:r>
      <w:r w:rsidRPr="00C10A45">
        <w:rPr>
          <w:rFonts w:ascii="Cambria" w:hAnsi="Cambria"/>
          <w:color w:val="auto"/>
          <w:lang w:val="ru-RU"/>
        </w:rPr>
        <w:t xml:space="preserve"> </w:t>
      </w:r>
      <w:r w:rsidRPr="00DC3839">
        <w:rPr>
          <w:rFonts w:ascii="Cambria" w:hAnsi="Cambria"/>
          <w:color w:val="auto"/>
          <w:lang w:val="en-US"/>
        </w:rPr>
        <w:t>of</w:t>
      </w:r>
      <w:r w:rsidRPr="00C10A45">
        <w:rPr>
          <w:rFonts w:ascii="Cambria" w:hAnsi="Cambria"/>
          <w:color w:val="auto"/>
          <w:lang w:val="ru-RU"/>
        </w:rPr>
        <w:t xml:space="preserve"> </w:t>
      </w:r>
      <w:r w:rsidRPr="00DC3839">
        <w:rPr>
          <w:rFonts w:ascii="Cambria" w:hAnsi="Cambria"/>
          <w:color w:val="auto"/>
          <w:lang w:val="en-US"/>
        </w:rPr>
        <w:t>the</w:t>
      </w:r>
      <w:r w:rsidR="00C10A45" w:rsidRPr="00C10A45">
        <w:rPr>
          <w:rFonts w:ascii="Cambria" w:hAnsi="Cambria"/>
          <w:color w:val="auto"/>
          <w:lang w:val="ru-RU"/>
        </w:rPr>
        <w:t xml:space="preserve">/ </w:t>
      </w:r>
      <w:r w:rsidR="00C10A45" w:rsidRPr="00F32F6C">
        <w:rPr>
          <w:rFonts w:ascii="Cambria" w:hAnsi="Cambria"/>
          <w:color w:val="0070C0"/>
          <w:lang w:val="ru-RU"/>
        </w:rPr>
        <w:t>Настоящим уведомляем вас о том, что Ваше тендерное предложение от ................ по выполнению</w:t>
      </w:r>
    </w:p>
    <w:p w14:paraId="3A7C0A0F" w14:textId="47010466" w:rsidR="00AE5B41" w:rsidRPr="00F32F6C" w:rsidRDefault="00AE5B41" w:rsidP="00AE5B41">
      <w:pPr>
        <w:rPr>
          <w:rFonts w:ascii="Cambria" w:hAnsi="Cambria"/>
          <w:b/>
          <w:i/>
          <w:color w:val="0070C0"/>
          <w:lang w:val="ru-RU"/>
        </w:rPr>
      </w:pPr>
      <w:r w:rsidRPr="00DC3839">
        <w:rPr>
          <w:rFonts w:ascii="Cambria" w:hAnsi="Cambria"/>
          <w:i/>
          <w:color w:val="auto"/>
          <w:highlight w:val="yellow"/>
          <w:lang w:val="en-US"/>
        </w:rPr>
        <w:t>PLEASE INSERT NAME AND REFERENCE NO. OF</w:t>
      </w:r>
      <w:r w:rsidRPr="00C10A45">
        <w:rPr>
          <w:rFonts w:ascii="Cambria" w:hAnsi="Cambria"/>
          <w:i/>
          <w:color w:val="auto"/>
          <w:highlight w:val="yellow"/>
          <w:lang w:val="ru-RU"/>
        </w:rPr>
        <w:t xml:space="preserve"> </w:t>
      </w:r>
      <w:r w:rsidRPr="00DC3839">
        <w:rPr>
          <w:rFonts w:ascii="Cambria" w:hAnsi="Cambria"/>
          <w:i/>
          <w:color w:val="auto"/>
          <w:highlight w:val="yellow"/>
          <w:lang w:val="en-US"/>
        </w:rPr>
        <w:t>PROJECT</w:t>
      </w:r>
      <w:r w:rsidR="00C10A45" w:rsidRPr="00C10A45">
        <w:rPr>
          <w:rFonts w:ascii="Cambria" w:hAnsi="Cambria"/>
          <w:i/>
          <w:color w:val="auto"/>
          <w:lang w:val="ru-RU"/>
        </w:rPr>
        <w:t>/</w:t>
      </w:r>
      <w:r w:rsidR="00C10A45" w:rsidRPr="00C10A45">
        <w:rPr>
          <w:rFonts w:ascii="Cambria" w:hAnsi="Cambria"/>
          <w:i/>
          <w:color w:val="auto"/>
          <w:highlight w:val="yellow"/>
          <w:lang w:val="ru-RU"/>
        </w:rPr>
        <w:t xml:space="preserve"> </w:t>
      </w:r>
      <w:r w:rsidR="00C10A45" w:rsidRPr="00F32F6C">
        <w:rPr>
          <w:rFonts w:ascii="Cambria" w:hAnsi="Cambria"/>
          <w:i/>
          <w:color w:val="0070C0"/>
          <w:highlight w:val="yellow"/>
          <w:lang w:val="ru-RU"/>
        </w:rPr>
        <w:t>ПОЖАЛУЙСТА, ВСТАВЬТЕ ИМЯ И СПРАВОЧНЫЙ НОМЕР ПРОЕКТА</w:t>
      </w:r>
    </w:p>
    <w:p w14:paraId="439ABB23" w14:textId="77777777" w:rsidR="00AE5B41" w:rsidRPr="00C10A45" w:rsidRDefault="00AE5B41" w:rsidP="00AE5B41">
      <w:pPr>
        <w:rPr>
          <w:rFonts w:ascii="Cambria" w:hAnsi="Cambria"/>
          <w:b/>
          <w:color w:val="auto"/>
          <w:lang w:val="ru-RU"/>
        </w:rPr>
      </w:pPr>
    </w:p>
    <w:p w14:paraId="220A17D1" w14:textId="3A960477" w:rsidR="00AE5B41" w:rsidRPr="00DC3839" w:rsidRDefault="00AE5B41" w:rsidP="00AE5B41">
      <w:pPr>
        <w:rPr>
          <w:rFonts w:ascii="Cambria" w:hAnsi="Cambria"/>
          <w:color w:val="auto"/>
          <w:lang w:val="en-US"/>
        </w:rPr>
      </w:pPr>
      <w:r w:rsidRPr="00DC3839">
        <w:rPr>
          <w:rFonts w:ascii="Cambria" w:hAnsi="Cambria"/>
          <w:color w:val="auto"/>
          <w:lang w:val="en-US"/>
        </w:rPr>
        <w:t>for the Accepted Contract Amount of</w:t>
      </w:r>
      <w:r w:rsidR="00C10A45">
        <w:rPr>
          <w:rFonts w:ascii="Cambria" w:hAnsi="Cambria"/>
          <w:color w:val="auto"/>
          <w:lang w:val="en-US"/>
        </w:rPr>
        <w:t>/</w:t>
      </w:r>
      <w:r w:rsidR="00C10A45" w:rsidRPr="00C10A45">
        <w:rPr>
          <w:rFonts w:ascii="Cambria" w:hAnsi="Cambria"/>
          <w:color w:val="auto"/>
          <w:lang w:val="en-US"/>
        </w:rPr>
        <w:t xml:space="preserve"> </w:t>
      </w:r>
      <w:r w:rsidR="00C10A45" w:rsidRPr="00F32F6C">
        <w:rPr>
          <w:rFonts w:ascii="Cambria" w:hAnsi="Cambria"/>
          <w:color w:val="0070C0"/>
          <w:lang w:val="ru-RU"/>
        </w:rPr>
        <w:t>на</w:t>
      </w:r>
      <w:r w:rsidR="00C10A45" w:rsidRPr="00F32F6C">
        <w:rPr>
          <w:rFonts w:ascii="Cambria" w:hAnsi="Cambria"/>
          <w:color w:val="0070C0"/>
          <w:lang w:val="en-US"/>
        </w:rPr>
        <w:t xml:space="preserve"> </w:t>
      </w:r>
      <w:r w:rsidR="00C10A45" w:rsidRPr="00F32F6C">
        <w:rPr>
          <w:rFonts w:ascii="Cambria" w:hAnsi="Cambria"/>
          <w:color w:val="0070C0"/>
          <w:lang w:val="ru-RU"/>
        </w:rPr>
        <w:t>Принятую</w:t>
      </w:r>
      <w:r w:rsidR="00C10A45" w:rsidRPr="00F32F6C">
        <w:rPr>
          <w:rFonts w:ascii="Cambria" w:hAnsi="Cambria"/>
          <w:color w:val="0070C0"/>
          <w:lang w:val="en-US"/>
        </w:rPr>
        <w:t xml:space="preserve"> </w:t>
      </w:r>
      <w:r w:rsidR="00C10A45" w:rsidRPr="00F32F6C">
        <w:rPr>
          <w:rFonts w:ascii="Cambria" w:hAnsi="Cambria"/>
          <w:color w:val="0070C0"/>
          <w:lang w:val="ru-RU"/>
        </w:rPr>
        <w:t>сумму</w:t>
      </w:r>
      <w:r w:rsidR="00C10A45" w:rsidRPr="00F32F6C">
        <w:rPr>
          <w:rFonts w:ascii="Cambria" w:hAnsi="Cambria"/>
          <w:color w:val="0070C0"/>
          <w:lang w:val="en-US"/>
        </w:rPr>
        <w:t xml:space="preserve"> </w:t>
      </w:r>
      <w:r w:rsidR="00C10A45" w:rsidRPr="00F32F6C">
        <w:rPr>
          <w:rFonts w:ascii="Cambria" w:hAnsi="Cambria"/>
          <w:color w:val="0070C0"/>
          <w:lang w:val="ru-RU"/>
        </w:rPr>
        <w:t>контракта</w:t>
      </w:r>
    </w:p>
    <w:p w14:paraId="78406831" w14:textId="6FDC2479" w:rsidR="00AE5B41" w:rsidRPr="00F32F6C" w:rsidRDefault="00AE5B41" w:rsidP="00AE5B41">
      <w:pPr>
        <w:jc w:val="center"/>
        <w:rPr>
          <w:rFonts w:ascii="Cambria" w:hAnsi="Cambria"/>
          <w:b/>
          <w:color w:val="0070C0"/>
          <w:lang w:val="en-US"/>
        </w:rPr>
      </w:pPr>
      <w:r w:rsidRPr="00DC3839">
        <w:rPr>
          <w:rFonts w:ascii="Cambria" w:hAnsi="Cambria"/>
          <w:b/>
          <w:color w:val="auto"/>
          <w:highlight w:val="yellow"/>
          <w:lang w:val="en-US"/>
        </w:rPr>
        <w:t>PLEASE NAME CURRENCY AND AMOUNT</w:t>
      </w:r>
      <w:r w:rsidR="00C10A45">
        <w:rPr>
          <w:rFonts w:ascii="Cambria" w:hAnsi="Cambria"/>
          <w:b/>
          <w:color w:val="auto"/>
          <w:lang w:val="en-US"/>
        </w:rPr>
        <w:t>/</w:t>
      </w:r>
      <w:r w:rsidR="00C10A45" w:rsidRPr="00C10A45">
        <w:rPr>
          <w:rFonts w:ascii="Cambria" w:hAnsi="Cambria"/>
          <w:b/>
          <w:color w:val="auto"/>
          <w:highlight w:val="yellow"/>
          <w:lang w:val="en-US"/>
        </w:rPr>
        <w:t xml:space="preserve"> </w:t>
      </w:r>
      <w:r w:rsidR="00C10A45" w:rsidRPr="00F32F6C">
        <w:rPr>
          <w:rFonts w:ascii="Cambria" w:hAnsi="Cambria"/>
          <w:b/>
          <w:color w:val="0070C0"/>
          <w:highlight w:val="yellow"/>
          <w:lang w:val="ru-RU"/>
        </w:rPr>
        <w:t>ПОЖАЛУЙСТА</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УКАЖИТЕ</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ВАЛЮТУ</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И</w:t>
      </w:r>
      <w:r w:rsidR="00C10A45" w:rsidRPr="00F32F6C">
        <w:rPr>
          <w:rFonts w:ascii="Cambria" w:hAnsi="Cambria"/>
          <w:b/>
          <w:color w:val="0070C0"/>
          <w:highlight w:val="yellow"/>
          <w:lang w:val="en-US"/>
        </w:rPr>
        <w:t xml:space="preserve"> </w:t>
      </w:r>
      <w:r w:rsidR="00C10A45" w:rsidRPr="00F32F6C">
        <w:rPr>
          <w:rFonts w:ascii="Cambria" w:hAnsi="Cambria"/>
          <w:b/>
          <w:color w:val="0070C0"/>
          <w:highlight w:val="yellow"/>
          <w:lang w:val="ru-RU"/>
        </w:rPr>
        <w:t>СУММУ</w:t>
      </w:r>
    </w:p>
    <w:p w14:paraId="59EA13A4" w14:textId="2EE69D82" w:rsidR="00AE5B41" w:rsidRPr="00DC3839" w:rsidRDefault="00AE5B41" w:rsidP="00AE5B41">
      <w:pPr>
        <w:jc w:val="center"/>
        <w:rPr>
          <w:rFonts w:ascii="Cambria" w:hAnsi="Cambria"/>
          <w:b/>
          <w:color w:val="auto"/>
          <w:lang w:val="en-US"/>
        </w:rPr>
      </w:pPr>
      <w:r w:rsidRPr="00DC3839">
        <w:rPr>
          <w:rFonts w:ascii="Cambria" w:hAnsi="Cambria"/>
          <w:b/>
          <w:color w:val="auto"/>
          <w:lang w:val="en-US"/>
        </w:rPr>
        <w:t xml:space="preserve">(in words </w:t>
      </w:r>
      <w:r w:rsidRPr="00DC3839">
        <w:rPr>
          <w:rFonts w:ascii="Cambria" w:hAnsi="Cambria"/>
          <w:b/>
          <w:color w:val="auto"/>
          <w:highlight w:val="yellow"/>
          <w:lang w:val="en-US"/>
        </w:rPr>
        <w:t>AMOUNT &amp; CURRENCY</w:t>
      </w:r>
      <w:r w:rsidR="00CA20E4">
        <w:rPr>
          <w:rFonts w:ascii="Cambria" w:hAnsi="Cambria"/>
          <w:b/>
          <w:color w:val="auto"/>
          <w:lang w:val="en-US"/>
        </w:rPr>
        <w:t>/</w:t>
      </w:r>
      <w:r w:rsidR="00CA20E4" w:rsidRPr="00CA20E4">
        <w:rPr>
          <w:rFonts w:ascii="Cambria" w:hAnsi="Cambria"/>
          <w:b/>
          <w:color w:val="auto"/>
          <w:highlight w:val="yellow"/>
          <w:lang w:val="en-US"/>
        </w:rPr>
        <w:t xml:space="preserve"> </w:t>
      </w:r>
      <w:r w:rsidR="00CA20E4" w:rsidRPr="00F32F6C">
        <w:rPr>
          <w:rFonts w:ascii="Cambria" w:hAnsi="Cambria"/>
          <w:b/>
          <w:color w:val="0070C0"/>
          <w:highlight w:val="yellow"/>
          <w:lang w:val="ru-RU"/>
        </w:rPr>
        <w:t>СУММА</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И</w:t>
      </w:r>
      <w:r w:rsidR="00CA20E4" w:rsidRPr="00F32F6C">
        <w:rPr>
          <w:rFonts w:ascii="Cambria" w:hAnsi="Cambria"/>
          <w:b/>
          <w:color w:val="0070C0"/>
          <w:highlight w:val="yellow"/>
          <w:lang w:val="en-US"/>
        </w:rPr>
        <w:t xml:space="preserve"> </w:t>
      </w:r>
      <w:r w:rsidR="00CA20E4" w:rsidRPr="00F32F6C">
        <w:rPr>
          <w:rFonts w:ascii="Cambria" w:hAnsi="Cambria"/>
          <w:b/>
          <w:color w:val="0070C0"/>
          <w:highlight w:val="yellow"/>
          <w:lang w:val="ru-RU"/>
        </w:rPr>
        <w:t>ВАЛЮТА</w:t>
      </w:r>
      <w:r w:rsidR="00CA20E4" w:rsidRPr="00F32F6C">
        <w:rPr>
          <w:rFonts w:ascii="Cambria" w:hAnsi="Cambria"/>
          <w:b/>
          <w:color w:val="0070C0"/>
          <w:lang w:val="en-US"/>
        </w:rPr>
        <w:t xml:space="preserve"> </w:t>
      </w:r>
      <w:r w:rsidR="00CA20E4" w:rsidRPr="00F32F6C">
        <w:rPr>
          <w:rFonts w:ascii="Cambria" w:hAnsi="Cambria"/>
          <w:b/>
          <w:color w:val="0070C0"/>
          <w:lang w:val="ru-RU"/>
        </w:rPr>
        <w:t>прописью</w:t>
      </w:r>
      <w:r w:rsidRPr="00DC3839">
        <w:rPr>
          <w:rFonts w:ascii="Cambria" w:hAnsi="Cambria"/>
          <w:b/>
          <w:color w:val="auto"/>
          <w:lang w:val="en-US"/>
        </w:rPr>
        <w:t>)</w:t>
      </w:r>
    </w:p>
    <w:p w14:paraId="04004D87" w14:textId="34F3D5F2" w:rsidR="00AE5B41" w:rsidRPr="00F32F6C" w:rsidRDefault="00AE5B41" w:rsidP="00AE5B41">
      <w:pPr>
        <w:rPr>
          <w:rFonts w:ascii="Cambria" w:hAnsi="Cambria"/>
          <w:color w:val="0070C0"/>
          <w:lang w:val="ru-RU"/>
        </w:rPr>
      </w:pPr>
      <w:r w:rsidRPr="00DC3839">
        <w:rPr>
          <w:rFonts w:ascii="Cambria" w:hAnsi="Cambria"/>
          <w:color w:val="auto"/>
          <w:lang w:val="en-US"/>
        </w:rPr>
        <w:t>as corrected and modified in accordance with the Instructions to Bidders, is hereby accepted. You are requested to furnish the Performance Security for the Regular Items in the amount of</w:t>
      </w:r>
      <w:r w:rsidR="00CA20E4">
        <w:rPr>
          <w:rFonts w:ascii="Cambria" w:hAnsi="Cambria"/>
          <w:color w:val="auto"/>
          <w:lang w:val="en-US"/>
        </w:rPr>
        <w:t>/</w:t>
      </w:r>
      <w:r w:rsidR="00CA20E4" w:rsidRPr="00F32F6C">
        <w:rPr>
          <w:rFonts w:ascii="Cambria" w:hAnsi="Cambria"/>
          <w:color w:val="0070C0"/>
          <w:lang w:val="ru-RU"/>
        </w:rPr>
        <w:t>настоящим</w:t>
      </w:r>
      <w:r w:rsidR="00CA20E4" w:rsidRPr="00F32F6C">
        <w:rPr>
          <w:rFonts w:ascii="Cambria" w:hAnsi="Cambria"/>
          <w:color w:val="0070C0"/>
          <w:lang w:val="en-US"/>
        </w:rPr>
        <w:t xml:space="preserve"> </w:t>
      </w:r>
      <w:r w:rsidR="00CA20E4" w:rsidRPr="00F32F6C">
        <w:rPr>
          <w:rFonts w:ascii="Cambria" w:hAnsi="Cambria"/>
          <w:color w:val="0070C0"/>
          <w:lang w:val="ru-RU"/>
        </w:rPr>
        <w:t>принимается</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исправлениями</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изменениями</w:t>
      </w:r>
      <w:r w:rsidR="00CA20E4" w:rsidRPr="00F32F6C">
        <w:rPr>
          <w:rFonts w:ascii="Cambria" w:hAnsi="Cambria"/>
          <w:color w:val="0070C0"/>
          <w:lang w:val="en-US"/>
        </w:rPr>
        <w:t xml:space="preserve"> </w:t>
      </w:r>
      <w:r w:rsidR="00CA20E4" w:rsidRPr="00F32F6C">
        <w:rPr>
          <w:rFonts w:ascii="Cambria" w:hAnsi="Cambria"/>
          <w:color w:val="0070C0"/>
          <w:lang w:val="ru-RU"/>
        </w:rPr>
        <w:t>в</w:t>
      </w:r>
      <w:r w:rsidR="00CA20E4" w:rsidRPr="00F32F6C">
        <w:rPr>
          <w:rFonts w:ascii="Cambria" w:hAnsi="Cambria"/>
          <w:color w:val="0070C0"/>
          <w:lang w:val="en-US"/>
        </w:rPr>
        <w:t xml:space="preserve"> </w:t>
      </w:r>
      <w:r w:rsidR="00CA20E4" w:rsidRPr="00F32F6C">
        <w:rPr>
          <w:rFonts w:ascii="Cambria" w:hAnsi="Cambria"/>
          <w:color w:val="0070C0"/>
          <w:lang w:val="ru-RU"/>
        </w:rPr>
        <w:t>соответствии</w:t>
      </w:r>
      <w:r w:rsidR="00CA20E4" w:rsidRPr="00F32F6C">
        <w:rPr>
          <w:rFonts w:ascii="Cambria" w:hAnsi="Cambria"/>
          <w:color w:val="0070C0"/>
          <w:lang w:val="en-US"/>
        </w:rPr>
        <w:t xml:space="preserve"> </w:t>
      </w:r>
      <w:r w:rsidR="00CA20E4" w:rsidRPr="00F32F6C">
        <w:rPr>
          <w:rFonts w:ascii="Cambria" w:hAnsi="Cambria"/>
          <w:color w:val="0070C0"/>
          <w:lang w:val="ru-RU"/>
        </w:rPr>
        <w:t>с</w:t>
      </w:r>
      <w:r w:rsidR="00CA20E4" w:rsidRPr="00F32F6C">
        <w:rPr>
          <w:rFonts w:ascii="Cambria" w:hAnsi="Cambria"/>
          <w:color w:val="0070C0"/>
          <w:lang w:val="en-US"/>
        </w:rPr>
        <w:t xml:space="preserve"> </w:t>
      </w:r>
      <w:r w:rsidR="00CA20E4" w:rsidRPr="00F32F6C">
        <w:rPr>
          <w:rFonts w:ascii="Cambria" w:hAnsi="Cambria"/>
          <w:color w:val="0070C0"/>
          <w:lang w:val="ru-RU"/>
        </w:rPr>
        <w:t>Инструкцией</w:t>
      </w:r>
      <w:r w:rsidR="00CA20E4" w:rsidRPr="00F32F6C">
        <w:rPr>
          <w:rFonts w:ascii="Cambria" w:hAnsi="Cambria"/>
          <w:color w:val="0070C0"/>
          <w:lang w:val="en-US"/>
        </w:rPr>
        <w:t xml:space="preserve"> </w:t>
      </w:r>
      <w:r w:rsidR="00CA20E4" w:rsidRPr="00F32F6C">
        <w:rPr>
          <w:rFonts w:ascii="Cambria" w:hAnsi="Cambria"/>
          <w:color w:val="0070C0"/>
          <w:lang w:val="ru-RU"/>
        </w:rPr>
        <w:t>для</w:t>
      </w:r>
      <w:r w:rsidR="00CA20E4" w:rsidRPr="00F32F6C">
        <w:rPr>
          <w:rFonts w:ascii="Cambria" w:hAnsi="Cambria"/>
          <w:color w:val="0070C0"/>
          <w:lang w:val="en-US"/>
        </w:rPr>
        <w:t xml:space="preserve"> </w:t>
      </w:r>
      <w:r w:rsidR="00CA20E4" w:rsidRPr="00F32F6C">
        <w:rPr>
          <w:rFonts w:ascii="Cambria" w:hAnsi="Cambria"/>
          <w:color w:val="0070C0"/>
          <w:lang w:val="ru-RU"/>
        </w:rPr>
        <w:t>участников</w:t>
      </w:r>
      <w:r w:rsidR="00CA20E4" w:rsidRPr="00F32F6C">
        <w:rPr>
          <w:rFonts w:ascii="Cambria" w:hAnsi="Cambria"/>
          <w:color w:val="0070C0"/>
          <w:lang w:val="en-US"/>
        </w:rPr>
        <w:t xml:space="preserve"> </w:t>
      </w:r>
      <w:r w:rsidR="00CA20E4" w:rsidRPr="00F32F6C">
        <w:rPr>
          <w:rFonts w:ascii="Cambria" w:hAnsi="Cambria"/>
          <w:color w:val="0070C0"/>
          <w:lang w:val="ru-RU"/>
        </w:rPr>
        <w:t>тендера</w:t>
      </w:r>
      <w:r w:rsidR="00CA20E4" w:rsidRPr="00F32F6C">
        <w:rPr>
          <w:rFonts w:ascii="Cambria" w:hAnsi="Cambria"/>
          <w:color w:val="0070C0"/>
          <w:lang w:val="en-US"/>
        </w:rPr>
        <w:t xml:space="preserve">. </w:t>
      </w:r>
      <w:r w:rsidR="00CA20E4" w:rsidRPr="00F32F6C">
        <w:rPr>
          <w:rFonts w:ascii="Cambria" w:hAnsi="Cambria"/>
          <w:color w:val="0070C0"/>
          <w:lang w:val="ru-RU"/>
        </w:rPr>
        <w:t>Требуется, чтобы Вы предоставили Гарантию исполнения для Обычных товаров на сумму</w:t>
      </w:r>
    </w:p>
    <w:p w14:paraId="1AAAEA72" w14:textId="6F93C03A" w:rsidR="00AE5B41" w:rsidRPr="00C07223" w:rsidRDefault="00AE5B41" w:rsidP="00AE5B41">
      <w:pPr>
        <w:jc w:val="center"/>
        <w:rPr>
          <w:rFonts w:ascii="Cambria" w:hAnsi="Cambria"/>
          <w:b/>
          <w:color w:val="auto"/>
          <w:lang w:val="ru-RU"/>
        </w:rPr>
      </w:pPr>
      <w:r w:rsidRPr="00DC3839">
        <w:rPr>
          <w:rFonts w:ascii="Cambria" w:hAnsi="Cambria"/>
          <w:b/>
          <w:color w:val="auto"/>
          <w:highlight w:val="yellow"/>
          <w:lang w:val="en-US"/>
        </w:rPr>
        <w:t>CURRENCY</w:t>
      </w:r>
      <w:r w:rsidRPr="00C07223">
        <w:rPr>
          <w:rFonts w:ascii="Cambria" w:hAnsi="Cambria"/>
          <w:b/>
          <w:color w:val="auto"/>
          <w:highlight w:val="yellow"/>
          <w:lang w:val="ru-RU"/>
        </w:rPr>
        <w:t xml:space="preserve"> &amp; </w:t>
      </w:r>
      <w:r w:rsidRPr="00DC3839">
        <w:rPr>
          <w:rFonts w:ascii="Cambria" w:hAnsi="Cambria"/>
          <w:b/>
          <w:color w:val="auto"/>
          <w:highlight w:val="yellow"/>
          <w:lang w:val="en-US"/>
        </w:rPr>
        <w:t>AMOUNT</w:t>
      </w:r>
      <w:r w:rsidR="00CA20E4" w:rsidRPr="00C07223">
        <w:rPr>
          <w:rFonts w:ascii="Cambria" w:hAnsi="Cambria"/>
          <w:b/>
          <w:color w:val="auto"/>
          <w:lang w:val="ru-RU"/>
        </w:rPr>
        <w:t>/</w:t>
      </w:r>
      <w:r w:rsidR="00CA20E4" w:rsidRPr="00C07223">
        <w:rPr>
          <w:rFonts w:ascii="Cambria" w:hAnsi="Cambria"/>
          <w:b/>
          <w:color w:val="auto"/>
          <w:highlight w:val="yellow"/>
          <w:lang w:val="ru-RU"/>
        </w:rPr>
        <w:t xml:space="preserve"> </w:t>
      </w:r>
      <w:r w:rsidR="00CA20E4" w:rsidRPr="00F32F6C">
        <w:rPr>
          <w:rFonts w:ascii="Cambria" w:hAnsi="Cambria"/>
          <w:b/>
          <w:color w:val="0070C0"/>
          <w:highlight w:val="yellow"/>
          <w:lang w:val="ru-RU"/>
        </w:rPr>
        <w:t>ВАЛЮТА И СУММА</w:t>
      </w:r>
    </w:p>
    <w:p w14:paraId="29F0C5F2" w14:textId="4B6925CD" w:rsidR="00AE5B41" w:rsidRPr="00F32F6C" w:rsidRDefault="00AE5B41" w:rsidP="00AE5B41">
      <w:pPr>
        <w:rPr>
          <w:rFonts w:ascii="Cambria" w:hAnsi="Cambria"/>
          <w:color w:val="0070C0"/>
          <w:lang w:val="ru-RU"/>
        </w:rPr>
      </w:pPr>
      <w:r w:rsidRPr="00DC3839">
        <w:rPr>
          <w:rFonts w:ascii="Cambria" w:hAnsi="Cambria"/>
          <w:color w:val="auto"/>
          <w:lang w:val="en-US"/>
        </w:rPr>
        <w:t>within</w:t>
      </w:r>
      <w:r w:rsidRPr="00C07223">
        <w:rPr>
          <w:rFonts w:ascii="Cambria" w:hAnsi="Cambria"/>
          <w:color w:val="auto"/>
          <w:lang w:val="ru-RU"/>
        </w:rPr>
        <w:t xml:space="preserve"> 14 </w:t>
      </w:r>
      <w:r w:rsidRPr="00DC3839">
        <w:rPr>
          <w:rFonts w:ascii="Cambria" w:hAnsi="Cambria"/>
          <w:color w:val="auto"/>
          <w:lang w:val="en-US"/>
        </w:rPr>
        <w:t>days</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accordance</w:t>
      </w:r>
      <w:r w:rsidRPr="00C07223">
        <w:rPr>
          <w:rFonts w:ascii="Cambria" w:hAnsi="Cambria"/>
          <w:color w:val="auto"/>
          <w:lang w:val="ru-RU"/>
        </w:rPr>
        <w:t xml:space="preserve"> </w:t>
      </w:r>
      <w:r w:rsidRPr="00DC3839">
        <w:rPr>
          <w:rFonts w:ascii="Cambria" w:hAnsi="Cambria"/>
          <w:color w:val="auto"/>
          <w:lang w:val="en-US"/>
        </w:rPr>
        <w:t>with</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Conditions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by</w:t>
      </w:r>
      <w:r w:rsidRPr="00C07223">
        <w:rPr>
          <w:rFonts w:ascii="Cambria" w:hAnsi="Cambria"/>
          <w:color w:val="auto"/>
          <w:lang w:val="ru-RU"/>
        </w:rPr>
        <w:t xml:space="preserve"> </w:t>
      </w:r>
      <w:r w:rsidRPr="00DC3839">
        <w:rPr>
          <w:rFonts w:ascii="Cambria" w:hAnsi="Cambria"/>
          <w:color w:val="auto"/>
          <w:lang w:val="en-US"/>
        </w:rPr>
        <w:t>using</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Performance</w:t>
      </w:r>
      <w:r w:rsidRPr="00C07223">
        <w:rPr>
          <w:rFonts w:ascii="Cambria" w:hAnsi="Cambria"/>
          <w:color w:val="auto"/>
          <w:lang w:val="ru-RU"/>
        </w:rPr>
        <w:t xml:space="preserve"> </w:t>
      </w:r>
      <w:r w:rsidRPr="00DC3839">
        <w:rPr>
          <w:rFonts w:ascii="Cambria" w:hAnsi="Cambria"/>
          <w:color w:val="auto"/>
          <w:lang w:val="en-US"/>
        </w:rPr>
        <w:t>Security</w:t>
      </w:r>
      <w:r w:rsidRPr="00C07223">
        <w:rPr>
          <w:rFonts w:ascii="Cambria" w:hAnsi="Cambria"/>
          <w:color w:val="auto"/>
          <w:lang w:val="ru-RU"/>
        </w:rPr>
        <w:t xml:space="preserve"> </w:t>
      </w:r>
      <w:r w:rsidRPr="00DC3839">
        <w:rPr>
          <w:rFonts w:ascii="Cambria" w:hAnsi="Cambria"/>
          <w:color w:val="auto"/>
          <w:lang w:val="en-US"/>
        </w:rPr>
        <w:t>Form</w:t>
      </w:r>
      <w:r w:rsidRPr="00C07223">
        <w:rPr>
          <w:rFonts w:ascii="Cambria" w:hAnsi="Cambria"/>
          <w:color w:val="auto"/>
          <w:lang w:val="ru-RU"/>
        </w:rPr>
        <w:t xml:space="preserve"> </w:t>
      </w:r>
      <w:r w:rsidRPr="00DC3839">
        <w:rPr>
          <w:rFonts w:ascii="Cambria" w:hAnsi="Cambria"/>
          <w:color w:val="auto"/>
          <w:lang w:val="en-US"/>
        </w:rPr>
        <w:t>included</w:t>
      </w:r>
      <w:r w:rsidRPr="00C07223">
        <w:rPr>
          <w:rFonts w:ascii="Cambria" w:hAnsi="Cambria"/>
          <w:color w:val="auto"/>
          <w:lang w:val="ru-RU"/>
        </w:rPr>
        <w:t xml:space="preserve"> </w:t>
      </w:r>
      <w:r w:rsidRPr="00DC3839">
        <w:rPr>
          <w:rFonts w:ascii="Cambria" w:hAnsi="Cambria"/>
          <w:color w:val="auto"/>
          <w:lang w:val="en-US"/>
        </w:rPr>
        <w:t>in</w:t>
      </w:r>
      <w:r w:rsidRPr="00C07223">
        <w:rPr>
          <w:rFonts w:ascii="Cambria" w:hAnsi="Cambria"/>
          <w:color w:val="auto"/>
          <w:lang w:val="ru-RU"/>
        </w:rPr>
        <w:t xml:space="preserve"> </w:t>
      </w:r>
      <w:r w:rsidRPr="00DC3839">
        <w:rPr>
          <w:rFonts w:ascii="Cambria" w:hAnsi="Cambria"/>
          <w:color w:val="auto"/>
          <w:lang w:val="en-US"/>
        </w:rPr>
        <w:t>Section</w:t>
      </w:r>
      <w:r w:rsidRPr="00C07223">
        <w:rPr>
          <w:rFonts w:ascii="Cambria" w:hAnsi="Cambria"/>
          <w:color w:val="auto"/>
          <w:lang w:val="ru-RU"/>
        </w:rPr>
        <w:t xml:space="preserve"> 8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Forms</w:t>
      </w:r>
      <w:r w:rsidRPr="00C07223">
        <w:rPr>
          <w:rFonts w:ascii="Cambria" w:hAnsi="Cambria"/>
          <w:color w:val="auto"/>
          <w:lang w:val="ru-RU"/>
        </w:rPr>
        <w:t xml:space="preserve">) </w:t>
      </w:r>
      <w:r w:rsidRPr="00DC3839">
        <w:rPr>
          <w:rFonts w:ascii="Cambria" w:hAnsi="Cambria"/>
          <w:color w:val="auto"/>
          <w:lang w:val="en-US"/>
        </w:rPr>
        <w:t>of</w:t>
      </w:r>
      <w:r w:rsidRPr="00C07223">
        <w:rPr>
          <w:rFonts w:ascii="Cambria" w:hAnsi="Cambria"/>
          <w:color w:val="auto"/>
          <w:lang w:val="ru-RU"/>
        </w:rPr>
        <w:t xml:space="preserve"> </w:t>
      </w:r>
      <w:r w:rsidRPr="00DC3839">
        <w:rPr>
          <w:rFonts w:ascii="Cambria" w:hAnsi="Cambria"/>
          <w:color w:val="auto"/>
          <w:lang w:val="en-US"/>
        </w:rPr>
        <w:t>the</w:t>
      </w:r>
      <w:r w:rsidRPr="00C07223">
        <w:rPr>
          <w:rFonts w:ascii="Cambria" w:hAnsi="Cambria"/>
          <w:color w:val="auto"/>
          <w:lang w:val="ru-RU"/>
        </w:rPr>
        <w:t xml:space="preserve"> </w:t>
      </w:r>
      <w:r w:rsidRPr="00DC3839">
        <w:rPr>
          <w:rFonts w:ascii="Cambria" w:hAnsi="Cambria"/>
          <w:color w:val="auto"/>
          <w:lang w:val="en-US"/>
        </w:rPr>
        <w:t>Bidding</w:t>
      </w:r>
      <w:r w:rsidRPr="00C07223">
        <w:rPr>
          <w:rFonts w:ascii="Cambria" w:hAnsi="Cambria"/>
          <w:color w:val="auto"/>
          <w:lang w:val="ru-RU"/>
        </w:rPr>
        <w:t xml:space="preserve"> </w:t>
      </w:r>
      <w:r w:rsidRPr="00DC3839">
        <w:rPr>
          <w:rFonts w:ascii="Cambria" w:hAnsi="Cambria"/>
          <w:color w:val="auto"/>
          <w:lang w:val="en-US"/>
        </w:rPr>
        <w:t>Document</w:t>
      </w:r>
      <w:r w:rsidR="00CA20E4" w:rsidRPr="00F32F6C">
        <w:rPr>
          <w:rFonts w:ascii="Cambria" w:hAnsi="Cambria"/>
          <w:color w:val="0070C0"/>
          <w:lang w:val="ru-RU"/>
        </w:rPr>
        <w:t>/ в течение 14 дней в соответствии с Условиями Контракта, используя Форму Гарантии Исполнения, включенную в Раздел 8 (Формы Контракта) Тендерной документации</w:t>
      </w:r>
      <w:r w:rsidRPr="00F32F6C">
        <w:rPr>
          <w:rFonts w:ascii="Cambria" w:hAnsi="Cambria"/>
          <w:color w:val="0070C0"/>
          <w:lang w:val="ru-RU"/>
        </w:rPr>
        <w:t>.</w:t>
      </w:r>
    </w:p>
    <w:p w14:paraId="14E6A70A" w14:textId="77777777" w:rsidR="00AE5B41" w:rsidRPr="00C07223" w:rsidRDefault="00AE5B41" w:rsidP="00AE5B41">
      <w:pPr>
        <w:rPr>
          <w:rFonts w:ascii="Cambria" w:hAnsi="Cambria"/>
          <w:color w:val="auto"/>
          <w:lang w:val="ru-RU"/>
        </w:rPr>
      </w:pPr>
    </w:p>
    <w:p w14:paraId="6FA2E11A" w14:textId="28BB60B2" w:rsidR="00AE5B41" w:rsidRPr="00CA20E4" w:rsidRDefault="00AE5B41" w:rsidP="00AE5B41">
      <w:pPr>
        <w:rPr>
          <w:rFonts w:ascii="Cambria" w:hAnsi="Cambria"/>
          <w:color w:val="auto"/>
          <w:lang w:val="ru-RU"/>
        </w:rPr>
      </w:pPr>
      <w:r w:rsidRPr="00DC3839">
        <w:rPr>
          <w:rFonts w:ascii="Cambria" w:hAnsi="Cambria"/>
          <w:color w:val="auto"/>
          <w:lang w:val="en-US"/>
        </w:rPr>
        <w:t>Authorized</w:t>
      </w:r>
      <w:r w:rsidRPr="00CA20E4">
        <w:rPr>
          <w:rFonts w:ascii="Cambria" w:hAnsi="Cambria"/>
          <w:color w:val="auto"/>
          <w:lang w:val="ru-RU"/>
        </w:rPr>
        <w:t xml:space="preserve"> </w:t>
      </w:r>
      <w:r w:rsidRPr="00DC3839">
        <w:rPr>
          <w:rFonts w:ascii="Cambria" w:hAnsi="Cambria"/>
          <w:color w:val="auto"/>
          <w:lang w:val="en-US"/>
        </w:rPr>
        <w:t>Signature</w:t>
      </w:r>
      <w:r w:rsidR="00CA20E4" w:rsidRPr="00CA20E4">
        <w:rPr>
          <w:rFonts w:ascii="Cambria" w:hAnsi="Cambria"/>
          <w:color w:val="auto"/>
          <w:lang w:val="ru-RU"/>
        </w:rPr>
        <w:t xml:space="preserve">/ </w:t>
      </w:r>
      <w:r w:rsidR="00CA20E4" w:rsidRPr="00F32F6C">
        <w:rPr>
          <w:rFonts w:ascii="Cambria" w:hAnsi="Cambria"/>
          <w:color w:val="0070C0"/>
          <w:lang w:val="ru-RU"/>
        </w:rPr>
        <w:t>Подпись уполномоченного лица</w:t>
      </w:r>
      <w:r w:rsidRPr="00F32F6C">
        <w:rPr>
          <w:rFonts w:ascii="Cambria" w:hAnsi="Cambria"/>
          <w:color w:val="0070C0"/>
          <w:lang w:val="ru-RU"/>
        </w:rPr>
        <w:t xml:space="preserve">: </w:t>
      </w:r>
      <w:r w:rsidRPr="00CA20E4">
        <w:rPr>
          <w:rFonts w:ascii="Cambria" w:hAnsi="Cambria"/>
          <w:color w:val="auto"/>
          <w:lang w:val="ru-RU"/>
        </w:rPr>
        <w:t>..........................................................................</w:t>
      </w:r>
    </w:p>
    <w:p w14:paraId="56A2A4AB" w14:textId="2ED2AB0A" w:rsidR="00AE5B41" w:rsidRPr="00DC3839" w:rsidRDefault="00AE5B41" w:rsidP="00AE5B41">
      <w:pPr>
        <w:rPr>
          <w:rFonts w:ascii="Cambria" w:hAnsi="Cambria"/>
          <w:color w:val="auto"/>
          <w:lang w:val="en-US"/>
        </w:rPr>
      </w:pPr>
      <w:r w:rsidRPr="00DC3839">
        <w:rPr>
          <w:rFonts w:ascii="Cambria" w:hAnsi="Cambria"/>
          <w:color w:val="auto"/>
          <w:lang w:val="en-US"/>
        </w:rPr>
        <w:t>Title and Name of Signatory</w:t>
      </w:r>
      <w:r w:rsidR="00CA20E4">
        <w:rPr>
          <w:rFonts w:ascii="Cambria" w:hAnsi="Cambria"/>
          <w:color w:val="auto"/>
          <w:lang w:val="en-US"/>
        </w:rPr>
        <w:t>/</w:t>
      </w:r>
      <w:r w:rsidR="00CA20E4" w:rsidRPr="00CA20E4">
        <w:rPr>
          <w:rFonts w:ascii="Cambria" w:hAnsi="Cambria"/>
          <w:color w:val="auto"/>
          <w:lang w:val="en-US"/>
        </w:rPr>
        <w:t xml:space="preserve"> </w:t>
      </w:r>
      <w:r w:rsidR="00CA20E4" w:rsidRPr="00F32F6C">
        <w:rPr>
          <w:rFonts w:ascii="Cambria" w:hAnsi="Cambria"/>
          <w:color w:val="0070C0"/>
          <w:lang w:val="ru-RU"/>
        </w:rPr>
        <w:t>Должность</w:t>
      </w:r>
      <w:r w:rsidR="00CA20E4" w:rsidRPr="00F32F6C">
        <w:rPr>
          <w:rFonts w:ascii="Cambria" w:hAnsi="Cambria"/>
          <w:color w:val="0070C0"/>
          <w:lang w:val="en-US"/>
        </w:rPr>
        <w:t xml:space="preserve"> </w:t>
      </w:r>
      <w:r w:rsidR="00CA20E4" w:rsidRPr="00F32F6C">
        <w:rPr>
          <w:rFonts w:ascii="Cambria" w:hAnsi="Cambria"/>
          <w:color w:val="0070C0"/>
          <w:lang w:val="ru-RU"/>
        </w:rPr>
        <w:t>и</w:t>
      </w:r>
      <w:r w:rsidR="00CA20E4" w:rsidRPr="00F32F6C">
        <w:rPr>
          <w:rFonts w:ascii="Cambria" w:hAnsi="Cambria"/>
          <w:color w:val="0070C0"/>
          <w:lang w:val="en-US"/>
        </w:rPr>
        <w:t xml:space="preserve"> </w:t>
      </w:r>
      <w:r w:rsidR="00CA20E4" w:rsidRPr="00F32F6C">
        <w:rPr>
          <w:rFonts w:ascii="Cambria" w:hAnsi="Cambria"/>
          <w:color w:val="0070C0"/>
          <w:lang w:val="ru-RU"/>
        </w:rPr>
        <w:t>имя</w:t>
      </w:r>
      <w:r w:rsidR="00CA20E4" w:rsidRPr="00F32F6C">
        <w:rPr>
          <w:rFonts w:ascii="Cambria" w:hAnsi="Cambria"/>
          <w:color w:val="0070C0"/>
          <w:lang w:val="en-US"/>
        </w:rPr>
        <w:t xml:space="preserve"> </w:t>
      </w:r>
      <w:r w:rsidR="00CA20E4" w:rsidRPr="00F32F6C">
        <w:rPr>
          <w:rFonts w:ascii="Cambria" w:hAnsi="Cambria"/>
          <w:color w:val="0070C0"/>
          <w:lang w:val="ru-RU"/>
        </w:rPr>
        <w:t>подписавшего</w:t>
      </w:r>
      <w:r w:rsidR="00317244" w:rsidRPr="00F32F6C">
        <w:rPr>
          <w:rFonts w:ascii="Cambria" w:hAnsi="Cambria"/>
          <w:color w:val="0070C0"/>
          <w:lang w:val="en-US"/>
        </w:rPr>
        <w:t xml:space="preserve">: </w:t>
      </w:r>
      <w:r w:rsidRPr="00DC3839">
        <w:rPr>
          <w:rFonts w:ascii="Cambria" w:hAnsi="Cambria"/>
          <w:color w:val="auto"/>
          <w:lang w:val="en-US"/>
        </w:rPr>
        <w:t>.................................................................</w:t>
      </w:r>
    </w:p>
    <w:p w14:paraId="389428A3" w14:textId="445E61DD" w:rsidR="00AE5B41" w:rsidRPr="00CA20E4" w:rsidRDefault="00AE5B41" w:rsidP="00AE5B41">
      <w:pPr>
        <w:rPr>
          <w:rFonts w:ascii="Cambria" w:hAnsi="Cambria"/>
          <w:color w:val="auto"/>
          <w:lang w:val="ru-RU"/>
        </w:rPr>
      </w:pPr>
      <w:r w:rsidRPr="00DC3839">
        <w:rPr>
          <w:rFonts w:ascii="Cambria" w:hAnsi="Cambria"/>
          <w:color w:val="auto"/>
          <w:lang w:val="en-US"/>
        </w:rPr>
        <w:t>Name</w:t>
      </w:r>
      <w:r w:rsidRPr="00CA20E4">
        <w:rPr>
          <w:rFonts w:ascii="Cambria" w:hAnsi="Cambria"/>
          <w:color w:val="auto"/>
          <w:lang w:val="ru-RU"/>
        </w:rPr>
        <w:t xml:space="preserve"> </w:t>
      </w:r>
      <w:r w:rsidRPr="00DC3839">
        <w:rPr>
          <w:rFonts w:ascii="Cambria" w:hAnsi="Cambria"/>
          <w:color w:val="auto"/>
          <w:lang w:val="en-US"/>
        </w:rPr>
        <w:t>of</w:t>
      </w:r>
      <w:r w:rsidRPr="00CA20E4">
        <w:rPr>
          <w:rFonts w:ascii="Cambria" w:hAnsi="Cambria"/>
          <w:color w:val="auto"/>
          <w:lang w:val="ru-RU"/>
        </w:rPr>
        <w:t xml:space="preserve"> </w:t>
      </w:r>
      <w:r w:rsidRPr="00DC3839">
        <w:rPr>
          <w:rFonts w:ascii="Cambria" w:hAnsi="Cambria"/>
          <w:color w:val="auto"/>
          <w:lang w:val="en-US"/>
        </w:rPr>
        <w:t>Agency</w:t>
      </w:r>
      <w:r w:rsidR="00CA20E4" w:rsidRPr="00CA20E4">
        <w:rPr>
          <w:rFonts w:ascii="Cambria" w:hAnsi="Cambria"/>
          <w:color w:val="auto"/>
          <w:lang w:val="ru-RU"/>
        </w:rPr>
        <w:t xml:space="preserve">/ </w:t>
      </w:r>
      <w:r w:rsidR="00CA20E4" w:rsidRPr="00F32F6C">
        <w:rPr>
          <w:rFonts w:ascii="Cambria" w:hAnsi="Cambria"/>
          <w:color w:val="0070C0"/>
          <w:lang w:val="ru-RU"/>
        </w:rPr>
        <w:t>Должность и имя подписавшего</w:t>
      </w:r>
      <w:r w:rsidR="00317244" w:rsidRPr="00F32F6C">
        <w:rPr>
          <w:rFonts w:ascii="Cambria" w:hAnsi="Cambria"/>
          <w:color w:val="0070C0"/>
          <w:lang w:val="ru-RU"/>
        </w:rPr>
        <w:t xml:space="preserve">: </w:t>
      </w:r>
      <w:r w:rsidRPr="00CA20E4">
        <w:rPr>
          <w:rFonts w:ascii="Cambria" w:hAnsi="Cambria"/>
          <w:color w:val="auto"/>
          <w:lang w:val="ru-RU"/>
        </w:rPr>
        <w:t>...................................................................................</w:t>
      </w:r>
    </w:p>
    <w:p w14:paraId="26E7BA00" w14:textId="77777777" w:rsidR="00AE5B41" w:rsidRPr="00CA20E4" w:rsidRDefault="00AE5B41" w:rsidP="00AE5B41">
      <w:pPr>
        <w:rPr>
          <w:rFonts w:ascii="Cambria" w:hAnsi="Cambria"/>
          <w:color w:val="auto"/>
          <w:lang w:val="ru-RU"/>
        </w:rPr>
      </w:pPr>
    </w:p>
    <w:p w14:paraId="22D7621A" w14:textId="77777777" w:rsidR="00AE5B41" w:rsidRPr="00CA20E4" w:rsidRDefault="00AE5B41" w:rsidP="00AE5B41">
      <w:pPr>
        <w:rPr>
          <w:rFonts w:ascii="Cambria" w:hAnsi="Cambria"/>
          <w:color w:val="auto"/>
          <w:lang w:val="ru-RU"/>
        </w:rPr>
      </w:pPr>
    </w:p>
    <w:p w14:paraId="3BDB3997" w14:textId="2941B7C5" w:rsidR="00AE5B41" w:rsidRPr="00F32F6C" w:rsidRDefault="00AE5B41" w:rsidP="00AE5B41">
      <w:pPr>
        <w:rPr>
          <w:rFonts w:ascii="Cambria" w:hAnsi="Cambria"/>
          <w:color w:val="0070C0"/>
          <w:lang w:val="ru-RU"/>
        </w:rPr>
      </w:pPr>
      <w:r w:rsidRPr="00DC3839">
        <w:rPr>
          <w:rFonts w:ascii="Cambria" w:hAnsi="Cambria"/>
          <w:color w:val="auto"/>
          <w:lang w:val="en-US"/>
        </w:rPr>
        <w:t>Attachment</w:t>
      </w:r>
      <w:r w:rsidRPr="00C07223">
        <w:rPr>
          <w:rFonts w:ascii="Cambria" w:hAnsi="Cambria"/>
          <w:color w:val="auto"/>
          <w:lang w:val="ru-RU"/>
        </w:rPr>
        <w:t xml:space="preserve">: </w:t>
      </w:r>
      <w:r w:rsidRPr="00DC3839">
        <w:rPr>
          <w:rFonts w:ascii="Cambria" w:hAnsi="Cambria"/>
          <w:color w:val="auto"/>
          <w:lang w:val="en-US"/>
        </w:rPr>
        <w:t>Contract</w:t>
      </w:r>
      <w:r w:rsidRPr="00C07223">
        <w:rPr>
          <w:rFonts w:ascii="Cambria" w:hAnsi="Cambria"/>
          <w:color w:val="auto"/>
          <w:lang w:val="ru-RU"/>
        </w:rPr>
        <w:t xml:space="preserve"> </w:t>
      </w:r>
      <w:r w:rsidRPr="00DC3839">
        <w:rPr>
          <w:rFonts w:ascii="Cambria" w:hAnsi="Cambria"/>
          <w:color w:val="auto"/>
          <w:lang w:val="en-US"/>
        </w:rPr>
        <w:t>Agreement</w:t>
      </w:r>
      <w:r w:rsidR="00CA20E4" w:rsidRPr="00C07223">
        <w:rPr>
          <w:rFonts w:ascii="Cambria" w:hAnsi="Cambria"/>
          <w:color w:val="auto"/>
          <w:lang w:val="ru-RU"/>
        </w:rPr>
        <w:t xml:space="preserve">/ </w:t>
      </w:r>
      <w:r w:rsidR="00CA20E4" w:rsidRPr="00F32F6C">
        <w:rPr>
          <w:rFonts w:ascii="Cambria" w:hAnsi="Cambria"/>
          <w:color w:val="0070C0"/>
          <w:lang w:val="ru-RU"/>
        </w:rPr>
        <w:t>Приложение: Контрактное соглашение</w:t>
      </w:r>
    </w:p>
    <w:p w14:paraId="643D2DE5" w14:textId="77777777" w:rsidR="00AE5B41" w:rsidRPr="00C07223" w:rsidRDefault="00AE5B41" w:rsidP="00AE5B41">
      <w:pPr>
        <w:spacing w:before="0" w:after="0"/>
        <w:jc w:val="left"/>
        <w:rPr>
          <w:rFonts w:ascii="Cambria" w:hAnsi="Cambria"/>
          <w:color w:val="auto"/>
          <w:lang w:val="ru-RU"/>
        </w:rPr>
      </w:pPr>
      <w:r w:rsidRPr="00C07223">
        <w:rPr>
          <w:rFonts w:ascii="Cambria" w:hAnsi="Cambria"/>
          <w:color w:val="auto"/>
          <w:lang w:val="ru-RU"/>
        </w:rPr>
        <w:br w:type="page"/>
      </w:r>
    </w:p>
    <w:p w14:paraId="1A169471" w14:textId="0AE4C879" w:rsidR="00AE5B41" w:rsidRPr="00C07223" w:rsidRDefault="00F05968" w:rsidP="00923608">
      <w:pPr>
        <w:pStyle w:val="Heading1"/>
        <w:numPr>
          <w:ilvl w:val="0"/>
          <w:numId w:val="0"/>
        </w:numPr>
        <w:ind w:left="1152"/>
        <w:rPr>
          <w:color w:val="auto"/>
          <w:lang w:val="ru-RU"/>
        </w:rPr>
      </w:pPr>
      <w:bookmarkStart w:id="400" w:name="_Toc530904354"/>
      <w:bookmarkStart w:id="401" w:name="_Toc530904642"/>
      <w:bookmarkStart w:id="402" w:name="_Toc85104289"/>
      <w:bookmarkStart w:id="403" w:name="_Toc95719043"/>
      <w:bookmarkStart w:id="404" w:name="_Toc95719293"/>
      <w:bookmarkStart w:id="405" w:name="_Toc95719370"/>
      <w:bookmarkStart w:id="406" w:name="_Toc493614553"/>
      <w:bookmarkStart w:id="407" w:name="_Toc493615208"/>
      <w:bookmarkStart w:id="408" w:name="_Toc493795361"/>
      <w:bookmarkEnd w:id="399"/>
      <w:r w:rsidRPr="00C07223">
        <w:rPr>
          <w:color w:val="auto"/>
          <w:lang w:val="ru-RU"/>
        </w:rPr>
        <w:lastRenderedPageBreak/>
        <w:t xml:space="preserve">2. </w:t>
      </w:r>
      <w:r w:rsidR="00AE5B41" w:rsidRPr="00DC3839">
        <w:rPr>
          <w:color w:val="auto"/>
        </w:rPr>
        <w:t>Contract</w:t>
      </w:r>
      <w:r w:rsidR="00AE5B41" w:rsidRPr="00C07223">
        <w:rPr>
          <w:color w:val="auto"/>
          <w:lang w:val="ru-RU"/>
        </w:rPr>
        <w:t xml:space="preserve"> </w:t>
      </w:r>
      <w:r w:rsidR="00AE5B41" w:rsidRPr="00DC3839">
        <w:rPr>
          <w:color w:val="auto"/>
        </w:rPr>
        <w:t>Form</w:t>
      </w:r>
      <w:bookmarkEnd w:id="400"/>
      <w:bookmarkEnd w:id="401"/>
      <w:bookmarkEnd w:id="402"/>
      <w:bookmarkEnd w:id="403"/>
      <w:bookmarkEnd w:id="404"/>
      <w:bookmarkEnd w:id="405"/>
      <w:r w:rsidR="00CA20E4" w:rsidRPr="00C07223">
        <w:rPr>
          <w:color w:val="auto"/>
          <w:lang w:val="ru-RU"/>
        </w:rPr>
        <w:t xml:space="preserve">/ </w:t>
      </w:r>
      <w:r w:rsidR="00CA20E4" w:rsidRPr="00F32F6C">
        <w:rPr>
          <w:color w:val="0070C0"/>
          <w:lang w:val="ru-RU"/>
        </w:rPr>
        <w:t>Форма контракта</w:t>
      </w:r>
    </w:p>
    <w:p w14:paraId="2C8C548B" w14:textId="77777777" w:rsidR="00F05968" w:rsidRPr="00C07223" w:rsidRDefault="00F05968" w:rsidP="00F05968">
      <w:pPr>
        <w:rPr>
          <w:rFonts w:ascii="Cambria" w:hAnsi="Cambria"/>
          <w:color w:val="auto"/>
          <w:lang w:val="ru-RU"/>
        </w:rPr>
      </w:pPr>
    </w:p>
    <w:p w14:paraId="6F497C41" w14:textId="1F400908" w:rsidR="00AE5B41" w:rsidRPr="006A7B3E" w:rsidRDefault="00AE5B41" w:rsidP="00AE5B41">
      <w:pPr>
        <w:rPr>
          <w:rFonts w:ascii="Cambria" w:hAnsi="Cambria"/>
          <w:color w:val="auto"/>
          <w:lang w:val="en-US"/>
        </w:rPr>
      </w:pPr>
      <w:r w:rsidRPr="00DC3839">
        <w:rPr>
          <w:rFonts w:ascii="Cambria" w:hAnsi="Cambria"/>
          <w:color w:val="auto"/>
        </w:rPr>
        <w:t>Reference</w:t>
      </w:r>
      <w:r w:rsidRPr="006A7B3E">
        <w:rPr>
          <w:rFonts w:ascii="Cambria" w:hAnsi="Cambria"/>
          <w:color w:val="auto"/>
          <w:lang w:val="en-US"/>
        </w:rPr>
        <w:t xml:space="preserve"> </w:t>
      </w:r>
      <w:r w:rsidRPr="00DC3839">
        <w:rPr>
          <w:rFonts w:ascii="Cambria" w:hAnsi="Cambria"/>
          <w:color w:val="auto"/>
        </w:rPr>
        <w:t>No</w:t>
      </w:r>
      <w:r w:rsidRPr="006A7B3E">
        <w:rPr>
          <w:rFonts w:ascii="Cambria" w:hAnsi="Cambria"/>
          <w:color w:val="auto"/>
          <w:lang w:val="en-US"/>
        </w:rPr>
        <w:t xml:space="preserve">. / </w:t>
      </w:r>
      <w:r w:rsidRPr="00DC3839">
        <w:rPr>
          <w:rFonts w:ascii="Cambria" w:hAnsi="Cambria"/>
          <w:color w:val="auto"/>
        </w:rPr>
        <w:t>Short</w:t>
      </w:r>
      <w:r w:rsidRPr="006A7B3E">
        <w:rPr>
          <w:rFonts w:ascii="Cambria" w:hAnsi="Cambria"/>
          <w:color w:val="auto"/>
          <w:lang w:val="en-US"/>
        </w:rPr>
        <w:t xml:space="preserve"> </w:t>
      </w:r>
      <w:r w:rsidRPr="00DC3839">
        <w:rPr>
          <w:rFonts w:ascii="Cambria" w:hAnsi="Cambria"/>
          <w:color w:val="auto"/>
        </w:rPr>
        <w:t>Tag</w:t>
      </w:r>
      <w:r w:rsidR="00CA20E4" w:rsidRPr="006A7B3E">
        <w:rPr>
          <w:rFonts w:ascii="Cambria" w:hAnsi="Cambria"/>
          <w:color w:val="auto"/>
          <w:lang w:val="en-US"/>
        </w:rPr>
        <w:t xml:space="preserve">/ </w:t>
      </w:r>
      <w:r w:rsidR="00CA20E4" w:rsidRPr="002A4191">
        <w:rPr>
          <w:rFonts w:ascii="Cambria" w:hAnsi="Cambria"/>
          <w:color w:val="0070C0"/>
          <w:lang w:val="ru-RU"/>
        </w:rPr>
        <w:t>Справочный</w:t>
      </w:r>
      <w:r w:rsidR="00CA20E4" w:rsidRPr="006A7B3E">
        <w:rPr>
          <w:rFonts w:ascii="Cambria" w:hAnsi="Cambria"/>
          <w:color w:val="0070C0"/>
          <w:lang w:val="en-US"/>
        </w:rPr>
        <w:t xml:space="preserve"> №/</w:t>
      </w:r>
      <w:r w:rsidR="00CA20E4" w:rsidRPr="002A4191">
        <w:rPr>
          <w:rFonts w:ascii="Cambria" w:hAnsi="Cambria"/>
          <w:color w:val="0070C0"/>
          <w:lang w:val="ru-RU"/>
        </w:rPr>
        <w:t>коротк</w:t>
      </w:r>
      <w:r w:rsidR="00CA20E4" w:rsidRPr="00F32F6C">
        <w:rPr>
          <w:rFonts w:ascii="Cambria" w:hAnsi="Cambria"/>
          <w:color w:val="0070C0"/>
          <w:lang w:val="ru-RU"/>
        </w:rPr>
        <w:t>ая</w:t>
      </w:r>
      <w:r w:rsidR="00CA20E4" w:rsidRPr="006A7B3E">
        <w:rPr>
          <w:rFonts w:ascii="Cambria" w:hAnsi="Cambria"/>
          <w:color w:val="0070C0"/>
          <w:lang w:val="en-US"/>
        </w:rPr>
        <w:t xml:space="preserve"> </w:t>
      </w:r>
      <w:r w:rsidR="00CA20E4" w:rsidRPr="00F32F6C">
        <w:rPr>
          <w:rFonts w:ascii="Cambria" w:hAnsi="Cambria"/>
          <w:color w:val="0070C0"/>
          <w:lang w:val="ru-RU"/>
        </w:rPr>
        <w:t>маркировка</w:t>
      </w:r>
      <w:r w:rsidRPr="006A7B3E">
        <w:rPr>
          <w:rFonts w:ascii="Cambria" w:hAnsi="Cambria"/>
          <w:color w:val="0070C0"/>
          <w:lang w:val="en-US"/>
        </w:rPr>
        <w:t xml:space="preserve"> </w:t>
      </w:r>
      <w:r w:rsidRPr="006A7B3E">
        <w:rPr>
          <w:rFonts w:ascii="Cambria" w:hAnsi="Cambria"/>
          <w:color w:val="auto"/>
          <w:lang w:val="en-US"/>
        </w:rPr>
        <w:t>_______________________</w:t>
      </w:r>
    </w:p>
    <w:p w14:paraId="74A4AC29" w14:textId="67001779" w:rsidR="00AE5B41" w:rsidRPr="003471CE" w:rsidRDefault="00AE5B41" w:rsidP="00AE5B41">
      <w:pPr>
        <w:rPr>
          <w:rFonts w:ascii="Cambria" w:hAnsi="Cambria"/>
          <w:color w:val="auto"/>
          <w:lang w:val="en-US"/>
        </w:rPr>
      </w:pPr>
      <w:r w:rsidRPr="00DC3839">
        <w:rPr>
          <w:rFonts w:ascii="Cambria" w:hAnsi="Cambria"/>
          <w:color w:val="auto"/>
        </w:rPr>
        <w:t>Between</w:t>
      </w:r>
      <w:r w:rsidRPr="003471CE">
        <w:rPr>
          <w:rFonts w:ascii="Cambria" w:hAnsi="Cambria"/>
          <w:color w:val="auto"/>
          <w:lang w:val="en-US"/>
        </w:rPr>
        <w:tab/>
      </w:r>
      <w:r w:rsidRPr="00DC3839">
        <w:rPr>
          <w:rFonts w:ascii="Cambria" w:hAnsi="Cambria"/>
          <w:color w:val="auto"/>
        </w:rPr>
        <w:t>the</w:t>
      </w:r>
      <w:r w:rsidRPr="003471CE">
        <w:rPr>
          <w:rFonts w:ascii="Cambria" w:hAnsi="Cambria"/>
          <w:color w:val="auto"/>
          <w:lang w:val="en-US"/>
        </w:rPr>
        <w:t xml:space="preserve"> </w:t>
      </w:r>
      <w:r w:rsidR="004849FD" w:rsidRPr="004849FD">
        <w:rPr>
          <w:rFonts w:ascii="Cambria" w:hAnsi="Cambria"/>
          <w:iCs/>
          <w:color w:val="auto"/>
          <w:lang w:val="en-US"/>
        </w:rPr>
        <w:t>ACTED</w:t>
      </w:r>
      <w:r w:rsidR="00CA20E4" w:rsidRPr="003471CE">
        <w:rPr>
          <w:rFonts w:ascii="Cambria" w:hAnsi="Cambria"/>
          <w:i/>
          <w:color w:val="auto"/>
          <w:lang w:val="en-US"/>
        </w:rPr>
        <w:t>/</w:t>
      </w:r>
      <w:r w:rsidR="00CA20E4" w:rsidRPr="003471CE">
        <w:rPr>
          <w:rFonts w:ascii="Cambria" w:hAnsi="Cambria"/>
          <w:color w:val="auto"/>
          <w:lang w:val="en-US"/>
        </w:rPr>
        <w:t xml:space="preserve"> </w:t>
      </w:r>
      <w:r w:rsidR="00CA20E4" w:rsidRPr="004849FD">
        <w:rPr>
          <w:rFonts w:ascii="Cambria" w:hAnsi="Cambria"/>
          <w:color w:val="0070C0"/>
          <w:lang w:val="ru-RU"/>
        </w:rPr>
        <w:t>Между</w:t>
      </w:r>
      <w:r w:rsidR="00CA20E4" w:rsidRPr="003471CE">
        <w:rPr>
          <w:rFonts w:ascii="Cambria" w:hAnsi="Cambria"/>
          <w:color w:val="0070C0"/>
          <w:lang w:val="en-US"/>
        </w:rPr>
        <w:t xml:space="preserve"> </w:t>
      </w:r>
      <w:r w:rsidR="003471CE">
        <w:rPr>
          <w:rFonts w:ascii="Cambria" w:hAnsi="Cambria"/>
          <w:color w:val="0070C0"/>
          <w:lang w:val="en-US"/>
        </w:rPr>
        <w:t>ACTED</w:t>
      </w:r>
    </w:p>
    <w:p w14:paraId="42182CDE" w14:textId="6986CBA0" w:rsidR="00AE5B41" w:rsidRPr="00DC3839" w:rsidRDefault="00AE5B41" w:rsidP="00AE5B41">
      <w:pPr>
        <w:rPr>
          <w:rFonts w:ascii="Cambria" w:hAnsi="Cambria"/>
          <w:color w:val="auto"/>
        </w:rPr>
      </w:pPr>
      <w:r w:rsidRPr="00DC3839">
        <w:rPr>
          <w:rFonts w:ascii="Cambria" w:hAnsi="Cambria"/>
          <w:color w:val="auto"/>
        </w:rPr>
        <w:t>and</w:t>
      </w:r>
      <w:r w:rsidRPr="00DC3839">
        <w:rPr>
          <w:rFonts w:ascii="Cambria" w:hAnsi="Cambria"/>
          <w:color w:val="auto"/>
        </w:rPr>
        <w:tab/>
        <w:t xml:space="preserve"> </w:t>
      </w:r>
      <w:r w:rsidRPr="00DC3839">
        <w:rPr>
          <w:rFonts w:ascii="Cambria" w:hAnsi="Cambria"/>
          <w:color w:val="auto"/>
          <w:highlight w:val="yellow"/>
        </w:rPr>
        <w:t>NAME OF WINNING BIDDER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w:t>
      </w:r>
      <w:r w:rsidR="00CA20E4" w:rsidRPr="00F32F6C">
        <w:rPr>
          <w:rFonts w:ascii="Cambria" w:hAnsi="Cambria"/>
          <w:color w:val="0070C0"/>
        </w:rPr>
        <w:tab/>
        <w:t xml:space="preserve"> </w:t>
      </w:r>
      <w:r w:rsidR="00CA20E4" w:rsidRPr="00F32F6C">
        <w:rPr>
          <w:rFonts w:ascii="Cambria" w:hAnsi="Cambria"/>
          <w:color w:val="0070C0"/>
          <w:highlight w:val="yellow"/>
          <w:lang w:val="ru-RU"/>
        </w:rPr>
        <w:t>ИМЯ</w:t>
      </w:r>
      <w:r w:rsidR="00CA20E4" w:rsidRPr="00F32F6C">
        <w:rPr>
          <w:rFonts w:ascii="Cambria" w:hAnsi="Cambria"/>
          <w:color w:val="0070C0"/>
          <w:highlight w:val="yellow"/>
        </w:rPr>
        <w:t xml:space="preserve"> ПОБЕДИТЕЛЯ</w:t>
      </w:r>
      <w:r w:rsidRPr="00F32F6C">
        <w:rPr>
          <w:rFonts w:ascii="Cambria" w:hAnsi="Cambria"/>
          <w:color w:val="0070C0"/>
        </w:rPr>
        <w:t xml:space="preserve">, </w:t>
      </w:r>
    </w:p>
    <w:p w14:paraId="347E18B1" w14:textId="5A6EF29F" w:rsidR="00AE5B41" w:rsidRPr="00DC3839" w:rsidRDefault="00AE5B41" w:rsidP="00AE5B41">
      <w:pPr>
        <w:ind w:firstLine="708"/>
        <w:rPr>
          <w:rFonts w:ascii="Cambria" w:hAnsi="Cambria"/>
          <w:color w:val="auto"/>
        </w:rPr>
      </w:pPr>
      <w:r w:rsidRPr="00DC3839">
        <w:rPr>
          <w:rFonts w:ascii="Cambria" w:hAnsi="Cambria"/>
          <w:color w:val="auto"/>
        </w:rPr>
        <w:t>hereinafter referred to as the ‘Contractor</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именуемый в дальнейшем «</w:t>
      </w:r>
      <w:r w:rsidR="00CA20E4" w:rsidRPr="00F32F6C">
        <w:rPr>
          <w:rFonts w:ascii="Cambria" w:hAnsi="Cambria"/>
          <w:color w:val="0070C0"/>
          <w:lang w:val="ru-RU"/>
        </w:rPr>
        <w:t>Подрядчик</w:t>
      </w:r>
      <w:r w:rsidR="00CA20E4" w:rsidRPr="00F32F6C">
        <w:rPr>
          <w:rFonts w:ascii="Cambria" w:hAnsi="Cambria"/>
          <w:color w:val="0070C0"/>
        </w:rPr>
        <w:t>»</w:t>
      </w:r>
      <w:r w:rsidRPr="00F32F6C">
        <w:rPr>
          <w:rFonts w:ascii="Cambria" w:hAnsi="Cambria"/>
          <w:color w:val="0070C0"/>
        </w:rPr>
        <w:t>’</w:t>
      </w:r>
    </w:p>
    <w:p w14:paraId="040EB4A5" w14:textId="5E58124A" w:rsidR="00AE5B41" w:rsidRPr="00DC3839" w:rsidRDefault="00AE5B41" w:rsidP="00AE5B41">
      <w:pPr>
        <w:rPr>
          <w:rFonts w:ascii="Cambria" w:hAnsi="Cambria"/>
          <w:color w:val="auto"/>
        </w:rPr>
      </w:pPr>
      <w:r w:rsidRPr="00DC3839">
        <w:rPr>
          <w:rFonts w:ascii="Cambria" w:hAnsi="Cambria"/>
          <w:color w:val="auto"/>
        </w:rPr>
        <w:t>the following agreement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следующее соглашение</w:t>
      </w:r>
    </w:p>
    <w:p w14:paraId="5EFC08E4" w14:textId="616DBCB1" w:rsidR="00AE5B41" w:rsidRPr="00F32F6C" w:rsidRDefault="00AE5B41" w:rsidP="00AE5B41">
      <w:pPr>
        <w:rPr>
          <w:rFonts w:ascii="Cambria" w:hAnsi="Cambria"/>
          <w:color w:val="0070C0"/>
        </w:rPr>
      </w:pPr>
      <w:r w:rsidRPr="00DC3839">
        <w:rPr>
          <w:rFonts w:ascii="Cambria" w:hAnsi="Cambria"/>
          <w:color w:val="auto"/>
        </w:rPr>
        <w:t xml:space="preserve">for execution of </w:t>
      </w:r>
      <w:r w:rsidRPr="00DC3839">
        <w:rPr>
          <w:rFonts w:ascii="Cambria" w:hAnsi="Cambria"/>
          <w:color w:val="auto"/>
          <w:highlight w:val="yellow"/>
        </w:rPr>
        <w:t>NAME OF PROJECT</w:t>
      </w:r>
      <w:r w:rsidRPr="00DC3839">
        <w:rPr>
          <w:rFonts w:ascii="Cambria" w:hAnsi="Cambria"/>
          <w:color w:val="auto"/>
        </w:rPr>
        <w:t>, hereinafter referred to as the ‘Works’</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 xml:space="preserve">для выполнения </w:t>
      </w:r>
      <w:r w:rsidR="00CA20E4" w:rsidRPr="00F32F6C">
        <w:rPr>
          <w:rFonts w:ascii="Cambria" w:hAnsi="Cambria"/>
          <w:color w:val="0070C0"/>
          <w:highlight w:val="yellow"/>
        </w:rPr>
        <w:t>НАЗВАНИЕ ПРОЕКТА</w:t>
      </w:r>
      <w:r w:rsidR="00CA20E4" w:rsidRPr="00F32F6C">
        <w:rPr>
          <w:rFonts w:ascii="Cambria" w:hAnsi="Cambria"/>
          <w:color w:val="0070C0"/>
        </w:rPr>
        <w:t>, именуемое в дальнейшем «Работы»</w:t>
      </w:r>
      <w:r w:rsidRPr="00F32F6C">
        <w:rPr>
          <w:rFonts w:ascii="Cambria" w:hAnsi="Cambria"/>
          <w:color w:val="0070C0"/>
        </w:rPr>
        <w:t>.</w:t>
      </w:r>
    </w:p>
    <w:p w14:paraId="05EE00FA" w14:textId="1E9220F9" w:rsidR="00AE5B41" w:rsidRPr="00DC3839" w:rsidRDefault="00AE5B41" w:rsidP="00AE5B41">
      <w:pPr>
        <w:rPr>
          <w:rFonts w:ascii="Cambria" w:hAnsi="Cambria"/>
          <w:color w:val="auto"/>
        </w:rPr>
      </w:pPr>
      <w:r w:rsidRPr="00DC3839">
        <w:rPr>
          <w:rFonts w:ascii="Cambria" w:hAnsi="Cambria"/>
          <w:color w:val="auto"/>
        </w:rPr>
        <w:t>is made</w:t>
      </w:r>
      <w:r w:rsidR="00CA20E4">
        <w:rPr>
          <w:rFonts w:ascii="Cambria" w:hAnsi="Cambria"/>
          <w:color w:val="auto"/>
        </w:rPr>
        <w:t>/</w:t>
      </w:r>
      <w:r w:rsidR="00CA20E4" w:rsidRPr="00CA20E4">
        <w:rPr>
          <w:rFonts w:ascii="Cambria" w:hAnsi="Cambria"/>
          <w:color w:val="auto"/>
          <w:lang w:val="en-US"/>
        </w:rPr>
        <w:t xml:space="preserve"> </w:t>
      </w:r>
      <w:r w:rsidR="00CA20E4" w:rsidRPr="00F32F6C">
        <w:rPr>
          <w:rFonts w:ascii="Cambria" w:hAnsi="Cambria"/>
          <w:color w:val="0070C0"/>
          <w:lang w:val="ru-RU"/>
        </w:rPr>
        <w:t>заключено</w:t>
      </w:r>
      <w:r w:rsidRPr="00F32F6C">
        <w:rPr>
          <w:rFonts w:ascii="Cambria" w:hAnsi="Cambria"/>
          <w:color w:val="0070C0"/>
        </w:rPr>
        <w:t>:</w:t>
      </w:r>
    </w:p>
    <w:p w14:paraId="4C7CB681" w14:textId="30C466C0" w:rsidR="00AE5B41" w:rsidRPr="00DC3839" w:rsidRDefault="00AE5B41" w:rsidP="00AE5B41">
      <w:pPr>
        <w:rPr>
          <w:rFonts w:ascii="Cambria" w:hAnsi="Cambria"/>
          <w:color w:val="auto"/>
        </w:rPr>
      </w:pPr>
      <w:r w:rsidRPr="00DC3839">
        <w:rPr>
          <w:rFonts w:ascii="Cambria" w:hAnsi="Cambria"/>
          <w:color w:val="auto"/>
        </w:rPr>
        <w:t>Type of Contract</w:t>
      </w:r>
      <w:r w:rsidR="00CA20E4">
        <w:rPr>
          <w:rFonts w:ascii="Cambria" w:hAnsi="Cambria"/>
          <w:color w:val="auto"/>
        </w:rPr>
        <w:t>/</w:t>
      </w:r>
      <w:r w:rsidR="00CA20E4" w:rsidRPr="00CA20E4">
        <w:rPr>
          <w:rFonts w:ascii="Cambria" w:hAnsi="Cambria"/>
          <w:color w:val="auto"/>
        </w:rPr>
        <w:t xml:space="preserve"> </w:t>
      </w:r>
      <w:r w:rsidR="00CA20E4" w:rsidRPr="00F32F6C">
        <w:rPr>
          <w:rFonts w:ascii="Cambria" w:hAnsi="Cambria"/>
          <w:color w:val="0070C0"/>
        </w:rPr>
        <w:t>Вид контракта</w:t>
      </w:r>
      <w:r w:rsidRPr="00F32F6C">
        <w:rPr>
          <w:rFonts w:ascii="Cambria" w:hAnsi="Cambria"/>
          <w:color w:val="0070C0"/>
        </w:rPr>
        <w:t>:</w:t>
      </w:r>
    </w:p>
    <w:p w14:paraId="28EF504E" w14:textId="0EBE5AF8" w:rsidR="00AE5B41" w:rsidRPr="00DE06F9" w:rsidRDefault="00000000" w:rsidP="00BA32F9">
      <w:pPr>
        <w:spacing w:before="0" w:after="0"/>
        <w:ind w:left="284"/>
        <w:rPr>
          <w:rFonts w:ascii="Cambria" w:hAnsi="Cambria"/>
          <w:lang w:val="ru-RU"/>
        </w:rPr>
      </w:pPr>
      <w:sdt>
        <w:sdtPr>
          <w:rPr>
            <w:rFonts w:ascii="Cambria" w:eastAsia="MS Gothic" w:hAnsi="Cambria"/>
            <w:lang w:val="ru-RU"/>
          </w:rPr>
          <w:id w:val="316850880"/>
          <w14:checkbox>
            <w14:checked w14:val="1"/>
            <w14:checkedState w14:val="2612" w14:font="MS Gothic"/>
            <w14:uncheckedState w14:val="2610" w14:font="MS Gothic"/>
          </w14:checkbox>
        </w:sdtPr>
        <w:sdtContent>
          <w:r w:rsidR="00DE06F9" w:rsidRPr="00DE06F9">
            <w:rPr>
              <w:rFonts w:ascii="Segoe UI Symbol" w:eastAsia="MS Gothic" w:hAnsi="Segoe UI Symbol" w:cs="Segoe UI Symbol"/>
              <w:lang w:val="ru-RU"/>
            </w:rPr>
            <w:t>☒</w:t>
          </w:r>
        </w:sdtContent>
      </w:sdt>
      <w:r w:rsidR="00BA32F9" w:rsidRPr="00BA32F9">
        <w:rPr>
          <w:rFonts w:ascii="Cambria" w:eastAsia="MS Gothic" w:hAnsi="Cambria"/>
          <w:lang w:val="ru-RU"/>
        </w:rPr>
        <w:t xml:space="preserve"> </w:t>
      </w:r>
      <w:r w:rsidR="00B705A7" w:rsidRPr="00DE06F9">
        <w:rPr>
          <w:rFonts w:ascii="Cambria" w:hAnsi="Cambria"/>
        </w:rPr>
        <w:t>measured</w:t>
      </w:r>
      <w:r w:rsidR="00B705A7" w:rsidRPr="00DE06F9">
        <w:rPr>
          <w:rFonts w:ascii="Cambria" w:hAnsi="Cambria"/>
          <w:lang w:val="ru-RU"/>
        </w:rPr>
        <w:t xml:space="preserve"> </w:t>
      </w:r>
      <w:r w:rsidR="00B705A7" w:rsidRPr="00DE06F9">
        <w:rPr>
          <w:rFonts w:ascii="Cambria" w:hAnsi="Cambria"/>
        </w:rPr>
        <w:t>contract</w:t>
      </w:r>
      <w:r w:rsidR="003471CE" w:rsidRPr="00DE06F9">
        <w:rPr>
          <w:rFonts w:ascii="Cambria" w:hAnsi="Cambria"/>
          <w:lang w:val="ru-RU"/>
        </w:rPr>
        <w:t xml:space="preserve"> – </w:t>
      </w:r>
      <w:r w:rsidR="003471CE" w:rsidRPr="00DE06F9">
        <w:rPr>
          <w:rFonts w:ascii="Cambria" w:hAnsi="Cambria"/>
        </w:rPr>
        <w:t>fixed</w:t>
      </w:r>
      <w:r w:rsidR="003471CE" w:rsidRPr="00DE06F9">
        <w:rPr>
          <w:rFonts w:ascii="Cambria" w:hAnsi="Cambria"/>
          <w:lang w:val="ru-RU"/>
        </w:rPr>
        <w:t xml:space="preserve"> </w:t>
      </w:r>
      <w:r w:rsidR="003471CE" w:rsidRPr="00DE06F9">
        <w:rPr>
          <w:rFonts w:ascii="Cambria" w:hAnsi="Cambria"/>
        </w:rPr>
        <w:t>prices</w:t>
      </w:r>
      <w:r w:rsidR="000B5FD5" w:rsidRPr="00DE06F9">
        <w:rPr>
          <w:rFonts w:ascii="Cambria" w:hAnsi="Cambria"/>
          <w:lang w:val="ru-RU"/>
        </w:rPr>
        <w:t>/ измеряемый контракт</w:t>
      </w:r>
      <w:r w:rsidR="005B3104" w:rsidRPr="00DE06F9">
        <w:rPr>
          <w:rFonts w:ascii="Cambria" w:hAnsi="Cambria"/>
          <w:lang w:val="ru-RU"/>
        </w:rPr>
        <w:t xml:space="preserve"> с фиксированными ценами</w:t>
      </w:r>
      <w:r w:rsidR="00AE5B41" w:rsidRPr="00DE06F9">
        <w:rPr>
          <w:rFonts w:ascii="Cambria" w:hAnsi="Cambria"/>
          <w:lang w:val="ru-RU"/>
        </w:rPr>
        <w:t>,</w:t>
      </w:r>
    </w:p>
    <w:p w14:paraId="7FE876F5" w14:textId="49EA8E9C" w:rsidR="00AE5B41" w:rsidRPr="00DE06F9" w:rsidRDefault="00000000" w:rsidP="00BA32F9">
      <w:pPr>
        <w:spacing w:before="0" w:after="0"/>
        <w:ind w:left="284"/>
        <w:rPr>
          <w:rFonts w:ascii="Cambria" w:hAnsi="Cambria"/>
          <w:lang w:val="ru-RU"/>
        </w:rPr>
      </w:pPr>
      <w:sdt>
        <w:sdtPr>
          <w:rPr>
            <w:rFonts w:ascii="Cambria" w:eastAsia="MS Gothic" w:hAnsi="Cambria"/>
            <w:lang w:val="ru-RU"/>
          </w:rPr>
          <w:id w:val="114493118"/>
          <w14:checkbox>
            <w14:checked w14:val="0"/>
            <w14:checkedState w14:val="2612" w14:font="MS Gothic"/>
            <w14:uncheckedState w14:val="2610" w14:font="MS Gothic"/>
          </w14:checkbox>
        </w:sdtPr>
        <w:sdtContent>
          <w:r w:rsidR="00DE06F9" w:rsidRPr="00DE06F9">
            <w:rPr>
              <w:rFonts w:ascii="Segoe UI Symbol" w:eastAsia="MS Gothic" w:hAnsi="Segoe UI Symbol" w:cs="Segoe UI Symbol"/>
              <w:lang w:val="ru-RU"/>
            </w:rPr>
            <w:t>☐</w:t>
          </w:r>
        </w:sdtContent>
      </w:sdt>
      <w:r w:rsidR="00BA32F9" w:rsidRPr="00BA32F9">
        <w:rPr>
          <w:rFonts w:ascii="Cambria" w:eastAsia="MS Gothic" w:hAnsi="Cambria"/>
          <w:lang w:val="ru-RU"/>
        </w:rPr>
        <w:t xml:space="preserve"> </w:t>
      </w:r>
      <w:r w:rsidR="00B705A7" w:rsidRPr="00DE06F9">
        <w:rPr>
          <w:rFonts w:ascii="Cambria" w:hAnsi="Cambria"/>
        </w:rPr>
        <w:t>milestone</w:t>
      </w:r>
      <w:r w:rsidR="00B705A7" w:rsidRPr="00DE06F9">
        <w:rPr>
          <w:rFonts w:ascii="Cambria" w:hAnsi="Cambria"/>
          <w:lang w:val="ru-RU"/>
        </w:rPr>
        <w:t xml:space="preserve"> </w:t>
      </w:r>
      <w:r w:rsidR="00B705A7" w:rsidRPr="00DE06F9">
        <w:rPr>
          <w:rFonts w:ascii="Cambria" w:hAnsi="Cambria"/>
        </w:rPr>
        <w:t>lump</w:t>
      </w:r>
      <w:r w:rsidR="00B705A7" w:rsidRPr="00DE06F9">
        <w:rPr>
          <w:rFonts w:ascii="Cambria" w:hAnsi="Cambria"/>
          <w:lang w:val="ru-RU"/>
        </w:rPr>
        <w:t xml:space="preserve"> </w:t>
      </w:r>
      <w:r w:rsidR="00B705A7" w:rsidRPr="00DE06F9">
        <w:rPr>
          <w:rFonts w:ascii="Cambria" w:hAnsi="Cambria"/>
        </w:rPr>
        <w:t>sum</w:t>
      </w:r>
      <w:r w:rsidR="000B5FD5" w:rsidRPr="00DE06F9">
        <w:rPr>
          <w:rFonts w:ascii="Cambria" w:hAnsi="Cambria"/>
          <w:lang w:val="ru-RU"/>
        </w:rPr>
        <w:t>/ промежуточная единовременная сумма</w:t>
      </w:r>
      <w:r w:rsidR="00AE5B41" w:rsidRPr="00DE06F9">
        <w:rPr>
          <w:rFonts w:ascii="Cambria" w:hAnsi="Cambria"/>
          <w:lang w:val="ru-RU"/>
        </w:rPr>
        <w:t>,</w:t>
      </w:r>
    </w:p>
    <w:p w14:paraId="14287ECE" w14:textId="44D455F5" w:rsidR="00AE5B41" w:rsidRPr="00DE06F9" w:rsidRDefault="00000000" w:rsidP="00BA32F9">
      <w:pPr>
        <w:spacing w:before="0" w:after="0"/>
        <w:ind w:left="284"/>
        <w:rPr>
          <w:rFonts w:ascii="Cambria" w:hAnsi="Cambria"/>
        </w:rPr>
      </w:pPr>
      <w:sdt>
        <w:sdtPr>
          <w:rPr>
            <w:rFonts w:ascii="Cambria" w:eastAsia="MS Gothic" w:hAnsi="Cambria"/>
          </w:rPr>
          <w:id w:val="-2033331923"/>
          <w14:checkbox>
            <w14:checked w14:val="0"/>
            <w14:checkedState w14:val="2612" w14:font="MS Gothic"/>
            <w14:uncheckedState w14:val="2610" w14:font="MS Gothic"/>
          </w14:checkbox>
        </w:sdtPr>
        <w:sdtContent>
          <w:r w:rsidR="00DE06F9" w:rsidRPr="00DE06F9">
            <w:rPr>
              <w:rFonts w:ascii="Segoe UI Symbol" w:eastAsia="MS Gothic" w:hAnsi="Segoe UI Symbol" w:cs="Segoe UI Symbol"/>
            </w:rPr>
            <w:t>☐</w:t>
          </w:r>
        </w:sdtContent>
      </w:sdt>
      <w:r w:rsidR="00BA32F9">
        <w:rPr>
          <w:rFonts w:ascii="Cambria" w:eastAsia="MS Gothic" w:hAnsi="Cambria"/>
        </w:rPr>
        <w:t xml:space="preserve"> </w:t>
      </w:r>
      <w:r w:rsidR="00AE5B41" w:rsidRPr="00DE06F9">
        <w:rPr>
          <w:rFonts w:ascii="Cambria" w:hAnsi="Cambria"/>
        </w:rPr>
        <w:t>mixed contract of (a) and (b)</w:t>
      </w:r>
      <w:r w:rsidR="000B5FD5" w:rsidRPr="00DE06F9">
        <w:rPr>
          <w:rFonts w:ascii="Cambria" w:hAnsi="Cambria"/>
        </w:rPr>
        <w:t xml:space="preserve">/ </w:t>
      </w:r>
      <w:r w:rsidR="000B5FD5" w:rsidRPr="00DE06F9">
        <w:rPr>
          <w:rFonts w:ascii="Cambria" w:hAnsi="Cambria"/>
          <w:color w:val="0070C0"/>
        </w:rPr>
        <w:t>смешанный контракт (a) и (b)</w:t>
      </w:r>
    </w:p>
    <w:p w14:paraId="70956A97" w14:textId="2E38CB66" w:rsidR="00AE5B41" w:rsidRPr="000B5FD5" w:rsidRDefault="00AE5B41" w:rsidP="00AE5B41">
      <w:pPr>
        <w:rPr>
          <w:rFonts w:ascii="Cambria" w:hAnsi="Cambria"/>
          <w:color w:val="auto"/>
          <w:lang w:val="ru-RU"/>
        </w:rPr>
      </w:pPr>
      <w:r w:rsidRPr="000B5FD5">
        <w:rPr>
          <w:rFonts w:ascii="Cambria" w:hAnsi="Cambria"/>
          <w:color w:val="auto"/>
          <w:lang w:val="ru-RU"/>
        </w:rPr>
        <w:t>(</w:t>
      </w:r>
      <w:r w:rsidRPr="00DC3839">
        <w:rPr>
          <w:rFonts w:ascii="Cambria" w:hAnsi="Cambria"/>
          <w:color w:val="auto"/>
        </w:rPr>
        <w:t>tick</w:t>
      </w:r>
      <w:r w:rsidRPr="000B5FD5">
        <w:rPr>
          <w:rFonts w:ascii="Cambria" w:hAnsi="Cambria"/>
          <w:color w:val="auto"/>
          <w:lang w:val="ru-RU"/>
        </w:rPr>
        <w:t xml:space="preserve"> </w:t>
      </w:r>
      <w:r w:rsidRPr="00DC3839">
        <w:rPr>
          <w:rFonts w:ascii="Cambria" w:hAnsi="Cambria"/>
          <w:color w:val="auto"/>
        </w:rPr>
        <w:t>one</w:t>
      </w:r>
      <w:r w:rsidRPr="000B5FD5">
        <w:rPr>
          <w:rFonts w:ascii="Cambria" w:hAnsi="Cambria"/>
          <w:color w:val="auto"/>
          <w:lang w:val="ru-RU"/>
        </w:rPr>
        <w:t xml:space="preserve"> </w:t>
      </w:r>
      <w:r w:rsidRPr="00DC3839">
        <w:rPr>
          <w:rFonts w:ascii="Cambria" w:hAnsi="Cambria"/>
          <w:color w:val="auto"/>
        </w:rPr>
        <w:t>only</w:t>
      </w:r>
      <w:r w:rsidRPr="000B5FD5">
        <w:rPr>
          <w:rFonts w:ascii="Cambria" w:hAnsi="Cambria"/>
          <w:color w:val="auto"/>
          <w:lang w:val="ru-RU"/>
        </w:rPr>
        <w:t>!</w:t>
      </w:r>
      <w:r w:rsidR="000B5FD5" w:rsidRPr="000B5FD5">
        <w:rPr>
          <w:rFonts w:ascii="Cambria" w:hAnsi="Cambria"/>
          <w:color w:val="auto"/>
          <w:lang w:val="ru-RU"/>
        </w:rPr>
        <w:t xml:space="preserve">/ </w:t>
      </w:r>
      <w:r w:rsidR="000B5FD5" w:rsidRPr="00F32F6C">
        <w:rPr>
          <w:rFonts w:ascii="Cambria" w:hAnsi="Cambria"/>
          <w:color w:val="0070C0"/>
          <w:lang w:val="ru-RU"/>
        </w:rPr>
        <w:t>отметьте только один!</w:t>
      </w:r>
      <w:r w:rsidRPr="00F32F6C">
        <w:rPr>
          <w:rFonts w:ascii="Cambria" w:hAnsi="Cambria"/>
          <w:color w:val="0070C0"/>
          <w:lang w:val="ru-RU"/>
        </w:rPr>
        <w:t>)</w:t>
      </w:r>
    </w:p>
    <w:p w14:paraId="2F27272E" w14:textId="276061E9" w:rsidR="00AE5B41" w:rsidRPr="00F32F6C" w:rsidRDefault="00AE5B41" w:rsidP="00AE5B41">
      <w:pPr>
        <w:rPr>
          <w:rFonts w:ascii="Cambria" w:hAnsi="Cambria"/>
          <w:color w:val="0070C0"/>
          <w:lang w:val="ru-RU"/>
        </w:rPr>
      </w:pP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Contractor</w:t>
      </w:r>
      <w:r w:rsidRPr="000B5FD5">
        <w:rPr>
          <w:rFonts w:ascii="Cambria" w:hAnsi="Cambria"/>
          <w:color w:val="auto"/>
          <w:lang w:val="ru-RU"/>
        </w:rPr>
        <w:t xml:space="preserve"> </w:t>
      </w:r>
      <w:r w:rsidRPr="00DC3839">
        <w:rPr>
          <w:rFonts w:ascii="Cambria" w:hAnsi="Cambria"/>
          <w:color w:val="auto"/>
        </w:rPr>
        <w:t>has</w:t>
      </w:r>
      <w:r w:rsidRPr="000B5FD5">
        <w:rPr>
          <w:rFonts w:ascii="Cambria" w:hAnsi="Cambria"/>
          <w:color w:val="auto"/>
          <w:lang w:val="ru-RU"/>
        </w:rPr>
        <w:t xml:space="preserve"> </w:t>
      </w:r>
      <w:r w:rsidRPr="00DC3839">
        <w:rPr>
          <w:rFonts w:ascii="Cambria" w:hAnsi="Cambria"/>
          <w:color w:val="auto"/>
        </w:rPr>
        <w:t>offered</w:t>
      </w:r>
      <w:r w:rsidRPr="000B5FD5">
        <w:rPr>
          <w:rFonts w:ascii="Cambria" w:hAnsi="Cambria"/>
          <w:color w:val="auto"/>
          <w:lang w:val="ru-RU"/>
        </w:rPr>
        <w:t xml:space="preserve"> </w:t>
      </w:r>
      <w:r w:rsidRPr="00DC3839">
        <w:rPr>
          <w:rFonts w:ascii="Cambria" w:hAnsi="Cambria"/>
          <w:color w:val="auto"/>
        </w:rPr>
        <w:t>to</w:t>
      </w:r>
      <w:r w:rsidRPr="000B5FD5">
        <w:rPr>
          <w:rFonts w:ascii="Cambria" w:hAnsi="Cambria"/>
          <w:color w:val="auto"/>
          <w:lang w:val="ru-RU"/>
        </w:rPr>
        <w:t xml:space="preserve"> </w:t>
      </w:r>
      <w:r w:rsidRPr="00DC3839">
        <w:rPr>
          <w:rFonts w:ascii="Cambria" w:hAnsi="Cambria"/>
          <w:color w:val="auto"/>
        </w:rPr>
        <w:t>execute</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Works</w:t>
      </w:r>
      <w:r w:rsidRPr="000B5FD5">
        <w:rPr>
          <w:rFonts w:ascii="Cambria" w:hAnsi="Cambria"/>
          <w:color w:val="auto"/>
          <w:lang w:val="ru-RU"/>
        </w:rPr>
        <w:t xml:space="preserve"> </w:t>
      </w:r>
      <w:r w:rsidRPr="00DC3839">
        <w:rPr>
          <w:rFonts w:ascii="Cambria" w:hAnsi="Cambria"/>
          <w:color w:val="auto"/>
        </w:rPr>
        <w:t>as</w:t>
      </w:r>
      <w:r w:rsidRPr="000B5FD5">
        <w:rPr>
          <w:rFonts w:ascii="Cambria" w:hAnsi="Cambria"/>
          <w:color w:val="auto"/>
          <w:lang w:val="ru-RU"/>
        </w:rPr>
        <w:t xml:space="preserve"> </w:t>
      </w:r>
      <w:r w:rsidRPr="00DC3839">
        <w:rPr>
          <w:rFonts w:ascii="Cambria" w:hAnsi="Cambria"/>
          <w:color w:val="auto"/>
        </w:rPr>
        <w:t>general</w:t>
      </w:r>
      <w:r w:rsidRPr="000B5FD5">
        <w:rPr>
          <w:rFonts w:ascii="Cambria" w:hAnsi="Cambria"/>
          <w:color w:val="auto"/>
          <w:lang w:val="ru-RU"/>
        </w:rPr>
        <w:t xml:space="preserve"> </w:t>
      </w:r>
      <w:r w:rsidRPr="00DC3839">
        <w:rPr>
          <w:rFonts w:ascii="Cambria" w:hAnsi="Cambria"/>
          <w:color w:val="auto"/>
        </w:rPr>
        <w:t>contractor</w:t>
      </w:r>
      <w:r w:rsidRPr="000B5FD5">
        <w:rPr>
          <w:rFonts w:ascii="Cambria" w:hAnsi="Cambria"/>
          <w:color w:val="auto"/>
          <w:lang w:val="ru-RU"/>
        </w:rPr>
        <w:t xml:space="preserve"> </w:t>
      </w:r>
      <w:r w:rsidRPr="00DC3839">
        <w:rPr>
          <w:rFonts w:ascii="Cambria" w:hAnsi="Cambria"/>
          <w:color w:val="auto"/>
        </w:rPr>
        <w:t>as</w:t>
      </w:r>
      <w:r w:rsidRPr="000B5FD5">
        <w:rPr>
          <w:rFonts w:ascii="Cambria" w:hAnsi="Cambria"/>
          <w:color w:val="auto"/>
          <w:lang w:val="ru-RU"/>
        </w:rPr>
        <w:t xml:space="preserve"> </w:t>
      </w:r>
      <w:r w:rsidRPr="00DC3839">
        <w:rPr>
          <w:rFonts w:ascii="Cambria" w:hAnsi="Cambria"/>
          <w:color w:val="auto"/>
        </w:rPr>
        <w:t>per</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terms</w:t>
      </w:r>
      <w:r w:rsidRPr="000B5FD5">
        <w:rPr>
          <w:rFonts w:ascii="Cambria" w:hAnsi="Cambria"/>
          <w:color w:val="auto"/>
          <w:lang w:val="ru-RU"/>
        </w:rPr>
        <w:t xml:space="preserve"> </w:t>
      </w:r>
      <w:r w:rsidRPr="00DC3839">
        <w:rPr>
          <w:rFonts w:ascii="Cambria" w:hAnsi="Cambria"/>
          <w:color w:val="auto"/>
        </w:rPr>
        <w:t>and</w:t>
      </w:r>
      <w:r w:rsidRPr="000B5FD5">
        <w:rPr>
          <w:rFonts w:ascii="Cambria" w:hAnsi="Cambria"/>
          <w:color w:val="auto"/>
          <w:lang w:val="ru-RU"/>
        </w:rPr>
        <w:t xml:space="preserve"> </w:t>
      </w:r>
      <w:r w:rsidRPr="00DC3839">
        <w:rPr>
          <w:rFonts w:ascii="Cambria" w:hAnsi="Cambria"/>
          <w:color w:val="auto"/>
        </w:rPr>
        <w:t>conditions</w:t>
      </w:r>
      <w:r w:rsidRPr="000B5FD5">
        <w:rPr>
          <w:rFonts w:ascii="Cambria" w:hAnsi="Cambria"/>
          <w:color w:val="auto"/>
          <w:lang w:val="ru-RU"/>
        </w:rPr>
        <w:t xml:space="preserve"> </w:t>
      </w:r>
      <w:r w:rsidRPr="00DC3839">
        <w:rPr>
          <w:rFonts w:ascii="Cambria" w:hAnsi="Cambria"/>
          <w:color w:val="auto"/>
        </w:rPr>
        <w:t>listed</w:t>
      </w:r>
      <w:r w:rsidRPr="000B5FD5">
        <w:rPr>
          <w:rFonts w:ascii="Cambria" w:hAnsi="Cambria"/>
          <w:color w:val="auto"/>
          <w:lang w:val="ru-RU"/>
        </w:rPr>
        <w:t xml:space="preserve"> </w:t>
      </w:r>
      <w:r w:rsidRPr="00DC3839">
        <w:rPr>
          <w:rFonts w:ascii="Cambria" w:hAnsi="Cambria"/>
          <w:color w:val="auto"/>
        </w:rPr>
        <w:t>in</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Appendix</w:t>
      </w:r>
      <w:r w:rsidRPr="000B5FD5">
        <w:rPr>
          <w:rFonts w:ascii="Cambria" w:hAnsi="Cambria"/>
          <w:color w:val="auto"/>
          <w:lang w:val="ru-RU"/>
        </w:rPr>
        <w:t xml:space="preserve">, </w:t>
      </w:r>
      <w:r w:rsidRPr="00DC3839">
        <w:rPr>
          <w:rFonts w:ascii="Cambria" w:hAnsi="Cambria"/>
          <w:color w:val="auto"/>
        </w:rPr>
        <w:t>which</w:t>
      </w:r>
      <w:r w:rsidRPr="000B5FD5">
        <w:rPr>
          <w:rFonts w:ascii="Cambria" w:hAnsi="Cambria"/>
          <w:color w:val="auto"/>
          <w:lang w:val="ru-RU"/>
        </w:rPr>
        <w:t xml:space="preserve"> </w:t>
      </w:r>
      <w:r w:rsidRPr="00DC3839">
        <w:rPr>
          <w:rFonts w:ascii="Cambria" w:hAnsi="Cambria"/>
          <w:color w:val="auto"/>
        </w:rPr>
        <w:t>forms</w:t>
      </w:r>
      <w:r w:rsidRPr="000B5FD5">
        <w:rPr>
          <w:rFonts w:ascii="Cambria" w:hAnsi="Cambria"/>
          <w:color w:val="auto"/>
          <w:lang w:val="ru-RU"/>
        </w:rPr>
        <w:t xml:space="preserve"> </w:t>
      </w:r>
      <w:r w:rsidRPr="00DC3839">
        <w:rPr>
          <w:rFonts w:ascii="Cambria" w:hAnsi="Cambria"/>
          <w:color w:val="auto"/>
        </w:rPr>
        <w:t>part</w:t>
      </w:r>
      <w:r w:rsidRPr="000B5FD5">
        <w:rPr>
          <w:rFonts w:ascii="Cambria" w:hAnsi="Cambria"/>
          <w:color w:val="auto"/>
          <w:lang w:val="ru-RU"/>
        </w:rPr>
        <w:t xml:space="preserve"> </w:t>
      </w:r>
      <w:r w:rsidRPr="00DC3839">
        <w:rPr>
          <w:rFonts w:ascii="Cambria" w:hAnsi="Cambria"/>
          <w:color w:val="auto"/>
        </w:rPr>
        <w:t>of</w:t>
      </w:r>
      <w:r w:rsidRPr="000B5FD5">
        <w:rPr>
          <w:rFonts w:ascii="Cambria" w:hAnsi="Cambria"/>
          <w:color w:val="auto"/>
          <w:lang w:val="ru-RU"/>
        </w:rPr>
        <w:t xml:space="preserve"> </w:t>
      </w:r>
      <w:r w:rsidRPr="00DC3839">
        <w:rPr>
          <w:rFonts w:ascii="Cambria" w:hAnsi="Cambria"/>
          <w:color w:val="auto"/>
        </w:rPr>
        <w:t>this</w:t>
      </w:r>
      <w:r w:rsidRPr="000B5FD5">
        <w:rPr>
          <w:rFonts w:ascii="Cambria" w:hAnsi="Cambria"/>
          <w:color w:val="auto"/>
          <w:lang w:val="ru-RU"/>
        </w:rPr>
        <w:t xml:space="preserve"> </w:t>
      </w:r>
      <w:r w:rsidRPr="00DC3839">
        <w:rPr>
          <w:rFonts w:ascii="Cambria" w:hAnsi="Cambria"/>
          <w:color w:val="auto"/>
        </w:rPr>
        <w:t>Agreement</w:t>
      </w:r>
      <w:r w:rsidRPr="000B5FD5">
        <w:rPr>
          <w:rFonts w:ascii="Cambria" w:hAnsi="Cambria"/>
          <w:color w:val="auto"/>
          <w:lang w:val="ru-RU"/>
        </w:rPr>
        <w:t xml:space="preserve">, </w:t>
      </w:r>
      <w:r w:rsidRPr="00DC3839">
        <w:rPr>
          <w:rFonts w:ascii="Cambria" w:hAnsi="Cambria"/>
          <w:color w:val="auto"/>
        </w:rPr>
        <w:t>and</w:t>
      </w:r>
      <w:r w:rsidRPr="000B5FD5">
        <w:rPr>
          <w:rFonts w:ascii="Cambria" w:hAnsi="Cambria"/>
          <w:color w:val="auto"/>
          <w:lang w:val="ru-RU"/>
        </w:rPr>
        <w:t xml:space="preserve"> </w:t>
      </w:r>
      <w:r w:rsidRPr="00DC3839">
        <w:rPr>
          <w:rFonts w:ascii="Cambria" w:hAnsi="Cambria"/>
          <w:color w:val="auto"/>
        </w:rPr>
        <w:t>offers</w:t>
      </w:r>
      <w:r w:rsidRPr="000B5FD5">
        <w:rPr>
          <w:rFonts w:ascii="Cambria" w:hAnsi="Cambria"/>
          <w:color w:val="auto"/>
          <w:lang w:val="ru-RU"/>
        </w:rPr>
        <w:t xml:space="preserve"> </w:t>
      </w:r>
      <w:r w:rsidRPr="00DC3839">
        <w:rPr>
          <w:rFonts w:ascii="Cambria" w:hAnsi="Cambria"/>
          <w:color w:val="auto"/>
        </w:rPr>
        <w:t>to</w:t>
      </w:r>
      <w:r w:rsidRPr="000B5FD5">
        <w:rPr>
          <w:rFonts w:ascii="Cambria" w:hAnsi="Cambria"/>
          <w:color w:val="auto"/>
          <w:lang w:val="ru-RU"/>
        </w:rPr>
        <w:t xml:space="preserve"> </w:t>
      </w:r>
      <w:r w:rsidRPr="00DC3839">
        <w:rPr>
          <w:rFonts w:ascii="Cambria" w:hAnsi="Cambria"/>
          <w:color w:val="auto"/>
        </w:rPr>
        <w:t>execute</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Works</w:t>
      </w:r>
      <w:r w:rsidRPr="000B5FD5">
        <w:rPr>
          <w:rFonts w:ascii="Cambria" w:hAnsi="Cambria"/>
          <w:color w:val="auto"/>
          <w:lang w:val="ru-RU"/>
        </w:rPr>
        <w:t xml:space="preserve"> </w:t>
      </w:r>
      <w:r w:rsidRPr="00DC3839">
        <w:rPr>
          <w:rFonts w:ascii="Cambria" w:hAnsi="Cambria"/>
          <w:color w:val="auto"/>
        </w:rPr>
        <w:t>in</w:t>
      </w:r>
      <w:r w:rsidRPr="000B5FD5">
        <w:rPr>
          <w:rFonts w:ascii="Cambria" w:hAnsi="Cambria"/>
          <w:color w:val="auto"/>
          <w:lang w:val="ru-RU"/>
        </w:rPr>
        <w:t xml:space="preserve"> </w:t>
      </w:r>
      <w:r w:rsidRPr="00DC3839">
        <w:rPr>
          <w:rFonts w:ascii="Cambria" w:hAnsi="Cambria"/>
          <w:color w:val="auto"/>
        </w:rPr>
        <w:t>conformity</w:t>
      </w:r>
      <w:r w:rsidRPr="000B5FD5">
        <w:rPr>
          <w:rFonts w:ascii="Cambria" w:hAnsi="Cambria"/>
          <w:color w:val="auto"/>
          <w:lang w:val="ru-RU"/>
        </w:rPr>
        <w:t xml:space="preserve"> </w:t>
      </w:r>
      <w:r w:rsidRPr="00DC3839">
        <w:rPr>
          <w:rFonts w:ascii="Cambria" w:hAnsi="Cambria"/>
          <w:color w:val="auto"/>
        </w:rPr>
        <w:t>with</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Contract</w:t>
      </w:r>
      <w:r w:rsidRPr="000B5FD5">
        <w:rPr>
          <w:rFonts w:ascii="Cambria" w:hAnsi="Cambria"/>
          <w:color w:val="auto"/>
          <w:lang w:val="ru-RU"/>
        </w:rPr>
        <w:t xml:space="preserve"> </w:t>
      </w:r>
      <w:r w:rsidRPr="00DC3839">
        <w:rPr>
          <w:rFonts w:ascii="Cambria" w:hAnsi="Cambria"/>
          <w:color w:val="auto"/>
        </w:rPr>
        <w:t>for</w:t>
      </w:r>
      <w:r w:rsidRPr="000B5FD5">
        <w:rPr>
          <w:rFonts w:ascii="Cambria" w:hAnsi="Cambria"/>
          <w:color w:val="auto"/>
          <w:lang w:val="ru-RU"/>
        </w:rPr>
        <w:t xml:space="preserve"> </w:t>
      </w:r>
      <w:r w:rsidRPr="00DC3839">
        <w:rPr>
          <w:rFonts w:ascii="Cambria" w:hAnsi="Cambria"/>
          <w:color w:val="auto"/>
        </w:rPr>
        <w:t>the</w:t>
      </w:r>
      <w:r w:rsidRPr="000B5FD5">
        <w:rPr>
          <w:rFonts w:ascii="Cambria" w:hAnsi="Cambria"/>
          <w:color w:val="auto"/>
          <w:lang w:val="ru-RU"/>
        </w:rPr>
        <w:t xml:space="preserve"> </w:t>
      </w:r>
      <w:r w:rsidRPr="00DC3839">
        <w:rPr>
          <w:rFonts w:ascii="Cambria" w:hAnsi="Cambria"/>
          <w:color w:val="auto"/>
        </w:rPr>
        <w:t>sum</w:t>
      </w:r>
      <w:r w:rsidRPr="000B5FD5">
        <w:rPr>
          <w:rFonts w:ascii="Cambria" w:hAnsi="Cambria"/>
          <w:color w:val="auto"/>
          <w:lang w:val="ru-RU"/>
        </w:rPr>
        <w:t xml:space="preserve"> </w:t>
      </w:r>
      <w:r w:rsidRPr="00DC3839">
        <w:rPr>
          <w:rFonts w:ascii="Cambria" w:hAnsi="Cambria"/>
          <w:color w:val="auto"/>
        </w:rPr>
        <w:t>of</w:t>
      </w:r>
      <w:r w:rsidRPr="000B5FD5">
        <w:rPr>
          <w:rFonts w:ascii="Cambria" w:hAnsi="Cambria"/>
          <w:color w:val="auto"/>
          <w:lang w:val="ru-RU"/>
        </w:rPr>
        <w:t xml:space="preserve"> (</w:t>
      </w:r>
      <w:r w:rsidRPr="00DC3839">
        <w:rPr>
          <w:rFonts w:ascii="Cambria" w:hAnsi="Cambria"/>
          <w:color w:val="auto"/>
        </w:rPr>
        <w:t>contract</w:t>
      </w:r>
      <w:r w:rsidRPr="000B5FD5">
        <w:rPr>
          <w:rFonts w:ascii="Cambria" w:hAnsi="Cambria"/>
          <w:color w:val="auto"/>
          <w:lang w:val="ru-RU"/>
        </w:rPr>
        <w:t xml:space="preserve"> </w:t>
      </w:r>
      <w:r w:rsidRPr="00DC3839">
        <w:rPr>
          <w:rFonts w:ascii="Cambria" w:hAnsi="Cambria"/>
          <w:color w:val="auto"/>
        </w:rPr>
        <w:t>sum</w:t>
      </w:r>
      <w:r w:rsidRPr="000B5FD5">
        <w:rPr>
          <w:rFonts w:ascii="Cambria" w:hAnsi="Cambria"/>
          <w:color w:val="auto"/>
          <w:lang w:val="ru-RU"/>
        </w:rPr>
        <w:t xml:space="preserve"> </w:t>
      </w:r>
      <w:r w:rsidRPr="00DC3839">
        <w:rPr>
          <w:rFonts w:ascii="Cambria" w:hAnsi="Cambria"/>
          <w:color w:val="auto"/>
        </w:rPr>
        <w:t>without</w:t>
      </w:r>
      <w:r w:rsidRPr="000B5FD5">
        <w:rPr>
          <w:rFonts w:ascii="Cambria" w:hAnsi="Cambria"/>
          <w:color w:val="auto"/>
          <w:lang w:val="ru-RU"/>
        </w:rPr>
        <w:t xml:space="preserve"> </w:t>
      </w:r>
      <w:r w:rsidRPr="00DC3839">
        <w:rPr>
          <w:rFonts w:ascii="Cambria" w:hAnsi="Cambria"/>
          <w:color w:val="auto"/>
        </w:rPr>
        <w:t>contingencies</w:t>
      </w:r>
      <w:r w:rsidR="000B5FD5" w:rsidRPr="000B5FD5">
        <w:rPr>
          <w:rFonts w:ascii="Cambria" w:hAnsi="Cambria"/>
          <w:color w:val="auto"/>
          <w:lang w:val="ru-RU"/>
        </w:rPr>
        <w:t xml:space="preserve">/ </w:t>
      </w:r>
      <w:r w:rsidR="000B5FD5" w:rsidRPr="00F32F6C">
        <w:rPr>
          <w:rFonts w:ascii="Cambria" w:hAnsi="Cambria"/>
          <w:color w:val="0070C0"/>
          <w:lang w:val="ru-RU"/>
        </w:rPr>
        <w:t>Подрядчик предложил выполнить Работы в качестве генерального подрядчика на условиях, перечисленных в Приложении, являющемся частью настоящего Договра, и предлагает выполнить Работы в соответствии с Договором на сумму (сумма контракта без учета непредвиденных расходов)</w:t>
      </w:r>
    </w:p>
    <w:p w14:paraId="0C16E129" w14:textId="7CBCCF8D" w:rsidR="00AE5B41" w:rsidRPr="00833D95" w:rsidRDefault="7E706301" w:rsidP="00AE5B41">
      <w:pPr>
        <w:rPr>
          <w:rFonts w:ascii="Cambria" w:hAnsi="Cambria"/>
          <w:color w:val="0070C0"/>
          <w:lang w:val="en-US"/>
        </w:rPr>
      </w:pPr>
      <w:r w:rsidRPr="6B3F194E">
        <w:rPr>
          <w:rFonts w:ascii="Cambria" w:hAnsi="Cambria"/>
          <w:color w:val="auto"/>
          <w:lang w:val="ru-RU"/>
        </w:rPr>
        <w:t xml:space="preserve"> </w:t>
      </w:r>
      <w:r w:rsidR="00AE5B41" w:rsidRPr="00825D66">
        <w:rPr>
          <w:lang w:val="ru-RU"/>
        </w:rPr>
        <w:tab/>
      </w:r>
      <w:r w:rsidR="00AE5B41" w:rsidRPr="00825D66">
        <w:rPr>
          <w:lang w:val="ru-RU"/>
        </w:rPr>
        <w:tab/>
      </w:r>
      <w:r w:rsidR="7C89AC22" w:rsidRPr="002D0FF4">
        <w:rPr>
          <w:rFonts w:ascii="Cambria" w:eastAsia="Cambria" w:hAnsi="Cambria" w:cs="Cambria"/>
          <w:i/>
          <w:iCs/>
        </w:rPr>
        <w:t>KGS</w:t>
      </w:r>
      <w:r w:rsidRPr="6B3F194E">
        <w:rPr>
          <w:rFonts w:ascii="Cambria" w:hAnsi="Cambria"/>
          <w:color w:val="auto"/>
          <w:lang w:val="en-US"/>
        </w:rPr>
        <w:t xml:space="preserve"> (</w:t>
      </w:r>
      <w:r w:rsidRPr="6B3F194E">
        <w:rPr>
          <w:rFonts w:ascii="Cambria" w:hAnsi="Cambria"/>
          <w:color w:val="auto"/>
        </w:rPr>
        <w:t>in</w:t>
      </w:r>
      <w:r w:rsidRPr="6B3F194E">
        <w:rPr>
          <w:rFonts w:ascii="Cambria" w:hAnsi="Cambria"/>
          <w:color w:val="auto"/>
          <w:lang w:val="en-US"/>
        </w:rPr>
        <w:t xml:space="preserve"> </w:t>
      </w:r>
      <w:r w:rsidRPr="6B3F194E">
        <w:rPr>
          <w:rFonts w:ascii="Cambria" w:hAnsi="Cambria"/>
          <w:color w:val="auto"/>
        </w:rPr>
        <w:t>figures</w:t>
      </w:r>
      <w:r w:rsidRPr="00BA32F9">
        <w:rPr>
          <w:rFonts w:ascii="Cambria" w:hAnsi="Cambria"/>
          <w:color w:val="auto"/>
          <w:lang w:val="en-US"/>
        </w:rPr>
        <w:t>)</w:t>
      </w:r>
      <w:r w:rsidR="61F37E17" w:rsidRPr="00BA32F9">
        <w:rPr>
          <w:rFonts w:ascii="Cambria" w:hAnsi="Cambria"/>
          <w:color w:val="auto"/>
          <w:lang w:val="en-US"/>
        </w:rPr>
        <w:t>/</w:t>
      </w:r>
      <w:r w:rsidR="61F37E17" w:rsidRPr="00BA32F9">
        <w:rPr>
          <w:rFonts w:ascii="Cambria" w:hAnsi="Cambria"/>
          <w:i/>
          <w:iCs/>
          <w:color w:val="auto"/>
          <w:lang w:val="en-US"/>
        </w:rPr>
        <w:t xml:space="preserve"> </w:t>
      </w:r>
      <w:r w:rsidR="4DD5DCD3" w:rsidRPr="00BA32F9">
        <w:rPr>
          <w:rFonts w:ascii="Cambria" w:hAnsi="Cambria"/>
          <w:i/>
          <w:iCs/>
          <w:color w:val="auto"/>
          <w:lang w:val="en-US"/>
        </w:rPr>
        <w:t xml:space="preserve">KGS </w:t>
      </w:r>
      <w:r w:rsidR="0D65973D" w:rsidRPr="00BA32F9">
        <w:rPr>
          <w:rFonts w:ascii="Cambria" w:hAnsi="Cambria"/>
          <w:color w:val="auto"/>
          <w:lang w:val="en-US"/>
        </w:rPr>
        <w:t xml:space="preserve"> </w:t>
      </w:r>
      <w:r w:rsidR="61F37E17" w:rsidRPr="00BA32F9">
        <w:rPr>
          <w:rFonts w:ascii="Cambria" w:hAnsi="Cambria"/>
          <w:color w:val="0070C0"/>
          <w:lang w:val="en-US"/>
        </w:rPr>
        <w:t>(</w:t>
      </w:r>
      <w:r w:rsidR="61F37E17" w:rsidRPr="00BA32F9">
        <w:rPr>
          <w:rFonts w:ascii="Cambria" w:hAnsi="Cambria"/>
          <w:color w:val="0070C0"/>
          <w:lang w:val="ru-RU"/>
        </w:rPr>
        <w:t>цифрами</w:t>
      </w:r>
      <w:r w:rsidR="61F37E17" w:rsidRPr="6B3F194E">
        <w:rPr>
          <w:rFonts w:ascii="Cambria" w:hAnsi="Cambria"/>
          <w:color w:val="0070C0"/>
          <w:lang w:val="en-US"/>
        </w:rPr>
        <w:t>)</w:t>
      </w:r>
    </w:p>
    <w:p w14:paraId="64C8A661" w14:textId="58766353" w:rsidR="00AE5B41" w:rsidRPr="00833D95" w:rsidRDefault="7E706301" w:rsidP="00AE5B41">
      <w:pPr>
        <w:rPr>
          <w:rFonts w:ascii="Cambria" w:hAnsi="Cambria"/>
          <w:color w:val="0070C0"/>
          <w:lang w:val="en-US"/>
        </w:rPr>
      </w:pPr>
      <w:r w:rsidRPr="6B3F194E">
        <w:rPr>
          <w:rFonts w:ascii="Cambria" w:hAnsi="Cambria"/>
          <w:color w:val="auto"/>
          <w:lang w:val="en-US"/>
        </w:rPr>
        <w:t xml:space="preserve"> </w:t>
      </w:r>
      <w:r w:rsidR="00AE5B41">
        <w:tab/>
      </w:r>
      <w:r w:rsidR="00AE5B41">
        <w:tab/>
      </w:r>
      <w:r w:rsidR="03A514CF" w:rsidRPr="00BA32F9">
        <w:rPr>
          <w:rFonts w:ascii="Cambria" w:eastAsia="Cambria" w:hAnsi="Cambria" w:cs="Cambria"/>
          <w:i/>
          <w:iCs/>
        </w:rPr>
        <w:t>KGS</w:t>
      </w:r>
      <w:r w:rsidRPr="6B3F194E">
        <w:rPr>
          <w:rFonts w:ascii="Cambria" w:hAnsi="Cambria"/>
          <w:color w:val="auto"/>
          <w:lang w:val="en-US"/>
        </w:rPr>
        <w:t>(</w:t>
      </w:r>
      <w:r w:rsidRPr="6B3F194E">
        <w:rPr>
          <w:rFonts w:ascii="Cambria" w:hAnsi="Cambria"/>
          <w:color w:val="auto"/>
        </w:rPr>
        <w:t>in</w:t>
      </w:r>
      <w:r w:rsidRPr="6B3F194E">
        <w:rPr>
          <w:rFonts w:ascii="Cambria" w:hAnsi="Cambria"/>
          <w:color w:val="auto"/>
          <w:lang w:val="en-US"/>
        </w:rPr>
        <w:t xml:space="preserve"> </w:t>
      </w:r>
      <w:r w:rsidRPr="6B3F194E">
        <w:rPr>
          <w:rFonts w:ascii="Cambria" w:hAnsi="Cambria"/>
          <w:color w:val="auto"/>
        </w:rPr>
        <w:t>words</w:t>
      </w:r>
      <w:r w:rsidRPr="6B3F194E">
        <w:rPr>
          <w:rFonts w:ascii="Cambria" w:hAnsi="Cambria"/>
          <w:color w:val="auto"/>
          <w:lang w:val="en-US"/>
        </w:rPr>
        <w:t>)</w:t>
      </w:r>
      <w:r w:rsidR="61F37E17" w:rsidRPr="6B3F194E">
        <w:rPr>
          <w:rFonts w:ascii="Cambria" w:hAnsi="Cambria"/>
          <w:color w:val="auto"/>
          <w:lang w:val="en-US"/>
        </w:rPr>
        <w:t>/</w:t>
      </w:r>
      <w:r w:rsidR="0D65973D" w:rsidRPr="6B3F194E">
        <w:rPr>
          <w:rFonts w:ascii="Cambria" w:hAnsi="Cambria"/>
          <w:i/>
          <w:iCs/>
          <w:color w:val="auto"/>
          <w:lang w:val="en-US"/>
        </w:rPr>
        <w:t xml:space="preserve"> </w:t>
      </w:r>
      <w:r w:rsidR="0A767444" w:rsidRPr="6B3F194E">
        <w:rPr>
          <w:rFonts w:ascii="Cambria" w:hAnsi="Cambria"/>
          <w:i/>
          <w:iCs/>
          <w:color w:val="auto"/>
          <w:lang w:val="en-US"/>
        </w:rPr>
        <w:t>KGS</w:t>
      </w:r>
      <w:r w:rsidR="0D65973D" w:rsidRPr="6B3F194E">
        <w:rPr>
          <w:rFonts w:ascii="Cambria" w:hAnsi="Cambria"/>
          <w:color w:val="auto"/>
          <w:lang w:val="en-US"/>
        </w:rPr>
        <w:t xml:space="preserve"> </w:t>
      </w:r>
      <w:r w:rsidR="61F37E17" w:rsidRPr="6B3F194E">
        <w:rPr>
          <w:rFonts w:ascii="Cambria" w:hAnsi="Cambria"/>
          <w:color w:val="0070C0"/>
          <w:lang w:val="en-US"/>
        </w:rPr>
        <w:t>(</w:t>
      </w:r>
      <w:r w:rsidR="61F37E17" w:rsidRPr="6B3F194E">
        <w:rPr>
          <w:rFonts w:ascii="Cambria" w:hAnsi="Cambria"/>
          <w:color w:val="0070C0"/>
          <w:lang w:val="ru-RU"/>
        </w:rPr>
        <w:t>прописью</w:t>
      </w:r>
      <w:r w:rsidR="61F37E17" w:rsidRPr="6B3F194E">
        <w:rPr>
          <w:rFonts w:ascii="Cambria" w:hAnsi="Cambria"/>
          <w:color w:val="0070C0"/>
          <w:lang w:val="en-US"/>
        </w:rPr>
        <w:t>)</w:t>
      </w:r>
    </w:p>
    <w:p w14:paraId="22E9DCA5" w14:textId="4AEEA20E" w:rsidR="00AE5B41" w:rsidRPr="00833D95" w:rsidRDefault="00AE5B41" w:rsidP="00AE5B41">
      <w:pPr>
        <w:rPr>
          <w:rFonts w:ascii="Cambria" w:hAnsi="Cambria"/>
          <w:color w:val="0070C0"/>
          <w:lang w:val="en-US"/>
        </w:rPr>
      </w:pPr>
      <w:r w:rsidRPr="00DC3839">
        <w:rPr>
          <w:rFonts w:ascii="Cambria" w:hAnsi="Cambria"/>
          <w:color w:val="auto"/>
        </w:rPr>
        <w:t>This</w:t>
      </w:r>
      <w:r w:rsidRPr="00833D95">
        <w:rPr>
          <w:rFonts w:ascii="Cambria" w:hAnsi="Cambria"/>
          <w:color w:val="auto"/>
          <w:lang w:val="en-US"/>
        </w:rPr>
        <w:t xml:space="preserve"> </w:t>
      </w:r>
      <w:r w:rsidRPr="00DC3839">
        <w:rPr>
          <w:rFonts w:ascii="Cambria" w:hAnsi="Cambria"/>
          <w:color w:val="auto"/>
        </w:rPr>
        <w:t>Offer</w:t>
      </w:r>
      <w:r w:rsidRPr="00833D95">
        <w:rPr>
          <w:rFonts w:ascii="Cambria" w:hAnsi="Cambria"/>
          <w:color w:val="auto"/>
          <w:lang w:val="en-US"/>
        </w:rPr>
        <w:t xml:space="preserve">, </w:t>
      </w:r>
      <w:r w:rsidRPr="00DC3839">
        <w:rPr>
          <w:rFonts w:ascii="Cambria" w:hAnsi="Cambria"/>
          <w:color w:val="auto"/>
        </w:rPr>
        <w:t>in</w:t>
      </w:r>
      <w:r w:rsidRPr="00833D95">
        <w:rPr>
          <w:rFonts w:ascii="Cambria" w:hAnsi="Cambria"/>
          <w:color w:val="auto"/>
          <w:lang w:val="en-US"/>
        </w:rPr>
        <w:t xml:space="preserve"> </w:t>
      </w:r>
      <w:r w:rsidRPr="00DC3839">
        <w:rPr>
          <w:rFonts w:ascii="Cambria" w:hAnsi="Cambria"/>
          <w:color w:val="auto"/>
        </w:rPr>
        <w:t>this</w:t>
      </w:r>
      <w:r w:rsidRPr="00833D95">
        <w:rPr>
          <w:rFonts w:ascii="Cambria" w:hAnsi="Cambria"/>
          <w:color w:val="auto"/>
          <w:lang w:val="en-US"/>
        </w:rPr>
        <w:t xml:space="preserve"> </w:t>
      </w:r>
      <w:r w:rsidRPr="00DC3839">
        <w:rPr>
          <w:rFonts w:ascii="Cambria" w:hAnsi="Cambria"/>
          <w:color w:val="auto"/>
        </w:rPr>
        <w:t>form</w:t>
      </w:r>
      <w:r w:rsidRPr="00833D95">
        <w:rPr>
          <w:rFonts w:ascii="Cambria" w:hAnsi="Cambria"/>
          <w:color w:val="auto"/>
          <w:lang w:val="en-US"/>
        </w:rPr>
        <w:t xml:space="preserve"> </w:t>
      </w:r>
      <w:r w:rsidRPr="00DC3839">
        <w:rPr>
          <w:rFonts w:ascii="Cambria" w:hAnsi="Cambria"/>
          <w:color w:val="auto"/>
        </w:rPr>
        <w:t>of</w:t>
      </w:r>
      <w:r w:rsidRPr="00833D95">
        <w:rPr>
          <w:rFonts w:ascii="Cambria" w:hAnsi="Cambria"/>
          <w:color w:val="auto"/>
          <w:lang w:val="en-US"/>
        </w:rPr>
        <w:t xml:space="preserve"> </w:t>
      </w:r>
      <w:r w:rsidRPr="00DC3839">
        <w:rPr>
          <w:rFonts w:ascii="Cambria" w:hAnsi="Cambria"/>
          <w:color w:val="auto"/>
        </w:rPr>
        <w:t>an</w:t>
      </w:r>
      <w:r w:rsidRPr="00833D95">
        <w:rPr>
          <w:rFonts w:ascii="Cambria" w:hAnsi="Cambria"/>
          <w:color w:val="auto"/>
          <w:lang w:val="en-US"/>
        </w:rPr>
        <w:t xml:space="preserve"> </w:t>
      </w:r>
      <w:r w:rsidRPr="00DC3839">
        <w:rPr>
          <w:rFonts w:ascii="Cambria" w:hAnsi="Cambria"/>
          <w:color w:val="auto"/>
        </w:rPr>
        <w:t>Agreement</w:t>
      </w:r>
      <w:r w:rsidRPr="00833D95">
        <w:rPr>
          <w:rFonts w:ascii="Cambria" w:hAnsi="Cambria"/>
          <w:color w:val="auto"/>
          <w:lang w:val="en-US"/>
        </w:rPr>
        <w:t xml:space="preserve">, </w:t>
      </w:r>
      <w:r w:rsidRPr="00DC3839">
        <w:rPr>
          <w:rFonts w:ascii="Cambria" w:hAnsi="Cambria"/>
          <w:color w:val="auto"/>
        </w:rPr>
        <w:t>will</w:t>
      </w:r>
      <w:r w:rsidRPr="00833D95">
        <w:rPr>
          <w:rFonts w:ascii="Cambria" w:hAnsi="Cambria"/>
          <w:color w:val="auto"/>
          <w:lang w:val="en-US"/>
        </w:rPr>
        <w:t xml:space="preserve"> </w:t>
      </w:r>
      <w:r w:rsidRPr="00DC3839">
        <w:rPr>
          <w:rFonts w:ascii="Cambria" w:hAnsi="Cambria"/>
          <w:color w:val="auto"/>
        </w:rPr>
        <w:t>become</w:t>
      </w:r>
      <w:r w:rsidRPr="00833D95">
        <w:rPr>
          <w:rFonts w:ascii="Cambria" w:hAnsi="Cambria"/>
          <w:color w:val="auto"/>
          <w:lang w:val="en-US"/>
        </w:rPr>
        <w:t xml:space="preserve"> </w:t>
      </w:r>
      <w:r w:rsidRPr="00DC3839">
        <w:rPr>
          <w:rFonts w:ascii="Cambria" w:hAnsi="Cambria"/>
          <w:color w:val="auto"/>
        </w:rPr>
        <w:t>the</w:t>
      </w:r>
      <w:r w:rsidRPr="00833D95">
        <w:rPr>
          <w:rFonts w:ascii="Cambria" w:hAnsi="Cambria"/>
          <w:color w:val="auto"/>
          <w:lang w:val="en-US"/>
        </w:rPr>
        <w:t xml:space="preserve"> </w:t>
      </w:r>
      <w:r w:rsidRPr="00DC3839">
        <w:rPr>
          <w:rFonts w:ascii="Cambria" w:hAnsi="Cambria"/>
          <w:color w:val="auto"/>
        </w:rPr>
        <w:t>Agreement</w:t>
      </w:r>
      <w:r w:rsidRPr="00833D95">
        <w:rPr>
          <w:rFonts w:ascii="Cambria" w:hAnsi="Cambria"/>
          <w:color w:val="auto"/>
          <w:lang w:val="en-US"/>
        </w:rPr>
        <w:t xml:space="preserve"> </w:t>
      </w:r>
      <w:r w:rsidRPr="00DC3839">
        <w:rPr>
          <w:rFonts w:ascii="Cambria" w:hAnsi="Cambria"/>
          <w:color w:val="auto"/>
        </w:rPr>
        <w:t>if</w:t>
      </w:r>
      <w:r w:rsidR="000B5FD5" w:rsidRPr="00833D95">
        <w:rPr>
          <w:rFonts w:ascii="Cambria" w:hAnsi="Cambria"/>
          <w:color w:val="auto"/>
          <w:lang w:val="en-US"/>
        </w:rPr>
        <w:t xml:space="preserve">/ </w:t>
      </w:r>
      <w:r w:rsidR="000B5FD5" w:rsidRPr="00EC6D1E">
        <w:rPr>
          <w:rFonts w:ascii="Cambria" w:hAnsi="Cambria"/>
          <w:color w:val="0070C0"/>
          <w:lang w:val="ru-RU"/>
        </w:rPr>
        <w:t>Настоящ</w:t>
      </w:r>
      <w:r w:rsidR="000B5FD5" w:rsidRPr="00F32F6C">
        <w:rPr>
          <w:rFonts w:ascii="Cambria" w:hAnsi="Cambria"/>
          <w:color w:val="0070C0"/>
          <w:lang w:val="ru-RU"/>
        </w:rPr>
        <w:t>ее</w:t>
      </w:r>
      <w:r w:rsidR="000B5FD5" w:rsidRPr="00833D95">
        <w:rPr>
          <w:rFonts w:ascii="Cambria" w:hAnsi="Cambria"/>
          <w:color w:val="0070C0"/>
          <w:lang w:val="en-US"/>
        </w:rPr>
        <w:t xml:space="preserve"> </w:t>
      </w:r>
      <w:r w:rsidR="000B5FD5" w:rsidRPr="00F32F6C">
        <w:rPr>
          <w:rFonts w:ascii="Cambria" w:hAnsi="Cambria"/>
          <w:color w:val="0070C0"/>
          <w:lang w:val="ru-RU"/>
        </w:rPr>
        <w:t>Предложение</w:t>
      </w:r>
      <w:r w:rsidR="000B5FD5" w:rsidRPr="00833D95">
        <w:rPr>
          <w:rFonts w:ascii="Cambria" w:hAnsi="Cambria"/>
          <w:color w:val="0070C0"/>
          <w:lang w:val="en-US"/>
        </w:rPr>
        <w:t xml:space="preserve"> </w:t>
      </w:r>
      <w:r w:rsidR="000B5FD5" w:rsidRPr="00EC6D1E">
        <w:rPr>
          <w:rFonts w:ascii="Cambria" w:hAnsi="Cambria"/>
          <w:color w:val="0070C0"/>
          <w:lang w:val="ru-RU"/>
        </w:rPr>
        <w:t>в</w:t>
      </w:r>
      <w:r w:rsidR="000B5FD5" w:rsidRPr="00833D95">
        <w:rPr>
          <w:rFonts w:ascii="Cambria" w:hAnsi="Cambria"/>
          <w:color w:val="0070C0"/>
          <w:lang w:val="en-US"/>
        </w:rPr>
        <w:t xml:space="preserve"> </w:t>
      </w:r>
      <w:r w:rsidR="000B5FD5" w:rsidRPr="00EC6D1E">
        <w:rPr>
          <w:rFonts w:ascii="Cambria" w:hAnsi="Cambria"/>
          <w:color w:val="0070C0"/>
          <w:lang w:val="ru-RU"/>
        </w:rPr>
        <w:t>данной</w:t>
      </w:r>
      <w:r w:rsidR="000B5FD5" w:rsidRPr="00833D95">
        <w:rPr>
          <w:rFonts w:ascii="Cambria" w:hAnsi="Cambria"/>
          <w:color w:val="0070C0"/>
          <w:lang w:val="en-US"/>
        </w:rPr>
        <w:t xml:space="preserve"> </w:t>
      </w:r>
      <w:r w:rsidR="000B5FD5" w:rsidRPr="00EC6D1E">
        <w:rPr>
          <w:rFonts w:ascii="Cambria" w:hAnsi="Cambria"/>
          <w:color w:val="0070C0"/>
          <w:lang w:val="ru-RU"/>
        </w:rPr>
        <w:t>форме</w:t>
      </w:r>
      <w:r w:rsidR="000B5FD5" w:rsidRPr="00833D95">
        <w:rPr>
          <w:rFonts w:ascii="Cambria" w:hAnsi="Cambria"/>
          <w:color w:val="0070C0"/>
          <w:lang w:val="en-US"/>
        </w:rPr>
        <w:t xml:space="preserve"> </w:t>
      </w:r>
      <w:r w:rsidR="000B5FD5" w:rsidRPr="00EC6D1E">
        <w:rPr>
          <w:rFonts w:ascii="Cambria" w:hAnsi="Cambria"/>
          <w:color w:val="0070C0"/>
          <w:lang w:val="ru-RU"/>
        </w:rPr>
        <w:t>Соглашения</w:t>
      </w:r>
      <w:r w:rsidR="000B5FD5" w:rsidRPr="00833D95">
        <w:rPr>
          <w:rFonts w:ascii="Cambria" w:hAnsi="Cambria"/>
          <w:color w:val="0070C0"/>
          <w:lang w:val="en-US"/>
        </w:rPr>
        <w:t xml:space="preserve"> </w:t>
      </w:r>
      <w:r w:rsidR="000B5FD5" w:rsidRPr="00EC6D1E">
        <w:rPr>
          <w:rFonts w:ascii="Cambria" w:hAnsi="Cambria"/>
          <w:color w:val="0070C0"/>
          <w:lang w:val="ru-RU"/>
        </w:rPr>
        <w:t>станет</w:t>
      </w:r>
      <w:r w:rsidR="000B5FD5" w:rsidRPr="00833D95">
        <w:rPr>
          <w:rFonts w:ascii="Cambria" w:hAnsi="Cambria"/>
          <w:color w:val="0070C0"/>
          <w:lang w:val="en-US"/>
        </w:rPr>
        <w:t xml:space="preserve"> </w:t>
      </w:r>
      <w:r w:rsidR="000B5FD5" w:rsidRPr="00EC6D1E">
        <w:rPr>
          <w:rFonts w:ascii="Cambria" w:hAnsi="Cambria"/>
          <w:color w:val="0070C0"/>
          <w:lang w:val="ru-RU"/>
        </w:rPr>
        <w:t>Соглашением</w:t>
      </w:r>
      <w:r w:rsidR="000B5FD5" w:rsidRPr="00833D95">
        <w:rPr>
          <w:rFonts w:ascii="Cambria" w:hAnsi="Cambria"/>
          <w:color w:val="0070C0"/>
          <w:lang w:val="en-US"/>
        </w:rPr>
        <w:t xml:space="preserve">, </w:t>
      </w:r>
      <w:r w:rsidR="000B5FD5" w:rsidRPr="00EC6D1E">
        <w:rPr>
          <w:rFonts w:ascii="Cambria" w:hAnsi="Cambria"/>
          <w:color w:val="0070C0"/>
          <w:lang w:val="ru-RU"/>
        </w:rPr>
        <w:t>если</w:t>
      </w:r>
    </w:p>
    <w:p w14:paraId="00C27C7D" w14:textId="6CA14EED" w:rsidR="00AE5B41" w:rsidRPr="00F32F6C" w:rsidRDefault="00AE5B41" w:rsidP="00AE5B41">
      <w:pPr>
        <w:rPr>
          <w:rFonts w:ascii="Cambria" w:hAnsi="Cambria"/>
          <w:color w:val="0070C0"/>
        </w:rPr>
      </w:pPr>
      <w:r w:rsidRPr="00DC3839">
        <w:rPr>
          <w:rFonts w:ascii="Cambria" w:hAnsi="Cambria"/>
          <w:color w:val="auto"/>
        </w:rPr>
        <w:t>a)</w:t>
      </w:r>
      <w:r w:rsidRPr="00DC3839">
        <w:rPr>
          <w:rFonts w:ascii="Cambria" w:hAnsi="Cambria"/>
          <w:color w:val="auto"/>
        </w:rPr>
        <w:tab/>
        <w:t xml:space="preserve">accepted by the </w:t>
      </w:r>
      <w:r w:rsidR="00982122" w:rsidRPr="00DC3839">
        <w:rPr>
          <w:rFonts w:ascii="Cambria" w:hAnsi="Cambria"/>
          <w:color w:val="auto"/>
        </w:rPr>
        <w:t>Implementing Partner</w:t>
      </w:r>
      <w:r w:rsidRPr="00DC3839">
        <w:rPr>
          <w:rFonts w:ascii="Cambria" w:hAnsi="Cambria"/>
          <w:color w:val="auto"/>
        </w:rPr>
        <w:t xml:space="preserve"> and signed by all parties</w:t>
      </w:r>
      <w:r w:rsidR="000B5FD5">
        <w:rPr>
          <w:rFonts w:ascii="Cambria" w:hAnsi="Cambria"/>
          <w:color w:val="auto"/>
        </w:rPr>
        <w:t>/</w:t>
      </w:r>
      <w:r w:rsidR="000B5FD5" w:rsidRPr="000B5FD5">
        <w:rPr>
          <w:rFonts w:ascii="Cambria" w:hAnsi="Cambria"/>
          <w:color w:val="auto"/>
          <w:lang w:val="en-US"/>
        </w:rPr>
        <w:t xml:space="preserve"> </w:t>
      </w:r>
      <w:r w:rsidR="000B5FD5" w:rsidRPr="00F32F6C">
        <w:rPr>
          <w:rFonts w:ascii="Cambria" w:hAnsi="Cambria"/>
          <w:color w:val="0070C0"/>
          <w:lang w:val="ru-RU"/>
        </w:rPr>
        <w:t>оно</w:t>
      </w:r>
      <w:r w:rsidR="000B5FD5" w:rsidRPr="00F32F6C">
        <w:rPr>
          <w:rFonts w:ascii="Cambria" w:hAnsi="Cambria"/>
          <w:color w:val="0070C0"/>
          <w:lang w:val="en-US"/>
        </w:rPr>
        <w:t xml:space="preserve"> </w:t>
      </w:r>
      <w:r w:rsidR="000B5FD5" w:rsidRPr="00F32F6C">
        <w:rPr>
          <w:rFonts w:ascii="Cambria" w:hAnsi="Cambria"/>
          <w:color w:val="0070C0"/>
        </w:rPr>
        <w:t>принято Партнером- исполнителем и подписано всеми сторонами</w:t>
      </w:r>
    </w:p>
    <w:p w14:paraId="402E7E85" w14:textId="6991B156" w:rsidR="00AE5B41" w:rsidRPr="00DC3839" w:rsidRDefault="00AE5B41" w:rsidP="00AE5B41">
      <w:pPr>
        <w:rPr>
          <w:rFonts w:ascii="Cambria" w:hAnsi="Cambria"/>
          <w:color w:val="auto"/>
        </w:rPr>
      </w:pPr>
      <w:r w:rsidRPr="00DC3839">
        <w:rPr>
          <w:rFonts w:ascii="Cambria" w:hAnsi="Cambria"/>
          <w:color w:val="auto"/>
        </w:rPr>
        <w:t>or</w:t>
      </w:r>
      <w:r w:rsidR="000B5FD5">
        <w:rPr>
          <w:rFonts w:ascii="Cambria" w:hAnsi="Cambria"/>
          <w:color w:val="auto"/>
        </w:rPr>
        <w:t>/</w:t>
      </w:r>
      <w:r w:rsidR="000B5FD5" w:rsidRPr="000B5FD5">
        <w:rPr>
          <w:rFonts w:ascii="Cambria" w:hAnsi="Cambria"/>
          <w:color w:val="auto"/>
        </w:rPr>
        <w:t xml:space="preserve"> </w:t>
      </w:r>
      <w:r w:rsidR="000B5FD5" w:rsidRPr="000B5FD5">
        <w:rPr>
          <w:rFonts w:ascii="Cambria" w:hAnsi="Cambria"/>
          <w:color w:val="002060"/>
        </w:rPr>
        <w:t>или</w:t>
      </w:r>
    </w:p>
    <w:p w14:paraId="52B891DD" w14:textId="239CF6A3" w:rsidR="00AE5B41" w:rsidRPr="00F32F6C"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corrected for arithmetical errors and then signed by all parties</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lang w:val="ru-RU"/>
        </w:rPr>
        <w:t>в</w:t>
      </w:r>
      <w:r w:rsidR="000B5FD5" w:rsidRPr="00F32F6C">
        <w:rPr>
          <w:rFonts w:ascii="Cambria" w:hAnsi="Cambria"/>
          <w:color w:val="0070C0"/>
        </w:rPr>
        <w:t xml:space="preserve"> </w:t>
      </w:r>
      <w:r w:rsidR="000B5FD5" w:rsidRPr="00F32F6C">
        <w:rPr>
          <w:rFonts w:ascii="Cambria" w:hAnsi="Cambria"/>
          <w:color w:val="0070C0"/>
          <w:lang w:val="ru-RU"/>
        </w:rPr>
        <w:t>нем</w:t>
      </w:r>
      <w:r w:rsidR="000B5FD5" w:rsidRPr="00F32F6C">
        <w:rPr>
          <w:rFonts w:ascii="Cambria" w:hAnsi="Cambria"/>
          <w:color w:val="0070C0"/>
        </w:rPr>
        <w:t xml:space="preserve"> исправлен</w:t>
      </w:r>
      <w:r w:rsidR="000B5FD5" w:rsidRPr="00F32F6C">
        <w:rPr>
          <w:rFonts w:ascii="Cambria" w:hAnsi="Cambria"/>
          <w:color w:val="0070C0"/>
          <w:lang w:val="ru-RU"/>
        </w:rPr>
        <w:t>ы</w:t>
      </w:r>
      <w:r w:rsidR="000B5FD5" w:rsidRPr="00F32F6C">
        <w:rPr>
          <w:rFonts w:ascii="Cambria" w:hAnsi="Cambria"/>
          <w:color w:val="0070C0"/>
        </w:rPr>
        <w:t xml:space="preserve"> арифметические ошибки, и затем </w:t>
      </w:r>
      <w:r w:rsidR="000B5FD5" w:rsidRPr="00F32F6C">
        <w:rPr>
          <w:rFonts w:ascii="Cambria" w:hAnsi="Cambria"/>
          <w:color w:val="0070C0"/>
          <w:lang w:val="ru-RU"/>
        </w:rPr>
        <w:t>оно</w:t>
      </w:r>
      <w:r w:rsidR="000B5FD5" w:rsidRPr="00F32F6C">
        <w:rPr>
          <w:rFonts w:ascii="Cambria" w:hAnsi="Cambria"/>
          <w:color w:val="0070C0"/>
        </w:rPr>
        <w:t xml:space="preserve"> подписан</w:t>
      </w:r>
      <w:r w:rsidR="000B5FD5" w:rsidRPr="00F32F6C">
        <w:rPr>
          <w:rFonts w:ascii="Cambria" w:hAnsi="Cambria"/>
          <w:color w:val="0070C0"/>
          <w:lang w:val="ru-RU"/>
        </w:rPr>
        <w:t>о</w:t>
      </w:r>
      <w:r w:rsidR="000B5FD5" w:rsidRPr="00F32F6C">
        <w:rPr>
          <w:rFonts w:ascii="Cambria" w:hAnsi="Cambria"/>
          <w:color w:val="0070C0"/>
        </w:rPr>
        <w:t xml:space="preserve"> всеми сторонами</w:t>
      </w:r>
      <w:r w:rsidRPr="00F32F6C">
        <w:rPr>
          <w:rFonts w:ascii="Cambria" w:hAnsi="Cambria"/>
          <w:color w:val="0070C0"/>
        </w:rPr>
        <w:t>.</w:t>
      </w:r>
    </w:p>
    <w:p w14:paraId="0DC0BB4E" w14:textId="77777777" w:rsidR="00AE5B41" w:rsidRPr="00DC3839" w:rsidRDefault="00AE5B41" w:rsidP="00AE5B41">
      <w:pPr>
        <w:rPr>
          <w:rFonts w:ascii="Cambria" w:hAnsi="Cambria"/>
          <w:color w:val="auto"/>
        </w:rPr>
      </w:pPr>
    </w:p>
    <w:p w14:paraId="35DE6804" w14:textId="1C67F9B2" w:rsidR="00AE5B41" w:rsidRPr="00F32F6C" w:rsidRDefault="00AE5B41" w:rsidP="00AE5B41">
      <w:pPr>
        <w:rPr>
          <w:rFonts w:ascii="Cambria" w:hAnsi="Cambria"/>
          <w:color w:val="0070C0"/>
        </w:rPr>
      </w:pPr>
      <w:r w:rsidRPr="00DC3839">
        <w:rPr>
          <w:rFonts w:ascii="Cambria" w:hAnsi="Cambria"/>
          <w:color w:val="auto"/>
        </w:rPr>
        <w:t>All documents listed in the Appendix and the Appendix will form part of the Agreement</w:t>
      </w:r>
      <w:r w:rsidR="000B5FD5">
        <w:rPr>
          <w:rFonts w:ascii="Cambria" w:hAnsi="Cambria"/>
          <w:color w:val="auto"/>
        </w:rPr>
        <w:t>/</w:t>
      </w:r>
      <w:r w:rsidR="000B5FD5" w:rsidRPr="000B5FD5">
        <w:rPr>
          <w:rFonts w:ascii="Cambria" w:hAnsi="Cambria"/>
          <w:color w:val="auto"/>
        </w:rPr>
        <w:t xml:space="preserve"> </w:t>
      </w:r>
      <w:r w:rsidR="000B5FD5" w:rsidRPr="00F32F6C">
        <w:rPr>
          <w:rFonts w:ascii="Cambria" w:hAnsi="Cambria"/>
          <w:color w:val="0070C0"/>
        </w:rPr>
        <w:t>Все документы, перечисленные в Приложении</w:t>
      </w:r>
      <w:r w:rsidR="000B5FD5" w:rsidRPr="00F32F6C">
        <w:rPr>
          <w:rFonts w:ascii="Cambria" w:hAnsi="Cambria"/>
          <w:color w:val="0070C0"/>
          <w:lang w:val="en-US"/>
        </w:rPr>
        <w:t>,</w:t>
      </w:r>
      <w:r w:rsidR="000B5FD5" w:rsidRPr="00F32F6C">
        <w:rPr>
          <w:rFonts w:ascii="Cambria" w:hAnsi="Cambria"/>
          <w:color w:val="0070C0"/>
        </w:rPr>
        <w:t xml:space="preserve"> и </w:t>
      </w:r>
      <w:r w:rsidR="000B5FD5" w:rsidRPr="00F32F6C">
        <w:rPr>
          <w:rFonts w:ascii="Cambria" w:hAnsi="Cambria"/>
          <w:color w:val="0070C0"/>
          <w:lang w:val="ru-RU"/>
        </w:rPr>
        <w:t>сами</w:t>
      </w:r>
      <w:r w:rsidR="000B5FD5" w:rsidRPr="00F32F6C">
        <w:rPr>
          <w:rFonts w:ascii="Cambria" w:hAnsi="Cambria"/>
          <w:color w:val="0070C0"/>
          <w:lang w:val="en-US"/>
        </w:rPr>
        <w:t xml:space="preserve"> </w:t>
      </w:r>
      <w:r w:rsidR="000B5FD5" w:rsidRPr="00F32F6C">
        <w:rPr>
          <w:rFonts w:ascii="Cambria" w:hAnsi="Cambria"/>
          <w:color w:val="0070C0"/>
        </w:rPr>
        <w:t>Приложени</w:t>
      </w:r>
      <w:r w:rsidR="000B5FD5" w:rsidRPr="00F32F6C">
        <w:rPr>
          <w:rFonts w:ascii="Cambria" w:hAnsi="Cambria"/>
          <w:color w:val="0070C0"/>
          <w:lang w:val="ru-RU"/>
        </w:rPr>
        <w:t>я</w:t>
      </w:r>
      <w:r w:rsidR="000B5FD5" w:rsidRPr="00F32F6C">
        <w:rPr>
          <w:rFonts w:ascii="Cambria" w:hAnsi="Cambria"/>
          <w:color w:val="0070C0"/>
        </w:rPr>
        <w:t>, являются частью Соглашения</w:t>
      </w:r>
      <w:r w:rsidRPr="00F32F6C">
        <w:rPr>
          <w:rFonts w:ascii="Cambria" w:hAnsi="Cambria"/>
          <w:color w:val="0070C0"/>
        </w:rPr>
        <w:t>.</w:t>
      </w:r>
    </w:p>
    <w:p w14:paraId="304942A3" w14:textId="77777777" w:rsidR="00AE5B41" w:rsidRPr="00DC3839" w:rsidRDefault="00AE5B41" w:rsidP="00AE5B41">
      <w:pPr>
        <w:rPr>
          <w:rFonts w:ascii="Cambria" w:hAnsi="Cambria"/>
          <w:color w:val="auto"/>
        </w:rPr>
      </w:pPr>
    </w:p>
    <w:p w14:paraId="058E313F" w14:textId="337019FF" w:rsidR="00AE5B41" w:rsidRPr="00DC3839" w:rsidRDefault="00AE5B41" w:rsidP="00AE5B41">
      <w:pPr>
        <w:rPr>
          <w:rFonts w:ascii="Cambria" w:hAnsi="Cambria"/>
          <w:color w:val="auto"/>
        </w:rPr>
      </w:pPr>
      <w:r w:rsidRPr="00DC3839">
        <w:rPr>
          <w:rFonts w:ascii="Cambria" w:hAnsi="Cambria"/>
          <w:color w:val="auto"/>
        </w:rPr>
        <w:t>Signature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Подпись</w:t>
      </w:r>
      <w:r w:rsidRPr="00A103A5">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Date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Дата</w:t>
      </w:r>
      <w:r w:rsidRPr="00A103A5">
        <w:rPr>
          <w:rFonts w:ascii="Cambria" w:hAnsi="Cambria"/>
          <w:color w:val="0070C0"/>
        </w:rPr>
        <w:t xml:space="preserve">: </w:t>
      </w:r>
      <w:r w:rsidRPr="00A103A5">
        <w:rPr>
          <w:rFonts w:ascii="Cambria" w:hAnsi="Cambria"/>
          <w:color w:val="0070C0"/>
          <w:u w:val="single"/>
        </w:rPr>
        <w:t xml:space="preserve"> </w:t>
      </w:r>
      <w:r w:rsidRPr="00DC3839">
        <w:rPr>
          <w:rFonts w:ascii="Cambria" w:hAnsi="Cambria"/>
          <w:color w:val="auto"/>
          <w:u w:val="single"/>
        </w:rPr>
        <w:tab/>
      </w:r>
      <w:r w:rsidRPr="00DC3839">
        <w:rPr>
          <w:rFonts w:ascii="Cambria" w:hAnsi="Cambria"/>
          <w:color w:val="auto"/>
          <w:u w:val="single"/>
        </w:rPr>
        <w:tab/>
      </w:r>
    </w:p>
    <w:p w14:paraId="3B04030C" w14:textId="77777777" w:rsidR="00AE5B41" w:rsidRPr="00DC3839" w:rsidRDefault="00AE5B41" w:rsidP="00AE5B41">
      <w:pPr>
        <w:rPr>
          <w:rFonts w:ascii="Cambria" w:hAnsi="Cambria"/>
          <w:color w:val="auto"/>
        </w:rPr>
      </w:pPr>
    </w:p>
    <w:p w14:paraId="23F5AFF0" w14:textId="076EC70D" w:rsidR="00AE5B41" w:rsidRPr="00A103A5" w:rsidRDefault="00AE5B41" w:rsidP="00AE5B41">
      <w:pPr>
        <w:rPr>
          <w:rFonts w:ascii="Cambria" w:hAnsi="Cambria"/>
          <w:color w:val="0070C0"/>
        </w:rPr>
      </w:pPr>
      <w:r w:rsidRPr="00DC3839">
        <w:rPr>
          <w:rFonts w:ascii="Cambria" w:hAnsi="Cambria"/>
          <w:color w:val="auto"/>
        </w:rPr>
        <w:t>Name</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Имя</w:t>
      </w:r>
      <w:r w:rsidRPr="00A103A5">
        <w:rPr>
          <w:rFonts w:ascii="Cambria" w:hAnsi="Cambria"/>
          <w:color w:val="0070C0"/>
        </w:rPr>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Authorized to sign on behalf of</w:t>
      </w:r>
      <w:r w:rsidR="000B5FD5">
        <w:rPr>
          <w:rFonts w:ascii="Cambria" w:hAnsi="Cambria"/>
          <w:color w:val="auto"/>
        </w:rPr>
        <w:t>/</w:t>
      </w:r>
      <w:r w:rsidR="000B5FD5" w:rsidRPr="000B5FD5">
        <w:rPr>
          <w:rFonts w:ascii="Cambria" w:hAnsi="Cambria"/>
          <w:color w:val="auto"/>
        </w:rPr>
        <w:t xml:space="preserve"> </w:t>
      </w:r>
      <w:r w:rsidR="000B5FD5" w:rsidRPr="00A103A5">
        <w:rPr>
          <w:rFonts w:ascii="Cambria" w:hAnsi="Cambria"/>
          <w:color w:val="0070C0"/>
        </w:rPr>
        <w:t>Уполномочен подписывать от имени</w:t>
      </w:r>
    </w:p>
    <w:p w14:paraId="236B5618" w14:textId="77777777" w:rsidR="00AE5B41" w:rsidRPr="00DC3839" w:rsidRDefault="00AE5B41" w:rsidP="00AE5B41">
      <w:pPr>
        <w:rPr>
          <w:rFonts w:ascii="Cambria" w:hAnsi="Cambria"/>
          <w:color w:val="auto"/>
        </w:rPr>
      </w:pPr>
    </w:p>
    <w:p w14:paraId="67D28A44" w14:textId="77777777" w:rsidR="00AE5B41" w:rsidRPr="00DC3839" w:rsidRDefault="00AE5B41" w:rsidP="00AE5B41">
      <w:pPr>
        <w:rPr>
          <w:rFonts w:ascii="Cambria" w:hAnsi="Cambria"/>
          <w:color w:val="auto"/>
          <w:u w:val="single"/>
        </w:rPr>
      </w:pP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30F51B6" w14:textId="19403868" w:rsidR="00AE5B41" w:rsidRPr="00F54A39" w:rsidRDefault="00AE5B41" w:rsidP="00AE5B41">
      <w:pPr>
        <w:ind w:left="2124" w:firstLine="708"/>
        <w:rPr>
          <w:rFonts w:ascii="Cambria" w:hAnsi="Cambria"/>
          <w:color w:val="auto"/>
        </w:rPr>
      </w:pPr>
      <w:r w:rsidRPr="00F54A39">
        <w:rPr>
          <w:rFonts w:ascii="Cambria" w:hAnsi="Cambria"/>
          <w:color w:val="auto"/>
        </w:rPr>
        <w:t>(</w:t>
      </w:r>
      <w:r w:rsidRPr="00DC3839">
        <w:rPr>
          <w:rFonts w:ascii="Cambria" w:hAnsi="Cambria"/>
          <w:color w:val="auto"/>
        </w:rPr>
        <w:t>Construction</w:t>
      </w:r>
      <w:r w:rsidRPr="00F54A39">
        <w:rPr>
          <w:rFonts w:ascii="Cambria" w:hAnsi="Cambria"/>
          <w:color w:val="auto"/>
        </w:rPr>
        <w:t xml:space="preserve">  </w:t>
      </w:r>
      <w:r w:rsidRPr="00DC3839">
        <w:rPr>
          <w:rFonts w:ascii="Cambria" w:hAnsi="Cambria"/>
          <w:color w:val="auto"/>
        </w:rPr>
        <w:t>Company</w:t>
      </w:r>
      <w:r w:rsidR="000B5FD5" w:rsidRPr="00F54A39">
        <w:rPr>
          <w:rFonts w:ascii="Cambria" w:hAnsi="Cambria"/>
          <w:color w:val="auto"/>
        </w:rPr>
        <w:t xml:space="preserve">/ </w:t>
      </w:r>
      <w:r w:rsidR="000B5FD5" w:rsidRPr="00A103A5">
        <w:rPr>
          <w:rFonts w:ascii="Cambria" w:hAnsi="Cambria"/>
          <w:color w:val="0070C0"/>
          <w:lang w:val="ru-RU"/>
        </w:rPr>
        <w:t>Строительная</w:t>
      </w:r>
      <w:r w:rsidR="000B5FD5" w:rsidRPr="00F54A39">
        <w:rPr>
          <w:rFonts w:ascii="Cambria" w:hAnsi="Cambria"/>
          <w:color w:val="0070C0"/>
        </w:rPr>
        <w:t xml:space="preserve"> </w:t>
      </w:r>
      <w:r w:rsidR="000B5FD5" w:rsidRPr="00A103A5">
        <w:rPr>
          <w:rFonts w:ascii="Cambria" w:hAnsi="Cambria"/>
          <w:color w:val="0070C0"/>
          <w:lang w:val="ru-RU"/>
        </w:rPr>
        <w:t>компания</w:t>
      </w:r>
      <w:r w:rsidRPr="00F54A39">
        <w:rPr>
          <w:rFonts w:ascii="Cambria" w:hAnsi="Cambria"/>
          <w:color w:val="auto"/>
        </w:rPr>
        <w:t>)</w:t>
      </w:r>
    </w:p>
    <w:p w14:paraId="4DBE6206" w14:textId="64BCF3D5" w:rsidR="00AE5B41" w:rsidRPr="002D484C" w:rsidRDefault="00AE5B41" w:rsidP="00AE5B41">
      <w:pPr>
        <w:rPr>
          <w:rFonts w:ascii="Cambria" w:hAnsi="Cambria"/>
          <w:color w:val="auto"/>
        </w:rPr>
      </w:pPr>
      <w:r w:rsidRPr="00DC3839">
        <w:rPr>
          <w:rFonts w:ascii="Cambria" w:hAnsi="Cambria"/>
          <w:color w:val="auto"/>
        </w:rPr>
        <w:t>Capacity</w:t>
      </w:r>
      <w:r w:rsidR="006926F9" w:rsidRPr="002D484C">
        <w:rPr>
          <w:rFonts w:ascii="Cambria" w:hAnsi="Cambria"/>
          <w:color w:val="auto"/>
        </w:rPr>
        <w:t xml:space="preserve">/ </w:t>
      </w:r>
      <w:r w:rsidR="006926F9" w:rsidRPr="00A103A5">
        <w:rPr>
          <w:rFonts w:ascii="Cambria" w:hAnsi="Cambria"/>
          <w:color w:val="0070C0"/>
          <w:lang w:val="ru-RU"/>
        </w:rPr>
        <w:t>Должность</w:t>
      </w:r>
      <w:r w:rsidRPr="002D484C">
        <w:rPr>
          <w:rFonts w:ascii="Cambria" w:hAnsi="Cambria"/>
          <w:color w:val="0070C0"/>
        </w:rPr>
        <w:t xml:space="preserve">: </w:t>
      </w:r>
      <w:r w:rsidRPr="002D484C">
        <w:rPr>
          <w:rFonts w:ascii="Cambria" w:hAnsi="Cambria"/>
          <w:color w:val="auto"/>
          <w:u w:val="single"/>
        </w:rPr>
        <w:tab/>
      </w:r>
      <w:r w:rsidRPr="002D484C">
        <w:rPr>
          <w:rFonts w:ascii="Cambria" w:hAnsi="Cambria"/>
          <w:color w:val="auto"/>
          <w:u w:val="single"/>
        </w:rPr>
        <w:tab/>
      </w:r>
      <w:r w:rsidRPr="002D484C">
        <w:rPr>
          <w:rFonts w:ascii="Cambria" w:hAnsi="Cambria"/>
          <w:color w:val="auto"/>
          <w:u w:val="single"/>
        </w:rPr>
        <w:tab/>
      </w:r>
      <w:r w:rsidRPr="002D484C">
        <w:rPr>
          <w:rFonts w:ascii="Cambria" w:hAnsi="Cambria"/>
          <w:color w:val="auto"/>
        </w:rPr>
        <w:t xml:space="preserve"> (</w:t>
      </w:r>
      <w:r w:rsidRPr="00DC3839">
        <w:rPr>
          <w:rFonts w:ascii="Cambria" w:hAnsi="Cambria"/>
          <w:color w:val="auto"/>
        </w:rPr>
        <w:t>stamp</w:t>
      </w:r>
      <w:r w:rsidR="006926F9" w:rsidRPr="002D484C">
        <w:rPr>
          <w:rFonts w:ascii="Cambria" w:hAnsi="Cambria"/>
          <w:color w:val="auto"/>
        </w:rPr>
        <w:t xml:space="preserve">/ </w:t>
      </w:r>
      <w:r w:rsidR="006926F9" w:rsidRPr="00A103A5">
        <w:rPr>
          <w:rFonts w:ascii="Cambria" w:hAnsi="Cambria"/>
          <w:color w:val="0070C0"/>
          <w:lang w:val="ru-RU"/>
        </w:rPr>
        <w:t>печать</w:t>
      </w:r>
      <w:r w:rsidRPr="002D484C">
        <w:rPr>
          <w:rFonts w:ascii="Cambria" w:hAnsi="Cambria"/>
          <w:color w:val="auto"/>
        </w:rPr>
        <w:t>)</w:t>
      </w:r>
    </w:p>
    <w:p w14:paraId="6517C790" w14:textId="7959E4C4" w:rsidR="00F05968" w:rsidRPr="002D484C" w:rsidRDefault="007C31F4" w:rsidP="00923608">
      <w:pPr>
        <w:pStyle w:val="Heading1"/>
        <w:numPr>
          <w:ilvl w:val="0"/>
          <w:numId w:val="0"/>
        </w:numPr>
        <w:ind w:left="1152"/>
        <w:rPr>
          <w:color w:val="auto"/>
        </w:rPr>
      </w:pPr>
      <w:r w:rsidRPr="002D484C">
        <w:rPr>
          <w:color w:val="auto"/>
        </w:rPr>
        <w:br w:type="page"/>
      </w:r>
      <w:bookmarkStart w:id="409" w:name="_Toc530904355"/>
      <w:bookmarkStart w:id="410" w:name="_Toc530904643"/>
      <w:bookmarkStart w:id="411" w:name="_Toc85104290"/>
      <w:bookmarkStart w:id="412" w:name="_Toc95719044"/>
      <w:bookmarkStart w:id="413" w:name="_Toc95719294"/>
      <w:bookmarkStart w:id="414" w:name="_Toc95719371"/>
      <w:r w:rsidR="00F05968" w:rsidRPr="002D484C">
        <w:rPr>
          <w:color w:val="auto"/>
        </w:rPr>
        <w:lastRenderedPageBreak/>
        <w:t xml:space="preserve">3. </w:t>
      </w:r>
      <w:r w:rsidR="00F05968" w:rsidRPr="00DC3839">
        <w:rPr>
          <w:color w:val="auto"/>
        </w:rPr>
        <w:t>Appendix</w:t>
      </w:r>
      <w:r w:rsidR="00F05968" w:rsidRPr="002D484C">
        <w:rPr>
          <w:color w:val="auto"/>
        </w:rPr>
        <w:t xml:space="preserve"> </w:t>
      </w:r>
      <w:r w:rsidR="00F05968" w:rsidRPr="00DC3839">
        <w:rPr>
          <w:color w:val="auto"/>
        </w:rPr>
        <w:t>to</w:t>
      </w:r>
      <w:r w:rsidR="00F05968" w:rsidRPr="002D484C">
        <w:rPr>
          <w:color w:val="auto"/>
        </w:rPr>
        <w:t xml:space="preserve"> </w:t>
      </w:r>
      <w:r w:rsidR="00F05968" w:rsidRPr="00DC3839">
        <w:rPr>
          <w:color w:val="auto"/>
        </w:rPr>
        <w:t>C</w:t>
      </w:r>
      <w:r w:rsidR="00AE5B41" w:rsidRPr="00DC3839">
        <w:rPr>
          <w:color w:val="auto"/>
        </w:rPr>
        <w:t>ontract</w:t>
      </w:r>
      <w:bookmarkEnd w:id="406"/>
      <w:bookmarkEnd w:id="407"/>
      <w:bookmarkEnd w:id="408"/>
      <w:bookmarkEnd w:id="409"/>
      <w:bookmarkEnd w:id="410"/>
      <w:bookmarkEnd w:id="411"/>
      <w:bookmarkEnd w:id="412"/>
      <w:bookmarkEnd w:id="413"/>
      <w:bookmarkEnd w:id="414"/>
      <w:r w:rsidR="00AE5B41" w:rsidRPr="002D484C">
        <w:rPr>
          <w:color w:val="auto"/>
        </w:rPr>
        <w:t xml:space="preserve"> </w:t>
      </w:r>
      <w:r w:rsidRPr="002D484C">
        <w:rPr>
          <w:color w:val="auto"/>
        </w:rPr>
        <w:t xml:space="preserve">/ </w:t>
      </w:r>
      <w:r w:rsidRPr="00A103A5">
        <w:rPr>
          <w:color w:val="0070C0"/>
          <w:lang w:val="ru-RU"/>
        </w:rPr>
        <w:t>Приложение</w:t>
      </w:r>
      <w:r w:rsidRPr="002D484C">
        <w:rPr>
          <w:color w:val="0070C0"/>
        </w:rPr>
        <w:t xml:space="preserve"> </w:t>
      </w:r>
      <w:r w:rsidRPr="00A103A5">
        <w:rPr>
          <w:color w:val="0070C0"/>
          <w:lang w:val="ru-RU"/>
        </w:rPr>
        <w:t>к</w:t>
      </w:r>
      <w:r w:rsidRPr="002D484C">
        <w:rPr>
          <w:color w:val="0070C0"/>
        </w:rPr>
        <w:t xml:space="preserve"> </w:t>
      </w:r>
      <w:r w:rsidRPr="00A103A5">
        <w:rPr>
          <w:color w:val="0070C0"/>
          <w:lang w:val="ru-RU"/>
        </w:rPr>
        <w:t>контракту</w:t>
      </w:r>
    </w:p>
    <w:p w14:paraId="602DF6DC" w14:textId="77777777" w:rsidR="0097590D" w:rsidRPr="002D484C" w:rsidRDefault="0097590D" w:rsidP="00AE5B41">
      <w:pPr>
        <w:rPr>
          <w:rFonts w:ascii="Cambria" w:hAnsi="Cambria"/>
          <w:b/>
          <w:color w:val="auto"/>
          <w:sz w:val="24"/>
        </w:rPr>
      </w:pPr>
    </w:p>
    <w:p w14:paraId="2EB216E3" w14:textId="04A59ABD" w:rsidR="00AE5B41" w:rsidRPr="00291A35" w:rsidRDefault="00AE5B41" w:rsidP="00AE5B41">
      <w:pPr>
        <w:rPr>
          <w:rFonts w:ascii="Cambria" w:hAnsi="Cambria"/>
          <w:b/>
          <w:color w:val="0070C0"/>
          <w:sz w:val="24"/>
          <w:lang w:val="en-US"/>
        </w:rPr>
      </w:pPr>
      <w:r w:rsidRPr="00291A35">
        <w:rPr>
          <w:rFonts w:ascii="Cambria" w:hAnsi="Cambria"/>
          <w:b/>
          <w:color w:val="auto"/>
          <w:sz w:val="24"/>
          <w:lang w:val="en-US"/>
        </w:rPr>
        <w:t>1.</w:t>
      </w:r>
      <w:r w:rsidRPr="00291A35">
        <w:rPr>
          <w:rFonts w:ascii="Cambria" w:hAnsi="Cambria"/>
          <w:b/>
          <w:color w:val="auto"/>
          <w:sz w:val="24"/>
          <w:lang w:val="en-US"/>
        </w:rPr>
        <w:tab/>
      </w:r>
      <w:r w:rsidRPr="00DC3839">
        <w:rPr>
          <w:rFonts w:ascii="Cambria" w:hAnsi="Cambria"/>
          <w:b/>
          <w:color w:val="auto"/>
          <w:sz w:val="24"/>
        </w:rPr>
        <w:t>Documents</w:t>
      </w:r>
      <w:r w:rsidRPr="00291A35">
        <w:rPr>
          <w:rFonts w:ascii="Cambria" w:hAnsi="Cambria"/>
          <w:b/>
          <w:color w:val="auto"/>
          <w:sz w:val="24"/>
          <w:lang w:val="en-US"/>
        </w:rPr>
        <w:t xml:space="preserve"> </w:t>
      </w:r>
      <w:r w:rsidRPr="00DC3839">
        <w:rPr>
          <w:rFonts w:ascii="Cambria" w:hAnsi="Cambria"/>
          <w:b/>
          <w:color w:val="auto"/>
          <w:sz w:val="24"/>
        </w:rPr>
        <w:t>forming</w:t>
      </w:r>
      <w:r w:rsidRPr="00291A35">
        <w:rPr>
          <w:rFonts w:ascii="Cambria" w:hAnsi="Cambria"/>
          <w:b/>
          <w:color w:val="auto"/>
          <w:sz w:val="24"/>
          <w:lang w:val="en-US"/>
        </w:rPr>
        <w:t xml:space="preserve"> </w:t>
      </w:r>
      <w:r w:rsidRPr="00DC3839">
        <w:rPr>
          <w:rFonts w:ascii="Cambria" w:hAnsi="Cambria"/>
          <w:b/>
          <w:color w:val="auto"/>
          <w:sz w:val="24"/>
        </w:rPr>
        <w:t>the</w:t>
      </w:r>
      <w:r w:rsidRPr="00291A35">
        <w:rPr>
          <w:rFonts w:ascii="Cambria" w:hAnsi="Cambria"/>
          <w:b/>
          <w:color w:val="auto"/>
          <w:sz w:val="24"/>
          <w:lang w:val="en-US"/>
        </w:rPr>
        <w:t xml:space="preserve"> </w:t>
      </w:r>
      <w:r w:rsidRPr="00DC3839">
        <w:rPr>
          <w:rFonts w:ascii="Cambria" w:hAnsi="Cambria"/>
          <w:b/>
          <w:color w:val="auto"/>
          <w:sz w:val="24"/>
        </w:rPr>
        <w:t>Contract</w:t>
      </w:r>
      <w:r w:rsidRPr="00291A35">
        <w:rPr>
          <w:rFonts w:ascii="Cambria" w:hAnsi="Cambria"/>
          <w:b/>
          <w:color w:val="auto"/>
          <w:sz w:val="24"/>
          <w:lang w:val="en-US"/>
        </w:rPr>
        <w:t xml:space="preserve"> </w:t>
      </w:r>
      <w:r w:rsidRPr="00DC3839">
        <w:rPr>
          <w:rFonts w:ascii="Cambria" w:hAnsi="Cambria"/>
          <w:b/>
          <w:color w:val="auto"/>
          <w:sz w:val="24"/>
        </w:rPr>
        <w:t>listed</w:t>
      </w:r>
      <w:r w:rsidRPr="00291A35">
        <w:rPr>
          <w:rFonts w:ascii="Cambria" w:hAnsi="Cambria"/>
          <w:b/>
          <w:color w:val="auto"/>
          <w:sz w:val="24"/>
          <w:lang w:val="en-US"/>
        </w:rPr>
        <w:t xml:space="preserve"> </w:t>
      </w:r>
      <w:r w:rsidRPr="00DC3839">
        <w:rPr>
          <w:rFonts w:ascii="Cambria" w:hAnsi="Cambria"/>
          <w:b/>
          <w:color w:val="auto"/>
          <w:sz w:val="24"/>
        </w:rPr>
        <w:t>in</w:t>
      </w:r>
      <w:r w:rsidRPr="00291A35">
        <w:rPr>
          <w:rFonts w:ascii="Cambria" w:hAnsi="Cambria"/>
          <w:b/>
          <w:color w:val="auto"/>
          <w:sz w:val="24"/>
          <w:lang w:val="en-US"/>
        </w:rPr>
        <w:t xml:space="preserve"> </w:t>
      </w:r>
      <w:r w:rsidRPr="00DC3839">
        <w:rPr>
          <w:rFonts w:ascii="Cambria" w:hAnsi="Cambria"/>
          <w:b/>
          <w:color w:val="auto"/>
          <w:sz w:val="24"/>
        </w:rPr>
        <w:t>the</w:t>
      </w:r>
      <w:r w:rsidRPr="00291A35">
        <w:rPr>
          <w:rFonts w:ascii="Cambria" w:hAnsi="Cambria"/>
          <w:b/>
          <w:color w:val="auto"/>
          <w:sz w:val="24"/>
          <w:lang w:val="en-US"/>
        </w:rPr>
        <w:t xml:space="preserve"> </w:t>
      </w:r>
      <w:r w:rsidRPr="00DC3839">
        <w:rPr>
          <w:rFonts w:ascii="Cambria" w:hAnsi="Cambria"/>
          <w:b/>
          <w:color w:val="auto"/>
          <w:sz w:val="24"/>
        </w:rPr>
        <w:t>order</w:t>
      </w:r>
      <w:r w:rsidRPr="00291A35">
        <w:rPr>
          <w:rFonts w:ascii="Cambria" w:hAnsi="Cambria"/>
          <w:b/>
          <w:color w:val="auto"/>
          <w:sz w:val="24"/>
          <w:lang w:val="en-US"/>
        </w:rPr>
        <w:t xml:space="preserve"> </w:t>
      </w:r>
      <w:r w:rsidRPr="00DC3839">
        <w:rPr>
          <w:rFonts w:ascii="Cambria" w:hAnsi="Cambria"/>
          <w:b/>
          <w:color w:val="auto"/>
          <w:sz w:val="24"/>
        </w:rPr>
        <w:t>of</w:t>
      </w:r>
      <w:r w:rsidRPr="00291A35">
        <w:rPr>
          <w:rFonts w:ascii="Cambria" w:hAnsi="Cambria"/>
          <w:b/>
          <w:color w:val="auto"/>
          <w:sz w:val="24"/>
          <w:lang w:val="en-US"/>
        </w:rPr>
        <w:t xml:space="preserve"> </w:t>
      </w:r>
      <w:r w:rsidRPr="00DC3839">
        <w:rPr>
          <w:rFonts w:ascii="Cambria" w:hAnsi="Cambria"/>
          <w:b/>
          <w:color w:val="auto"/>
          <w:sz w:val="24"/>
        </w:rPr>
        <w:t>priority</w:t>
      </w:r>
      <w:r w:rsidR="00093F5D" w:rsidRPr="00291A35">
        <w:rPr>
          <w:rFonts w:ascii="Cambria" w:hAnsi="Cambria"/>
          <w:b/>
          <w:color w:val="auto"/>
          <w:sz w:val="24"/>
          <w:lang w:val="en-US"/>
        </w:rPr>
        <w:t xml:space="preserve">/ </w:t>
      </w:r>
      <w:r w:rsidR="00093F5D" w:rsidRPr="002A4191">
        <w:rPr>
          <w:rFonts w:ascii="Cambria" w:hAnsi="Cambria"/>
          <w:b/>
          <w:color w:val="0070C0"/>
          <w:sz w:val="24"/>
          <w:lang w:val="ru-RU"/>
        </w:rPr>
        <w:t>Документы</w:t>
      </w:r>
      <w:r w:rsidR="00093F5D" w:rsidRPr="00291A35">
        <w:rPr>
          <w:rFonts w:ascii="Cambria" w:hAnsi="Cambria"/>
          <w:b/>
          <w:color w:val="0070C0"/>
          <w:sz w:val="24"/>
          <w:lang w:val="en-US"/>
        </w:rPr>
        <w:t xml:space="preserve">, </w:t>
      </w:r>
      <w:r w:rsidR="00093F5D" w:rsidRPr="002A4191">
        <w:rPr>
          <w:rFonts w:ascii="Cambria" w:hAnsi="Cambria"/>
          <w:b/>
          <w:color w:val="0070C0"/>
          <w:sz w:val="24"/>
          <w:lang w:val="ru-RU"/>
        </w:rPr>
        <w:t>составляющие</w:t>
      </w:r>
      <w:r w:rsidR="00093F5D" w:rsidRPr="00291A35">
        <w:rPr>
          <w:rFonts w:ascii="Cambria" w:hAnsi="Cambria"/>
          <w:b/>
          <w:color w:val="0070C0"/>
          <w:sz w:val="24"/>
          <w:lang w:val="en-US"/>
        </w:rPr>
        <w:t xml:space="preserve"> </w:t>
      </w:r>
      <w:r w:rsidR="00093F5D" w:rsidRPr="002A4191">
        <w:rPr>
          <w:rFonts w:ascii="Cambria" w:hAnsi="Cambria"/>
          <w:b/>
          <w:color w:val="0070C0"/>
          <w:sz w:val="24"/>
          <w:lang w:val="ru-RU"/>
        </w:rPr>
        <w:t>дого</w:t>
      </w:r>
      <w:r w:rsidR="00093F5D" w:rsidRPr="00A103A5">
        <w:rPr>
          <w:rFonts w:ascii="Cambria" w:hAnsi="Cambria"/>
          <w:b/>
          <w:color w:val="0070C0"/>
          <w:sz w:val="24"/>
          <w:lang w:val="ru-RU"/>
        </w:rPr>
        <w:t>вор</w:t>
      </w:r>
      <w:r w:rsidR="00093F5D" w:rsidRPr="00291A35">
        <w:rPr>
          <w:rFonts w:ascii="Cambria" w:hAnsi="Cambria"/>
          <w:b/>
          <w:color w:val="0070C0"/>
          <w:sz w:val="24"/>
          <w:lang w:val="en-US"/>
        </w:rPr>
        <w:t xml:space="preserve">, </w:t>
      </w:r>
      <w:r w:rsidR="00093F5D" w:rsidRPr="002A4191">
        <w:rPr>
          <w:rFonts w:ascii="Cambria" w:hAnsi="Cambria"/>
          <w:b/>
          <w:color w:val="0070C0"/>
          <w:sz w:val="24"/>
          <w:lang w:val="ru-RU"/>
        </w:rPr>
        <w:t>перечислены</w:t>
      </w:r>
      <w:r w:rsidR="00093F5D" w:rsidRPr="00291A35">
        <w:rPr>
          <w:rFonts w:ascii="Cambria" w:hAnsi="Cambria"/>
          <w:b/>
          <w:color w:val="0070C0"/>
          <w:sz w:val="24"/>
          <w:lang w:val="en-US"/>
        </w:rPr>
        <w:t xml:space="preserve"> </w:t>
      </w:r>
      <w:r w:rsidR="00093F5D" w:rsidRPr="002A4191">
        <w:rPr>
          <w:rFonts w:ascii="Cambria" w:hAnsi="Cambria"/>
          <w:b/>
          <w:color w:val="0070C0"/>
          <w:sz w:val="24"/>
          <w:lang w:val="ru-RU"/>
        </w:rPr>
        <w:t>в</w:t>
      </w:r>
      <w:r w:rsidR="00093F5D" w:rsidRPr="00291A35">
        <w:rPr>
          <w:rFonts w:ascii="Cambria" w:hAnsi="Cambria"/>
          <w:b/>
          <w:color w:val="0070C0"/>
          <w:sz w:val="24"/>
          <w:lang w:val="en-US"/>
        </w:rPr>
        <w:t xml:space="preserve"> </w:t>
      </w:r>
      <w:r w:rsidR="00093F5D" w:rsidRPr="002A4191">
        <w:rPr>
          <w:rFonts w:ascii="Cambria" w:hAnsi="Cambria"/>
          <w:b/>
          <w:color w:val="0070C0"/>
          <w:sz w:val="24"/>
          <w:lang w:val="ru-RU"/>
        </w:rPr>
        <w:t>порядке</w:t>
      </w:r>
      <w:r w:rsidR="00093F5D" w:rsidRPr="00291A35">
        <w:rPr>
          <w:rFonts w:ascii="Cambria" w:hAnsi="Cambria"/>
          <w:b/>
          <w:color w:val="0070C0"/>
          <w:sz w:val="24"/>
          <w:lang w:val="en-US"/>
        </w:rPr>
        <w:t xml:space="preserve"> </w:t>
      </w:r>
      <w:r w:rsidR="00093F5D" w:rsidRPr="002A4191">
        <w:rPr>
          <w:rFonts w:ascii="Cambria" w:hAnsi="Cambria"/>
          <w:b/>
          <w:color w:val="0070C0"/>
          <w:sz w:val="24"/>
          <w:lang w:val="ru-RU"/>
        </w:rPr>
        <w:t>очередности</w:t>
      </w:r>
    </w:p>
    <w:p w14:paraId="0124E034" w14:textId="5C0CEB00" w:rsidR="00AE5B41" w:rsidRPr="00093F5D" w:rsidRDefault="00AE5B41" w:rsidP="00AE5B41">
      <w:pPr>
        <w:rPr>
          <w:rFonts w:ascii="Cambria" w:hAnsi="Cambria"/>
          <w:color w:val="auto"/>
          <w:lang w:val="en-US"/>
        </w:rPr>
      </w:pPr>
      <w:r w:rsidRPr="00DC3839">
        <w:rPr>
          <w:rFonts w:ascii="Cambria" w:hAnsi="Cambria"/>
          <w:color w:val="auto"/>
        </w:rPr>
        <w:t>A</w:t>
      </w:r>
      <w:r w:rsidRPr="00093F5D">
        <w:rPr>
          <w:rFonts w:ascii="Cambria" w:hAnsi="Cambria"/>
          <w:color w:val="auto"/>
          <w:lang w:val="en-US"/>
        </w:rPr>
        <w:t>)</w:t>
      </w:r>
      <w:r w:rsidRPr="00093F5D">
        <w:rPr>
          <w:rFonts w:ascii="Cambria" w:hAnsi="Cambria"/>
          <w:color w:val="auto"/>
          <w:lang w:val="en-US"/>
        </w:rPr>
        <w:tab/>
      </w:r>
      <w:r w:rsidRPr="00DC3839">
        <w:rPr>
          <w:rFonts w:ascii="Cambria" w:hAnsi="Cambria"/>
          <w:color w:val="auto"/>
        </w:rPr>
        <w:t>the</w:t>
      </w:r>
      <w:r w:rsidRPr="00093F5D">
        <w:rPr>
          <w:rFonts w:ascii="Cambria" w:hAnsi="Cambria"/>
          <w:color w:val="auto"/>
          <w:lang w:val="en-US"/>
        </w:rPr>
        <w:t xml:space="preserve"> </w:t>
      </w:r>
      <w:r w:rsidRPr="00DC3839">
        <w:rPr>
          <w:rFonts w:ascii="Cambria" w:hAnsi="Cambria"/>
          <w:color w:val="auto"/>
        </w:rPr>
        <w:t>Agreement</w:t>
      </w:r>
      <w:r w:rsidR="00093F5D" w:rsidRPr="00093F5D">
        <w:rPr>
          <w:rFonts w:ascii="Cambria" w:hAnsi="Cambria"/>
          <w:color w:val="auto"/>
          <w:lang w:val="en-US"/>
        </w:rPr>
        <w:t>/</w:t>
      </w:r>
      <w:r w:rsidR="00093F5D" w:rsidRPr="00093F5D">
        <w:rPr>
          <w:rFonts w:ascii="Cambria" w:hAnsi="Cambria"/>
          <w:color w:val="auto"/>
        </w:rPr>
        <w:t xml:space="preserve"> </w:t>
      </w:r>
      <w:r w:rsidR="00093F5D" w:rsidRPr="00A103A5">
        <w:rPr>
          <w:rFonts w:ascii="Cambria" w:hAnsi="Cambria"/>
          <w:color w:val="0070C0"/>
        </w:rPr>
        <w:t>Соглашение</w:t>
      </w:r>
    </w:p>
    <w:p w14:paraId="7EB9E748" w14:textId="7D36B46E" w:rsidR="00AE5B41" w:rsidRPr="00DC3839" w:rsidRDefault="00AE5B41" w:rsidP="00AE5B41">
      <w:pPr>
        <w:rPr>
          <w:rFonts w:ascii="Cambria" w:hAnsi="Cambria"/>
          <w:color w:val="auto"/>
        </w:rPr>
      </w:pPr>
      <w:r w:rsidRPr="00DC3839">
        <w:rPr>
          <w:rFonts w:ascii="Cambria" w:hAnsi="Cambria"/>
          <w:color w:val="auto"/>
        </w:rPr>
        <w:t>B)</w:t>
      </w:r>
      <w:r w:rsidRPr="00DC3839">
        <w:rPr>
          <w:rFonts w:ascii="Cambria" w:hAnsi="Cambria"/>
          <w:color w:val="auto"/>
        </w:rPr>
        <w:tab/>
        <w:t>this Appendix</w:t>
      </w:r>
      <w:r w:rsidR="00093F5D">
        <w:rPr>
          <w:rFonts w:ascii="Cambria" w:hAnsi="Cambria"/>
          <w:color w:val="auto"/>
        </w:rPr>
        <w:t>/</w:t>
      </w:r>
      <w:r w:rsidR="00093F5D" w:rsidRPr="00093F5D">
        <w:rPr>
          <w:rFonts w:ascii="Cambria" w:hAnsi="Cambria"/>
          <w:color w:val="auto"/>
          <w:lang w:val="en-US"/>
        </w:rPr>
        <w:t xml:space="preserve"> </w:t>
      </w:r>
      <w:r w:rsidR="00093F5D" w:rsidRPr="00A103A5">
        <w:rPr>
          <w:rFonts w:ascii="Cambria" w:hAnsi="Cambria"/>
          <w:color w:val="0070C0"/>
          <w:lang w:val="ru-RU"/>
        </w:rPr>
        <w:t>Данное</w:t>
      </w:r>
      <w:r w:rsidR="00093F5D" w:rsidRPr="00A103A5">
        <w:rPr>
          <w:rFonts w:ascii="Cambria" w:hAnsi="Cambria"/>
          <w:color w:val="0070C0"/>
        </w:rPr>
        <w:t xml:space="preserve"> Приложение</w:t>
      </w:r>
    </w:p>
    <w:p w14:paraId="3CEA9E6F" w14:textId="158C4585"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the Annexes</w:t>
      </w:r>
      <w:r w:rsidR="00093F5D">
        <w:rPr>
          <w:rFonts w:ascii="Cambria" w:hAnsi="Cambria"/>
          <w:color w:val="auto"/>
        </w:rPr>
        <w:t>/</w:t>
      </w:r>
      <w:r w:rsidR="00093F5D" w:rsidRPr="00093F5D">
        <w:rPr>
          <w:rFonts w:ascii="Cambria" w:hAnsi="Cambria"/>
          <w:color w:val="auto"/>
        </w:rPr>
        <w:t xml:space="preserve"> </w:t>
      </w:r>
      <w:r w:rsidR="00093F5D" w:rsidRPr="00A103A5">
        <w:rPr>
          <w:rFonts w:ascii="Cambria" w:hAnsi="Cambria"/>
          <w:color w:val="0070C0"/>
        </w:rPr>
        <w:t>Приложения</w:t>
      </w:r>
    </w:p>
    <w:p w14:paraId="0FCCCF49" w14:textId="1E12DE65" w:rsidR="00AE5B41" w:rsidRPr="00A103A5"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1:</w:t>
      </w:r>
      <w:r w:rsidRPr="00DC3839">
        <w:rPr>
          <w:rFonts w:ascii="Cambria" w:hAnsi="Cambria"/>
          <w:color w:val="auto"/>
        </w:rPr>
        <w:tab/>
        <w:t xml:space="preserve">Minutes of Clarification </w:t>
      </w:r>
      <w:r w:rsidRPr="00744E8C">
        <w:rPr>
          <w:rFonts w:ascii="Cambria" w:hAnsi="Cambria"/>
          <w:color w:val="auto"/>
        </w:rPr>
        <w:t>Meeting</w:t>
      </w:r>
      <w:r w:rsidR="005E1FAF" w:rsidRPr="00744E8C">
        <w:rPr>
          <w:rFonts w:ascii="Cambria" w:hAnsi="Cambria"/>
          <w:color w:val="002060"/>
        </w:rPr>
        <w:t xml:space="preserve">/ </w:t>
      </w:r>
      <w:r w:rsidR="005E1FAF" w:rsidRPr="00A103A5">
        <w:rPr>
          <w:rFonts w:ascii="Cambria" w:hAnsi="Cambria"/>
          <w:color w:val="0070C0"/>
        </w:rPr>
        <w:t>Протокол разъяснительной встречи</w:t>
      </w:r>
    </w:p>
    <w:p w14:paraId="3F38D785" w14:textId="4348A71C" w:rsidR="00AE5B41" w:rsidRPr="00744E8C" w:rsidRDefault="00AE5B41" w:rsidP="00AE5B41">
      <w:pPr>
        <w:rPr>
          <w:rFonts w:ascii="Cambria" w:hAnsi="Cambria"/>
          <w:color w:val="002060"/>
        </w:rPr>
      </w:pPr>
      <w:r w:rsidRPr="00744E8C">
        <w:rPr>
          <w:rFonts w:ascii="Cambria" w:hAnsi="Cambria"/>
          <w:color w:val="auto"/>
        </w:rPr>
        <w:t>Annex</w:t>
      </w:r>
      <w:r w:rsidR="005E1FAF" w:rsidRPr="00744E8C">
        <w:rPr>
          <w:rFonts w:ascii="Cambria" w:hAnsi="Cambria"/>
          <w:color w:val="auto"/>
        </w:rPr>
        <w:t xml:space="preserve">/ </w:t>
      </w:r>
      <w:r w:rsidR="005E1FAF" w:rsidRPr="00A103A5">
        <w:rPr>
          <w:rFonts w:ascii="Cambria" w:hAnsi="Cambria"/>
          <w:color w:val="0070C0"/>
        </w:rPr>
        <w:t>Приложение</w:t>
      </w:r>
      <w:r w:rsidRPr="00A103A5">
        <w:rPr>
          <w:rFonts w:ascii="Cambria" w:hAnsi="Cambria"/>
          <w:color w:val="0070C0"/>
        </w:rPr>
        <w:t xml:space="preserve"> 2:</w:t>
      </w:r>
      <w:r w:rsidRPr="00744E8C">
        <w:rPr>
          <w:rFonts w:ascii="Cambria" w:hAnsi="Cambria"/>
          <w:color w:val="auto"/>
        </w:rPr>
        <w:tab/>
        <w:t>Technical Specifications</w:t>
      </w:r>
      <w:r w:rsidR="005E1FAF" w:rsidRPr="00744E8C">
        <w:rPr>
          <w:rFonts w:ascii="Cambria" w:hAnsi="Cambria"/>
          <w:color w:val="002060"/>
        </w:rPr>
        <w:t xml:space="preserve">/ </w:t>
      </w:r>
      <w:r w:rsidR="005E1FAF" w:rsidRPr="00A103A5">
        <w:rPr>
          <w:rFonts w:ascii="Cambria" w:hAnsi="Cambria"/>
          <w:color w:val="0070C0"/>
        </w:rPr>
        <w:t xml:space="preserve">Технические </w:t>
      </w:r>
      <w:r w:rsidR="005E1FAF" w:rsidRPr="00A103A5">
        <w:rPr>
          <w:rFonts w:ascii="Cambria" w:hAnsi="Cambria"/>
          <w:color w:val="0070C0"/>
          <w:lang w:val="ru-RU"/>
        </w:rPr>
        <w:t>спецификации</w:t>
      </w:r>
    </w:p>
    <w:p w14:paraId="02B0E568" w14:textId="110543AB" w:rsidR="00AE5B41" w:rsidRPr="00A103A5"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 xml:space="preserve">Приложение </w:t>
      </w:r>
      <w:r w:rsidRPr="00A103A5">
        <w:rPr>
          <w:rFonts w:ascii="Cambria" w:hAnsi="Cambria"/>
          <w:color w:val="0070C0"/>
        </w:rPr>
        <w:t>3:</w:t>
      </w:r>
      <w:r w:rsidRPr="00A103A5">
        <w:rPr>
          <w:rFonts w:ascii="Cambria" w:hAnsi="Cambria"/>
          <w:color w:val="0070C0"/>
        </w:rPr>
        <w:tab/>
      </w:r>
      <w:r w:rsidRPr="00DC3839">
        <w:rPr>
          <w:rFonts w:ascii="Cambria" w:hAnsi="Cambria"/>
          <w:color w:val="auto"/>
        </w:rPr>
        <w:t>Drawings, Standard Designs, Conceptual Plan, Sketches, etc.</w:t>
      </w:r>
      <w:r w:rsidR="005E1FAF">
        <w:rPr>
          <w:rFonts w:ascii="Cambria" w:hAnsi="Cambria"/>
          <w:color w:val="auto"/>
        </w:rPr>
        <w:t>/</w:t>
      </w:r>
      <w:r w:rsidR="005E1FAF" w:rsidRPr="005E1FAF">
        <w:rPr>
          <w:rFonts w:ascii="Cambria" w:hAnsi="Cambria"/>
          <w:color w:val="auto"/>
        </w:rPr>
        <w:t xml:space="preserve"> </w:t>
      </w:r>
      <w:r w:rsidR="005E1FAF" w:rsidRPr="00A103A5">
        <w:rPr>
          <w:rFonts w:ascii="Cambria" w:hAnsi="Cambria"/>
          <w:color w:val="0070C0"/>
        </w:rPr>
        <w:t>Чертежи, типовые проекты, концептуальный план, эскизы и т. д.</w:t>
      </w:r>
      <w:r w:rsidRPr="00A103A5">
        <w:rPr>
          <w:rFonts w:ascii="Cambria" w:hAnsi="Cambria"/>
          <w:color w:val="0070C0"/>
        </w:rPr>
        <w:t xml:space="preserve"> </w:t>
      </w:r>
    </w:p>
    <w:p w14:paraId="575D8352" w14:textId="6AEE3580" w:rsidR="00AE5B41" w:rsidRPr="00B737F3" w:rsidRDefault="00AE5B41" w:rsidP="00AE5B41">
      <w:pPr>
        <w:ind w:left="1416" w:hanging="1416"/>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4:</w:t>
      </w:r>
      <w:r w:rsidRPr="00DC3839">
        <w:rPr>
          <w:rFonts w:ascii="Cambria" w:hAnsi="Cambria"/>
          <w:color w:val="auto"/>
        </w:rPr>
        <w:tab/>
        <w:t>Basis of Payment: for type (a) Bill of Quantities (priced) *), for type (b) Payment</w:t>
      </w:r>
      <w:r w:rsidR="005E1FAF">
        <w:rPr>
          <w:rFonts w:ascii="Cambria" w:hAnsi="Cambria"/>
          <w:color w:val="auto"/>
        </w:rPr>
        <w:t xml:space="preserve"> </w:t>
      </w:r>
      <w:r w:rsidRPr="00DC3839">
        <w:rPr>
          <w:rFonts w:ascii="Cambria" w:hAnsi="Cambria"/>
          <w:color w:val="auto"/>
        </w:rPr>
        <w:t>Schedule</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 xml:space="preserve">Основа платежа: для </w:t>
      </w:r>
      <w:r w:rsidR="005E1FAF" w:rsidRPr="00B737F3">
        <w:rPr>
          <w:rFonts w:ascii="Cambria" w:hAnsi="Cambria"/>
          <w:color w:val="0070C0"/>
          <w:lang w:val="ru-RU"/>
        </w:rPr>
        <w:t>вид</w:t>
      </w:r>
      <w:r w:rsidR="005E1FAF" w:rsidRPr="00B737F3">
        <w:rPr>
          <w:rFonts w:ascii="Cambria" w:hAnsi="Cambria"/>
          <w:color w:val="0070C0"/>
        </w:rPr>
        <w:t xml:space="preserve">а (a) </w:t>
      </w:r>
      <w:r w:rsidR="00145B0F">
        <w:rPr>
          <w:rFonts w:ascii="Cambria" w:hAnsi="Cambria"/>
          <w:color w:val="0070C0"/>
          <w:lang w:val="ru-RU"/>
        </w:rPr>
        <w:t>Расчет</w:t>
      </w:r>
      <w:r w:rsidR="00145B0F" w:rsidRPr="00B65616">
        <w:rPr>
          <w:rFonts w:ascii="Cambria" w:hAnsi="Cambria"/>
          <w:color w:val="0070C0"/>
        </w:rPr>
        <w:t xml:space="preserve"> </w:t>
      </w:r>
      <w:r w:rsidR="00145B0F">
        <w:rPr>
          <w:rFonts w:ascii="Cambria" w:hAnsi="Cambria"/>
          <w:color w:val="0070C0"/>
          <w:lang w:val="ru-RU"/>
        </w:rPr>
        <w:t>спецификаций</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5E1FAF" w:rsidRPr="00B737F3">
        <w:rPr>
          <w:rFonts w:ascii="Cambria" w:hAnsi="Cambria"/>
          <w:color w:val="0070C0"/>
        </w:rPr>
        <w:t xml:space="preserve">*), для </w:t>
      </w:r>
      <w:r w:rsidR="005E1FAF" w:rsidRPr="00B737F3">
        <w:rPr>
          <w:rFonts w:ascii="Cambria" w:hAnsi="Cambria"/>
          <w:color w:val="0070C0"/>
          <w:lang w:val="ru-RU"/>
        </w:rPr>
        <w:t>вид</w:t>
      </w:r>
      <w:r w:rsidR="005E1FAF" w:rsidRPr="00B737F3">
        <w:rPr>
          <w:rFonts w:ascii="Cambria" w:hAnsi="Cambria"/>
          <w:color w:val="0070C0"/>
        </w:rPr>
        <w:t>а (b) График платежей</w:t>
      </w:r>
    </w:p>
    <w:p w14:paraId="3983D801" w14:textId="51264C45" w:rsidR="00AE5B41" w:rsidRPr="00B737F3" w:rsidRDefault="00AE5B41" w:rsidP="00AE5B41">
      <w:pPr>
        <w:rPr>
          <w:rFonts w:ascii="Cambria" w:hAnsi="Cambria"/>
          <w:color w:val="0070C0"/>
        </w:rPr>
      </w:pPr>
      <w:r w:rsidRPr="00DC3839">
        <w:rPr>
          <w:rFonts w:ascii="Cambria" w:hAnsi="Cambria"/>
          <w:color w:val="auto"/>
        </w:rPr>
        <w:t>Annex</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Приложение</w:t>
      </w:r>
      <w:r w:rsidRPr="00DC3839">
        <w:rPr>
          <w:rFonts w:ascii="Cambria" w:hAnsi="Cambria"/>
          <w:color w:val="auto"/>
        </w:rPr>
        <w:t xml:space="preserve"> 5:</w:t>
      </w:r>
      <w:r w:rsidRPr="00DC3839">
        <w:rPr>
          <w:rFonts w:ascii="Cambria" w:hAnsi="Cambria"/>
          <w:color w:val="auto"/>
        </w:rPr>
        <w:tab/>
        <w:t>Technical Description of Work, Studies and other Reports</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Техническое описание работ, исследований и других отчетов</w:t>
      </w:r>
    </w:p>
    <w:p w14:paraId="12026878" w14:textId="3A096953" w:rsidR="00AE5B41" w:rsidRPr="00DC3839" w:rsidRDefault="00AE5B41" w:rsidP="00AE5B41">
      <w:pPr>
        <w:rPr>
          <w:rFonts w:ascii="Cambria" w:hAnsi="Cambria"/>
          <w:color w:val="auto"/>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6:</w:t>
      </w:r>
      <w:r w:rsidRPr="00DC3839">
        <w:rPr>
          <w:rFonts w:ascii="Cambria" w:hAnsi="Cambria"/>
          <w:color w:val="auto"/>
        </w:rPr>
        <w:tab/>
        <w:t>Global time Schedule and/or Sequence of Works (Implementation Plan)</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Глобальн</w:t>
      </w:r>
      <w:r w:rsidR="005E1FAF" w:rsidRPr="00B737F3">
        <w:rPr>
          <w:rFonts w:ascii="Cambria" w:hAnsi="Cambria"/>
          <w:color w:val="0070C0"/>
          <w:lang w:val="ru-RU"/>
        </w:rPr>
        <w:t>ое</w:t>
      </w:r>
      <w:r w:rsidR="005E1FAF" w:rsidRPr="00B737F3">
        <w:rPr>
          <w:rFonts w:ascii="Cambria" w:hAnsi="Cambria"/>
          <w:color w:val="0070C0"/>
        </w:rPr>
        <w:t xml:space="preserve"> </w:t>
      </w:r>
      <w:r w:rsidR="005E1FAF" w:rsidRPr="00B737F3">
        <w:rPr>
          <w:rFonts w:ascii="Cambria" w:hAnsi="Cambria"/>
          <w:color w:val="0070C0"/>
          <w:lang w:val="ru-RU"/>
        </w:rPr>
        <w:t>расписание</w:t>
      </w:r>
      <w:r w:rsidR="005E1FAF" w:rsidRPr="00B737F3">
        <w:rPr>
          <w:rFonts w:ascii="Cambria" w:hAnsi="Cambria"/>
          <w:color w:val="0070C0"/>
        </w:rPr>
        <w:t xml:space="preserve"> и/или последовательность работ (План реализации)</w:t>
      </w:r>
    </w:p>
    <w:p w14:paraId="016E8FBA" w14:textId="5F81F9AA" w:rsidR="00AE5B41" w:rsidRPr="00B737F3" w:rsidRDefault="00AE5B41" w:rsidP="00AE5B41">
      <w:pPr>
        <w:rPr>
          <w:rFonts w:ascii="Cambria" w:hAnsi="Cambria"/>
          <w:color w:val="0070C0"/>
        </w:rPr>
      </w:pPr>
      <w:r w:rsidRPr="00DC3839">
        <w:rPr>
          <w:rFonts w:ascii="Cambria" w:hAnsi="Cambria"/>
          <w:color w:val="auto"/>
        </w:rPr>
        <w:t xml:space="preserve">Annex </w:t>
      </w:r>
      <w:r w:rsidR="005E1FAF">
        <w:rPr>
          <w:rFonts w:ascii="Cambria" w:hAnsi="Cambria"/>
          <w:color w:val="auto"/>
        </w:rPr>
        <w:t>/</w:t>
      </w:r>
      <w:r w:rsidR="005E1FAF" w:rsidRPr="005E1FAF">
        <w:rPr>
          <w:rFonts w:ascii="Cambria" w:hAnsi="Cambria"/>
          <w:color w:val="auto"/>
        </w:rPr>
        <w:t xml:space="preserve"> </w:t>
      </w:r>
      <w:r w:rsidR="005E1FAF" w:rsidRPr="00DC3839">
        <w:rPr>
          <w:rFonts w:ascii="Cambria" w:hAnsi="Cambria"/>
          <w:color w:val="auto"/>
        </w:rPr>
        <w:t xml:space="preserve">Приложение </w:t>
      </w:r>
      <w:r w:rsidRPr="00DC3839">
        <w:rPr>
          <w:rFonts w:ascii="Cambria" w:hAnsi="Cambria"/>
          <w:color w:val="auto"/>
        </w:rPr>
        <w:t>7:</w:t>
      </w:r>
      <w:r w:rsidRPr="00DC3839">
        <w:rPr>
          <w:rFonts w:ascii="Cambria" w:hAnsi="Cambria"/>
          <w:color w:val="auto"/>
        </w:rPr>
        <w:tab/>
        <w:t>Contractor´s Detailed Implementation Schedule / Works Program</w:t>
      </w:r>
      <w:r w:rsidR="005E1FAF">
        <w:rPr>
          <w:rFonts w:ascii="Cambria" w:hAnsi="Cambria"/>
          <w:color w:val="auto"/>
        </w:rPr>
        <w:t>/</w:t>
      </w:r>
      <w:r w:rsidR="005E1FAF" w:rsidRPr="005E1FAF">
        <w:rPr>
          <w:rFonts w:ascii="Cambria" w:hAnsi="Cambria"/>
          <w:color w:val="auto"/>
        </w:rPr>
        <w:t xml:space="preserve"> </w:t>
      </w:r>
      <w:r w:rsidR="005E1FAF" w:rsidRPr="00B737F3">
        <w:rPr>
          <w:rFonts w:ascii="Cambria" w:hAnsi="Cambria"/>
          <w:color w:val="0070C0"/>
        </w:rPr>
        <w:t>Подробный график реализации Подрядчика/</w:t>
      </w:r>
      <w:r w:rsidR="005E1FAF" w:rsidRPr="00B737F3">
        <w:rPr>
          <w:rFonts w:ascii="Cambria" w:hAnsi="Cambria"/>
          <w:color w:val="0070C0"/>
          <w:lang w:val="ru-RU"/>
        </w:rPr>
        <w:t>Рабочая</w:t>
      </w:r>
      <w:r w:rsidR="005E1FAF" w:rsidRPr="00B737F3">
        <w:rPr>
          <w:rFonts w:ascii="Cambria" w:hAnsi="Cambria"/>
          <w:color w:val="0070C0"/>
        </w:rPr>
        <w:t xml:space="preserve"> </w:t>
      </w:r>
      <w:r w:rsidR="005E1FAF" w:rsidRPr="00B737F3">
        <w:rPr>
          <w:rFonts w:ascii="Cambria" w:hAnsi="Cambria"/>
          <w:color w:val="0070C0"/>
          <w:lang w:val="ru-RU"/>
        </w:rPr>
        <w:t>п</w:t>
      </w:r>
      <w:r w:rsidR="005E1FAF" w:rsidRPr="00B737F3">
        <w:rPr>
          <w:rFonts w:ascii="Cambria" w:hAnsi="Cambria"/>
          <w:color w:val="0070C0"/>
        </w:rPr>
        <w:t>рограмма</w:t>
      </w:r>
      <w:r w:rsidRPr="00B737F3">
        <w:rPr>
          <w:rFonts w:ascii="Cambria" w:hAnsi="Cambria"/>
          <w:color w:val="0070C0"/>
        </w:rPr>
        <w:t xml:space="preserve"> </w:t>
      </w:r>
    </w:p>
    <w:p w14:paraId="098C74AB" w14:textId="33C617F0" w:rsidR="00AE5B41" w:rsidRPr="005E1FAF" w:rsidRDefault="00AE5B41" w:rsidP="00AE5B41">
      <w:pPr>
        <w:rPr>
          <w:rFonts w:ascii="Cambria" w:hAnsi="Cambria"/>
          <w:color w:val="auto"/>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8:</w:t>
      </w:r>
      <w:r w:rsidRPr="00B737F3">
        <w:rPr>
          <w:rFonts w:ascii="Cambria" w:hAnsi="Cambria"/>
          <w:color w:val="0070C0"/>
          <w:lang w:val="ru-RU"/>
        </w:rPr>
        <w:tab/>
      </w:r>
      <w:r w:rsidRPr="00DC3839">
        <w:rPr>
          <w:rFonts w:ascii="Cambria" w:hAnsi="Cambria"/>
          <w:color w:val="auto"/>
        </w:rPr>
        <w:t>Declaration</w:t>
      </w:r>
      <w:r w:rsidRPr="005E1FAF">
        <w:rPr>
          <w:rFonts w:ascii="Cambria" w:hAnsi="Cambria"/>
          <w:color w:val="auto"/>
          <w:lang w:val="ru-RU"/>
        </w:rPr>
        <w:t xml:space="preserve"> </w:t>
      </w:r>
      <w:r w:rsidRPr="00DC3839">
        <w:rPr>
          <w:rFonts w:ascii="Cambria" w:hAnsi="Cambria"/>
          <w:color w:val="auto"/>
        </w:rPr>
        <w:t>of</w:t>
      </w:r>
      <w:r w:rsidRPr="005E1FAF">
        <w:rPr>
          <w:rFonts w:ascii="Cambria" w:hAnsi="Cambria"/>
          <w:color w:val="auto"/>
          <w:lang w:val="ru-RU"/>
        </w:rPr>
        <w:t xml:space="preserve"> </w:t>
      </w:r>
      <w:r w:rsidRPr="00DC3839">
        <w:rPr>
          <w:rFonts w:ascii="Cambria" w:hAnsi="Cambria"/>
          <w:color w:val="auto"/>
        </w:rPr>
        <w:t>Undertaking</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Декларация об обязательствах*</w:t>
      </w:r>
      <w:r w:rsidRPr="00B737F3">
        <w:rPr>
          <w:rFonts w:ascii="Cambria" w:hAnsi="Cambria"/>
          <w:color w:val="0070C0"/>
          <w:lang w:val="ru-RU"/>
        </w:rPr>
        <w:t>)</w:t>
      </w:r>
    </w:p>
    <w:p w14:paraId="6C646A09" w14:textId="7AF65766" w:rsidR="00AE5B41" w:rsidRPr="00B737F3" w:rsidRDefault="00AE5B41" w:rsidP="00AE5B41">
      <w:pPr>
        <w:rPr>
          <w:rFonts w:ascii="Cambria" w:hAnsi="Cambria"/>
          <w:color w:val="0070C0"/>
          <w:lang w:val="ru-RU"/>
        </w:rPr>
      </w:pPr>
      <w:r w:rsidRPr="00DC3839">
        <w:rPr>
          <w:rFonts w:ascii="Cambria" w:hAnsi="Cambria"/>
          <w:color w:val="auto"/>
        </w:rPr>
        <w:t>Annex</w:t>
      </w:r>
      <w:r w:rsidRPr="005E1FAF">
        <w:rPr>
          <w:rFonts w:ascii="Cambria" w:hAnsi="Cambria"/>
          <w:color w:val="auto"/>
          <w:lang w:val="ru-RU"/>
        </w:rPr>
        <w:t xml:space="preserve"> </w:t>
      </w:r>
      <w:r w:rsidR="005E1FAF" w:rsidRPr="005E1FAF">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9:</w:t>
      </w:r>
      <w:r w:rsidRPr="00B737F3">
        <w:rPr>
          <w:rFonts w:ascii="Cambria" w:hAnsi="Cambria"/>
          <w:color w:val="0070C0"/>
          <w:lang w:val="ru-RU"/>
        </w:rPr>
        <w:tab/>
      </w:r>
      <w:r w:rsidRPr="00DC3839">
        <w:rPr>
          <w:rFonts w:ascii="Cambria" w:hAnsi="Cambria"/>
          <w:color w:val="auto"/>
        </w:rPr>
        <w:t>Valid</w:t>
      </w:r>
      <w:r w:rsidRPr="005E1FAF">
        <w:rPr>
          <w:rFonts w:ascii="Cambria" w:hAnsi="Cambria"/>
          <w:color w:val="auto"/>
          <w:lang w:val="ru-RU"/>
        </w:rPr>
        <w:t xml:space="preserve"> </w:t>
      </w:r>
      <w:r w:rsidRPr="00DC3839">
        <w:rPr>
          <w:rFonts w:ascii="Cambria" w:hAnsi="Cambria"/>
          <w:color w:val="auto"/>
        </w:rPr>
        <w:t>Registration</w:t>
      </w:r>
      <w:r w:rsidRPr="005E1FAF">
        <w:rPr>
          <w:rFonts w:ascii="Cambria" w:hAnsi="Cambria"/>
          <w:color w:val="auto"/>
          <w:lang w:val="ru-RU"/>
        </w:rPr>
        <w:t>*</w:t>
      </w:r>
      <w:r w:rsidR="005E1FAF" w:rsidRPr="005E1FAF">
        <w:rPr>
          <w:rFonts w:ascii="Cambria" w:hAnsi="Cambria"/>
          <w:color w:val="auto"/>
          <w:lang w:val="ru-RU"/>
        </w:rPr>
        <w:t xml:space="preserve">/ </w:t>
      </w:r>
      <w:r w:rsidR="005E1FAF" w:rsidRPr="00B737F3">
        <w:rPr>
          <w:rFonts w:ascii="Cambria" w:hAnsi="Cambria"/>
          <w:color w:val="0070C0"/>
          <w:lang w:val="ru-RU"/>
        </w:rPr>
        <w:t>Действительная регистрация*/ Резюме ключевого персонала Подрядчика по проекту*</w:t>
      </w:r>
      <w:r w:rsidRPr="00B737F3">
        <w:rPr>
          <w:rFonts w:ascii="Cambria" w:hAnsi="Cambria"/>
          <w:color w:val="0070C0"/>
          <w:lang w:val="ru-RU"/>
        </w:rPr>
        <w:t>)</w:t>
      </w:r>
    </w:p>
    <w:p w14:paraId="6344BD29" w14:textId="1E90D3F3"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10:</w:t>
      </w:r>
      <w:r w:rsidRPr="0050630D">
        <w:rPr>
          <w:rFonts w:ascii="Cambria" w:hAnsi="Cambria"/>
          <w:color w:val="auto"/>
          <w:lang w:val="ru-RU"/>
        </w:rPr>
        <w:tab/>
      </w:r>
      <w:r w:rsidRPr="00DC3839">
        <w:rPr>
          <w:rFonts w:ascii="Cambria" w:hAnsi="Cambria"/>
          <w:color w:val="auto"/>
        </w:rPr>
        <w:t>CVs</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Key</w:t>
      </w:r>
      <w:r w:rsidRPr="0050630D">
        <w:rPr>
          <w:rFonts w:ascii="Cambria" w:hAnsi="Cambria"/>
          <w:color w:val="auto"/>
          <w:lang w:val="ru-RU"/>
        </w:rPr>
        <w:t xml:space="preserve"> </w:t>
      </w:r>
      <w:r w:rsidRPr="00DC3839">
        <w:rPr>
          <w:rFonts w:ascii="Cambria" w:hAnsi="Cambria"/>
          <w:color w:val="auto"/>
        </w:rPr>
        <w:t>Staff</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w:t>
      </w:r>
      <w:r w:rsidR="0050630D" w:rsidRPr="0050630D">
        <w:rPr>
          <w:rFonts w:ascii="Cambria" w:hAnsi="Cambria"/>
          <w:color w:val="auto"/>
          <w:lang w:val="ru-RU"/>
        </w:rPr>
        <w:t xml:space="preserve">/ </w:t>
      </w:r>
      <w:r w:rsidR="0050630D" w:rsidRPr="00B737F3">
        <w:rPr>
          <w:rFonts w:ascii="Cambria" w:hAnsi="Cambria"/>
          <w:color w:val="0070C0"/>
          <w:lang w:val="ru-RU"/>
        </w:rPr>
        <w:t>Резюме ключевого персонала Подрядчика по проекту*)</w:t>
      </w:r>
    </w:p>
    <w:p w14:paraId="5F19C70D" w14:textId="5237959D" w:rsidR="00AE5B41" w:rsidRPr="00B737F3" w:rsidRDefault="00AE5B41" w:rsidP="00AE5B41">
      <w:pPr>
        <w:rPr>
          <w:rFonts w:ascii="Cambria" w:hAnsi="Cambria"/>
          <w:color w:val="0070C0"/>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11:</w:t>
      </w:r>
      <w:r w:rsidRPr="0050630D">
        <w:rPr>
          <w:rFonts w:ascii="Cambria" w:hAnsi="Cambria"/>
          <w:color w:val="auto"/>
          <w:lang w:val="ru-RU"/>
        </w:rPr>
        <w:tab/>
      </w:r>
      <w:r w:rsidRPr="00DC3839">
        <w:rPr>
          <w:rFonts w:ascii="Cambria" w:hAnsi="Cambria"/>
          <w:color w:val="auto"/>
        </w:rPr>
        <w:t>List</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Contractor</w:t>
      </w:r>
      <w:r w:rsidRPr="0050630D">
        <w:rPr>
          <w:rFonts w:ascii="Cambria" w:hAnsi="Cambria"/>
          <w:color w:val="auto"/>
          <w:lang w:val="ru-RU"/>
        </w:rPr>
        <w:t>’</w:t>
      </w:r>
      <w:r w:rsidRPr="00DC3839">
        <w:rPr>
          <w:rFonts w:ascii="Cambria" w:hAnsi="Cambria"/>
          <w:color w:val="auto"/>
        </w:rPr>
        <w:t>s</w:t>
      </w:r>
      <w:r w:rsidRPr="0050630D">
        <w:rPr>
          <w:rFonts w:ascii="Cambria" w:hAnsi="Cambria"/>
          <w:color w:val="auto"/>
          <w:lang w:val="ru-RU"/>
        </w:rPr>
        <w:t xml:space="preserve"> </w:t>
      </w:r>
      <w:r w:rsidRPr="00DC3839">
        <w:rPr>
          <w:rFonts w:ascii="Cambria" w:hAnsi="Cambria"/>
          <w:color w:val="auto"/>
        </w:rPr>
        <w:t>Equipment</w:t>
      </w:r>
      <w:r w:rsidRPr="0050630D">
        <w:rPr>
          <w:rFonts w:ascii="Cambria" w:hAnsi="Cambria"/>
          <w:color w:val="auto"/>
          <w:lang w:val="ru-RU"/>
        </w:rPr>
        <w:t xml:space="preserve"> </w:t>
      </w:r>
      <w:r w:rsidRPr="00DC3839">
        <w:rPr>
          <w:rFonts w:ascii="Cambria" w:hAnsi="Cambria"/>
          <w:color w:val="auto"/>
        </w:rPr>
        <w:t>for</w:t>
      </w:r>
      <w:r w:rsidRPr="0050630D">
        <w:rPr>
          <w:rFonts w:ascii="Cambria" w:hAnsi="Cambria"/>
          <w:color w:val="auto"/>
          <w:lang w:val="ru-RU"/>
        </w:rPr>
        <w:t xml:space="preserve"> </w:t>
      </w:r>
      <w:r w:rsidRPr="00DC3839">
        <w:rPr>
          <w:rFonts w:ascii="Cambria" w:hAnsi="Cambria"/>
          <w:color w:val="auto"/>
        </w:rPr>
        <w:t>the</w:t>
      </w:r>
      <w:r w:rsidRPr="0050630D">
        <w:rPr>
          <w:rFonts w:ascii="Cambria" w:hAnsi="Cambria"/>
          <w:color w:val="auto"/>
          <w:lang w:val="ru-RU"/>
        </w:rPr>
        <w:t xml:space="preserve"> </w:t>
      </w:r>
      <w:r w:rsidRPr="00DC3839">
        <w:rPr>
          <w:rFonts w:ascii="Cambria" w:hAnsi="Cambria"/>
          <w:color w:val="auto"/>
        </w:rPr>
        <w:t>project</w:t>
      </w:r>
      <w:r w:rsidRPr="0050630D">
        <w:rPr>
          <w:rFonts w:ascii="Cambria" w:hAnsi="Cambria"/>
          <w:color w:val="auto"/>
          <w:lang w:val="ru-RU"/>
        </w:rPr>
        <w:t xml:space="preserve"> *</w:t>
      </w:r>
      <w:r w:rsidR="0050630D" w:rsidRPr="0050630D">
        <w:rPr>
          <w:rFonts w:ascii="Cambria" w:hAnsi="Cambria"/>
          <w:color w:val="auto"/>
          <w:lang w:val="ru-RU"/>
        </w:rPr>
        <w:t>/</w:t>
      </w:r>
      <w:r w:rsidR="0050630D" w:rsidRPr="00B737F3">
        <w:rPr>
          <w:rFonts w:ascii="Cambria" w:hAnsi="Cambria"/>
          <w:color w:val="0070C0"/>
          <w:lang w:val="ru-RU"/>
        </w:rPr>
        <w:t>Перечень оборудования подрядчика для проекта*)</w:t>
      </w:r>
      <w:r w:rsidRPr="00B737F3">
        <w:rPr>
          <w:rFonts w:ascii="Cambria" w:hAnsi="Cambria"/>
          <w:color w:val="0070C0"/>
          <w:lang w:val="ru-RU"/>
        </w:rPr>
        <w:t xml:space="preserve"> </w:t>
      </w:r>
    </w:p>
    <w:p w14:paraId="7AF632E8" w14:textId="2D96A9C7" w:rsidR="00AE5B41" w:rsidRPr="0050630D" w:rsidRDefault="00AE5B41" w:rsidP="00AE5B41">
      <w:pPr>
        <w:rPr>
          <w:rFonts w:ascii="Cambria" w:hAnsi="Cambria"/>
          <w:color w:val="auto"/>
          <w:lang w:val="ru-RU"/>
        </w:rPr>
      </w:pPr>
      <w:r w:rsidRPr="00DC3839">
        <w:rPr>
          <w:rFonts w:ascii="Cambria" w:hAnsi="Cambria"/>
          <w:color w:val="auto"/>
        </w:rPr>
        <w:t>Annex</w:t>
      </w:r>
      <w:r w:rsidRPr="0050630D">
        <w:rPr>
          <w:rFonts w:ascii="Cambria" w:hAnsi="Cambria"/>
          <w:color w:val="auto"/>
          <w:lang w:val="ru-RU"/>
        </w:rPr>
        <w:t xml:space="preserve"> </w:t>
      </w:r>
      <w:r w:rsidR="005E1FAF" w:rsidRPr="0050630D">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12:</w:t>
      </w:r>
      <w:r w:rsidRPr="0050630D">
        <w:rPr>
          <w:rFonts w:ascii="Cambria" w:hAnsi="Cambria"/>
          <w:color w:val="auto"/>
          <w:lang w:val="ru-RU"/>
        </w:rPr>
        <w:tab/>
      </w:r>
      <w:r w:rsidRPr="00DC3839">
        <w:rPr>
          <w:rFonts w:ascii="Cambria" w:hAnsi="Cambria"/>
          <w:color w:val="auto"/>
        </w:rPr>
        <w:t>Form</w:t>
      </w:r>
      <w:r w:rsidRPr="0050630D">
        <w:rPr>
          <w:rFonts w:ascii="Cambria" w:hAnsi="Cambria"/>
          <w:color w:val="auto"/>
          <w:lang w:val="ru-RU"/>
        </w:rPr>
        <w:t xml:space="preserve"> </w:t>
      </w:r>
      <w:r w:rsidRPr="00DC3839">
        <w:rPr>
          <w:rFonts w:ascii="Cambria" w:hAnsi="Cambria"/>
          <w:color w:val="auto"/>
        </w:rPr>
        <w:t>of</w:t>
      </w:r>
      <w:r w:rsidRPr="0050630D">
        <w:rPr>
          <w:rFonts w:ascii="Cambria" w:hAnsi="Cambria"/>
          <w:color w:val="auto"/>
          <w:lang w:val="ru-RU"/>
        </w:rPr>
        <w:t xml:space="preserve"> </w:t>
      </w:r>
      <w:r w:rsidRPr="00DC3839">
        <w:rPr>
          <w:rFonts w:ascii="Cambria" w:hAnsi="Cambria"/>
          <w:color w:val="auto"/>
        </w:rPr>
        <w:t>Performance</w:t>
      </w:r>
      <w:r w:rsidRPr="0050630D">
        <w:rPr>
          <w:rFonts w:ascii="Cambria" w:hAnsi="Cambria"/>
          <w:color w:val="auto"/>
          <w:lang w:val="ru-RU"/>
        </w:rPr>
        <w:t xml:space="preserve"> </w:t>
      </w:r>
      <w:r w:rsidRPr="00DC3839">
        <w:rPr>
          <w:rFonts w:ascii="Cambria" w:hAnsi="Cambria"/>
          <w:color w:val="auto"/>
        </w:rPr>
        <w:t>Bond</w:t>
      </w:r>
      <w:r w:rsidRPr="00744E8C">
        <w:rPr>
          <w:rFonts w:ascii="Cambria" w:hAnsi="Cambria"/>
          <w:color w:val="002060"/>
          <w:lang w:val="ru-RU"/>
        </w:rPr>
        <w:t>**</w:t>
      </w:r>
      <w:r w:rsidR="0050630D" w:rsidRPr="00744E8C">
        <w:rPr>
          <w:rFonts w:ascii="Cambria" w:hAnsi="Cambria"/>
          <w:color w:val="002060"/>
          <w:lang w:val="ru-RU"/>
        </w:rPr>
        <w:t xml:space="preserve">/ </w:t>
      </w:r>
      <w:r w:rsidR="0050630D" w:rsidRPr="00B737F3">
        <w:rPr>
          <w:rFonts w:ascii="Cambria" w:hAnsi="Cambria"/>
          <w:color w:val="0070C0"/>
          <w:lang w:val="ru-RU"/>
        </w:rPr>
        <w:t>Форма гарантии исполнения**</w:t>
      </w:r>
      <w:r w:rsidRPr="00B737F3">
        <w:rPr>
          <w:rFonts w:ascii="Cambria" w:hAnsi="Cambria"/>
          <w:color w:val="0070C0"/>
          <w:lang w:val="ru-RU"/>
        </w:rPr>
        <w:t>)</w:t>
      </w:r>
    </w:p>
    <w:p w14:paraId="55CA2A15" w14:textId="259254CA" w:rsidR="00070017" w:rsidRPr="007A7748" w:rsidRDefault="00070017" w:rsidP="00070017">
      <w:pPr>
        <w:rPr>
          <w:rFonts w:ascii="Cambria" w:hAnsi="Cambria"/>
          <w:color w:val="auto"/>
          <w:lang w:val="ru-RU"/>
        </w:rPr>
      </w:pPr>
      <w:r w:rsidRPr="00DC3839">
        <w:rPr>
          <w:rFonts w:ascii="Cambria" w:hAnsi="Cambria"/>
          <w:color w:val="auto"/>
        </w:rPr>
        <w:t>Annex</w:t>
      </w:r>
      <w:r w:rsidRPr="00024896">
        <w:rPr>
          <w:rFonts w:ascii="Cambria" w:hAnsi="Cambria"/>
          <w:color w:val="auto"/>
          <w:lang w:val="ru-RU"/>
        </w:rPr>
        <w:t xml:space="preserve"> </w:t>
      </w:r>
      <w:r w:rsidR="005E1FAF" w:rsidRPr="00024896">
        <w:rPr>
          <w:rFonts w:ascii="Cambria" w:hAnsi="Cambria"/>
          <w:color w:val="auto"/>
          <w:lang w:val="ru-RU"/>
        </w:rPr>
        <w:t xml:space="preserve">/ </w:t>
      </w:r>
      <w:r w:rsidR="005E1FAF" w:rsidRPr="00B737F3">
        <w:rPr>
          <w:rFonts w:ascii="Cambria" w:hAnsi="Cambria"/>
          <w:color w:val="0070C0"/>
          <w:lang w:val="ru-RU"/>
        </w:rPr>
        <w:t xml:space="preserve">Приложение </w:t>
      </w:r>
      <w:r w:rsidRPr="00B737F3">
        <w:rPr>
          <w:rFonts w:ascii="Cambria" w:hAnsi="Cambria"/>
          <w:color w:val="0070C0"/>
          <w:lang w:val="ru-RU"/>
        </w:rPr>
        <w:t>1</w:t>
      </w:r>
      <w:r w:rsidR="00817ADD" w:rsidRPr="00B737F3">
        <w:rPr>
          <w:rFonts w:ascii="Cambria" w:hAnsi="Cambria"/>
          <w:color w:val="0070C0"/>
          <w:lang w:val="ru-RU"/>
        </w:rPr>
        <w:t>3</w:t>
      </w:r>
      <w:r w:rsidRPr="00024896">
        <w:rPr>
          <w:rFonts w:ascii="Cambria" w:hAnsi="Cambria"/>
          <w:color w:val="auto"/>
          <w:lang w:val="ru-RU"/>
        </w:rPr>
        <w:tab/>
      </w:r>
      <w:r w:rsidRPr="00DC3839">
        <w:rPr>
          <w:rFonts w:ascii="Cambria" w:hAnsi="Cambria"/>
          <w:color w:val="auto"/>
        </w:rPr>
        <w:t>Minimum</w:t>
      </w:r>
      <w:r w:rsidRPr="00024896">
        <w:rPr>
          <w:rFonts w:ascii="Cambria" w:hAnsi="Cambria"/>
          <w:color w:val="auto"/>
          <w:lang w:val="ru-RU"/>
        </w:rPr>
        <w:t xml:space="preserve"> </w:t>
      </w:r>
      <w:r w:rsidRPr="00DC3839">
        <w:rPr>
          <w:rFonts w:ascii="Cambria" w:hAnsi="Cambria"/>
          <w:color w:val="auto"/>
        </w:rPr>
        <w:t>Labour</w:t>
      </w:r>
      <w:r w:rsidRPr="00024896">
        <w:rPr>
          <w:rFonts w:ascii="Cambria" w:hAnsi="Cambria"/>
          <w:color w:val="auto"/>
          <w:lang w:val="ru-RU"/>
        </w:rPr>
        <w:t xml:space="preserve"> </w:t>
      </w:r>
      <w:r w:rsidRPr="00DC3839">
        <w:rPr>
          <w:rFonts w:ascii="Cambria" w:hAnsi="Cambria"/>
          <w:color w:val="auto"/>
        </w:rPr>
        <w:t>Standards</w:t>
      </w:r>
      <w:r w:rsidRPr="00024896">
        <w:rPr>
          <w:rFonts w:ascii="Cambria" w:hAnsi="Cambria"/>
          <w:color w:val="auto"/>
          <w:lang w:val="ru-RU"/>
        </w:rPr>
        <w:t xml:space="preserve"> </w:t>
      </w:r>
      <w:r w:rsidR="00024896" w:rsidRPr="00024896">
        <w:rPr>
          <w:rFonts w:ascii="Cambria" w:hAnsi="Cambria"/>
          <w:color w:val="auto"/>
          <w:lang w:val="ru-RU"/>
        </w:rPr>
        <w:t xml:space="preserve">/ </w:t>
      </w:r>
      <w:r w:rsidR="00024896" w:rsidRPr="00B737F3">
        <w:rPr>
          <w:rFonts w:ascii="Cambria" w:hAnsi="Cambria"/>
          <w:color w:val="0070C0"/>
          <w:lang w:val="ru-RU"/>
        </w:rPr>
        <w:t xml:space="preserve">Минимальные нормы </w:t>
      </w:r>
      <w:r w:rsidR="00024896" w:rsidRPr="00744E8C">
        <w:rPr>
          <w:rFonts w:ascii="Cambria" w:hAnsi="Cambria"/>
          <w:color w:val="002060"/>
          <w:lang w:val="ru-RU"/>
        </w:rPr>
        <w:t xml:space="preserve">труда </w:t>
      </w:r>
    </w:p>
    <w:p w14:paraId="47BD4DE8" w14:textId="2020B235" w:rsidR="00070017" w:rsidRPr="007A7748" w:rsidRDefault="00070017" w:rsidP="00070017">
      <w:pPr>
        <w:rPr>
          <w:rFonts w:ascii="Cambria" w:hAnsi="Cambria"/>
          <w:color w:val="0070C0"/>
          <w:lang w:val="ru-RU"/>
        </w:rPr>
      </w:pPr>
      <w:r w:rsidRPr="00DC3839">
        <w:rPr>
          <w:rFonts w:ascii="Cambria" w:hAnsi="Cambria"/>
          <w:color w:val="auto"/>
        </w:rPr>
        <w:t>Annex</w:t>
      </w:r>
      <w:r w:rsidRPr="007A7748">
        <w:rPr>
          <w:rFonts w:ascii="Cambria" w:hAnsi="Cambria"/>
          <w:color w:val="auto"/>
          <w:lang w:val="ru-RU"/>
        </w:rPr>
        <w:t xml:space="preserve"> </w:t>
      </w:r>
      <w:r w:rsidR="005E1FAF" w:rsidRPr="007A7748">
        <w:rPr>
          <w:rFonts w:ascii="Cambria" w:hAnsi="Cambria"/>
          <w:color w:val="auto"/>
          <w:lang w:val="ru-RU"/>
        </w:rPr>
        <w:t xml:space="preserve">/ </w:t>
      </w:r>
      <w:r w:rsidR="005E1FAF" w:rsidRPr="00B737F3">
        <w:rPr>
          <w:rFonts w:ascii="Cambria" w:hAnsi="Cambria"/>
          <w:color w:val="0070C0"/>
          <w:lang w:val="ru-RU"/>
        </w:rPr>
        <w:t>Приложение</w:t>
      </w:r>
      <w:r w:rsidR="005E1FAF" w:rsidRPr="007A7748">
        <w:rPr>
          <w:rFonts w:ascii="Cambria" w:hAnsi="Cambria"/>
          <w:color w:val="0070C0"/>
          <w:lang w:val="ru-RU"/>
        </w:rPr>
        <w:t xml:space="preserve"> </w:t>
      </w:r>
      <w:r w:rsidRPr="007A7748">
        <w:rPr>
          <w:rFonts w:ascii="Cambria" w:hAnsi="Cambria"/>
          <w:color w:val="0070C0"/>
          <w:lang w:val="ru-RU"/>
        </w:rPr>
        <w:t>1</w:t>
      </w:r>
      <w:r w:rsidR="00817ADD" w:rsidRPr="007A7748">
        <w:rPr>
          <w:rFonts w:ascii="Cambria" w:hAnsi="Cambria"/>
          <w:color w:val="0070C0"/>
          <w:lang w:val="ru-RU"/>
        </w:rPr>
        <w:t>4</w:t>
      </w:r>
      <w:r w:rsidRPr="007A7748">
        <w:rPr>
          <w:rFonts w:ascii="Cambria" w:hAnsi="Cambria"/>
          <w:color w:val="auto"/>
          <w:lang w:val="ru-RU"/>
        </w:rPr>
        <w:tab/>
      </w:r>
      <w:r w:rsidR="007A7748" w:rsidRPr="007D4D07">
        <w:rPr>
          <w:rFonts w:ascii="Cambria" w:hAnsi="Cambria"/>
          <w:color w:val="0070C0"/>
          <w:lang w:val="ru-RU"/>
        </w:rPr>
        <w:t xml:space="preserve"> </w:t>
      </w:r>
      <w:r w:rsidR="007A7748" w:rsidRPr="002A4191">
        <w:rPr>
          <w:rFonts w:ascii="Cambria" w:hAnsi="Cambria"/>
          <w:color w:val="auto"/>
        </w:rPr>
        <w:t>Occupational</w:t>
      </w:r>
      <w:r w:rsidR="007A7748" w:rsidRPr="002A4191">
        <w:rPr>
          <w:rFonts w:ascii="Cambria" w:hAnsi="Cambria"/>
          <w:color w:val="auto"/>
          <w:lang w:val="ru-RU"/>
        </w:rPr>
        <w:t xml:space="preserve"> </w:t>
      </w:r>
      <w:r w:rsidR="007A7748" w:rsidRPr="002A4191">
        <w:rPr>
          <w:rFonts w:ascii="Cambria" w:hAnsi="Cambria"/>
          <w:color w:val="auto"/>
        </w:rPr>
        <w:t>Health</w:t>
      </w:r>
      <w:r w:rsidR="007A7748" w:rsidRPr="002A4191">
        <w:rPr>
          <w:rFonts w:ascii="Cambria" w:hAnsi="Cambria"/>
          <w:color w:val="auto"/>
          <w:lang w:val="ru-RU"/>
        </w:rPr>
        <w:t xml:space="preserve"> &amp; </w:t>
      </w:r>
      <w:r w:rsidR="007A7748" w:rsidRPr="002A4191">
        <w:rPr>
          <w:rFonts w:ascii="Cambria" w:hAnsi="Cambria"/>
          <w:color w:val="auto"/>
        </w:rPr>
        <w:t>Safety</w:t>
      </w:r>
      <w:r w:rsidR="007A7748" w:rsidRPr="002A4191">
        <w:rPr>
          <w:rFonts w:ascii="Cambria" w:hAnsi="Cambria"/>
          <w:color w:val="auto"/>
          <w:lang w:val="ru-RU"/>
        </w:rPr>
        <w:t xml:space="preserve"> </w:t>
      </w:r>
      <w:r w:rsidR="007A7748" w:rsidRPr="002A4191">
        <w:rPr>
          <w:rFonts w:ascii="Cambria" w:hAnsi="Cambria"/>
          <w:color w:val="auto"/>
        </w:rPr>
        <w:t>Plan</w:t>
      </w:r>
      <w:r w:rsidR="007A7748" w:rsidRPr="002A4191">
        <w:rPr>
          <w:rFonts w:ascii="Cambria" w:hAnsi="Cambria"/>
          <w:color w:val="auto"/>
          <w:lang w:val="ru-RU"/>
        </w:rPr>
        <w:t xml:space="preserve"> </w:t>
      </w:r>
      <w:r w:rsidR="007A7748" w:rsidRPr="002A4191">
        <w:rPr>
          <w:rFonts w:ascii="Cambria" w:hAnsi="Cambria"/>
          <w:color w:val="auto"/>
        </w:rPr>
        <w:t>including</w:t>
      </w:r>
      <w:r w:rsidR="007A7748" w:rsidRPr="002A4191">
        <w:rPr>
          <w:rFonts w:ascii="Cambria" w:hAnsi="Cambria"/>
          <w:color w:val="auto"/>
          <w:lang w:val="ru-RU"/>
        </w:rPr>
        <w:t xml:space="preserve"> </w:t>
      </w:r>
      <w:r w:rsidR="007A7748" w:rsidRPr="002A4191">
        <w:rPr>
          <w:rFonts w:ascii="Cambria" w:hAnsi="Cambria"/>
          <w:color w:val="auto"/>
        </w:rPr>
        <w:t>incident</w:t>
      </w:r>
      <w:r w:rsidR="007A7748" w:rsidRPr="002A4191">
        <w:rPr>
          <w:rFonts w:ascii="Cambria" w:hAnsi="Cambria"/>
          <w:color w:val="auto"/>
          <w:lang w:val="ru-RU"/>
        </w:rPr>
        <w:t xml:space="preserve"> </w:t>
      </w:r>
      <w:r w:rsidR="007A7748" w:rsidRPr="002A4191">
        <w:rPr>
          <w:rFonts w:ascii="Cambria" w:hAnsi="Cambria"/>
          <w:color w:val="auto"/>
        </w:rPr>
        <w:t>reporting</w:t>
      </w:r>
      <w:r w:rsidR="007A7748" w:rsidRPr="002A4191">
        <w:rPr>
          <w:rFonts w:ascii="Cambria" w:hAnsi="Cambria"/>
          <w:color w:val="auto"/>
          <w:lang w:val="ru-RU"/>
        </w:rPr>
        <w:t xml:space="preserve"> (</w:t>
      </w:r>
      <w:r w:rsidR="007A7748" w:rsidRPr="002A4191">
        <w:rPr>
          <w:rFonts w:ascii="Cambria" w:hAnsi="Cambria"/>
          <w:color w:val="auto"/>
        </w:rPr>
        <w:t>construction</w:t>
      </w:r>
      <w:r w:rsidR="007A7748" w:rsidRPr="002A4191">
        <w:rPr>
          <w:rFonts w:ascii="Cambria" w:hAnsi="Cambria"/>
          <w:color w:val="auto"/>
          <w:lang w:val="ru-RU"/>
        </w:rPr>
        <w:t>) ***)/</w:t>
      </w:r>
      <w:r w:rsidR="007A7748" w:rsidRPr="007D4D07">
        <w:rPr>
          <w:rFonts w:ascii="Cambria" w:hAnsi="Cambria"/>
          <w:color w:val="0070C0"/>
          <w:lang w:val="ru-RU"/>
        </w:rPr>
        <w:t>Профессиональный план труда и техники безопасности, включая отчетность об инцидентах (строительство).</w:t>
      </w:r>
    </w:p>
    <w:p w14:paraId="520BF1C8" w14:textId="1870AE2D" w:rsidR="00AE5B41" w:rsidRPr="003E719D" w:rsidRDefault="00AE5B41" w:rsidP="00AE5B41">
      <w:pPr>
        <w:rPr>
          <w:rFonts w:ascii="Cambria" w:hAnsi="Cambria"/>
          <w:color w:val="auto"/>
          <w:lang w:val="ru-RU"/>
        </w:rPr>
      </w:pPr>
      <w:r w:rsidRPr="003E719D">
        <w:rPr>
          <w:rFonts w:ascii="Cambria" w:hAnsi="Cambria"/>
          <w:color w:val="auto"/>
          <w:lang w:val="ru-RU"/>
        </w:rPr>
        <w:t xml:space="preserve">*) </w:t>
      </w:r>
      <w:r w:rsidRPr="00DC3839">
        <w:rPr>
          <w:rFonts w:ascii="Cambria" w:hAnsi="Cambria"/>
          <w:color w:val="auto"/>
        </w:rPr>
        <w:t>Annexes</w:t>
      </w:r>
      <w:r w:rsidRPr="003E719D">
        <w:rPr>
          <w:rFonts w:ascii="Cambria" w:hAnsi="Cambria"/>
          <w:color w:val="auto"/>
          <w:lang w:val="ru-RU"/>
        </w:rPr>
        <w:t xml:space="preserve"> 8 </w:t>
      </w:r>
      <w:r w:rsidRPr="00DC3839">
        <w:rPr>
          <w:rFonts w:ascii="Cambria" w:hAnsi="Cambria"/>
          <w:color w:val="auto"/>
        </w:rPr>
        <w:t>to</w:t>
      </w:r>
      <w:r w:rsidRPr="003E719D">
        <w:rPr>
          <w:rFonts w:ascii="Cambria" w:hAnsi="Cambria"/>
          <w:color w:val="auto"/>
          <w:lang w:val="ru-RU"/>
        </w:rPr>
        <w:t xml:space="preserve"> 11 </w:t>
      </w:r>
      <w:r w:rsidRPr="00DC3839">
        <w:rPr>
          <w:rFonts w:ascii="Cambria" w:hAnsi="Cambria"/>
          <w:color w:val="auto"/>
        </w:rPr>
        <w:t>and</w:t>
      </w:r>
      <w:r w:rsidRPr="003E719D">
        <w:rPr>
          <w:rFonts w:ascii="Cambria" w:hAnsi="Cambria"/>
          <w:color w:val="auto"/>
          <w:lang w:val="ru-RU"/>
        </w:rPr>
        <w:t xml:space="preserve"> </w:t>
      </w:r>
      <w:r w:rsidRPr="00DC3839">
        <w:rPr>
          <w:rFonts w:ascii="Cambria" w:hAnsi="Cambria"/>
          <w:color w:val="auto"/>
        </w:rPr>
        <w:t>priced</w:t>
      </w:r>
      <w:r w:rsidRPr="003E719D">
        <w:rPr>
          <w:rFonts w:ascii="Cambria" w:hAnsi="Cambria"/>
          <w:color w:val="auto"/>
          <w:lang w:val="ru-RU"/>
        </w:rPr>
        <w:t xml:space="preserve"> </w:t>
      </w:r>
      <w:r w:rsidRPr="00DC3839">
        <w:rPr>
          <w:rFonts w:ascii="Cambria" w:hAnsi="Cambria"/>
          <w:color w:val="auto"/>
        </w:rPr>
        <w:t>Bill</w:t>
      </w:r>
      <w:r w:rsidRPr="003E719D">
        <w:rPr>
          <w:rFonts w:ascii="Cambria" w:hAnsi="Cambria"/>
          <w:color w:val="auto"/>
          <w:lang w:val="ru-RU"/>
        </w:rPr>
        <w:t xml:space="preserve"> </w:t>
      </w:r>
      <w:r w:rsidRPr="00DC3839">
        <w:rPr>
          <w:rFonts w:ascii="Cambria" w:hAnsi="Cambria"/>
          <w:color w:val="auto"/>
        </w:rPr>
        <w:t>of</w:t>
      </w:r>
      <w:r w:rsidRPr="003E719D">
        <w:rPr>
          <w:rFonts w:ascii="Cambria" w:hAnsi="Cambria"/>
          <w:color w:val="auto"/>
          <w:lang w:val="ru-RU"/>
        </w:rPr>
        <w:t xml:space="preserve"> </w:t>
      </w:r>
      <w:r w:rsidRPr="00DC3839">
        <w:rPr>
          <w:rFonts w:ascii="Cambria" w:hAnsi="Cambria"/>
          <w:color w:val="auto"/>
        </w:rPr>
        <w:t>Quantities</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submitted</w:t>
      </w:r>
      <w:r w:rsidRPr="003E719D">
        <w:rPr>
          <w:rFonts w:ascii="Cambria" w:hAnsi="Cambria"/>
          <w:color w:val="auto"/>
          <w:lang w:val="ru-RU"/>
        </w:rPr>
        <w:t xml:space="preserve"> </w:t>
      </w:r>
      <w:r w:rsidRPr="00DC3839">
        <w:rPr>
          <w:rFonts w:ascii="Cambria" w:hAnsi="Cambria"/>
          <w:color w:val="auto"/>
        </w:rPr>
        <w:t>with</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tender</w:t>
      </w:r>
      <w:r w:rsidRPr="003E719D">
        <w:rPr>
          <w:rFonts w:ascii="Cambria" w:hAnsi="Cambria"/>
          <w:color w:val="auto"/>
          <w:lang w:val="ru-RU"/>
        </w:rPr>
        <w:t xml:space="preserve"> </w:t>
      </w:r>
      <w:r w:rsidRPr="00DC3839">
        <w:rPr>
          <w:rFonts w:ascii="Cambria" w:hAnsi="Cambria"/>
          <w:color w:val="auto"/>
        </w:rPr>
        <w:t>by</w:t>
      </w:r>
      <w:r w:rsidRPr="003E719D">
        <w:rPr>
          <w:rFonts w:ascii="Cambria" w:hAnsi="Cambria"/>
          <w:color w:val="auto"/>
          <w:lang w:val="ru-RU"/>
        </w:rPr>
        <w:t xml:space="preserve"> </w:t>
      </w:r>
      <w:r w:rsidRPr="00DC3839">
        <w:rPr>
          <w:rFonts w:ascii="Cambria" w:hAnsi="Cambria"/>
          <w:color w:val="auto"/>
        </w:rPr>
        <w:t>the</w:t>
      </w:r>
      <w:r w:rsidRPr="003E719D">
        <w:rPr>
          <w:rFonts w:ascii="Cambria" w:hAnsi="Cambria"/>
          <w:color w:val="auto"/>
          <w:lang w:val="ru-RU"/>
        </w:rPr>
        <w:t xml:space="preserve"> </w:t>
      </w:r>
      <w:r w:rsidRPr="00DC3839">
        <w:rPr>
          <w:rFonts w:ascii="Cambria" w:hAnsi="Cambria"/>
          <w:color w:val="auto"/>
        </w:rPr>
        <w:t>bidder</w:t>
      </w:r>
      <w:r w:rsidRPr="003E719D">
        <w:rPr>
          <w:rFonts w:ascii="Cambria" w:hAnsi="Cambria"/>
          <w:color w:val="auto"/>
          <w:lang w:val="ru-RU"/>
        </w:rPr>
        <w:t xml:space="preserve"> </w:t>
      </w:r>
      <w:r w:rsidRPr="00DC3839">
        <w:rPr>
          <w:rFonts w:ascii="Cambria" w:hAnsi="Cambria"/>
          <w:color w:val="auto"/>
        </w:rPr>
        <w:t>or</w:t>
      </w:r>
      <w:r w:rsidRPr="003E719D">
        <w:rPr>
          <w:rFonts w:ascii="Cambria" w:hAnsi="Cambria"/>
          <w:color w:val="auto"/>
          <w:lang w:val="ru-RU"/>
        </w:rPr>
        <w:t xml:space="preserve"> </w:t>
      </w:r>
      <w:r w:rsidRPr="00DC3839">
        <w:rPr>
          <w:rFonts w:ascii="Cambria" w:hAnsi="Cambria"/>
          <w:color w:val="auto"/>
        </w:rPr>
        <w:t>as</w:t>
      </w:r>
      <w:r w:rsidRPr="003E719D">
        <w:rPr>
          <w:rFonts w:ascii="Cambria" w:hAnsi="Cambria"/>
          <w:color w:val="auto"/>
          <w:lang w:val="ru-RU"/>
        </w:rPr>
        <w:t xml:space="preserve"> </w:t>
      </w:r>
      <w:r w:rsidRPr="00DC3839">
        <w:rPr>
          <w:rFonts w:ascii="Cambria" w:hAnsi="Cambria"/>
          <w:color w:val="auto"/>
        </w:rPr>
        <w:t>agreed</w:t>
      </w:r>
      <w:r w:rsidRPr="003E719D">
        <w:rPr>
          <w:rFonts w:ascii="Cambria" w:hAnsi="Cambria"/>
          <w:color w:val="auto"/>
          <w:lang w:val="ru-RU"/>
        </w:rPr>
        <w:t xml:space="preserve"> </w:t>
      </w:r>
      <w:r w:rsidRPr="00DC3839">
        <w:rPr>
          <w:rFonts w:ascii="Cambria" w:hAnsi="Cambria"/>
          <w:color w:val="auto"/>
        </w:rPr>
        <w:t>upon</w:t>
      </w:r>
      <w:r w:rsidR="00024896" w:rsidRPr="003E719D">
        <w:rPr>
          <w:rFonts w:ascii="Cambria" w:hAnsi="Cambria"/>
          <w:color w:val="auto"/>
          <w:lang w:val="ru-RU"/>
        </w:rPr>
        <w:t xml:space="preserve">/ </w:t>
      </w:r>
      <w:r w:rsidR="00024896" w:rsidRPr="00DA6BE9">
        <w:rPr>
          <w:rFonts w:ascii="Cambria" w:hAnsi="Cambria"/>
          <w:color w:val="0070C0"/>
          <w:lang w:val="ru-RU"/>
        </w:rPr>
        <w:t>Приложения</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8 </w:t>
      </w:r>
      <w:r w:rsidR="00024896" w:rsidRPr="00DA6BE9">
        <w:rPr>
          <w:rFonts w:ascii="Cambria" w:hAnsi="Cambria"/>
          <w:color w:val="0070C0"/>
          <w:lang w:val="ru-RU"/>
        </w:rPr>
        <w:t>по</w:t>
      </w:r>
      <w:r w:rsidR="00024896" w:rsidRPr="003E719D">
        <w:rPr>
          <w:rFonts w:ascii="Cambria" w:hAnsi="Cambria"/>
          <w:color w:val="0070C0"/>
          <w:lang w:val="ru-RU"/>
        </w:rPr>
        <w:t xml:space="preserve"> 11 </w:t>
      </w:r>
      <w:r w:rsidR="00024896" w:rsidRPr="00DA6BE9">
        <w:rPr>
          <w:rFonts w:ascii="Cambria" w:hAnsi="Cambria"/>
          <w:color w:val="0070C0"/>
          <w:lang w:val="ru-RU"/>
        </w:rPr>
        <w:t>и</w:t>
      </w:r>
      <w:r w:rsidR="00024896" w:rsidRPr="003E719D">
        <w:rPr>
          <w:rFonts w:ascii="Cambria" w:hAnsi="Cambria"/>
          <w:color w:val="0070C0"/>
          <w:lang w:val="ru-RU"/>
        </w:rPr>
        <w:t xml:space="preserve"> </w:t>
      </w:r>
      <w:r w:rsidR="00145B0F">
        <w:rPr>
          <w:rFonts w:ascii="Cambria" w:hAnsi="Cambria"/>
          <w:color w:val="0070C0"/>
          <w:lang w:val="ru-RU"/>
        </w:rPr>
        <w:t>Расчет</w:t>
      </w:r>
      <w:r w:rsidR="00145B0F" w:rsidRPr="003E719D">
        <w:rPr>
          <w:rFonts w:ascii="Cambria" w:hAnsi="Cambria"/>
          <w:color w:val="0070C0"/>
          <w:lang w:val="ru-RU"/>
        </w:rPr>
        <w:t xml:space="preserve"> </w:t>
      </w:r>
      <w:r w:rsidR="00145B0F">
        <w:rPr>
          <w:rFonts w:ascii="Cambria" w:hAnsi="Cambria"/>
          <w:color w:val="0070C0"/>
          <w:lang w:val="ru-RU"/>
        </w:rPr>
        <w:t>спецификаций</w:t>
      </w:r>
      <w:r w:rsidR="00145B0F" w:rsidRPr="003E719D">
        <w:rPr>
          <w:rFonts w:ascii="Cambria" w:hAnsi="Cambria"/>
          <w:color w:val="0070C0"/>
          <w:lang w:val="ru-RU"/>
        </w:rPr>
        <w:t xml:space="preserve"> </w:t>
      </w:r>
      <w:r w:rsidR="00145B0F">
        <w:rPr>
          <w:rFonts w:ascii="Cambria" w:hAnsi="Cambria"/>
          <w:color w:val="0070C0"/>
          <w:lang w:val="ru-RU"/>
        </w:rPr>
        <w:t>и</w:t>
      </w:r>
      <w:r w:rsidR="00145B0F" w:rsidRPr="003E719D">
        <w:rPr>
          <w:rFonts w:ascii="Cambria" w:hAnsi="Cambria"/>
          <w:color w:val="0070C0"/>
          <w:lang w:val="ru-RU"/>
        </w:rPr>
        <w:t xml:space="preserve"> </w:t>
      </w:r>
      <w:r w:rsidR="00145B0F">
        <w:rPr>
          <w:rFonts w:ascii="Cambria" w:hAnsi="Cambria"/>
          <w:color w:val="0070C0"/>
          <w:lang w:val="ru-RU"/>
        </w:rPr>
        <w:t>объемов</w:t>
      </w:r>
      <w:r w:rsidR="00145B0F" w:rsidRPr="003E719D">
        <w:rPr>
          <w:rFonts w:ascii="Cambria" w:hAnsi="Cambria"/>
          <w:color w:val="0070C0"/>
          <w:lang w:val="ru-RU"/>
        </w:rPr>
        <w:t xml:space="preserve"> </w:t>
      </w:r>
      <w:r w:rsidR="00145B0F">
        <w:rPr>
          <w:rFonts w:ascii="Cambria" w:hAnsi="Cambria"/>
          <w:color w:val="0070C0"/>
          <w:lang w:val="ru-RU"/>
        </w:rPr>
        <w:t>работ</w:t>
      </w:r>
      <w:r w:rsidR="00024896" w:rsidRPr="003E719D">
        <w:rPr>
          <w:rFonts w:ascii="Cambria" w:hAnsi="Cambria"/>
          <w:color w:val="0070C0"/>
          <w:lang w:val="ru-RU"/>
        </w:rPr>
        <w:t xml:space="preserve">, </w:t>
      </w:r>
      <w:r w:rsidR="00024896" w:rsidRPr="00DA6BE9">
        <w:rPr>
          <w:rFonts w:ascii="Cambria" w:hAnsi="Cambria"/>
          <w:color w:val="0070C0"/>
          <w:lang w:val="ru-RU"/>
        </w:rPr>
        <w:t>представленных</w:t>
      </w:r>
      <w:r w:rsidR="00024896" w:rsidRPr="003E719D">
        <w:rPr>
          <w:rFonts w:ascii="Cambria" w:hAnsi="Cambria"/>
          <w:color w:val="0070C0"/>
          <w:lang w:val="ru-RU"/>
        </w:rPr>
        <w:t xml:space="preserve"> </w:t>
      </w:r>
      <w:r w:rsidR="00024896" w:rsidRPr="00DA6BE9">
        <w:rPr>
          <w:rFonts w:ascii="Cambria" w:hAnsi="Cambria"/>
          <w:color w:val="0070C0"/>
          <w:lang w:val="ru-RU"/>
        </w:rPr>
        <w:t>участником</w:t>
      </w:r>
      <w:r w:rsidR="00024896" w:rsidRPr="003E719D">
        <w:rPr>
          <w:rFonts w:ascii="Cambria" w:hAnsi="Cambria"/>
          <w:color w:val="0070C0"/>
          <w:lang w:val="ru-RU"/>
        </w:rPr>
        <w:t xml:space="preserve"> </w:t>
      </w:r>
      <w:r w:rsidR="00024896" w:rsidRPr="00DA6BE9">
        <w:rPr>
          <w:rFonts w:ascii="Cambria" w:hAnsi="Cambria"/>
          <w:color w:val="0070C0"/>
          <w:lang w:val="ru-RU"/>
        </w:rPr>
        <w:t>тендера</w:t>
      </w:r>
      <w:r w:rsidR="00024896" w:rsidRPr="003E719D">
        <w:rPr>
          <w:rFonts w:ascii="Cambria" w:hAnsi="Cambria"/>
          <w:color w:val="0070C0"/>
          <w:lang w:val="ru-RU"/>
        </w:rPr>
        <w:t xml:space="preserve"> </w:t>
      </w:r>
      <w:r w:rsidR="00024896" w:rsidRPr="00DA6BE9">
        <w:rPr>
          <w:rFonts w:ascii="Cambria" w:hAnsi="Cambria"/>
          <w:color w:val="0070C0"/>
          <w:lang w:val="ru-RU"/>
        </w:rPr>
        <w:t>вместе</w:t>
      </w:r>
      <w:r w:rsidR="00024896" w:rsidRPr="003E719D">
        <w:rPr>
          <w:rFonts w:ascii="Cambria" w:hAnsi="Cambria"/>
          <w:color w:val="0070C0"/>
          <w:lang w:val="ru-RU"/>
        </w:rPr>
        <w:t xml:space="preserve"> </w:t>
      </w:r>
      <w:r w:rsidR="00024896" w:rsidRPr="00DA6BE9">
        <w:rPr>
          <w:rFonts w:ascii="Cambria" w:hAnsi="Cambria"/>
          <w:color w:val="0070C0"/>
          <w:lang w:val="ru-RU"/>
        </w:rPr>
        <w:t>с</w:t>
      </w:r>
      <w:r w:rsidR="00024896" w:rsidRPr="003E719D">
        <w:rPr>
          <w:rFonts w:ascii="Cambria" w:hAnsi="Cambria"/>
          <w:color w:val="0070C0"/>
          <w:lang w:val="ru-RU"/>
        </w:rPr>
        <w:t xml:space="preserve"> </w:t>
      </w:r>
      <w:r w:rsidR="00024896" w:rsidRPr="00DA6BE9">
        <w:rPr>
          <w:rFonts w:ascii="Cambria" w:hAnsi="Cambria"/>
          <w:color w:val="0070C0"/>
          <w:lang w:val="ru-RU"/>
        </w:rPr>
        <w:t>тендером</w:t>
      </w:r>
      <w:r w:rsidR="00024896" w:rsidRPr="003E719D">
        <w:rPr>
          <w:rFonts w:ascii="Cambria" w:hAnsi="Cambria"/>
          <w:color w:val="0070C0"/>
          <w:lang w:val="ru-RU"/>
        </w:rPr>
        <w:t xml:space="preserve"> </w:t>
      </w:r>
      <w:r w:rsidR="00024896" w:rsidRPr="00DA6BE9">
        <w:rPr>
          <w:rFonts w:ascii="Cambria" w:hAnsi="Cambria"/>
          <w:color w:val="0070C0"/>
          <w:lang w:val="ru-RU"/>
        </w:rPr>
        <w:t>или</w:t>
      </w:r>
      <w:r w:rsidR="00024896" w:rsidRPr="003E719D">
        <w:rPr>
          <w:rFonts w:ascii="Cambria" w:hAnsi="Cambria"/>
          <w:color w:val="0070C0"/>
          <w:lang w:val="ru-RU"/>
        </w:rPr>
        <w:t xml:space="preserve"> </w:t>
      </w:r>
      <w:r w:rsidR="00024896" w:rsidRPr="00DA6BE9">
        <w:rPr>
          <w:rFonts w:ascii="Cambria" w:hAnsi="Cambria"/>
          <w:color w:val="0070C0"/>
          <w:lang w:val="ru-RU"/>
        </w:rPr>
        <w:t>по</w:t>
      </w:r>
      <w:r w:rsidR="00024896" w:rsidRPr="003E719D">
        <w:rPr>
          <w:rFonts w:ascii="Cambria" w:hAnsi="Cambria"/>
          <w:color w:val="0070C0"/>
          <w:lang w:val="ru-RU"/>
        </w:rPr>
        <w:t xml:space="preserve"> </w:t>
      </w:r>
      <w:r w:rsidR="00024896" w:rsidRPr="00DA6BE9">
        <w:rPr>
          <w:rFonts w:ascii="Cambria" w:hAnsi="Cambria"/>
          <w:color w:val="0070C0"/>
          <w:lang w:val="ru-RU"/>
        </w:rPr>
        <w:t>согласованию</w:t>
      </w:r>
      <w:r w:rsidRPr="003E719D">
        <w:rPr>
          <w:rFonts w:ascii="Cambria" w:hAnsi="Cambria"/>
          <w:color w:val="0070C0"/>
          <w:lang w:val="ru-RU"/>
        </w:rPr>
        <w:t>.</w:t>
      </w:r>
    </w:p>
    <w:p w14:paraId="2F47571B" w14:textId="47D69349" w:rsidR="00AE5B41" w:rsidRPr="006A7B3E" w:rsidRDefault="00AE5B41" w:rsidP="00AE5B41">
      <w:pPr>
        <w:rPr>
          <w:rFonts w:ascii="Cambria" w:hAnsi="Cambria"/>
          <w:color w:val="0070C0"/>
          <w:lang w:val="en-US"/>
        </w:rPr>
      </w:pP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shall</w:t>
      </w:r>
      <w:r w:rsidRPr="006A7B3E">
        <w:rPr>
          <w:rFonts w:ascii="Cambria" w:hAnsi="Cambria"/>
          <w:color w:val="auto"/>
          <w:lang w:val="en-US"/>
        </w:rPr>
        <w:t xml:space="preserve"> </w:t>
      </w:r>
      <w:r w:rsidRPr="00DC3839">
        <w:rPr>
          <w:rFonts w:ascii="Cambria" w:hAnsi="Cambria"/>
          <w:color w:val="auto"/>
        </w:rPr>
        <w:t>deliver</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00982122" w:rsidRPr="00DC3839">
        <w:rPr>
          <w:rFonts w:ascii="Cambria" w:hAnsi="Cambria"/>
          <w:color w:val="auto"/>
        </w:rPr>
        <w:t>Implementing</w:t>
      </w:r>
      <w:r w:rsidR="00982122" w:rsidRPr="006A7B3E">
        <w:rPr>
          <w:rFonts w:ascii="Cambria" w:hAnsi="Cambria"/>
          <w:color w:val="auto"/>
          <w:lang w:val="en-US"/>
        </w:rPr>
        <w:t xml:space="preserve"> </w:t>
      </w:r>
      <w:r w:rsidR="00982122" w:rsidRPr="00DC3839">
        <w:rPr>
          <w:rFonts w:ascii="Cambria" w:hAnsi="Cambria"/>
          <w:color w:val="auto"/>
        </w:rPr>
        <w:t>Partner</w:t>
      </w:r>
      <w:r w:rsidRPr="006A7B3E">
        <w:rPr>
          <w:rFonts w:ascii="Cambria" w:hAnsi="Cambria"/>
          <w:color w:val="auto"/>
          <w:lang w:val="en-US"/>
        </w:rPr>
        <w:t xml:space="preserve"> </w:t>
      </w:r>
      <w:r w:rsidRPr="00DC3839">
        <w:rPr>
          <w:rFonts w:ascii="Cambria" w:hAnsi="Cambria"/>
          <w:color w:val="auto"/>
        </w:rPr>
        <w:t>within</w:t>
      </w:r>
      <w:r w:rsidRPr="006A7B3E">
        <w:rPr>
          <w:rFonts w:ascii="Cambria" w:hAnsi="Cambria"/>
          <w:color w:val="auto"/>
          <w:lang w:val="en-US"/>
        </w:rPr>
        <w:t xml:space="preserve"> 14 </w:t>
      </w:r>
      <w:r w:rsidRPr="00DC3839">
        <w:rPr>
          <w:rFonts w:ascii="Cambria" w:hAnsi="Cambria"/>
          <w:color w:val="auto"/>
        </w:rPr>
        <w:t>days</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Commencement</w:t>
      </w:r>
      <w:r w:rsidRPr="006A7B3E">
        <w:rPr>
          <w:rFonts w:ascii="Cambria" w:hAnsi="Cambria"/>
          <w:color w:val="auto"/>
          <w:lang w:val="en-US"/>
        </w:rPr>
        <w:t xml:space="preserve"> </w:t>
      </w:r>
      <w:r w:rsidRPr="00DC3839">
        <w:rPr>
          <w:rFonts w:ascii="Cambria" w:hAnsi="Cambria"/>
          <w:color w:val="auto"/>
        </w:rPr>
        <w:t>Date</w:t>
      </w:r>
      <w:r w:rsidRPr="006A7B3E">
        <w:rPr>
          <w:rFonts w:ascii="Cambria" w:hAnsi="Cambria"/>
          <w:color w:val="auto"/>
          <w:lang w:val="en-US"/>
        </w:rPr>
        <w:t xml:space="preserve"> </w:t>
      </w:r>
      <w:r w:rsidRPr="00DC3839">
        <w:rPr>
          <w:rFonts w:ascii="Cambria" w:hAnsi="Cambria"/>
          <w:color w:val="auto"/>
        </w:rPr>
        <w:t>a</w:t>
      </w:r>
      <w:r w:rsidRPr="006A7B3E">
        <w:rPr>
          <w:rFonts w:ascii="Cambria" w:hAnsi="Cambria"/>
          <w:color w:val="auto"/>
          <w:lang w:val="en-US"/>
        </w:rPr>
        <w:t xml:space="preserve"> </w:t>
      </w:r>
      <w:r w:rsidRPr="00DC3839">
        <w:rPr>
          <w:rFonts w:ascii="Cambria" w:hAnsi="Cambria"/>
          <w:color w:val="auto"/>
        </w:rPr>
        <w:t>Performance</w:t>
      </w:r>
      <w:r w:rsidRPr="006A7B3E">
        <w:rPr>
          <w:rFonts w:ascii="Cambria" w:hAnsi="Cambria"/>
          <w:color w:val="auto"/>
          <w:lang w:val="en-US"/>
        </w:rPr>
        <w:t xml:space="preserve"> </w:t>
      </w:r>
      <w:r w:rsidRPr="00DC3839">
        <w:rPr>
          <w:rFonts w:ascii="Cambria" w:hAnsi="Cambria"/>
          <w:color w:val="auto"/>
        </w:rPr>
        <w:t>Security</w:t>
      </w:r>
      <w:r w:rsidRPr="006A7B3E">
        <w:rPr>
          <w:rFonts w:ascii="Cambria" w:hAnsi="Cambria"/>
          <w:color w:val="auto"/>
          <w:lang w:val="en-US"/>
        </w:rPr>
        <w:t xml:space="preserve"> </w:t>
      </w:r>
      <w:r w:rsidRPr="00DC3839">
        <w:rPr>
          <w:rFonts w:ascii="Cambria" w:hAnsi="Cambria"/>
          <w:color w:val="auto"/>
        </w:rPr>
        <w:t>as</w:t>
      </w:r>
      <w:r w:rsidRPr="006A7B3E">
        <w:rPr>
          <w:rFonts w:ascii="Cambria" w:hAnsi="Cambria"/>
          <w:color w:val="auto"/>
          <w:lang w:val="en-US"/>
        </w:rPr>
        <w:t xml:space="preserve"> </w:t>
      </w:r>
      <w:r w:rsidRPr="00DC3839">
        <w:rPr>
          <w:rFonts w:ascii="Cambria" w:hAnsi="Cambria"/>
          <w:color w:val="auto"/>
        </w:rPr>
        <w:t>stated</w:t>
      </w:r>
      <w:r w:rsidRPr="006A7B3E">
        <w:rPr>
          <w:rFonts w:ascii="Cambria" w:hAnsi="Cambria"/>
          <w:color w:val="auto"/>
          <w:lang w:val="en-US"/>
        </w:rPr>
        <w:t xml:space="preserve"> </w:t>
      </w:r>
      <w:r w:rsidRPr="00DC3839">
        <w:rPr>
          <w:rFonts w:ascii="Cambria" w:hAnsi="Cambria"/>
          <w:color w:val="auto"/>
        </w:rPr>
        <w:t>in</w:t>
      </w:r>
      <w:r w:rsidRPr="006A7B3E">
        <w:rPr>
          <w:rFonts w:ascii="Cambria" w:hAnsi="Cambria"/>
          <w:color w:val="auto"/>
          <w:lang w:val="en-US"/>
        </w:rPr>
        <w:t xml:space="preserve"> </w:t>
      </w:r>
      <w:r w:rsidRPr="00DC3839">
        <w:rPr>
          <w:rFonts w:ascii="Cambria" w:hAnsi="Cambria"/>
          <w:color w:val="auto"/>
        </w:rPr>
        <w:t>section</w:t>
      </w:r>
      <w:r w:rsidRPr="006A7B3E">
        <w:rPr>
          <w:rFonts w:ascii="Cambria" w:hAnsi="Cambria"/>
          <w:color w:val="auto"/>
          <w:lang w:val="en-US"/>
        </w:rPr>
        <w:t xml:space="preserve"> 1</w:t>
      </w:r>
      <w:r w:rsidR="00024896" w:rsidRPr="006A7B3E">
        <w:rPr>
          <w:rFonts w:ascii="Cambria" w:hAnsi="Cambria"/>
          <w:color w:val="auto"/>
          <w:lang w:val="en-US"/>
        </w:rPr>
        <w:t xml:space="preserve">/ </w:t>
      </w:r>
      <w:r w:rsidR="00024896" w:rsidRPr="002A4191">
        <w:rPr>
          <w:rFonts w:ascii="Cambria" w:hAnsi="Cambria"/>
          <w:color w:val="0070C0"/>
          <w:lang w:val="ru-RU"/>
        </w:rPr>
        <w:t>Подрядчик</w:t>
      </w:r>
      <w:r w:rsidR="00024896" w:rsidRPr="006A7B3E">
        <w:rPr>
          <w:rFonts w:ascii="Cambria" w:hAnsi="Cambria"/>
          <w:color w:val="0070C0"/>
          <w:lang w:val="en-US"/>
        </w:rPr>
        <w:t xml:space="preserve"> </w:t>
      </w:r>
      <w:r w:rsidR="00024896" w:rsidRPr="002A4191">
        <w:rPr>
          <w:rFonts w:ascii="Cambria" w:hAnsi="Cambria"/>
          <w:color w:val="0070C0"/>
          <w:lang w:val="ru-RU"/>
        </w:rPr>
        <w:t>предостав</w:t>
      </w:r>
      <w:r w:rsidR="00024896" w:rsidRPr="00DA6BE9">
        <w:rPr>
          <w:rFonts w:ascii="Cambria" w:hAnsi="Cambria"/>
          <w:color w:val="0070C0"/>
          <w:lang w:val="ru-RU"/>
        </w:rPr>
        <w:t>ляет</w:t>
      </w:r>
      <w:r w:rsidR="00024896" w:rsidRPr="006A7B3E">
        <w:rPr>
          <w:rFonts w:ascii="Cambria" w:hAnsi="Cambria"/>
          <w:color w:val="0070C0"/>
          <w:lang w:val="en-US"/>
        </w:rPr>
        <w:t xml:space="preserve"> </w:t>
      </w:r>
      <w:r w:rsidR="00024896" w:rsidRPr="002A4191">
        <w:rPr>
          <w:rFonts w:ascii="Cambria" w:hAnsi="Cambria"/>
          <w:color w:val="0070C0"/>
          <w:lang w:val="ru-RU"/>
        </w:rPr>
        <w:t>Гарантию</w:t>
      </w:r>
      <w:r w:rsidR="00024896" w:rsidRPr="006A7B3E">
        <w:rPr>
          <w:rFonts w:ascii="Cambria" w:hAnsi="Cambria"/>
          <w:color w:val="0070C0"/>
          <w:lang w:val="en-US"/>
        </w:rPr>
        <w:t xml:space="preserve"> </w:t>
      </w:r>
      <w:r w:rsidR="00024896" w:rsidRPr="002A4191">
        <w:rPr>
          <w:rFonts w:ascii="Cambria" w:hAnsi="Cambria"/>
          <w:color w:val="0070C0"/>
          <w:lang w:val="ru-RU"/>
        </w:rPr>
        <w:t>исполнения</w:t>
      </w:r>
      <w:r w:rsidR="00024896" w:rsidRPr="006A7B3E">
        <w:rPr>
          <w:rFonts w:ascii="Cambria" w:hAnsi="Cambria"/>
          <w:color w:val="0070C0"/>
          <w:lang w:val="en-US"/>
        </w:rPr>
        <w:t xml:space="preserve"> </w:t>
      </w:r>
      <w:r w:rsidR="00024896" w:rsidRPr="002A4191">
        <w:rPr>
          <w:rFonts w:ascii="Cambria" w:hAnsi="Cambria"/>
          <w:color w:val="0070C0"/>
          <w:lang w:val="ru-RU"/>
        </w:rPr>
        <w:t>Партнеру</w:t>
      </w:r>
      <w:r w:rsidR="00024896" w:rsidRPr="006A7B3E">
        <w:rPr>
          <w:rFonts w:ascii="Cambria" w:hAnsi="Cambria"/>
          <w:color w:val="0070C0"/>
          <w:lang w:val="en-US"/>
        </w:rPr>
        <w:t>-</w:t>
      </w:r>
      <w:r w:rsidR="00024896" w:rsidRPr="002A4191">
        <w:rPr>
          <w:rFonts w:ascii="Cambria" w:hAnsi="Cambria"/>
          <w:color w:val="0070C0"/>
          <w:lang w:val="ru-RU"/>
        </w:rPr>
        <w:t>исполнителю</w:t>
      </w:r>
      <w:r w:rsidR="00024896" w:rsidRPr="006A7B3E">
        <w:rPr>
          <w:rFonts w:ascii="Cambria" w:hAnsi="Cambria"/>
          <w:color w:val="0070C0"/>
          <w:lang w:val="en-US"/>
        </w:rPr>
        <w:t xml:space="preserve"> </w:t>
      </w:r>
      <w:r w:rsidR="00024896" w:rsidRPr="002A4191">
        <w:rPr>
          <w:rFonts w:ascii="Cambria" w:hAnsi="Cambria"/>
          <w:color w:val="0070C0"/>
          <w:lang w:val="ru-RU"/>
        </w:rPr>
        <w:t>в</w:t>
      </w:r>
      <w:r w:rsidR="00024896" w:rsidRPr="006A7B3E">
        <w:rPr>
          <w:rFonts w:ascii="Cambria" w:hAnsi="Cambria"/>
          <w:color w:val="0070C0"/>
          <w:lang w:val="en-US"/>
        </w:rPr>
        <w:t xml:space="preserve"> </w:t>
      </w:r>
      <w:r w:rsidR="00024896" w:rsidRPr="002A4191">
        <w:rPr>
          <w:rFonts w:ascii="Cambria" w:hAnsi="Cambria"/>
          <w:color w:val="0070C0"/>
          <w:lang w:val="ru-RU"/>
        </w:rPr>
        <w:t>течение</w:t>
      </w:r>
      <w:r w:rsidR="00024896" w:rsidRPr="006A7B3E">
        <w:rPr>
          <w:rFonts w:ascii="Cambria" w:hAnsi="Cambria"/>
          <w:color w:val="0070C0"/>
          <w:lang w:val="en-US"/>
        </w:rPr>
        <w:t xml:space="preserve"> 14 </w:t>
      </w:r>
      <w:r w:rsidR="00024896" w:rsidRPr="002A4191">
        <w:rPr>
          <w:rFonts w:ascii="Cambria" w:hAnsi="Cambria"/>
          <w:color w:val="0070C0"/>
          <w:lang w:val="ru-RU"/>
        </w:rPr>
        <w:t>дней</w:t>
      </w:r>
      <w:r w:rsidR="00024896" w:rsidRPr="006A7B3E">
        <w:rPr>
          <w:rFonts w:ascii="Cambria" w:hAnsi="Cambria"/>
          <w:color w:val="0070C0"/>
          <w:lang w:val="en-US"/>
        </w:rPr>
        <w:t xml:space="preserve"> </w:t>
      </w:r>
      <w:r w:rsidR="00024896" w:rsidRPr="002A4191">
        <w:rPr>
          <w:rFonts w:ascii="Cambria" w:hAnsi="Cambria"/>
          <w:color w:val="0070C0"/>
          <w:lang w:val="ru-RU"/>
        </w:rPr>
        <w:t>с</w:t>
      </w:r>
      <w:r w:rsidR="00024896" w:rsidRPr="006A7B3E">
        <w:rPr>
          <w:rFonts w:ascii="Cambria" w:hAnsi="Cambria"/>
          <w:color w:val="0070C0"/>
          <w:lang w:val="en-US"/>
        </w:rPr>
        <w:t xml:space="preserve"> </w:t>
      </w:r>
      <w:r w:rsidR="00024896" w:rsidRPr="002A4191">
        <w:rPr>
          <w:rFonts w:ascii="Cambria" w:hAnsi="Cambria"/>
          <w:color w:val="0070C0"/>
          <w:lang w:val="ru-RU"/>
        </w:rPr>
        <w:t>Даты</w:t>
      </w:r>
      <w:r w:rsidR="00024896" w:rsidRPr="006A7B3E">
        <w:rPr>
          <w:rFonts w:ascii="Cambria" w:hAnsi="Cambria"/>
          <w:color w:val="0070C0"/>
          <w:lang w:val="en-US"/>
        </w:rPr>
        <w:t xml:space="preserve"> </w:t>
      </w:r>
      <w:r w:rsidR="00024896" w:rsidRPr="002A4191">
        <w:rPr>
          <w:rFonts w:ascii="Cambria" w:hAnsi="Cambria"/>
          <w:color w:val="0070C0"/>
          <w:lang w:val="ru-RU"/>
        </w:rPr>
        <w:t>начала</w:t>
      </w:r>
      <w:r w:rsidR="00024896" w:rsidRPr="006A7B3E">
        <w:rPr>
          <w:rFonts w:ascii="Cambria" w:hAnsi="Cambria"/>
          <w:color w:val="0070C0"/>
          <w:lang w:val="en-US"/>
        </w:rPr>
        <w:t xml:space="preserve"> </w:t>
      </w:r>
      <w:r w:rsidR="00024896" w:rsidRPr="002A4191">
        <w:rPr>
          <w:rFonts w:ascii="Cambria" w:hAnsi="Cambria"/>
          <w:color w:val="0070C0"/>
          <w:lang w:val="ru-RU"/>
        </w:rPr>
        <w:t>работы</w:t>
      </w:r>
      <w:r w:rsidR="00024896" w:rsidRPr="006A7B3E">
        <w:rPr>
          <w:rFonts w:ascii="Cambria" w:hAnsi="Cambria"/>
          <w:color w:val="0070C0"/>
          <w:lang w:val="en-US"/>
        </w:rPr>
        <w:t xml:space="preserve">, </w:t>
      </w:r>
      <w:r w:rsidR="00024896" w:rsidRPr="002A4191">
        <w:rPr>
          <w:rFonts w:ascii="Cambria" w:hAnsi="Cambria"/>
          <w:color w:val="0070C0"/>
          <w:lang w:val="ru-RU"/>
        </w:rPr>
        <w:t>как</w:t>
      </w:r>
      <w:r w:rsidR="00024896" w:rsidRPr="006A7B3E">
        <w:rPr>
          <w:rFonts w:ascii="Cambria" w:hAnsi="Cambria"/>
          <w:color w:val="0070C0"/>
          <w:lang w:val="en-US"/>
        </w:rPr>
        <w:t xml:space="preserve"> </w:t>
      </w:r>
      <w:r w:rsidR="00024896" w:rsidRPr="002A4191">
        <w:rPr>
          <w:rFonts w:ascii="Cambria" w:hAnsi="Cambria"/>
          <w:color w:val="0070C0"/>
          <w:lang w:val="ru-RU"/>
        </w:rPr>
        <w:t>указано</w:t>
      </w:r>
      <w:r w:rsidR="00024896" w:rsidRPr="006A7B3E">
        <w:rPr>
          <w:rFonts w:ascii="Cambria" w:hAnsi="Cambria"/>
          <w:color w:val="0070C0"/>
          <w:lang w:val="en-US"/>
        </w:rPr>
        <w:t xml:space="preserve"> </w:t>
      </w:r>
      <w:r w:rsidR="00024896" w:rsidRPr="002A4191">
        <w:rPr>
          <w:rFonts w:ascii="Cambria" w:hAnsi="Cambria"/>
          <w:color w:val="0070C0"/>
          <w:lang w:val="ru-RU"/>
        </w:rPr>
        <w:t>в</w:t>
      </w:r>
      <w:r w:rsidR="00024896" w:rsidRPr="006A7B3E">
        <w:rPr>
          <w:rFonts w:ascii="Cambria" w:hAnsi="Cambria"/>
          <w:color w:val="0070C0"/>
          <w:lang w:val="en-US"/>
        </w:rPr>
        <w:t xml:space="preserve"> </w:t>
      </w:r>
      <w:r w:rsidR="00024896" w:rsidRPr="002A4191">
        <w:rPr>
          <w:rFonts w:ascii="Cambria" w:hAnsi="Cambria"/>
          <w:color w:val="0070C0"/>
          <w:lang w:val="ru-RU"/>
        </w:rPr>
        <w:t>разделе</w:t>
      </w:r>
      <w:r w:rsidR="00024896" w:rsidRPr="006A7B3E">
        <w:rPr>
          <w:rFonts w:ascii="Cambria" w:hAnsi="Cambria"/>
          <w:color w:val="0070C0"/>
          <w:lang w:val="en-US"/>
        </w:rPr>
        <w:t xml:space="preserve"> 1</w:t>
      </w:r>
      <w:r w:rsidRPr="006A7B3E">
        <w:rPr>
          <w:rFonts w:ascii="Cambria" w:hAnsi="Cambria"/>
          <w:color w:val="0070C0"/>
          <w:lang w:val="en-US"/>
        </w:rPr>
        <w:t>.</w:t>
      </w:r>
    </w:p>
    <w:p w14:paraId="038A8CB4" w14:textId="2D8F2147" w:rsidR="007A7748" w:rsidRPr="007D4D07" w:rsidRDefault="007A7748" w:rsidP="00AE5B41">
      <w:pPr>
        <w:rPr>
          <w:rFonts w:ascii="Cambria" w:hAnsi="Cambria"/>
          <w:lang w:val="ru-RU"/>
        </w:rPr>
      </w:pPr>
      <w:r w:rsidRPr="00867C74">
        <w:rPr>
          <w:rFonts w:ascii="Cambria" w:hAnsi="Cambria"/>
        </w:rPr>
        <w:t>*</w:t>
      </w:r>
      <w:r>
        <w:rPr>
          <w:rFonts w:ascii="Cambria" w:hAnsi="Cambria"/>
        </w:rPr>
        <w:t>*</w:t>
      </w:r>
      <w:r w:rsidRPr="00867C74">
        <w:rPr>
          <w:rFonts w:ascii="Cambria" w:hAnsi="Cambria"/>
        </w:rPr>
        <w:t xml:space="preserve">*) </w:t>
      </w:r>
      <w:r w:rsidRPr="007D4D07">
        <w:rPr>
          <w:rFonts w:ascii="Cambria" w:hAnsi="Cambria"/>
          <w:color w:val="auto"/>
        </w:rPr>
        <w:t>The Contractor shall submit the completed OHS Plan within one week after the handing over of site to the Implementing Partner for review. After the approval from Implementing Partner the OHS Plan shall be submitted to PATRIP Foundation for final review and record. The final version will be considered part of the contractor document. In addition, it shall be noted that it is a live document and shall be revised according to the need as and when arises during the construction period</w:t>
      </w:r>
      <w:r w:rsidR="00683008" w:rsidRPr="007D4D07">
        <w:rPr>
          <w:rFonts w:ascii="Cambria" w:hAnsi="Cambria"/>
          <w:color w:val="auto"/>
          <w:lang w:val="en-US"/>
        </w:rPr>
        <w:t xml:space="preserve">/***) </w:t>
      </w:r>
      <w:r w:rsidR="00683008" w:rsidRPr="007D4D07">
        <w:rPr>
          <w:rFonts w:ascii="Cambria" w:hAnsi="Cambria"/>
          <w:color w:val="0070C0"/>
          <w:lang w:val="en-US"/>
        </w:rPr>
        <w:t xml:space="preserve">Подрядчик должен представить заполненный План охраны труда в течение одной недели после передачи объекта Партнеру </w:t>
      </w:r>
      <w:r w:rsidR="00683008" w:rsidRPr="007D4D07">
        <w:rPr>
          <w:rFonts w:ascii="Cambria" w:hAnsi="Cambria"/>
          <w:color w:val="0070C0"/>
          <w:lang w:val="ru-RU"/>
        </w:rPr>
        <w:t>исполнителю</w:t>
      </w:r>
      <w:r w:rsidR="00683008" w:rsidRPr="007D4D07">
        <w:rPr>
          <w:rFonts w:ascii="Cambria" w:hAnsi="Cambria"/>
          <w:color w:val="0070C0"/>
          <w:lang w:val="en-US"/>
        </w:rPr>
        <w:t xml:space="preserve"> для рассмотрения. </w:t>
      </w:r>
      <w:r w:rsidR="00683008" w:rsidRPr="007D4D07">
        <w:rPr>
          <w:rFonts w:ascii="Cambria" w:hAnsi="Cambria"/>
          <w:color w:val="0070C0"/>
          <w:lang w:val="ru-RU"/>
        </w:rPr>
        <w:t xml:space="preserve">После утверждения Партнером План охраны труда должен быть представлен в Фонд ПАТРИП для окончательного рассмотрения и регистрации. Окончательный вариант будет считаться частью документа подрядчика. Кроме того, следует </w:t>
      </w:r>
      <w:r w:rsidR="00683008" w:rsidRPr="007D4D07">
        <w:rPr>
          <w:rFonts w:ascii="Cambria" w:hAnsi="Cambria"/>
          <w:color w:val="0070C0"/>
          <w:lang w:val="ru-RU"/>
        </w:rPr>
        <w:lastRenderedPageBreak/>
        <w:t>отметить, что это живой документ, и он будет пересматриваться в соответствии с необходимостью по мере возникновения в период строительства.</w:t>
      </w:r>
    </w:p>
    <w:p w14:paraId="5EE56B4B" w14:textId="316DECB9" w:rsidR="00AE5B41" w:rsidRPr="00DA6BE9" w:rsidRDefault="00AE5B41" w:rsidP="00AE5B41">
      <w:pPr>
        <w:rPr>
          <w:rFonts w:ascii="Cambria" w:hAnsi="Cambria"/>
          <w:color w:val="0070C0"/>
          <w:lang w:val="ru-RU"/>
        </w:rPr>
      </w:pPr>
      <w:r w:rsidRPr="00DC3839">
        <w:rPr>
          <w:rFonts w:ascii="Cambria" w:hAnsi="Cambria"/>
          <w:color w:val="auto"/>
        </w:rPr>
        <w:t xml:space="preserve">The documents forming the Contract are to be taken as mutually explanatory of each other. The priority of the documents shall be in accordance with the order as listed above. Documents with a higher priority overrule documents with a lower priority. If an ambiguity or discrepancy is found in the documents that is not clarified by the overruling regulation the </w:t>
      </w:r>
      <w:r w:rsidR="00982122" w:rsidRPr="00DC3839">
        <w:rPr>
          <w:rFonts w:ascii="Cambria" w:hAnsi="Cambria"/>
          <w:color w:val="auto"/>
        </w:rPr>
        <w:t>Implementing Partner</w:t>
      </w:r>
      <w:r w:rsidRPr="00DC3839">
        <w:rPr>
          <w:rFonts w:ascii="Cambria" w:hAnsi="Cambria"/>
          <w:color w:val="auto"/>
        </w:rPr>
        <w:t xml:space="preserve"> shall issue any necessary instructions to the Contractor</w:t>
      </w:r>
      <w:r w:rsidR="00024896">
        <w:rPr>
          <w:rFonts w:ascii="Cambria" w:hAnsi="Cambria"/>
          <w:color w:val="auto"/>
        </w:rPr>
        <w:t>/</w:t>
      </w:r>
      <w:r w:rsidR="00024896" w:rsidRPr="00DA6BE9">
        <w:rPr>
          <w:rFonts w:ascii="Cambria" w:hAnsi="Cambria"/>
          <w:color w:val="0070C0"/>
        </w:rPr>
        <w:t>Документы, составляющие Контракт, рассматрива</w:t>
      </w:r>
      <w:r w:rsidR="00024896" w:rsidRPr="00DA6BE9">
        <w:rPr>
          <w:rFonts w:ascii="Cambria" w:hAnsi="Cambria"/>
          <w:color w:val="0070C0"/>
          <w:lang w:val="ru-RU"/>
        </w:rPr>
        <w:t>ются</w:t>
      </w:r>
      <w:r w:rsidR="00024896" w:rsidRPr="00DA6BE9">
        <w:rPr>
          <w:rFonts w:ascii="Cambria" w:hAnsi="Cambria"/>
          <w:color w:val="0070C0"/>
        </w:rPr>
        <w:t xml:space="preserve"> взаим</w:t>
      </w:r>
      <w:r w:rsidR="00024896" w:rsidRPr="00DA6BE9">
        <w:rPr>
          <w:rFonts w:ascii="Cambria" w:hAnsi="Cambria"/>
          <w:color w:val="0070C0"/>
          <w:lang w:val="ru-RU"/>
        </w:rPr>
        <w:t>но</w:t>
      </w:r>
      <w:r w:rsidR="00024896" w:rsidRPr="00DA6BE9">
        <w:rPr>
          <w:rFonts w:ascii="Cambria" w:hAnsi="Cambria"/>
          <w:color w:val="0070C0"/>
          <w:lang w:val="en-US"/>
        </w:rPr>
        <w:t xml:space="preserve"> </w:t>
      </w:r>
      <w:r w:rsidR="00024896" w:rsidRPr="00DA6BE9">
        <w:rPr>
          <w:rFonts w:ascii="Cambria" w:hAnsi="Cambria"/>
          <w:color w:val="0070C0"/>
        </w:rPr>
        <w:t>о</w:t>
      </w:r>
      <w:r w:rsidR="00024896" w:rsidRPr="00DA6BE9">
        <w:rPr>
          <w:rFonts w:ascii="Cambria" w:hAnsi="Cambria"/>
          <w:color w:val="0070C0"/>
          <w:lang w:val="ru-RU"/>
        </w:rPr>
        <w:t>бъясн</w:t>
      </w:r>
      <w:r w:rsidR="00024896" w:rsidRPr="00DA6BE9">
        <w:rPr>
          <w:rFonts w:ascii="Cambria" w:hAnsi="Cambria"/>
          <w:color w:val="0070C0"/>
        </w:rPr>
        <w:t>яющи</w:t>
      </w:r>
      <w:r w:rsidR="00024896" w:rsidRPr="00DA6BE9">
        <w:rPr>
          <w:rFonts w:ascii="Cambria" w:hAnsi="Cambria"/>
          <w:color w:val="0070C0"/>
          <w:lang w:val="ru-RU"/>
        </w:rPr>
        <w:t>ми</w:t>
      </w:r>
      <w:r w:rsidR="00024896" w:rsidRPr="00DA6BE9">
        <w:rPr>
          <w:rFonts w:ascii="Cambria" w:hAnsi="Cambria"/>
          <w:color w:val="0070C0"/>
        </w:rPr>
        <w:t xml:space="preserve">. Приоритет документов должен быть в соответствии с порядком, указанным выше. </w:t>
      </w:r>
      <w:r w:rsidR="00024896" w:rsidRPr="00DA6BE9">
        <w:rPr>
          <w:rFonts w:ascii="Cambria" w:hAnsi="Cambria"/>
          <w:color w:val="0070C0"/>
          <w:lang w:val="ru-RU"/>
        </w:rPr>
        <w:t>Документы с более высоким приоритетом имеют приоритет над документами с более низким приоритетом. В случае обнаружения неясности или несоответствия в документах, которые не разъясняются преобладающим положением, Партнер-исполнитель выдает Подрядчику необходимые инструкции</w:t>
      </w:r>
      <w:r w:rsidRPr="00DA6BE9">
        <w:rPr>
          <w:rFonts w:ascii="Cambria" w:hAnsi="Cambria"/>
          <w:color w:val="0070C0"/>
          <w:lang w:val="ru-RU"/>
        </w:rPr>
        <w:t>.</w:t>
      </w:r>
    </w:p>
    <w:p w14:paraId="2251F6D6" w14:textId="77777777" w:rsidR="00AE5B41" w:rsidRPr="00024896" w:rsidRDefault="00AE5B41" w:rsidP="00AE5B41">
      <w:pPr>
        <w:rPr>
          <w:rFonts w:ascii="Cambria" w:hAnsi="Cambria"/>
          <w:color w:val="auto"/>
          <w:lang w:val="ru-RU"/>
        </w:rPr>
      </w:pPr>
    </w:p>
    <w:p w14:paraId="3D773A5F" w14:textId="1B7D2B66" w:rsidR="00AE5B41" w:rsidRPr="00893154" w:rsidRDefault="00F05968" w:rsidP="00AE5B41">
      <w:pPr>
        <w:rPr>
          <w:rFonts w:ascii="Cambria" w:hAnsi="Cambria"/>
          <w:b/>
          <w:color w:val="auto"/>
          <w:sz w:val="24"/>
          <w:lang w:val="ru-RU"/>
        </w:rPr>
      </w:pPr>
      <w:r w:rsidRPr="00893154">
        <w:rPr>
          <w:rFonts w:ascii="Cambria" w:hAnsi="Cambria"/>
          <w:b/>
          <w:color w:val="auto"/>
          <w:sz w:val="24"/>
          <w:lang w:val="ru-RU"/>
        </w:rPr>
        <w:t>2.</w:t>
      </w:r>
      <w:r w:rsidRPr="00893154">
        <w:rPr>
          <w:rFonts w:ascii="Cambria" w:hAnsi="Cambria"/>
          <w:b/>
          <w:color w:val="auto"/>
          <w:sz w:val="24"/>
          <w:lang w:val="ru-RU"/>
        </w:rPr>
        <w:tab/>
      </w:r>
      <w:r w:rsidRPr="00DC3839">
        <w:rPr>
          <w:rFonts w:ascii="Cambria" w:hAnsi="Cambria"/>
          <w:b/>
          <w:color w:val="auto"/>
          <w:sz w:val="24"/>
        </w:rPr>
        <w:t>Time</w:t>
      </w:r>
      <w:r w:rsidRPr="00893154">
        <w:rPr>
          <w:rFonts w:ascii="Cambria" w:hAnsi="Cambria"/>
          <w:b/>
          <w:color w:val="auto"/>
          <w:sz w:val="24"/>
          <w:lang w:val="ru-RU"/>
        </w:rPr>
        <w:t xml:space="preserve"> </w:t>
      </w:r>
      <w:r w:rsidRPr="00DC3839">
        <w:rPr>
          <w:rFonts w:ascii="Cambria" w:hAnsi="Cambria"/>
          <w:b/>
          <w:color w:val="auto"/>
          <w:sz w:val="24"/>
        </w:rPr>
        <w:t>for</w:t>
      </w:r>
      <w:r w:rsidRPr="00893154">
        <w:rPr>
          <w:rFonts w:ascii="Cambria" w:hAnsi="Cambria"/>
          <w:b/>
          <w:color w:val="auto"/>
          <w:sz w:val="24"/>
          <w:lang w:val="ru-RU"/>
        </w:rPr>
        <w:t xml:space="preserve"> </w:t>
      </w:r>
      <w:r w:rsidRPr="00DC3839">
        <w:rPr>
          <w:rFonts w:ascii="Cambria" w:hAnsi="Cambria"/>
          <w:b/>
          <w:color w:val="auto"/>
          <w:sz w:val="24"/>
        </w:rPr>
        <w:t>C</w:t>
      </w:r>
      <w:r w:rsidR="00AE5B41" w:rsidRPr="00DC3839">
        <w:rPr>
          <w:rFonts w:ascii="Cambria" w:hAnsi="Cambria"/>
          <w:b/>
          <w:color w:val="auto"/>
          <w:sz w:val="24"/>
        </w:rPr>
        <w:t>ompletion</w:t>
      </w:r>
      <w:r w:rsidR="00024896" w:rsidRPr="00893154">
        <w:rPr>
          <w:rFonts w:ascii="Cambria" w:hAnsi="Cambria"/>
          <w:b/>
          <w:color w:val="auto"/>
          <w:sz w:val="24"/>
          <w:lang w:val="ru-RU"/>
        </w:rPr>
        <w:t xml:space="preserve">/ </w:t>
      </w:r>
      <w:r w:rsidR="00024896" w:rsidRPr="00DA6BE9">
        <w:rPr>
          <w:rFonts w:ascii="Cambria" w:hAnsi="Cambria"/>
          <w:b/>
          <w:color w:val="0070C0"/>
          <w:sz w:val="24"/>
          <w:lang w:val="ru-RU"/>
        </w:rPr>
        <w:t>Время завершения</w:t>
      </w:r>
    </w:p>
    <w:p w14:paraId="2207250E" w14:textId="03E28C38" w:rsidR="00AE5B41" w:rsidRPr="00893154" w:rsidRDefault="00AE5B41" w:rsidP="00AE5B41">
      <w:pPr>
        <w:rPr>
          <w:rFonts w:ascii="Cambria" w:hAnsi="Cambria"/>
          <w:color w:val="002060"/>
          <w:u w:val="single"/>
          <w:lang w:val="ru-RU"/>
        </w:rPr>
      </w:pPr>
      <w:r w:rsidRPr="00893154">
        <w:rPr>
          <w:rFonts w:ascii="Cambria" w:hAnsi="Cambria"/>
          <w:color w:val="auto"/>
          <w:u w:val="single"/>
          <w:lang w:val="ru-RU"/>
        </w:rPr>
        <w:t xml:space="preserve">           </w:t>
      </w:r>
      <w:r w:rsidRPr="00DC3839">
        <w:rPr>
          <w:rFonts w:ascii="Cambria" w:hAnsi="Cambria"/>
          <w:color w:val="auto"/>
        </w:rPr>
        <w:t>calendar</w:t>
      </w:r>
      <w:r w:rsidRPr="00893154">
        <w:rPr>
          <w:rFonts w:ascii="Cambria" w:hAnsi="Cambria"/>
          <w:color w:val="auto"/>
          <w:lang w:val="ru-RU"/>
        </w:rPr>
        <w:t xml:space="preserve"> </w:t>
      </w:r>
      <w:r w:rsidRPr="00DC3839">
        <w:rPr>
          <w:rFonts w:ascii="Cambria" w:hAnsi="Cambria"/>
          <w:color w:val="auto"/>
        </w:rPr>
        <w:t>days</w:t>
      </w:r>
      <w:r w:rsidRPr="00893154">
        <w:rPr>
          <w:rFonts w:ascii="Cambria" w:hAnsi="Cambria"/>
          <w:color w:val="auto"/>
          <w:lang w:val="ru-RU"/>
        </w:rPr>
        <w:t xml:space="preserve">, </w:t>
      </w:r>
      <w:r w:rsidRPr="00DC3839">
        <w:rPr>
          <w:rFonts w:ascii="Cambria" w:hAnsi="Cambria"/>
          <w:color w:val="auto"/>
        </w:rPr>
        <w:t>i</w:t>
      </w:r>
      <w:r w:rsidRPr="00893154">
        <w:rPr>
          <w:rFonts w:ascii="Cambria" w:hAnsi="Cambria"/>
          <w:color w:val="auto"/>
          <w:lang w:val="ru-RU"/>
        </w:rPr>
        <w:t>.</w:t>
      </w:r>
      <w:r w:rsidRPr="00DC3839">
        <w:rPr>
          <w:rFonts w:ascii="Cambria" w:hAnsi="Cambria"/>
          <w:color w:val="auto"/>
        </w:rPr>
        <w:t>e</w:t>
      </w:r>
      <w:r w:rsidRPr="00893154">
        <w:rPr>
          <w:rFonts w:ascii="Cambria" w:hAnsi="Cambria"/>
          <w:color w:val="auto"/>
          <w:lang w:val="ru-RU"/>
        </w:rPr>
        <w:t xml:space="preserve">. </w:t>
      </w:r>
      <w:r w:rsidRPr="00DC3839">
        <w:rPr>
          <w:rFonts w:ascii="Cambria" w:hAnsi="Cambria"/>
          <w:color w:val="auto"/>
        </w:rPr>
        <w:t>starting</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DC3839">
        <w:rPr>
          <w:rFonts w:ascii="Cambria" w:hAnsi="Cambria"/>
          <w:color w:val="auto"/>
        </w:rPr>
        <w:t>of</w:t>
      </w:r>
      <w:r w:rsidRPr="00893154">
        <w:rPr>
          <w:rFonts w:ascii="Cambria" w:hAnsi="Cambria"/>
          <w:color w:val="auto"/>
          <w:lang w:val="ru-RU"/>
        </w:rPr>
        <w:t xml:space="preserve"> </w:t>
      </w:r>
      <w:r w:rsidRPr="00DC3839">
        <w:rPr>
          <w:rFonts w:ascii="Cambria" w:hAnsi="Cambria"/>
          <w:color w:val="auto"/>
        </w:rPr>
        <w:t>works</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Pr="00893154">
        <w:rPr>
          <w:rFonts w:ascii="Cambria" w:hAnsi="Cambria"/>
          <w:color w:val="auto"/>
          <w:lang w:val="ru-RU"/>
        </w:rPr>
        <w:t xml:space="preserve">, </w:t>
      </w:r>
      <w:r w:rsidRPr="00DC3839">
        <w:rPr>
          <w:rFonts w:ascii="Cambria" w:hAnsi="Cambria"/>
          <w:color w:val="auto"/>
        </w:rPr>
        <w:t>completion</w:t>
      </w:r>
      <w:r w:rsidRPr="00893154">
        <w:rPr>
          <w:rFonts w:ascii="Cambria" w:hAnsi="Cambria"/>
          <w:color w:val="auto"/>
          <w:lang w:val="ru-RU"/>
        </w:rPr>
        <w:t xml:space="preserve"> </w:t>
      </w:r>
      <w:r w:rsidRPr="00DC3839">
        <w:rPr>
          <w:rFonts w:ascii="Cambria" w:hAnsi="Cambria"/>
          <w:color w:val="auto"/>
        </w:rPr>
        <w:t>date</w:t>
      </w:r>
      <w:r w:rsidRPr="00893154">
        <w:rPr>
          <w:rFonts w:ascii="Cambria" w:hAnsi="Cambria"/>
          <w:color w:val="auto"/>
          <w:lang w:val="ru-RU"/>
        </w:rPr>
        <w:t xml:space="preserve"> </w:t>
      </w:r>
      <w:r w:rsidRPr="00893154">
        <w:rPr>
          <w:rFonts w:ascii="Cambria" w:hAnsi="Cambria"/>
          <w:color w:val="auto"/>
          <w:u w:val="single"/>
          <w:lang w:val="ru-RU"/>
        </w:rPr>
        <w:tab/>
      </w:r>
      <w:r w:rsidRPr="00893154">
        <w:rPr>
          <w:rFonts w:ascii="Cambria" w:hAnsi="Cambria"/>
          <w:color w:val="auto"/>
          <w:u w:val="single"/>
          <w:lang w:val="ru-RU"/>
        </w:rPr>
        <w:tab/>
      </w:r>
      <w:r w:rsidR="00024896" w:rsidRPr="00893154">
        <w:rPr>
          <w:rFonts w:ascii="Cambria" w:hAnsi="Cambria"/>
          <w:color w:val="auto"/>
          <w:u w:val="single"/>
          <w:lang w:val="ru-RU"/>
        </w:rPr>
        <w:t xml:space="preserve">/           </w:t>
      </w:r>
      <w:r w:rsidR="00024896" w:rsidRPr="00DA6BE9">
        <w:rPr>
          <w:rFonts w:ascii="Cambria" w:hAnsi="Cambria"/>
          <w:color w:val="0070C0"/>
          <w:lang w:val="ru-RU"/>
        </w:rPr>
        <w:t xml:space="preserve">календарных дней, т.е. дата начала работ </w:t>
      </w:r>
      <w:r w:rsidR="00024896" w:rsidRPr="00893154">
        <w:rPr>
          <w:rFonts w:ascii="Cambria" w:hAnsi="Cambria"/>
          <w:color w:val="002060"/>
          <w:u w:val="single"/>
          <w:lang w:val="ru-RU"/>
        </w:rPr>
        <w:tab/>
      </w:r>
      <w:r w:rsidR="00024896" w:rsidRPr="00893154">
        <w:rPr>
          <w:rFonts w:ascii="Cambria" w:hAnsi="Cambria"/>
          <w:color w:val="002060"/>
          <w:u w:val="single"/>
          <w:lang w:val="ru-RU"/>
        </w:rPr>
        <w:tab/>
      </w:r>
      <w:r w:rsidR="00024896" w:rsidRPr="00893154">
        <w:rPr>
          <w:rFonts w:ascii="Cambria" w:hAnsi="Cambria"/>
          <w:color w:val="002060"/>
          <w:lang w:val="ru-RU"/>
        </w:rPr>
        <w:t xml:space="preserve">, </w:t>
      </w:r>
      <w:r w:rsidR="00024896" w:rsidRPr="00DA6BE9">
        <w:rPr>
          <w:rFonts w:ascii="Cambria" w:hAnsi="Cambria"/>
          <w:color w:val="0070C0"/>
          <w:lang w:val="ru-RU"/>
        </w:rPr>
        <w:t>дата завершения</w:t>
      </w:r>
      <w:r w:rsidR="00024896" w:rsidRPr="00893154">
        <w:rPr>
          <w:rFonts w:ascii="Cambria" w:hAnsi="Cambria"/>
          <w:color w:val="002060"/>
          <w:u w:val="single"/>
          <w:lang w:val="ru-RU"/>
        </w:rPr>
        <w:tab/>
      </w:r>
      <w:r w:rsidR="00024896" w:rsidRPr="00893154">
        <w:rPr>
          <w:rFonts w:ascii="Cambria" w:hAnsi="Cambria"/>
          <w:color w:val="002060"/>
          <w:u w:val="single"/>
          <w:lang w:val="ru-RU"/>
        </w:rPr>
        <w:tab/>
      </w:r>
    </w:p>
    <w:p w14:paraId="07255C10" w14:textId="77777777" w:rsidR="00AE5B41" w:rsidRPr="00893154" w:rsidRDefault="00AE5B41" w:rsidP="00AE5B41">
      <w:pPr>
        <w:rPr>
          <w:rFonts w:ascii="Cambria" w:hAnsi="Cambria"/>
          <w:color w:val="002060"/>
          <w:lang w:val="ru-RU"/>
        </w:rPr>
      </w:pPr>
    </w:p>
    <w:p w14:paraId="3F497A59" w14:textId="005AA974" w:rsidR="00AE5B41" w:rsidRPr="00024896" w:rsidRDefault="00F05968" w:rsidP="00AE5B41">
      <w:pPr>
        <w:rPr>
          <w:rFonts w:ascii="Cambria" w:hAnsi="Cambria"/>
          <w:b/>
          <w:color w:val="auto"/>
          <w:sz w:val="24"/>
          <w:lang w:val="ru-RU"/>
        </w:rPr>
      </w:pPr>
      <w:r w:rsidRPr="00024896">
        <w:rPr>
          <w:rFonts w:ascii="Cambria" w:hAnsi="Cambria"/>
          <w:b/>
          <w:color w:val="auto"/>
          <w:sz w:val="24"/>
          <w:lang w:val="ru-RU"/>
        </w:rPr>
        <w:t>3.</w:t>
      </w:r>
      <w:r w:rsidRPr="00024896">
        <w:rPr>
          <w:rFonts w:ascii="Cambria" w:hAnsi="Cambria"/>
          <w:b/>
          <w:color w:val="auto"/>
          <w:sz w:val="24"/>
          <w:lang w:val="ru-RU"/>
        </w:rPr>
        <w:tab/>
      </w:r>
      <w:r w:rsidRPr="00DC3839">
        <w:rPr>
          <w:rFonts w:ascii="Cambria" w:hAnsi="Cambria"/>
          <w:b/>
          <w:color w:val="auto"/>
          <w:sz w:val="24"/>
        </w:rPr>
        <w:t>Law</w:t>
      </w:r>
      <w:r w:rsidRPr="00024896">
        <w:rPr>
          <w:rFonts w:ascii="Cambria" w:hAnsi="Cambria"/>
          <w:b/>
          <w:color w:val="auto"/>
          <w:sz w:val="24"/>
          <w:lang w:val="ru-RU"/>
        </w:rPr>
        <w:t xml:space="preserve"> </w:t>
      </w:r>
      <w:r w:rsidRPr="00DC3839">
        <w:rPr>
          <w:rFonts w:ascii="Cambria" w:hAnsi="Cambria"/>
          <w:b/>
          <w:color w:val="auto"/>
          <w:sz w:val="24"/>
        </w:rPr>
        <w:t>of</w:t>
      </w:r>
      <w:r w:rsidRPr="00024896">
        <w:rPr>
          <w:rFonts w:ascii="Cambria" w:hAnsi="Cambria"/>
          <w:b/>
          <w:color w:val="auto"/>
          <w:sz w:val="24"/>
          <w:lang w:val="ru-RU"/>
        </w:rPr>
        <w:t xml:space="preserve"> </w:t>
      </w:r>
      <w:r w:rsidRPr="00DC3839">
        <w:rPr>
          <w:rFonts w:ascii="Cambria" w:hAnsi="Cambria"/>
          <w:b/>
          <w:color w:val="auto"/>
          <w:sz w:val="24"/>
        </w:rPr>
        <w:t>the</w:t>
      </w:r>
      <w:r w:rsidRPr="00024896">
        <w:rPr>
          <w:rFonts w:ascii="Cambria" w:hAnsi="Cambria"/>
          <w:b/>
          <w:color w:val="auto"/>
          <w:sz w:val="24"/>
          <w:lang w:val="ru-RU"/>
        </w:rPr>
        <w:t xml:space="preserve"> </w:t>
      </w:r>
      <w:r w:rsidRPr="00DC3839">
        <w:rPr>
          <w:rFonts w:ascii="Cambria" w:hAnsi="Cambria"/>
          <w:b/>
          <w:color w:val="auto"/>
          <w:sz w:val="24"/>
        </w:rPr>
        <w:t>Contract</w:t>
      </w:r>
      <w:r w:rsidR="00024896" w:rsidRPr="00024896">
        <w:rPr>
          <w:rFonts w:ascii="Cambria" w:hAnsi="Cambria"/>
          <w:b/>
          <w:color w:val="auto"/>
          <w:sz w:val="24"/>
          <w:lang w:val="ru-RU"/>
        </w:rPr>
        <w:t xml:space="preserve">/ </w:t>
      </w:r>
      <w:r w:rsidR="00024896" w:rsidRPr="00DA6BE9">
        <w:rPr>
          <w:rFonts w:ascii="Cambria" w:hAnsi="Cambria"/>
          <w:b/>
          <w:color w:val="0070C0"/>
          <w:sz w:val="24"/>
          <w:lang w:val="ru-RU"/>
        </w:rPr>
        <w:t>Законодательство контракта</w:t>
      </w:r>
    </w:p>
    <w:p w14:paraId="00E78C71" w14:textId="422158FE" w:rsidR="00AE5B41" w:rsidRPr="00DA6BE9" w:rsidRDefault="00AE5B41" w:rsidP="00AE5B41">
      <w:pPr>
        <w:rPr>
          <w:rFonts w:ascii="Cambria" w:hAnsi="Cambria"/>
          <w:color w:val="0070C0"/>
          <w:lang w:val="ru-RU"/>
        </w:rPr>
      </w:pPr>
      <w:r w:rsidRPr="00DC3839">
        <w:rPr>
          <w:rFonts w:ascii="Cambria" w:hAnsi="Cambria"/>
          <w:color w:val="auto"/>
        </w:rPr>
        <w:t>Law</w:t>
      </w:r>
      <w:r w:rsidRPr="00024896">
        <w:rPr>
          <w:rFonts w:ascii="Cambria" w:hAnsi="Cambria"/>
          <w:color w:val="auto"/>
          <w:lang w:val="ru-RU"/>
        </w:rPr>
        <w:t xml:space="preserve"> </w:t>
      </w:r>
      <w:r w:rsidRPr="00DC3839">
        <w:rPr>
          <w:rFonts w:ascii="Cambria" w:hAnsi="Cambria"/>
          <w:color w:val="auto"/>
        </w:rPr>
        <w:t>of</w:t>
      </w:r>
      <w:r w:rsidRPr="00024896">
        <w:rPr>
          <w:rFonts w:ascii="Cambria" w:hAnsi="Cambria"/>
          <w:color w:val="auto"/>
          <w:lang w:val="ru-RU"/>
        </w:rPr>
        <w:t xml:space="preserve"> </w:t>
      </w:r>
      <w:r w:rsidR="00C54834">
        <w:rPr>
          <w:rFonts w:ascii="Cambria" w:hAnsi="Cambria"/>
          <w:i/>
          <w:color w:val="auto"/>
          <w:lang w:val="en-US"/>
        </w:rPr>
        <w:t>Kyrgyzstan</w:t>
      </w:r>
      <w:r w:rsidRPr="00024896">
        <w:rPr>
          <w:rFonts w:ascii="Cambria" w:hAnsi="Cambria"/>
          <w:color w:val="auto"/>
          <w:lang w:val="ru-RU"/>
        </w:rPr>
        <w:t xml:space="preserve">, </w:t>
      </w:r>
      <w:r w:rsidRPr="00DC3839">
        <w:rPr>
          <w:rFonts w:ascii="Cambria" w:hAnsi="Cambria"/>
          <w:color w:val="auto"/>
        </w:rPr>
        <w:t>as</w:t>
      </w:r>
      <w:r w:rsidRPr="00024896">
        <w:rPr>
          <w:rFonts w:ascii="Cambria" w:hAnsi="Cambria"/>
          <w:color w:val="auto"/>
          <w:lang w:val="ru-RU"/>
        </w:rPr>
        <w:t xml:space="preserve"> </w:t>
      </w:r>
      <w:r w:rsidRPr="00DC3839">
        <w:rPr>
          <w:rFonts w:ascii="Cambria" w:hAnsi="Cambria"/>
          <w:color w:val="auto"/>
        </w:rPr>
        <w:t>far</w:t>
      </w:r>
      <w:r w:rsidRPr="00024896">
        <w:rPr>
          <w:rFonts w:ascii="Cambria" w:hAnsi="Cambria"/>
          <w:color w:val="auto"/>
          <w:lang w:val="ru-RU"/>
        </w:rPr>
        <w:t xml:space="preserve"> </w:t>
      </w:r>
      <w:r w:rsidRPr="00DC3839">
        <w:rPr>
          <w:rFonts w:ascii="Cambria" w:hAnsi="Cambria"/>
          <w:color w:val="auto"/>
        </w:rPr>
        <w:t>as</w:t>
      </w:r>
      <w:r w:rsidRPr="00024896">
        <w:rPr>
          <w:rFonts w:ascii="Cambria" w:hAnsi="Cambria"/>
          <w:color w:val="auto"/>
          <w:lang w:val="ru-RU"/>
        </w:rPr>
        <w:t xml:space="preserve"> </w:t>
      </w:r>
      <w:r w:rsidRPr="00DC3839">
        <w:rPr>
          <w:rFonts w:ascii="Cambria" w:hAnsi="Cambria"/>
          <w:color w:val="auto"/>
        </w:rPr>
        <w:t>applicable</w:t>
      </w:r>
      <w:r w:rsidR="00024896" w:rsidRPr="00024896">
        <w:rPr>
          <w:rFonts w:ascii="Cambria" w:hAnsi="Cambria"/>
          <w:color w:val="auto"/>
          <w:lang w:val="ru-RU"/>
        </w:rPr>
        <w:t xml:space="preserve">/ </w:t>
      </w:r>
      <w:r w:rsidR="00024896" w:rsidRPr="00DA6BE9">
        <w:rPr>
          <w:rFonts w:ascii="Cambria" w:hAnsi="Cambria"/>
          <w:color w:val="0070C0"/>
          <w:lang w:val="ru-RU"/>
        </w:rPr>
        <w:t xml:space="preserve">Законодательство </w:t>
      </w:r>
      <w:r w:rsidR="00C54834" w:rsidRPr="00C54834">
        <w:rPr>
          <w:rFonts w:ascii="Cambria" w:hAnsi="Cambria"/>
          <w:i/>
          <w:iCs/>
          <w:color w:val="0070C0"/>
          <w:lang w:val="ru-RU"/>
        </w:rPr>
        <w:t>Кыргызской</w:t>
      </w:r>
      <w:r w:rsidR="00C54834">
        <w:rPr>
          <w:rFonts w:ascii="Cambria" w:hAnsi="Cambria"/>
          <w:color w:val="0070C0"/>
          <w:lang w:val="ru-RU"/>
        </w:rPr>
        <w:t xml:space="preserve"> </w:t>
      </w:r>
      <w:r w:rsidR="007261B1" w:rsidRPr="007261B1">
        <w:rPr>
          <w:rFonts w:ascii="Cambria" w:hAnsi="Cambria"/>
          <w:i/>
          <w:color w:val="0070C0"/>
          <w:lang w:val="ru-RU"/>
        </w:rPr>
        <w:t>Республики</w:t>
      </w:r>
      <w:r w:rsidR="00024896" w:rsidRPr="007261B1">
        <w:rPr>
          <w:rFonts w:ascii="Cambria" w:hAnsi="Cambria"/>
          <w:color w:val="0070C0"/>
          <w:lang w:val="ru-RU"/>
        </w:rPr>
        <w:t>,</w:t>
      </w:r>
      <w:r w:rsidR="00024896" w:rsidRPr="00DA6BE9">
        <w:rPr>
          <w:rFonts w:ascii="Cambria" w:hAnsi="Cambria"/>
          <w:color w:val="0070C0"/>
          <w:lang w:val="ru-RU"/>
        </w:rPr>
        <w:t xml:space="preserve"> насколько это применимо</w:t>
      </w:r>
      <w:r w:rsidRPr="00DA6BE9">
        <w:rPr>
          <w:rFonts w:ascii="Cambria" w:hAnsi="Cambria"/>
          <w:color w:val="0070C0"/>
          <w:lang w:val="ru-RU"/>
        </w:rPr>
        <w:t>.</w:t>
      </w:r>
    </w:p>
    <w:p w14:paraId="4E0371F0" w14:textId="77777777" w:rsidR="00AE5B41" w:rsidRPr="00024896" w:rsidRDefault="00AE5B41" w:rsidP="00AE5B41">
      <w:pPr>
        <w:rPr>
          <w:rFonts w:ascii="Cambria" w:hAnsi="Cambria"/>
          <w:color w:val="auto"/>
          <w:lang w:val="ru-RU"/>
        </w:rPr>
      </w:pPr>
    </w:p>
    <w:p w14:paraId="7536E871" w14:textId="548E0301" w:rsidR="00AE5B41" w:rsidRPr="00DC3839" w:rsidRDefault="00F05968" w:rsidP="00AE5B41">
      <w:pPr>
        <w:rPr>
          <w:rFonts w:ascii="Cambria" w:hAnsi="Cambria"/>
          <w:b/>
          <w:color w:val="auto"/>
          <w:sz w:val="24"/>
        </w:rPr>
      </w:pPr>
      <w:r w:rsidRPr="00DC3839">
        <w:rPr>
          <w:rFonts w:ascii="Cambria" w:hAnsi="Cambria"/>
          <w:b/>
          <w:color w:val="auto"/>
          <w:sz w:val="24"/>
        </w:rPr>
        <w:t>4.</w:t>
      </w:r>
      <w:r w:rsidRPr="00DC3839">
        <w:rPr>
          <w:rFonts w:ascii="Cambria" w:hAnsi="Cambria"/>
          <w:b/>
          <w:color w:val="auto"/>
          <w:sz w:val="24"/>
        </w:rPr>
        <w:tab/>
        <w:t>Language of the Contract</w:t>
      </w:r>
      <w:r w:rsidR="00024896">
        <w:rPr>
          <w:rFonts w:ascii="Cambria" w:hAnsi="Cambria"/>
          <w:b/>
          <w:color w:val="auto"/>
          <w:sz w:val="24"/>
        </w:rPr>
        <w:t>/</w:t>
      </w:r>
      <w:r w:rsidR="00024896" w:rsidRPr="00024896">
        <w:rPr>
          <w:rFonts w:ascii="Cambria" w:hAnsi="Cambria"/>
          <w:b/>
          <w:color w:val="auto"/>
          <w:sz w:val="24"/>
        </w:rPr>
        <w:t xml:space="preserve"> </w:t>
      </w:r>
      <w:r w:rsidR="00024896" w:rsidRPr="00DA6BE9">
        <w:rPr>
          <w:rFonts w:ascii="Cambria" w:hAnsi="Cambria"/>
          <w:b/>
          <w:color w:val="0070C0"/>
          <w:sz w:val="24"/>
        </w:rPr>
        <w:t>Язык контракта</w:t>
      </w:r>
    </w:p>
    <w:p w14:paraId="56801DB4" w14:textId="27C43B9E" w:rsidR="00AE5B41" w:rsidRPr="007D4D07" w:rsidRDefault="00AE5B41" w:rsidP="00AE5B41">
      <w:pPr>
        <w:rPr>
          <w:rFonts w:ascii="Cambria" w:hAnsi="Cambria"/>
          <w:color w:val="0070C0"/>
          <w:lang w:val="ru-RU"/>
        </w:rPr>
      </w:pPr>
      <w:r w:rsidRPr="00DC3839">
        <w:rPr>
          <w:rFonts w:ascii="Cambria" w:hAnsi="Cambria"/>
          <w:color w:val="auto"/>
        </w:rPr>
        <w:t>The Contract language is the English language</w:t>
      </w:r>
      <w:r w:rsidR="000807FC" w:rsidRPr="007D4D07">
        <w:rPr>
          <w:rFonts w:ascii="Cambria" w:hAnsi="Cambria"/>
          <w:color w:val="auto"/>
          <w:lang w:val="en-US"/>
        </w:rPr>
        <w:t xml:space="preserve">. </w:t>
      </w:r>
      <w:r w:rsidR="000807FC">
        <w:rPr>
          <w:rFonts w:ascii="Cambria" w:hAnsi="Cambria"/>
          <w:color w:val="auto"/>
          <w:lang w:val="en-US"/>
        </w:rPr>
        <w:t>Russian translation in this SBD is informal and the English text is legally binding and shall always prevail</w:t>
      </w:r>
      <w:r w:rsidR="00744E8C" w:rsidRPr="00744E8C">
        <w:rPr>
          <w:rFonts w:ascii="Cambria" w:hAnsi="Cambria"/>
          <w:color w:val="002060"/>
        </w:rPr>
        <w:t xml:space="preserve">/ </w:t>
      </w:r>
      <w:r w:rsidR="00744E8C" w:rsidRPr="00DA6BE9">
        <w:rPr>
          <w:rFonts w:ascii="Cambria" w:hAnsi="Cambria"/>
          <w:color w:val="0070C0"/>
        </w:rPr>
        <w:t>Язык контракта – английский язык</w:t>
      </w:r>
      <w:r w:rsidRPr="00DA6BE9">
        <w:rPr>
          <w:rFonts w:ascii="Cambria" w:hAnsi="Cambria"/>
          <w:color w:val="0070C0"/>
        </w:rPr>
        <w:t>.</w:t>
      </w:r>
      <w:r w:rsidR="000807FC">
        <w:rPr>
          <w:rFonts w:ascii="Cambria" w:hAnsi="Cambria"/>
          <w:color w:val="0070C0"/>
        </w:rPr>
        <w:t xml:space="preserve"> </w:t>
      </w:r>
      <w:r w:rsidR="000807FC" w:rsidRPr="007D4D07">
        <w:rPr>
          <w:rFonts w:ascii="Cambria" w:hAnsi="Cambria"/>
          <w:color w:val="0070C0"/>
          <w:lang w:val="ru-RU"/>
        </w:rPr>
        <w:t xml:space="preserve">Русский перевод в настоящем </w:t>
      </w:r>
      <w:r w:rsidR="000807FC">
        <w:rPr>
          <w:rFonts w:ascii="Cambria" w:hAnsi="Cambria"/>
          <w:color w:val="0070C0"/>
          <w:lang w:val="en-US"/>
        </w:rPr>
        <w:t>SBD</w:t>
      </w:r>
      <w:r w:rsidR="000807FC" w:rsidRPr="007D4D07">
        <w:rPr>
          <w:rFonts w:ascii="Cambria" w:hAnsi="Cambria"/>
          <w:color w:val="0070C0"/>
          <w:lang w:val="ru-RU"/>
        </w:rPr>
        <w:t xml:space="preserve"> является неофициальным, а английский текст имеет обязательную юридическую </w:t>
      </w:r>
      <w:r w:rsidR="000807FC">
        <w:rPr>
          <w:rFonts w:ascii="Cambria" w:hAnsi="Cambria"/>
          <w:color w:val="0070C0"/>
          <w:lang w:val="ru-RU"/>
        </w:rPr>
        <w:t xml:space="preserve">и </w:t>
      </w:r>
      <w:r w:rsidR="000807FC" w:rsidRPr="007D4D07">
        <w:rPr>
          <w:rFonts w:ascii="Cambria" w:hAnsi="Cambria"/>
          <w:color w:val="0070C0"/>
          <w:lang w:val="ru-RU"/>
        </w:rPr>
        <w:t>преимущественную силу</w:t>
      </w:r>
      <w:r w:rsidR="00597425" w:rsidRPr="007D4D07">
        <w:rPr>
          <w:rFonts w:ascii="Cambria" w:hAnsi="Cambria"/>
          <w:color w:val="0070C0"/>
          <w:lang w:val="ru-RU"/>
        </w:rPr>
        <w:t>.</w:t>
      </w:r>
    </w:p>
    <w:p w14:paraId="0C00568A" w14:textId="77777777" w:rsidR="00AE5B41" w:rsidRPr="007D4D07" w:rsidRDefault="00AE5B41" w:rsidP="00AE5B41">
      <w:pPr>
        <w:rPr>
          <w:rFonts w:ascii="Cambria" w:hAnsi="Cambria"/>
          <w:color w:val="auto"/>
          <w:lang w:val="ru-RU"/>
        </w:rPr>
      </w:pPr>
    </w:p>
    <w:p w14:paraId="04049EF0" w14:textId="610FDE77" w:rsidR="00AE5B41" w:rsidRPr="007D4D07" w:rsidRDefault="00F05968" w:rsidP="00AE5B41">
      <w:pPr>
        <w:rPr>
          <w:rFonts w:ascii="Cambria" w:hAnsi="Cambria"/>
          <w:b/>
          <w:color w:val="auto"/>
          <w:sz w:val="24"/>
          <w:lang w:val="ru-RU"/>
        </w:rPr>
      </w:pPr>
      <w:r w:rsidRPr="007D4D07">
        <w:rPr>
          <w:rFonts w:ascii="Cambria" w:hAnsi="Cambria"/>
          <w:b/>
          <w:color w:val="auto"/>
          <w:sz w:val="24"/>
          <w:lang w:val="ru-RU"/>
        </w:rPr>
        <w:t>5.</w:t>
      </w:r>
      <w:r w:rsidRPr="007D4D07">
        <w:rPr>
          <w:rFonts w:ascii="Cambria" w:hAnsi="Cambria"/>
          <w:b/>
          <w:color w:val="auto"/>
          <w:sz w:val="24"/>
          <w:lang w:val="ru-RU"/>
        </w:rPr>
        <w:tab/>
      </w:r>
      <w:r w:rsidRPr="00DC3839">
        <w:rPr>
          <w:rFonts w:ascii="Cambria" w:hAnsi="Cambria"/>
          <w:b/>
          <w:color w:val="auto"/>
          <w:sz w:val="24"/>
        </w:rPr>
        <w:t>Commencement</w:t>
      </w:r>
      <w:r w:rsidRPr="007D4D07">
        <w:rPr>
          <w:rFonts w:ascii="Cambria" w:hAnsi="Cambria"/>
          <w:b/>
          <w:color w:val="auto"/>
          <w:sz w:val="24"/>
          <w:lang w:val="ru-RU"/>
        </w:rPr>
        <w:t xml:space="preserve"> </w:t>
      </w:r>
      <w:r w:rsidRPr="00DC3839">
        <w:rPr>
          <w:rFonts w:ascii="Cambria" w:hAnsi="Cambria"/>
          <w:b/>
          <w:color w:val="auto"/>
          <w:sz w:val="24"/>
        </w:rPr>
        <w:t>of</w:t>
      </w:r>
      <w:r w:rsidRPr="007D4D07">
        <w:rPr>
          <w:rFonts w:ascii="Cambria" w:hAnsi="Cambria"/>
          <w:b/>
          <w:color w:val="auto"/>
          <w:sz w:val="24"/>
          <w:lang w:val="ru-RU"/>
        </w:rPr>
        <w:t xml:space="preserve"> </w:t>
      </w:r>
      <w:r w:rsidRPr="00DC3839">
        <w:rPr>
          <w:rFonts w:ascii="Cambria" w:hAnsi="Cambria"/>
          <w:b/>
          <w:color w:val="auto"/>
          <w:sz w:val="24"/>
        </w:rPr>
        <w:t>Works</w:t>
      </w:r>
      <w:r w:rsidR="00744E8C" w:rsidRPr="007D4D07">
        <w:rPr>
          <w:rFonts w:ascii="Cambria" w:hAnsi="Cambria"/>
          <w:b/>
          <w:color w:val="auto"/>
          <w:sz w:val="24"/>
          <w:lang w:val="ru-RU"/>
        </w:rPr>
        <w:t xml:space="preserve">/ </w:t>
      </w:r>
      <w:r w:rsidR="00744E8C" w:rsidRPr="007D4D07">
        <w:rPr>
          <w:rFonts w:ascii="Cambria" w:hAnsi="Cambria"/>
          <w:b/>
          <w:color w:val="0070C0"/>
          <w:sz w:val="24"/>
          <w:lang w:val="ru-RU"/>
        </w:rPr>
        <w:t>Начало работ</w:t>
      </w:r>
    </w:p>
    <w:p w14:paraId="40521682" w14:textId="0CFE054C" w:rsidR="00AE5B41" w:rsidRPr="007D4D07" w:rsidRDefault="00AE5B41" w:rsidP="00AE5B41">
      <w:pPr>
        <w:rPr>
          <w:rFonts w:ascii="Cambria" w:hAnsi="Cambria"/>
          <w:color w:val="0070C0"/>
          <w:lang w:val="ru-RU"/>
        </w:rPr>
      </w:pPr>
      <w:r w:rsidRPr="00DC3839">
        <w:rPr>
          <w:rFonts w:ascii="Cambria" w:hAnsi="Cambria"/>
          <w:color w:val="auto"/>
        </w:rPr>
        <w:t>Works</w:t>
      </w:r>
      <w:r w:rsidRPr="007D4D07">
        <w:rPr>
          <w:rFonts w:ascii="Cambria" w:hAnsi="Cambria"/>
          <w:color w:val="auto"/>
          <w:lang w:val="ru-RU"/>
        </w:rPr>
        <w:t xml:space="preserve"> </w:t>
      </w:r>
      <w:r w:rsidRPr="00DC3839">
        <w:rPr>
          <w:rFonts w:ascii="Cambria" w:hAnsi="Cambria"/>
          <w:color w:val="auto"/>
        </w:rPr>
        <w:t>are</w:t>
      </w:r>
      <w:r w:rsidRPr="007D4D07">
        <w:rPr>
          <w:rFonts w:ascii="Cambria" w:hAnsi="Cambria"/>
          <w:color w:val="auto"/>
          <w:lang w:val="ru-RU"/>
        </w:rPr>
        <w:t xml:space="preserve"> </w:t>
      </w:r>
      <w:r w:rsidRPr="00DC3839">
        <w:rPr>
          <w:rFonts w:ascii="Cambria" w:hAnsi="Cambria"/>
          <w:color w:val="auto"/>
        </w:rPr>
        <w:t>to</w:t>
      </w:r>
      <w:r w:rsidRPr="007D4D07">
        <w:rPr>
          <w:rFonts w:ascii="Cambria" w:hAnsi="Cambria"/>
          <w:color w:val="auto"/>
          <w:lang w:val="ru-RU"/>
        </w:rPr>
        <w:t xml:space="preserve"> </w:t>
      </w:r>
      <w:r w:rsidRPr="00DC3839">
        <w:rPr>
          <w:rFonts w:ascii="Cambria" w:hAnsi="Cambria"/>
          <w:color w:val="auto"/>
        </w:rPr>
        <w:t>be</w:t>
      </w:r>
      <w:r w:rsidRPr="007D4D07">
        <w:rPr>
          <w:rFonts w:ascii="Cambria" w:hAnsi="Cambria"/>
          <w:color w:val="auto"/>
          <w:lang w:val="ru-RU"/>
        </w:rPr>
        <w:t xml:space="preserve"> </w:t>
      </w:r>
      <w:r w:rsidRPr="00DC3839">
        <w:rPr>
          <w:rFonts w:ascii="Cambria" w:hAnsi="Cambria"/>
          <w:color w:val="auto"/>
        </w:rPr>
        <w:t>commenced</w:t>
      </w:r>
      <w:r w:rsidRPr="007D4D07">
        <w:rPr>
          <w:rFonts w:ascii="Cambria" w:hAnsi="Cambria"/>
          <w:color w:val="auto"/>
          <w:lang w:val="ru-RU"/>
        </w:rPr>
        <w:t xml:space="preserve"> </w:t>
      </w:r>
      <w:r w:rsidRPr="00DC3839">
        <w:rPr>
          <w:rFonts w:ascii="Cambria" w:hAnsi="Cambria"/>
          <w:color w:val="auto"/>
        </w:rPr>
        <w:t>within</w:t>
      </w:r>
      <w:r w:rsidRPr="007D4D07">
        <w:rPr>
          <w:rFonts w:ascii="Cambria" w:hAnsi="Cambria"/>
          <w:color w:val="auto"/>
          <w:lang w:val="ru-RU"/>
        </w:rPr>
        <w:t xml:space="preserve"> </w:t>
      </w:r>
      <w:r w:rsidRPr="007D4D07">
        <w:rPr>
          <w:rFonts w:ascii="Cambria" w:hAnsi="Cambria"/>
          <w:color w:val="auto"/>
          <w:u w:val="single"/>
          <w:lang w:val="ru-RU"/>
        </w:rPr>
        <w:tab/>
      </w:r>
      <w:r w:rsidRPr="00DC3839">
        <w:rPr>
          <w:rFonts w:ascii="Cambria" w:hAnsi="Cambria"/>
          <w:color w:val="auto"/>
        </w:rPr>
        <w:t>calendar</w:t>
      </w:r>
      <w:r w:rsidRPr="007D4D07">
        <w:rPr>
          <w:rFonts w:ascii="Cambria" w:hAnsi="Cambria"/>
          <w:color w:val="auto"/>
          <w:lang w:val="ru-RU"/>
        </w:rPr>
        <w:t xml:space="preserve"> </w:t>
      </w:r>
      <w:r w:rsidRPr="00DC3839">
        <w:rPr>
          <w:rFonts w:ascii="Cambria" w:hAnsi="Cambria"/>
          <w:color w:val="auto"/>
        </w:rPr>
        <w:t>days</w:t>
      </w:r>
      <w:r w:rsidRPr="007D4D07">
        <w:rPr>
          <w:rFonts w:ascii="Cambria" w:hAnsi="Cambria"/>
          <w:color w:val="auto"/>
          <w:lang w:val="ru-RU"/>
        </w:rPr>
        <w:t xml:space="preserve"> </w:t>
      </w:r>
      <w:r w:rsidRPr="00DC3839">
        <w:rPr>
          <w:rFonts w:ascii="Cambria" w:hAnsi="Cambria"/>
          <w:color w:val="auto"/>
        </w:rPr>
        <w:t>from</w:t>
      </w:r>
      <w:r w:rsidRPr="007D4D07">
        <w:rPr>
          <w:rFonts w:ascii="Cambria" w:hAnsi="Cambria"/>
          <w:color w:val="auto"/>
          <w:lang w:val="ru-RU"/>
        </w:rPr>
        <w:t xml:space="preserve"> </w:t>
      </w:r>
      <w:r w:rsidRPr="00DC3839">
        <w:rPr>
          <w:rFonts w:ascii="Cambria" w:hAnsi="Cambria"/>
          <w:color w:val="auto"/>
        </w:rPr>
        <w:t>signing</w:t>
      </w:r>
      <w:r w:rsidRPr="007D4D07">
        <w:rPr>
          <w:rFonts w:ascii="Cambria" w:hAnsi="Cambria"/>
          <w:color w:val="auto"/>
          <w:lang w:val="ru-RU"/>
        </w:rPr>
        <w:t xml:space="preserve"> </w:t>
      </w:r>
      <w:r w:rsidRPr="00DC3839">
        <w:rPr>
          <w:rFonts w:ascii="Cambria" w:hAnsi="Cambria"/>
          <w:color w:val="auto"/>
        </w:rPr>
        <w:t>of</w:t>
      </w:r>
      <w:r w:rsidRPr="007D4D07">
        <w:rPr>
          <w:rFonts w:ascii="Cambria" w:hAnsi="Cambria"/>
          <w:color w:val="auto"/>
          <w:lang w:val="ru-RU"/>
        </w:rPr>
        <w:t xml:space="preserve"> </w:t>
      </w:r>
      <w:r w:rsidRPr="00DC3839">
        <w:rPr>
          <w:rFonts w:ascii="Cambria" w:hAnsi="Cambria"/>
          <w:color w:val="auto"/>
        </w:rPr>
        <w:t>contract</w:t>
      </w:r>
      <w:r w:rsidR="00744E8C" w:rsidRPr="007D4D07">
        <w:rPr>
          <w:rFonts w:ascii="Cambria" w:hAnsi="Cambria"/>
          <w:color w:val="auto"/>
          <w:lang w:val="ru-RU"/>
        </w:rPr>
        <w:t xml:space="preserve">/ </w:t>
      </w:r>
      <w:r w:rsidR="00744E8C" w:rsidRPr="007D4D07">
        <w:rPr>
          <w:rFonts w:ascii="Cambria" w:hAnsi="Cambria"/>
          <w:color w:val="0070C0"/>
          <w:lang w:val="ru-RU"/>
        </w:rPr>
        <w:t xml:space="preserve">Работы должны быть начаты в течение </w:t>
      </w:r>
      <w:r w:rsidR="00744E8C" w:rsidRPr="007D4D07">
        <w:rPr>
          <w:rFonts w:ascii="Cambria" w:hAnsi="Cambria"/>
          <w:color w:val="0070C0"/>
          <w:u w:val="single"/>
          <w:lang w:val="ru-RU"/>
        </w:rPr>
        <w:tab/>
      </w:r>
      <w:r w:rsidR="00744E8C" w:rsidRPr="007D4D07">
        <w:rPr>
          <w:rFonts w:ascii="Cambria" w:hAnsi="Cambria"/>
          <w:color w:val="0070C0"/>
          <w:lang w:val="ru-RU"/>
        </w:rPr>
        <w:t>календарных дней с момента подписания дого</w:t>
      </w:r>
      <w:r w:rsidR="00744E8C" w:rsidRPr="00DA6BE9">
        <w:rPr>
          <w:rFonts w:ascii="Cambria" w:hAnsi="Cambria"/>
          <w:color w:val="0070C0"/>
          <w:lang w:val="ru-RU"/>
        </w:rPr>
        <w:t>вор</w:t>
      </w:r>
      <w:r w:rsidR="00744E8C" w:rsidRPr="007D4D07">
        <w:rPr>
          <w:rFonts w:ascii="Cambria" w:hAnsi="Cambria"/>
          <w:color w:val="0070C0"/>
          <w:lang w:val="ru-RU"/>
        </w:rPr>
        <w:t>а</w:t>
      </w:r>
      <w:r w:rsidRPr="007D4D07">
        <w:rPr>
          <w:rFonts w:ascii="Cambria" w:hAnsi="Cambria"/>
          <w:color w:val="0070C0"/>
          <w:lang w:val="ru-RU"/>
        </w:rPr>
        <w:t>.</w:t>
      </w:r>
    </w:p>
    <w:p w14:paraId="28365158" w14:textId="77777777" w:rsidR="00AE5B41" w:rsidRPr="007D4D07" w:rsidRDefault="00AE5B41" w:rsidP="00AE5B41">
      <w:pPr>
        <w:rPr>
          <w:rFonts w:ascii="Cambria" w:hAnsi="Cambria"/>
          <w:color w:val="auto"/>
          <w:lang w:val="ru-RU"/>
        </w:rPr>
      </w:pPr>
    </w:p>
    <w:p w14:paraId="46DB67D2" w14:textId="52F7851E" w:rsidR="00AE5B41" w:rsidRPr="007D4D07" w:rsidRDefault="00AE5B41" w:rsidP="00AE5B41">
      <w:pPr>
        <w:rPr>
          <w:rFonts w:ascii="Cambria" w:hAnsi="Cambria"/>
          <w:b/>
          <w:color w:val="0070C0"/>
          <w:sz w:val="24"/>
          <w:lang w:val="ru-RU"/>
        </w:rPr>
      </w:pPr>
      <w:r w:rsidRPr="007D4D07">
        <w:rPr>
          <w:rFonts w:ascii="Cambria" w:hAnsi="Cambria"/>
          <w:b/>
          <w:color w:val="auto"/>
          <w:sz w:val="24"/>
          <w:lang w:val="ru-RU"/>
        </w:rPr>
        <w:t>6.</w:t>
      </w:r>
      <w:r w:rsidRPr="007D4D07">
        <w:rPr>
          <w:rFonts w:ascii="Cambria" w:hAnsi="Cambria"/>
          <w:b/>
          <w:color w:val="auto"/>
          <w:sz w:val="24"/>
          <w:lang w:val="ru-RU"/>
        </w:rPr>
        <w:tab/>
      </w:r>
      <w:r w:rsidRPr="00DC3839">
        <w:rPr>
          <w:rFonts w:ascii="Cambria" w:hAnsi="Cambria"/>
          <w:b/>
          <w:color w:val="auto"/>
          <w:sz w:val="24"/>
        </w:rPr>
        <w:t>Contractor</w:t>
      </w:r>
      <w:r w:rsidRPr="007D4D07">
        <w:rPr>
          <w:rFonts w:ascii="Cambria" w:hAnsi="Cambria"/>
          <w:b/>
          <w:color w:val="auto"/>
          <w:sz w:val="24"/>
          <w:lang w:val="ru-RU"/>
        </w:rPr>
        <w:t>’</w:t>
      </w:r>
      <w:r w:rsidRPr="00DC3839">
        <w:rPr>
          <w:rFonts w:ascii="Cambria" w:hAnsi="Cambria"/>
          <w:b/>
          <w:color w:val="auto"/>
          <w:sz w:val="24"/>
        </w:rPr>
        <w:t>s</w:t>
      </w:r>
      <w:r w:rsidRPr="007D4D07">
        <w:rPr>
          <w:rFonts w:ascii="Cambria" w:hAnsi="Cambria"/>
          <w:b/>
          <w:color w:val="auto"/>
          <w:sz w:val="24"/>
          <w:lang w:val="ru-RU"/>
        </w:rPr>
        <w:t xml:space="preserve"> </w:t>
      </w:r>
      <w:r w:rsidRPr="00DC3839">
        <w:rPr>
          <w:rFonts w:ascii="Cambria" w:hAnsi="Cambria"/>
          <w:b/>
          <w:color w:val="auto"/>
          <w:sz w:val="24"/>
        </w:rPr>
        <w:t>responsible</w:t>
      </w:r>
      <w:r w:rsidRPr="007D4D07">
        <w:rPr>
          <w:rFonts w:ascii="Cambria" w:hAnsi="Cambria"/>
          <w:b/>
          <w:color w:val="auto"/>
          <w:sz w:val="24"/>
          <w:lang w:val="ru-RU"/>
        </w:rPr>
        <w:t xml:space="preserve"> </w:t>
      </w:r>
      <w:r w:rsidRPr="00DC3839">
        <w:rPr>
          <w:rFonts w:ascii="Cambria" w:hAnsi="Cambria"/>
          <w:b/>
          <w:color w:val="auto"/>
          <w:sz w:val="24"/>
        </w:rPr>
        <w:t>superv</w:t>
      </w:r>
      <w:r w:rsidR="00F05968" w:rsidRPr="00DC3839">
        <w:rPr>
          <w:rFonts w:ascii="Cambria" w:hAnsi="Cambria"/>
          <w:b/>
          <w:color w:val="auto"/>
          <w:sz w:val="24"/>
        </w:rPr>
        <w:t>ising</w:t>
      </w:r>
      <w:r w:rsidR="00F05968" w:rsidRPr="007D4D07">
        <w:rPr>
          <w:rFonts w:ascii="Cambria" w:hAnsi="Cambria"/>
          <w:b/>
          <w:color w:val="auto"/>
          <w:sz w:val="24"/>
          <w:lang w:val="ru-RU"/>
        </w:rPr>
        <w:t xml:space="preserve"> </w:t>
      </w:r>
      <w:r w:rsidR="00F05968" w:rsidRPr="00DC3839">
        <w:rPr>
          <w:rFonts w:ascii="Cambria" w:hAnsi="Cambria"/>
          <w:b/>
          <w:color w:val="auto"/>
          <w:sz w:val="24"/>
        </w:rPr>
        <w:t>Engineer</w:t>
      </w:r>
      <w:r w:rsidR="00F05968" w:rsidRPr="007D4D07">
        <w:rPr>
          <w:rFonts w:ascii="Cambria" w:hAnsi="Cambria"/>
          <w:b/>
          <w:color w:val="auto"/>
          <w:sz w:val="24"/>
          <w:lang w:val="ru-RU"/>
        </w:rPr>
        <w:t xml:space="preserve"> </w:t>
      </w:r>
      <w:r w:rsidR="00F05968" w:rsidRPr="00DC3839">
        <w:rPr>
          <w:rFonts w:ascii="Cambria" w:hAnsi="Cambria"/>
          <w:b/>
          <w:color w:val="auto"/>
          <w:sz w:val="24"/>
        </w:rPr>
        <w:t>who</w:t>
      </w:r>
      <w:r w:rsidR="00F05968" w:rsidRPr="007D4D07">
        <w:rPr>
          <w:rFonts w:ascii="Cambria" w:hAnsi="Cambria"/>
          <w:b/>
          <w:color w:val="auto"/>
          <w:sz w:val="24"/>
          <w:lang w:val="ru-RU"/>
        </w:rPr>
        <w:t xml:space="preserve"> </w:t>
      </w:r>
      <w:r w:rsidR="00F05968" w:rsidRPr="00DC3839">
        <w:rPr>
          <w:rFonts w:ascii="Cambria" w:hAnsi="Cambria"/>
          <w:b/>
          <w:color w:val="auto"/>
          <w:sz w:val="24"/>
        </w:rPr>
        <w:t>manages</w:t>
      </w:r>
      <w:r w:rsidR="00F05968" w:rsidRPr="007D4D07">
        <w:rPr>
          <w:rFonts w:ascii="Cambria" w:hAnsi="Cambria"/>
          <w:b/>
          <w:color w:val="auto"/>
          <w:sz w:val="24"/>
          <w:lang w:val="ru-RU"/>
        </w:rPr>
        <w:t xml:space="preserve"> </w:t>
      </w:r>
      <w:r w:rsidR="00F05968" w:rsidRPr="00DC3839">
        <w:rPr>
          <w:rFonts w:ascii="Cambria" w:hAnsi="Cambria"/>
          <w:b/>
          <w:color w:val="auto"/>
          <w:sz w:val="24"/>
        </w:rPr>
        <w:t>the</w:t>
      </w:r>
      <w:r w:rsidR="00F05968" w:rsidRPr="007D4D07">
        <w:rPr>
          <w:rFonts w:ascii="Cambria" w:hAnsi="Cambria"/>
          <w:b/>
          <w:color w:val="auto"/>
          <w:sz w:val="24"/>
          <w:lang w:val="ru-RU"/>
        </w:rPr>
        <w:t xml:space="preserve"> </w:t>
      </w:r>
      <w:r w:rsidR="00F05968" w:rsidRPr="00DC3839">
        <w:rPr>
          <w:rFonts w:ascii="Cambria" w:hAnsi="Cambria"/>
          <w:b/>
          <w:color w:val="auto"/>
          <w:sz w:val="24"/>
        </w:rPr>
        <w:t>Project</w:t>
      </w:r>
      <w:r w:rsidR="00744E8C" w:rsidRPr="007D4D07">
        <w:rPr>
          <w:rFonts w:ascii="Cambria" w:hAnsi="Cambria"/>
          <w:b/>
          <w:color w:val="auto"/>
          <w:sz w:val="24"/>
          <w:lang w:val="ru-RU"/>
        </w:rPr>
        <w:t xml:space="preserve">/ </w:t>
      </w:r>
      <w:r w:rsidR="00744E8C" w:rsidRPr="007D4D07">
        <w:rPr>
          <w:rFonts w:ascii="Cambria" w:hAnsi="Cambria"/>
          <w:b/>
          <w:color w:val="0070C0"/>
          <w:sz w:val="24"/>
          <w:lang w:val="ru-RU"/>
        </w:rPr>
        <w:t>Ответственный инженер-супервайзер Подрядчика, который управляет Проектом</w:t>
      </w:r>
    </w:p>
    <w:p w14:paraId="6A2ACEBC" w14:textId="44307AA3"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DA6BE9">
        <w:rPr>
          <w:rFonts w:ascii="Cambria" w:hAnsi="Cambria"/>
          <w:color w:val="0070C0"/>
          <w:lang w:val="ru-RU"/>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A469D17" w14:textId="77777777" w:rsidR="00AE5B41" w:rsidRPr="00DC3839" w:rsidRDefault="00AE5B41" w:rsidP="00AE5B41">
      <w:pPr>
        <w:rPr>
          <w:rFonts w:ascii="Cambria" w:hAnsi="Cambria"/>
          <w:color w:val="auto"/>
        </w:rPr>
      </w:pPr>
    </w:p>
    <w:p w14:paraId="420554E5" w14:textId="5D28D4AD" w:rsidR="00AE5B41" w:rsidRPr="00DA6BE9" w:rsidRDefault="00AE5B41" w:rsidP="00AE5B41">
      <w:pPr>
        <w:rPr>
          <w:rFonts w:ascii="Cambria" w:hAnsi="Cambria"/>
          <w:b/>
          <w:color w:val="0070C0"/>
          <w:sz w:val="24"/>
          <w:lang w:val="ru-RU"/>
        </w:rPr>
      </w:pPr>
      <w:r w:rsidRPr="00DC3839">
        <w:rPr>
          <w:rFonts w:ascii="Cambria" w:hAnsi="Cambria"/>
          <w:b/>
          <w:color w:val="auto"/>
          <w:sz w:val="24"/>
        </w:rPr>
        <w:t>7.</w:t>
      </w:r>
      <w:r w:rsidRPr="00DC3839">
        <w:rPr>
          <w:rFonts w:ascii="Cambria" w:hAnsi="Cambria"/>
          <w:b/>
          <w:color w:val="auto"/>
          <w:sz w:val="24"/>
        </w:rPr>
        <w:tab/>
        <w:t>Contractor’s other key staff: (list all required positions)</w:t>
      </w:r>
      <w:r w:rsidR="00744E8C" w:rsidRPr="00744E8C">
        <w:rPr>
          <w:rFonts w:ascii="Cambria" w:hAnsi="Cambria"/>
          <w:b/>
          <w:color w:val="auto"/>
          <w:sz w:val="24"/>
          <w:lang w:val="en-US"/>
        </w:rPr>
        <w:t>.</w:t>
      </w:r>
      <w:r w:rsidR="00744E8C" w:rsidRPr="00744E8C">
        <w:rPr>
          <w:rFonts w:ascii="Cambria" w:hAnsi="Cambria"/>
          <w:b/>
          <w:color w:val="auto"/>
          <w:sz w:val="24"/>
        </w:rPr>
        <w:t xml:space="preserve"> </w:t>
      </w:r>
      <w:r w:rsidR="00744E8C" w:rsidRPr="00DA6BE9">
        <w:rPr>
          <w:rFonts w:ascii="Cambria" w:hAnsi="Cambria"/>
          <w:b/>
          <w:color w:val="0070C0"/>
          <w:sz w:val="24"/>
          <w:lang w:val="ru-RU"/>
        </w:rPr>
        <w:t>Другой ключевой персонал Подрядчика: (перечислите все требуемые должности</w:t>
      </w:r>
    </w:p>
    <w:p w14:paraId="6196B15A" w14:textId="6FEDFD40" w:rsidR="00AE5B41" w:rsidRPr="00DC3839" w:rsidRDefault="00AE5B41" w:rsidP="00AE5B41">
      <w:pPr>
        <w:rPr>
          <w:rFonts w:ascii="Cambria" w:hAnsi="Cambria"/>
          <w:color w:val="auto"/>
          <w:u w:val="single"/>
        </w:rPr>
      </w:pPr>
      <w:r w:rsidRPr="00DC3839">
        <w:rPr>
          <w:rFonts w:ascii="Cambria" w:hAnsi="Cambria"/>
          <w:color w:val="auto"/>
        </w:rPr>
        <w:t>a)</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DA6BE9">
        <w:rPr>
          <w:rFonts w:ascii="Cambria" w:hAnsi="Cambria"/>
          <w:color w:val="0070C0"/>
        </w:rPr>
        <w:t>Должность</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D1EB391" w14:textId="77777777" w:rsidR="00AE5B41" w:rsidRPr="00DC3839" w:rsidRDefault="00AE5B41" w:rsidP="00AE5B41">
      <w:pPr>
        <w:rPr>
          <w:rFonts w:ascii="Cambria" w:hAnsi="Cambria"/>
          <w:color w:val="auto"/>
        </w:rPr>
      </w:pPr>
    </w:p>
    <w:p w14:paraId="4DDBB4C4" w14:textId="02543E2F" w:rsidR="00AE5B41" w:rsidRPr="00DC3839" w:rsidRDefault="00AE5B41" w:rsidP="00AE5B41">
      <w:pPr>
        <w:rPr>
          <w:rFonts w:ascii="Cambria" w:hAnsi="Cambria"/>
          <w:color w:val="auto"/>
          <w:u w:val="single"/>
        </w:rPr>
      </w:pPr>
      <w:r w:rsidRPr="00DC3839">
        <w:rPr>
          <w:rFonts w:ascii="Cambria" w:hAnsi="Cambria"/>
          <w:color w:val="auto"/>
        </w:rPr>
        <w:t>Name</w:t>
      </w:r>
      <w:r w:rsidR="00744E8C" w:rsidRPr="00744E8C">
        <w:rPr>
          <w:rFonts w:ascii="Cambria" w:hAnsi="Cambria"/>
          <w:color w:val="002060"/>
        </w:rPr>
        <w:t xml:space="preserve">/ </w:t>
      </w:r>
      <w:r w:rsidR="00744E8C" w:rsidRPr="00DA6BE9">
        <w:rPr>
          <w:rFonts w:ascii="Cambria" w:hAnsi="Cambria"/>
          <w:color w:val="0070C0"/>
        </w:rPr>
        <w:t>Имя</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DA6BE9">
        <w:rPr>
          <w:rFonts w:ascii="Cambria" w:hAnsi="Cambria"/>
          <w:color w:val="0070C0"/>
          <w:lang w:val="ru-RU"/>
        </w:rPr>
        <w:t>Телефон</w:t>
      </w:r>
      <w:r w:rsidRPr="00DA6BE9">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00B29D0C" w14:textId="77777777" w:rsidR="00AE5B41" w:rsidRPr="00DC3839" w:rsidRDefault="00AE5B41" w:rsidP="00AE5B41">
      <w:pPr>
        <w:rPr>
          <w:rFonts w:ascii="Cambria" w:hAnsi="Cambria"/>
          <w:color w:val="auto"/>
        </w:rPr>
      </w:pPr>
    </w:p>
    <w:p w14:paraId="5F3F80AB" w14:textId="20B8EF0D" w:rsidR="00AE5B41" w:rsidRPr="00DC3839" w:rsidRDefault="00AE5B41" w:rsidP="00AE5B41">
      <w:pPr>
        <w:rPr>
          <w:rFonts w:ascii="Cambria" w:hAnsi="Cambria"/>
          <w:color w:val="auto"/>
          <w:u w:val="single"/>
        </w:rPr>
      </w:pPr>
      <w:r w:rsidRPr="00DC3839">
        <w:rPr>
          <w:rFonts w:ascii="Cambria" w:hAnsi="Cambria"/>
          <w:color w:val="auto"/>
        </w:rPr>
        <w:t>b)</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237F984" w14:textId="77777777" w:rsidR="00AE5B41" w:rsidRPr="00DC3839" w:rsidRDefault="00AE5B41" w:rsidP="00AE5B41">
      <w:pPr>
        <w:rPr>
          <w:rFonts w:ascii="Cambria" w:hAnsi="Cambria"/>
          <w:color w:val="auto"/>
        </w:rPr>
      </w:pPr>
    </w:p>
    <w:p w14:paraId="586BF047" w14:textId="037B415D"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FEDBDE4" w14:textId="77777777" w:rsidR="00AE5B41" w:rsidRPr="00DC3839" w:rsidRDefault="00AE5B41" w:rsidP="00AE5B41">
      <w:pPr>
        <w:rPr>
          <w:rFonts w:ascii="Cambria" w:hAnsi="Cambria"/>
          <w:color w:val="auto"/>
        </w:rPr>
      </w:pPr>
    </w:p>
    <w:p w14:paraId="1E9AB576" w14:textId="32780B37" w:rsidR="00AE5B41" w:rsidRPr="00DC3839" w:rsidRDefault="00AE5B41" w:rsidP="00AE5B41">
      <w:pPr>
        <w:rPr>
          <w:rFonts w:ascii="Cambria" w:hAnsi="Cambria"/>
          <w:color w:val="auto"/>
        </w:rPr>
      </w:pPr>
      <w:r w:rsidRPr="00DC3839">
        <w:rPr>
          <w:rFonts w:ascii="Cambria" w:hAnsi="Cambria"/>
          <w:color w:val="auto"/>
        </w:rPr>
        <w:t>c)</w:t>
      </w:r>
      <w:r w:rsidRPr="00DC3839">
        <w:rPr>
          <w:rFonts w:ascii="Cambria" w:hAnsi="Cambria"/>
          <w:color w:val="auto"/>
        </w:rPr>
        <w:tab/>
        <w:t>Position</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30303D58" w14:textId="77777777" w:rsidR="00AE5B41" w:rsidRPr="00DC3839" w:rsidRDefault="00AE5B41" w:rsidP="00AE5B41">
      <w:pPr>
        <w:rPr>
          <w:rFonts w:ascii="Cambria" w:hAnsi="Cambria"/>
          <w:color w:val="auto"/>
        </w:rPr>
      </w:pPr>
    </w:p>
    <w:p w14:paraId="45AE2BC4" w14:textId="5845D770"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5D1CD07" w14:textId="77777777" w:rsidR="00AE5B41" w:rsidRPr="00DC3839" w:rsidRDefault="00AE5B41" w:rsidP="00AE5B41">
      <w:pPr>
        <w:rPr>
          <w:rFonts w:ascii="Cambria" w:hAnsi="Cambria"/>
          <w:color w:val="auto"/>
        </w:rPr>
      </w:pPr>
    </w:p>
    <w:p w14:paraId="1CB362AE" w14:textId="3E77A641"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Position</w:t>
      </w:r>
      <w:r w:rsidR="00744E8C" w:rsidRPr="00744E8C">
        <w:rPr>
          <w:rFonts w:ascii="Cambria" w:hAnsi="Cambria"/>
          <w:color w:val="002060"/>
        </w:rPr>
        <w:t xml:space="preserve">/\ </w:t>
      </w:r>
      <w:r w:rsidR="00744E8C" w:rsidRPr="00C8696A">
        <w:rPr>
          <w:rFonts w:ascii="Cambria" w:hAnsi="Cambria"/>
          <w:color w:val="0070C0"/>
        </w:rPr>
        <w:t>Должность</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8DD7E96" w14:textId="77777777" w:rsidR="00AE5B41" w:rsidRPr="00DC3839" w:rsidRDefault="00AE5B41" w:rsidP="00AE5B41">
      <w:pPr>
        <w:rPr>
          <w:rFonts w:ascii="Cambria" w:hAnsi="Cambria"/>
          <w:color w:val="auto"/>
        </w:rPr>
      </w:pPr>
    </w:p>
    <w:p w14:paraId="544DFE02" w14:textId="64B2EB26" w:rsidR="00AE5B41" w:rsidRPr="00DC3839" w:rsidRDefault="00AE5B41" w:rsidP="00AE5B41">
      <w:pPr>
        <w:rPr>
          <w:rFonts w:ascii="Cambria" w:hAnsi="Cambria"/>
          <w:color w:val="auto"/>
          <w:u w:val="single"/>
        </w:rPr>
      </w:pPr>
      <w:r w:rsidRPr="00DC3839">
        <w:rPr>
          <w:rFonts w:ascii="Cambria" w:hAnsi="Cambria"/>
          <w:color w:val="auto"/>
        </w:rPr>
        <w:t>Name</w:t>
      </w:r>
      <w:r w:rsidR="00744E8C">
        <w:rPr>
          <w:rFonts w:ascii="Cambria" w:hAnsi="Cambria"/>
          <w:color w:val="auto"/>
        </w:rPr>
        <w:t>/</w:t>
      </w:r>
      <w:r w:rsidR="00744E8C" w:rsidRPr="00744E8C">
        <w:rPr>
          <w:rFonts w:ascii="Cambria" w:hAnsi="Cambria"/>
          <w:color w:val="auto"/>
        </w:rPr>
        <w:t xml:space="preserve"> </w:t>
      </w:r>
      <w:r w:rsidR="00744E8C" w:rsidRPr="00C8696A">
        <w:rPr>
          <w:rFonts w:ascii="Cambria" w:hAnsi="Cambria"/>
          <w:color w:val="0070C0"/>
        </w:rPr>
        <w:t>Имя</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rPr>
        <w:t xml:space="preserve"> Phone</w:t>
      </w:r>
      <w:r w:rsidR="00744E8C" w:rsidRPr="00744E8C">
        <w:rPr>
          <w:rFonts w:ascii="Cambria" w:hAnsi="Cambria"/>
          <w:color w:val="auto"/>
          <w:lang w:val="en-US"/>
        </w:rPr>
        <w:t>/</w:t>
      </w:r>
      <w:r w:rsidR="00744E8C" w:rsidRPr="00C8696A">
        <w:rPr>
          <w:rFonts w:ascii="Cambria" w:hAnsi="Cambria"/>
          <w:color w:val="0070C0"/>
          <w:lang w:val="ru-RU"/>
        </w:rPr>
        <w:t>Телефон</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F16716F" w14:textId="77777777" w:rsidR="00AE5B41" w:rsidRPr="00DC3839" w:rsidRDefault="00AE5B41" w:rsidP="00AE5B41">
      <w:pPr>
        <w:rPr>
          <w:rFonts w:ascii="Cambria" w:hAnsi="Cambria"/>
          <w:color w:val="auto"/>
        </w:rPr>
      </w:pPr>
    </w:p>
    <w:p w14:paraId="2B0A9FF1" w14:textId="1B70920F" w:rsidR="00AE5B41" w:rsidRPr="00DC3839" w:rsidRDefault="00F05968" w:rsidP="00AE5B41">
      <w:pPr>
        <w:rPr>
          <w:rFonts w:ascii="Cambria" w:hAnsi="Cambria"/>
          <w:b/>
          <w:color w:val="auto"/>
          <w:sz w:val="24"/>
        </w:rPr>
      </w:pPr>
      <w:r w:rsidRPr="00DC3839">
        <w:rPr>
          <w:rFonts w:ascii="Cambria" w:hAnsi="Cambria"/>
          <w:b/>
          <w:color w:val="auto"/>
          <w:sz w:val="24"/>
        </w:rPr>
        <w:t>8.</w:t>
      </w:r>
      <w:r w:rsidRPr="00DC3839">
        <w:rPr>
          <w:rFonts w:ascii="Cambria" w:hAnsi="Cambria"/>
          <w:b/>
          <w:color w:val="auto"/>
          <w:sz w:val="24"/>
        </w:rPr>
        <w:tab/>
        <w:t>Contractor’s Equipment</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Оборудование Подрядчика</w:t>
      </w:r>
    </w:p>
    <w:p w14:paraId="51A6BA9D" w14:textId="1DD9811D" w:rsidR="00AE5B41" w:rsidRPr="00C8696A" w:rsidRDefault="00AE5B41" w:rsidP="00AE5B41">
      <w:pPr>
        <w:rPr>
          <w:rFonts w:ascii="Cambria" w:hAnsi="Cambria"/>
          <w:color w:val="0070C0"/>
          <w:lang w:val="ru-RU"/>
        </w:rPr>
      </w:pPr>
      <w:r w:rsidRPr="00DC3839">
        <w:rPr>
          <w:rFonts w:ascii="Cambria" w:hAnsi="Cambria"/>
          <w:color w:val="auto"/>
        </w:rPr>
        <w:t>Contractor´s key equipment as per Annex 11 has to be on site and operable at all times as required per project phase. Standard tools and any other equipment have to be on site in sufficient numbers and be operable at all times as per project   requirements</w:t>
      </w:r>
      <w:r w:rsidR="00650758">
        <w:rPr>
          <w:rFonts w:ascii="Cambria" w:hAnsi="Cambria"/>
          <w:color w:val="auto"/>
        </w:rPr>
        <w:t>/</w:t>
      </w:r>
      <w:r w:rsidR="00650758" w:rsidRPr="00C8696A">
        <w:rPr>
          <w:rFonts w:ascii="Cambria" w:hAnsi="Cambria"/>
          <w:color w:val="0070C0"/>
        </w:rPr>
        <w:t xml:space="preserve">Основное оборудование Подрядчика в соответствии с Приложением 11 должно находиться на объекте и </w:t>
      </w:r>
      <w:r w:rsidR="00650758" w:rsidRPr="00C8696A">
        <w:rPr>
          <w:rFonts w:ascii="Cambria" w:hAnsi="Cambria"/>
          <w:color w:val="0070C0"/>
          <w:lang w:val="ru-RU"/>
        </w:rPr>
        <w:t>быть</w:t>
      </w:r>
      <w:r w:rsidR="00650758" w:rsidRPr="00C8696A">
        <w:rPr>
          <w:rFonts w:ascii="Cambria" w:hAnsi="Cambria"/>
          <w:color w:val="0070C0"/>
        </w:rPr>
        <w:t xml:space="preserve"> в рабочем состоянии в любое время в соответствии с требованиями на каждом этапе проекта. </w:t>
      </w:r>
      <w:r w:rsidR="00650758" w:rsidRPr="00C8696A">
        <w:rPr>
          <w:rFonts w:ascii="Cambria" w:hAnsi="Cambria"/>
          <w:color w:val="0070C0"/>
          <w:lang w:val="ru-RU"/>
        </w:rPr>
        <w:t>Стандартные инструменты и любое другое оборудование должны находиться на объекте в достаточном количестве и быть в рабочем состоянии в любое время в соответствии с требованиями проекта</w:t>
      </w:r>
      <w:r w:rsidRPr="00C8696A">
        <w:rPr>
          <w:rFonts w:ascii="Cambria" w:hAnsi="Cambria"/>
          <w:color w:val="0070C0"/>
          <w:lang w:val="ru-RU"/>
        </w:rPr>
        <w:t>.</w:t>
      </w:r>
    </w:p>
    <w:p w14:paraId="0451FF9E" w14:textId="77777777" w:rsidR="00AE5B41" w:rsidRPr="00650758" w:rsidRDefault="00AE5B41" w:rsidP="00AE5B41">
      <w:pPr>
        <w:rPr>
          <w:rFonts w:ascii="Cambria" w:hAnsi="Cambria"/>
          <w:color w:val="auto"/>
          <w:lang w:val="ru-RU"/>
        </w:rPr>
      </w:pPr>
    </w:p>
    <w:p w14:paraId="58C7F70F" w14:textId="519E7DA3" w:rsidR="00AE5B41" w:rsidRPr="006A7B3E" w:rsidRDefault="00AE5B41" w:rsidP="00AE5B41">
      <w:pPr>
        <w:rPr>
          <w:rFonts w:ascii="Cambria" w:hAnsi="Cambria"/>
          <w:b/>
          <w:color w:val="auto"/>
          <w:sz w:val="24"/>
          <w:lang w:val="en-US"/>
        </w:rPr>
      </w:pPr>
      <w:r w:rsidRPr="006A7B3E">
        <w:rPr>
          <w:rFonts w:ascii="Cambria" w:hAnsi="Cambria"/>
          <w:b/>
          <w:color w:val="auto"/>
          <w:sz w:val="24"/>
          <w:lang w:val="en-US"/>
        </w:rPr>
        <w:t>9.</w:t>
      </w:r>
      <w:r w:rsidRPr="006A7B3E">
        <w:rPr>
          <w:rFonts w:ascii="Cambria" w:hAnsi="Cambria"/>
          <w:b/>
          <w:color w:val="auto"/>
          <w:sz w:val="24"/>
          <w:lang w:val="en-US"/>
        </w:rPr>
        <w:tab/>
      </w:r>
      <w:r w:rsidRPr="00DC3839">
        <w:rPr>
          <w:rFonts w:ascii="Cambria" w:hAnsi="Cambria"/>
          <w:b/>
          <w:color w:val="auto"/>
          <w:sz w:val="24"/>
        </w:rPr>
        <w:t>C</w:t>
      </w:r>
      <w:r w:rsidR="00F05968" w:rsidRPr="00DC3839">
        <w:rPr>
          <w:rFonts w:ascii="Cambria" w:hAnsi="Cambria"/>
          <w:b/>
          <w:color w:val="auto"/>
          <w:sz w:val="24"/>
        </w:rPr>
        <w:t>ontractor</w:t>
      </w:r>
      <w:r w:rsidR="00F05968" w:rsidRPr="006A7B3E">
        <w:rPr>
          <w:rFonts w:ascii="Cambria" w:hAnsi="Cambria"/>
          <w:b/>
          <w:color w:val="auto"/>
          <w:sz w:val="24"/>
          <w:lang w:val="en-US"/>
        </w:rPr>
        <w:t>’</w:t>
      </w:r>
      <w:r w:rsidR="00F05968" w:rsidRPr="00DC3839">
        <w:rPr>
          <w:rFonts w:ascii="Cambria" w:hAnsi="Cambria"/>
          <w:b/>
          <w:color w:val="auto"/>
          <w:sz w:val="24"/>
        </w:rPr>
        <w:t>s</w:t>
      </w:r>
      <w:r w:rsidR="00F05968" w:rsidRPr="006A7B3E">
        <w:rPr>
          <w:rFonts w:ascii="Cambria" w:hAnsi="Cambria"/>
          <w:b/>
          <w:color w:val="auto"/>
          <w:sz w:val="24"/>
          <w:lang w:val="en-US"/>
        </w:rPr>
        <w:t xml:space="preserve"> </w:t>
      </w:r>
      <w:r w:rsidR="00F05968" w:rsidRPr="00DC3839">
        <w:rPr>
          <w:rFonts w:ascii="Cambria" w:hAnsi="Cambria"/>
          <w:b/>
          <w:color w:val="auto"/>
          <w:sz w:val="24"/>
        </w:rPr>
        <w:t>Account</w:t>
      </w:r>
      <w:r w:rsidR="00F05968" w:rsidRPr="006A7B3E">
        <w:rPr>
          <w:rFonts w:ascii="Cambria" w:hAnsi="Cambria"/>
          <w:b/>
          <w:color w:val="auto"/>
          <w:sz w:val="24"/>
          <w:lang w:val="en-US"/>
        </w:rPr>
        <w:t xml:space="preserve"> </w:t>
      </w:r>
      <w:r w:rsidR="00F05968" w:rsidRPr="00DC3839">
        <w:rPr>
          <w:rFonts w:ascii="Cambria" w:hAnsi="Cambria"/>
          <w:b/>
          <w:color w:val="auto"/>
          <w:sz w:val="24"/>
        </w:rPr>
        <w:t>Information</w:t>
      </w:r>
      <w:r w:rsidR="00650758" w:rsidRPr="006A7B3E">
        <w:rPr>
          <w:rFonts w:ascii="Cambria" w:hAnsi="Cambria"/>
          <w:b/>
          <w:color w:val="auto"/>
          <w:sz w:val="24"/>
          <w:lang w:val="en-US"/>
        </w:rPr>
        <w:t xml:space="preserve">/ </w:t>
      </w:r>
      <w:r w:rsidR="00650758" w:rsidRPr="002A4191">
        <w:rPr>
          <w:rFonts w:ascii="Cambria" w:hAnsi="Cambria"/>
          <w:b/>
          <w:color w:val="0070C0"/>
          <w:sz w:val="24"/>
          <w:lang w:val="ru-RU"/>
        </w:rPr>
        <w:t>Информация</w:t>
      </w:r>
      <w:r w:rsidR="00650758" w:rsidRPr="006A7B3E">
        <w:rPr>
          <w:rFonts w:ascii="Cambria" w:hAnsi="Cambria"/>
          <w:b/>
          <w:color w:val="0070C0"/>
          <w:sz w:val="24"/>
          <w:lang w:val="en-US"/>
        </w:rPr>
        <w:t xml:space="preserve"> </w:t>
      </w:r>
      <w:r w:rsidR="00650758" w:rsidRPr="002A4191">
        <w:rPr>
          <w:rFonts w:ascii="Cambria" w:hAnsi="Cambria"/>
          <w:b/>
          <w:color w:val="0070C0"/>
          <w:sz w:val="24"/>
          <w:lang w:val="ru-RU"/>
        </w:rPr>
        <w:t>о</w:t>
      </w:r>
      <w:r w:rsidR="00650758" w:rsidRPr="006A7B3E">
        <w:rPr>
          <w:rFonts w:ascii="Cambria" w:hAnsi="Cambria"/>
          <w:b/>
          <w:color w:val="0070C0"/>
          <w:sz w:val="24"/>
          <w:lang w:val="en-US"/>
        </w:rPr>
        <w:t xml:space="preserve"> </w:t>
      </w:r>
      <w:r w:rsidR="00650758" w:rsidRPr="00C8696A">
        <w:rPr>
          <w:rFonts w:ascii="Cambria" w:hAnsi="Cambria"/>
          <w:b/>
          <w:color w:val="0070C0"/>
          <w:sz w:val="24"/>
          <w:lang w:val="ru-RU"/>
        </w:rPr>
        <w:t>счете</w:t>
      </w:r>
      <w:r w:rsidR="00650758" w:rsidRPr="006A7B3E">
        <w:rPr>
          <w:rFonts w:ascii="Cambria" w:hAnsi="Cambria"/>
          <w:b/>
          <w:color w:val="0070C0"/>
          <w:sz w:val="24"/>
          <w:lang w:val="en-US"/>
        </w:rPr>
        <w:t xml:space="preserve"> </w:t>
      </w:r>
      <w:r w:rsidR="00650758" w:rsidRPr="002A4191">
        <w:rPr>
          <w:rFonts w:ascii="Cambria" w:hAnsi="Cambria"/>
          <w:b/>
          <w:color w:val="0070C0"/>
          <w:sz w:val="24"/>
          <w:lang w:val="ru-RU"/>
        </w:rPr>
        <w:t>Подрядчика</w:t>
      </w:r>
    </w:p>
    <w:p w14:paraId="0A5DF02A" w14:textId="17F17EF3" w:rsidR="00AE5B41" w:rsidRPr="00DC3839" w:rsidRDefault="00AE5B41" w:rsidP="00AE5B41">
      <w:pPr>
        <w:rPr>
          <w:rFonts w:ascii="Cambria" w:hAnsi="Cambria"/>
          <w:color w:val="auto"/>
        </w:rPr>
      </w:pPr>
      <w:r w:rsidRPr="00DC3839">
        <w:rPr>
          <w:rFonts w:ascii="Cambria" w:hAnsi="Cambria"/>
          <w:color w:val="auto"/>
        </w:rPr>
        <w:t>Account Holder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Владелец счета</w:t>
      </w:r>
      <w:r w:rsidRPr="00DC3839">
        <w:rPr>
          <w:rFonts w:ascii="Cambria" w:hAnsi="Cambria"/>
          <w:color w:val="auto"/>
        </w:rPr>
        <w:tab/>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0D33C72" w14:textId="45A00F96" w:rsidR="00AE5B41" w:rsidRPr="00DC3839" w:rsidRDefault="00AE5B41" w:rsidP="00AE5B41">
      <w:pPr>
        <w:rPr>
          <w:rFonts w:ascii="Cambria" w:hAnsi="Cambria"/>
          <w:color w:val="auto"/>
        </w:rPr>
      </w:pPr>
      <w:r w:rsidRPr="00DC3839">
        <w:rPr>
          <w:rFonts w:ascii="Cambria" w:hAnsi="Cambria"/>
          <w:color w:val="auto"/>
        </w:rPr>
        <w:t>Account No.</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Номер счета</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52C2BC4D" w14:textId="4BC98DD4" w:rsidR="00AE5B41" w:rsidRPr="00DC3839" w:rsidRDefault="00AE5B41" w:rsidP="00AE5B41">
      <w:pPr>
        <w:rPr>
          <w:rFonts w:ascii="Cambria" w:hAnsi="Cambria"/>
          <w:color w:val="auto"/>
        </w:rPr>
      </w:pPr>
      <w:r w:rsidRPr="00DC3839">
        <w:rPr>
          <w:rFonts w:ascii="Cambria" w:hAnsi="Cambria"/>
          <w:color w:val="auto"/>
        </w:rPr>
        <w:t>Bank</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Банк</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4073AD91" w14:textId="43B7C136" w:rsidR="00A96136" w:rsidRPr="00DC3839" w:rsidRDefault="00333EB1" w:rsidP="00AE5B41">
      <w:pPr>
        <w:rPr>
          <w:rFonts w:ascii="Cambria" w:hAnsi="Cambria"/>
          <w:color w:val="auto"/>
        </w:rPr>
      </w:pPr>
      <w:r w:rsidRPr="00DC3839">
        <w:rPr>
          <w:rFonts w:ascii="Cambria" w:hAnsi="Cambria"/>
          <w:color w:val="auto"/>
        </w:rPr>
        <w:t>IBAN</w:t>
      </w:r>
      <w:r w:rsidR="00A96136" w:rsidRPr="00DC3839">
        <w:rPr>
          <w:rFonts w:ascii="Cambria" w:hAnsi="Cambria"/>
          <w:color w:val="auto"/>
        </w:rPr>
        <w:tab/>
      </w:r>
      <w:r w:rsidR="00A96136" w:rsidRPr="00DC3839">
        <w:rPr>
          <w:rFonts w:ascii="Cambria" w:hAnsi="Cambria"/>
          <w:color w:val="auto"/>
        </w:rPr>
        <w:tab/>
        <w:t>_____________________________</w:t>
      </w:r>
    </w:p>
    <w:p w14:paraId="13BEBC7A" w14:textId="7613DD7A" w:rsidR="00AE5B41" w:rsidRPr="00DC3839" w:rsidRDefault="00AE5B41" w:rsidP="00AE5B41">
      <w:pPr>
        <w:rPr>
          <w:rFonts w:ascii="Cambria" w:hAnsi="Cambria"/>
          <w:color w:val="auto"/>
        </w:rPr>
      </w:pPr>
      <w:r w:rsidRPr="00DC3839">
        <w:rPr>
          <w:rFonts w:ascii="Cambria" w:hAnsi="Cambria"/>
          <w:color w:val="auto"/>
        </w:rPr>
        <w:t>SWIFT</w:t>
      </w:r>
      <w:r w:rsidRPr="00DC3839">
        <w:rPr>
          <w:rFonts w:ascii="Cambria" w:hAnsi="Cambria"/>
          <w:color w:val="auto"/>
        </w:rPr>
        <w:tab/>
        <w:t xml:space="preserve"> </w:t>
      </w:r>
      <w:r w:rsidRPr="00DC3839">
        <w:rPr>
          <w:rFonts w:ascii="Cambria" w:hAnsi="Cambria"/>
          <w:color w:val="auto"/>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17515A62" w14:textId="404B680E" w:rsidR="00AE5B41" w:rsidRPr="00DC3839" w:rsidRDefault="00AE5B41" w:rsidP="00AE5B41">
      <w:pPr>
        <w:rPr>
          <w:rFonts w:ascii="Cambria" w:hAnsi="Cambria"/>
          <w:color w:val="auto"/>
        </w:rPr>
      </w:pPr>
      <w:r w:rsidRPr="00DC3839">
        <w:rPr>
          <w:rFonts w:ascii="Cambria" w:hAnsi="Cambria"/>
          <w:color w:val="auto"/>
        </w:rPr>
        <w:t>Corresponding Bank</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Б</w:t>
      </w:r>
      <w:r w:rsidR="00650758" w:rsidRPr="00C8696A">
        <w:rPr>
          <w:rFonts w:ascii="Cambria" w:hAnsi="Cambria"/>
          <w:color w:val="0070C0"/>
        </w:rPr>
        <w:t>анк</w:t>
      </w:r>
      <w:r w:rsidR="00650758" w:rsidRPr="00C8696A">
        <w:rPr>
          <w:rFonts w:ascii="Cambria" w:hAnsi="Cambria"/>
          <w:color w:val="0070C0"/>
          <w:lang w:val="en-US"/>
        </w:rPr>
        <w:t xml:space="preserve">- </w:t>
      </w:r>
      <w:r w:rsidR="00650758" w:rsidRPr="00C8696A">
        <w:rPr>
          <w:rFonts w:ascii="Cambria" w:hAnsi="Cambria"/>
          <w:color w:val="0070C0"/>
          <w:lang w:val="ru-RU"/>
        </w:rPr>
        <w:t>к</w:t>
      </w:r>
      <w:r w:rsidR="00650758" w:rsidRPr="00C8696A">
        <w:rPr>
          <w:rFonts w:ascii="Cambria" w:hAnsi="Cambria"/>
          <w:color w:val="0070C0"/>
        </w:rPr>
        <w:t>орреспондент</w:t>
      </w:r>
      <w:r w:rsidRPr="00C8696A">
        <w:rPr>
          <w:rFonts w:ascii="Cambria" w:hAnsi="Cambria"/>
          <w:color w:val="0070C0"/>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27050EB6" w14:textId="77777777" w:rsidR="00AE5B41" w:rsidRPr="00DC3839" w:rsidRDefault="00AE5B41" w:rsidP="00AE5B41">
      <w:pPr>
        <w:rPr>
          <w:rFonts w:ascii="Cambria" w:hAnsi="Cambria"/>
          <w:color w:val="auto"/>
        </w:rPr>
      </w:pPr>
    </w:p>
    <w:p w14:paraId="08121CEF" w14:textId="344C8B8F" w:rsidR="00AE5B41" w:rsidRPr="00C8696A" w:rsidRDefault="00AE5B41" w:rsidP="00AE5B41">
      <w:pPr>
        <w:rPr>
          <w:rFonts w:ascii="Cambria" w:hAnsi="Cambria"/>
          <w:b/>
          <w:color w:val="0070C0"/>
          <w:sz w:val="24"/>
        </w:rPr>
      </w:pPr>
      <w:r w:rsidRPr="00DC3839">
        <w:rPr>
          <w:rFonts w:ascii="Cambria" w:hAnsi="Cambria"/>
          <w:b/>
          <w:color w:val="auto"/>
          <w:sz w:val="24"/>
        </w:rPr>
        <w:t>10.</w:t>
      </w:r>
      <w:r w:rsidRPr="00DC3839">
        <w:rPr>
          <w:rFonts w:ascii="Cambria" w:hAnsi="Cambria"/>
          <w:b/>
          <w:color w:val="auto"/>
          <w:sz w:val="24"/>
        </w:rPr>
        <w:tab/>
      </w:r>
      <w:r w:rsidR="00982122" w:rsidRPr="00DC3839">
        <w:rPr>
          <w:rFonts w:ascii="Cambria" w:hAnsi="Cambria"/>
          <w:b/>
          <w:color w:val="auto"/>
          <w:sz w:val="24"/>
        </w:rPr>
        <w:t>Implementing Partner</w:t>
      </w:r>
      <w:r w:rsidR="00F05968" w:rsidRPr="00DC3839">
        <w:rPr>
          <w:rFonts w:ascii="Cambria" w:hAnsi="Cambria"/>
          <w:b/>
          <w:color w:val="auto"/>
          <w:sz w:val="24"/>
        </w:rPr>
        <w:t>’s representatives</w:t>
      </w:r>
      <w:r w:rsidR="00650758">
        <w:rPr>
          <w:rFonts w:ascii="Cambria" w:hAnsi="Cambria"/>
          <w:b/>
          <w:color w:val="auto"/>
          <w:sz w:val="24"/>
        </w:rPr>
        <w:t>/</w:t>
      </w:r>
      <w:r w:rsidR="00650758" w:rsidRPr="00650758">
        <w:rPr>
          <w:rFonts w:ascii="Cambria" w:hAnsi="Cambria"/>
          <w:b/>
          <w:color w:val="auto"/>
          <w:sz w:val="24"/>
        </w:rPr>
        <w:t xml:space="preserve"> </w:t>
      </w:r>
      <w:r w:rsidR="00650758" w:rsidRPr="00C8696A">
        <w:rPr>
          <w:rFonts w:ascii="Cambria" w:hAnsi="Cambria"/>
          <w:b/>
          <w:color w:val="0070C0"/>
          <w:sz w:val="24"/>
        </w:rPr>
        <w:t>Представители Партнера-исполнителя</w:t>
      </w:r>
    </w:p>
    <w:p w14:paraId="39ECB4DF" w14:textId="47F060BF"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Client´s Engineer</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 xml:space="preserve">Инженер </w:t>
      </w:r>
      <w:r w:rsidR="00650758" w:rsidRPr="00C8696A">
        <w:rPr>
          <w:rFonts w:ascii="Cambria" w:hAnsi="Cambria"/>
          <w:color w:val="0070C0"/>
          <w:lang w:val="ru-RU"/>
        </w:rPr>
        <w:t>клиента</w:t>
      </w:r>
      <w:r w:rsidRPr="00C8696A">
        <w:rPr>
          <w:rFonts w:ascii="Cambria" w:hAnsi="Cambria"/>
          <w:color w:val="0070C0"/>
        </w:rPr>
        <w:t>:</w:t>
      </w:r>
    </w:p>
    <w:p w14:paraId="48E3A3C1" w14:textId="77777777" w:rsidR="00AE5B41" w:rsidRPr="00DC3839" w:rsidRDefault="00AE5B41" w:rsidP="00AE5B41">
      <w:pPr>
        <w:rPr>
          <w:rFonts w:ascii="Cambria" w:hAnsi="Cambria"/>
          <w:color w:val="auto"/>
          <w:u w:val="single"/>
        </w:rPr>
      </w:pPr>
      <w:r w:rsidRPr="00DC3839">
        <w:rPr>
          <w:rFonts w:ascii="Cambria" w:hAnsi="Cambria"/>
          <w:color w:val="auto"/>
        </w:rPr>
        <w:t xml:space="preserve"> </w:t>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00E0DA9" w14:textId="48B689EE" w:rsidR="00AE5B41" w:rsidRPr="00DC3839" w:rsidRDefault="00AE5B41" w:rsidP="00AE5B41">
      <w:pPr>
        <w:rPr>
          <w:rFonts w:ascii="Cambria" w:hAnsi="Cambria"/>
          <w:color w:val="auto"/>
        </w:rPr>
      </w:pPr>
      <w:r w:rsidRPr="00DC3839">
        <w:rPr>
          <w:rFonts w:ascii="Cambria" w:hAnsi="Cambria"/>
          <w:color w:val="auto"/>
        </w:rPr>
        <w:t>(company</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компания</w:t>
      </w:r>
      <w:r w:rsidRPr="00DC3839">
        <w:rPr>
          <w:rFonts w:ascii="Cambria" w:hAnsi="Cambria"/>
          <w:color w:val="auto"/>
        </w:rPr>
        <w:t>)</w:t>
      </w:r>
    </w:p>
    <w:p w14:paraId="162EF17A" w14:textId="77777777" w:rsidR="00AE5B41" w:rsidRPr="00DC3839" w:rsidRDefault="00AE5B41" w:rsidP="00AE5B41">
      <w:pPr>
        <w:rPr>
          <w:rFonts w:ascii="Cambria" w:hAnsi="Cambria"/>
          <w:color w:val="auto"/>
          <w:sz w:val="11"/>
        </w:rPr>
      </w:pPr>
    </w:p>
    <w:p w14:paraId="21F28A12" w14:textId="1EA2D68D" w:rsidR="00AE5B41" w:rsidRPr="00C8696A" w:rsidRDefault="00AE5B41" w:rsidP="00AE5B41">
      <w:pPr>
        <w:rPr>
          <w:rFonts w:ascii="Cambria" w:hAnsi="Cambria"/>
          <w:color w:val="0070C0"/>
        </w:rPr>
      </w:pPr>
      <w:r w:rsidRPr="00DC3839">
        <w:rPr>
          <w:rFonts w:ascii="Cambria" w:hAnsi="Cambria"/>
          <w:color w:val="auto"/>
        </w:rPr>
        <w:t>represented by</w:t>
      </w:r>
      <w:r w:rsidR="00650758">
        <w:rPr>
          <w:rFonts w:ascii="Cambria" w:hAnsi="Cambria"/>
          <w:color w:val="auto"/>
        </w:rPr>
        <w:t>/</w:t>
      </w:r>
      <w:r w:rsidR="00650758" w:rsidRPr="00650758">
        <w:rPr>
          <w:rFonts w:ascii="Cambria" w:hAnsi="Cambria"/>
          <w:color w:val="auto"/>
          <w:lang w:val="en-US"/>
        </w:rPr>
        <w:t xml:space="preserve"> </w:t>
      </w:r>
      <w:r w:rsidR="00650758" w:rsidRPr="00C8696A">
        <w:rPr>
          <w:rFonts w:ascii="Cambria" w:hAnsi="Cambria"/>
          <w:color w:val="0070C0"/>
          <w:lang w:val="ru-RU"/>
        </w:rPr>
        <w:t>Кем</w:t>
      </w:r>
      <w:r w:rsidR="00650758" w:rsidRPr="00C8696A">
        <w:rPr>
          <w:rFonts w:ascii="Cambria" w:hAnsi="Cambria"/>
          <w:color w:val="0070C0"/>
          <w:lang w:val="en-US"/>
        </w:rPr>
        <w:t xml:space="preserve"> </w:t>
      </w:r>
      <w:r w:rsidR="00650758" w:rsidRPr="00C8696A">
        <w:rPr>
          <w:rFonts w:ascii="Cambria" w:hAnsi="Cambria"/>
          <w:color w:val="0070C0"/>
        </w:rPr>
        <w:t>представлен</w:t>
      </w:r>
      <w:r w:rsidRPr="00C8696A">
        <w:rPr>
          <w:rFonts w:ascii="Cambria" w:hAnsi="Cambria"/>
          <w:color w:val="0070C0"/>
        </w:rPr>
        <w:t>:</w:t>
      </w:r>
    </w:p>
    <w:p w14:paraId="70A7A994" w14:textId="77777777" w:rsidR="00AE5B41" w:rsidRPr="00DC3839" w:rsidRDefault="00AE5B41" w:rsidP="00AE5B41">
      <w:pPr>
        <w:rPr>
          <w:rFonts w:ascii="Cambria" w:hAnsi="Cambria"/>
          <w:color w:val="auto"/>
          <w:u w:val="single"/>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p>
    <w:p w14:paraId="6B21992F" w14:textId="04358C96" w:rsidR="00AE5B41" w:rsidRPr="00DC3839" w:rsidRDefault="00AE5B41" w:rsidP="00AE5B41">
      <w:pPr>
        <w:rPr>
          <w:rFonts w:ascii="Cambria" w:hAnsi="Cambria"/>
          <w:color w:val="auto"/>
        </w:rPr>
      </w:pPr>
      <w:r w:rsidRPr="00DC3839">
        <w:rPr>
          <w:rFonts w:ascii="Cambria" w:hAnsi="Cambria"/>
          <w:color w:val="auto"/>
        </w:rPr>
        <w:t>(name</w:t>
      </w:r>
      <w:r w:rsidR="00650758">
        <w:rPr>
          <w:rFonts w:ascii="Cambria" w:hAnsi="Cambria"/>
          <w:color w:val="auto"/>
        </w:rPr>
        <w:t>/</w:t>
      </w:r>
      <w:r w:rsidR="00650758" w:rsidRPr="00650758">
        <w:rPr>
          <w:rFonts w:ascii="Cambria" w:hAnsi="Cambria"/>
          <w:color w:val="auto"/>
        </w:rPr>
        <w:t xml:space="preserve"> </w:t>
      </w:r>
      <w:r w:rsidR="00650758" w:rsidRPr="00C8696A">
        <w:rPr>
          <w:rFonts w:ascii="Cambria" w:hAnsi="Cambria"/>
          <w:color w:val="0070C0"/>
        </w:rPr>
        <w:t>имя</w:t>
      </w:r>
      <w:r w:rsidRPr="00DC3839">
        <w:rPr>
          <w:rFonts w:ascii="Cambria" w:hAnsi="Cambria"/>
          <w:color w:val="auto"/>
        </w:rPr>
        <w:t>)</w:t>
      </w:r>
    </w:p>
    <w:p w14:paraId="02FE9B2F" w14:textId="77777777" w:rsidR="00AE5B41" w:rsidRPr="00DC3839" w:rsidRDefault="00AE5B41" w:rsidP="00AE5B41">
      <w:pPr>
        <w:rPr>
          <w:rFonts w:ascii="Cambria" w:hAnsi="Cambria"/>
          <w:color w:val="auto"/>
          <w:sz w:val="2"/>
        </w:rPr>
      </w:pPr>
    </w:p>
    <w:p w14:paraId="7C941E55" w14:textId="49DA7940" w:rsidR="00AE5B41" w:rsidRPr="00C8696A" w:rsidRDefault="00AE5B41" w:rsidP="00AE5B41">
      <w:pPr>
        <w:rPr>
          <w:rFonts w:ascii="Cambria" w:hAnsi="Cambria"/>
          <w:color w:val="0070C0"/>
          <w:u w:val="single"/>
          <w:lang w:val="ru-RU"/>
        </w:rPr>
      </w:pP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DC3839">
        <w:rPr>
          <w:rFonts w:ascii="Cambria" w:hAnsi="Cambria"/>
          <w:color w:val="auto"/>
          <w:u w:val="single"/>
        </w:rPr>
        <w:tab/>
      </w:r>
      <w:r w:rsidRPr="00650758">
        <w:rPr>
          <w:rFonts w:ascii="Cambria" w:hAnsi="Cambria"/>
          <w:color w:val="auto"/>
          <w:lang w:val="ru-RU"/>
        </w:rPr>
        <w:t xml:space="preserve">, </w:t>
      </w:r>
      <w:r w:rsidRPr="00DC3839">
        <w:rPr>
          <w:rFonts w:ascii="Cambria" w:hAnsi="Cambria"/>
          <w:color w:val="auto"/>
        </w:rPr>
        <w:t>Technical</w:t>
      </w:r>
      <w:r w:rsidRPr="00650758">
        <w:rPr>
          <w:rFonts w:ascii="Cambria" w:hAnsi="Cambria"/>
          <w:color w:val="auto"/>
          <w:lang w:val="ru-RU"/>
        </w:rPr>
        <w:t xml:space="preserve"> </w:t>
      </w:r>
      <w:r w:rsidRPr="00DC3839">
        <w:rPr>
          <w:rFonts w:ascii="Cambria" w:hAnsi="Cambria"/>
          <w:color w:val="auto"/>
        </w:rPr>
        <w:t>Unit</w:t>
      </w:r>
      <w:r w:rsidRPr="00650758">
        <w:rPr>
          <w:rFonts w:ascii="Cambria" w:hAnsi="Cambria"/>
          <w:color w:val="auto"/>
          <w:lang w:val="ru-RU"/>
        </w:rPr>
        <w:t xml:space="preserve"> </w:t>
      </w:r>
      <w:r w:rsidRPr="00DC3839">
        <w:rPr>
          <w:rFonts w:ascii="Cambria" w:hAnsi="Cambria"/>
          <w:color w:val="auto"/>
        </w:rPr>
        <w:t>Leader</w:t>
      </w:r>
      <w:r w:rsidR="00650758" w:rsidRPr="00650758">
        <w:rPr>
          <w:rFonts w:ascii="Cambria" w:hAnsi="Cambria"/>
          <w:color w:val="auto"/>
          <w:lang w:val="ru-RU"/>
        </w:rPr>
        <w:t xml:space="preserve">/ </w:t>
      </w:r>
      <w:r w:rsidR="00650758" w:rsidRPr="00C8696A">
        <w:rPr>
          <w:rFonts w:ascii="Cambria" w:hAnsi="Cambria"/>
          <w:color w:val="0070C0"/>
          <w:lang w:val="ru-RU"/>
        </w:rPr>
        <w:t>руководитель Технического отдела</w:t>
      </w:r>
      <w:r w:rsidRPr="00C8696A">
        <w:rPr>
          <w:rFonts w:ascii="Cambria" w:hAnsi="Cambria"/>
          <w:color w:val="0070C0"/>
          <w:lang w:val="ru-RU"/>
        </w:rPr>
        <w:t>;</w:t>
      </w:r>
    </w:p>
    <w:p w14:paraId="595C8EED" w14:textId="77777777" w:rsidR="00AE5B41" w:rsidRPr="00650758" w:rsidRDefault="00AE5B41" w:rsidP="00AE5B41">
      <w:pPr>
        <w:rPr>
          <w:rFonts w:ascii="Cambria" w:hAnsi="Cambria"/>
          <w:color w:val="auto"/>
          <w:lang w:val="ru-RU"/>
        </w:rPr>
      </w:pPr>
    </w:p>
    <w:p w14:paraId="4EE4082B" w14:textId="5A39939D" w:rsidR="00AE5B41" w:rsidRPr="00C8696A" w:rsidRDefault="00AE5B41" w:rsidP="00AE5B41">
      <w:pPr>
        <w:rPr>
          <w:rFonts w:ascii="Cambria" w:hAnsi="Cambria"/>
          <w:b/>
          <w:color w:val="0070C0"/>
          <w:sz w:val="24"/>
          <w:lang w:val="ru-RU"/>
        </w:rPr>
      </w:pPr>
      <w:r w:rsidRPr="00650758">
        <w:rPr>
          <w:rFonts w:ascii="Cambria" w:hAnsi="Cambria"/>
          <w:b/>
          <w:color w:val="auto"/>
          <w:sz w:val="24"/>
          <w:lang w:val="ru-RU"/>
        </w:rPr>
        <w:t>11.</w:t>
      </w:r>
      <w:r w:rsidRPr="00650758">
        <w:rPr>
          <w:rFonts w:ascii="Cambria" w:hAnsi="Cambria"/>
          <w:b/>
          <w:color w:val="auto"/>
          <w:sz w:val="24"/>
          <w:lang w:val="ru-RU"/>
        </w:rPr>
        <w:tab/>
      </w:r>
      <w:r w:rsidR="00982122" w:rsidRPr="00DC3839">
        <w:rPr>
          <w:rFonts w:ascii="Cambria" w:hAnsi="Cambria"/>
          <w:b/>
          <w:color w:val="auto"/>
          <w:sz w:val="24"/>
        </w:rPr>
        <w:t>Implementing</w:t>
      </w:r>
      <w:r w:rsidR="00982122" w:rsidRPr="00650758">
        <w:rPr>
          <w:rFonts w:ascii="Cambria" w:hAnsi="Cambria"/>
          <w:b/>
          <w:color w:val="auto"/>
          <w:sz w:val="24"/>
          <w:lang w:val="ru-RU"/>
        </w:rPr>
        <w:t xml:space="preserve"> </w:t>
      </w:r>
      <w:r w:rsidR="00982122" w:rsidRPr="00DC3839">
        <w:rPr>
          <w:rFonts w:ascii="Cambria" w:hAnsi="Cambria"/>
          <w:b/>
          <w:color w:val="auto"/>
          <w:sz w:val="24"/>
        </w:rPr>
        <w:t>Partner</w:t>
      </w:r>
      <w:r w:rsidRPr="00650758">
        <w:rPr>
          <w:rFonts w:ascii="Cambria" w:hAnsi="Cambria"/>
          <w:b/>
          <w:color w:val="auto"/>
          <w:sz w:val="24"/>
          <w:lang w:val="ru-RU"/>
        </w:rPr>
        <w:t>’</w:t>
      </w:r>
      <w:r w:rsidRPr="00DC3839">
        <w:rPr>
          <w:rFonts w:ascii="Cambria" w:hAnsi="Cambria"/>
          <w:b/>
          <w:color w:val="auto"/>
          <w:sz w:val="24"/>
        </w:rPr>
        <w:t>s</w:t>
      </w:r>
      <w:r w:rsidRPr="00650758">
        <w:rPr>
          <w:rFonts w:ascii="Cambria" w:hAnsi="Cambria"/>
          <w:b/>
          <w:color w:val="auto"/>
          <w:sz w:val="24"/>
          <w:lang w:val="ru-RU"/>
        </w:rPr>
        <w:t xml:space="preserve"> </w:t>
      </w:r>
      <w:r w:rsidRPr="00DC3839">
        <w:rPr>
          <w:rFonts w:ascii="Cambria" w:hAnsi="Cambria"/>
          <w:b/>
          <w:color w:val="auto"/>
          <w:sz w:val="24"/>
        </w:rPr>
        <w:t>Liability</w:t>
      </w:r>
      <w:r w:rsidR="00650758" w:rsidRPr="00650758">
        <w:rPr>
          <w:rFonts w:ascii="Cambria" w:hAnsi="Cambria"/>
          <w:b/>
          <w:color w:val="auto"/>
          <w:sz w:val="24"/>
          <w:lang w:val="ru-RU"/>
        </w:rPr>
        <w:t xml:space="preserve">/ </w:t>
      </w:r>
      <w:r w:rsidR="00650758" w:rsidRPr="00C8696A">
        <w:rPr>
          <w:rFonts w:ascii="Cambria" w:hAnsi="Cambria"/>
          <w:b/>
          <w:color w:val="0070C0"/>
          <w:sz w:val="24"/>
          <w:lang w:val="ru-RU"/>
        </w:rPr>
        <w:t>Ответственность партнера-исполнителя</w:t>
      </w:r>
    </w:p>
    <w:p w14:paraId="1D1A2CF2" w14:textId="38A4F00F" w:rsidR="00AE5B41" w:rsidRPr="00C8696A" w:rsidRDefault="00AE5B41" w:rsidP="00AE5B41">
      <w:pPr>
        <w:rPr>
          <w:rFonts w:ascii="Cambria" w:hAnsi="Cambria"/>
          <w:color w:val="0070C0"/>
          <w:lang w:val="ru-RU"/>
        </w:rPr>
      </w:pPr>
      <w:r w:rsidRPr="00650758">
        <w:rPr>
          <w:rFonts w:ascii="Cambria" w:hAnsi="Cambria"/>
          <w:color w:val="auto"/>
          <w:lang w:val="ru-RU"/>
        </w:rPr>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shall</w:t>
      </w:r>
      <w:r w:rsidRPr="00650758">
        <w:rPr>
          <w:rFonts w:ascii="Cambria" w:hAnsi="Cambria"/>
          <w:color w:val="auto"/>
          <w:lang w:val="ru-RU"/>
        </w:rPr>
        <w:t xml:space="preserve"> </w:t>
      </w:r>
      <w:r w:rsidRPr="00DC3839">
        <w:rPr>
          <w:rFonts w:ascii="Cambria" w:hAnsi="Cambria"/>
          <w:color w:val="auto"/>
        </w:rPr>
        <w:t>provide</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Site</w:t>
      </w:r>
      <w:r w:rsidRPr="00650758">
        <w:rPr>
          <w:rFonts w:ascii="Cambria" w:hAnsi="Cambria"/>
          <w:color w:val="auto"/>
          <w:lang w:val="ru-RU"/>
        </w:rPr>
        <w:t xml:space="preserve"> </w:t>
      </w:r>
      <w:r w:rsidRPr="00DC3839">
        <w:rPr>
          <w:rFonts w:ascii="Cambria" w:hAnsi="Cambria"/>
          <w:color w:val="auto"/>
        </w:rPr>
        <w:t>and</w:t>
      </w:r>
      <w:r w:rsidRPr="00650758">
        <w:rPr>
          <w:rFonts w:ascii="Cambria" w:hAnsi="Cambria"/>
          <w:color w:val="auto"/>
          <w:lang w:val="ru-RU"/>
        </w:rPr>
        <w:t xml:space="preserve"> </w:t>
      </w:r>
      <w:r w:rsidRPr="00DC3839">
        <w:rPr>
          <w:rFonts w:ascii="Cambria" w:hAnsi="Cambria"/>
          <w:color w:val="auto"/>
        </w:rPr>
        <w:t>right</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access</w:t>
      </w:r>
      <w:r w:rsidRPr="00650758">
        <w:rPr>
          <w:rFonts w:ascii="Cambria" w:hAnsi="Cambria"/>
          <w:color w:val="auto"/>
          <w:lang w:val="ru-RU"/>
        </w:rPr>
        <w:t xml:space="preserve"> </w:t>
      </w:r>
      <w:r w:rsidRPr="00DC3839">
        <w:rPr>
          <w:rFonts w:ascii="Cambria" w:hAnsi="Cambria"/>
          <w:color w:val="auto"/>
        </w:rPr>
        <w:t>thereto</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required</w:t>
      </w:r>
      <w:r w:rsidR="00650758" w:rsidRPr="00650758">
        <w:rPr>
          <w:rFonts w:ascii="Cambria" w:hAnsi="Cambria"/>
          <w:color w:val="auto"/>
          <w:lang w:val="ru-RU"/>
        </w:rPr>
        <w:t xml:space="preserve">/ </w:t>
      </w:r>
      <w:r w:rsidR="00650758" w:rsidRPr="00C8696A">
        <w:rPr>
          <w:rFonts w:ascii="Cambria" w:hAnsi="Cambria"/>
          <w:color w:val="0070C0"/>
          <w:lang w:val="ru-RU"/>
        </w:rPr>
        <w:t>Партнер -исполнитель должен предоставить Место объекта и право доступа к нему по мере необходимости</w:t>
      </w:r>
      <w:r w:rsidRPr="00C8696A">
        <w:rPr>
          <w:rFonts w:ascii="Cambria" w:hAnsi="Cambria"/>
          <w:color w:val="0070C0"/>
          <w:lang w:val="ru-RU"/>
        </w:rPr>
        <w:t>.</w:t>
      </w:r>
    </w:p>
    <w:p w14:paraId="103AF2CB" w14:textId="5D9368D7" w:rsidR="00AE5B41" w:rsidRPr="00C8696A" w:rsidRDefault="00AE5B41" w:rsidP="00AE5B41">
      <w:pPr>
        <w:ind w:left="709" w:hanging="709"/>
        <w:rPr>
          <w:rFonts w:ascii="Cambria" w:hAnsi="Cambria"/>
          <w:color w:val="0070C0"/>
          <w:lang w:val="ru-RU"/>
        </w:rPr>
      </w:pPr>
      <w:r w:rsidRPr="00650758">
        <w:rPr>
          <w:rFonts w:ascii="Cambria" w:hAnsi="Cambria"/>
          <w:color w:val="auto"/>
          <w:lang w:val="ru-RU"/>
        </w:rPr>
        <w:lastRenderedPageBreak/>
        <w:t>-</w:t>
      </w:r>
      <w:r w:rsidRPr="00650758">
        <w:rPr>
          <w:rFonts w:ascii="Cambria" w:hAnsi="Cambria"/>
          <w:color w:val="auto"/>
          <w:lang w:val="ru-RU"/>
        </w:rPr>
        <w:tab/>
      </w:r>
      <w:r w:rsidRPr="00DC3839">
        <w:rPr>
          <w:rFonts w:ascii="Cambria" w:hAnsi="Cambria"/>
          <w:color w:val="auto"/>
        </w:rPr>
        <w:t>The</w:t>
      </w:r>
      <w:r w:rsidRPr="00650758">
        <w:rPr>
          <w:rFonts w:ascii="Cambria" w:hAnsi="Cambria"/>
          <w:color w:val="auto"/>
          <w:lang w:val="ru-RU"/>
        </w:rPr>
        <w:t xml:space="preserve"> </w:t>
      </w:r>
      <w:r w:rsidR="00982122" w:rsidRPr="00DC3839">
        <w:rPr>
          <w:rFonts w:ascii="Cambria" w:hAnsi="Cambria"/>
          <w:color w:val="auto"/>
        </w:rPr>
        <w:t>Implementing</w:t>
      </w:r>
      <w:r w:rsidR="00982122" w:rsidRPr="00650758">
        <w:rPr>
          <w:rFonts w:ascii="Cambria" w:hAnsi="Cambria"/>
          <w:color w:val="auto"/>
          <w:lang w:val="ru-RU"/>
        </w:rPr>
        <w:t xml:space="preserve"> </w:t>
      </w:r>
      <w:r w:rsidR="00982122" w:rsidRPr="00DC3839">
        <w:rPr>
          <w:rFonts w:ascii="Cambria" w:hAnsi="Cambria"/>
          <w:color w:val="auto"/>
        </w:rPr>
        <w:t>Partner</w:t>
      </w:r>
      <w:r w:rsidRPr="00650758">
        <w:rPr>
          <w:rFonts w:ascii="Cambria" w:hAnsi="Cambria"/>
          <w:color w:val="auto"/>
          <w:lang w:val="ru-RU"/>
        </w:rPr>
        <w:t xml:space="preserve"> </w:t>
      </w:r>
      <w:r w:rsidRPr="00DC3839">
        <w:rPr>
          <w:rFonts w:ascii="Cambria" w:hAnsi="Cambria"/>
          <w:color w:val="auto"/>
        </w:rPr>
        <w:t>is</w:t>
      </w:r>
      <w:r w:rsidRPr="00650758">
        <w:rPr>
          <w:rFonts w:ascii="Cambria" w:hAnsi="Cambria"/>
          <w:color w:val="auto"/>
          <w:lang w:val="ru-RU"/>
        </w:rPr>
        <w:t xml:space="preserve"> </w:t>
      </w:r>
      <w:r w:rsidRPr="00DC3839">
        <w:rPr>
          <w:rFonts w:ascii="Cambria" w:hAnsi="Cambria"/>
          <w:color w:val="auto"/>
        </w:rPr>
        <w:t>liable</w:t>
      </w:r>
      <w:r w:rsidRPr="00650758">
        <w:rPr>
          <w:rFonts w:ascii="Cambria" w:hAnsi="Cambria"/>
          <w:color w:val="auto"/>
          <w:lang w:val="ru-RU"/>
        </w:rPr>
        <w:t xml:space="preserve"> </w:t>
      </w:r>
      <w:r w:rsidRPr="00DC3839">
        <w:rPr>
          <w:rFonts w:ascii="Cambria" w:hAnsi="Cambria"/>
          <w:color w:val="auto"/>
        </w:rPr>
        <w:t>for</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respectively</w:t>
      </w:r>
      <w:r w:rsidRPr="00650758">
        <w:rPr>
          <w:rFonts w:ascii="Cambria" w:hAnsi="Cambria"/>
          <w:color w:val="auto"/>
          <w:lang w:val="ru-RU"/>
        </w:rPr>
        <w:t xml:space="preserve"> </w:t>
      </w:r>
      <w:r w:rsidRPr="00DC3839">
        <w:rPr>
          <w:rFonts w:ascii="Cambria" w:hAnsi="Cambria"/>
          <w:color w:val="auto"/>
        </w:rPr>
        <w:t>the</w:t>
      </w:r>
      <w:r w:rsidRPr="00650758">
        <w:rPr>
          <w:rFonts w:ascii="Cambria" w:hAnsi="Cambria"/>
          <w:color w:val="auto"/>
          <w:lang w:val="ru-RU"/>
        </w:rPr>
        <w:t xml:space="preserve"> </w:t>
      </w:r>
      <w:r w:rsidRPr="00DC3839">
        <w:rPr>
          <w:rFonts w:ascii="Cambria" w:hAnsi="Cambria"/>
          <w:color w:val="auto"/>
        </w:rPr>
        <w:t>basis</w:t>
      </w:r>
      <w:r w:rsidRPr="00650758">
        <w:rPr>
          <w:rFonts w:ascii="Cambria" w:hAnsi="Cambria"/>
          <w:color w:val="auto"/>
          <w:lang w:val="ru-RU"/>
        </w:rPr>
        <w:t xml:space="preserve"> </w:t>
      </w:r>
      <w:r w:rsidRPr="00DC3839">
        <w:rPr>
          <w:rFonts w:ascii="Cambria" w:hAnsi="Cambria"/>
          <w:color w:val="auto"/>
        </w:rPr>
        <w:t>of</w:t>
      </w:r>
      <w:r w:rsidRPr="00650758">
        <w:rPr>
          <w:rFonts w:ascii="Cambria" w:hAnsi="Cambria"/>
          <w:color w:val="auto"/>
          <w:lang w:val="ru-RU"/>
        </w:rPr>
        <w:t xml:space="preserve"> </w:t>
      </w:r>
      <w:r w:rsidRPr="00DC3839">
        <w:rPr>
          <w:rFonts w:ascii="Cambria" w:hAnsi="Cambria"/>
          <w:color w:val="auto"/>
        </w:rPr>
        <w:t>Contractor</w:t>
      </w:r>
      <w:r w:rsidRPr="00650758">
        <w:rPr>
          <w:rFonts w:ascii="Cambria" w:hAnsi="Cambria"/>
          <w:color w:val="auto"/>
          <w:lang w:val="ru-RU"/>
        </w:rPr>
        <w:t>´</w:t>
      </w:r>
      <w:r w:rsidRPr="00DC3839">
        <w:rPr>
          <w:rFonts w:ascii="Cambria" w:hAnsi="Cambria"/>
          <w:color w:val="auto"/>
        </w:rPr>
        <w:t>s</w:t>
      </w:r>
      <w:r w:rsidRPr="00650758">
        <w:rPr>
          <w:rFonts w:ascii="Cambria" w:hAnsi="Cambria"/>
          <w:color w:val="auto"/>
          <w:lang w:val="ru-RU"/>
        </w:rPr>
        <w:t xml:space="preserve"> </w:t>
      </w:r>
      <w:r w:rsidRPr="00DC3839">
        <w:rPr>
          <w:rFonts w:ascii="Cambria" w:hAnsi="Cambria"/>
          <w:color w:val="auto"/>
        </w:rPr>
        <w:t>Design</w:t>
      </w:r>
      <w:r w:rsidRPr="00650758">
        <w:rPr>
          <w:rFonts w:ascii="Cambria" w:hAnsi="Cambria"/>
          <w:color w:val="auto"/>
          <w:lang w:val="ru-RU"/>
        </w:rPr>
        <w:t xml:space="preserve"> </w:t>
      </w:r>
      <w:r w:rsidRPr="00DC3839">
        <w:rPr>
          <w:rFonts w:ascii="Cambria" w:hAnsi="Cambria"/>
          <w:color w:val="auto"/>
        </w:rPr>
        <w:t>as</w:t>
      </w:r>
      <w:r w:rsidRPr="00650758">
        <w:rPr>
          <w:rFonts w:ascii="Cambria" w:hAnsi="Cambria"/>
          <w:color w:val="auto"/>
          <w:lang w:val="ru-RU"/>
        </w:rPr>
        <w:t xml:space="preserve"> </w:t>
      </w:r>
      <w:r w:rsidRPr="00DC3839">
        <w:rPr>
          <w:rFonts w:ascii="Cambria" w:hAnsi="Cambria"/>
          <w:color w:val="auto"/>
        </w:rPr>
        <w:t>provided</w:t>
      </w:r>
      <w:r w:rsidRPr="00650758">
        <w:rPr>
          <w:rFonts w:ascii="Cambria" w:hAnsi="Cambria"/>
          <w:color w:val="auto"/>
          <w:lang w:val="ru-RU"/>
        </w:rPr>
        <w:t xml:space="preserve"> </w:t>
      </w:r>
      <w:r w:rsidRPr="00DC3839">
        <w:rPr>
          <w:rFonts w:ascii="Cambria" w:hAnsi="Cambria"/>
          <w:color w:val="auto"/>
        </w:rPr>
        <w:t>in</w:t>
      </w:r>
      <w:r w:rsidRPr="00650758">
        <w:rPr>
          <w:rFonts w:ascii="Cambria" w:hAnsi="Cambria"/>
          <w:color w:val="auto"/>
          <w:lang w:val="ru-RU"/>
        </w:rPr>
        <w:t xml:space="preserve"> </w:t>
      </w:r>
      <w:r w:rsidRPr="00DC3839">
        <w:rPr>
          <w:rFonts w:ascii="Cambria" w:hAnsi="Cambria"/>
          <w:color w:val="auto"/>
        </w:rPr>
        <w:t>Annex</w:t>
      </w:r>
      <w:r w:rsidRPr="00650758">
        <w:rPr>
          <w:rFonts w:ascii="Cambria" w:hAnsi="Cambria"/>
          <w:color w:val="auto"/>
          <w:lang w:val="ru-RU"/>
        </w:rPr>
        <w:t xml:space="preserve"> 3</w:t>
      </w:r>
      <w:r w:rsidR="00650758" w:rsidRPr="00650758">
        <w:rPr>
          <w:rFonts w:ascii="Cambria" w:hAnsi="Cambria"/>
          <w:color w:val="auto"/>
          <w:lang w:val="ru-RU"/>
        </w:rPr>
        <w:t xml:space="preserve">/ </w:t>
      </w:r>
      <w:r w:rsidR="00650758" w:rsidRPr="00C8696A">
        <w:rPr>
          <w:rFonts w:ascii="Cambria" w:hAnsi="Cambria"/>
          <w:color w:val="0070C0"/>
          <w:lang w:val="ru-RU"/>
        </w:rPr>
        <w:t>Партнер-исполнитель несет ответственность за Проект, и соответственно, за основу Проекта Подрядчика, как указано в Приложении 3.</w:t>
      </w:r>
      <w:r w:rsidRPr="00C8696A">
        <w:rPr>
          <w:rFonts w:ascii="Cambria" w:hAnsi="Cambria"/>
          <w:color w:val="0070C0"/>
          <w:lang w:val="ru-RU"/>
        </w:rPr>
        <w:t>.</w:t>
      </w:r>
    </w:p>
    <w:p w14:paraId="33372B44" w14:textId="2F8896BF" w:rsidR="00AE5B41" w:rsidRPr="006A7B3E" w:rsidRDefault="00F05968" w:rsidP="00AE5B41">
      <w:pPr>
        <w:rPr>
          <w:rFonts w:ascii="Cambria" w:hAnsi="Cambria"/>
          <w:b/>
          <w:color w:val="auto"/>
          <w:sz w:val="24"/>
          <w:lang w:val="en-US"/>
        </w:rPr>
      </w:pPr>
      <w:r w:rsidRPr="006A7B3E">
        <w:rPr>
          <w:rFonts w:ascii="Cambria" w:hAnsi="Cambria"/>
          <w:b/>
          <w:color w:val="auto"/>
          <w:sz w:val="24"/>
          <w:lang w:val="en-US"/>
        </w:rPr>
        <w:t>12.</w:t>
      </w:r>
      <w:r w:rsidRPr="006A7B3E">
        <w:rPr>
          <w:rFonts w:ascii="Cambria" w:hAnsi="Cambria"/>
          <w:b/>
          <w:color w:val="auto"/>
          <w:sz w:val="24"/>
          <w:lang w:val="en-US"/>
        </w:rPr>
        <w:tab/>
      </w:r>
      <w:r w:rsidR="00982122" w:rsidRPr="00DC3839">
        <w:rPr>
          <w:rFonts w:ascii="Cambria" w:hAnsi="Cambria"/>
          <w:b/>
          <w:color w:val="auto"/>
          <w:sz w:val="24"/>
        </w:rPr>
        <w:t>Implementing</w:t>
      </w:r>
      <w:r w:rsidR="00982122" w:rsidRPr="006A7B3E">
        <w:rPr>
          <w:rFonts w:ascii="Cambria" w:hAnsi="Cambria"/>
          <w:b/>
          <w:color w:val="auto"/>
          <w:sz w:val="24"/>
          <w:lang w:val="en-US"/>
        </w:rPr>
        <w:t xml:space="preserve"> </w:t>
      </w:r>
      <w:r w:rsidR="00982122" w:rsidRPr="00DC3839">
        <w:rPr>
          <w:rFonts w:ascii="Cambria" w:hAnsi="Cambria"/>
          <w:b/>
          <w:color w:val="auto"/>
          <w:sz w:val="24"/>
        </w:rPr>
        <w:t>Partner</w:t>
      </w:r>
      <w:r w:rsidRPr="006A7B3E">
        <w:rPr>
          <w:rFonts w:ascii="Cambria" w:hAnsi="Cambria"/>
          <w:b/>
          <w:color w:val="auto"/>
          <w:sz w:val="24"/>
          <w:lang w:val="en-US"/>
        </w:rPr>
        <w:t>’</w:t>
      </w:r>
      <w:r w:rsidRPr="00DC3839">
        <w:rPr>
          <w:rFonts w:ascii="Cambria" w:hAnsi="Cambria"/>
          <w:b/>
          <w:color w:val="auto"/>
          <w:sz w:val="24"/>
        </w:rPr>
        <w:t>s</w:t>
      </w:r>
      <w:r w:rsidRPr="006A7B3E">
        <w:rPr>
          <w:rFonts w:ascii="Cambria" w:hAnsi="Cambria"/>
          <w:b/>
          <w:color w:val="auto"/>
          <w:sz w:val="24"/>
          <w:lang w:val="en-US"/>
        </w:rPr>
        <w:t xml:space="preserve"> </w:t>
      </w:r>
      <w:r w:rsidRPr="00DC3839">
        <w:rPr>
          <w:rFonts w:ascii="Cambria" w:hAnsi="Cambria"/>
          <w:b/>
          <w:color w:val="auto"/>
          <w:sz w:val="24"/>
        </w:rPr>
        <w:t>Instructions</w:t>
      </w:r>
      <w:r w:rsidR="0058204E" w:rsidRPr="006A7B3E">
        <w:rPr>
          <w:rFonts w:ascii="Cambria" w:hAnsi="Cambria"/>
          <w:b/>
          <w:color w:val="auto"/>
          <w:sz w:val="24"/>
          <w:lang w:val="en-US"/>
        </w:rPr>
        <w:t xml:space="preserve">/ </w:t>
      </w:r>
      <w:r w:rsidR="0058204E" w:rsidRPr="002A4191">
        <w:rPr>
          <w:rFonts w:ascii="Cambria" w:hAnsi="Cambria"/>
          <w:b/>
          <w:color w:val="0070C0"/>
          <w:sz w:val="24"/>
          <w:lang w:val="ru-RU"/>
        </w:rPr>
        <w:t>Исполнение</w:t>
      </w:r>
      <w:r w:rsidR="0058204E" w:rsidRPr="006A7B3E">
        <w:rPr>
          <w:rFonts w:ascii="Cambria" w:hAnsi="Cambria"/>
          <w:b/>
          <w:color w:val="0070C0"/>
          <w:sz w:val="24"/>
          <w:lang w:val="en-US"/>
        </w:rPr>
        <w:t xml:space="preserve"> </w:t>
      </w:r>
      <w:r w:rsidR="0058204E" w:rsidRPr="00C8696A">
        <w:rPr>
          <w:rFonts w:ascii="Cambria" w:hAnsi="Cambria"/>
          <w:b/>
          <w:color w:val="0070C0"/>
          <w:sz w:val="24"/>
          <w:lang w:val="ru-RU"/>
        </w:rPr>
        <w:t>указаний</w:t>
      </w:r>
      <w:r w:rsidR="0058204E" w:rsidRPr="006A7B3E">
        <w:rPr>
          <w:rFonts w:ascii="Cambria" w:hAnsi="Cambria"/>
          <w:b/>
          <w:color w:val="0070C0"/>
          <w:sz w:val="24"/>
          <w:lang w:val="en-US"/>
        </w:rPr>
        <w:t xml:space="preserve"> </w:t>
      </w:r>
      <w:r w:rsidR="0058204E" w:rsidRPr="00C8696A">
        <w:rPr>
          <w:rFonts w:ascii="Cambria" w:hAnsi="Cambria"/>
          <w:b/>
          <w:color w:val="0070C0"/>
          <w:sz w:val="24"/>
          <w:lang w:val="ru-RU"/>
        </w:rPr>
        <w:t>П</w:t>
      </w:r>
      <w:r w:rsidR="0058204E" w:rsidRPr="002A4191">
        <w:rPr>
          <w:rFonts w:ascii="Cambria" w:hAnsi="Cambria"/>
          <w:b/>
          <w:color w:val="0070C0"/>
          <w:sz w:val="24"/>
          <w:lang w:val="ru-RU"/>
        </w:rPr>
        <w:t>артнера</w:t>
      </w:r>
    </w:p>
    <w:p w14:paraId="66839AEE" w14:textId="1CB2E2C7" w:rsidR="00AE5B41" w:rsidRPr="006A7B3E" w:rsidRDefault="00AE5B41" w:rsidP="00AE5B41">
      <w:pPr>
        <w:rPr>
          <w:rFonts w:ascii="Cambria" w:hAnsi="Cambria"/>
          <w:color w:val="0070C0"/>
          <w:lang w:val="en-US"/>
        </w:rPr>
      </w:pP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shall</w:t>
      </w:r>
      <w:r w:rsidRPr="006A7B3E">
        <w:rPr>
          <w:rFonts w:ascii="Cambria" w:hAnsi="Cambria"/>
          <w:color w:val="auto"/>
          <w:lang w:val="en-US"/>
        </w:rPr>
        <w:t xml:space="preserve"> </w:t>
      </w:r>
      <w:r w:rsidRPr="00DC3839">
        <w:rPr>
          <w:rFonts w:ascii="Cambria" w:hAnsi="Cambria"/>
          <w:color w:val="auto"/>
        </w:rPr>
        <w:t>comply</w:t>
      </w:r>
      <w:r w:rsidRPr="006A7B3E">
        <w:rPr>
          <w:rFonts w:ascii="Cambria" w:hAnsi="Cambria"/>
          <w:color w:val="auto"/>
          <w:lang w:val="en-US"/>
        </w:rPr>
        <w:t xml:space="preserve"> </w:t>
      </w:r>
      <w:r w:rsidRPr="00DC3839">
        <w:rPr>
          <w:rFonts w:ascii="Cambria" w:hAnsi="Cambria"/>
          <w:color w:val="auto"/>
        </w:rPr>
        <w:t>with</w:t>
      </w:r>
      <w:r w:rsidRPr="006A7B3E">
        <w:rPr>
          <w:rFonts w:ascii="Cambria" w:hAnsi="Cambria"/>
          <w:color w:val="auto"/>
          <w:lang w:val="en-US"/>
        </w:rPr>
        <w:t xml:space="preserve"> </w:t>
      </w:r>
      <w:r w:rsidRPr="00DC3839">
        <w:rPr>
          <w:rFonts w:ascii="Cambria" w:hAnsi="Cambria"/>
          <w:color w:val="auto"/>
        </w:rPr>
        <w:t>all</w:t>
      </w:r>
      <w:r w:rsidRPr="006A7B3E">
        <w:rPr>
          <w:rFonts w:ascii="Cambria" w:hAnsi="Cambria"/>
          <w:color w:val="auto"/>
          <w:lang w:val="en-US"/>
        </w:rPr>
        <w:t xml:space="preserve"> </w:t>
      </w:r>
      <w:r w:rsidRPr="00DC3839">
        <w:rPr>
          <w:rFonts w:ascii="Cambria" w:hAnsi="Cambria"/>
          <w:color w:val="auto"/>
        </w:rPr>
        <w:t>instructions</w:t>
      </w:r>
      <w:r w:rsidRPr="006A7B3E">
        <w:rPr>
          <w:rFonts w:ascii="Cambria" w:hAnsi="Cambria"/>
          <w:color w:val="auto"/>
          <w:lang w:val="en-US"/>
        </w:rPr>
        <w:t xml:space="preserve"> </w:t>
      </w:r>
      <w:r w:rsidRPr="00DC3839">
        <w:rPr>
          <w:rFonts w:ascii="Cambria" w:hAnsi="Cambria"/>
          <w:color w:val="auto"/>
        </w:rPr>
        <w:t>given</w:t>
      </w:r>
      <w:r w:rsidRPr="006A7B3E">
        <w:rPr>
          <w:rFonts w:ascii="Cambria" w:hAnsi="Cambria"/>
          <w:color w:val="auto"/>
          <w:lang w:val="en-US"/>
        </w:rPr>
        <w:t xml:space="preserve"> </w:t>
      </w:r>
      <w:r w:rsidRPr="00DC3839">
        <w:rPr>
          <w:rFonts w:ascii="Cambria" w:hAnsi="Cambria"/>
          <w:color w:val="auto"/>
        </w:rPr>
        <w:t>by</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00982122" w:rsidRPr="00DC3839">
        <w:rPr>
          <w:rFonts w:ascii="Cambria" w:hAnsi="Cambria"/>
          <w:color w:val="auto"/>
        </w:rPr>
        <w:t>Implementing</w:t>
      </w:r>
      <w:r w:rsidR="00982122" w:rsidRPr="006A7B3E">
        <w:rPr>
          <w:rFonts w:ascii="Cambria" w:hAnsi="Cambria"/>
          <w:color w:val="auto"/>
          <w:lang w:val="en-US"/>
        </w:rPr>
        <w:t xml:space="preserve"> </w:t>
      </w:r>
      <w:r w:rsidR="00982122" w:rsidRPr="00DC3839">
        <w:rPr>
          <w:rFonts w:ascii="Cambria" w:hAnsi="Cambria"/>
          <w:color w:val="auto"/>
        </w:rPr>
        <w:t>Partner</w:t>
      </w:r>
      <w:r w:rsidRPr="006A7B3E">
        <w:rPr>
          <w:rFonts w:ascii="Cambria" w:hAnsi="Cambria"/>
          <w:color w:val="auto"/>
          <w:lang w:val="en-US"/>
        </w:rPr>
        <w:t xml:space="preserve"> </w:t>
      </w:r>
      <w:r w:rsidRPr="00DC3839">
        <w:rPr>
          <w:rFonts w:ascii="Cambria" w:hAnsi="Cambria"/>
          <w:color w:val="auto"/>
        </w:rPr>
        <w:t>in</w:t>
      </w:r>
      <w:r w:rsidRPr="006A7B3E">
        <w:rPr>
          <w:rFonts w:ascii="Cambria" w:hAnsi="Cambria"/>
          <w:color w:val="auto"/>
          <w:lang w:val="en-US"/>
        </w:rPr>
        <w:t xml:space="preserve"> </w:t>
      </w:r>
      <w:r w:rsidRPr="00DC3839">
        <w:rPr>
          <w:rFonts w:ascii="Cambria" w:hAnsi="Cambria"/>
          <w:color w:val="auto"/>
        </w:rPr>
        <w:t>respect</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Works</w:t>
      </w:r>
      <w:r w:rsidRPr="006A7B3E">
        <w:rPr>
          <w:rFonts w:ascii="Cambria" w:hAnsi="Cambria"/>
          <w:color w:val="auto"/>
          <w:lang w:val="en-US"/>
        </w:rPr>
        <w:t xml:space="preserve"> </w:t>
      </w:r>
      <w:r w:rsidRPr="00DC3839">
        <w:rPr>
          <w:rFonts w:ascii="Cambria" w:hAnsi="Cambria"/>
          <w:color w:val="auto"/>
        </w:rPr>
        <w:t>including</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suspension</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all</w:t>
      </w:r>
      <w:r w:rsidRPr="006A7B3E">
        <w:rPr>
          <w:rFonts w:ascii="Cambria" w:hAnsi="Cambria"/>
          <w:color w:val="auto"/>
          <w:lang w:val="en-US"/>
        </w:rPr>
        <w:t xml:space="preserve"> </w:t>
      </w:r>
      <w:r w:rsidRPr="00DC3839">
        <w:rPr>
          <w:rFonts w:ascii="Cambria" w:hAnsi="Cambria"/>
          <w:color w:val="auto"/>
        </w:rPr>
        <w:t>or</w:t>
      </w:r>
      <w:r w:rsidRPr="006A7B3E">
        <w:rPr>
          <w:rFonts w:ascii="Cambria" w:hAnsi="Cambria"/>
          <w:color w:val="auto"/>
          <w:lang w:val="en-US"/>
        </w:rPr>
        <w:t xml:space="preserve"> </w:t>
      </w:r>
      <w:r w:rsidRPr="00DC3839">
        <w:rPr>
          <w:rFonts w:ascii="Cambria" w:hAnsi="Cambria"/>
          <w:color w:val="auto"/>
        </w:rPr>
        <w:t>part</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Works</w:t>
      </w:r>
      <w:r w:rsidR="0058204E" w:rsidRPr="006A7B3E">
        <w:rPr>
          <w:rFonts w:ascii="Cambria" w:hAnsi="Cambria"/>
          <w:color w:val="auto"/>
          <w:lang w:val="en-US"/>
        </w:rPr>
        <w:t xml:space="preserve">/ </w:t>
      </w:r>
      <w:r w:rsidR="0058204E" w:rsidRPr="002A4191">
        <w:rPr>
          <w:rFonts w:ascii="Cambria" w:hAnsi="Cambria"/>
          <w:color w:val="0070C0"/>
          <w:lang w:val="ru-RU"/>
        </w:rPr>
        <w:t>Подрядчик</w:t>
      </w:r>
      <w:r w:rsidR="0058204E" w:rsidRPr="006A7B3E">
        <w:rPr>
          <w:rFonts w:ascii="Cambria" w:hAnsi="Cambria"/>
          <w:color w:val="0070C0"/>
          <w:lang w:val="en-US"/>
        </w:rPr>
        <w:t xml:space="preserve"> </w:t>
      </w:r>
      <w:r w:rsidR="0058204E" w:rsidRPr="002A4191">
        <w:rPr>
          <w:rFonts w:ascii="Cambria" w:hAnsi="Cambria"/>
          <w:color w:val="0070C0"/>
          <w:lang w:val="ru-RU"/>
        </w:rPr>
        <w:t>должен</w:t>
      </w:r>
      <w:r w:rsidR="0058204E" w:rsidRPr="006A7B3E">
        <w:rPr>
          <w:rFonts w:ascii="Cambria" w:hAnsi="Cambria"/>
          <w:color w:val="0070C0"/>
          <w:lang w:val="en-US"/>
        </w:rPr>
        <w:t xml:space="preserve"> </w:t>
      </w:r>
      <w:r w:rsidR="0058204E" w:rsidRPr="002A4191">
        <w:rPr>
          <w:rFonts w:ascii="Cambria" w:hAnsi="Cambria"/>
          <w:color w:val="0070C0"/>
          <w:lang w:val="ru-RU"/>
        </w:rPr>
        <w:t>соблюдать</w:t>
      </w:r>
      <w:r w:rsidR="0058204E" w:rsidRPr="006A7B3E">
        <w:rPr>
          <w:rFonts w:ascii="Cambria" w:hAnsi="Cambria"/>
          <w:color w:val="0070C0"/>
          <w:lang w:val="en-US"/>
        </w:rPr>
        <w:t xml:space="preserve"> </w:t>
      </w:r>
      <w:r w:rsidR="0058204E" w:rsidRPr="002A4191">
        <w:rPr>
          <w:rFonts w:ascii="Cambria" w:hAnsi="Cambria"/>
          <w:color w:val="0070C0"/>
          <w:lang w:val="ru-RU"/>
        </w:rPr>
        <w:t>все</w:t>
      </w:r>
      <w:r w:rsidR="0058204E" w:rsidRPr="006A7B3E">
        <w:rPr>
          <w:rFonts w:ascii="Cambria" w:hAnsi="Cambria"/>
          <w:color w:val="0070C0"/>
          <w:lang w:val="en-US"/>
        </w:rPr>
        <w:t xml:space="preserve"> </w:t>
      </w:r>
      <w:r w:rsidR="0058204E" w:rsidRPr="002A4191">
        <w:rPr>
          <w:rFonts w:ascii="Cambria" w:hAnsi="Cambria"/>
          <w:color w:val="0070C0"/>
          <w:lang w:val="ru-RU"/>
        </w:rPr>
        <w:t>инструкции</w:t>
      </w:r>
      <w:r w:rsidR="0058204E" w:rsidRPr="006A7B3E">
        <w:rPr>
          <w:rFonts w:ascii="Cambria" w:hAnsi="Cambria"/>
          <w:color w:val="0070C0"/>
          <w:lang w:val="en-US"/>
        </w:rPr>
        <w:t xml:space="preserve">, </w:t>
      </w:r>
      <w:r w:rsidR="0058204E" w:rsidRPr="002A4191">
        <w:rPr>
          <w:rFonts w:ascii="Cambria" w:hAnsi="Cambria"/>
          <w:color w:val="0070C0"/>
          <w:lang w:val="ru-RU"/>
        </w:rPr>
        <w:t>данные</w:t>
      </w:r>
      <w:r w:rsidR="0058204E" w:rsidRPr="006A7B3E">
        <w:rPr>
          <w:rFonts w:ascii="Cambria" w:hAnsi="Cambria"/>
          <w:color w:val="0070C0"/>
          <w:lang w:val="en-US"/>
        </w:rPr>
        <w:t xml:space="preserve"> </w:t>
      </w:r>
      <w:r w:rsidR="0058204E" w:rsidRPr="002A4191">
        <w:rPr>
          <w:rFonts w:ascii="Cambria" w:hAnsi="Cambria"/>
          <w:color w:val="0070C0"/>
          <w:lang w:val="ru-RU"/>
        </w:rPr>
        <w:t>Партнером</w:t>
      </w:r>
      <w:r w:rsidR="0058204E" w:rsidRPr="006A7B3E">
        <w:rPr>
          <w:rFonts w:ascii="Cambria" w:hAnsi="Cambria"/>
          <w:color w:val="0070C0"/>
          <w:lang w:val="en-US"/>
        </w:rPr>
        <w:t>-</w:t>
      </w:r>
      <w:r w:rsidR="0058204E" w:rsidRPr="002A4191">
        <w:rPr>
          <w:rFonts w:ascii="Cambria" w:hAnsi="Cambria"/>
          <w:color w:val="0070C0"/>
          <w:lang w:val="ru-RU"/>
        </w:rPr>
        <w:t>исполнителем</w:t>
      </w:r>
      <w:r w:rsidR="0058204E" w:rsidRPr="006A7B3E">
        <w:rPr>
          <w:rFonts w:ascii="Cambria" w:hAnsi="Cambria"/>
          <w:color w:val="0070C0"/>
          <w:lang w:val="en-US"/>
        </w:rPr>
        <w:t xml:space="preserve"> </w:t>
      </w:r>
      <w:r w:rsidR="0058204E" w:rsidRPr="002A4191">
        <w:rPr>
          <w:rFonts w:ascii="Cambria" w:hAnsi="Cambria"/>
          <w:color w:val="0070C0"/>
          <w:lang w:val="ru-RU"/>
        </w:rPr>
        <w:t>в</w:t>
      </w:r>
      <w:r w:rsidR="0058204E" w:rsidRPr="006A7B3E">
        <w:rPr>
          <w:rFonts w:ascii="Cambria" w:hAnsi="Cambria"/>
          <w:color w:val="0070C0"/>
          <w:lang w:val="en-US"/>
        </w:rPr>
        <w:t xml:space="preserve"> </w:t>
      </w:r>
      <w:r w:rsidR="0058204E" w:rsidRPr="002A4191">
        <w:rPr>
          <w:rFonts w:ascii="Cambria" w:hAnsi="Cambria"/>
          <w:color w:val="0070C0"/>
          <w:lang w:val="ru-RU"/>
        </w:rPr>
        <w:t>отношении</w:t>
      </w:r>
      <w:r w:rsidR="0058204E" w:rsidRPr="006A7B3E">
        <w:rPr>
          <w:rFonts w:ascii="Cambria" w:hAnsi="Cambria"/>
          <w:color w:val="0070C0"/>
          <w:lang w:val="en-US"/>
        </w:rPr>
        <w:t xml:space="preserve"> </w:t>
      </w:r>
      <w:r w:rsidR="0058204E" w:rsidRPr="002A4191">
        <w:rPr>
          <w:rFonts w:ascii="Cambria" w:hAnsi="Cambria"/>
          <w:color w:val="0070C0"/>
          <w:lang w:val="ru-RU"/>
        </w:rPr>
        <w:t>Работ</w:t>
      </w:r>
      <w:r w:rsidR="0058204E" w:rsidRPr="006A7B3E">
        <w:rPr>
          <w:rFonts w:ascii="Cambria" w:hAnsi="Cambria"/>
          <w:color w:val="0070C0"/>
          <w:lang w:val="en-US"/>
        </w:rPr>
        <w:t xml:space="preserve">, </w:t>
      </w:r>
      <w:r w:rsidR="0058204E" w:rsidRPr="002A4191">
        <w:rPr>
          <w:rFonts w:ascii="Cambria" w:hAnsi="Cambria"/>
          <w:color w:val="0070C0"/>
          <w:lang w:val="ru-RU"/>
        </w:rPr>
        <w:t>включая</w:t>
      </w:r>
      <w:r w:rsidR="0058204E" w:rsidRPr="006A7B3E">
        <w:rPr>
          <w:rFonts w:ascii="Cambria" w:hAnsi="Cambria"/>
          <w:color w:val="0070C0"/>
          <w:lang w:val="en-US"/>
        </w:rPr>
        <w:t xml:space="preserve"> </w:t>
      </w:r>
      <w:r w:rsidR="0058204E" w:rsidRPr="002A4191">
        <w:rPr>
          <w:rFonts w:ascii="Cambria" w:hAnsi="Cambria"/>
          <w:color w:val="0070C0"/>
          <w:lang w:val="ru-RU"/>
        </w:rPr>
        <w:t>приостановку</w:t>
      </w:r>
      <w:r w:rsidR="0058204E" w:rsidRPr="006A7B3E">
        <w:rPr>
          <w:rFonts w:ascii="Cambria" w:hAnsi="Cambria"/>
          <w:color w:val="0070C0"/>
          <w:lang w:val="en-US"/>
        </w:rPr>
        <w:t xml:space="preserve"> </w:t>
      </w:r>
      <w:r w:rsidR="0058204E" w:rsidRPr="002A4191">
        <w:rPr>
          <w:rFonts w:ascii="Cambria" w:hAnsi="Cambria"/>
          <w:color w:val="0070C0"/>
          <w:lang w:val="ru-RU"/>
        </w:rPr>
        <w:t>всех</w:t>
      </w:r>
      <w:r w:rsidR="0058204E" w:rsidRPr="006A7B3E">
        <w:rPr>
          <w:rFonts w:ascii="Cambria" w:hAnsi="Cambria"/>
          <w:color w:val="0070C0"/>
          <w:lang w:val="en-US"/>
        </w:rPr>
        <w:t xml:space="preserve"> </w:t>
      </w:r>
      <w:r w:rsidR="0058204E" w:rsidRPr="002A4191">
        <w:rPr>
          <w:rFonts w:ascii="Cambria" w:hAnsi="Cambria"/>
          <w:color w:val="0070C0"/>
          <w:lang w:val="ru-RU"/>
        </w:rPr>
        <w:t>или</w:t>
      </w:r>
      <w:r w:rsidR="0058204E" w:rsidRPr="006A7B3E">
        <w:rPr>
          <w:rFonts w:ascii="Cambria" w:hAnsi="Cambria"/>
          <w:color w:val="0070C0"/>
          <w:lang w:val="en-US"/>
        </w:rPr>
        <w:t xml:space="preserve"> </w:t>
      </w:r>
      <w:r w:rsidR="0058204E" w:rsidRPr="002A4191">
        <w:rPr>
          <w:rFonts w:ascii="Cambria" w:hAnsi="Cambria"/>
          <w:color w:val="0070C0"/>
          <w:lang w:val="ru-RU"/>
        </w:rPr>
        <w:t>части</w:t>
      </w:r>
      <w:r w:rsidR="0058204E" w:rsidRPr="006A7B3E">
        <w:rPr>
          <w:rFonts w:ascii="Cambria" w:hAnsi="Cambria"/>
          <w:color w:val="0070C0"/>
          <w:lang w:val="en-US"/>
        </w:rPr>
        <w:t xml:space="preserve"> </w:t>
      </w:r>
      <w:r w:rsidR="0058204E" w:rsidRPr="002A4191">
        <w:rPr>
          <w:rFonts w:ascii="Cambria" w:hAnsi="Cambria"/>
          <w:color w:val="0070C0"/>
          <w:lang w:val="ru-RU"/>
        </w:rPr>
        <w:t>Работ</w:t>
      </w:r>
      <w:r w:rsidRPr="006A7B3E">
        <w:rPr>
          <w:rFonts w:ascii="Cambria" w:hAnsi="Cambria"/>
          <w:color w:val="0070C0"/>
          <w:lang w:val="en-US"/>
        </w:rPr>
        <w:t>.</w:t>
      </w:r>
    </w:p>
    <w:p w14:paraId="3D72A155" w14:textId="7E544CC0" w:rsidR="00AE5B41" w:rsidRPr="006A7B3E" w:rsidRDefault="00794CFA" w:rsidP="00AE5B41">
      <w:pPr>
        <w:rPr>
          <w:rFonts w:ascii="Cambria" w:hAnsi="Cambria"/>
          <w:b/>
          <w:color w:val="auto"/>
          <w:sz w:val="24"/>
          <w:lang w:val="en-US"/>
        </w:rPr>
      </w:pPr>
      <w:r w:rsidRPr="006A7B3E">
        <w:rPr>
          <w:rFonts w:ascii="Cambria" w:hAnsi="Cambria"/>
          <w:b/>
          <w:color w:val="auto"/>
          <w:sz w:val="24"/>
          <w:lang w:val="en-US"/>
        </w:rPr>
        <w:t>13.</w:t>
      </w:r>
      <w:r w:rsidRPr="006A7B3E">
        <w:rPr>
          <w:rFonts w:ascii="Cambria" w:hAnsi="Cambria"/>
          <w:b/>
          <w:color w:val="auto"/>
          <w:sz w:val="24"/>
          <w:lang w:val="en-US"/>
        </w:rPr>
        <w:tab/>
      </w:r>
      <w:r w:rsidRPr="00DC3839">
        <w:rPr>
          <w:rFonts w:ascii="Cambria" w:hAnsi="Cambria"/>
          <w:b/>
          <w:color w:val="auto"/>
          <w:sz w:val="24"/>
        </w:rPr>
        <w:t>Approvals</w:t>
      </w:r>
      <w:r w:rsidR="0058204E" w:rsidRPr="006A7B3E">
        <w:rPr>
          <w:rFonts w:ascii="Cambria" w:hAnsi="Cambria"/>
          <w:b/>
          <w:color w:val="auto"/>
          <w:sz w:val="24"/>
          <w:lang w:val="en-US"/>
        </w:rPr>
        <w:t xml:space="preserve">/ </w:t>
      </w:r>
      <w:r w:rsidR="0058204E" w:rsidRPr="002A4191">
        <w:rPr>
          <w:rFonts w:ascii="Cambria" w:hAnsi="Cambria"/>
          <w:b/>
          <w:color w:val="0070C0"/>
          <w:sz w:val="24"/>
          <w:lang w:val="ru-RU"/>
        </w:rPr>
        <w:t>Одобрения</w:t>
      </w:r>
    </w:p>
    <w:p w14:paraId="71A40BC6" w14:textId="2B800031" w:rsidR="00AE5B41" w:rsidRPr="006A7B3E" w:rsidRDefault="00AE5B41" w:rsidP="00AE5B41">
      <w:pPr>
        <w:rPr>
          <w:rFonts w:ascii="Cambria" w:hAnsi="Cambria"/>
          <w:color w:val="0070C0"/>
          <w:lang w:val="en-US"/>
        </w:rPr>
      </w:pPr>
      <w:r w:rsidRPr="00DC3839">
        <w:rPr>
          <w:rFonts w:ascii="Cambria" w:hAnsi="Cambria"/>
          <w:color w:val="auto"/>
        </w:rPr>
        <w:t>No</w:t>
      </w:r>
      <w:r w:rsidRPr="006A7B3E">
        <w:rPr>
          <w:rFonts w:ascii="Cambria" w:hAnsi="Cambria"/>
          <w:color w:val="auto"/>
          <w:lang w:val="en-US"/>
        </w:rPr>
        <w:t xml:space="preserve"> </w:t>
      </w:r>
      <w:r w:rsidRPr="00DC3839">
        <w:rPr>
          <w:rFonts w:ascii="Cambria" w:hAnsi="Cambria"/>
          <w:color w:val="auto"/>
        </w:rPr>
        <w:t>approval</w:t>
      </w:r>
      <w:r w:rsidRPr="006A7B3E">
        <w:rPr>
          <w:rFonts w:ascii="Cambria" w:hAnsi="Cambria"/>
          <w:color w:val="auto"/>
          <w:lang w:val="en-US"/>
        </w:rPr>
        <w:t xml:space="preserve"> </w:t>
      </w:r>
      <w:r w:rsidRPr="00DC3839">
        <w:rPr>
          <w:rFonts w:ascii="Cambria" w:hAnsi="Cambria"/>
          <w:color w:val="auto"/>
        </w:rPr>
        <w:t>or</w:t>
      </w:r>
      <w:r w:rsidRPr="006A7B3E">
        <w:rPr>
          <w:rFonts w:ascii="Cambria" w:hAnsi="Cambria"/>
          <w:color w:val="auto"/>
          <w:lang w:val="en-US"/>
        </w:rPr>
        <w:t xml:space="preserve"> </w:t>
      </w:r>
      <w:r w:rsidRPr="00DC3839">
        <w:rPr>
          <w:rFonts w:ascii="Cambria" w:hAnsi="Cambria"/>
          <w:color w:val="auto"/>
        </w:rPr>
        <w:t>consent</w:t>
      </w:r>
      <w:r w:rsidRPr="006A7B3E">
        <w:rPr>
          <w:rFonts w:ascii="Cambria" w:hAnsi="Cambria"/>
          <w:color w:val="auto"/>
          <w:lang w:val="en-US"/>
        </w:rPr>
        <w:t xml:space="preserve"> </w:t>
      </w:r>
      <w:r w:rsidRPr="00DC3839">
        <w:rPr>
          <w:rFonts w:ascii="Cambria" w:hAnsi="Cambria"/>
          <w:color w:val="auto"/>
        </w:rPr>
        <w:t>or</w:t>
      </w:r>
      <w:r w:rsidRPr="006A7B3E">
        <w:rPr>
          <w:rFonts w:ascii="Cambria" w:hAnsi="Cambria"/>
          <w:color w:val="auto"/>
          <w:lang w:val="en-US"/>
        </w:rPr>
        <w:t xml:space="preserve"> </w:t>
      </w:r>
      <w:r w:rsidRPr="00DC3839">
        <w:rPr>
          <w:rFonts w:ascii="Cambria" w:hAnsi="Cambria"/>
          <w:color w:val="auto"/>
        </w:rPr>
        <w:t>absence</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comment</w:t>
      </w:r>
      <w:r w:rsidRPr="006A7B3E">
        <w:rPr>
          <w:rFonts w:ascii="Cambria" w:hAnsi="Cambria"/>
          <w:color w:val="auto"/>
          <w:lang w:val="en-US"/>
        </w:rPr>
        <w:t xml:space="preserve"> </w:t>
      </w:r>
      <w:r w:rsidRPr="00DC3839">
        <w:rPr>
          <w:rFonts w:ascii="Cambria" w:hAnsi="Cambria"/>
          <w:color w:val="auto"/>
        </w:rPr>
        <w:t>by</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00982122" w:rsidRPr="00DC3839">
        <w:rPr>
          <w:rFonts w:ascii="Cambria" w:hAnsi="Cambria"/>
          <w:color w:val="auto"/>
        </w:rPr>
        <w:t>Implementing</w:t>
      </w:r>
      <w:r w:rsidR="00982122" w:rsidRPr="006A7B3E">
        <w:rPr>
          <w:rFonts w:ascii="Cambria" w:hAnsi="Cambria"/>
          <w:color w:val="auto"/>
          <w:lang w:val="en-US"/>
        </w:rPr>
        <w:t xml:space="preserve"> </w:t>
      </w:r>
      <w:r w:rsidR="00982122" w:rsidRPr="00DC3839">
        <w:rPr>
          <w:rFonts w:ascii="Cambria" w:hAnsi="Cambria"/>
          <w:color w:val="auto"/>
        </w:rPr>
        <w:t>Partner</w:t>
      </w:r>
      <w:r w:rsidRPr="006A7B3E">
        <w:rPr>
          <w:rFonts w:ascii="Cambria" w:hAnsi="Cambria"/>
          <w:color w:val="auto"/>
          <w:lang w:val="en-US"/>
        </w:rPr>
        <w:t xml:space="preserve"> </w:t>
      </w:r>
      <w:r w:rsidRPr="00DC3839">
        <w:rPr>
          <w:rFonts w:ascii="Cambria" w:hAnsi="Cambria"/>
          <w:color w:val="auto"/>
        </w:rPr>
        <w:t>or</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00982122" w:rsidRPr="00DC3839">
        <w:rPr>
          <w:rFonts w:ascii="Cambria" w:hAnsi="Cambria"/>
          <w:color w:val="auto"/>
        </w:rPr>
        <w:t>Implementing</w:t>
      </w:r>
      <w:r w:rsidR="00982122" w:rsidRPr="006A7B3E">
        <w:rPr>
          <w:rFonts w:ascii="Cambria" w:hAnsi="Cambria"/>
          <w:color w:val="auto"/>
          <w:lang w:val="en-US"/>
        </w:rPr>
        <w:t xml:space="preserve"> </w:t>
      </w:r>
      <w:r w:rsidR="00982122" w:rsidRPr="00DC3839">
        <w:rPr>
          <w:rFonts w:ascii="Cambria" w:hAnsi="Cambria"/>
          <w:color w:val="auto"/>
        </w:rPr>
        <w:t>Partner</w:t>
      </w:r>
      <w:r w:rsidRPr="006A7B3E">
        <w:rPr>
          <w:rFonts w:ascii="Cambria" w:hAnsi="Cambria"/>
          <w:color w:val="auto"/>
          <w:lang w:val="en-US"/>
        </w:rPr>
        <w:t>'</w:t>
      </w:r>
      <w:r w:rsidRPr="00DC3839">
        <w:rPr>
          <w:rFonts w:ascii="Cambria" w:hAnsi="Cambria"/>
          <w:color w:val="auto"/>
        </w:rPr>
        <w:t>s</w:t>
      </w:r>
      <w:r w:rsidRPr="006A7B3E">
        <w:rPr>
          <w:rFonts w:ascii="Cambria" w:hAnsi="Cambria"/>
          <w:color w:val="auto"/>
          <w:lang w:val="en-US"/>
        </w:rPr>
        <w:t xml:space="preserve"> </w:t>
      </w:r>
      <w:r w:rsidRPr="00DC3839">
        <w:rPr>
          <w:rFonts w:ascii="Cambria" w:hAnsi="Cambria"/>
          <w:color w:val="auto"/>
        </w:rPr>
        <w:t>representative</w:t>
      </w:r>
      <w:r w:rsidRPr="006A7B3E">
        <w:rPr>
          <w:rFonts w:ascii="Cambria" w:hAnsi="Cambria"/>
          <w:color w:val="auto"/>
          <w:lang w:val="en-US"/>
        </w:rPr>
        <w:t xml:space="preserve"> </w:t>
      </w:r>
      <w:r w:rsidRPr="00DC3839">
        <w:rPr>
          <w:rFonts w:ascii="Cambria" w:hAnsi="Cambria"/>
          <w:color w:val="auto"/>
        </w:rPr>
        <w:t>shall</w:t>
      </w:r>
      <w:r w:rsidRPr="006A7B3E">
        <w:rPr>
          <w:rFonts w:ascii="Cambria" w:hAnsi="Cambria"/>
          <w:color w:val="auto"/>
          <w:lang w:val="en-US"/>
        </w:rPr>
        <w:t xml:space="preserve"> </w:t>
      </w:r>
      <w:r w:rsidRPr="00DC3839">
        <w:rPr>
          <w:rFonts w:ascii="Cambria" w:hAnsi="Cambria"/>
          <w:color w:val="auto"/>
        </w:rPr>
        <w:t>affect</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w:t>
      </w:r>
      <w:r w:rsidRPr="00DC3839">
        <w:rPr>
          <w:rFonts w:ascii="Cambria" w:hAnsi="Cambria"/>
          <w:color w:val="auto"/>
        </w:rPr>
        <w:t>s</w:t>
      </w:r>
      <w:r w:rsidRPr="006A7B3E">
        <w:rPr>
          <w:rFonts w:ascii="Cambria" w:hAnsi="Cambria"/>
          <w:color w:val="auto"/>
          <w:lang w:val="en-US"/>
        </w:rPr>
        <w:t xml:space="preserve"> </w:t>
      </w:r>
      <w:r w:rsidRPr="00DC3839">
        <w:rPr>
          <w:rFonts w:ascii="Cambria" w:hAnsi="Cambria"/>
          <w:color w:val="auto"/>
        </w:rPr>
        <w:t>obligations</w:t>
      </w:r>
      <w:r w:rsidR="0058204E" w:rsidRPr="006A7B3E">
        <w:rPr>
          <w:rFonts w:ascii="Cambria" w:hAnsi="Cambria"/>
          <w:color w:val="auto"/>
          <w:lang w:val="en-US"/>
        </w:rPr>
        <w:t xml:space="preserve">/ </w:t>
      </w:r>
      <w:r w:rsidR="0058204E" w:rsidRPr="002A4191">
        <w:rPr>
          <w:rFonts w:ascii="Cambria" w:hAnsi="Cambria"/>
          <w:color w:val="0070C0"/>
          <w:lang w:val="ru-RU"/>
        </w:rPr>
        <w:t>Никакое</w:t>
      </w:r>
      <w:r w:rsidR="0058204E" w:rsidRPr="006A7B3E">
        <w:rPr>
          <w:rFonts w:ascii="Cambria" w:hAnsi="Cambria"/>
          <w:color w:val="0070C0"/>
          <w:lang w:val="en-US"/>
        </w:rPr>
        <w:t xml:space="preserve"> </w:t>
      </w:r>
      <w:r w:rsidR="0058204E" w:rsidRPr="002A4191">
        <w:rPr>
          <w:rFonts w:ascii="Cambria" w:hAnsi="Cambria"/>
          <w:color w:val="0070C0"/>
          <w:lang w:val="ru-RU"/>
        </w:rPr>
        <w:t>одобрение</w:t>
      </w:r>
      <w:r w:rsidR="0058204E" w:rsidRPr="006A7B3E">
        <w:rPr>
          <w:rFonts w:ascii="Cambria" w:hAnsi="Cambria"/>
          <w:color w:val="0070C0"/>
          <w:lang w:val="en-US"/>
        </w:rPr>
        <w:t xml:space="preserve">, </w:t>
      </w:r>
      <w:r w:rsidR="0058204E" w:rsidRPr="002A4191">
        <w:rPr>
          <w:rFonts w:ascii="Cambria" w:hAnsi="Cambria"/>
          <w:color w:val="0070C0"/>
          <w:lang w:val="ru-RU"/>
        </w:rPr>
        <w:t>согласие</w:t>
      </w:r>
      <w:r w:rsidR="0058204E" w:rsidRPr="006A7B3E">
        <w:rPr>
          <w:rFonts w:ascii="Cambria" w:hAnsi="Cambria"/>
          <w:color w:val="0070C0"/>
          <w:lang w:val="en-US"/>
        </w:rPr>
        <w:t xml:space="preserve"> </w:t>
      </w:r>
      <w:r w:rsidR="0058204E" w:rsidRPr="002A4191">
        <w:rPr>
          <w:rFonts w:ascii="Cambria" w:hAnsi="Cambria"/>
          <w:color w:val="0070C0"/>
          <w:lang w:val="ru-RU"/>
        </w:rPr>
        <w:t>или</w:t>
      </w:r>
      <w:r w:rsidR="0058204E" w:rsidRPr="006A7B3E">
        <w:rPr>
          <w:rFonts w:ascii="Cambria" w:hAnsi="Cambria"/>
          <w:color w:val="0070C0"/>
          <w:lang w:val="en-US"/>
        </w:rPr>
        <w:t xml:space="preserve"> </w:t>
      </w:r>
      <w:r w:rsidR="0058204E" w:rsidRPr="002A4191">
        <w:rPr>
          <w:rFonts w:ascii="Cambria" w:hAnsi="Cambria"/>
          <w:color w:val="0070C0"/>
          <w:lang w:val="ru-RU"/>
        </w:rPr>
        <w:t>отсутствие</w:t>
      </w:r>
      <w:r w:rsidR="0058204E" w:rsidRPr="006A7B3E">
        <w:rPr>
          <w:rFonts w:ascii="Cambria" w:hAnsi="Cambria"/>
          <w:color w:val="0070C0"/>
          <w:lang w:val="en-US"/>
        </w:rPr>
        <w:t xml:space="preserve"> </w:t>
      </w:r>
      <w:r w:rsidR="0058204E" w:rsidRPr="002A4191">
        <w:rPr>
          <w:rFonts w:ascii="Cambria" w:hAnsi="Cambria"/>
          <w:color w:val="0070C0"/>
          <w:lang w:val="ru-RU"/>
        </w:rPr>
        <w:t>комментариев</w:t>
      </w:r>
      <w:r w:rsidR="0058204E" w:rsidRPr="006A7B3E">
        <w:rPr>
          <w:rFonts w:ascii="Cambria" w:hAnsi="Cambria"/>
          <w:color w:val="0070C0"/>
          <w:lang w:val="en-US"/>
        </w:rPr>
        <w:t xml:space="preserve"> </w:t>
      </w:r>
      <w:r w:rsidR="0058204E" w:rsidRPr="002A4191">
        <w:rPr>
          <w:rFonts w:ascii="Cambria" w:hAnsi="Cambria"/>
          <w:color w:val="0070C0"/>
          <w:lang w:val="ru-RU"/>
        </w:rPr>
        <w:t>со</w:t>
      </w:r>
      <w:r w:rsidR="0058204E" w:rsidRPr="006A7B3E">
        <w:rPr>
          <w:rFonts w:ascii="Cambria" w:hAnsi="Cambria"/>
          <w:color w:val="0070C0"/>
          <w:lang w:val="en-US"/>
        </w:rPr>
        <w:t xml:space="preserve"> </w:t>
      </w:r>
      <w:r w:rsidR="0058204E" w:rsidRPr="002A4191">
        <w:rPr>
          <w:rFonts w:ascii="Cambria" w:hAnsi="Cambria"/>
          <w:color w:val="0070C0"/>
          <w:lang w:val="ru-RU"/>
        </w:rPr>
        <w:t>стороны</w:t>
      </w:r>
      <w:r w:rsidR="0058204E" w:rsidRPr="006A7B3E">
        <w:rPr>
          <w:rFonts w:ascii="Cambria" w:hAnsi="Cambria"/>
          <w:color w:val="0070C0"/>
          <w:lang w:val="en-US"/>
        </w:rPr>
        <w:t xml:space="preserve"> </w:t>
      </w:r>
      <w:r w:rsidR="0058204E" w:rsidRPr="002A4191">
        <w:rPr>
          <w:rFonts w:ascii="Cambria" w:hAnsi="Cambria"/>
          <w:color w:val="0070C0"/>
          <w:lang w:val="ru-RU"/>
        </w:rPr>
        <w:t>Партнера</w:t>
      </w:r>
      <w:r w:rsidR="0058204E" w:rsidRPr="006A7B3E">
        <w:rPr>
          <w:rFonts w:ascii="Cambria" w:hAnsi="Cambria"/>
          <w:color w:val="0070C0"/>
          <w:lang w:val="en-US"/>
        </w:rPr>
        <w:t>-</w:t>
      </w:r>
      <w:r w:rsidR="0058204E" w:rsidRPr="002A4191">
        <w:rPr>
          <w:rFonts w:ascii="Cambria" w:hAnsi="Cambria"/>
          <w:color w:val="0070C0"/>
          <w:lang w:val="ru-RU"/>
        </w:rPr>
        <w:t>исполнителя</w:t>
      </w:r>
      <w:r w:rsidR="0058204E" w:rsidRPr="006A7B3E">
        <w:rPr>
          <w:rFonts w:ascii="Cambria" w:hAnsi="Cambria"/>
          <w:color w:val="0070C0"/>
          <w:lang w:val="en-US"/>
        </w:rPr>
        <w:t xml:space="preserve"> </w:t>
      </w:r>
      <w:r w:rsidR="0058204E" w:rsidRPr="002A4191">
        <w:rPr>
          <w:rFonts w:ascii="Cambria" w:hAnsi="Cambria"/>
          <w:color w:val="0070C0"/>
          <w:lang w:val="ru-RU"/>
        </w:rPr>
        <w:t>или</w:t>
      </w:r>
      <w:r w:rsidR="0058204E" w:rsidRPr="006A7B3E">
        <w:rPr>
          <w:rFonts w:ascii="Cambria" w:hAnsi="Cambria"/>
          <w:color w:val="0070C0"/>
          <w:lang w:val="en-US"/>
        </w:rPr>
        <w:t xml:space="preserve"> </w:t>
      </w:r>
      <w:r w:rsidR="0058204E" w:rsidRPr="002A4191">
        <w:rPr>
          <w:rFonts w:ascii="Cambria" w:hAnsi="Cambria"/>
          <w:color w:val="0070C0"/>
          <w:lang w:val="ru-RU"/>
        </w:rPr>
        <w:t>представителя</w:t>
      </w:r>
      <w:r w:rsidR="0058204E" w:rsidRPr="006A7B3E">
        <w:rPr>
          <w:rFonts w:ascii="Cambria" w:hAnsi="Cambria"/>
          <w:color w:val="0070C0"/>
          <w:lang w:val="en-US"/>
        </w:rPr>
        <w:t xml:space="preserve"> </w:t>
      </w:r>
      <w:r w:rsidR="0058204E" w:rsidRPr="002A4191">
        <w:rPr>
          <w:rFonts w:ascii="Cambria" w:hAnsi="Cambria"/>
          <w:color w:val="0070C0"/>
          <w:lang w:val="ru-RU"/>
        </w:rPr>
        <w:t>Партнера</w:t>
      </w:r>
      <w:r w:rsidR="0058204E" w:rsidRPr="006A7B3E">
        <w:rPr>
          <w:rFonts w:ascii="Cambria" w:hAnsi="Cambria"/>
          <w:color w:val="0070C0"/>
          <w:lang w:val="en-US"/>
        </w:rPr>
        <w:t>-</w:t>
      </w:r>
      <w:r w:rsidR="0058204E" w:rsidRPr="002A4191">
        <w:rPr>
          <w:rFonts w:ascii="Cambria" w:hAnsi="Cambria"/>
          <w:color w:val="0070C0"/>
          <w:lang w:val="ru-RU"/>
        </w:rPr>
        <w:t>исполнителя</w:t>
      </w:r>
      <w:r w:rsidR="0058204E" w:rsidRPr="006A7B3E">
        <w:rPr>
          <w:rFonts w:ascii="Cambria" w:hAnsi="Cambria"/>
          <w:color w:val="0070C0"/>
          <w:lang w:val="en-US"/>
        </w:rPr>
        <w:t xml:space="preserve"> </w:t>
      </w:r>
      <w:r w:rsidR="0058204E" w:rsidRPr="002A4191">
        <w:rPr>
          <w:rFonts w:ascii="Cambria" w:hAnsi="Cambria"/>
          <w:color w:val="0070C0"/>
          <w:lang w:val="ru-RU"/>
        </w:rPr>
        <w:t>не</w:t>
      </w:r>
      <w:r w:rsidR="0058204E" w:rsidRPr="006A7B3E">
        <w:rPr>
          <w:rFonts w:ascii="Cambria" w:hAnsi="Cambria"/>
          <w:color w:val="0070C0"/>
          <w:lang w:val="en-US"/>
        </w:rPr>
        <w:t xml:space="preserve"> </w:t>
      </w:r>
      <w:r w:rsidR="0058204E" w:rsidRPr="002A4191">
        <w:rPr>
          <w:rFonts w:ascii="Cambria" w:hAnsi="Cambria"/>
          <w:color w:val="0070C0"/>
          <w:lang w:val="ru-RU"/>
        </w:rPr>
        <w:t>влияют</w:t>
      </w:r>
      <w:r w:rsidR="0058204E" w:rsidRPr="006A7B3E">
        <w:rPr>
          <w:rFonts w:ascii="Cambria" w:hAnsi="Cambria"/>
          <w:color w:val="0070C0"/>
          <w:lang w:val="en-US"/>
        </w:rPr>
        <w:t xml:space="preserve"> </w:t>
      </w:r>
      <w:r w:rsidR="0058204E" w:rsidRPr="002A4191">
        <w:rPr>
          <w:rFonts w:ascii="Cambria" w:hAnsi="Cambria"/>
          <w:color w:val="0070C0"/>
          <w:lang w:val="ru-RU"/>
        </w:rPr>
        <w:t>на</w:t>
      </w:r>
      <w:r w:rsidR="0058204E" w:rsidRPr="006A7B3E">
        <w:rPr>
          <w:rFonts w:ascii="Cambria" w:hAnsi="Cambria"/>
          <w:color w:val="0070C0"/>
          <w:lang w:val="en-US"/>
        </w:rPr>
        <w:t xml:space="preserve"> </w:t>
      </w:r>
      <w:r w:rsidR="0058204E" w:rsidRPr="002A4191">
        <w:rPr>
          <w:rFonts w:ascii="Cambria" w:hAnsi="Cambria"/>
          <w:color w:val="0070C0"/>
          <w:lang w:val="ru-RU"/>
        </w:rPr>
        <w:t>обязательства</w:t>
      </w:r>
      <w:r w:rsidR="0058204E" w:rsidRPr="006A7B3E">
        <w:rPr>
          <w:rFonts w:ascii="Cambria" w:hAnsi="Cambria"/>
          <w:color w:val="0070C0"/>
          <w:lang w:val="en-US"/>
        </w:rPr>
        <w:t xml:space="preserve"> </w:t>
      </w:r>
      <w:r w:rsidR="0058204E" w:rsidRPr="002A4191">
        <w:rPr>
          <w:rFonts w:ascii="Cambria" w:hAnsi="Cambria"/>
          <w:color w:val="0070C0"/>
          <w:lang w:val="ru-RU"/>
        </w:rPr>
        <w:t>Подрядчика</w:t>
      </w:r>
      <w:r w:rsidRPr="006A7B3E">
        <w:rPr>
          <w:rFonts w:ascii="Cambria" w:hAnsi="Cambria"/>
          <w:color w:val="0070C0"/>
          <w:lang w:val="en-US"/>
        </w:rPr>
        <w:t>.</w:t>
      </w:r>
    </w:p>
    <w:p w14:paraId="575707EE" w14:textId="7FDD4BD4" w:rsidR="00AE5B41" w:rsidRPr="00B84591" w:rsidRDefault="00AE5B41" w:rsidP="00AE5B41">
      <w:pPr>
        <w:rPr>
          <w:rFonts w:ascii="Cambria" w:hAnsi="Cambria"/>
          <w:b/>
          <w:color w:val="0070C0"/>
          <w:sz w:val="24"/>
        </w:rPr>
      </w:pPr>
      <w:r w:rsidRPr="00DC3839">
        <w:rPr>
          <w:rFonts w:ascii="Cambria" w:hAnsi="Cambria"/>
          <w:b/>
          <w:color w:val="auto"/>
          <w:sz w:val="24"/>
        </w:rPr>
        <w:t>14.</w:t>
      </w:r>
      <w:r w:rsidRPr="00DC3839">
        <w:rPr>
          <w:rFonts w:ascii="Cambria" w:hAnsi="Cambria"/>
          <w:b/>
          <w:color w:val="auto"/>
          <w:sz w:val="24"/>
        </w:rPr>
        <w:tab/>
        <w:t>Genera</w:t>
      </w:r>
      <w:r w:rsidR="00794CFA" w:rsidRPr="00DC3839">
        <w:rPr>
          <w:rFonts w:ascii="Cambria" w:hAnsi="Cambria"/>
          <w:b/>
          <w:color w:val="auto"/>
          <w:sz w:val="24"/>
        </w:rPr>
        <w:t>l Obligations of the Contractor</w:t>
      </w:r>
      <w:r w:rsidR="0058204E">
        <w:rPr>
          <w:rFonts w:ascii="Cambria" w:hAnsi="Cambria"/>
          <w:b/>
          <w:color w:val="auto"/>
          <w:sz w:val="24"/>
        </w:rPr>
        <w:t>/</w:t>
      </w:r>
      <w:r w:rsidR="0058204E" w:rsidRPr="0058204E">
        <w:rPr>
          <w:rFonts w:ascii="Cambria" w:hAnsi="Cambria"/>
          <w:b/>
          <w:color w:val="auto"/>
          <w:sz w:val="24"/>
        </w:rPr>
        <w:t xml:space="preserve"> </w:t>
      </w:r>
      <w:r w:rsidR="0058204E" w:rsidRPr="00B84591">
        <w:rPr>
          <w:rFonts w:ascii="Cambria" w:hAnsi="Cambria"/>
          <w:b/>
          <w:color w:val="0070C0"/>
          <w:sz w:val="24"/>
        </w:rPr>
        <w:t>Общие обязанности Подрядчика</w:t>
      </w:r>
    </w:p>
    <w:p w14:paraId="40D828B3" w14:textId="6069E3C5" w:rsidR="00AE5B41" w:rsidRPr="00B84591" w:rsidRDefault="00AE5B41" w:rsidP="00AE5B41">
      <w:pPr>
        <w:rPr>
          <w:rFonts w:ascii="Cambria" w:hAnsi="Cambria"/>
          <w:color w:val="0070C0"/>
          <w:lang w:val="ru-RU"/>
        </w:rPr>
      </w:pPr>
      <w:r w:rsidRPr="00DC3839">
        <w:rPr>
          <w:rFonts w:ascii="Cambria" w:hAnsi="Cambria"/>
          <w:color w:val="auto"/>
        </w:rPr>
        <w:t>The Contractor shall carry out the Works properly and in accordance with the Contract. The Contractor shall check the BoQs and designs prior to execution and shall give notice in due time if he discovers mistakes</w:t>
      </w:r>
      <w:r w:rsidR="00AD7E6F">
        <w:rPr>
          <w:rFonts w:ascii="Cambria" w:hAnsi="Cambria"/>
          <w:color w:val="auto"/>
        </w:rPr>
        <w:t>/</w:t>
      </w:r>
      <w:r w:rsidR="00AD7E6F" w:rsidRPr="00AD7E6F">
        <w:rPr>
          <w:rFonts w:ascii="Cambria" w:hAnsi="Cambria"/>
          <w:color w:val="auto"/>
        </w:rPr>
        <w:t xml:space="preserve"> </w:t>
      </w:r>
      <w:r w:rsidR="00AD7E6F" w:rsidRPr="00B84591">
        <w:rPr>
          <w:rFonts w:ascii="Cambria" w:hAnsi="Cambria"/>
          <w:color w:val="0070C0"/>
        </w:rPr>
        <w:t>Подрядчик выполн</w:t>
      </w:r>
      <w:r w:rsidR="00AD7E6F" w:rsidRPr="00B84591">
        <w:rPr>
          <w:rFonts w:ascii="Cambria" w:hAnsi="Cambria"/>
          <w:color w:val="0070C0"/>
          <w:lang w:val="ru-RU"/>
        </w:rPr>
        <w:t>яет</w:t>
      </w:r>
      <w:r w:rsidR="00AD7E6F" w:rsidRPr="00B84591">
        <w:rPr>
          <w:rFonts w:ascii="Cambria" w:hAnsi="Cambria"/>
          <w:color w:val="0070C0"/>
        </w:rPr>
        <w:t xml:space="preserve"> Работы надлежащим образом и в соответствии с Контрактом. </w:t>
      </w:r>
      <w:r w:rsidR="00AD7E6F" w:rsidRPr="00B84591">
        <w:rPr>
          <w:rFonts w:ascii="Cambria" w:hAnsi="Cambria"/>
          <w:color w:val="0070C0"/>
          <w:lang w:val="ru-RU"/>
        </w:rPr>
        <w:t>Подрядчик проверяет Техническое задание и проекты до их выполнения и своевременно уведомляет об обнаруженных им ошибках</w:t>
      </w:r>
      <w:r w:rsidRPr="00B84591">
        <w:rPr>
          <w:rFonts w:ascii="Cambria" w:hAnsi="Cambria"/>
          <w:color w:val="0070C0"/>
          <w:lang w:val="ru-RU"/>
        </w:rPr>
        <w:t>.</w:t>
      </w:r>
    </w:p>
    <w:p w14:paraId="3F9E42CE" w14:textId="4F349A6A" w:rsidR="00AE5B41" w:rsidRPr="00B84591" w:rsidRDefault="00AE5B41" w:rsidP="00AE5B41">
      <w:pPr>
        <w:rPr>
          <w:rFonts w:ascii="Cambria" w:hAnsi="Cambria"/>
          <w:color w:val="0070C0"/>
          <w:lang w:val="ru-RU"/>
        </w:rPr>
      </w:pPr>
      <w:r w:rsidRPr="00DC3839">
        <w:rPr>
          <w:rFonts w:ascii="Cambria" w:hAnsi="Cambria"/>
          <w:color w:val="auto"/>
        </w:rPr>
        <w:t>In case the Contractor carries out design works as specified in Annex 2, Specifications as per Annex 4, or BoQs, he shall be responsible for the design including mistakes not discovered during approval. He shall also be responsible for mistakes not discovered in the BoQs, even he was not tasked to prepare these</w:t>
      </w:r>
      <w:r w:rsidR="00AD7E6F">
        <w:rPr>
          <w:rFonts w:ascii="Cambria" w:hAnsi="Cambria"/>
          <w:color w:val="auto"/>
        </w:rPr>
        <w:t>/</w:t>
      </w:r>
      <w:r w:rsidR="00AD7E6F" w:rsidRPr="00B84591">
        <w:rPr>
          <w:rFonts w:ascii="Cambria" w:hAnsi="Cambria"/>
          <w:color w:val="0070C0"/>
        </w:rPr>
        <w:t xml:space="preserve">В случае выполнения Подрядчиком проектных работ, указанных в Приложении 2, Спецификациях согласно Приложению </w:t>
      </w:r>
      <w:r w:rsidR="00AD7E6F" w:rsidRPr="00B84591">
        <w:rPr>
          <w:rFonts w:ascii="Cambria" w:hAnsi="Cambria"/>
          <w:color w:val="0070C0"/>
          <w:lang w:val="ru-RU"/>
        </w:rPr>
        <w:t xml:space="preserve">4 или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 xml:space="preserve">(BOQ), он несет ответственность за проект, включая ошибки, не обнаруженные при согласовании. Он также несет ответственность за ошибки, не обнаруженные в </w:t>
      </w:r>
      <w:r w:rsidR="00145B0F">
        <w:rPr>
          <w:rFonts w:ascii="Cambria" w:hAnsi="Cambria"/>
          <w:color w:val="0070C0"/>
          <w:lang w:val="ru-RU"/>
        </w:rPr>
        <w:t>Спецификациях объемов работ</w:t>
      </w:r>
      <w:r w:rsidR="00AD7E6F" w:rsidRPr="00B84591">
        <w:rPr>
          <w:rFonts w:ascii="Cambria" w:hAnsi="Cambria"/>
          <w:color w:val="0070C0"/>
          <w:lang w:val="ru-RU"/>
        </w:rPr>
        <w:t>(BOQ), даже если ему не было поручено их подготовить</w:t>
      </w:r>
      <w:r w:rsidRPr="00B84591">
        <w:rPr>
          <w:rFonts w:ascii="Cambria" w:hAnsi="Cambria"/>
          <w:color w:val="0070C0"/>
          <w:lang w:val="ru-RU"/>
        </w:rPr>
        <w:t>.</w:t>
      </w:r>
    </w:p>
    <w:p w14:paraId="3575A244" w14:textId="6238C81D"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deliver the design promptly and latest as per the agreed upon work program (Annex 7). Corrections as per the </w:t>
      </w:r>
      <w:r w:rsidR="00982122" w:rsidRPr="00DC3839">
        <w:rPr>
          <w:rFonts w:ascii="Cambria" w:hAnsi="Cambria"/>
          <w:color w:val="auto"/>
        </w:rPr>
        <w:t>Implementing Partner</w:t>
      </w:r>
      <w:r w:rsidRPr="00DC3839">
        <w:rPr>
          <w:rFonts w:ascii="Cambria" w:hAnsi="Cambria"/>
          <w:color w:val="auto"/>
        </w:rPr>
        <w:t xml:space="preserve">´s instruction shall be made promptly and works shall not start before the </w:t>
      </w:r>
      <w:r w:rsidR="00982122" w:rsidRPr="00DC3839">
        <w:rPr>
          <w:rFonts w:ascii="Cambria" w:hAnsi="Cambria"/>
          <w:color w:val="auto"/>
        </w:rPr>
        <w:t>Implementing Partner</w:t>
      </w:r>
      <w:r w:rsidRPr="00DC3839">
        <w:rPr>
          <w:rFonts w:ascii="Cambria" w:hAnsi="Cambria"/>
          <w:color w:val="auto"/>
        </w:rPr>
        <w:t>´s approval of the Design</w:t>
      </w:r>
      <w:r w:rsidR="00AD7E6F">
        <w:rPr>
          <w:rFonts w:ascii="Cambria" w:hAnsi="Cambria"/>
          <w:color w:val="auto"/>
        </w:rPr>
        <w:t>/</w:t>
      </w:r>
      <w:r w:rsidR="00AD7E6F" w:rsidRPr="00B84591">
        <w:rPr>
          <w:rFonts w:ascii="Cambria" w:hAnsi="Cambria"/>
          <w:color w:val="0070C0"/>
        </w:rPr>
        <w:t xml:space="preserve">Подрядчик должен предоставить проект своевременно и не позднее, чем в соответствии с согласованной </w:t>
      </w:r>
      <w:r w:rsidR="00AD7E6F" w:rsidRPr="00B84591">
        <w:rPr>
          <w:rFonts w:ascii="Cambria" w:hAnsi="Cambria"/>
          <w:color w:val="0070C0"/>
          <w:lang w:val="ru-RU"/>
        </w:rPr>
        <w:t>рабочей</w:t>
      </w:r>
      <w:r w:rsidR="00AD7E6F" w:rsidRPr="00B84591">
        <w:rPr>
          <w:rFonts w:ascii="Cambria" w:hAnsi="Cambria"/>
          <w:color w:val="0070C0"/>
          <w:lang w:val="en-US"/>
        </w:rPr>
        <w:t xml:space="preserve"> </w:t>
      </w:r>
      <w:r w:rsidR="00AD7E6F" w:rsidRPr="00B84591">
        <w:rPr>
          <w:rFonts w:ascii="Cambria" w:hAnsi="Cambria"/>
          <w:color w:val="0070C0"/>
        </w:rPr>
        <w:t xml:space="preserve">программой (Приложение 7). </w:t>
      </w:r>
      <w:r w:rsidR="00AD7E6F" w:rsidRPr="00B84591">
        <w:rPr>
          <w:rFonts w:ascii="Cambria" w:hAnsi="Cambria"/>
          <w:color w:val="0070C0"/>
          <w:lang w:val="ru-RU"/>
        </w:rPr>
        <w:t>Исправления в соответствии с инструкциями Партнера-исполнителя должны быть внесены незамедлительно, и работы не должны начинаться до утверждения Проекта Партнером-исполнителем</w:t>
      </w:r>
      <w:r w:rsidRPr="00B84591">
        <w:rPr>
          <w:rFonts w:ascii="Cambria" w:hAnsi="Cambria"/>
          <w:color w:val="0070C0"/>
          <w:lang w:val="ru-RU"/>
        </w:rPr>
        <w:t>.</w:t>
      </w:r>
    </w:p>
    <w:p w14:paraId="7CDEE4D7" w14:textId="7418AA4C" w:rsidR="00AE5B41" w:rsidRPr="00B84591" w:rsidRDefault="00AE5B41" w:rsidP="00AE5B41">
      <w:pPr>
        <w:rPr>
          <w:rFonts w:ascii="Cambria" w:hAnsi="Cambria"/>
          <w:color w:val="0070C0"/>
          <w:lang w:val="ru-RU"/>
        </w:rPr>
      </w:pPr>
      <w:r w:rsidRPr="00DC3839">
        <w:rPr>
          <w:rFonts w:ascii="Cambria" w:hAnsi="Cambria"/>
          <w:color w:val="auto"/>
        </w:rPr>
        <w:t xml:space="preserve">The Contractor shall provide all supervision, labour, Materials, Plant and Contractor's Equipment which may be required. All Materials and Plant on Site shall be deemed to be the property of the </w:t>
      </w:r>
      <w:r w:rsidR="00982122" w:rsidRPr="00DC3839">
        <w:rPr>
          <w:rFonts w:ascii="Cambria" w:hAnsi="Cambria"/>
          <w:color w:val="auto"/>
        </w:rPr>
        <w:t>Implementing Partner</w:t>
      </w:r>
      <w:r w:rsidR="00AD7E6F">
        <w:rPr>
          <w:rFonts w:ascii="Cambria" w:hAnsi="Cambria"/>
          <w:color w:val="auto"/>
        </w:rPr>
        <w:t>/</w:t>
      </w:r>
      <w:r w:rsidR="00AD7E6F" w:rsidRPr="00B84591">
        <w:rPr>
          <w:rFonts w:ascii="Cambria" w:hAnsi="Cambria"/>
          <w:color w:val="0070C0"/>
        </w:rPr>
        <w:t>Подрядчик обеспечи</w:t>
      </w:r>
      <w:r w:rsidR="00AD7E6F" w:rsidRPr="00B84591">
        <w:rPr>
          <w:rFonts w:ascii="Cambria" w:hAnsi="Cambria"/>
          <w:color w:val="0070C0"/>
          <w:lang w:val="ru-RU"/>
        </w:rPr>
        <w:t>вает</w:t>
      </w:r>
      <w:r w:rsidR="00AD7E6F" w:rsidRPr="00B84591">
        <w:rPr>
          <w:rFonts w:ascii="Cambria" w:hAnsi="Cambria"/>
          <w:color w:val="0070C0"/>
        </w:rPr>
        <w:t xml:space="preserve"> весь надзор, рабочую силу, </w:t>
      </w:r>
      <w:r w:rsidR="00AD7E6F" w:rsidRPr="00B84591">
        <w:rPr>
          <w:rFonts w:ascii="Cambria" w:hAnsi="Cambria"/>
          <w:color w:val="0070C0"/>
          <w:lang w:val="ru-RU"/>
        </w:rPr>
        <w:t>м</w:t>
      </w:r>
      <w:r w:rsidR="00AD7E6F" w:rsidRPr="00B84591">
        <w:rPr>
          <w:rFonts w:ascii="Cambria" w:hAnsi="Cambria"/>
          <w:color w:val="0070C0"/>
        </w:rPr>
        <w:t xml:space="preserve">атериалы, </w:t>
      </w:r>
      <w:r w:rsidR="00AD7E6F" w:rsidRPr="00B84591">
        <w:rPr>
          <w:rFonts w:ascii="Cambria" w:hAnsi="Cambria"/>
          <w:color w:val="0070C0"/>
          <w:lang w:val="ru-RU"/>
        </w:rPr>
        <w:t>производственные</w:t>
      </w:r>
      <w:r w:rsidR="00AD7E6F" w:rsidRPr="00B84591">
        <w:rPr>
          <w:rFonts w:ascii="Cambria" w:hAnsi="Cambria"/>
          <w:color w:val="0070C0"/>
        </w:rPr>
        <w:t xml:space="preserve"> </w:t>
      </w:r>
      <w:r w:rsidR="00AD7E6F" w:rsidRPr="00B84591">
        <w:rPr>
          <w:rFonts w:ascii="Cambria" w:hAnsi="Cambria"/>
          <w:color w:val="0070C0"/>
          <w:lang w:val="ru-RU"/>
        </w:rPr>
        <w:t>средства</w:t>
      </w:r>
      <w:r w:rsidR="00AD7E6F" w:rsidRPr="00B84591">
        <w:rPr>
          <w:rFonts w:ascii="Cambria" w:hAnsi="Cambria"/>
          <w:color w:val="0070C0"/>
        </w:rPr>
        <w:t xml:space="preserve"> и </w:t>
      </w:r>
      <w:r w:rsidR="00AD7E6F" w:rsidRPr="00B84591">
        <w:rPr>
          <w:rFonts w:ascii="Cambria" w:hAnsi="Cambria"/>
          <w:color w:val="0070C0"/>
          <w:lang w:val="ru-RU"/>
        </w:rPr>
        <w:t>о</w:t>
      </w:r>
      <w:r w:rsidR="00AD7E6F" w:rsidRPr="00B84591">
        <w:rPr>
          <w:rFonts w:ascii="Cambria" w:hAnsi="Cambria"/>
          <w:color w:val="0070C0"/>
        </w:rPr>
        <w:t xml:space="preserve">борудование Подрядчика, которые могут потребоваться. </w:t>
      </w:r>
      <w:r w:rsidR="00AD7E6F" w:rsidRPr="00B84591">
        <w:rPr>
          <w:rFonts w:ascii="Cambria" w:hAnsi="Cambria"/>
          <w:color w:val="0070C0"/>
          <w:lang w:val="ru-RU"/>
        </w:rPr>
        <w:t>Все материалы и оборудование на объекте считаются собственностью Партнера-исполнителя</w:t>
      </w:r>
      <w:r w:rsidRPr="00B84591">
        <w:rPr>
          <w:rFonts w:ascii="Cambria" w:hAnsi="Cambria"/>
          <w:color w:val="0070C0"/>
          <w:lang w:val="ru-RU"/>
        </w:rPr>
        <w:t>.</w:t>
      </w:r>
    </w:p>
    <w:p w14:paraId="635F44B9" w14:textId="018A1D77" w:rsidR="00AE5B41" w:rsidRPr="00DC3839" w:rsidRDefault="00794CFA" w:rsidP="00AE5B41">
      <w:pPr>
        <w:rPr>
          <w:rFonts w:ascii="Cambria" w:hAnsi="Cambria"/>
          <w:b/>
          <w:color w:val="auto"/>
          <w:sz w:val="24"/>
        </w:rPr>
      </w:pPr>
      <w:r w:rsidRPr="00DC3839">
        <w:rPr>
          <w:rFonts w:ascii="Cambria" w:hAnsi="Cambria"/>
          <w:b/>
          <w:color w:val="auto"/>
          <w:sz w:val="24"/>
        </w:rPr>
        <w:t>15.</w:t>
      </w:r>
      <w:r w:rsidRPr="00DC3839">
        <w:rPr>
          <w:rFonts w:ascii="Cambria" w:hAnsi="Cambria"/>
          <w:b/>
          <w:color w:val="auto"/>
          <w:sz w:val="24"/>
        </w:rPr>
        <w:tab/>
        <w:t>Compliance with Laws and R</w:t>
      </w:r>
      <w:r w:rsidR="005139BC" w:rsidRPr="00DC3839">
        <w:rPr>
          <w:rFonts w:ascii="Cambria" w:hAnsi="Cambria"/>
          <w:b/>
          <w:color w:val="auto"/>
          <w:sz w:val="24"/>
        </w:rPr>
        <w:t>egulations</w:t>
      </w:r>
      <w:r w:rsidR="00AD7E6F">
        <w:rPr>
          <w:rFonts w:ascii="Cambria" w:hAnsi="Cambria"/>
          <w:b/>
          <w:color w:val="auto"/>
          <w:sz w:val="24"/>
        </w:rPr>
        <w:t>/</w:t>
      </w:r>
      <w:r w:rsidR="00AD7E6F" w:rsidRPr="00AD7E6F">
        <w:rPr>
          <w:rFonts w:ascii="Cambria" w:hAnsi="Cambria"/>
          <w:b/>
          <w:color w:val="auto"/>
          <w:sz w:val="24"/>
        </w:rPr>
        <w:t xml:space="preserve"> </w:t>
      </w:r>
      <w:r w:rsidR="00AD7E6F" w:rsidRPr="00B84591">
        <w:rPr>
          <w:rFonts w:ascii="Cambria" w:hAnsi="Cambria"/>
          <w:b/>
          <w:color w:val="0070C0"/>
          <w:sz w:val="24"/>
        </w:rPr>
        <w:t>Соблюдение законов и правил</w:t>
      </w:r>
    </w:p>
    <w:p w14:paraId="58DC4ADE" w14:textId="7049B07D" w:rsidR="00AE5B41" w:rsidRPr="00B84591" w:rsidRDefault="00AE5B41" w:rsidP="00AE5B41">
      <w:pPr>
        <w:rPr>
          <w:rFonts w:ascii="Cambria" w:hAnsi="Cambria"/>
          <w:color w:val="0070C0"/>
          <w:lang w:val="ru-RU"/>
        </w:rPr>
      </w:pPr>
      <w:r w:rsidRPr="00DC3839">
        <w:rPr>
          <w:rFonts w:ascii="Cambria" w:hAnsi="Cambria"/>
          <w:color w:val="auto"/>
        </w:rPr>
        <w:t xml:space="preserve">It is the responsibility of the contractor to comply with all laws and regulations in </w:t>
      </w:r>
      <w:r w:rsidR="00C54834">
        <w:rPr>
          <w:rFonts w:ascii="Cambria" w:hAnsi="Cambria"/>
          <w:i/>
          <w:color w:val="auto"/>
          <w:lang w:val="en-US"/>
        </w:rPr>
        <w:t>Kyrgyzstan</w:t>
      </w:r>
      <w:r w:rsidRPr="00DC3839">
        <w:rPr>
          <w:rFonts w:ascii="Cambria" w:hAnsi="Cambria"/>
          <w:color w:val="auto"/>
        </w:rPr>
        <w:t>, including social, environmental and hygiene standards and liabilities to third parties. The</w:t>
      </w:r>
      <w:r w:rsidRPr="003C6200">
        <w:rPr>
          <w:rFonts w:ascii="Cambria" w:hAnsi="Cambria"/>
          <w:color w:val="auto"/>
        </w:rPr>
        <w:t xml:space="preserve"> </w:t>
      </w:r>
      <w:r w:rsidRPr="00DC3839">
        <w:rPr>
          <w:rFonts w:ascii="Cambria" w:hAnsi="Cambria"/>
          <w:color w:val="auto"/>
        </w:rPr>
        <w:t>Contractor</w:t>
      </w:r>
      <w:r w:rsidRPr="003C6200">
        <w:rPr>
          <w:rFonts w:ascii="Cambria" w:hAnsi="Cambria"/>
          <w:color w:val="auto"/>
        </w:rPr>
        <w:t xml:space="preserve"> </w:t>
      </w:r>
      <w:r w:rsidRPr="00DC3839">
        <w:rPr>
          <w:rFonts w:ascii="Cambria" w:hAnsi="Cambria"/>
          <w:color w:val="auto"/>
        </w:rPr>
        <w:t>shall</w:t>
      </w:r>
      <w:r w:rsidRPr="003C6200">
        <w:rPr>
          <w:rFonts w:ascii="Cambria" w:hAnsi="Cambria"/>
          <w:color w:val="auto"/>
        </w:rPr>
        <w:t xml:space="preserve"> </w:t>
      </w:r>
      <w:r w:rsidRPr="00DC3839">
        <w:rPr>
          <w:rFonts w:ascii="Cambria" w:hAnsi="Cambria"/>
          <w:color w:val="auto"/>
        </w:rPr>
        <w:t>give</w:t>
      </w:r>
      <w:r w:rsidRPr="003C6200">
        <w:rPr>
          <w:rFonts w:ascii="Cambria" w:hAnsi="Cambria"/>
          <w:color w:val="auto"/>
        </w:rPr>
        <w:t xml:space="preserve"> </w:t>
      </w:r>
      <w:r w:rsidRPr="00DC3839">
        <w:rPr>
          <w:rFonts w:ascii="Cambria" w:hAnsi="Cambria"/>
          <w:color w:val="auto"/>
        </w:rPr>
        <w:t>all</w:t>
      </w:r>
      <w:r w:rsidRPr="003C6200">
        <w:rPr>
          <w:rFonts w:ascii="Cambria" w:hAnsi="Cambria"/>
          <w:color w:val="auto"/>
        </w:rPr>
        <w:t xml:space="preserve"> </w:t>
      </w:r>
      <w:r w:rsidRPr="00DC3839">
        <w:rPr>
          <w:rFonts w:ascii="Cambria" w:hAnsi="Cambria"/>
          <w:color w:val="auto"/>
        </w:rPr>
        <w:t>notices</w:t>
      </w:r>
      <w:r w:rsidRPr="003C6200">
        <w:rPr>
          <w:rFonts w:ascii="Cambria" w:hAnsi="Cambria"/>
          <w:color w:val="auto"/>
        </w:rPr>
        <w:t xml:space="preserve"> </w:t>
      </w:r>
      <w:r w:rsidRPr="00DC3839">
        <w:rPr>
          <w:rFonts w:ascii="Cambria" w:hAnsi="Cambria"/>
          <w:color w:val="auto"/>
        </w:rPr>
        <w:t>and</w:t>
      </w:r>
      <w:r w:rsidRPr="003C6200">
        <w:rPr>
          <w:rFonts w:ascii="Cambria" w:hAnsi="Cambria"/>
          <w:color w:val="auto"/>
        </w:rPr>
        <w:t xml:space="preserve"> </w:t>
      </w:r>
      <w:r w:rsidRPr="00DC3839">
        <w:rPr>
          <w:rFonts w:ascii="Cambria" w:hAnsi="Cambria"/>
          <w:color w:val="auto"/>
        </w:rPr>
        <w:t>pay</w:t>
      </w:r>
      <w:r w:rsidRPr="003C6200">
        <w:rPr>
          <w:rFonts w:ascii="Cambria" w:hAnsi="Cambria"/>
          <w:color w:val="auto"/>
        </w:rPr>
        <w:t xml:space="preserve"> </w:t>
      </w:r>
      <w:r w:rsidRPr="00DC3839">
        <w:rPr>
          <w:rFonts w:ascii="Cambria" w:hAnsi="Cambria"/>
          <w:color w:val="auto"/>
        </w:rPr>
        <w:t>all</w:t>
      </w:r>
      <w:r w:rsidRPr="003C6200">
        <w:rPr>
          <w:rFonts w:ascii="Cambria" w:hAnsi="Cambria"/>
          <w:color w:val="auto"/>
        </w:rPr>
        <w:t xml:space="preserve"> </w:t>
      </w:r>
      <w:r w:rsidRPr="00DC3839">
        <w:rPr>
          <w:rFonts w:ascii="Cambria" w:hAnsi="Cambria"/>
          <w:color w:val="auto"/>
        </w:rPr>
        <w:t>fees</w:t>
      </w:r>
      <w:r w:rsidRPr="003C6200">
        <w:rPr>
          <w:rFonts w:ascii="Cambria" w:hAnsi="Cambria"/>
          <w:color w:val="auto"/>
        </w:rPr>
        <w:t xml:space="preserve"> </w:t>
      </w:r>
      <w:r w:rsidRPr="00DC3839">
        <w:rPr>
          <w:rFonts w:ascii="Cambria" w:hAnsi="Cambria"/>
          <w:color w:val="auto"/>
        </w:rPr>
        <w:t>and</w:t>
      </w:r>
      <w:r w:rsidRPr="003C6200">
        <w:rPr>
          <w:rFonts w:ascii="Cambria" w:hAnsi="Cambria"/>
          <w:color w:val="auto"/>
        </w:rPr>
        <w:t xml:space="preserve"> </w:t>
      </w:r>
      <w:r w:rsidRPr="00DC3839">
        <w:rPr>
          <w:rFonts w:ascii="Cambria" w:hAnsi="Cambria"/>
          <w:color w:val="auto"/>
        </w:rPr>
        <w:t>other</w:t>
      </w:r>
      <w:r w:rsidRPr="003C6200">
        <w:rPr>
          <w:rFonts w:ascii="Cambria" w:hAnsi="Cambria"/>
          <w:color w:val="auto"/>
        </w:rPr>
        <w:t xml:space="preserve"> </w:t>
      </w:r>
      <w:r w:rsidRPr="00DC3839">
        <w:rPr>
          <w:rFonts w:ascii="Cambria" w:hAnsi="Cambria"/>
          <w:color w:val="auto"/>
        </w:rPr>
        <w:t>charges</w:t>
      </w:r>
      <w:r w:rsidRPr="003C6200">
        <w:rPr>
          <w:rFonts w:ascii="Cambria" w:hAnsi="Cambria"/>
          <w:color w:val="auto"/>
        </w:rPr>
        <w:t xml:space="preserve"> </w:t>
      </w:r>
      <w:r w:rsidRPr="00DC3839">
        <w:rPr>
          <w:rFonts w:ascii="Cambria" w:hAnsi="Cambria"/>
          <w:color w:val="auto"/>
        </w:rPr>
        <w:t>in</w:t>
      </w:r>
      <w:r w:rsidRPr="003C6200">
        <w:rPr>
          <w:rFonts w:ascii="Cambria" w:hAnsi="Cambria"/>
          <w:color w:val="auto"/>
        </w:rPr>
        <w:t xml:space="preserve"> </w:t>
      </w:r>
      <w:r w:rsidRPr="00DC3839">
        <w:rPr>
          <w:rFonts w:ascii="Cambria" w:hAnsi="Cambria"/>
          <w:color w:val="auto"/>
        </w:rPr>
        <w:t>respect</w:t>
      </w:r>
      <w:r w:rsidRPr="003C6200">
        <w:rPr>
          <w:rFonts w:ascii="Cambria" w:hAnsi="Cambria"/>
          <w:color w:val="auto"/>
        </w:rPr>
        <w:t xml:space="preserve"> </w:t>
      </w:r>
      <w:r w:rsidRPr="00DC3839">
        <w:rPr>
          <w:rFonts w:ascii="Cambria" w:hAnsi="Cambria"/>
          <w:color w:val="auto"/>
        </w:rPr>
        <w:t>of</w:t>
      </w:r>
      <w:r w:rsidRPr="003C6200">
        <w:rPr>
          <w:rFonts w:ascii="Cambria" w:hAnsi="Cambria"/>
          <w:color w:val="auto"/>
        </w:rPr>
        <w:t xml:space="preserve"> </w:t>
      </w:r>
      <w:r w:rsidRPr="00DC3839">
        <w:rPr>
          <w:rFonts w:ascii="Cambria" w:hAnsi="Cambria"/>
          <w:color w:val="auto"/>
        </w:rPr>
        <w:t>the</w:t>
      </w:r>
      <w:r w:rsidRPr="003C6200">
        <w:rPr>
          <w:rFonts w:ascii="Cambria" w:hAnsi="Cambria"/>
          <w:color w:val="auto"/>
        </w:rPr>
        <w:t xml:space="preserve"> </w:t>
      </w:r>
      <w:r w:rsidRPr="00DC3839">
        <w:rPr>
          <w:rFonts w:ascii="Cambria" w:hAnsi="Cambria"/>
          <w:color w:val="auto"/>
        </w:rPr>
        <w:t>Works</w:t>
      </w:r>
      <w:r w:rsidR="00AD7E6F" w:rsidRPr="003C6200">
        <w:rPr>
          <w:rFonts w:ascii="Cambria" w:hAnsi="Cambria"/>
          <w:color w:val="auto"/>
        </w:rPr>
        <w:t>/</w:t>
      </w:r>
      <w:r w:rsidR="00AD7E6F" w:rsidRPr="00B84591">
        <w:rPr>
          <w:rFonts w:ascii="Cambria" w:hAnsi="Cambria"/>
          <w:color w:val="0070C0"/>
          <w:lang w:val="ru-RU"/>
        </w:rPr>
        <w:t>Подрядчик</w:t>
      </w:r>
      <w:r w:rsidR="00AD7E6F" w:rsidRPr="003C6200">
        <w:rPr>
          <w:rFonts w:ascii="Cambria" w:hAnsi="Cambria"/>
          <w:color w:val="0070C0"/>
        </w:rPr>
        <w:t xml:space="preserve"> </w:t>
      </w:r>
      <w:r w:rsidR="00AD7E6F" w:rsidRPr="00B84591">
        <w:rPr>
          <w:rFonts w:ascii="Cambria" w:hAnsi="Cambria"/>
          <w:color w:val="0070C0"/>
          <w:lang w:val="ru-RU"/>
        </w:rPr>
        <w:t>несет</w:t>
      </w:r>
      <w:r w:rsidR="00AD7E6F" w:rsidRPr="003C6200">
        <w:rPr>
          <w:rFonts w:ascii="Cambria" w:hAnsi="Cambria"/>
          <w:color w:val="0070C0"/>
        </w:rPr>
        <w:t xml:space="preserve"> </w:t>
      </w:r>
      <w:r w:rsidR="00AD7E6F" w:rsidRPr="00B84591">
        <w:rPr>
          <w:rFonts w:ascii="Cambria" w:hAnsi="Cambria"/>
          <w:color w:val="0070C0"/>
          <w:lang w:val="ru-RU"/>
        </w:rPr>
        <w:t>ответственность</w:t>
      </w:r>
      <w:r w:rsidR="00AD7E6F" w:rsidRPr="003C6200">
        <w:rPr>
          <w:rFonts w:ascii="Cambria" w:hAnsi="Cambria"/>
          <w:color w:val="0070C0"/>
        </w:rPr>
        <w:t xml:space="preserve"> </w:t>
      </w:r>
      <w:r w:rsidR="00AD7E6F" w:rsidRPr="00B84591">
        <w:rPr>
          <w:rFonts w:ascii="Cambria" w:hAnsi="Cambria"/>
          <w:color w:val="0070C0"/>
          <w:lang w:val="ru-RU"/>
        </w:rPr>
        <w:t>за</w:t>
      </w:r>
      <w:r w:rsidR="00AD7E6F" w:rsidRPr="003C6200">
        <w:rPr>
          <w:rFonts w:ascii="Cambria" w:hAnsi="Cambria"/>
          <w:color w:val="0070C0"/>
        </w:rPr>
        <w:t xml:space="preserve"> </w:t>
      </w:r>
      <w:r w:rsidR="00AD7E6F" w:rsidRPr="00B84591">
        <w:rPr>
          <w:rFonts w:ascii="Cambria" w:hAnsi="Cambria"/>
          <w:color w:val="0070C0"/>
          <w:lang w:val="ru-RU"/>
        </w:rPr>
        <w:t>соблюдение</w:t>
      </w:r>
      <w:r w:rsidR="00AD7E6F" w:rsidRPr="003C6200">
        <w:rPr>
          <w:rFonts w:ascii="Cambria" w:hAnsi="Cambria"/>
          <w:color w:val="0070C0"/>
        </w:rPr>
        <w:t xml:space="preserve"> </w:t>
      </w:r>
      <w:r w:rsidR="00AD7E6F" w:rsidRPr="00B84591">
        <w:rPr>
          <w:rFonts w:ascii="Cambria" w:hAnsi="Cambria"/>
          <w:color w:val="0070C0"/>
          <w:lang w:val="ru-RU"/>
        </w:rPr>
        <w:t>всех</w:t>
      </w:r>
      <w:r w:rsidR="00AD7E6F" w:rsidRPr="003C6200">
        <w:rPr>
          <w:rFonts w:ascii="Cambria" w:hAnsi="Cambria"/>
          <w:color w:val="0070C0"/>
        </w:rPr>
        <w:t xml:space="preserve"> </w:t>
      </w:r>
      <w:r w:rsidR="00AD7E6F" w:rsidRPr="00B84591">
        <w:rPr>
          <w:rFonts w:ascii="Cambria" w:hAnsi="Cambria"/>
          <w:color w:val="0070C0"/>
          <w:lang w:val="ru-RU"/>
        </w:rPr>
        <w:t>законов</w:t>
      </w:r>
      <w:r w:rsidR="00AD7E6F" w:rsidRPr="003C6200">
        <w:rPr>
          <w:rFonts w:ascii="Cambria" w:hAnsi="Cambria"/>
          <w:color w:val="0070C0"/>
        </w:rPr>
        <w:t xml:space="preserve"> </w:t>
      </w:r>
      <w:r w:rsidR="00AD7E6F" w:rsidRPr="00B84591">
        <w:rPr>
          <w:rFonts w:ascii="Cambria" w:hAnsi="Cambria"/>
          <w:color w:val="0070C0"/>
          <w:lang w:val="ru-RU"/>
        </w:rPr>
        <w:t>и</w:t>
      </w:r>
      <w:r w:rsidR="00AD7E6F" w:rsidRPr="003C6200">
        <w:rPr>
          <w:rFonts w:ascii="Cambria" w:hAnsi="Cambria"/>
          <w:color w:val="0070C0"/>
        </w:rPr>
        <w:t xml:space="preserve"> </w:t>
      </w:r>
      <w:r w:rsidR="00AD7E6F" w:rsidRPr="00B84591">
        <w:rPr>
          <w:rFonts w:ascii="Cambria" w:hAnsi="Cambria"/>
          <w:color w:val="0070C0"/>
          <w:lang w:val="ru-RU"/>
        </w:rPr>
        <w:t>правил</w:t>
      </w:r>
      <w:r w:rsidR="00AD7E6F" w:rsidRPr="003C6200">
        <w:rPr>
          <w:rFonts w:ascii="Cambria" w:hAnsi="Cambria"/>
          <w:color w:val="0070C0"/>
        </w:rPr>
        <w:t xml:space="preserve"> </w:t>
      </w:r>
      <w:r w:rsidR="00C54834">
        <w:rPr>
          <w:rFonts w:ascii="Cambria" w:hAnsi="Cambria"/>
          <w:i/>
          <w:iCs/>
          <w:color w:val="0070C0"/>
          <w:lang w:val="ru-RU"/>
        </w:rPr>
        <w:t>Кыргызской</w:t>
      </w:r>
      <w:r w:rsidR="00C54834" w:rsidRPr="00C54834">
        <w:rPr>
          <w:rFonts w:ascii="Cambria" w:hAnsi="Cambria"/>
          <w:i/>
          <w:iCs/>
          <w:color w:val="0070C0"/>
        </w:rPr>
        <w:t xml:space="preserve"> </w:t>
      </w:r>
      <w:r w:rsidR="00C54834">
        <w:rPr>
          <w:rFonts w:ascii="Cambria" w:hAnsi="Cambria"/>
          <w:i/>
          <w:iCs/>
          <w:color w:val="0070C0"/>
          <w:lang w:val="ru-RU"/>
        </w:rPr>
        <w:t>Республики</w:t>
      </w:r>
      <w:r w:rsidR="00AD7E6F" w:rsidRPr="003C6200">
        <w:rPr>
          <w:rFonts w:ascii="Cambria" w:hAnsi="Cambria"/>
          <w:color w:val="0070C0"/>
        </w:rPr>
        <w:t xml:space="preserve">, </w:t>
      </w:r>
      <w:r w:rsidR="00AD7E6F" w:rsidRPr="00B84591">
        <w:rPr>
          <w:rFonts w:ascii="Cambria" w:hAnsi="Cambria"/>
          <w:color w:val="0070C0"/>
          <w:lang w:val="ru-RU"/>
        </w:rPr>
        <w:t>включая</w:t>
      </w:r>
      <w:r w:rsidR="00AD7E6F" w:rsidRPr="003C6200">
        <w:rPr>
          <w:rFonts w:ascii="Cambria" w:hAnsi="Cambria"/>
          <w:color w:val="0070C0"/>
        </w:rPr>
        <w:t xml:space="preserve"> </w:t>
      </w:r>
      <w:r w:rsidR="00AD7E6F" w:rsidRPr="00B84591">
        <w:rPr>
          <w:rFonts w:ascii="Cambria" w:hAnsi="Cambria"/>
          <w:color w:val="0070C0"/>
          <w:lang w:val="ru-RU"/>
        </w:rPr>
        <w:t>социальные</w:t>
      </w:r>
      <w:r w:rsidR="00AD7E6F" w:rsidRPr="003C6200">
        <w:rPr>
          <w:rFonts w:ascii="Cambria" w:hAnsi="Cambria"/>
          <w:color w:val="0070C0"/>
        </w:rPr>
        <w:t xml:space="preserve">, </w:t>
      </w:r>
      <w:r w:rsidR="00AD7E6F" w:rsidRPr="00B84591">
        <w:rPr>
          <w:rFonts w:ascii="Cambria" w:hAnsi="Cambria"/>
          <w:color w:val="0070C0"/>
          <w:lang w:val="ru-RU"/>
        </w:rPr>
        <w:t>экологические</w:t>
      </w:r>
      <w:r w:rsidR="00AD7E6F" w:rsidRPr="003C6200">
        <w:rPr>
          <w:rFonts w:ascii="Cambria" w:hAnsi="Cambria"/>
          <w:color w:val="0070C0"/>
        </w:rPr>
        <w:t xml:space="preserve"> </w:t>
      </w:r>
      <w:r w:rsidR="00AD7E6F" w:rsidRPr="00B84591">
        <w:rPr>
          <w:rFonts w:ascii="Cambria" w:hAnsi="Cambria"/>
          <w:color w:val="0070C0"/>
          <w:lang w:val="ru-RU"/>
        </w:rPr>
        <w:t>и</w:t>
      </w:r>
      <w:r w:rsidR="00AD7E6F" w:rsidRPr="003C6200">
        <w:rPr>
          <w:rFonts w:ascii="Cambria" w:hAnsi="Cambria"/>
          <w:color w:val="0070C0"/>
        </w:rPr>
        <w:t xml:space="preserve"> </w:t>
      </w:r>
      <w:r w:rsidR="00AD7E6F" w:rsidRPr="00B84591">
        <w:rPr>
          <w:rFonts w:ascii="Cambria" w:hAnsi="Cambria"/>
          <w:color w:val="0070C0"/>
          <w:lang w:val="ru-RU"/>
        </w:rPr>
        <w:t>гигиенические</w:t>
      </w:r>
      <w:r w:rsidR="00AD7E6F" w:rsidRPr="003C6200">
        <w:rPr>
          <w:rFonts w:ascii="Cambria" w:hAnsi="Cambria"/>
          <w:color w:val="0070C0"/>
        </w:rPr>
        <w:t xml:space="preserve"> </w:t>
      </w:r>
      <w:r w:rsidR="00AD7E6F" w:rsidRPr="00B84591">
        <w:rPr>
          <w:rFonts w:ascii="Cambria" w:hAnsi="Cambria"/>
          <w:color w:val="0070C0"/>
          <w:lang w:val="ru-RU"/>
        </w:rPr>
        <w:t>стандарты</w:t>
      </w:r>
      <w:r w:rsidR="00AD7E6F" w:rsidRPr="003C6200">
        <w:rPr>
          <w:rFonts w:ascii="Cambria" w:hAnsi="Cambria"/>
          <w:color w:val="0070C0"/>
        </w:rPr>
        <w:t xml:space="preserve"> </w:t>
      </w:r>
      <w:r w:rsidR="00AD7E6F" w:rsidRPr="00B84591">
        <w:rPr>
          <w:rFonts w:ascii="Cambria" w:hAnsi="Cambria"/>
          <w:color w:val="0070C0"/>
          <w:lang w:val="ru-RU"/>
        </w:rPr>
        <w:t>и</w:t>
      </w:r>
      <w:r w:rsidR="00AD7E6F" w:rsidRPr="003C6200">
        <w:rPr>
          <w:rFonts w:ascii="Cambria" w:hAnsi="Cambria"/>
          <w:color w:val="0070C0"/>
        </w:rPr>
        <w:t xml:space="preserve"> </w:t>
      </w:r>
      <w:r w:rsidR="00AD7E6F" w:rsidRPr="00B84591">
        <w:rPr>
          <w:rFonts w:ascii="Cambria" w:hAnsi="Cambria"/>
          <w:color w:val="0070C0"/>
          <w:lang w:val="ru-RU"/>
        </w:rPr>
        <w:t>обязательства</w:t>
      </w:r>
      <w:r w:rsidR="00AD7E6F" w:rsidRPr="003C6200">
        <w:rPr>
          <w:rFonts w:ascii="Cambria" w:hAnsi="Cambria"/>
          <w:color w:val="0070C0"/>
        </w:rPr>
        <w:t xml:space="preserve"> </w:t>
      </w:r>
      <w:r w:rsidR="00AD7E6F" w:rsidRPr="00B84591">
        <w:rPr>
          <w:rFonts w:ascii="Cambria" w:hAnsi="Cambria"/>
          <w:color w:val="0070C0"/>
          <w:lang w:val="ru-RU"/>
        </w:rPr>
        <w:t>перед</w:t>
      </w:r>
      <w:r w:rsidR="00AD7E6F" w:rsidRPr="003C6200">
        <w:rPr>
          <w:rFonts w:ascii="Cambria" w:hAnsi="Cambria"/>
          <w:color w:val="0070C0"/>
        </w:rPr>
        <w:t xml:space="preserve"> </w:t>
      </w:r>
      <w:r w:rsidR="00AD7E6F" w:rsidRPr="00B84591">
        <w:rPr>
          <w:rFonts w:ascii="Cambria" w:hAnsi="Cambria"/>
          <w:color w:val="0070C0"/>
          <w:lang w:val="ru-RU"/>
        </w:rPr>
        <w:t>третьими</w:t>
      </w:r>
      <w:r w:rsidR="00AD7E6F" w:rsidRPr="003C6200">
        <w:rPr>
          <w:rFonts w:ascii="Cambria" w:hAnsi="Cambria"/>
          <w:color w:val="0070C0"/>
        </w:rPr>
        <w:t xml:space="preserve"> </w:t>
      </w:r>
      <w:r w:rsidR="00AD7E6F" w:rsidRPr="00B84591">
        <w:rPr>
          <w:rFonts w:ascii="Cambria" w:hAnsi="Cambria"/>
          <w:color w:val="0070C0"/>
          <w:lang w:val="ru-RU"/>
        </w:rPr>
        <w:t>лицами</w:t>
      </w:r>
      <w:r w:rsidR="00AD7E6F" w:rsidRPr="003C6200">
        <w:rPr>
          <w:rFonts w:ascii="Cambria" w:hAnsi="Cambria"/>
          <w:color w:val="0070C0"/>
        </w:rPr>
        <w:t xml:space="preserve">. </w:t>
      </w:r>
      <w:r w:rsidR="00AD7E6F" w:rsidRPr="00B84591">
        <w:rPr>
          <w:rFonts w:ascii="Cambria" w:hAnsi="Cambria"/>
          <w:color w:val="0070C0"/>
          <w:lang w:val="ru-RU"/>
        </w:rPr>
        <w:t>Подрядчик направляет все уведомления и оплачивает все комиссии и другие сборы, связанные с выполнением Работ</w:t>
      </w:r>
      <w:r w:rsidRPr="00B84591">
        <w:rPr>
          <w:rFonts w:ascii="Cambria" w:hAnsi="Cambria"/>
          <w:color w:val="0070C0"/>
          <w:lang w:val="ru-RU"/>
        </w:rPr>
        <w:t>.</w:t>
      </w:r>
    </w:p>
    <w:p w14:paraId="16310270" w14:textId="4FF8B95E" w:rsidR="00AE5B41" w:rsidRPr="00B84591" w:rsidRDefault="00AE5B41" w:rsidP="00AE5B41">
      <w:pPr>
        <w:rPr>
          <w:rFonts w:ascii="Cambria" w:hAnsi="Cambria"/>
          <w:color w:val="0070C0"/>
          <w:lang w:val="ru-RU"/>
        </w:rPr>
      </w:pPr>
      <w:r w:rsidRPr="00DC3839">
        <w:rPr>
          <w:rFonts w:ascii="Cambria" w:hAnsi="Cambria"/>
          <w:color w:val="auto"/>
        </w:rPr>
        <w:t>Only non-hazardous and environmental friendly materials shall be used, e.g.  no</w:t>
      </w:r>
      <w:r w:rsidRPr="00AD7E6F">
        <w:rPr>
          <w:rFonts w:ascii="Cambria" w:hAnsi="Cambria"/>
          <w:color w:val="auto"/>
          <w:lang w:val="ru-RU"/>
        </w:rPr>
        <w:t xml:space="preserve"> </w:t>
      </w:r>
      <w:r w:rsidRPr="00DC3839">
        <w:rPr>
          <w:rFonts w:ascii="Cambria" w:hAnsi="Cambria"/>
          <w:color w:val="auto"/>
        </w:rPr>
        <w:t>asbestos</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no</w:t>
      </w:r>
      <w:r w:rsidRPr="00AD7E6F">
        <w:rPr>
          <w:rFonts w:ascii="Cambria" w:hAnsi="Cambria"/>
          <w:color w:val="auto"/>
          <w:lang w:val="ru-RU"/>
        </w:rPr>
        <w:t xml:space="preserve"> </w:t>
      </w:r>
      <w:r w:rsidRPr="00DC3839">
        <w:rPr>
          <w:rFonts w:ascii="Cambria" w:hAnsi="Cambria"/>
          <w:color w:val="auto"/>
        </w:rPr>
        <w:t>paint</w:t>
      </w:r>
      <w:r w:rsidRPr="00AD7E6F">
        <w:rPr>
          <w:rFonts w:ascii="Cambria" w:hAnsi="Cambria"/>
          <w:color w:val="auto"/>
          <w:lang w:val="ru-RU"/>
        </w:rPr>
        <w:t xml:space="preserve"> </w:t>
      </w:r>
      <w:r w:rsidRPr="00DC3839">
        <w:rPr>
          <w:rFonts w:ascii="Cambria" w:hAnsi="Cambria"/>
          <w:color w:val="auto"/>
        </w:rPr>
        <w:t>etc</w:t>
      </w:r>
      <w:r w:rsidRPr="00AD7E6F">
        <w:rPr>
          <w:rFonts w:ascii="Cambria" w:hAnsi="Cambria"/>
          <w:color w:val="auto"/>
          <w:lang w:val="ru-RU"/>
        </w:rPr>
        <w:t xml:space="preserve">. </w:t>
      </w:r>
      <w:r w:rsidRPr="00DC3839">
        <w:rPr>
          <w:rFonts w:ascii="Cambria" w:hAnsi="Cambria"/>
          <w:color w:val="auto"/>
        </w:rPr>
        <w:t>that</w:t>
      </w:r>
      <w:r w:rsidRPr="00AD7E6F">
        <w:rPr>
          <w:rFonts w:ascii="Cambria" w:hAnsi="Cambria"/>
          <w:color w:val="auto"/>
          <w:lang w:val="ru-RU"/>
        </w:rPr>
        <w:t xml:space="preserve"> </w:t>
      </w:r>
      <w:r w:rsidRPr="00DC3839">
        <w:rPr>
          <w:rFonts w:ascii="Cambria" w:hAnsi="Cambria"/>
          <w:color w:val="auto"/>
        </w:rPr>
        <w:t>have</w:t>
      </w:r>
      <w:r w:rsidRPr="00AD7E6F">
        <w:rPr>
          <w:rFonts w:ascii="Cambria" w:hAnsi="Cambria"/>
          <w:color w:val="auto"/>
          <w:lang w:val="ru-RU"/>
        </w:rPr>
        <w:t xml:space="preserve"> </w:t>
      </w:r>
      <w:r w:rsidRPr="00DC3839">
        <w:rPr>
          <w:rFonts w:ascii="Cambria" w:hAnsi="Cambria"/>
          <w:color w:val="auto"/>
        </w:rPr>
        <w:t>negative</w:t>
      </w:r>
      <w:r w:rsidRPr="00AD7E6F">
        <w:rPr>
          <w:rFonts w:ascii="Cambria" w:hAnsi="Cambria"/>
          <w:color w:val="auto"/>
          <w:lang w:val="ru-RU"/>
        </w:rPr>
        <w:t xml:space="preserve"> </w:t>
      </w:r>
      <w:r w:rsidRPr="00DC3839">
        <w:rPr>
          <w:rFonts w:ascii="Cambria" w:hAnsi="Cambria"/>
          <w:color w:val="auto"/>
        </w:rPr>
        <w:t>impact</w:t>
      </w:r>
      <w:r w:rsidRPr="00AD7E6F">
        <w:rPr>
          <w:rFonts w:ascii="Cambria" w:hAnsi="Cambria"/>
          <w:color w:val="auto"/>
          <w:lang w:val="ru-RU"/>
        </w:rPr>
        <w:t xml:space="preserve"> </w:t>
      </w:r>
      <w:r w:rsidRPr="00DC3839">
        <w:rPr>
          <w:rFonts w:ascii="Cambria" w:hAnsi="Cambria"/>
          <w:color w:val="auto"/>
        </w:rPr>
        <w:t>on</w:t>
      </w:r>
      <w:r w:rsidRPr="00AD7E6F">
        <w:rPr>
          <w:rFonts w:ascii="Cambria" w:hAnsi="Cambria"/>
          <w:color w:val="auto"/>
          <w:lang w:val="ru-RU"/>
        </w:rPr>
        <w:t xml:space="preserve"> </w:t>
      </w:r>
      <w:r w:rsidRPr="00DC3839">
        <w:rPr>
          <w:rFonts w:ascii="Cambria" w:hAnsi="Cambria"/>
          <w:color w:val="auto"/>
        </w:rPr>
        <w:t>health</w:t>
      </w:r>
      <w:r w:rsidR="00AD7E6F" w:rsidRPr="00AD7E6F">
        <w:rPr>
          <w:rFonts w:ascii="Cambria" w:hAnsi="Cambria"/>
          <w:color w:val="auto"/>
          <w:lang w:val="ru-RU"/>
        </w:rPr>
        <w:t xml:space="preserve">/ </w:t>
      </w:r>
      <w:r w:rsidR="00AD7E6F" w:rsidRPr="00B84591">
        <w:rPr>
          <w:rFonts w:ascii="Cambria" w:hAnsi="Cambria"/>
          <w:color w:val="0070C0"/>
          <w:lang w:val="ru-RU"/>
        </w:rPr>
        <w:t>Используются только безопасные и экологически безопасные материалы, например, без асбеста, без краски и т.д., которые оказывают негативное воздействие на здоровье</w:t>
      </w:r>
      <w:r w:rsidRPr="00B84591">
        <w:rPr>
          <w:rFonts w:ascii="Cambria" w:hAnsi="Cambria"/>
          <w:color w:val="0070C0"/>
          <w:lang w:val="ru-RU"/>
        </w:rPr>
        <w:t>.</w:t>
      </w:r>
    </w:p>
    <w:p w14:paraId="713749B8" w14:textId="71FEE3A0" w:rsidR="00AE5B41" w:rsidRPr="00B84591" w:rsidRDefault="00AE5B41" w:rsidP="00AE5B41">
      <w:pPr>
        <w:rPr>
          <w:rFonts w:ascii="Cambria" w:hAnsi="Cambria"/>
          <w:color w:val="0070C0"/>
          <w:lang w:val="ru-RU"/>
        </w:rPr>
      </w:pPr>
      <w:r w:rsidRPr="00DC3839">
        <w:rPr>
          <w:rFonts w:ascii="Cambria" w:hAnsi="Cambria"/>
          <w:color w:val="auto"/>
        </w:rPr>
        <w:t>The</w:t>
      </w:r>
      <w:r w:rsidRPr="00AD7E6F">
        <w:rPr>
          <w:rFonts w:ascii="Cambria" w:hAnsi="Cambria"/>
          <w:color w:val="auto"/>
          <w:lang w:val="ru-RU"/>
        </w:rPr>
        <w:t xml:space="preserve"> </w:t>
      </w:r>
      <w:r w:rsidRPr="00DC3839">
        <w:rPr>
          <w:rFonts w:ascii="Cambria" w:hAnsi="Cambria"/>
          <w:color w:val="auto"/>
        </w:rPr>
        <w:t>Contractor</w:t>
      </w:r>
      <w:r w:rsidRPr="00AD7E6F">
        <w:rPr>
          <w:rFonts w:ascii="Cambria" w:hAnsi="Cambria"/>
          <w:color w:val="auto"/>
          <w:lang w:val="ru-RU"/>
        </w:rPr>
        <w:t xml:space="preserve"> </w:t>
      </w:r>
      <w:r w:rsidRPr="00DC3839">
        <w:rPr>
          <w:rFonts w:ascii="Cambria" w:hAnsi="Cambria"/>
          <w:color w:val="auto"/>
        </w:rPr>
        <w:t>shall</w:t>
      </w:r>
      <w:r w:rsidRPr="00AD7E6F">
        <w:rPr>
          <w:rFonts w:ascii="Cambria" w:hAnsi="Cambria"/>
          <w:color w:val="auto"/>
          <w:lang w:val="ru-RU"/>
        </w:rPr>
        <w:t xml:space="preserve"> </w:t>
      </w:r>
      <w:r w:rsidRPr="00DC3839">
        <w:rPr>
          <w:rFonts w:ascii="Cambria" w:hAnsi="Cambria"/>
          <w:color w:val="auto"/>
        </w:rPr>
        <w:t>draw</w:t>
      </w:r>
      <w:r w:rsidRPr="00AD7E6F">
        <w:rPr>
          <w:rFonts w:ascii="Cambria" w:hAnsi="Cambria"/>
          <w:color w:val="auto"/>
          <w:lang w:val="ru-RU"/>
        </w:rPr>
        <w:t xml:space="preserve"> </w:t>
      </w:r>
      <w:r w:rsidRPr="00DC3839">
        <w:rPr>
          <w:rFonts w:ascii="Cambria" w:hAnsi="Cambria"/>
          <w:color w:val="auto"/>
        </w:rPr>
        <w:t>up</w:t>
      </w:r>
      <w:r w:rsidRPr="00AD7E6F">
        <w:rPr>
          <w:rFonts w:ascii="Cambria" w:hAnsi="Cambria"/>
          <w:color w:val="auto"/>
          <w:lang w:val="ru-RU"/>
        </w:rPr>
        <w:t xml:space="preserve"> </w:t>
      </w:r>
      <w:r w:rsidRPr="00DC3839">
        <w:rPr>
          <w:rFonts w:ascii="Cambria" w:hAnsi="Cambria"/>
          <w:color w:val="auto"/>
        </w:rPr>
        <w:t>a</w:t>
      </w:r>
      <w:r w:rsidRPr="00AD7E6F">
        <w:rPr>
          <w:rFonts w:ascii="Cambria" w:hAnsi="Cambria"/>
          <w:color w:val="auto"/>
          <w:lang w:val="ru-RU"/>
        </w:rPr>
        <w:t xml:space="preserve"> </w:t>
      </w:r>
      <w:r w:rsidRPr="00DC3839">
        <w:rPr>
          <w:rFonts w:ascii="Cambria" w:hAnsi="Cambria"/>
          <w:color w:val="auto"/>
        </w:rPr>
        <w:t>Health</w:t>
      </w:r>
      <w:r w:rsidRPr="00AD7E6F">
        <w:rPr>
          <w:rFonts w:ascii="Cambria" w:hAnsi="Cambria"/>
          <w:color w:val="auto"/>
          <w:lang w:val="ru-RU"/>
        </w:rPr>
        <w:t xml:space="preserve"> </w:t>
      </w:r>
      <w:r w:rsidRPr="00DC3839">
        <w:rPr>
          <w:rFonts w:ascii="Cambria" w:hAnsi="Cambria"/>
          <w:color w:val="auto"/>
        </w:rPr>
        <w:t>and</w:t>
      </w:r>
      <w:r w:rsidRPr="00AD7E6F">
        <w:rPr>
          <w:rFonts w:ascii="Cambria" w:hAnsi="Cambria"/>
          <w:color w:val="auto"/>
          <w:lang w:val="ru-RU"/>
        </w:rPr>
        <w:t xml:space="preserve"> </w:t>
      </w:r>
      <w:r w:rsidRPr="00DC3839">
        <w:rPr>
          <w:rFonts w:ascii="Cambria" w:hAnsi="Cambria"/>
          <w:color w:val="auto"/>
        </w:rPr>
        <w:t>Safety</w:t>
      </w:r>
      <w:r w:rsidRPr="00AD7E6F">
        <w:rPr>
          <w:rFonts w:ascii="Cambria" w:hAnsi="Cambria"/>
          <w:color w:val="auto"/>
          <w:lang w:val="ru-RU"/>
        </w:rPr>
        <w:t xml:space="preserve"> </w:t>
      </w:r>
      <w:r w:rsidRPr="00DC3839">
        <w:rPr>
          <w:rFonts w:ascii="Cambria" w:hAnsi="Cambria"/>
          <w:color w:val="auto"/>
        </w:rPr>
        <w:t>Plan</w:t>
      </w:r>
      <w:r w:rsidRPr="00AD7E6F">
        <w:rPr>
          <w:rFonts w:ascii="Cambria" w:hAnsi="Cambria"/>
          <w:color w:val="auto"/>
          <w:lang w:val="ru-RU"/>
        </w:rPr>
        <w:t xml:space="preserve"> </w:t>
      </w:r>
      <w:r w:rsidRPr="00DC3839">
        <w:rPr>
          <w:rFonts w:ascii="Cambria" w:hAnsi="Cambria"/>
          <w:color w:val="auto"/>
        </w:rPr>
        <w:t>for</w:t>
      </w:r>
      <w:r w:rsidRPr="00AD7E6F">
        <w:rPr>
          <w:rFonts w:ascii="Cambria" w:hAnsi="Cambria"/>
          <w:color w:val="auto"/>
          <w:lang w:val="ru-RU"/>
        </w:rPr>
        <w:t xml:space="preserve"> </w:t>
      </w:r>
      <w:r w:rsidRPr="00DC3839">
        <w:rPr>
          <w:rFonts w:ascii="Cambria" w:hAnsi="Cambria"/>
          <w:color w:val="auto"/>
        </w:rPr>
        <w:t>approval</w:t>
      </w:r>
      <w:r w:rsidRPr="00AD7E6F">
        <w:rPr>
          <w:rFonts w:ascii="Cambria" w:hAnsi="Cambria"/>
          <w:color w:val="auto"/>
          <w:lang w:val="ru-RU"/>
        </w:rPr>
        <w:t xml:space="preserve"> </w:t>
      </w:r>
      <w:r w:rsidRPr="00DC3839">
        <w:rPr>
          <w:rFonts w:ascii="Cambria" w:hAnsi="Cambria"/>
          <w:color w:val="auto"/>
        </w:rPr>
        <w:t>through</w:t>
      </w:r>
      <w:r w:rsidRPr="00AD7E6F">
        <w:rPr>
          <w:rFonts w:ascii="Cambria" w:hAnsi="Cambria"/>
          <w:color w:val="auto"/>
          <w:lang w:val="ru-RU"/>
        </w:rPr>
        <w:t xml:space="preserve"> </w:t>
      </w:r>
      <w:r w:rsidRPr="00DC3839">
        <w:rPr>
          <w:rFonts w:ascii="Cambria" w:hAnsi="Cambria"/>
          <w:color w:val="auto"/>
        </w:rPr>
        <w:t>the</w:t>
      </w:r>
      <w:r w:rsidRPr="00AD7E6F">
        <w:rPr>
          <w:rFonts w:ascii="Cambria" w:hAnsi="Cambria"/>
          <w:color w:val="auto"/>
          <w:lang w:val="ru-RU"/>
        </w:rPr>
        <w:t xml:space="preserve"> </w:t>
      </w:r>
      <w:r w:rsidR="00982122" w:rsidRPr="00DC3839">
        <w:rPr>
          <w:rFonts w:ascii="Cambria" w:hAnsi="Cambria"/>
          <w:color w:val="auto"/>
        </w:rPr>
        <w:t>Implementing</w:t>
      </w:r>
      <w:r w:rsidR="00982122" w:rsidRPr="00AD7E6F">
        <w:rPr>
          <w:rFonts w:ascii="Cambria" w:hAnsi="Cambria"/>
          <w:color w:val="auto"/>
          <w:lang w:val="ru-RU"/>
        </w:rPr>
        <w:t xml:space="preserve"> </w:t>
      </w:r>
      <w:r w:rsidR="00982122" w:rsidRPr="00DC3839">
        <w:rPr>
          <w:rFonts w:ascii="Cambria" w:hAnsi="Cambria"/>
          <w:color w:val="auto"/>
        </w:rPr>
        <w:t>Partner</w:t>
      </w:r>
      <w:r w:rsidRPr="00AD7E6F">
        <w:rPr>
          <w:rFonts w:ascii="Cambria" w:hAnsi="Cambria"/>
          <w:color w:val="auto"/>
          <w:lang w:val="ru-RU"/>
        </w:rPr>
        <w:t xml:space="preserve"> </w:t>
      </w:r>
      <w:r w:rsidRPr="00DC3839">
        <w:rPr>
          <w:rFonts w:ascii="Cambria" w:hAnsi="Cambria"/>
          <w:color w:val="auto"/>
        </w:rPr>
        <w:t>which</w:t>
      </w:r>
      <w:r w:rsidRPr="00AD7E6F">
        <w:rPr>
          <w:rFonts w:ascii="Cambria" w:hAnsi="Cambria"/>
          <w:color w:val="auto"/>
          <w:lang w:val="ru-RU"/>
        </w:rPr>
        <w:t xml:space="preserve"> </w:t>
      </w:r>
      <w:r w:rsidRPr="00DC3839">
        <w:rPr>
          <w:rFonts w:ascii="Cambria" w:hAnsi="Cambria"/>
          <w:color w:val="auto"/>
        </w:rPr>
        <w:t>has</w:t>
      </w:r>
      <w:r w:rsidRPr="00AD7E6F">
        <w:rPr>
          <w:rFonts w:ascii="Cambria" w:hAnsi="Cambria"/>
          <w:color w:val="auto"/>
          <w:lang w:val="ru-RU"/>
        </w:rPr>
        <w:t xml:space="preserve"> </w:t>
      </w:r>
      <w:r w:rsidRPr="00DC3839">
        <w:rPr>
          <w:rFonts w:ascii="Cambria" w:hAnsi="Cambria"/>
          <w:color w:val="auto"/>
        </w:rPr>
        <w:t>to</w:t>
      </w:r>
      <w:r w:rsidRPr="00AD7E6F">
        <w:rPr>
          <w:rFonts w:ascii="Cambria" w:hAnsi="Cambria"/>
          <w:color w:val="auto"/>
          <w:lang w:val="ru-RU"/>
        </w:rPr>
        <w:t xml:space="preserve"> </w:t>
      </w:r>
      <w:r w:rsidRPr="00DC3839">
        <w:rPr>
          <w:rFonts w:ascii="Cambria" w:hAnsi="Cambria"/>
          <w:color w:val="auto"/>
        </w:rPr>
        <w:t>be</w:t>
      </w:r>
      <w:r w:rsidRPr="00AD7E6F">
        <w:rPr>
          <w:rFonts w:ascii="Cambria" w:hAnsi="Cambria"/>
          <w:color w:val="auto"/>
          <w:lang w:val="ru-RU"/>
        </w:rPr>
        <w:t xml:space="preserve"> </w:t>
      </w:r>
      <w:r w:rsidRPr="00DC3839">
        <w:rPr>
          <w:rFonts w:ascii="Cambria" w:hAnsi="Cambria"/>
          <w:color w:val="auto"/>
        </w:rPr>
        <w:t>adhered</w:t>
      </w:r>
      <w:r w:rsidRPr="00AD7E6F">
        <w:rPr>
          <w:rFonts w:ascii="Cambria" w:hAnsi="Cambria"/>
          <w:color w:val="auto"/>
          <w:lang w:val="ru-RU"/>
        </w:rPr>
        <w:t xml:space="preserve"> </w:t>
      </w:r>
      <w:r w:rsidRPr="00DC3839">
        <w:rPr>
          <w:rFonts w:ascii="Cambria" w:hAnsi="Cambria"/>
          <w:color w:val="auto"/>
        </w:rPr>
        <w:t>to</w:t>
      </w:r>
      <w:r w:rsidR="00AD7E6F" w:rsidRPr="00AD7E6F">
        <w:rPr>
          <w:rFonts w:ascii="Cambria" w:hAnsi="Cambria"/>
          <w:color w:val="auto"/>
          <w:lang w:val="ru-RU"/>
        </w:rPr>
        <w:t xml:space="preserve">/ </w:t>
      </w:r>
      <w:r w:rsidR="00AD7E6F" w:rsidRPr="00B84591">
        <w:rPr>
          <w:rFonts w:ascii="Cambria" w:hAnsi="Cambria"/>
          <w:color w:val="0070C0"/>
          <w:lang w:val="ru-RU"/>
        </w:rPr>
        <w:t>Подрядчик составляет План охраны труда и техники безопасности для утверждения Партнером-исполнителем, которого необходимо придерживаться</w:t>
      </w:r>
      <w:r w:rsidRPr="00B84591">
        <w:rPr>
          <w:rFonts w:ascii="Cambria" w:hAnsi="Cambria"/>
          <w:color w:val="0070C0"/>
          <w:lang w:val="ru-RU"/>
        </w:rPr>
        <w:t>.</w:t>
      </w:r>
    </w:p>
    <w:p w14:paraId="264B0B64" w14:textId="0EB477FA" w:rsidR="00AE5B41" w:rsidRPr="006A7B3E" w:rsidRDefault="00AE5B41" w:rsidP="00AE5B41">
      <w:pPr>
        <w:rPr>
          <w:rFonts w:ascii="Cambria" w:hAnsi="Cambria"/>
          <w:b/>
          <w:color w:val="auto"/>
          <w:sz w:val="24"/>
          <w:lang w:val="en-US"/>
        </w:rPr>
      </w:pPr>
      <w:r w:rsidRPr="006A7B3E">
        <w:rPr>
          <w:rFonts w:ascii="Cambria" w:hAnsi="Cambria"/>
          <w:b/>
          <w:color w:val="auto"/>
          <w:sz w:val="24"/>
          <w:lang w:val="en-US"/>
        </w:rPr>
        <w:lastRenderedPageBreak/>
        <w:t>16.</w:t>
      </w:r>
      <w:r w:rsidRPr="006A7B3E">
        <w:rPr>
          <w:rFonts w:ascii="Cambria" w:hAnsi="Cambria"/>
          <w:b/>
          <w:color w:val="auto"/>
          <w:sz w:val="24"/>
          <w:lang w:val="en-US"/>
        </w:rPr>
        <w:tab/>
      </w:r>
      <w:r w:rsidRPr="00DC3839">
        <w:rPr>
          <w:rFonts w:ascii="Cambria" w:hAnsi="Cambria"/>
          <w:b/>
          <w:color w:val="auto"/>
          <w:sz w:val="24"/>
        </w:rPr>
        <w:t>Contractor</w:t>
      </w:r>
      <w:r w:rsidR="005139BC" w:rsidRPr="006A7B3E">
        <w:rPr>
          <w:rFonts w:ascii="Cambria" w:hAnsi="Cambria"/>
          <w:b/>
          <w:color w:val="auto"/>
          <w:sz w:val="24"/>
          <w:lang w:val="en-US"/>
        </w:rPr>
        <w:t>’</w:t>
      </w:r>
      <w:r w:rsidR="005139BC" w:rsidRPr="00DC3839">
        <w:rPr>
          <w:rFonts w:ascii="Cambria" w:hAnsi="Cambria"/>
          <w:b/>
          <w:color w:val="auto"/>
          <w:sz w:val="24"/>
        </w:rPr>
        <w:t>s</w:t>
      </w:r>
      <w:r w:rsidR="005139BC" w:rsidRPr="006A7B3E">
        <w:rPr>
          <w:rFonts w:ascii="Cambria" w:hAnsi="Cambria"/>
          <w:b/>
          <w:color w:val="auto"/>
          <w:sz w:val="24"/>
          <w:lang w:val="en-US"/>
        </w:rPr>
        <w:t xml:space="preserve"> </w:t>
      </w:r>
      <w:r w:rsidR="005139BC" w:rsidRPr="00DC3839">
        <w:rPr>
          <w:rFonts w:ascii="Cambria" w:hAnsi="Cambria"/>
          <w:b/>
          <w:color w:val="auto"/>
          <w:sz w:val="24"/>
        </w:rPr>
        <w:t>Representative</w:t>
      </w:r>
      <w:r w:rsidR="00ED1714" w:rsidRPr="006A7B3E">
        <w:rPr>
          <w:rFonts w:ascii="Cambria" w:hAnsi="Cambria"/>
          <w:b/>
          <w:color w:val="auto"/>
          <w:sz w:val="24"/>
          <w:lang w:val="en-US"/>
        </w:rPr>
        <w:t xml:space="preserve">/ </w:t>
      </w:r>
      <w:r w:rsidR="00ED1714" w:rsidRPr="002A4191">
        <w:rPr>
          <w:rFonts w:ascii="Cambria" w:hAnsi="Cambria"/>
          <w:b/>
          <w:color w:val="0070C0"/>
          <w:sz w:val="24"/>
          <w:lang w:val="ru-RU"/>
        </w:rPr>
        <w:t>Представитель</w:t>
      </w:r>
      <w:r w:rsidR="00ED1714" w:rsidRPr="006A7B3E">
        <w:rPr>
          <w:rFonts w:ascii="Cambria" w:hAnsi="Cambria"/>
          <w:b/>
          <w:color w:val="0070C0"/>
          <w:sz w:val="24"/>
          <w:lang w:val="en-US"/>
        </w:rPr>
        <w:t xml:space="preserve"> </w:t>
      </w:r>
      <w:r w:rsidR="00ED1714" w:rsidRPr="002A4191">
        <w:rPr>
          <w:rFonts w:ascii="Cambria" w:hAnsi="Cambria"/>
          <w:b/>
          <w:color w:val="0070C0"/>
          <w:sz w:val="24"/>
          <w:lang w:val="ru-RU"/>
        </w:rPr>
        <w:t>Подрядчика</w:t>
      </w:r>
    </w:p>
    <w:p w14:paraId="2800BF4A" w14:textId="11C540DE" w:rsidR="00AE5B41" w:rsidRPr="006A7B3E" w:rsidRDefault="00AE5B41" w:rsidP="00AE5B41">
      <w:pPr>
        <w:rPr>
          <w:rFonts w:ascii="Cambria" w:hAnsi="Cambria"/>
          <w:color w:val="auto"/>
          <w:lang w:val="en-US"/>
        </w:rPr>
      </w:pP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shall</w:t>
      </w:r>
      <w:r w:rsidRPr="006A7B3E">
        <w:rPr>
          <w:rFonts w:ascii="Cambria" w:hAnsi="Cambria"/>
          <w:color w:val="auto"/>
          <w:lang w:val="en-US"/>
        </w:rPr>
        <w:t xml:space="preserve"> </w:t>
      </w:r>
      <w:r w:rsidRPr="00DC3839">
        <w:rPr>
          <w:rFonts w:ascii="Cambria" w:hAnsi="Cambria"/>
          <w:color w:val="auto"/>
        </w:rPr>
        <w:t>submit</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00982122" w:rsidRPr="00DC3839">
        <w:rPr>
          <w:rFonts w:ascii="Cambria" w:hAnsi="Cambria"/>
          <w:color w:val="auto"/>
        </w:rPr>
        <w:t>Implementing</w:t>
      </w:r>
      <w:r w:rsidR="00982122" w:rsidRPr="006A7B3E">
        <w:rPr>
          <w:rFonts w:ascii="Cambria" w:hAnsi="Cambria"/>
          <w:color w:val="auto"/>
          <w:lang w:val="en-US"/>
        </w:rPr>
        <w:t xml:space="preserve"> </w:t>
      </w:r>
      <w:r w:rsidR="00982122" w:rsidRPr="00DC3839">
        <w:rPr>
          <w:rFonts w:ascii="Cambria" w:hAnsi="Cambria"/>
          <w:color w:val="auto"/>
        </w:rPr>
        <w:t>Partner</w:t>
      </w:r>
      <w:r w:rsidRPr="006A7B3E">
        <w:rPr>
          <w:rFonts w:ascii="Cambria" w:hAnsi="Cambria"/>
          <w:color w:val="auto"/>
          <w:lang w:val="en-US"/>
        </w:rPr>
        <w:t xml:space="preserve"> </w:t>
      </w:r>
      <w:r w:rsidRPr="00DC3839">
        <w:rPr>
          <w:rFonts w:ascii="Cambria" w:hAnsi="Cambria"/>
          <w:color w:val="auto"/>
        </w:rPr>
        <w:t>for</w:t>
      </w:r>
      <w:r w:rsidRPr="006A7B3E">
        <w:rPr>
          <w:rFonts w:ascii="Cambria" w:hAnsi="Cambria"/>
          <w:color w:val="auto"/>
          <w:lang w:val="en-US"/>
        </w:rPr>
        <w:t xml:space="preserve"> </w:t>
      </w:r>
      <w:r w:rsidRPr="00DC3839">
        <w:rPr>
          <w:rFonts w:ascii="Cambria" w:hAnsi="Cambria"/>
          <w:color w:val="auto"/>
        </w:rPr>
        <w:t>consent</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name</w:t>
      </w:r>
      <w:r w:rsidRPr="006A7B3E">
        <w:rPr>
          <w:rFonts w:ascii="Cambria" w:hAnsi="Cambria"/>
          <w:color w:val="auto"/>
          <w:lang w:val="en-US"/>
        </w:rPr>
        <w:t xml:space="preserve"> </w:t>
      </w:r>
      <w:r w:rsidRPr="00DC3839">
        <w:rPr>
          <w:rFonts w:ascii="Cambria" w:hAnsi="Cambria"/>
          <w:color w:val="auto"/>
        </w:rPr>
        <w:t>and</w:t>
      </w:r>
      <w:r w:rsidRPr="006A7B3E">
        <w:rPr>
          <w:rFonts w:ascii="Cambria" w:hAnsi="Cambria"/>
          <w:color w:val="auto"/>
          <w:lang w:val="en-US"/>
        </w:rPr>
        <w:t xml:space="preserve"> </w:t>
      </w:r>
      <w:r w:rsidRPr="00DC3839">
        <w:rPr>
          <w:rFonts w:ascii="Cambria" w:hAnsi="Cambria"/>
          <w:color w:val="auto"/>
        </w:rPr>
        <w:t>particulars</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person</w:t>
      </w:r>
      <w:r w:rsidRPr="006A7B3E">
        <w:rPr>
          <w:rFonts w:ascii="Cambria" w:hAnsi="Cambria"/>
          <w:color w:val="auto"/>
          <w:lang w:val="en-US"/>
        </w:rPr>
        <w:t xml:space="preserve"> </w:t>
      </w:r>
      <w:r w:rsidRPr="00DC3839">
        <w:rPr>
          <w:rFonts w:ascii="Cambria" w:hAnsi="Cambria"/>
          <w:color w:val="auto"/>
        </w:rPr>
        <w:t>authorised</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receive</w:t>
      </w:r>
      <w:r w:rsidRPr="006A7B3E">
        <w:rPr>
          <w:rFonts w:ascii="Cambria" w:hAnsi="Cambria"/>
          <w:color w:val="auto"/>
          <w:lang w:val="en-US"/>
        </w:rPr>
        <w:t xml:space="preserve"> </w:t>
      </w:r>
      <w:r w:rsidRPr="00DC3839">
        <w:rPr>
          <w:rFonts w:ascii="Cambria" w:hAnsi="Cambria"/>
          <w:color w:val="auto"/>
        </w:rPr>
        <w:t>instructions</w:t>
      </w:r>
      <w:r w:rsidRPr="006A7B3E">
        <w:rPr>
          <w:rFonts w:ascii="Cambria" w:hAnsi="Cambria"/>
          <w:color w:val="auto"/>
          <w:lang w:val="en-US"/>
        </w:rPr>
        <w:t xml:space="preserve"> </w:t>
      </w:r>
      <w:r w:rsidRPr="00DC3839">
        <w:rPr>
          <w:rFonts w:ascii="Cambria" w:hAnsi="Cambria"/>
          <w:color w:val="auto"/>
        </w:rPr>
        <w:t>on</w:t>
      </w:r>
      <w:r w:rsidRPr="006A7B3E">
        <w:rPr>
          <w:rFonts w:ascii="Cambria" w:hAnsi="Cambria"/>
          <w:color w:val="auto"/>
          <w:lang w:val="en-US"/>
        </w:rPr>
        <w:t xml:space="preserve"> </w:t>
      </w:r>
      <w:r w:rsidRPr="00DC3839">
        <w:rPr>
          <w:rFonts w:ascii="Cambria" w:hAnsi="Cambria"/>
          <w:color w:val="auto"/>
        </w:rPr>
        <w:t>behalf</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00ED1714" w:rsidRPr="006A7B3E">
        <w:rPr>
          <w:rFonts w:ascii="Cambria" w:hAnsi="Cambria"/>
          <w:color w:val="auto"/>
          <w:lang w:val="en-US"/>
        </w:rPr>
        <w:t xml:space="preserve">/ </w:t>
      </w:r>
      <w:r w:rsidR="00ED1714" w:rsidRPr="00835EEC">
        <w:rPr>
          <w:rFonts w:ascii="Cambria" w:hAnsi="Cambria"/>
          <w:color w:val="0070C0"/>
          <w:lang w:val="ru-RU"/>
        </w:rPr>
        <w:t>Подрядчик</w:t>
      </w:r>
      <w:r w:rsidR="00ED1714" w:rsidRPr="00835EEC">
        <w:rPr>
          <w:rFonts w:ascii="Cambria" w:hAnsi="Cambria"/>
          <w:color w:val="0070C0"/>
          <w:lang w:val="en-US"/>
        </w:rPr>
        <w:t xml:space="preserve"> </w:t>
      </w:r>
      <w:r w:rsidR="00ED1714" w:rsidRPr="00835EEC">
        <w:rPr>
          <w:rFonts w:ascii="Cambria" w:hAnsi="Cambria"/>
          <w:color w:val="0070C0"/>
          <w:lang w:val="ru-RU"/>
        </w:rPr>
        <w:t>представляет</w:t>
      </w:r>
      <w:r w:rsidR="00ED1714" w:rsidRPr="00835EEC">
        <w:rPr>
          <w:rFonts w:ascii="Cambria" w:hAnsi="Cambria"/>
          <w:color w:val="0070C0"/>
          <w:lang w:val="en-US"/>
        </w:rPr>
        <w:t xml:space="preserve"> </w:t>
      </w:r>
      <w:r w:rsidR="00ED1714" w:rsidRPr="00835EEC">
        <w:rPr>
          <w:rFonts w:ascii="Cambria" w:hAnsi="Cambria"/>
          <w:color w:val="0070C0"/>
          <w:lang w:val="ru-RU"/>
        </w:rPr>
        <w:t>Партнеру</w:t>
      </w:r>
      <w:r w:rsidR="00ED1714" w:rsidRPr="00835EEC">
        <w:rPr>
          <w:rFonts w:ascii="Cambria" w:hAnsi="Cambria"/>
          <w:color w:val="0070C0"/>
          <w:lang w:val="en-US"/>
        </w:rPr>
        <w:t>-</w:t>
      </w:r>
      <w:r w:rsidR="00ED1714" w:rsidRPr="00835EEC">
        <w:rPr>
          <w:rFonts w:ascii="Cambria" w:hAnsi="Cambria"/>
          <w:color w:val="0070C0"/>
          <w:lang w:val="ru-RU"/>
        </w:rPr>
        <w:t>исполнителю</w:t>
      </w:r>
      <w:r w:rsidR="00ED1714" w:rsidRPr="00835EEC">
        <w:rPr>
          <w:rFonts w:ascii="Cambria" w:hAnsi="Cambria"/>
          <w:color w:val="0070C0"/>
          <w:lang w:val="en-US"/>
        </w:rPr>
        <w:t xml:space="preserve"> </w:t>
      </w:r>
      <w:r w:rsidR="00ED1714" w:rsidRPr="00835EEC">
        <w:rPr>
          <w:rFonts w:ascii="Cambria" w:hAnsi="Cambria"/>
          <w:color w:val="0070C0"/>
          <w:lang w:val="ru-RU"/>
        </w:rPr>
        <w:t>на</w:t>
      </w:r>
      <w:r w:rsidR="00ED1714" w:rsidRPr="00835EEC">
        <w:rPr>
          <w:rFonts w:ascii="Cambria" w:hAnsi="Cambria"/>
          <w:color w:val="0070C0"/>
          <w:lang w:val="en-US"/>
        </w:rPr>
        <w:t xml:space="preserve"> </w:t>
      </w:r>
      <w:r w:rsidR="00ED1714" w:rsidRPr="00835EEC">
        <w:rPr>
          <w:rFonts w:ascii="Cambria" w:hAnsi="Cambria"/>
          <w:color w:val="0070C0"/>
          <w:lang w:val="ru-RU"/>
        </w:rPr>
        <w:t>согласование</w:t>
      </w:r>
      <w:r w:rsidR="00ED1714" w:rsidRPr="00835EEC">
        <w:rPr>
          <w:rFonts w:ascii="Cambria" w:hAnsi="Cambria"/>
          <w:color w:val="0070C0"/>
          <w:lang w:val="en-US"/>
        </w:rPr>
        <w:t xml:space="preserve"> </w:t>
      </w:r>
      <w:r w:rsidR="00ED1714" w:rsidRPr="00835EEC">
        <w:rPr>
          <w:rFonts w:ascii="Cambria" w:hAnsi="Cambria"/>
          <w:color w:val="0070C0"/>
          <w:lang w:val="ru-RU"/>
        </w:rPr>
        <w:t>имя</w:t>
      </w:r>
      <w:r w:rsidR="00ED1714" w:rsidRPr="00835EEC">
        <w:rPr>
          <w:rFonts w:ascii="Cambria" w:hAnsi="Cambria"/>
          <w:color w:val="0070C0"/>
          <w:lang w:val="en-US"/>
        </w:rPr>
        <w:t xml:space="preserve"> </w:t>
      </w:r>
      <w:r w:rsidR="00ED1714" w:rsidRPr="00835EEC">
        <w:rPr>
          <w:rFonts w:ascii="Cambria" w:hAnsi="Cambria"/>
          <w:color w:val="0070C0"/>
          <w:lang w:val="ru-RU"/>
        </w:rPr>
        <w:t>и</w:t>
      </w:r>
      <w:r w:rsidR="00ED1714" w:rsidRPr="00835EEC">
        <w:rPr>
          <w:rFonts w:ascii="Cambria" w:hAnsi="Cambria"/>
          <w:color w:val="0070C0"/>
          <w:lang w:val="en-US"/>
        </w:rPr>
        <w:t xml:space="preserve"> </w:t>
      </w:r>
      <w:r w:rsidR="00ED1714" w:rsidRPr="00835EEC">
        <w:rPr>
          <w:rFonts w:ascii="Cambria" w:hAnsi="Cambria"/>
          <w:color w:val="0070C0"/>
          <w:lang w:val="ru-RU"/>
        </w:rPr>
        <w:t>данные</w:t>
      </w:r>
      <w:r w:rsidR="00ED1714" w:rsidRPr="00835EEC">
        <w:rPr>
          <w:rFonts w:ascii="Cambria" w:hAnsi="Cambria"/>
          <w:color w:val="0070C0"/>
          <w:lang w:val="en-US"/>
        </w:rPr>
        <w:t xml:space="preserve"> </w:t>
      </w:r>
      <w:r w:rsidR="00ED1714" w:rsidRPr="00835EEC">
        <w:rPr>
          <w:rFonts w:ascii="Cambria" w:hAnsi="Cambria"/>
          <w:color w:val="0070C0"/>
          <w:lang w:val="ru-RU"/>
        </w:rPr>
        <w:t>лица</w:t>
      </w:r>
      <w:r w:rsidR="00ED1714" w:rsidRPr="00835EEC">
        <w:rPr>
          <w:rFonts w:ascii="Cambria" w:hAnsi="Cambria"/>
          <w:color w:val="0070C0"/>
          <w:lang w:val="en-US"/>
        </w:rPr>
        <w:t xml:space="preserve">, </w:t>
      </w:r>
      <w:r w:rsidR="00ED1714" w:rsidRPr="00835EEC">
        <w:rPr>
          <w:rFonts w:ascii="Cambria" w:hAnsi="Cambria"/>
          <w:color w:val="0070C0"/>
          <w:lang w:val="ru-RU"/>
        </w:rPr>
        <w:t>уполномоченного</w:t>
      </w:r>
      <w:r w:rsidR="00ED1714" w:rsidRPr="00835EEC">
        <w:rPr>
          <w:rFonts w:ascii="Cambria" w:hAnsi="Cambria"/>
          <w:color w:val="0070C0"/>
          <w:lang w:val="en-US"/>
        </w:rPr>
        <w:t xml:space="preserve"> </w:t>
      </w:r>
      <w:r w:rsidR="00ED1714" w:rsidRPr="00835EEC">
        <w:rPr>
          <w:rFonts w:ascii="Cambria" w:hAnsi="Cambria"/>
          <w:color w:val="0070C0"/>
          <w:lang w:val="ru-RU"/>
        </w:rPr>
        <w:t>получать</w:t>
      </w:r>
      <w:r w:rsidR="00ED1714" w:rsidRPr="00835EEC">
        <w:rPr>
          <w:rFonts w:ascii="Cambria" w:hAnsi="Cambria"/>
          <w:color w:val="0070C0"/>
          <w:lang w:val="en-US"/>
        </w:rPr>
        <w:t xml:space="preserve"> </w:t>
      </w:r>
      <w:r w:rsidR="00ED1714" w:rsidRPr="00835EEC">
        <w:rPr>
          <w:rFonts w:ascii="Cambria" w:hAnsi="Cambria"/>
          <w:color w:val="0070C0"/>
          <w:lang w:val="ru-RU"/>
        </w:rPr>
        <w:t>инструкции</w:t>
      </w:r>
      <w:r w:rsidR="00ED1714" w:rsidRPr="00835EEC">
        <w:rPr>
          <w:rFonts w:ascii="Cambria" w:hAnsi="Cambria"/>
          <w:color w:val="0070C0"/>
          <w:lang w:val="en-US"/>
        </w:rPr>
        <w:t xml:space="preserve"> </w:t>
      </w:r>
      <w:r w:rsidR="00ED1714" w:rsidRPr="00835EEC">
        <w:rPr>
          <w:rFonts w:ascii="Cambria" w:hAnsi="Cambria"/>
          <w:color w:val="0070C0"/>
          <w:lang w:val="ru-RU"/>
        </w:rPr>
        <w:t>от</w:t>
      </w:r>
      <w:r w:rsidR="00ED1714" w:rsidRPr="00835EEC">
        <w:rPr>
          <w:rFonts w:ascii="Cambria" w:hAnsi="Cambria"/>
          <w:color w:val="0070C0"/>
          <w:lang w:val="en-US"/>
        </w:rPr>
        <w:t xml:space="preserve"> </w:t>
      </w:r>
      <w:r w:rsidR="00ED1714" w:rsidRPr="00835EEC">
        <w:rPr>
          <w:rFonts w:ascii="Cambria" w:hAnsi="Cambria"/>
          <w:color w:val="0070C0"/>
          <w:lang w:val="ru-RU"/>
        </w:rPr>
        <w:t>имени</w:t>
      </w:r>
      <w:r w:rsidR="00ED1714" w:rsidRPr="00835EEC">
        <w:rPr>
          <w:rFonts w:ascii="Cambria" w:hAnsi="Cambria"/>
          <w:color w:val="0070C0"/>
          <w:lang w:val="en-US"/>
        </w:rPr>
        <w:t xml:space="preserve"> </w:t>
      </w:r>
      <w:r w:rsidR="00ED1714" w:rsidRPr="00835EEC">
        <w:rPr>
          <w:rFonts w:ascii="Cambria" w:hAnsi="Cambria"/>
          <w:color w:val="0070C0"/>
          <w:lang w:val="ru-RU"/>
        </w:rPr>
        <w:t>Подрядчика</w:t>
      </w:r>
      <w:r w:rsidRPr="00835EEC">
        <w:rPr>
          <w:rFonts w:ascii="Cambria" w:hAnsi="Cambria"/>
          <w:color w:val="0070C0"/>
          <w:lang w:val="en-US"/>
        </w:rPr>
        <w:t>.</w:t>
      </w:r>
    </w:p>
    <w:p w14:paraId="75A0E28F" w14:textId="4C064A9C" w:rsidR="00AE5B41" w:rsidRPr="00DC3839" w:rsidRDefault="005139BC" w:rsidP="00AE5B41">
      <w:pPr>
        <w:rPr>
          <w:rFonts w:ascii="Cambria" w:hAnsi="Cambria"/>
          <w:b/>
          <w:color w:val="auto"/>
          <w:sz w:val="24"/>
        </w:rPr>
      </w:pPr>
      <w:r w:rsidRPr="00DC3839">
        <w:rPr>
          <w:rFonts w:ascii="Cambria" w:hAnsi="Cambria"/>
          <w:b/>
          <w:color w:val="auto"/>
          <w:sz w:val="24"/>
        </w:rPr>
        <w:t>17.</w:t>
      </w:r>
      <w:r w:rsidRPr="00DC3839">
        <w:rPr>
          <w:rFonts w:ascii="Cambria" w:hAnsi="Cambria"/>
          <w:b/>
          <w:color w:val="auto"/>
          <w:sz w:val="24"/>
        </w:rPr>
        <w:tab/>
        <w:t>Subcontracting</w:t>
      </w:r>
      <w:r w:rsidR="00ED1714" w:rsidRPr="00ED1714">
        <w:rPr>
          <w:rFonts w:ascii="Cambria" w:hAnsi="Cambria"/>
          <w:b/>
          <w:color w:val="002060"/>
          <w:sz w:val="24"/>
        </w:rPr>
        <w:t xml:space="preserve">/ </w:t>
      </w:r>
      <w:r w:rsidR="00ED1714" w:rsidRPr="00B10E3F">
        <w:rPr>
          <w:rFonts w:ascii="Cambria" w:hAnsi="Cambria"/>
          <w:b/>
          <w:color w:val="0070C0"/>
          <w:sz w:val="24"/>
        </w:rPr>
        <w:t>Субподряд</w:t>
      </w:r>
    </w:p>
    <w:p w14:paraId="3820823C" w14:textId="3B8A2C5A" w:rsidR="00AE5B41" w:rsidRPr="009166C6" w:rsidRDefault="00AE5B41" w:rsidP="00AE5B41">
      <w:pPr>
        <w:rPr>
          <w:rFonts w:ascii="Cambria" w:hAnsi="Cambria"/>
          <w:color w:val="0070C0"/>
          <w:lang w:val="ru-RU"/>
        </w:rPr>
      </w:pPr>
      <w:r w:rsidRPr="00DC3839">
        <w:rPr>
          <w:rFonts w:ascii="Cambria" w:hAnsi="Cambria"/>
          <w:color w:val="auto"/>
        </w:rPr>
        <w:t xml:space="preserve">The Contractor is not permitted to subcontract the whole of the Works. The Contractor shall not subcontract any part of the Works without the written consent of the </w:t>
      </w:r>
      <w:r w:rsidR="00982122" w:rsidRPr="00DC3839">
        <w:rPr>
          <w:rFonts w:ascii="Cambria" w:hAnsi="Cambria"/>
          <w:color w:val="auto"/>
        </w:rPr>
        <w:t>Implementing Partner</w:t>
      </w:r>
      <w:r w:rsidRPr="00DC3839">
        <w:rPr>
          <w:rFonts w:ascii="Cambria" w:hAnsi="Cambria"/>
          <w:color w:val="auto"/>
        </w:rPr>
        <w:t xml:space="preserve">. The Contractor shall not subcontract more than </w:t>
      </w:r>
      <w:r w:rsidR="00354869" w:rsidRPr="00DC3839">
        <w:rPr>
          <w:rFonts w:ascii="Cambria" w:hAnsi="Cambria"/>
          <w:color w:val="auto"/>
        </w:rPr>
        <w:t>4</w:t>
      </w:r>
      <w:r w:rsidRPr="00DC3839">
        <w:rPr>
          <w:rFonts w:ascii="Cambria" w:hAnsi="Cambria"/>
          <w:color w:val="auto"/>
        </w:rPr>
        <w:t>0% of the works</w:t>
      </w:r>
      <w:r w:rsidR="00ED1714">
        <w:rPr>
          <w:rFonts w:ascii="Cambria" w:hAnsi="Cambria"/>
          <w:color w:val="auto"/>
        </w:rPr>
        <w:t>/</w:t>
      </w:r>
      <w:r w:rsidR="00ED1714" w:rsidRPr="009166C6">
        <w:rPr>
          <w:rFonts w:ascii="Cambria" w:hAnsi="Cambria"/>
          <w:color w:val="0070C0"/>
        </w:rPr>
        <w:t xml:space="preserve">Подрядчику не разрешается передавать в субподряд все Работы. </w:t>
      </w:r>
      <w:r w:rsidR="00ED1714" w:rsidRPr="009166C6">
        <w:rPr>
          <w:rFonts w:ascii="Cambria" w:hAnsi="Cambria"/>
          <w:color w:val="0070C0"/>
          <w:lang w:val="ru-RU"/>
        </w:rPr>
        <w:t>Подрядчик не может передавать в субподряд какую-либо часть Работ без письменного согласия Партнера-исполнителя. Подрядчик не может передавать в субподряд более 40% работ</w:t>
      </w:r>
      <w:r w:rsidRPr="009166C6">
        <w:rPr>
          <w:rFonts w:ascii="Cambria" w:hAnsi="Cambria"/>
          <w:color w:val="0070C0"/>
          <w:lang w:val="ru-RU"/>
        </w:rPr>
        <w:t>.</w:t>
      </w:r>
    </w:p>
    <w:p w14:paraId="60C69C57" w14:textId="26D85E7C" w:rsidR="00AE5B41" w:rsidRPr="00F00E68" w:rsidRDefault="005139BC" w:rsidP="00AE5B41">
      <w:pPr>
        <w:rPr>
          <w:rFonts w:ascii="Cambria" w:hAnsi="Cambria"/>
          <w:b/>
          <w:color w:val="auto"/>
          <w:sz w:val="24"/>
          <w:lang w:val="ru-RU"/>
        </w:rPr>
      </w:pPr>
      <w:r w:rsidRPr="00F00E68">
        <w:rPr>
          <w:rFonts w:ascii="Cambria" w:hAnsi="Cambria"/>
          <w:b/>
          <w:color w:val="auto"/>
          <w:sz w:val="24"/>
          <w:lang w:val="ru-RU"/>
        </w:rPr>
        <w:t>18.</w:t>
      </w:r>
      <w:r w:rsidRPr="00F00E68">
        <w:rPr>
          <w:rFonts w:ascii="Cambria" w:hAnsi="Cambria"/>
          <w:b/>
          <w:color w:val="auto"/>
          <w:sz w:val="24"/>
          <w:lang w:val="ru-RU"/>
        </w:rPr>
        <w:tab/>
      </w:r>
      <w:r w:rsidRPr="00DC3839">
        <w:rPr>
          <w:rFonts w:ascii="Cambria" w:hAnsi="Cambria"/>
          <w:b/>
          <w:color w:val="auto"/>
          <w:sz w:val="24"/>
        </w:rPr>
        <w:t>Execution</w:t>
      </w:r>
      <w:r w:rsidRPr="00F00E68">
        <w:rPr>
          <w:rFonts w:ascii="Cambria" w:hAnsi="Cambria"/>
          <w:b/>
          <w:color w:val="auto"/>
          <w:sz w:val="24"/>
          <w:lang w:val="ru-RU"/>
        </w:rPr>
        <w:t xml:space="preserve"> </w:t>
      </w:r>
      <w:r w:rsidRPr="00DC3839">
        <w:rPr>
          <w:rFonts w:ascii="Cambria" w:hAnsi="Cambria"/>
          <w:b/>
          <w:color w:val="auto"/>
          <w:sz w:val="24"/>
        </w:rPr>
        <w:t>of</w:t>
      </w:r>
      <w:r w:rsidRPr="00F00E68">
        <w:rPr>
          <w:rFonts w:ascii="Cambria" w:hAnsi="Cambria"/>
          <w:b/>
          <w:color w:val="auto"/>
          <w:sz w:val="24"/>
          <w:lang w:val="ru-RU"/>
        </w:rPr>
        <w:t xml:space="preserve"> </w:t>
      </w:r>
      <w:r w:rsidRPr="00DC3839">
        <w:rPr>
          <w:rFonts w:ascii="Cambria" w:hAnsi="Cambria"/>
          <w:b/>
          <w:color w:val="auto"/>
          <w:sz w:val="24"/>
        </w:rPr>
        <w:t>the</w:t>
      </w:r>
      <w:r w:rsidRPr="00F00E68">
        <w:rPr>
          <w:rFonts w:ascii="Cambria" w:hAnsi="Cambria"/>
          <w:b/>
          <w:color w:val="auto"/>
          <w:sz w:val="24"/>
          <w:lang w:val="ru-RU"/>
        </w:rPr>
        <w:t xml:space="preserve"> </w:t>
      </w:r>
      <w:r w:rsidRPr="00DC3839">
        <w:rPr>
          <w:rFonts w:ascii="Cambria" w:hAnsi="Cambria"/>
          <w:b/>
          <w:color w:val="auto"/>
          <w:sz w:val="24"/>
        </w:rPr>
        <w:t>Works</w:t>
      </w:r>
      <w:r w:rsidR="00CB6CC1" w:rsidRPr="00F00E68">
        <w:rPr>
          <w:rFonts w:ascii="Cambria" w:hAnsi="Cambria"/>
          <w:b/>
          <w:color w:val="auto"/>
          <w:sz w:val="24"/>
          <w:lang w:val="ru-RU"/>
        </w:rPr>
        <w:t>/</w:t>
      </w:r>
      <w:r w:rsidR="00ED1714" w:rsidRPr="00F00E68">
        <w:rPr>
          <w:rFonts w:ascii="Cambria" w:hAnsi="Cambria"/>
          <w:b/>
          <w:color w:val="auto"/>
          <w:sz w:val="24"/>
          <w:lang w:val="ru-RU"/>
        </w:rPr>
        <w:t xml:space="preserve"> </w:t>
      </w:r>
      <w:r w:rsidR="00ED1714" w:rsidRPr="009166C6">
        <w:rPr>
          <w:rFonts w:ascii="Cambria" w:hAnsi="Cambria"/>
          <w:b/>
          <w:color w:val="0070C0"/>
          <w:sz w:val="24"/>
          <w:lang w:val="ru-RU"/>
        </w:rPr>
        <w:t>Выполнение</w:t>
      </w:r>
      <w:r w:rsidR="00ED1714" w:rsidRPr="00F00E68">
        <w:rPr>
          <w:rFonts w:ascii="Cambria" w:hAnsi="Cambria"/>
          <w:b/>
          <w:color w:val="0070C0"/>
          <w:sz w:val="24"/>
          <w:lang w:val="ru-RU"/>
        </w:rPr>
        <w:t xml:space="preserve"> </w:t>
      </w:r>
      <w:r w:rsidR="00ED1714" w:rsidRPr="009166C6">
        <w:rPr>
          <w:rFonts w:ascii="Cambria" w:hAnsi="Cambria"/>
          <w:b/>
          <w:color w:val="0070C0"/>
          <w:sz w:val="24"/>
          <w:lang w:val="ru-RU"/>
        </w:rPr>
        <w:t>Работ</w:t>
      </w:r>
    </w:p>
    <w:p w14:paraId="3E68B163" w14:textId="599B54A7" w:rsidR="00AE5B41" w:rsidRPr="009166C6" w:rsidRDefault="00AE5B41" w:rsidP="00AE5B41">
      <w:pPr>
        <w:rPr>
          <w:rFonts w:ascii="Cambria" w:hAnsi="Cambria"/>
          <w:color w:val="0070C0"/>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commence</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Works</w:t>
      </w:r>
      <w:r w:rsidRPr="0014184C">
        <w:rPr>
          <w:rFonts w:ascii="Cambria" w:hAnsi="Cambria"/>
          <w:color w:val="auto"/>
          <w:lang w:val="ru-RU"/>
        </w:rPr>
        <w:t xml:space="preserve"> </w:t>
      </w:r>
      <w:r w:rsidRPr="00DC3839">
        <w:rPr>
          <w:rFonts w:ascii="Cambria" w:hAnsi="Cambria"/>
          <w:color w:val="auto"/>
        </w:rPr>
        <w:t>on</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Commencement</w:t>
      </w:r>
      <w:r w:rsidRPr="0014184C">
        <w:rPr>
          <w:rFonts w:ascii="Cambria" w:hAnsi="Cambria"/>
          <w:color w:val="auto"/>
          <w:lang w:val="ru-RU"/>
        </w:rPr>
        <w:t xml:space="preserve"> </w:t>
      </w:r>
      <w:r w:rsidRPr="00DC3839">
        <w:rPr>
          <w:rFonts w:ascii="Cambria" w:hAnsi="Cambria"/>
          <w:color w:val="auto"/>
        </w:rPr>
        <w:t>Date</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proceed</w:t>
      </w:r>
      <w:r w:rsidRPr="0014184C">
        <w:rPr>
          <w:rFonts w:ascii="Cambria" w:hAnsi="Cambria"/>
          <w:color w:val="auto"/>
          <w:lang w:val="ru-RU"/>
        </w:rPr>
        <w:t xml:space="preserve"> </w:t>
      </w:r>
      <w:r w:rsidRPr="00DC3839">
        <w:rPr>
          <w:rFonts w:ascii="Cambria" w:hAnsi="Cambria"/>
          <w:color w:val="auto"/>
        </w:rPr>
        <w:t>expeditiously</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without</w:t>
      </w:r>
      <w:r w:rsidRPr="0014184C">
        <w:rPr>
          <w:rFonts w:ascii="Cambria" w:hAnsi="Cambria"/>
          <w:color w:val="auto"/>
          <w:lang w:val="ru-RU"/>
        </w:rPr>
        <w:t xml:space="preserve"> </w:t>
      </w:r>
      <w:r w:rsidRPr="00DC3839">
        <w:rPr>
          <w:rFonts w:ascii="Cambria" w:hAnsi="Cambria"/>
          <w:color w:val="auto"/>
        </w:rPr>
        <w:t>delay</w:t>
      </w:r>
      <w:r w:rsidRPr="0014184C">
        <w:rPr>
          <w:rFonts w:ascii="Cambria" w:hAnsi="Cambria"/>
          <w:color w:val="auto"/>
          <w:lang w:val="ru-RU"/>
        </w:rPr>
        <w:t xml:space="preserve"> </w:t>
      </w:r>
      <w:r w:rsidRPr="00DC3839">
        <w:rPr>
          <w:rFonts w:ascii="Cambria" w:hAnsi="Cambria"/>
          <w:color w:val="auto"/>
        </w:rPr>
        <w:t>and</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complete</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Works</w:t>
      </w:r>
      <w:r w:rsidRPr="0014184C">
        <w:rPr>
          <w:rFonts w:ascii="Cambria" w:hAnsi="Cambria"/>
          <w:color w:val="auto"/>
          <w:lang w:val="ru-RU"/>
        </w:rPr>
        <w:t xml:space="preserve"> </w:t>
      </w:r>
      <w:r w:rsidRPr="00DC3839">
        <w:rPr>
          <w:rFonts w:ascii="Cambria" w:hAnsi="Cambria"/>
          <w:color w:val="auto"/>
        </w:rPr>
        <w:t>within</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00893154" w:rsidRPr="0014184C">
        <w:rPr>
          <w:rFonts w:ascii="Cambria" w:hAnsi="Cambria"/>
          <w:color w:val="auto"/>
          <w:lang w:val="ru-RU"/>
        </w:rPr>
        <w:t xml:space="preserve">/ </w:t>
      </w:r>
      <w:r w:rsidR="00893154" w:rsidRPr="009166C6">
        <w:rPr>
          <w:rFonts w:ascii="Cambria" w:hAnsi="Cambria"/>
          <w:color w:val="0070C0"/>
          <w:lang w:val="ru-RU"/>
        </w:rPr>
        <w:t xml:space="preserve">Подрядчик должен начать Работу в </w:t>
      </w:r>
      <w:r w:rsidR="00893154" w:rsidRPr="00B65616">
        <w:rPr>
          <w:rFonts w:ascii="Cambria" w:hAnsi="Cambria"/>
          <w:color w:val="0070C0"/>
          <w:lang w:val="ru-RU"/>
        </w:rPr>
        <w:t>дату вступления контракта в силу</w:t>
      </w:r>
      <w:r w:rsidR="00893154" w:rsidRPr="00145B0F">
        <w:rPr>
          <w:rFonts w:ascii="Cambria" w:hAnsi="Cambria"/>
          <w:color w:val="0070C0"/>
          <w:lang w:val="ru-RU"/>
        </w:rPr>
        <w:t>,</w:t>
      </w:r>
      <w:r w:rsidR="00893154" w:rsidRPr="009166C6">
        <w:rPr>
          <w:rFonts w:ascii="Cambria" w:hAnsi="Cambria"/>
          <w:color w:val="0070C0"/>
          <w:lang w:val="ru-RU"/>
        </w:rPr>
        <w:t xml:space="preserve"> и действовать оперативно и без задержек и завершает Работы в течение Срока завершения</w:t>
      </w:r>
      <w:r w:rsidRPr="009166C6">
        <w:rPr>
          <w:rFonts w:ascii="Cambria" w:hAnsi="Cambria"/>
          <w:color w:val="0070C0"/>
          <w:lang w:val="ru-RU"/>
        </w:rPr>
        <w:t>.</w:t>
      </w:r>
    </w:p>
    <w:p w14:paraId="6A7BB7DA" w14:textId="1C678745" w:rsidR="00AE5B41" w:rsidRPr="00DC3839" w:rsidRDefault="005139BC" w:rsidP="00AE5B41">
      <w:pPr>
        <w:rPr>
          <w:rFonts w:ascii="Cambria" w:hAnsi="Cambria"/>
          <w:b/>
          <w:color w:val="auto"/>
          <w:sz w:val="24"/>
        </w:rPr>
      </w:pPr>
      <w:r w:rsidRPr="00DC3839">
        <w:rPr>
          <w:rFonts w:ascii="Cambria" w:hAnsi="Cambria"/>
          <w:b/>
          <w:color w:val="auto"/>
          <w:sz w:val="24"/>
        </w:rPr>
        <w:t>19.</w:t>
      </w:r>
      <w:r w:rsidRPr="00DC3839">
        <w:rPr>
          <w:rFonts w:ascii="Cambria" w:hAnsi="Cambria"/>
          <w:b/>
          <w:color w:val="auto"/>
          <w:sz w:val="24"/>
        </w:rPr>
        <w:tab/>
        <w:t>Program</w:t>
      </w:r>
      <w:r w:rsidR="00365D22">
        <w:rPr>
          <w:rFonts w:ascii="Cambria" w:hAnsi="Cambria"/>
          <w:b/>
          <w:color w:val="auto"/>
          <w:sz w:val="24"/>
        </w:rPr>
        <w:t>/</w:t>
      </w:r>
      <w:r w:rsidR="00365D22" w:rsidRPr="00365D22">
        <w:rPr>
          <w:rFonts w:ascii="Cambria" w:hAnsi="Cambria"/>
          <w:b/>
          <w:color w:val="auto"/>
          <w:sz w:val="24"/>
        </w:rPr>
        <w:t xml:space="preserve"> </w:t>
      </w:r>
      <w:r w:rsidR="00365D22" w:rsidRPr="009166C6">
        <w:rPr>
          <w:rFonts w:ascii="Cambria" w:hAnsi="Cambria"/>
          <w:b/>
          <w:color w:val="0070C0"/>
          <w:sz w:val="24"/>
        </w:rPr>
        <w:t>Программа</w:t>
      </w:r>
    </w:p>
    <w:p w14:paraId="274904AF" w14:textId="4F9F0457" w:rsidR="00AE5B41" w:rsidRPr="009166C6" w:rsidRDefault="00AE5B41" w:rsidP="00AE5B41">
      <w:pPr>
        <w:rPr>
          <w:rFonts w:ascii="Cambria" w:hAnsi="Cambria"/>
          <w:color w:val="0070C0"/>
          <w:lang w:val="ru-RU"/>
        </w:rPr>
      </w:pPr>
      <w:r w:rsidRPr="00DC3839">
        <w:rPr>
          <w:rFonts w:ascii="Cambria" w:hAnsi="Cambria"/>
          <w:color w:val="auto"/>
        </w:rPr>
        <w:t xml:space="preserve">A detailed Works-Program/Time Schedule, based on the Time Schedule already submitted with the tender documents and attached to this Agreement will be submitted   by the Contractor within two weeks after signing of the contract and is a precondition for any first payment. This detailed Program will become part of the contract (Annex 6) after approval through the </w:t>
      </w:r>
      <w:r w:rsidR="00982122" w:rsidRPr="00DC3839">
        <w:rPr>
          <w:rFonts w:ascii="Cambria" w:hAnsi="Cambria"/>
          <w:color w:val="auto"/>
        </w:rPr>
        <w:t>Implementing Partner</w:t>
      </w:r>
      <w:r w:rsidRPr="00DC3839">
        <w:rPr>
          <w:rFonts w:ascii="Cambria" w:hAnsi="Cambria"/>
          <w:color w:val="auto"/>
        </w:rPr>
        <w:t>. Dates</w:t>
      </w:r>
      <w:r w:rsidRPr="00365D22">
        <w:rPr>
          <w:rFonts w:ascii="Cambria" w:hAnsi="Cambria"/>
          <w:color w:val="auto"/>
          <w:lang w:val="ru-RU"/>
        </w:rPr>
        <w:t xml:space="preserve"> </w:t>
      </w:r>
      <w:r w:rsidRPr="00DC3839">
        <w:rPr>
          <w:rFonts w:ascii="Cambria" w:hAnsi="Cambria"/>
          <w:color w:val="auto"/>
        </w:rPr>
        <w:t>for</w:t>
      </w:r>
      <w:r w:rsidRPr="00365D22">
        <w:rPr>
          <w:rFonts w:ascii="Cambria" w:hAnsi="Cambria"/>
          <w:color w:val="auto"/>
          <w:lang w:val="ru-RU"/>
        </w:rPr>
        <w:t xml:space="preserve"> </w:t>
      </w:r>
      <w:r w:rsidRPr="00DC3839">
        <w:rPr>
          <w:rFonts w:ascii="Cambria" w:hAnsi="Cambria"/>
          <w:color w:val="auto"/>
        </w:rPr>
        <w:t>the</w:t>
      </w:r>
      <w:r w:rsidRPr="00365D22">
        <w:rPr>
          <w:rFonts w:ascii="Cambria" w:hAnsi="Cambria"/>
          <w:color w:val="auto"/>
          <w:lang w:val="ru-RU"/>
        </w:rPr>
        <w:t xml:space="preserve"> </w:t>
      </w:r>
      <w:r w:rsidRPr="00DC3839">
        <w:rPr>
          <w:rFonts w:ascii="Cambria" w:hAnsi="Cambria"/>
          <w:color w:val="auto"/>
        </w:rPr>
        <w:t>completion</w:t>
      </w:r>
      <w:r w:rsidRPr="00365D22">
        <w:rPr>
          <w:rFonts w:ascii="Cambria" w:hAnsi="Cambria"/>
          <w:color w:val="auto"/>
          <w:lang w:val="ru-RU"/>
        </w:rPr>
        <w:t xml:space="preserve"> </w:t>
      </w:r>
      <w:r w:rsidRPr="00DC3839">
        <w:rPr>
          <w:rFonts w:ascii="Cambria" w:hAnsi="Cambria"/>
          <w:color w:val="auto"/>
        </w:rPr>
        <w:t>of</w:t>
      </w:r>
      <w:r w:rsidRPr="00365D22">
        <w:rPr>
          <w:rFonts w:ascii="Cambria" w:hAnsi="Cambria"/>
          <w:color w:val="auto"/>
          <w:lang w:val="ru-RU"/>
        </w:rPr>
        <w:t xml:space="preserve"> </w:t>
      </w:r>
      <w:r w:rsidRPr="00DC3839">
        <w:rPr>
          <w:rFonts w:ascii="Cambria" w:hAnsi="Cambria"/>
          <w:color w:val="auto"/>
        </w:rPr>
        <w:t>milestones</w:t>
      </w:r>
      <w:r w:rsidRPr="00365D22">
        <w:rPr>
          <w:rFonts w:ascii="Cambria" w:hAnsi="Cambria"/>
          <w:color w:val="auto"/>
          <w:lang w:val="ru-RU"/>
        </w:rPr>
        <w:t>/</w:t>
      </w:r>
      <w:r w:rsidRPr="00DC3839">
        <w:rPr>
          <w:rFonts w:ascii="Cambria" w:hAnsi="Cambria"/>
          <w:color w:val="auto"/>
        </w:rPr>
        <w:t>major</w:t>
      </w:r>
      <w:r w:rsidRPr="00365D22">
        <w:rPr>
          <w:rFonts w:ascii="Cambria" w:hAnsi="Cambria"/>
          <w:color w:val="auto"/>
          <w:lang w:val="ru-RU"/>
        </w:rPr>
        <w:t xml:space="preserve"> </w:t>
      </w:r>
      <w:r w:rsidRPr="00DC3839">
        <w:rPr>
          <w:rFonts w:ascii="Cambria" w:hAnsi="Cambria"/>
          <w:color w:val="auto"/>
        </w:rPr>
        <w:t>components</w:t>
      </w:r>
      <w:r w:rsidRPr="00365D22">
        <w:rPr>
          <w:rFonts w:ascii="Cambria" w:hAnsi="Cambria"/>
          <w:color w:val="auto"/>
          <w:lang w:val="ru-RU"/>
        </w:rPr>
        <w:t xml:space="preserve"> </w:t>
      </w:r>
      <w:r w:rsidRPr="00DC3839">
        <w:rPr>
          <w:rFonts w:ascii="Cambria" w:hAnsi="Cambria"/>
          <w:color w:val="auto"/>
        </w:rPr>
        <w:t>will</w:t>
      </w:r>
      <w:r w:rsidRPr="00365D22">
        <w:rPr>
          <w:rFonts w:ascii="Cambria" w:hAnsi="Cambria"/>
          <w:color w:val="auto"/>
          <w:lang w:val="ru-RU"/>
        </w:rPr>
        <w:t xml:space="preserve"> </w:t>
      </w:r>
      <w:r w:rsidRPr="00DC3839">
        <w:rPr>
          <w:rFonts w:ascii="Cambria" w:hAnsi="Cambria"/>
          <w:color w:val="auto"/>
        </w:rPr>
        <w:t>be</w:t>
      </w:r>
      <w:r w:rsidRPr="00365D22">
        <w:rPr>
          <w:rFonts w:ascii="Cambria" w:hAnsi="Cambria"/>
          <w:color w:val="auto"/>
          <w:lang w:val="ru-RU"/>
        </w:rPr>
        <w:t xml:space="preserve"> </w:t>
      </w:r>
      <w:r w:rsidRPr="00DC3839">
        <w:rPr>
          <w:rFonts w:ascii="Cambria" w:hAnsi="Cambria"/>
          <w:color w:val="auto"/>
        </w:rPr>
        <w:t>fixed</w:t>
      </w:r>
      <w:r w:rsidRPr="00365D22">
        <w:rPr>
          <w:rFonts w:ascii="Cambria" w:hAnsi="Cambria"/>
          <w:color w:val="auto"/>
          <w:lang w:val="ru-RU"/>
        </w:rPr>
        <w:t xml:space="preserve"> </w:t>
      </w:r>
      <w:r w:rsidRPr="00DC3839">
        <w:rPr>
          <w:rFonts w:ascii="Cambria" w:hAnsi="Cambria"/>
          <w:color w:val="auto"/>
        </w:rPr>
        <w:t>in</w:t>
      </w:r>
      <w:r w:rsidRPr="00365D22">
        <w:rPr>
          <w:rFonts w:ascii="Cambria" w:hAnsi="Cambria"/>
          <w:color w:val="auto"/>
          <w:lang w:val="ru-RU"/>
        </w:rPr>
        <w:t xml:space="preserve"> </w:t>
      </w:r>
      <w:r w:rsidRPr="00DC3839">
        <w:rPr>
          <w:rFonts w:ascii="Cambria" w:hAnsi="Cambria"/>
          <w:color w:val="auto"/>
        </w:rPr>
        <w:t>this</w:t>
      </w:r>
      <w:r w:rsidRPr="00365D22">
        <w:rPr>
          <w:rFonts w:ascii="Cambria" w:hAnsi="Cambria"/>
          <w:color w:val="auto"/>
          <w:lang w:val="ru-RU"/>
        </w:rPr>
        <w:t xml:space="preserve"> </w:t>
      </w:r>
      <w:r w:rsidRPr="00DC3839">
        <w:rPr>
          <w:rFonts w:ascii="Cambria" w:hAnsi="Cambria"/>
          <w:color w:val="auto"/>
        </w:rPr>
        <w:t>Works</w:t>
      </w:r>
      <w:r w:rsidRPr="00365D22">
        <w:rPr>
          <w:rFonts w:ascii="Cambria" w:hAnsi="Cambria"/>
          <w:color w:val="auto"/>
          <w:lang w:val="ru-RU"/>
        </w:rPr>
        <w:t xml:space="preserve"> </w:t>
      </w:r>
      <w:r w:rsidRPr="00DC3839">
        <w:rPr>
          <w:rFonts w:ascii="Cambria" w:hAnsi="Cambria"/>
          <w:color w:val="auto"/>
        </w:rPr>
        <w:t>Program</w:t>
      </w:r>
      <w:r w:rsidR="00365D22" w:rsidRPr="00365D22">
        <w:rPr>
          <w:rFonts w:ascii="Cambria" w:hAnsi="Cambria"/>
          <w:color w:val="auto"/>
          <w:lang w:val="ru-RU"/>
        </w:rPr>
        <w:t>/</w:t>
      </w:r>
      <w:r w:rsidR="00365D22" w:rsidRPr="009166C6">
        <w:rPr>
          <w:rFonts w:ascii="Cambria" w:hAnsi="Cambria"/>
          <w:color w:val="0070C0"/>
          <w:lang w:val="ru-RU"/>
        </w:rPr>
        <w:t>Подробная программа работ (график), основанная на графике, уже представленная вместе с тендерной документацией и приложенная к настоящему Соглашению,  представляется Подрядчиком в течение двух недель после подписания контракта и является предварительным условием для любого первого платежа. Эта подробная Программа является частью контракта (Приложение 6) после утверждения Партнером-исполнителем. Даты завершения этапов/основных компонентов будут зафиксированы в этой Рабочей программе</w:t>
      </w:r>
      <w:r w:rsidRPr="009166C6">
        <w:rPr>
          <w:rFonts w:ascii="Cambria" w:hAnsi="Cambria"/>
          <w:color w:val="0070C0"/>
          <w:lang w:val="ru-RU"/>
        </w:rPr>
        <w:t>.</w:t>
      </w:r>
    </w:p>
    <w:p w14:paraId="7BF0DE28" w14:textId="09960052" w:rsidR="00AE5B41" w:rsidRPr="0014184C" w:rsidRDefault="005139BC" w:rsidP="00AE5B41">
      <w:pPr>
        <w:rPr>
          <w:rFonts w:ascii="Cambria" w:hAnsi="Cambria"/>
          <w:b/>
          <w:color w:val="auto"/>
          <w:sz w:val="24"/>
          <w:lang w:val="ru-RU"/>
        </w:rPr>
      </w:pPr>
      <w:r w:rsidRPr="0014184C">
        <w:rPr>
          <w:rFonts w:ascii="Cambria" w:hAnsi="Cambria"/>
          <w:b/>
          <w:color w:val="auto"/>
          <w:sz w:val="24"/>
          <w:lang w:val="ru-RU"/>
        </w:rPr>
        <w:t>20.</w:t>
      </w:r>
      <w:r w:rsidRPr="0014184C">
        <w:rPr>
          <w:rFonts w:ascii="Cambria" w:hAnsi="Cambria"/>
          <w:b/>
          <w:color w:val="auto"/>
          <w:sz w:val="24"/>
          <w:lang w:val="ru-RU"/>
        </w:rPr>
        <w:tab/>
      </w:r>
      <w:r w:rsidRPr="00DC3839">
        <w:rPr>
          <w:rFonts w:ascii="Cambria" w:hAnsi="Cambria"/>
          <w:b/>
          <w:color w:val="auto"/>
          <w:sz w:val="24"/>
        </w:rPr>
        <w:t>Extension</w:t>
      </w:r>
      <w:r w:rsidRPr="0014184C">
        <w:rPr>
          <w:rFonts w:ascii="Cambria" w:hAnsi="Cambria"/>
          <w:b/>
          <w:color w:val="auto"/>
          <w:sz w:val="24"/>
          <w:lang w:val="ru-RU"/>
        </w:rPr>
        <w:t xml:space="preserve"> </w:t>
      </w:r>
      <w:r w:rsidRPr="00DC3839">
        <w:rPr>
          <w:rFonts w:ascii="Cambria" w:hAnsi="Cambria"/>
          <w:b/>
          <w:color w:val="auto"/>
          <w:sz w:val="24"/>
        </w:rPr>
        <w:t>of</w:t>
      </w:r>
      <w:r w:rsidRPr="0014184C">
        <w:rPr>
          <w:rFonts w:ascii="Cambria" w:hAnsi="Cambria"/>
          <w:b/>
          <w:color w:val="auto"/>
          <w:sz w:val="24"/>
          <w:lang w:val="ru-RU"/>
        </w:rPr>
        <w:t xml:space="preserve"> </w:t>
      </w:r>
      <w:r w:rsidRPr="00DC3839">
        <w:rPr>
          <w:rFonts w:ascii="Cambria" w:hAnsi="Cambria"/>
          <w:b/>
          <w:color w:val="auto"/>
          <w:sz w:val="24"/>
        </w:rPr>
        <w:t>Time</w:t>
      </w:r>
      <w:r w:rsidR="00365D22" w:rsidRPr="0014184C">
        <w:rPr>
          <w:rFonts w:ascii="Cambria" w:hAnsi="Cambria"/>
          <w:b/>
          <w:color w:val="auto"/>
          <w:sz w:val="24"/>
          <w:lang w:val="ru-RU"/>
        </w:rPr>
        <w:t xml:space="preserve">/ </w:t>
      </w:r>
      <w:r w:rsidR="00365D22" w:rsidRPr="009166C6">
        <w:rPr>
          <w:rFonts w:ascii="Cambria" w:hAnsi="Cambria"/>
          <w:b/>
          <w:color w:val="0070C0"/>
          <w:sz w:val="24"/>
          <w:lang w:val="ru-RU"/>
        </w:rPr>
        <w:t>Продление срока</w:t>
      </w:r>
    </w:p>
    <w:p w14:paraId="6287B058" w14:textId="2D05393C" w:rsidR="00AE5B41" w:rsidRPr="0014184C" w:rsidRDefault="00AE5B41" w:rsidP="00AE5B41">
      <w:pPr>
        <w:rPr>
          <w:rFonts w:ascii="Cambria" w:hAnsi="Cambria"/>
          <w:color w:val="auto"/>
          <w:lang w:val="ru-RU"/>
        </w:rPr>
      </w:pP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Contractor</w:t>
      </w:r>
      <w:r w:rsidRPr="0014184C">
        <w:rPr>
          <w:rFonts w:ascii="Cambria" w:hAnsi="Cambria"/>
          <w:color w:val="auto"/>
          <w:lang w:val="ru-RU"/>
        </w:rPr>
        <w:t xml:space="preserve"> </w:t>
      </w:r>
      <w:r w:rsidRPr="00DC3839">
        <w:rPr>
          <w:rFonts w:ascii="Cambria" w:hAnsi="Cambria"/>
          <w:color w:val="auto"/>
        </w:rPr>
        <w:t>shall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entitled</w:t>
      </w:r>
      <w:r w:rsidRPr="0014184C">
        <w:rPr>
          <w:rFonts w:ascii="Cambria" w:hAnsi="Cambria"/>
          <w:color w:val="auto"/>
          <w:lang w:val="ru-RU"/>
        </w:rPr>
        <w:t xml:space="preserve"> </w:t>
      </w:r>
      <w:r w:rsidRPr="00DC3839">
        <w:rPr>
          <w:rFonts w:ascii="Cambria" w:hAnsi="Cambria"/>
          <w:color w:val="auto"/>
        </w:rPr>
        <w:t>to</w:t>
      </w:r>
      <w:r w:rsidRPr="0014184C">
        <w:rPr>
          <w:rFonts w:ascii="Cambria" w:hAnsi="Cambria"/>
          <w:color w:val="auto"/>
          <w:lang w:val="ru-RU"/>
        </w:rPr>
        <w:t xml:space="preserve"> </w:t>
      </w:r>
      <w:r w:rsidRPr="00DC3839">
        <w:rPr>
          <w:rFonts w:ascii="Cambria" w:hAnsi="Cambria"/>
          <w:color w:val="auto"/>
        </w:rPr>
        <w:t>an</w:t>
      </w:r>
      <w:r w:rsidRPr="0014184C">
        <w:rPr>
          <w:rFonts w:ascii="Cambria" w:hAnsi="Cambria"/>
          <w:color w:val="auto"/>
          <w:lang w:val="ru-RU"/>
        </w:rPr>
        <w:t xml:space="preserve"> </w:t>
      </w:r>
      <w:r w:rsidRPr="00DC3839">
        <w:rPr>
          <w:rFonts w:ascii="Cambria" w:hAnsi="Cambria"/>
          <w:color w:val="auto"/>
        </w:rPr>
        <w:t>extension</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Pr="00DC3839">
        <w:rPr>
          <w:rFonts w:ascii="Cambria" w:hAnsi="Cambria"/>
          <w:color w:val="auto"/>
        </w:rPr>
        <w:t>Time</w:t>
      </w:r>
      <w:r w:rsidRPr="0014184C">
        <w:rPr>
          <w:rFonts w:ascii="Cambria" w:hAnsi="Cambria"/>
          <w:color w:val="auto"/>
          <w:lang w:val="ru-RU"/>
        </w:rPr>
        <w:t xml:space="preserve"> </w:t>
      </w:r>
      <w:r w:rsidRPr="00DC3839">
        <w:rPr>
          <w:rFonts w:ascii="Cambria" w:hAnsi="Cambria"/>
          <w:color w:val="auto"/>
        </w:rPr>
        <w:t>for</w:t>
      </w:r>
      <w:r w:rsidRPr="0014184C">
        <w:rPr>
          <w:rFonts w:ascii="Cambria" w:hAnsi="Cambria"/>
          <w:color w:val="auto"/>
          <w:lang w:val="ru-RU"/>
        </w:rPr>
        <w:t xml:space="preserve"> </w:t>
      </w:r>
      <w:r w:rsidRPr="00DC3839">
        <w:rPr>
          <w:rFonts w:ascii="Cambria" w:hAnsi="Cambria"/>
          <w:color w:val="auto"/>
        </w:rPr>
        <w:t>Completion</w:t>
      </w:r>
      <w:r w:rsidRPr="0014184C">
        <w:rPr>
          <w:rFonts w:ascii="Cambria" w:hAnsi="Cambria"/>
          <w:color w:val="auto"/>
          <w:lang w:val="ru-RU"/>
        </w:rPr>
        <w:t xml:space="preserve"> </w:t>
      </w:r>
      <w:r w:rsidRPr="00DC3839">
        <w:rPr>
          <w:rFonts w:ascii="Cambria" w:hAnsi="Cambria"/>
          <w:color w:val="auto"/>
        </w:rPr>
        <w:t>if</w:t>
      </w:r>
      <w:r w:rsidRPr="0014184C">
        <w:rPr>
          <w:rFonts w:ascii="Cambria" w:hAnsi="Cambria"/>
          <w:color w:val="auto"/>
          <w:lang w:val="ru-RU"/>
        </w:rPr>
        <w:t xml:space="preserve"> </w:t>
      </w:r>
      <w:r w:rsidRPr="00DC3839">
        <w:rPr>
          <w:rFonts w:ascii="Cambria" w:hAnsi="Cambria"/>
          <w:color w:val="auto"/>
        </w:rPr>
        <w:t>he</w:t>
      </w:r>
      <w:r w:rsidRPr="0014184C">
        <w:rPr>
          <w:rFonts w:ascii="Cambria" w:hAnsi="Cambria"/>
          <w:color w:val="auto"/>
          <w:lang w:val="ru-RU"/>
        </w:rPr>
        <w:t xml:space="preserve"> </w:t>
      </w:r>
      <w:r w:rsidRPr="00DC3839">
        <w:rPr>
          <w:rFonts w:ascii="Cambria" w:hAnsi="Cambria"/>
          <w:color w:val="auto"/>
        </w:rPr>
        <w:t>is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will</w:t>
      </w:r>
      <w:r w:rsidRPr="0014184C">
        <w:rPr>
          <w:rFonts w:ascii="Cambria" w:hAnsi="Cambria"/>
          <w:color w:val="auto"/>
          <w:lang w:val="ru-RU"/>
        </w:rPr>
        <w:t xml:space="preserve"> </w:t>
      </w:r>
      <w:r w:rsidRPr="00DC3839">
        <w:rPr>
          <w:rFonts w:ascii="Cambria" w:hAnsi="Cambria"/>
          <w:color w:val="auto"/>
        </w:rPr>
        <w:t>be</w:t>
      </w:r>
      <w:r w:rsidRPr="0014184C">
        <w:rPr>
          <w:rFonts w:ascii="Cambria" w:hAnsi="Cambria"/>
          <w:color w:val="auto"/>
          <w:lang w:val="ru-RU"/>
        </w:rPr>
        <w:t xml:space="preserve"> </w:t>
      </w:r>
      <w:r w:rsidRPr="00DC3839">
        <w:rPr>
          <w:rFonts w:ascii="Cambria" w:hAnsi="Cambria"/>
          <w:color w:val="auto"/>
        </w:rPr>
        <w:t>delayed</w:t>
      </w:r>
      <w:r w:rsidRPr="0014184C">
        <w:rPr>
          <w:rFonts w:ascii="Cambria" w:hAnsi="Cambria"/>
          <w:color w:val="auto"/>
          <w:lang w:val="ru-RU"/>
        </w:rPr>
        <w:t xml:space="preserve"> </w:t>
      </w:r>
      <w:r w:rsidRPr="00DC3839">
        <w:rPr>
          <w:rFonts w:ascii="Cambria" w:hAnsi="Cambria"/>
          <w:color w:val="auto"/>
        </w:rPr>
        <w:t>by</w:t>
      </w:r>
      <w:r w:rsidRPr="0014184C">
        <w:rPr>
          <w:rFonts w:ascii="Cambria" w:hAnsi="Cambria"/>
          <w:color w:val="auto"/>
          <w:lang w:val="ru-RU"/>
        </w:rPr>
        <w:t xml:space="preserve"> </w:t>
      </w:r>
      <w:r w:rsidRPr="00DC3839">
        <w:rPr>
          <w:rFonts w:ascii="Cambria" w:hAnsi="Cambria"/>
          <w:color w:val="auto"/>
        </w:rPr>
        <w:t>any</w:t>
      </w:r>
      <w:r w:rsidRPr="0014184C">
        <w:rPr>
          <w:rFonts w:ascii="Cambria" w:hAnsi="Cambria"/>
          <w:color w:val="auto"/>
          <w:lang w:val="ru-RU"/>
        </w:rPr>
        <w:t xml:space="preserve"> </w:t>
      </w:r>
      <w:r w:rsidRPr="00DC3839">
        <w:rPr>
          <w:rFonts w:ascii="Cambria" w:hAnsi="Cambria"/>
          <w:color w:val="auto"/>
        </w:rPr>
        <w:t>of</w:t>
      </w:r>
      <w:r w:rsidRPr="0014184C">
        <w:rPr>
          <w:rFonts w:ascii="Cambria" w:hAnsi="Cambria"/>
          <w:color w:val="auto"/>
          <w:lang w:val="ru-RU"/>
        </w:rPr>
        <w:t xml:space="preserve"> </w:t>
      </w:r>
      <w:r w:rsidRPr="00DC3839">
        <w:rPr>
          <w:rFonts w:ascii="Cambria" w:hAnsi="Cambria"/>
          <w:color w:val="auto"/>
        </w:rPr>
        <w:t>the</w:t>
      </w:r>
      <w:r w:rsidRPr="0014184C">
        <w:rPr>
          <w:rFonts w:ascii="Cambria" w:hAnsi="Cambria"/>
          <w:color w:val="auto"/>
          <w:lang w:val="ru-RU"/>
        </w:rPr>
        <w:t xml:space="preserve"> </w:t>
      </w:r>
      <w:r w:rsidR="00982122" w:rsidRPr="00DC3839">
        <w:rPr>
          <w:rFonts w:ascii="Cambria" w:hAnsi="Cambria"/>
          <w:color w:val="auto"/>
        </w:rPr>
        <w:t>Implementing</w:t>
      </w:r>
      <w:r w:rsidR="00982122" w:rsidRPr="0014184C">
        <w:rPr>
          <w:rFonts w:ascii="Cambria" w:hAnsi="Cambria"/>
          <w:color w:val="auto"/>
          <w:lang w:val="ru-RU"/>
        </w:rPr>
        <w:t xml:space="preserve"> </w:t>
      </w:r>
      <w:r w:rsidR="00982122" w:rsidRPr="00DC3839">
        <w:rPr>
          <w:rFonts w:ascii="Cambria" w:hAnsi="Cambria"/>
          <w:color w:val="auto"/>
        </w:rPr>
        <w:t>Partner</w:t>
      </w:r>
      <w:r w:rsidRPr="0014184C">
        <w:rPr>
          <w:rFonts w:ascii="Cambria" w:hAnsi="Cambria"/>
          <w:color w:val="auto"/>
          <w:lang w:val="ru-RU"/>
        </w:rPr>
        <w:t>'</w:t>
      </w:r>
      <w:r w:rsidRPr="00DC3839">
        <w:rPr>
          <w:rFonts w:ascii="Cambria" w:hAnsi="Cambria"/>
          <w:color w:val="auto"/>
        </w:rPr>
        <w:t>s</w:t>
      </w:r>
      <w:r w:rsidRPr="0014184C">
        <w:rPr>
          <w:rFonts w:ascii="Cambria" w:hAnsi="Cambria"/>
          <w:color w:val="auto"/>
          <w:lang w:val="ru-RU"/>
        </w:rPr>
        <w:t xml:space="preserve"> </w:t>
      </w:r>
      <w:r w:rsidRPr="00DC3839">
        <w:rPr>
          <w:rFonts w:ascii="Cambria" w:hAnsi="Cambria"/>
          <w:color w:val="auto"/>
        </w:rPr>
        <w:t>Liabilities</w:t>
      </w:r>
      <w:r w:rsidRPr="0014184C">
        <w:rPr>
          <w:rFonts w:ascii="Cambria" w:hAnsi="Cambria"/>
          <w:color w:val="auto"/>
          <w:lang w:val="ru-RU"/>
        </w:rPr>
        <w:t xml:space="preserve"> </w:t>
      </w:r>
      <w:r w:rsidRPr="00DC3839">
        <w:rPr>
          <w:rFonts w:ascii="Cambria" w:hAnsi="Cambria"/>
          <w:color w:val="auto"/>
        </w:rPr>
        <w:t>or</w:t>
      </w:r>
      <w:r w:rsidRPr="0014184C">
        <w:rPr>
          <w:rFonts w:ascii="Cambria" w:hAnsi="Cambria"/>
          <w:color w:val="auto"/>
          <w:lang w:val="ru-RU"/>
        </w:rPr>
        <w:t xml:space="preserve"> </w:t>
      </w:r>
      <w:r w:rsidRPr="00DC3839">
        <w:rPr>
          <w:rFonts w:ascii="Cambria" w:hAnsi="Cambria"/>
          <w:color w:val="auto"/>
        </w:rPr>
        <w:t>through</w:t>
      </w:r>
      <w:r w:rsidRPr="0014184C">
        <w:rPr>
          <w:rFonts w:ascii="Cambria" w:hAnsi="Cambria"/>
          <w:color w:val="auto"/>
          <w:lang w:val="ru-RU"/>
        </w:rPr>
        <w:t xml:space="preserve"> </w:t>
      </w:r>
      <w:r w:rsidRPr="00DC3839">
        <w:rPr>
          <w:rFonts w:ascii="Cambria" w:hAnsi="Cambria"/>
          <w:color w:val="auto"/>
        </w:rPr>
        <w:t>Force</w:t>
      </w:r>
      <w:r w:rsidRPr="0014184C">
        <w:rPr>
          <w:rFonts w:ascii="Cambria" w:hAnsi="Cambria"/>
          <w:color w:val="auto"/>
          <w:lang w:val="ru-RU"/>
        </w:rPr>
        <w:t xml:space="preserve"> </w:t>
      </w:r>
      <w:r w:rsidRPr="00DC3839">
        <w:rPr>
          <w:rFonts w:ascii="Cambria" w:hAnsi="Cambria"/>
          <w:color w:val="auto"/>
        </w:rPr>
        <w:t>Majeure</w:t>
      </w:r>
      <w:r w:rsidR="00365D22" w:rsidRPr="0014184C">
        <w:rPr>
          <w:rFonts w:ascii="Cambria" w:hAnsi="Cambria"/>
          <w:color w:val="auto"/>
          <w:lang w:val="ru-RU"/>
        </w:rPr>
        <w:t xml:space="preserve">/ </w:t>
      </w:r>
      <w:r w:rsidR="00365D22" w:rsidRPr="009166C6">
        <w:rPr>
          <w:rFonts w:ascii="Cambria" w:hAnsi="Cambria"/>
          <w:color w:val="0070C0"/>
          <w:lang w:val="ru-RU"/>
        </w:rPr>
        <w:t>Подрядчик имеет право на продление Срока выполнения работ, если он его задерживает или будет задерживать какое-либо из Обязательств Партнера-исполнителя или в силу форс-мажорных обстоятельств</w:t>
      </w:r>
      <w:r w:rsidRPr="009166C6">
        <w:rPr>
          <w:rFonts w:ascii="Cambria" w:hAnsi="Cambria"/>
          <w:color w:val="0070C0"/>
          <w:lang w:val="ru-RU"/>
        </w:rPr>
        <w:t>.</w:t>
      </w:r>
    </w:p>
    <w:p w14:paraId="0A851E14" w14:textId="278CCE10" w:rsidR="00AE5B41" w:rsidRPr="006A7B3E" w:rsidRDefault="00AE5B41" w:rsidP="00AE5B41">
      <w:pPr>
        <w:rPr>
          <w:rFonts w:ascii="Cambria" w:hAnsi="Cambria"/>
          <w:color w:val="0070C0"/>
          <w:lang w:val="en-US"/>
        </w:rPr>
      </w:pP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has</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apply</w:t>
      </w:r>
      <w:r w:rsidRPr="006A7B3E">
        <w:rPr>
          <w:rFonts w:ascii="Cambria" w:hAnsi="Cambria"/>
          <w:color w:val="auto"/>
          <w:lang w:val="en-US"/>
        </w:rPr>
        <w:t xml:space="preserve"> </w:t>
      </w:r>
      <w:r w:rsidRPr="00DC3839">
        <w:rPr>
          <w:rFonts w:ascii="Cambria" w:hAnsi="Cambria"/>
          <w:color w:val="auto"/>
        </w:rPr>
        <w:t>for</w:t>
      </w:r>
      <w:r w:rsidRPr="006A7B3E">
        <w:rPr>
          <w:rFonts w:ascii="Cambria" w:hAnsi="Cambria"/>
          <w:color w:val="auto"/>
          <w:lang w:val="en-US"/>
        </w:rPr>
        <w:t xml:space="preserve"> </w:t>
      </w:r>
      <w:r w:rsidRPr="00DC3839">
        <w:rPr>
          <w:rFonts w:ascii="Cambria" w:hAnsi="Cambria"/>
          <w:color w:val="auto"/>
        </w:rPr>
        <w:t>Extension</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Time</w:t>
      </w:r>
      <w:r w:rsidRPr="006A7B3E">
        <w:rPr>
          <w:rFonts w:ascii="Cambria" w:hAnsi="Cambria"/>
          <w:color w:val="auto"/>
          <w:lang w:val="en-US"/>
        </w:rPr>
        <w:t xml:space="preserve"> </w:t>
      </w:r>
      <w:r w:rsidRPr="00DC3839">
        <w:rPr>
          <w:rFonts w:ascii="Cambria" w:hAnsi="Cambria"/>
          <w:color w:val="auto"/>
        </w:rPr>
        <w:t>within</w:t>
      </w:r>
      <w:r w:rsidRPr="006A7B3E">
        <w:rPr>
          <w:rFonts w:ascii="Cambria" w:hAnsi="Cambria"/>
          <w:color w:val="auto"/>
          <w:lang w:val="en-US"/>
        </w:rPr>
        <w:t xml:space="preserve"> </w:t>
      </w:r>
      <w:r w:rsidRPr="00DC3839">
        <w:rPr>
          <w:rFonts w:ascii="Cambria" w:hAnsi="Cambria"/>
          <w:color w:val="auto"/>
        </w:rPr>
        <w:t>one</w:t>
      </w:r>
      <w:r w:rsidRPr="006A7B3E">
        <w:rPr>
          <w:rFonts w:ascii="Cambria" w:hAnsi="Cambria"/>
          <w:color w:val="auto"/>
          <w:lang w:val="en-US"/>
        </w:rPr>
        <w:t xml:space="preserve"> </w:t>
      </w:r>
      <w:r w:rsidRPr="00DC3839">
        <w:rPr>
          <w:rFonts w:ascii="Cambria" w:hAnsi="Cambria"/>
          <w:color w:val="auto"/>
        </w:rPr>
        <w:t>week</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occurrence</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cause</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delay</w:t>
      </w:r>
      <w:r w:rsidR="00365D22" w:rsidRPr="006A7B3E">
        <w:rPr>
          <w:rFonts w:ascii="Cambria" w:hAnsi="Cambria"/>
          <w:color w:val="auto"/>
          <w:lang w:val="en-US"/>
        </w:rPr>
        <w:t xml:space="preserve">/ </w:t>
      </w:r>
      <w:r w:rsidR="00365D22" w:rsidRPr="002A4191">
        <w:rPr>
          <w:rFonts w:ascii="Cambria" w:hAnsi="Cambria"/>
          <w:color w:val="0070C0"/>
          <w:lang w:val="ru-RU"/>
        </w:rPr>
        <w:t>Подрядчик</w:t>
      </w:r>
      <w:r w:rsidR="00365D22" w:rsidRPr="006A7B3E">
        <w:rPr>
          <w:rFonts w:ascii="Cambria" w:hAnsi="Cambria"/>
          <w:color w:val="0070C0"/>
          <w:lang w:val="en-US"/>
        </w:rPr>
        <w:t xml:space="preserve"> </w:t>
      </w:r>
      <w:r w:rsidR="00365D22" w:rsidRPr="002A4191">
        <w:rPr>
          <w:rFonts w:ascii="Cambria" w:hAnsi="Cambria"/>
          <w:color w:val="0070C0"/>
          <w:lang w:val="ru-RU"/>
        </w:rPr>
        <w:t>должен</w:t>
      </w:r>
      <w:r w:rsidR="00365D22" w:rsidRPr="006A7B3E">
        <w:rPr>
          <w:rFonts w:ascii="Cambria" w:hAnsi="Cambria"/>
          <w:color w:val="0070C0"/>
          <w:lang w:val="en-US"/>
        </w:rPr>
        <w:t xml:space="preserve"> </w:t>
      </w:r>
      <w:r w:rsidR="00365D22" w:rsidRPr="002A4191">
        <w:rPr>
          <w:rFonts w:ascii="Cambria" w:hAnsi="Cambria"/>
          <w:color w:val="0070C0"/>
          <w:lang w:val="ru-RU"/>
        </w:rPr>
        <w:t>подать</w:t>
      </w:r>
      <w:r w:rsidR="00365D22" w:rsidRPr="006A7B3E">
        <w:rPr>
          <w:rFonts w:ascii="Cambria" w:hAnsi="Cambria"/>
          <w:color w:val="0070C0"/>
          <w:lang w:val="en-US"/>
        </w:rPr>
        <w:t xml:space="preserve"> </w:t>
      </w:r>
      <w:r w:rsidR="00365D22" w:rsidRPr="002A4191">
        <w:rPr>
          <w:rFonts w:ascii="Cambria" w:hAnsi="Cambria"/>
          <w:color w:val="0070C0"/>
          <w:lang w:val="ru-RU"/>
        </w:rPr>
        <w:t>заявку</w:t>
      </w:r>
      <w:r w:rsidR="00365D22" w:rsidRPr="006A7B3E">
        <w:rPr>
          <w:rFonts w:ascii="Cambria" w:hAnsi="Cambria"/>
          <w:color w:val="0070C0"/>
          <w:lang w:val="en-US"/>
        </w:rPr>
        <w:t xml:space="preserve"> </w:t>
      </w:r>
      <w:r w:rsidR="00365D22" w:rsidRPr="002A4191">
        <w:rPr>
          <w:rFonts w:ascii="Cambria" w:hAnsi="Cambria"/>
          <w:color w:val="0070C0"/>
          <w:lang w:val="ru-RU"/>
        </w:rPr>
        <w:t>на</w:t>
      </w:r>
      <w:r w:rsidR="00365D22" w:rsidRPr="006A7B3E">
        <w:rPr>
          <w:rFonts w:ascii="Cambria" w:hAnsi="Cambria"/>
          <w:color w:val="0070C0"/>
          <w:lang w:val="en-US"/>
        </w:rPr>
        <w:t xml:space="preserve"> </w:t>
      </w:r>
      <w:r w:rsidR="00365D22" w:rsidRPr="002A4191">
        <w:rPr>
          <w:rFonts w:ascii="Cambria" w:hAnsi="Cambria"/>
          <w:color w:val="0070C0"/>
          <w:lang w:val="ru-RU"/>
        </w:rPr>
        <w:t>продление</w:t>
      </w:r>
      <w:r w:rsidR="00365D22" w:rsidRPr="006A7B3E">
        <w:rPr>
          <w:rFonts w:ascii="Cambria" w:hAnsi="Cambria"/>
          <w:color w:val="0070C0"/>
          <w:lang w:val="en-US"/>
        </w:rPr>
        <w:t xml:space="preserve"> </w:t>
      </w:r>
      <w:r w:rsidR="00365D22" w:rsidRPr="002A4191">
        <w:rPr>
          <w:rFonts w:ascii="Cambria" w:hAnsi="Cambria"/>
          <w:color w:val="0070C0"/>
          <w:lang w:val="ru-RU"/>
        </w:rPr>
        <w:t>срока</w:t>
      </w:r>
      <w:r w:rsidR="00365D22" w:rsidRPr="006A7B3E">
        <w:rPr>
          <w:rFonts w:ascii="Cambria" w:hAnsi="Cambria"/>
          <w:color w:val="0070C0"/>
          <w:lang w:val="en-US"/>
        </w:rPr>
        <w:t xml:space="preserve"> </w:t>
      </w:r>
      <w:r w:rsidR="00365D22" w:rsidRPr="002A4191">
        <w:rPr>
          <w:rFonts w:ascii="Cambria" w:hAnsi="Cambria"/>
          <w:color w:val="0070C0"/>
          <w:lang w:val="ru-RU"/>
        </w:rPr>
        <w:t>в</w:t>
      </w:r>
      <w:r w:rsidR="00365D22" w:rsidRPr="006A7B3E">
        <w:rPr>
          <w:rFonts w:ascii="Cambria" w:hAnsi="Cambria"/>
          <w:color w:val="0070C0"/>
          <w:lang w:val="en-US"/>
        </w:rPr>
        <w:t xml:space="preserve"> </w:t>
      </w:r>
      <w:r w:rsidR="00365D22" w:rsidRPr="002A4191">
        <w:rPr>
          <w:rFonts w:ascii="Cambria" w:hAnsi="Cambria"/>
          <w:color w:val="0070C0"/>
          <w:lang w:val="ru-RU"/>
        </w:rPr>
        <w:t>течение</w:t>
      </w:r>
      <w:r w:rsidR="00365D22" w:rsidRPr="006A7B3E">
        <w:rPr>
          <w:rFonts w:ascii="Cambria" w:hAnsi="Cambria"/>
          <w:color w:val="0070C0"/>
          <w:lang w:val="en-US"/>
        </w:rPr>
        <w:t xml:space="preserve"> </w:t>
      </w:r>
      <w:r w:rsidR="00365D22" w:rsidRPr="002A4191">
        <w:rPr>
          <w:rFonts w:ascii="Cambria" w:hAnsi="Cambria"/>
          <w:color w:val="0070C0"/>
          <w:lang w:val="ru-RU"/>
        </w:rPr>
        <w:t>одной</w:t>
      </w:r>
      <w:r w:rsidR="00365D22" w:rsidRPr="006A7B3E">
        <w:rPr>
          <w:rFonts w:ascii="Cambria" w:hAnsi="Cambria"/>
          <w:color w:val="0070C0"/>
          <w:lang w:val="en-US"/>
        </w:rPr>
        <w:t xml:space="preserve"> </w:t>
      </w:r>
      <w:r w:rsidR="00365D22" w:rsidRPr="002A4191">
        <w:rPr>
          <w:rFonts w:ascii="Cambria" w:hAnsi="Cambria"/>
          <w:color w:val="0070C0"/>
          <w:lang w:val="ru-RU"/>
        </w:rPr>
        <w:t>недели</w:t>
      </w:r>
      <w:r w:rsidR="00365D22" w:rsidRPr="006A7B3E">
        <w:rPr>
          <w:rFonts w:ascii="Cambria" w:hAnsi="Cambria"/>
          <w:color w:val="0070C0"/>
          <w:lang w:val="en-US"/>
        </w:rPr>
        <w:t xml:space="preserve"> </w:t>
      </w:r>
      <w:r w:rsidR="00365D22" w:rsidRPr="002A4191">
        <w:rPr>
          <w:rFonts w:ascii="Cambria" w:hAnsi="Cambria"/>
          <w:color w:val="0070C0"/>
          <w:lang w:val="ru-RU"/>
        </w:rPr>
        <w:t>с</w:t>
      </w:r>
      <w:r w:rsidR="00365D22" w:rsidRPr="006A7B3E">
        <w:rPr>
          <w:rFonts w:ascii="Cambria" w:hAnsi="Cambria"/>
          <w:color w:val="0070C0"/>
          <w:lang w:val="en-US"/>
        </w:rPr>
        <w:t xml:space="preserve"> </w:t>
      </w:r>
      <w:r w:rsidR="00365D22" w:rsidRPr="002A4191">
        <w:rPr>
          <w:rFonts w:ascii="Cambria" w:hAnsi="Cambria"/>
          <w:color w:val="0070C0"/>
          <w:lang w:val="ru-RU"/>
        </w:rPr>
        <w:t>момента</w:t>
      </w:r>
      <w:r w:rsidR="00365D22" w:rsidRPr="006A7B3E">
        <w:rPr>
          <w:rFonts w:ascii="Cambria" w:hAnsi="Cambria"/>
          <w:color w:val="0070C0"/>
          <w:lang w:val="en-US"/>
        </w:rPr>
        <w:t xml:space="preserve"> </w:t>
      </w:r>
      <w:r w:rsidR="00365D22" w:rsidRPr="002A4191">
        <w:rPr>
          <w:rFonts w:ascii="Cambria" w:hAnsi="Cambria"/>
          <w:color w:val="0070C0"/>
          <w:lang w:val="ru-RU"/>
        </w:rPr>
        <w:t>возникновения</w:t>
      </w:r>
      <w:r w:rsidR="00365D22" w:rsidRPr="006A7B3E">
        <w:rPr>
          <w:rFonts w:ascii="Cambria" w:hAnsi="Cambria"/>
          <w:color w:val="0070C0"/>
          <w:lang w:val="en-US"/>
        </w:rPr>
        <w:t xml:space="preserve"> </w:t>
      </w:r>
      <w:r w:rsidR="00365D22" w:rsidRPr="002A4191">
        <w:rPr>
          <w:rFonts w:ascii="Cambria" w:hAnsi="Cambria"/>
          <w:color w:val="0070C0"/>
          <w:lang w:val="ru-RU"/>
        </w:rPr>
        <w:t>причины</w:t>
      </w:r>
      <w:r w:rsidR="00365D22" w:rsidRPr="006A7B3E">
        <w:rPr>
          <w:rFonts w:ascii="Cambria" w:hAnsi="Cambria"/>
          <w:color w:val="0070C0"/>
          <w:lang w:val="en-US"/>
        </w:rPr>
        <w:t xml:space="preserve"> </w:t>
      </w:r>
      <w:r w:rsidR="00365D22" w:rsidRPr="002A4191">
        <w:rPr>
          <w:rFonts w:ascii="Cambria" w:hAnsi="Cambria"/>
          <w:color w:val="0070C0"/>
          <w:lang w:val="ru-RU"/>
        </w:rPr>
        <w:t>задержки</w:t>
      </w:r>
      <w:r w:rsidRPr="006A7B3E">
        <w:rPr>
          <w:rFonts w:ascii="Cambria" w:hAnsi="Cambria"/>
          <w:color w:val="0070C0"/>
          <w:lang w:val="en-US"/>
        </w:rPr>
        <w:t>.</w:t>
      </w:r>
    </w:p>
    <w:p w14:paraId="2FDF8D47" w14:textId="3A708609" w:rsidR="00AE5B41" w:rsidRPr="009166C6" w:rsidRDefault="00AE5B41" w:rsidP="00AE5B41">
      <w:pPr>
        <w:rPr>
          <w:rFonts w:ascii="Cambria" w:hAnsi="Cambria"/>
          <w:color w:val="0070C0"/>
          <w:lang w:val="ru-RU"/>
        </w:rPr>
      </w:pPr>
      <w:r w:rsidRPr="00DC3839">
        <w:rPr>
          <w:rFonts w:ascii="Cambria" w:hAnsi="Cambria"/>
          <w:color w:val="auto"/>
        </w:rPr>
        <w:t xml:space="preserve">On receipt of an application from the Contractor, the </w:t>
      </w:r>
      <w:r w:rsidR="00982122" w:rsidRPr="00DC3839">
        <w:rPr>
          <w:rFonts w:ascii="Cambria" w:hAnsi="Cambria"/>
          <w:color w:val="auto"/>
        </w:rPr>
        <w:t>Implementing Partner</w:t>
      </w:r>
      <w:r w:rsidRPr="00DC3839">
        <w:rPr>
          <w:rFonts w:ascii="Cambria" w:hAnsi="Cambria"/>
          <w:color w:val="auto"/>
        </w:rPr>
        <w:t xml:space="preserve"> will consider all supporting details provided by the Contractor in due time and will extend the Time for Completion as appropriate</w:t>
      </w:r>
      <w:r w:rsidR="00365D22">
        <w:rPr>
          <w:rFonts w:ascii="Cambria" w:hAnsi="Cambria"/>
          <w:color w:val="auto"/>
        </w:rPr>
        <w:t>/</w:t>
      </w:r>
      <w:r w:rsidR="00365D22" w:rsidRPr="00365D22">
        <w:rPr>
          <w:rFonts w:ascii="Cambria" w:hAnsi="Cambria"/>
          <w:color w:val="auto"/>
        </w:rPr>
        <w:t xml:space="preserve"> </w:t>
      </w:r>
      <w:r w:rsidR="00365D22" w:rsidRPr="009166C6">
        <w:rPr>
          <w:rFonts w:ascii="Cambria" w:hAnsi="Cambria"/>
          <w:color w:val="0070C0"/>
        </w:rPr>
        <w:t xml:space="preserve">По получении заявки от Подрядчика Партнер-исполнитель рассмотрит всю вспомогательную информацию, своевременно предоставленную </w:t>
      </w:r>
      <w:r w:rsidR="00365D22" w:rsidRPr="009166C6">
        <w:rPr>
          <w:rFonts w:ascii="Cambria" w:hAnsi="Cambria"/>
          <w:color w:val="0070C0"/>
          <w:lang w:val="ru-RU"/>
        </w:rPr>
        <w:t>Подрядчиком, и соответствующим образом продлит Время завершения</w:t>
      </w:r>
      <w:r w:rsidRPr="009166C6">
        <w:rPr>
          <w:rFonts w:ascii="Cambria" w:hAnsi="Cambria"/>
          <w:color w:val="0070C0"/>
          <w:lang w:val="ru-RU"/>
        </w:rPr>
        <w:t>.</w:t>
      </w:r>
    </w:p>
    <w:p w14:paraId="43D476C8" w14:textId="76EA3704" w:rsidR="00AE5B41" w:rsidRPr="00F54A39" w:rsidRDefault="005139BC" w:rsidP="00AE5B41">
      <w:pPr>
        <w:rPr>
          <w:rFonts w:ascii="Cambria" w:hAnsi="Cambria"/>
          <w:b/>
          <w:color w:val="auto"/>
          <w:sz w:val="24"/>
          <w:lang w:val="ru-RU"/>
        </w:rPr>
      </w:pPr>
      <w:r w:rsidRPr="00F54A39">
        <w:rPr>
          <w:rFonts w:ascii="Cambria" w:hAnsi="Cambria"/>
          <w:b/>
          <w:color w:val="auto"/>
          <w:sz w:val="24"/>
          <w:lang w:val="ru-RU"/>
        </w:rPr>
        <w:t>21.</w:t>
      </w:r>
      <w:r w:rsidRPr="00F54A39">
        <w:rPr>
          <w:rFonts w:ascii="Cambria" w:hAnsi="Cambria"/>
          <w:b/>
          <w:color w:val="auto"/>
          <w:sz w:val="24"/>
          <w:lang w:val="ru-RU"/>
        </w:rPr>
        <w:tab/>
      </w:r>
      <w:r w:rsidRPr="00DC3839">
        <w:rPr>
          <w:rFonts w:ascii="Cambria" w:hAnsi="Cambria"/>
          <w:b/>
          <w:color w:val="auto"/>
          <w:sz w:val="24"/>
        </w:rPr>
        <w:t>Late</w:t>
      </w:r>
      <w:r w:rsidRPr="00F54A39">
        <w:rPr>
          <w:rFonts w:ascii="Cambria" w:hAnsi="Cambria"/>
          <w:b/>
          <w:color w:val="auto"/>
          <w:sz w:val="24"/>
          <w:lang w:val="ru-RU"/>
        </w:rPr>
        <w:t xml:space="preserve"> </w:t>
      </w:r>
      <w:r w:rsidRPr="00DC3839">
        <w:rPr>
          <w:rFonts w:ascii="Cambria" w:hAnsi="Cambria"/>
          <w:b/>
          <w:color w:val="auto"/>
          <w:sz w:val="24"/>
        </w:rPr>
        <w:t>Completion</w:t>
      </w:r>
      <w:r w:rsidR="00E95D19" w:rsidRPr="00F54A39">
        <w:rPr>
          <w:rFonts w:ascii="Cambria" w:hAnsi="Cambria"/>
          <w:b/>
          <w:color w:val="auto"/>
          <w:sz w:val="24"/>
          <w:lang w:val="ru-RU"/>
        </w:rPr>
        <w:t xml:space="preserve">/ </w:t>
      </w:r>
      <w:r w:rsidR="00E95D19" w:rsidRPr="00C32C95">
        <w:rPr>
          <w:rFonts w:ascii="Cambria" w:hAnsi="Cambria"/>
          <w:b/>
          <w:color w:val="0070C0"/>
          <w:sz w:val="24"/>
          <w:lang w:val="ru-RU"/>
        </w:rPr>
        <w:t>Позднее</w:t>
      </w:r>
      <w:r w:rsidR="00E95D19" w:rsidRPr="00F54A39">
        <w:rPr>
          <w:rFonts w:ascii="Cambria" w:hAnsi="Cambria"/>
          <w:b/>
          <w:color w:val="0070C0"/>
          <w:sz w:val="24"/>
          <w:lang w:val="ru-RU"/>
        </w:rPr>
        <w:t xml:space="preserve"> </w:t>
      </w:r>
      <w:r w:rsidR="00E95D19" w:rsidRPr="00C32C95">
        <w:rPr>
          <w:rFonts w:ascii="Cambria" w:hAnsi="Cambria"/>
          <w:b/>
          <w:color w:val="0070C0"/>
          <w:sz w:val="24"/>
          <w:lang w:val="ru-RU"/>
        </w:rPr>
        <w:t>завершение</w:t>
      </w:r>
    </w:p>
    <w:p w14:paraId="48DDB84A" w14:textId="505FFB0A" w:rsidR="00AE5B41" w:rsidRPr="00E95D19" w:rsidRDefault="00AE5B41" w:rsidP="00AE5B41">
      <w:pPr>
        <w:rPr>
          <w:rFonts w:ascii="Cambria" w:hAnsi="Cambria"/>
          <w:color w:val="auto"/>
          <w:lang w:val="ru-RU"/>
        </w:rPr>
      </w:pPr>
      <w:r w:rsidRPr="00DC3839">
        <w:rPr>
          <w:rFonts w:ascii="Cambria" w:hAnsi="Cambria"/>
          <w:color w:val="auto"/>
        </w:rPr>
        <w:t>Failure to complete the Works or to achieve the agreed progress due to default of the contractor may result in termination of this agreement in conformity with the Termination and Repayment Clause. Deduction of 0.1% (zero point one percent) of Contract Sum per calendar day up to a total deduction of 10 % can be applied. As</w:t>
      </w:r>
      <w:r w:rsidRPr="00E95D19">
        <w:rPr>
          <w:rFonts w:ascii="Cambria" w:hAnsi="Cambria"/>
          <w:color w:val="auto"/>
          <w:lang w:val="ru-RU"/>
        </w:rPr>
        <w:t xml:space="preserve"> </w:t>
      </w:r>
      <w:r w:rsidRPr="00DC3839">
        <w:rPr>
          <w:rFonts w:ascii="Cambria" w:hAnsi="Cambria"/>
          <w:color w:val="auto"/>
        </w:rPr>
        <w:t>soon</w:t>
      </w:r>
      <w:r w:rsidRPr="00E95D19">
        <w:rPr>
          <w:rFonts w:ascii="Cambria" w:hAnsi="Cambria"/>
          <w:color w:val="auto"/>
          <w:lang w:val="ru-RU"/>
        </w:rPr>
        <w:t xml:space="preserve"> </w:t>
      </w:r>
      <w:r w:rsidRPr="00DC3839">
        <w:rPr>
          <w:rFonts w:ascii="Cambria" w:hAnsi="Cambria"/>
          <w:color w:val="auto"/>
        </w:rPr>
        <w:t>as</w:t>
      </w:r>
      <w:r w:rsidRPr="00E95D19">
        <w:rPr>
          <w:rFonts w:ascii="Cambria" w:hAnsi="Cambria"/>
          <w:color w:val="auto"/>
          <w:lang w:val="ru-RU"/>
        </w:rPr>
        <w:t xml:space="preserve"> </w:t>
      </w:r>
      <w:r w:rsidRPr="00DC3839">
        <w:rPr>
          <w:rFonts w:ascii="Cambria" w:hAnsi="Cambria"/>
          <w:color w:val="auto"/>
        </w:rPr>
        <w:t>such</w:t>
      </w:r>
      <w:r w:rsidRPr="00E95D19">
        <w:rPr>
          <w:rFonts w:ascii="Cambria" w:hAnsi="Cambria"/>
          <w:color w:val="auto"/>
          <w:lang w:val="ru-RU"/>
        </w:rPr>
        <w:t xml:space="preserve"> </w:t>
      </w:r>
      <w:r w:rsidRPr="00DC3839">
        <w:rPr>
          <w:rFonts w:ascii="Cambria" w:hAnsi="Cambria"/>
          <w:color w:val="auto"/>
        </w:rPr>
        <w:t>delays</w:t>
      </w:r>
      <w:r w:rsidRPr="00E95D19">
        <w:rPr>
          <w:rFonts w:ascii="Cambria" w:hAnsi="Cambria"/>
          <w:color w:val="auto"/>
          <w:lang w:val="ru-RU"/>
        </w:rPr>
        <w:t xml:space="preserve"> </w:t>
      </w:r>
      <w:r w:rsidRPr="00DC3839">
        <w:rPr>
          <w:rFonts w:ascii="Cambria" w:hAnsi="Cambria"/>
          <w:color w:val="auto"/>
        </w:rPr>
        <w:t>become</w:t>
      </w:r>
      <w:r w:rsidRPr="00E95D19">
        <w:rPr>
          <w:rFonts w:ascii="Cambria" w:hAnsi="Cambria"/>
          <w:color w:val="auto"/>
          <w:lang w:val="ru-RU"/>
        </w:rPr>
        <w:t xml:space="preserve"> </w:t>
      </w:r>
      <w:r w:rsidRPr="00DC3839">
        <w:rPr>
          <w:rFonts w:ascii="Cambria" w:hAnsi="Cambria"/>
          <w:color w:val="auto"/>
        </w:rPr>
        <w:t>evident</w:t>
      </w:r>
      <w:r w:rsidRPr="00E95D19">
        <w:rPr>
          <w:rFonts w:ascii="Cambria" w:hAnsi="Cambria"/>
          <w:color w:val="auto"/>
          <w:lang w:val="ru-RU"/>
        </w:rPr>
        <w:t xml:space="preserve">, </w:t>
      </w:r>
      <w:r w:rsidRPr="00DC3839">
        <w:rPr>
          <w:rFonts w:ascii="Cambria" w:hAnsi="Cambria"/>
          <w:color w:val="auto"/>
        </w:rPr>
        <w:t>the</w:t>
      </w:r>
      <w:r w:rsidRPr="00E95D19">
        <w:rPr>
          <w:rFonts w:ascii="Cambria" w:hAnsi="Cambria"/>
          <w:color w:val="auto"/>
          <w:lang w:val="ru-RU"/>
        </w:rPr>
        <w:t xml:space="preserve"> </w:t>
      </w:r>
      <w:r w:rsidRPr="00DC3839">
        <w:rPr>
          <w:rFonts w:ascii="Cambria" w:hAnsi="Cambria"/>
          <w:color w:val="auto"/>
        </w:rPr>
        <w:t>deduction</w:t>
      </w:r>
      <w:r w:rsidRPr="00E95D19">
        <w:rPr>
          <w:rFonts w:ascii="Cambria" w:hAnsi="Cambria"/>
          <w:color w:val="auto"/>
          <w:lang w:val="ru-RU"/>
        </w:rPr>
        <w:t xml:space="preserve"> </w:t>
      </w:r>
      <w:r w:rsidRPr="00DC3839">
        <w:rPr>
          <w:rFonts w:ascii="Cambria" w:hAnsi="Cambria"/>
          <w:color w:val="auto"/>
        </w:rPr>
        <w:t>may</w:t>
      </w:r>
      <w:r w:rsidRPr="00E95D19">
        <w:rPr>
          <w:rFonts w:ascii="Cambria" w:hAnsi="Cambria"/>
          <w:color w:val="auto"/>
          <w:lang w:val="ru-RU"/>
        </w:rPr>
        <w:t xml:space="preserve"> </w:t>
      </w:r>
      <w:r w:rsidRPr="00DC3839">
        <w:rPr>
          <w:rFonts w:ascii="Cambria" w:hAnsi="Cambria"/>
          <w:color w:val="auto"/>
        </w:rPr>
        <w:t>be</w:t>
      </w:r>
      <w:r w:rsidRPr="00E95D19">
        <w:rPr>
          <w:rFonts w:ascii="Cambria" w:hAnsi="Cambria"/>
          <w:color w:val="auto"/>
          <w:lang w:val="ru-RU"/>
        </w:rPr>
        <w:t xml:space="preserve"> </w:t>
      </w:r>
      <w:r w:rsidRPr="00DC3839">
        <w:rPr>
          <w:rFonts w:ascii="Cambria" w:hAnsi="Cambria"/>
          <w:color w:val="auto"/>
        </w:rPr>
        <w:t>applied</w:t>
      </w:r>
      <w:r w:rsidRPr="00E95D19">
        <w:rPr>
          <w:rFonts w:ascii="Cambria" w:hAnsi="Cambria"/>
          <w:color w:val="auto"/>
          <w:lang w:val="ru-RU"/>
        </w:rPr>
        <w:t xml:space="preserve"> </w:t>
      </w:r>
      <w:r w:rsidRPr="00DC3839">
        <w:rPr>
          <w:rFonts w:ascii="Cambria" w:hAnsi="Cambria"/>
          <w:color w:val="auto"/>
        </w:rPr>
        <w:t>on</w:t>
      </w:r>
      <w:r w:rsidRPr="00E95D19">
        <w:rPr>
          <w:rFonts w:ascii="Cambria" w:hAnsi="Cambria"/>
          <w:color w:val="auto"/>
          <w:lang w:val="ru-RU"/>
        </w:rPr>
        <w:t xml:space="preserve"> </w:t>
      </w:r>
      <w:r w:rsidRPr="00DC3839">
        <w:rPr>
          <w:rFonts w:ascii="Cambria" w:hAnsi="Cambria"/>
          <w:color w:val="auto"/>
        </w:rPr>
        <w:t>interim</w:t>
      </w:r>
      <w:r w:rsidRPr="00E95D19">
        <w:rPr>
          <w:rFonts w:ascii="Cambria" w:hAnsi="Cambria"/>
          <w:color w:val="auto"/>
          <w:lang w:val="ru-RU"/>
        </w:rPr>
        <w:t xml:space="preserve"> </w:t>
      </w:r>
      <w:r w:rsidRPr="00DC3839">
        <w:rPr>
          <w:rFonts w:ascii="Cambria" w:hAnsi="Cambria"/>
          <w:color w:val="auto"/>
        </w:rPr>
        <w:t>payments</w:t>
      </w:r>
      <w:r w:rsidR="00E95D19" w:rsidRPr="00E95D19">
        <w:rPr>
          <w:rFonts w:ascii="Cambria" w:hAnsi="Cambria"/>
          <w:color w:val="auto"/>
          <w:lang w:val="ru-RU"/>
        </w:rPr>
        <w:t>/</w:t>
      </w:r>
      <w:r w:rsidR="00E95D19" w:rsidRPr="00C32C95">
        <w:rPr>
          <w:rFonts w:ascii="Cambria" w:hAnsi="Cambria"/>
          <w:color w:val="0070C0"/>
          <w:lang w:val="ru-RU"/>
        </w:rPr>
        <w:t>Неспособность выполнить Работы или достигнуть согласованного прогресса из-за невыполнения обязательств подрядчиком может привести к расторжению настоящего соглашения в соответствии с Пунктом о расторжении и погашении. Может применяться вычет в размере 0,1% (ноль целых одна десятая процента) от суммы контракта за календарный день до общего вычета в размере 10 %. Как только такие задержки станут очевидными, вычет может быть применен к промежуточным платежам</w:t>
      </w:r>
      <w:r w:rsidRPr="00C32C95">
        <w:rPr>
          <w:rFonts w:ascii="Cambria" w:hAnsi="Cambria"/>
          <w:color w:val="0070C0"/>
          <w:lang w:val="ru-RU"/>
        </w:rPr>
        <w:t>.</w:t>
      </w:r>
    </w:p>
    <w:p w14:paraId="2D8DE838" w14:textId="5B2DC73A" w:rsidR="00AE5B41" w:rsidRPr="00C32C95" w:rsidRDefault="00AE5B41" w:rsidP="00AE5B41">
      <w:pPr>
        <w:rPr>
          <w:rFonts w:ascii="Cambria" w:hAnsi="Cambria"/>
          <w:b/>
          <w:color w:val="0070C0"/>
          <w:sz w:val="24"/>
        </w:rPr>
      </w:pPr>
      <w:r w:rsidRPr="00DC3839">
        <w:rPr>
          <w:rFonts w:ascii="Cambria" w:hAnsi="Cambria"/>
          <w:b/>
          <w:color w:val="auto"/>
          <w:sz w:val="24"/>
        </w:rPr>
        <w:lastRenderedPageBreak/>
        <w:t>22.</w:t>
      </w:r>
      <w:r w:rsidRPr="00DC3839">
        <w:rPr>
          <w:rFonts w:ascii="Cambria" w:hAnsi="Cambria"/>
          <w:b/>
          <w:color w:val="auto"/>
          <w:sz w:val="24"/>
        </w:rPr>
        <w:tab/>
        <w:t>Co</w:t>
      </w:r>
      <w:r w:rsidR="005139BC" w:rsidRPr="00DC3839">
        <w:rPr>
          <w:rFonts w:ascii="Cambria" w:hAnsi="Cambria"/>
          <w:b/>
          <w:color w:val="auto"/>
          <w:sz w:val="24"/>
        </w:rPr>
        <w:t>mpletion and Inspection thereof</w:t>
      </w:r>
      <w:r w:rsidR="00E95D19" w:rsidRPr="00E95D19">
        <w:rPr>
          <w:rFonts w:ascii="Cambria" w:hAnsi="Cambria"/>
          <w:b/>
          <w:color w:val="002060"/>
          <w:sz w:val="24"/>
        </w:rPr>
        <w:t>/</w:t>
      </w:r>
      <w:r w:rsidR="00E95D19" w:rsidRPr="00E95D19">
        <w:rPr>
          <w:rFonts w:ascii="Cambria" w:hAnsi="Cambria"/>
          <w:b/>
          <w:color w:val="002060"/>
          <w:sz w:val="24"/>
          <w:lang w:val="en-US"/>
        </w:rPr>
        <w:t xml:space="preserve"> </w:t>
      </w:r>
      <w:r w:rsidR="00E95D19" w:rsidRPr="00C32C95">
        <w:rPr>
          <w:rFonts w:ascii="Cambria" w:hAnsi="Cambria"/>
          <w:b/>
          <w:color w:val="0070C0"/>
          <w:sz w:val="24"/>
          <w:lang w:val="ru-RU"/>
        </w:rPr>
        <w:t>Завершение</w:t>
      </w:r>
      <w:r w:rsidR="00E95D19" w:rsidRPr="00C32C95">
        <w:rPr>
          <w:rFonts w:ascii="Cambria" w:hAnsi="Cambria"/>
          <w:b/>
          <w:color w:val="0070C0"/>
          <w:sz w:val="24"/>
          <w:lang w:val="en-US"/>
        </w:rPr>
        <w:t xml:space="preserve"> </w:t>
      </w:r>
      <w:r w:rsidR="00E95D19" w:rsidRPr="00C32C95">
        <w:rPr>
          <w:rFonts w:ascii="Cambria" w:hAnsi="Cambria"/>
          <w:b/>
          <w:color w:val="0070C0"/>
          <w:sz w:val="24"/>
          <w:lang w:val="ru-RU"/>
        </w:rPr>
        <w:t>и</w:t>
      </w:r>
      <w:r w:rsidR="00E95D19" w:rsidRPr="00C32C95">
        <w:rPr>
          <w:rFonts w:ascii="Cambria" w:hAnsi="Cambria"/>
          <w:b/>
          <w:color w:val="0070C0"/>
          <w:sz w:val="24"/>
        </w:rPr>
        <w:t xml:space="preserve"> проверка</w:t>
      </w:r>
    </w:p>
    <w:p w14:paraId="38127B3E" w14:textId="73B67EE2" w:rsidR="00AE5B41" w:rsidRPr="00C32C95" w:rsidRDefault="00AE5B41" w:rsidP="00AE5B41">
      <w:pPr>
        <w:rPr>
          <w:rFonts w:ascii="Cambria" w:hAnsi="Cambria"/>
          <w:color w:val="0070C0"/>
          <w:lang w:val="ru-RU"/>
        </w:rPr>
      </w:pPr>
      <w:r w:rsidRPr="00DC3839">
        <w:rPr>
          <w:rFonts w:ascii="Cambria" w:hAnsi="Cambria"/>
          <w:color w:val="auto"/>
        </w:rPr>
        <w:t xml:space="preserve">The Contractor may notify the </w:t>
      </w:r>
      <w:r w:rsidR="00982122" w:rsidRPr="00DC3839">
        <w:rPr>
          <w:rFonts w:ascii="Cambria" w:hAnsi="Cambria"/>
          <w:color w:val="auto"/>
        </w:rPr>
        <w:t>Implementing Partner</w:t>
      </w:r>
      <w:r w:rsidRPr="00DC3839">
        <w:rPr>
          <w:rFonts w:ascii="Cambria" w:hAnsi="Cambria"/>
          <w:color w:val="auto"/>
        </w:rPr>
        <w:t xml:space="preserve"> when he considers that the Works are complete. When this notice is given, all works must have been executed. The </w:t>
      </w:r>
      <w:r w:rsidR="00982122" w:rsidRPr="00DC3839">
        <w:rPr>
          <w:rFonts w:ascii="Cambria" w:hAnsi="Cambria"/>
          <w:color w:val="auto"/>
        </w:rPr>
        <w:t>Implementing Partner</w:t>
      </w:r>
      <w:r w:rsidRPr="00DC3839">
        <w:rPr>
          <w:rFonts w:ascii="Cambria" w:hAnsi="Cambria"/>
          <w:color w:val="auto"/>
        </w:rPr>
        <w:t xml:space="preserve"> shall then inspect the works for Handing over</w:t>
      </w:r>
      <w:r w:rsidR="00E95D19">
        <w:rPr>
          <w:rFonts w:ascii="Cambria" w:hAnsi="Cambria"/>
          <w:color w:val="auto"/>
        </w:rPr>
        <w:t>/</w:t>
      </w:r>
      <w:r w:rsidR="00E95D19" w:rsidRPr="00C32C95">
        <w:rPr>
          <w:rFonts w:ascii="Cambria" w:hAnsi="Cambria"/>
          <w:color w:val="0070C0"/>
        </w:rPr>
        <w:t xml:space="preserve">Подрядчик может уведомить Партнера-исполнителя, </w:t>
      </w:r>
      <w:r w:rsidR="00E95D19" w:rsidRPr="00C32C95">
        <w:rPr>
          <w:rFonts w:ascii="Cambria" w:hAnsi="Cambria"/>
          <w:color w:val="0070C0"/>
          <w:lang w:val="ru-RU"/>
        </w:rPr>
        <w:t>о</w:t>
      </w:r>
      <w:r w:rsidR="00E95D19" w:rsidRPr="00C32C95">
        <w:rPr>
          <w:rFonts w:ascii="Cambria" w:hAnsi="Cambria"/>
          <w:color w:val="0070C0"/>
        </w:rPr>
        <w:t xml:space="preserve"> </w:t>
      </w:r>
      <w:r w:rsidR="00E95D19" w:rsidRPr="00C32C95">
        <w:rPr>
          <w:rFonts w:ascii="Cambria" w:hAnsi="Cambria"/>
          <w:color w:val="0070C0"/>
          <w:lang w:val="ru-RU"/>
        </w:rPr>
        <w:t>завершении</w:t>
      </w:r>
      <w:r w:rsidR="00E95D19" w:rsidRPr="00C32C95">
        <w:rPr>
          <w:rFonts w:ascii="Cambria" w:hAnsi="Cambria"/>
          <w:color w:val="0070C0"/>
        </w:rPr>
        <w:t xml:space="preserve"> Работ, </w:t>
      </w:r>
      <w:r w:rsidR="00E95D19" w:rsidRPr="00C32C95">
        <w:rPr>
          <w:rFonts w:ascii="Cambria" w:hAnsi="Cambria"/>
          <w:color w:val="0070C0"/>
          <w:lang w:val="ru-RU"/>
        </w:rPr>
        <w:t>когда</w:t>
      </w:r>
      <w:r w:rsidR="00E95D19" w:rsidRPr="00C32C95">
        <w:rPr>
          <w:rFonts w:ascii="Cambria" w:hAnsi="Cambria"/>
          <w:color w:val="0070C0"/>
        </w:rPr>
        <w:t xml:space="preserve"> </w:t>
      </w:r>
      <w:r w:rsidR="00E95D19" w:rsidRPr="00C32C95">
        <w:rPr>
          <w:rFonts w:ascii="Cambria" w:hAnsi="Cambria"/>
          <w:color w:val="0070C0"/>
          <w:lang w:val="ru-RU"/>
        </w:rPr>
        <w:t>он</w:t>
      </w:r>
      <w:r w:rsidR="00E95D19" w:rsidRPr="00C32C95">
        <w:rPr>
          <w:rFonts w:ascii="Cambria" w:hAnsi="Cambria"/>
          <w:color w:val="0070C0"/>
        </w:rPr>
        <w:t xml:space="preserve"> </w:t>
      </w:r>
      <w:r w:rsidR="00E95D19" w:rsidRPr="00C32C95">
        <w:rPr>
          <w:rFonts w:ascii="Cambria" w:hAnsi="Cambria"/>
          <w:color w:val="0070C0"/>
          <w:lang w:val="ru-RU"/>
        </w:rPr>
        <w:t>посчитает</w:t>
      </w:r>
      <w:r w:rsidR="00E95D19" w:rsidRPr="00C32C95">
        <w:rPr>
          <w:rFonts w:ascii="Cambria" w:hAnsi="Cambria"/>
          <w:color w:val="0070C0"/>
        </w:rPr>
        <w:t xml:space="preserve"> </w:t>
      </w:r>
      <w:r w:rsidR="00E95D19" w:rsidRPr="00C32C95">
        <w:rPr>
          <w:rFonts w:ascii="Cambria" w:hAnsi="Cambria"/>
          <w:color w:val="0070C0"/>
          <w:lang w:val="ru-RU"/>
        </w:rPr>
        <w:t>нужным</w:t>
      </w:r>
      <w:r w:rsidR="00E95D19" w:rsidRPr="00C32C95">
        <w:rPr>
          <w:rFonts w:ascii="Cambria" w:hAnsi="Cambria"/>
          <w:color w:val="0070C0"/>
        </w:rPr>
        <w:t xml:space="preserve">. </w:t>
      </w:r>
      <w:r w:rsidR="00E95D19" w:rsidRPr="00C32C95">
        <w:rPr>
          <w:rFonts w:ascii="Cambria" w:hAnsi="Cambria"/>
          <w:color w:val="0070C0"/>
          <w:lang w:val="ru-RU"/>
        </w:rPr>
        <w:t>При таком уведомлении, все работы должны быть выполнены. Затем Партнер- Исполнитель должен проверить выполненные работы для их передачи</w:t>
      </w:r>
      <w:r w:rsidRPr="00C32C95">
        <w:rPr>
          <w:rFonts w:ascii="Cambria" w:hAnsi="Cambria"/>
          <w:color w:val="0070C0"/>
          <w:lang w:val="ru-RU"/>
        </w:rPr>
        <w:t>.</w:t>
      </w:r>
    </w:p>
    <w:p w14:paraId="2D5936BE" w14:textId="5767E2C3" w:rsidR="00AE5B41" w:rsidRPr="004563B1" w:rsidRDefault="005139BC" w:rsidP="00AE5B41">
      <w:pPr>
        <w:rPr>
          <w:rFonts w:ascii="Cambria" w:hAnsi="Cambria"/>
          <w:b/>
          <w:color w:val="auto"/>
          <w:sz w:val="24"/>
          <w:lang w:val="ru-RU"/>
        </w:rPr>
      </w:pPr>
      <w:r w:rsidRPr="004563B1">
        <w:rPr>
          <w:rFonts w:ascii="Cambria" w:hAnsi="Cambria"/>
          <w:b/>
          <w:color w:val="auto"/>
          <w:sz w:val="24"/>
          <w:lang w:val="ru-RU"/>
        </w:rPr>
        <w:t>23.</w:t>
      </w:r>
      <w:r w:rsidRPr="004563B1">
        <w:rPr>
          <w:rFonts w:ascii="Cambria" w:hAnsi="Cambria"/>
          <w:b/>
          <w:color w:val="auto"/>
          <w:sz w:val="24"/>
          <w:lang w:val="ru-RU"/>
        </w:rPr>
        <w:tab/>
      </w:r>
      <w:bookmarkStart w:id="415" w:name="_Hlk188273232"/>
      <w:r w:rsidRPr="00DC3839">
        <w:rPr>
          <w:rFonts w:ascii="Cambria" w:hAnsi="Cambria"/>
          <w:b/>
          <w:color w:val="auto"/>
          <w:sz w:val="24"/>
        </w:rPr>
        <w:t>Technical</w:t>
      </w:r>
      <w:r w:rsidRPr="004563B1">
        <w:rPr>
          <w:rFonts w:ascii="Cambria" w:hAnsi="Cambria"/>
          <w:b/>
          <w:color w:val="auto"/>
          <w:sz w:val="24"/>
          <w:lang w:val="ru-RU"/>
        </w:rPr>
        <w:t xml:space="preserve"> </w:t>
      </w:r>
      <w:r w:rsidRPr="00DC3839">
        <w:rPr>
          <w:rFonts w:ascii="Cambria" w:hAnsi="Cambria"/>
          <w:b/>
          <w:color w:val="auto"/>
          <w:sz w:val="24"/>
        </w:rPr>
        <w:t>Standards</w:t>
      </w:r>
      <w:r w:rsidR="00E95D19" w:rsidRPr="004563B1">
        <w:rPr>
          <w:rFonts w:ascii="Cambria" w:hAnsi="Cambria"/>
          <w:b/>
          <w:color w:val="auto"/>
          <w:sz w:val="24"/>
          <w:lang w:val="ru-RU"/>
        </w:rPr>
        <w:t xml:space="preserve">/ </w:t>
      </w:r>
      <w:r w:rsidR="00E95D19" w:rsidRPr="004563B1">
        <w:rPr>
          <w:rFonts w:ascii="Cambria" w:hAnsi="Cambria"/>
          <w:b/>
          <w:color w:val="0070C0"/>
          <w:sz w:val="24"/>
          <w:lang w:val="ru-RU"/>
        </w:rPr>
        <w:t>Технические стандарты</w:t>
      </w:r>
    </w:p>
    <w:p w14:paraId="5295D4EA" w14:textId="4085D990" w:rsidR="00AE5B41" w:rsidRPr="004563B1" w:rsidRDefault="00AE5B41" w:rsidP="00AE5B41">
      <w:pPr>
        <w:rPr>
          <w:rFonts w:ascii="Cambria" w:hAnsi="Cambria"/>
          <w:color w:val="auto"/>
          <w:lang w:val="ru-RU"/>
        </w:rPr>
      </w:pPr>
      <w:r w:rsidRPr="00DC3839">
        <w:rPr>
          <w:rFonts w:ascii="Cambria" w:hAnsi="Cambria"/>
          <w:color w:val="auto"/>
        </w:rPr>
        <w:t>The</w:t>
      </w:r>
      <w:r w:rsidRPr="004563B1">
        <w:rPr>
          <w:rFonts w:ascii="Cambria" w:hAnsi="Cambria"/>
          <w:color w:val="auto"/>
          <w:lang w:val="ru-RU"/>
        </w:rPr>
        <w:t xml:space="preserve"> </w:t>
      </w:r>
      <w:r w:rsidRPr="00DC3839">
        <w:rPr>
          <w:rFonts w:ascii="Cambria" w:hAnsi="Cambria"/>
          <w:color w:val="auto"/>
        </w:rPr>
        <w:t>Contractor</w:t>
      </w:r>
      <w:r w:rsidRPr="004563B1">
        <w:rPr>
          <w:rFonts w:ascii="Cambria" w:hAnsi="Cambria"/>
          <w:color w:val="auto"/>
          <w:lang w:val="ru-RU"/>
        </w:rPr>
        <w:t xml:space="preserve"> </w:t>
      </w:r>
      <w:r w:rsidRPr="00DC3839">
        <w:rPr>
          <w:rFonts w:ascii="Cambria" w:hAnsi="Cambria"/>
          <w:color w:val="auto"/>
        </w:rPr>
        <w:t>will</w:t>
      </w:r>
      <w:r w:rsidRPr="004563B1">
        <w:rPr>
          <w:rFonts w:ascii="Cambria" w:hAnsi="Cambria"/>
          <w:color w:val="auto"/>
          <w:lang w:val="ru-RU"/>
        </w:rPr>
        <w:t xml:space="preserve"> </w:t>
      </w:r>
      <w:r w:rsidRPr="00DC3839">
        <w:rPr>
          <w:rFonts w:ascii="Cambria" w:hAnsi="Cambria"/>
          <w:color w:val="auto"/>
        </w:rPr>
        <w:t>adhere</w:t>
      </w:r>
      <w:r w:rsidRPr="004563B1">
        <w:rPr>
          <w:rFonts w:ascii="Cambria" w:hAnsi="Cambria"/>
          <w:color w:val="auto"/>
          <w:lang w:val="ru-RU"/>
        </w:rPr>
        <w:t xml:space="preserve"> </w:t>
      </w:r>
      <w:r w:rsidRPr="00DC3839">
        <w:rPr>
          <w:rFonts w:ascii="Cambria" w:hAnsi="Cambria"/>
          <w:color w:val="auto"/>
        </w:rPr>
        <w:t>to</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Pr="00DC3839">
        <w:rPr>
          <w:rFonts w:ascii="Cambria" w:hAnsi="Cambria"/>
          <w:color w:val="auto"/>
        </w:rPr>
        <w:t>prevailing</w:t>
      </w:r>
      <w:r w:rsidRPr="004563B1">
        <w:rPr>
          <w:rFonts w:ascii="Cambria" w:hAnsi="Cambria"/>
          <w:color w:val="auto"/>
          <w:lang w:val="ru-RU"/>
        </w:rPr>
        <w:t xml:space="preserve"> </w:t>
      </w:r>
      <w:r w:rsidRPr="00DC3839">
        <w:rPr>
          <w:rFonts w:ascii="Cambria" w:hAnsi="Cambria"/>
          <w:color w:val="auto"/>
        </w:rPr>
        <w:t>technical</w:t>
      </w:r>
      <w:r w:rsidRPr="004563B1">
        <w:rPr>
          <w:rFonts w:ascii="Cambria" w:hAnsi="Cambria"/>
          <w:color w:val="auto"/>
          <w:lang w:val="ru-RU"/>
        </w:rPr>
        <w:t xml:space="preserve"> </w:t>
      </w:r>
      <w:r w:rsidRPr="00DC3839">
        <w:rPr>
          <w:rFonts w:ascii="Cambria" w:hAnsi="Cambria"/>
          <w:color w:val="auto"/>
        </w:rPr>
        <w:t>standards</w:t>
      </w:r>
      <w:r w:rsidRPr="004563B1">
        <w:rPr>
          <w:rFonts w:ascii="Cambria" w:hAnsi="Cambria"/>
          <w:color w:val="auto"/>
          <w:lang w:val="ru-RU"/>
        </w:rPr>
        <w:t xml:space="preserve"> </w:t>
      </w:r>
      <w:r w:rsidRPr="00DC3839">
        <w:rPr>
          <w:rFonts w:ascii="Cambria" w:hAnsi="Cambria"/>
          <w:color w:val="auto"/>
        </w:rPr>
        <w:t>in</w:t>
      </w:r>
      <w:r w:rsidRPr="004563B1">
        <w:rPr>
          <w:rFonts w:ascii="Cambria" w:hAnsi="Cambria"/>
          <w:color w:val="auto"/>
          <w:lang w:val="ru-RU"/>
        </w:rPr>
        <w:t xml:space="preserve"> </w:t>
      </w:r>
      <w:r w:rsidR="00C54834">
        <w:rPr>
          <w:rFonts w:ascii="Cambria" w:hAnsi="Cambria"/>
          <w:i/>
          <w:color w:val="auto"/>
          <w:lang w:val="en-US"/>
        </w:rPr>
        <w:t>Kyrgyzstan</w:t>
      </w:r>
      <w:r w:rsidRPr="004563B1">
        <w:rPr>
          <w:rFonts w:ascii="Cambria" w:hAnsi="Cambria"/>
          <w:color w:val="auto"/>
          <w:lang w:val="ru-RU"/>
        </w:rPr>
        <w:t xml:space="preserve"> </w:t>
      </w:r>
      <w:r w:rsidRPr="00DC3839">
        <w:rPr>
          <w:rFonts w:ascii="Cambria" w:hAnsi="Cambria"/>
          <w:color w:val="auto"/>
        </w:rPr>
        <w:t>and</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Pr="00DC3839">
        <w:rPr>
          <w:rFonts w:ascii="Cambria" w:hAnsi="Cambria"/>
          <w:color w:val="auto"/>
        </w:rPr>
        <w:t>attached</w:t>
      </w:r>
      <w:r w:rsidRPr="004563B1">
        <w:rPr>
          <w:rFonts w:ascii="Cambria" w:hAnsi="Cambria"/>
          <w:color w:val="auto"/>
          <w:lang w:val="ru-RU"/>
        </w:rPr>
        <w:t xml:space="preserve"> </w:t>
      </w:r>
      <w:r w:rsidRPr="00DC3839">
        <w:rPr>
          <w:rFonts w:ascii="Cambria" w:hAnsi="Cambria"/>
          <w:color w:val="auto"/>
        </w:rPr>
        <w:t>Specification</w:t>
      </w:r>
      <w:r w:rsidRPr="004563B1">
        <w:rPr>
          <w:rFonts w:ascii="Cambria" w:hAnsi="Cambria"/>
          <w:color w:val="auto"/>
          <w:lang w:val="ru-RU"/>
        </w:rPr>
        <w:t xml:space="preserve"> </w:t>
      </w:r>
      <w:r w:rsidRPr="00DC3839">
        <w:rPr>
          <w:rFonts w:ascii="Cambria" w:hAnsi="Cambria"/>
          <w:color w:val="auto"/>
        </w:rPr>
        <w:t>as</w:t>
      </w:r>
      <w:r w:rsidRPr="004563B1">
        <w:rPr>
          <w:rFonts w:ascii="Cambria" w:hAnsi="Cambria"/>
          <w:color w:val="auto"/>
          <w:lang w:val="ru-RU"/>
        </w:rPr>
        <w:t xml:space="preserve"> </w:t>
      </w:r>
      <w:r w:rsidRPr="00DC3839">
        <w:rPr>
          <w:rFonts w:ascii="Cambria" w:hAnsi="Cambria"/>
          <w:color w:val="auto"/>
        </w:rPr>
        <w:t>applicable</w:t>
      </w:r>
      <w:r w:rsidRPr="004563B1">
        <w:rPr>
          <w:rFonts w:ascii="Cambria" w:hAnsi="Cambria"/>
          <w:color w:val="auto"/>
          <w:lang w:val="ru-RU"/>
        </w:rPr>
        <w:t xml:space="preserve"> </w:t>
      </w:r>
      <w:r w:rsidRPr="00DC3839">
        <w:rPr>
          <w:rFonts w:ascii="Cambria" w:hAnsi="Cambria"/>
          <w:color w:val="auto"/>
        </w:rPr>
        <w:t>and</w:t>
      </w:r>
      <w:r w:rsidRPr="004563B1">
        <w:rPr>
          <w:rFonts w:ascii="Cambria" w:hAnsi="Cambria"/>
          <w:color w:val="auto"/>
          <w:lang w:val="ru-RU"/>
        </w:rPr>
        <w:t xml:space="preserve"> </w:t>
      </w:r>
      <w:r w:rsidRPr="00DC3839">
        <w:rPr>
          <w:rFonts w:ascii="Cambria" w:hAnsi="Cambria"/>
          <w:color w:val="auto"/>
        </w:rPr>
        <w:t>apply</w:t>
      </w:r>
      <w:r w:rsidRPr="004563B1">
        <w:rPr>
          <w:rFonts w:ascii="Cambria" w:hAnsi="Cambria"/>
          <w:color w:val="auto"/>
          <w:lang w:val="ru-RU"/>
        </w:rPr>
        <w:t xml:space="preserve"> </w:t>
      </w:r>
      <w:r w:rsidRPr="00DC3839">
        <w:rPr>
          <w:rFonts w:ascii="Cambria" w:hAnsi="Cambria"/>
          <w:color w:val="auto"/>
        </w:rPr>
        <w:t>all</w:t>
      </w:r>
      <w:r w:rsidRPr="004563B1">
        <w:rPr>
          <w:rFonts w:ascii="Cambria" w:hAnsi="Cambria"/>
          <w:color w:val="auto"/>
          <w:lang w:val="ru-RU"/>
        </w:rPr>
        <w:t xml:space="preserve"> </w:t>
      </w:r>
      <w:r w:rsidRPr="00DC3839">
        <w:rPr>
          <w:rFonts w:ascii="Cambria" w:hAnsi="Cambria"/>
          <w:color w:val="auto"/>
        </w:rPr>
        <w:t>diligence</w:t>
      </w:r>
      <w:r w:rsidRPr="004563B1">
        <w:rPr>
          <w:rFonts w:ascii="Cambria" w:hAnsi="Cambria"/>
          <w:color w:val="auto"/>
          <w:lang w:val="ru-RU"/>
        </w:rPr>
        <w:t xml:space="preserve"> </w:t>
      </w:r>
      <w:r w:rsidRPr="00DC3839">
        <w:rPr>
          <w:rFonts w:ascii="Cambria" w:hAnsi="Cambria"/>
          <w:color w:val="auto"/>
        </w:rPr>
        <w:t>and</w:t>
      </w:r>
      <w:r w:rsidRPr="004563B1">
        <w:rPr>
          <w:rFonts w:ascii="Cambria" w:hAnsi="Cambria"/>
          <w:color w:val="auto"/>
          <w:lang w:val="ru-RU"/>
        </w:rPr>
        <w:t xml:space="preserve"> </w:t>
      </w:r>
      <w:r w:rsidRPr="00DC3839">
        <w:rPr>
          <w:rFonts w:ascii="Cambria" w:hAnsi="Cambria"/>
          <w:color w:val="auto"/>
        </w:rPr>
        <w:t>care</w:t>
      </w:r>
      <w:r w:rsidRPr="004563B1">
        <w:rPr>
          <w:rFonts w:ascii="Cambria" w:hAnsi="Cambria"/>
          <w:color w:val="auto"/>
          <w:lang w:val="ru-RU"/>
        </w:rPr>
        <w:t xml:space="preserve"> </w:t>
      </w:r>
      <w:r w:rsidRPr="00DC3839">
        <w:rPr>
          <w:rFonts w:ascii="Cambria" w:hAnsi="Cambria"/>
          <w:color w:val="auto"/>
        </w:rPr>
        <w:t>customary</w:t>
      </w:r>
      <w:r w:rsidRPr="004563B1">
        <w:rPr>
          <w:rFonts w:ascii="Cambria" w:hAnsi="Cambria"/>
          <w:color w:val="auto"/>
          <w:lang w:val="ru-RU"/>
        </w:rPr>
        <w:t xml:space="preserve"> </w:t>
      </w:r>
      <w:r w:rsidRPr="00DC3839">
        <w:rPr>
          <w:rFonts w:ascii="Cambria" w:hAnsi="Cambria"/>
          <w:color w:val="auto"/>
        </w:rPr>
        <w:t>in</w:t>
      </w:r>
      <w:r w:rsidRPr="004563B1">
        <w:rPr>
          <w:rFonts w:ascii="Cambria" w:hAnsi="Cambria"/>
          <w:color w:val="auto"/>
          <w:lang w:val="ru-RU"/>
        </w:rPr>
        <w:t xml:space="preserve"> </w:t>
      </w:r>
      <w:r w:rsidRPr="00DC3839">
        <w:rPr>
          <w:rFonts w:ascii="Cambria" w:hAnsi="Cambria"/>
          <w:color w:val="auto"/>
        </w:rPr>
        <w:t>his</w:t>
      </w:r>
      <w:r w:rsidRPr="004563B1">
        <w:rPr>
          <w:rFonts w:ascii="Cambria" w:hAnsi="Cambria"/>
          <w:color w:val="auto"/>
          <w:lang w:val="ru-RU"/>
        </w:rPr>
        <w:t xml:space="preserve"> </w:t>
      </w:r>
      <w:r w:rsidRPr="00DC3839">
        <w:rPr>
          <w:rFonts w:ascii="Cambria" w:hAnsi="Cambria"/>
          <w:color w:val="auto"/>
        </w:rPr>
        <w:t>field</w:t>
      </w:r>
      <w:r w:rsidRPr="004563B1">
        <w:rPr>
          <w:rFonts w:ascii="Cambria" w:hAnsi="Cambria"/>
          <w:color w:val="auto"/>
          <w:lang w:val="ru-RU"/>
        </w:rPr>
        <w:t xml:space="preserve"> </w:t>
      </w:r>
      <w:r w:rsidRPr="00DC3839">
        <w:rPr>
          <w:rFonts w:ascii="Cambria" w:hAnsi="Cambria"/>
          <w:color w:val="auto"/>
        </w:rPr>
        <w:t>of</w:t>
      </w:r>
      <w:r w:rsidRPr="004563B1">
        <w:rPr>
          <w:rFonts w:ascii="Cambria" w:hAnsi="Cambria"/>
          <w:color w:val="auto"/>
          <w:lang w:val="ru-RU"/>
        </w:rPr>
        <w:t xml:space="preserve"> </w:t>
      </w:r>
      <w:r w:rsidRPr="00DC3839">
        <w:rPr>
          <w:rFonts w:ascii="Cambria" w:hAnsi="Cambria"/>
          <w:color w:val="auto"/>
        </w:rPr>
        <w:t>operation</w:t>
      </w:r>
      <w:r w:rsidRPr="004563B1">
        <w:rPr>
          <w:rFonts w:ascii="Cambria" w:hAnsi="Cambria"/>
          <w:color w:val="auto"/>
          <w:lang w:val="ru-RU"/>
        </w:rPr>
        <w:t xml:space="preserve"> </w:t>
      </w:r>
      <w:r w:rsidRPr="00DC3839">
        <w:rPr>
          <w:rFonts w:ascii="Cambria" w:hAnsi="Cambria"/>
          <w:color w:val="auto"/>
        </w:rPr>
        <w:t>and</w:t>
      </w:r>
      <w:r w:rsidRPr="004563B1">
        <w:rPr>
          <w:rFonts w:ascii="Cambria" w:hAnsi="Cambria"/>
          <w:color w:val="auto"/>
          <w:lang w:val="ru-RU"/>
        </w:rPr>
        <w:t xml:space="preserve"> </w:t>
      </w:r>
      <w:r w:rsidRPr="00DC3839">
        <w:rPr>
          <w:rFonts w:ascii="Cambria" w:hAnsi="Cambria"/>
          <w:color w:val="auto"/>
        </w:rPr>
        <w:t>as</w:t>
      </w:r>
      <w:r w:rsidRPr="004563B1">
        <w:rPr>
          <w:rFonts w:ascii="Cambria" w:hAnsi="Cambria"/>
          <w:color w:val="auto"/>
          <w:lang w:val="ru-RU"/>
        </w:rPr>
        <w:t xml:space="preserve"> </w:t>
      </w:r>
      <w:r w:rsidRPr="00DC3839">
        <w:rPr>
          <w:rFonts w:ascii="Cambria" w:hAnsi="Cambria"/>
          <w:color w:val="auto"/>
        </w:rPr>
        <w:t>far</w:t>
      </w:r>
      <w:r w:rsidRPr="004563B1">
        <w:rPr>
          <w:rFonts w:ascii="Cambria" w:hAnsi="Cambria"/>
          <w:color w:val="auto"/>
          <w:lang w:val="ru-RU"/>
        </w:rPr>
        <w:t xml:space="preserve"> </w:t>
      </w:r>
      <w:r w:rsidRPr="00DC3839">
        <w:rPr>
          <w:rFonts w:ascii="Cambria" w:hAnsi="Cambria"/>
          <w:color w:val="auto"/>
        </w:rPr>
        <w:t>as</w:t>
      </w:r>
      <w:r w:rsidRPr="004563B1">
        <w:rPr>
          <w:rFonts w:ascii="Cambria" w:hAnsi="Cambria"/>
          <w:color w:val="auto"/>
          <w:lang w:val="ru-RU"/>
        </w:rPr>
        <w:t xml:space="preserve"> </w:t>
      </w:r>
      <w:r w:rsidRPr="00DC3839">
        <w:rPr>
          <w:rFonts w:ascii="Cambria" w:hAnsi="Cambria"/>
          <w:color w:val="auto"/>
        </w:rPr>
        <w:t>possible</w:t>
      </w:r>
      <w:r w:rsidRPr="004563B1">
        <w:rPr>
          <w:rFonts w:ascii="Cambria" w:hAnsi="Cambria"/>
          <w:color w:val="auto"/>
          <w:lang w:val="ru-RU"/>
        </w:rPr>
        <w:t xml:space="preserve"> </w:t>
      </w:r>
      <w:r w:rsidRPr="00DC3839">
        <w:rPr>
          <w:rFonts w:ascii="Cambria" w:hAnsi="Cambria"/>
          <w:color w:val="auto"/>
        </w:rPr>
        <w:t>under</w:t>
      </w:r>
      <w:r w:rsidRPr="004563B1">
        <w:rPr>
          <w:rFonts w:ascii="Cambria" w:hAnsi="Cambria"/>
          <w:color w:val="auto"/>
          <w:lang w:val="ru-RU"/>
        </w:rPr>
        <w:t xml:space="preserve"> </w:t>
      </w:r>
      <w:r w:rsidRPr="00DC3839">
        <w:rPr>
          <w:rFonts w:ascii="Cambria" w:hAnsi="Cambria"/>
          <w:color w:val="auto"/>
        </w:rPr>
        <w:t>the</w:t>
      </w:r>
      <w:r w:rsidRPr="004563B1">
        <w:rPr>
          <w:rFonts w:ascii="Cambria" w:hAnsi="Cambria"/>
          <w:color w:val="auto"/>
          <w:lang w:val="ru-RU"/>
        </w:rPr>
        <w:t xml:space="preserve"> </w:t>
      </w:r>
      <w:r w:rsidRPr="00DC3839">
        <w:rPr>
          <w:rFonts w:ascii="Cambria" w:hAnsi="Cambria"/>
          <w:color w:val="auto"/>
        </w:rPr>
        <w:t>given</w:t>
      </w:r>
      <w:r w:rsidRPr="004563B1">
        <w:rPr>
          <w:rFonts w:ascii="Cambria" w:hAnsi="Cambria"/>
          <w:color w:val="auto"/>
          <w:lang w:val="ru-RU"/>
        </w:rPr>
        <w:t xml:space="preserve"> </w:t>
      </w:r>
      <w:r w:rsidRPr="00DC3839">
        <w:rPr>
          <w:rFonts w:ascii="Cambria" w:hAnsi="Cambria"/>
          <w:color w:val="auto"/>
        </w:rPr>
        <w:t>circumstances</w:t>
      </w:r>
      <w:r w:rsidRPr="004563B1">
        <w:rPr>
          <w:rFonts w:ascii="Cambria" w:hAnsi="Cambria"/>
          <w:color w:val="auto"/>
          <w:lang w:val="ru-RU"/>
        </w:rPr>
        <w:t>.</w:t>
      </w:r>
      <w:r w:rsidR="00E95D19" w:rsidRPr="004563B1">
        <w:rPr>
          <w:rFonts w:ascii="Cambria" w:hAnsi="Cambria"/>
          <w:color w:val="auto"/>
          <w:lang w:val="ru-RU"/>
        </w:rPr>
        <w:t xml:space="preserve"> </w:t>
      </w:r>
      <w:r w:rsidR="000F1FDC" w:rsidRPr="001D7FFA">
        <w:rPr>
          <w:rFonts w:ascii="Cambria" w:hAnsi="Cambria"/>
          <w:lang w:val="ru-RU"/>
        </w:rPr>
        <w:t>/</w:t>
      </w:r>
      <w:r w:rsidR="000F1FDC" w:rsidRPr="00E50B2F">
        <w:rPr>
          <w:rFonts w:ascii="Cambria" w:hAnsi="Cambria"/>
          <w:color w:val="0070C0"/>
          <w:lang w:val="ru-RU"/>
        </w:rPr>
        <w:t>Подрядчик</w:t>
      </w:r>
      <w:r w:rsidR="000F1FDC" w:rsidRPr="001D7FFA">
        <w:rPr>
          <w:rFonts w:ascii="Cambria" w:hAnsi="Cambria"/>
          <w:color w:val="002060"/>
          <w:lang w:val="ru-RU"/>
        </w:rPr>
        <w:t xml:space="preserve"> </w:t>
      </w:r>
      <w:r w:rsidR="000F1FDC" w:rsidRPr="00E50B2F">
        <w:rPr>
          <w:rFonts w:ascii="Cambria" w:hAnsi="Cambria"/>
          <w:color w:val="0070C0"/>
          <w:lang w:val="ru-RU"/>
        </w:rPr>
        <w:t>придерживается</w:t>
      </w:r>
      <w:r w:rsidR="000F1FDC" w:rsidRPr="001D7FFA">
        <w:rPr>
          <w:rFonts w:ascii="Cambria" w:hAnsi="Cambria"/>
          <w:color w:val="002060"/>
          <w:lang w:val="ru-RU"/>
        </w:rPr>
        <w:t xml:space="preserve"> </w:t>
      </w:r>
      <w:r w:rsidR="000F1FDC" w:rsidRPr="00E50B2F">
        <w:rPr>
          <w:rFonts w:ascii="Cambria" w:hAnsi="Cambria"/>
          <w:color w:val="0070C0"/>
          <w:lang w:val="ru-RU"/>
        </w:rPr>
        <w:t>действующих</w:t>
      </w:r>
      <w:r w:rsidR="000F1FDC" w:rsidRPr="001D7FFA">
        <w:rPr>
          <w:rFonts w:ascii="Cambria" w:hAnsi="Cambria"/>
          <w:color w:val="002060"/>
          <w:lang w:val="ru-RU"/>
        </w:rPr>
        <w:t xml:space="preserve"> </w:t>
      </w:r>
      <w:r w:rsidR="000F1FDC" w:rsidRPr="00E50B2F">
        <w:rPr>
          <w:rFonts w:ascii="Cambria" w:hAnsi="Cambria"/>
          <w:color w:val="0070C0"/>
          <w:lang w:val="ru-RU"/>
        </w:rPr>
        <w:t>технических</w:t>
      </w:r>
      <w:r w:rsidR="000F1FDC" w:rsidRPr="001D7FFA">
        <w:rPr>
          <w:rFonts w:ascii="Cambria" w:hAnsi="Cambria"/>
          <w:color w:val="002060"/>
          <w:lang w:val="ru-RU"/>
        </w:rPr>
        <w:t xml:space="preserve"> </w:t>
      </w:r>
      <w:r w:rsidR="000F1FDC" w:rsidRPr="00E50B2F">
        <w:rPr>
          <w:rFonts w:ascii="Cambria" w:hAnsi="Cambria"/>
          <w:color w:val="0070C0"/>
          <w:lang w:val="ru-RU"/>
        </w:rPr>
        <w:t>стандартов</w:t>
      </w:r>
      <w:r w:rsidR="000F1FDC" w:rsidRPr="001D7FFA">
        <w:rPr>
          <w:rFonts w:ascii="Cambria" w:hAnsi="Cambria"/>
          <w:color w:val="002060"/>
          <w:lang w:val="ru-RU"/>
        </w:rPr>
        <w:t xml:space="preserve"> </w:t>
      </w:r>
      <w:r w:rsidR="000F1FDC" w:rsidRPr="00E50B2F">
        <w:rPr>
          <w:rFonts w:ascii="Cambria" w:hAnsi="Cambria"/>
          <w:color w:val="0070C0"/>
          <w:lang w:val="ru-RU"/>
        </w:rPr>
        <w:t>в</w:t>
      </w:r>
      <w:r w:rsidR="000F1FDC" w:rsidRPr="001D7FFA">
        <w:rPr>
          <w:rFonts w:ascii="Cambria" w:hAnsi="Cambria"/>
          <w:color w:val="002060"/>
          <w:lang w:val="ru-RU"/>
        </w:rPr>
        <w:t xml:space="preserve"> </w:t>
      </w:r>
      <w:r w:rsidR="00C54834">
        <w:rPr>
          <w:rFonts w:ascii="Cambria" w:hAnsi="Cambria"/>
          <w:i/>
          <w:color w:val="0070C0"/>
          <w:lang w:val="ru-RU"/>
        </w:rPr>
        <w:t>Кыргызской Республике</w:t>
      </w:r>
      <w:r w:rsidR="000F1FDC" w:rsidRPr="003C6200">
        <w:rPr>
          <w:rFonts w:ascii="Cambria" w:hAnsi="Cambria"/>
          <w:i/>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прилагаемой</w:t>
      </w:r>
      <w:r w:rsidR="000F1FDC" w:rsidRPr="001D7FFA">
        <w:rPr>
          <w:rFonts w:ascii="Cambria" w:hAnsi="Cambria"/>
          <w:color w:val="002060"/>
          <w:lang w:val="ru-RU"/>
        </w:rPr>
        <w:t xml:space="preserve"> </w:t>
      </w:r>
      <w:r w:rsidR="000F1FDC" w:rsidRPr="00E50B2F">
        <w:rPr>
          <w:rFonts w:ascii="Cambria" w:hAnsi="Cambria"/>
          <w:color w:val="0070C0"/>
          <w:lang w:val="ru-RU"/>
        </w:rPr>
        <w:t>Спецификации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применимо</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применяет</w:t>
      </w:r>
      <w:r w:rsidR="000F1FDC" w:rsidRPr="001D7FFA">
        <w:rPr>
          <w:rFonts w:ascii="Cambria" w:hAnsi="Cambria"/>
          <w:color w:val="002060"/>
          <w:lang w:val="ru-RU"/>
        </w:rPr>
        <w:t xml:space="preserve"> </w:t>
      </w:r>
      <w:r w:rsidR="000F1FDC" w:rsidRPr="00E50B2F">
        <w:rPr>
          <w:rFonts w:ascii="Cambria" w:hAnsi="Cambria"/>
          <w:color w:val="0070C0"/>
          <w:lang w:val="ru-RU"/>
        </w:rPr>
        <w:t>все</w:t>
      </w:r>
      <w:r w:rsidR="000F1FDC" w:rsidRPr="001D7FFA">
        <w:rPr>
          <w:rFonts w:ascii="Cambria" w:hAnsi="Cambria"/>
          <w:color w:val="002060"/>
          <w:lang w:val="ru-RU"/>
        </w:rPr>
        <w:t xml:space="preserve"> </w:t>
      </w:r>
      <w:r w:rsidR="000F1FDC" w:rsidRPr="00E50B2F">
        <w:rPr>
          <w:rFonts w:ascii="Cambria" w:hAnsi="Cambria"/>
          <w:color w:val="0070C0"/>
          <w:lang w:val="ru-RU"/>
        </w:rPr>
        <w:t>усердие</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осторожность</w:t>
      </w:r>
      <w:r w:rsidR="000F1FDC" w:rsidRPr="001D7FFA">
        <w:rPr>
          <w:rFonts w:ascii="Cambria" w:hAnsi="Cambria"/>
          <w:color w:val="002060"/>
          <w:lang w:val="ru-RU"/>
        </w:rPr>
        <w:t xml:space="preserve">, </w:t>
      </w:r>
      <w:r w:rsidR="000F1FDC" w:rsidRPr="00E50B2F">
        <w:rPr>
          <w:rFonts w:ascii="Cambria" w:hAnsi="Cambria"/>
          <w:color w:val="0070C0"/>
          <w:lang w:val="ru-RU"/>
        </w:rPr>
        <w:t>присущие</w:t>
      </w:r>
      <w:r w:rsidR="000F1FDC" w:rsidRPr="001D7FFA">
        <w:rPr>
          <w:rFonts w:ascii="Cambria" w:hAnsi="Cambria"/>
          <w:color w:val="002060"/>
          <w:lang w:val="ru-RU"/>
        </w:rPr>
        <w:t xml:space="preserve"> </w:t>
      </w:r>
      <w:r w:rsidR="000F1FDC" w:rsidRPr="00E50B2F">
        <w:rPr>
          <w:rFonts w:ascii="Cambria" w:hAnsi="Cambria"/>
          <w:color w:val="0070C0"/>
          <w:lang w:val="ru-RU"/>
        </w:rPr>
        <w:t>его</w:t>
      </w:r>
      <w:r w:rsidR="000F1FDC" w:rsidRPr="001D7FFA">
        <w:rPr>
          <w:rFonts w:ascii="Cambria" w:hAnsi="Cambria"/>
          <w:color w:val="002060"/>
          <w:lang w:val="ru-RU"/>
        </w:rPr>
        <w:t xml:space="preserve"> </w:t>
      </w:r>
      <w:r w:rsidR="000F1FDC" w:rsidRPr="00E50B2F">
        <w:rPr>
          <w:rFonts w:ascii="Cambria" w:hAnsi="Cambria"/>
          <w:color w:val="0070C0"/>
          <w:lang w:val="ru-RU"/>
        </w:rPr>
        <w:t>сфере</w:t>
      </w:r>
      <w:r w:rsidR="000F1FDC" w:rsidRPr="001D7FFA">
        <w:rPr>
          <w:rFonts w:ascii="Cambria" w:hAnsi="Cambria"/>
          <w:color w:val="002060"/>
          <w:lang w:val="ru-RU"/>
        </w:rPr>
        <w:t xml:space="preserve"> </w:t>
      </w:r>
      <w:r w:rsidR="000F1FDC" w:rsidRPr="00E50B2F">
        <w:rPr>
          <w:rFonts w:ascii="Cambria" w:hAnsi="Cambria"/>
          <w:color w:val="0070C0"/>
          <w:lang w:val="ru-RU"/>
        </w:rPr>
        <w:t>деятельности</w:t>
      </w:r>
      <w:r w:rsidR="000F1FDC" w:rsidRPr="001D7FFA">
        <w:rPr>
          <w:rFonts w:ascii="Cambria" w:hAnsi="Cambria"/>
          <w:color w:val="002060"/>
          <w:lang w:val="ru-RU"/>
        </w:rPr>
        <w:t xml:space="preserve">, </w:t>
      </w:r>
      <w:r w:rsidR="000F1FDC" w:rsidRPr="00E50B2F">
        <w:rPr>
          <w:rFonts w:ascii="Cambria" w:hAnsi="Cambria"/>
          <w:color w:val="0070C0"/>
          <w:lang w:val="ru-RU"/>
        </w:rPr>
        <w:t>и</w:t>
      </w:r>
      <w:r w:rsidR="000F1FDC" w:rsidRPr="001D7FFA">
        <w:rPr>
          <w:rFonts w:ascii="Cambria" w:hAnsi="Cambria"/>
          <w:color w:val="002060"/>
          <w:lang w:val="ru-RU"/>
        </w:rPr>
        <w:t xml:space="preserve"> </w:t>
      </w:r>
      <w:r w:rsidR="000F1FDC" w:rsidRPr="00E50B2F">
        <w:rPr>
          <w:rFonts w:ascii="Cambria" w:hAnsi="Cambria"/>
          <w:color w:val="0070C0"/>
          <w:lang w:val="ru-RU"/>
        </w:rPr>
        <w:t>насколько</w:t>
      </w:r>
      <w:r w:rsidR="000F1FDC" w:rsidRPr="001D7FFA">
        <w:rPr>
          <w:rFonts w:ascii="Cambria" w:hAnsi="Cambria"/>
          <w:color w:val="002060"/>
          <w:lang w:val="ru-RU"/>
        </w:rPr>
        <w:t xml:space="preserve"> </w:t>
      </w:r>
      <w:r w:rsidR="000F1FDC" w:rsidRPr="00E50B2F">
        <w:rPr>
          <w:rFonts w:ascii="Cambria" w:hAnsi="Cambria"/>
          <w:color w:val="0070C0"/>
          <w:lang w:val="ru-RU"/>
        </w:rPr>
        <w:t>это</w:t>
      </w:r>
      <w:r w:rsidR="000F1FDC" w:rsidRPr="001D7FFA">
        <w:rPr>
          <w:rFonts w:ascii="Cambria" w:hAnsi="Cambria"/>
          <w:color w:val="002060"/>
          <w:lang w:val="ru-RU"/>
        </w:rPr>
        <w:t xml:space="preserve"> </w:t>
      </w:r>
      <w:r w:rsidR="000F1FDC" w:rsidRPr="00E50B2F">
        <w:rPr>
          <w:rFonts w:ascii="Cambria" w:hAnsi="Cambria"/>
          <w:color w:val="0070C0"/>
          <w:lang w:val="ru-RU"/>
        </w:rPr>
        <w:t>возможно</w:t>
      </w:r>
      <w:r w:rsidR="000F1FDC" w:rsidRPr="001D7FFA">
        <w:rPr>
          <w:rFonts w:ascii="Cambria" w:hAnsi="Cambria"/>
          <w:color w:val="002060"/>
          <w:lang w:val="ru-RU"/>
        </w:rPr>
        <w:t xml:space="preserve"> </w:t>
      </w:r>
      <w:r w:rsidR="000F1FDC" w:rsidRPr="00E50B2F">
        <w:rPr>
          <w:rFonts w:ascii="Cambria" w:hAnsi="Cambria"/>
          <w:color w:val="0070C0"/>
          <w:lang w:val="ru-RU"/>
        </w:rPr>
        <w:t>при</w:t>
      </w:r>
      <w:r w:rsidR="000F1FDC" w:rsidRPr="001D7FFA">
        <w:rPr>
          <w:rFonts w:ascii="Cambria" w:hAnsi="Cambria"/>
          <w:color w:val="002060"/>
          <w:lang w:val="ru-RU"/>
        </w:rPr>
        <w:t xml:space="preserve"> </w:t>
      </w:r>
      <w:r w:rsidR="000F1FDC" w:rsidRPr="00E50B2F">
        <w:rPr>
          <w:rFonts w:ascii="Cambria" w:hAnsi="Cambria"/>
          <w:color w:val="0070C0"/>
          <w:lang w:val="ru-RU"/>
        </w:rPr>
        <w:t>данных</w:t>
      </w:r>
      <w:r w:rsidR="000F1FDC" w:rsidRPr="001D7FFA">
        <w:rPr>
          <w:rFonts w:ascii="Cambria" w:hAnsi="Cambria"/>
          <w:color w:val="002060"/>
          <w:lang w:val="ru-RU"/>
        </w:rPr>
        <w:t xml:space="preserve"> </w:t>
      </w:r>
      <w:r w:rsidR="000F1FDC" w:rsidRPr="00E50B2F">
        <w:rPr>
          <w:rFonts w:ascii="Cambria" w:hAnsi="Cambria"/>
          <w:color w:val="0070C0"/>
          <w:lang w:val="ru-RU"/>
        </w:rPr>
        <w:t>обстоятельствах</w:t>
      </w:r>
      <w:r w:rsidR="000F1FDC" w:rsidRPr="001D7FFA">
        <w:rPr>
          <w:rFonts w:ascii="Cambria" w:hAnsi="Cambria"/>
          <w:color w:val="002060"/>
          <w:lang w:val="ru-RU"/>
        </w:rPr>
        <w:t>.</w:t>
      </w:r>
    </w:p>
    <w:bookmarkEnd w:id="415"/>
    <w:p w14:paraId="39AC8A2D" w14:textId="1BC8FE71" w:rsidR="00AE5B41" w:rsidRPr="00DC3839" w:rsidRDefault="005139BC" w:rsidP="00AE5B41">
      <w:pPr>
        <w:rPr>
          <w:rFonts w:ascii="Cambria" w:hAnsi="Cambria"/>
          <w:b/>
          <w:color w:val="auto"/>
          <w:sz w:val="24"/>
        </w:rPr>
      </w:pPr>
      <w:r w:rsidRPr="00DC3839">
        <w:rPr>
          <w:rFonts w:ascii="Cambria" w:hAnsi="Cambria"/>
          <w:b/>
          <w:color w:val="auto"/>
          <w:sz w:val="24"/>
        </w:rPr>
        <w:t>24.</w:t>
      </w:r>
      <w:r w:rsidRPr="00DC3839">
        <w:rPr>
          <w:rFonts w:ascii="Cambria" w:hAnsi="Cambria"/>
          <w:b/>
          <w:color w:val="auto"/>
          <w:sz w:val="24"/>
        </w:rPr>
        <w:tab/>
        <w:t>Remedying Defects</w:t>
      </w:r>
      <w:r w:rsidR="009E0B26">
        <w:rPr>
          <w:rFonts w:ascii="Cambria" w:hAnsi="Cambria"/>
          <w:b/>
          <w:color w:val="auto"/>
          <w:sz w:val="24"/>
        </w:rPr>
        <w:t>/</w:t>
      </w:r>
      <w:r w:rsidR="009E0B26" w:rsidRPr="009E0B26">
        <w:rPr>
          <w:rFonts w:ascii="Cambria" w:hAnsi="Cambria"/>
          <w:b/>
          <w:color w:val="auto"/>
          <w:sz w:val="24"/>
        </w:rPr>
        <w:t xml:space="preserve"> </w:t>
      </w:r>
      <w:r w:rsidR="009E0B26" w:rsidRPr="00C32C95">
        <w:rPr>
          <w:rFonts w:ascii="Cambria" w:hAnsi="Cambria"/>
          <w:b/>
          <w:color w:val="0070C0"/>
          <w:sz w:val="24"/>
        </w:rPr>
        <w:t>Устранение дефектов</w:t>
      </w:r>
    </w:p>
    <w:p w14:paraId="2B3DBC49" w14:textId="1A4983AA" w:rsidR="00AE5B41" w:rsidRPr="00C32C95" w:rsidRDefault="00AE5B41" w:rsidP="00AE5B41">
      <w:pPr>
        <w:rPr>
          <w:rFonts w:ascii="Cambria" w:hAnsi="Cambria"/>
          <w:color w:val="0070C0"/>
          <w:lang w:val="ru-RU"/>
        </w:rPr>
      </w:pPr>
      <w:r w:rsidRPr="00DC3839">
        <w:rPr>
          <w:rFonts w:ascii="Cambria" w:hAnsi="Cambria"/>
          <w:color w:val="auto"/>
        </w:rPr>
        <w:t xml:space="preserve">The Contractor will execute the Works to the best professional practice according to abovementioned Technical Standards. Payments will only be released for correctly executed works. Substandard work has to be redone or will be executed at the expense of the contractor even at higher cost. The contractor will be liable for defects becoming apparent during defects liability period </w:t>
      </w:r>
      <w:r w:rsidR="00474589" w:rsidRPr="00DC3839">
        <w:rPr>
          <w:rFonts w:ascii="Cambria" w:hAnsi="Cambria"/>
          <w:color w:val="auto"/>
        </w:rPr>
        <w:t xml:space="preserve">(DLP) </w:t>
      </w:r>
      <w:r w:rsidRPr="00DC3839">
        <w:rPr>
          <w:rFonts w:ascii="Cambria" w:hAnsi="Cambria"/>
          <w:color w:val="auto"/>
        </w:rPr>
        <w:t xml:space="preserve">of 12 months. The payment of the retention money will only be made after correction of such defects and after the end of DLP. The </w:t>
      </w:r>
      <w:r w:rsidR="00982122" w:rsidRPr="00DC3839">
        <w:rPr>
          <w:rFonts w:ascii="Cambria" w:hAnsi="Cambria"/>
          <w:color w:val="auto"/>
        </w:rPr>
        <w:t>Implementing Partner</w:t>
      </w:r>
      <w:r w:rsidRPr="00DC3839">
        <w:rPr>
          <w:rFonts w:ascii="Cambria" w:hAnsi="Cambria"/>
          <w:color w:val="auto"/>
        </w:rPr>
        <w:t xml:space="preserve"> reserves the right to reduce the payment in case such corrections are unsuccessful or unreasonably delayed, or to get defects corrected at the expense of the contractor</w:t>
      </w:r>
      <w:r w:rsidR="009E0B26">
        <w:rPr>
          <w:rFonts w:ascii="Cambria" w:hAnsi="Cambria"/>
          <w:color w:val="auto"/>
        </w:rPr>
        <w:t>/</w:t>
      </w:r>
      <w:r w:rsidR="009E0B26" w:rsidRPr="00C32C95">
        <w:rPr>
          <w:rFonts w:ascii="Cambria" w:hAnsi="Cambria"/>
          <w:color w:val="0070C0"/>
        </w:rPr>
        <w:t>Подрядчик выполн</w:t>
      </w:r>
      <w:r w:rsidR="009E0B26" w:rsidRPr="00C32C95">
        <w:rPr>
          <w:rFonts w:ascii="Cambria" w:hAnsi="Cambria"/>
          <w:color w:val="0070C0"/>
          <w:lang w:val="ru-RU"/>
        </w:rPr>
        <w:t>яе</w:t>
      </w:r>
      <w:r w:rsidR="009E0B26" w:rsidRPr="00C32C95">
        <w:rPr>
          <w:rFonts w:ascii="Cambria" w:hAnsi="Cambria"/>
          <w:color w:val="0070C0"/>
        </w:rPr>
        <w:t xml:space="preserve">т Работы в соответствии с передовой профессиональной практикой в соответствии с вышеупомянутыми Техническими стандартами. </w:t>
      </w:r>
      <w:r w:rsidR="009E0B26" w:rsidRPr="00C32C95">
        <w:rPr>
          <w:rFonts w:ascii="Cambria" w:hAnsi="Cambria"/>
          <w:color w:val="0070C0"/>
          <w:lang w:val="ru-RU"/>
        </w:rPr>
        <w:t>Выплаты производятся только за правильно выполненные работы. Некачественная работа должна быть переделана или выполнена за счет подрядчика даже при более высокой стоимости. Подрядчик несет ответственность за дефекты, ставшие очевидными в течение 12-месячного периода ответственности за дефекты (ПОД/</w:t>
      </w:r>
      <w:r w:rsidR="009E0B26" w:rsidRPr="00C32C95">
        <w:rPr>
          <w:rFonts w:ascii="Cambria" w:hAnsi="Cambria"/>
          <w:color w:val="0070C0"/>
          <w:lang w:val="en-US"/>
        </w:rPr>
        <w:t>DLP</w:t>
      </w:r>
      <w:r w:rsidR="009E0B26" w:rsidRPr="00C32C95">
        <w:rPr>
          <w:rFonts w:ascii="Cambria" w:hAnsi="Cambria"/>
          <w:color w:val="0070C0"/>
          <w:lang w:val="ru-RU"/>
        </w:rPr>
        <w:t>). Выплата удержанных средств будет производиться только после исправления таких дефектов и после завершения ПОД. Партнер -исполнитель оставляет за собой право сократить оплату в случае, если такие исправления не были успешными или необоснованно задержались, или исправить дефекты за счет подрядчика</w:t>
      </w:r>
      <w:r w:rsidRPr="00C32C95">
        <w:rPr>
          <w:rFonts w:ascii="Cambria" w:hAnsi="Cambria"/>
          <w:color w:val="0070C0"/>
          <w:lang w:val="ru-RU"/>
        </w:rPr>
        <w:t>.</w:t>
      </w:r>
    </w:p>
    <w:p w14:paraId="7A6D117C" w14:textId="7834AF4B"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also may at any time prior to the expiry of the liability period notify the Contractor of any defects or outstanding work. The Contractor shall remedy at no cost    to the </w:t>
      </w:r>
      <w:r w:rsidR="00982122" w:rsidRPr="00DC3839">
        <w:rPr>
          <w:rFonts w:ascii="Cambria" w:hAnsi="Cambria"/>
          <w:color w:val="auto"/>
        </w:rPr>
        <w:t>Implementing Partner</w:t>
      </w:r>
      <w:r w:rsidRPr="00DC3839">
        <w:rPr>
          <w:rFonts w:ascii="Cambria" w:hAnsi="Cambria"/>
          <w:color w:val="auto"/>
        </w:rPr>
        <w:t xml:space="preserve"> any defects due to the Contractor's design, Materials, Plant or workmanship not being in accordance with the Contract</w:t>
      </w:r>
      <w:r w:rsidR="009E0B26">
        <w:rPr>
          <w:rFonts w:ascii="Cambria" w:hAnsi="Cambria"/>
          <w:color w:val="auto"/>
        </w:rPr>
        <w:t>/</w:t>
      </w:r>
      <w:r w:rsidR="009E0B26" w:rsidRPr="00C32C95">
        <w:rPr>
          <w:rFonts w:ascii="Cambria" w:hAnsi="Cambria"/>
          <w:color w:val="0070C0"/>
        </w:rPr>
        <w:t xml:space="preserve">Партнер-исполнитель также может в любое время до истечения срока ответственности уведомить Подрядчика о любых дефектах или незавершенной работе. </w:t>
      </w:r>
      <w:r w:rsidR="009E0B26" w:rsidRPr="00C32C95">
        <w:rPr>
          <w:rFonts w:ascii="Cambria" w:hAnsi="Cambria"/>
          <w:color w:val="0070C0"/>
          <w:lang w:val="ru-RU"/>
        </w:rPr>
        <w:t>Подрядчик бесплатно устраняет для Партнера-исполнителя любые дефекты, связанные с дизайном, материалами, оборудованием Подрядчика или если качество выполнения не соответствует условиям Контракта</w:t>
      </w:r>
      <w:r w:rsidRPr="00C32C95">
        <w:rPr>
          <w:rFonts w:ascii="Cambria" w:hAnsi="Cambria"/>
          <w:color w:val="0070C0"/>
          <w:lang w:val="ru-RU"/>
        </w:rPr>
        <w:t>.</w:t>
      </w:r>
    </w:p>
    <w:p w14:paraId="5B3D0E16" w14:textId="262BACA2" w:rsidR="00AE5B41" w:rsidRPr="00DC3839" w:rsidRDefault="0001594F" w:rsidP="00AE5B41">
      <w:pPr>
        <w:rPr>
          <w:rFonts w:ascii="Cambria" w:hAnsi="Cambria"/>
          <w:b/>
          <w:color w:val="auto"/>
          <w:sz w:val="24"/>
        </w:rPr>
      </w:pPr>
      <w:r w:rsidRPr="00DC3839">
        <w:rPr>
          <w:rFonts w:ascii="Cambria" w:hAnsi="Cambria"/>
          <w:b/>
          <w:color w:val="auto"/>
          <w:sz w:val="24"/>
        </w:rPr>
        <w:t>25.</w:t>
      </w:r>
      <w:r w:rsidRPr="00DC3839">
        <w:rPr>
          <w:rFonts w:ascii="Cambria" w:hAnsi="Cambria"/>
          <w:b/>
          <w:color w:val="auto"/>
          <w:sz w:val="24"/>
        </w:rPr>
        <w:tab/>
        <w:t>Uncovering and Testing</w:t>
      </w:r>
      <w:r w:rsidR="009E0B26">
        <w:rPr>
          <w:rFonts w:ascii="Cambria" w:hAnsi="Cambria"/>
          <w:b/>
          <w:color w:val="auto"/>
          <w:sz w:val="24"/>
        </w:rPr>
        <w:t>/</w:t>
      </w:r>
      <w:r w:rsidR="009E0B26" w:rsidRPr="0014184C">
        <w:rPr>
          <w:rFonts w:ascii="Cambria" w:hAnsi="Cambria"/>
          <w:b/>
          <w:color w:val="auto"/>
          <w:sz w:val="24"/>
          <w:lang w:val="en-US"/>
        </w:rPr>
        <w:t xml:space="preserve"> </w:t>
      </w:r>
      <w:r w:rsidR="009E0B26" w:rsidRPr="00C32C95">
        <w:rPr>
          <w:rFonts w:ascii="Cambria" w:hAnsi="Cambria"/>
          <w:b/>
          <w:color w:val="0070C0"/>
          <w:sz w:val="24"/>
          <w:lang w:val="ru-RU"/>
        </w:rPr>
        <w:t>Выявление</w:t>
      </w:r>
      <w:r w:rsidR="009E0B26" w:rsidRPr="00C32C95">
        <w:rPr>
          <w:rFonts w:ascii="Cambria" w:hAnsi="Cambria"/>
          <w:b/>
          <w:color w:val="0070C0"/>
          <w:sz w:val="24"/>
        </w:rPr>
        <w:t xml:space="preserve"> и тестирование</w:t>
      </w:r>
    </w:p>
    <w:p w14:paraId="50524EB6" w14:textId="51FB5E85"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give instruction as to the uncovering and/or testing of any work. Unless as a result of any uncovering and/or</w:t>
      </w:r>
      <w:r w:rsidR="0001594F" w:rsidRPr="00DC3839">
        <w:rPr>
          <w:rFonts w:ascii="Cambria" w:hAnsi="Cambria"/>
          <w:color w:val="auto"/>
        </w:rPr>
        <w:t xml:space="preserve"> testing it is established that</w:t>
      </w:r>
      <w:r w:rsidRPr="00DC3839">
        <w:rPr>
          <w:rFonts w:ascii="Cambria" w:hAnsi="Cambria"/>
          <w:color w:val="auto"/>
        </w:rPr>
        <w:t xml:space="preserve"> the Contractor's design, Materials, Plant or workmanship are not in accordance with the Contract, the Contractor shall be paid for such uncovering and/or testing as a Variation</w:t>
      </w:r>
      <w:r w:rsidR="00ED1EB2">
        <w:rPr>
          <w:rFonts w:ascii="Cambria" w:hAnsi="Cambria"/>
          <w:color w:val="auto"/>
        </w:rPr>
        <w:t>/</w:t>
      </w:r>
      <w:r w:rsidR="00ED1EB2" w:rsidRPr="00C32C95">
        <w:rPr>
          <w:rFonts w:ascii="Cambria" w:hAnsi="Cambria"/>
          <w:color w:val="0070C0"/>
        </w:rPr>
        <w:t xml:space="preserve">Партнер-исполнитель может давать указания относительно </w:t>
      </w:r>
      <w:r w:rsidR="00ED1EB2" w:rsidRPr="00C32C95">
        <w:rPr>
          <w:rFonts w:ascii="Cambria" w:hAnsi="Cambria"/>
          <w:color w:val="0070C0"/>
          <w:lang w:val="ru-RU"/>
        </w:rPr>
        <w:t>выявлен</w:t>
      </w:r>
      <w:r w:rsidR="00ED1EB2" w:rsidRPr="00C32C95">
        <w:rPr>
          <w:rFonts w:ascii="Cambria" w:hAnsi="Cambria"/>
          <w:color w:val="0070C0"/>
        </w:rPr>
        <w:t xml:space="preserve">ия и/или тестирования </w:t>
      </w:r>
      <w:r w:rsidR="00ED1EB2" w:rsidRPr="00C32C95">
        <w:rPr>
          <w:rFonts w:ascii="Cambria" w:hAnsi="Cambria"/>
          <w:color w:val="0070C0"/>
          <w:lang w:val="ru-RU"/>
        </w:rPr>
        <w:t>каких</w:t>
      </w:r>
      <w:r w:rsidR="00ED1EB2" w:rsidRPr="00C32C95">
        <w:rPr>
          <w:rFonts w:ascii="Cambria" w:hAnsi="Cambria"/>
          <w:color w:val="0070C0"/>
          <w:lang w:val="en-US"/>
        </w:rPr>
        <w:t>-</w:t>
      </w:r>
      <w:r w:rsidR="00ED1EB2" w:rsidRPr="00C32C95">
        <w:rPr>
          <w:rFonts w:ascii="Cambria" w:hAnsi="Cambria"/>
          <w:color w:val="0070C0"/>
          <w:lang w:val="ru-RU"/>
        </w:rPr>
        <w:t>либо</w:t>
      </w:r>
      <w:r w:rsidR="00ED1EB2" w:rsidRPr="00C32C95">
        <w:rPr>
          <w:rFonts w:ascii="Cambria" w:hAnsi="Cambria"/>
          <w:color w:val="0070C0"/>
        </w:rPr>
        <w:t xml:space="preserve"> работ. </w:t>
      </w:r>
      <w:r w:rsidR="00ED1EB2" w:rsidRPr="00C32C95">
        <w:rPr>
          <w:rFonts w:ascii="Cambria" w:hAnsi="Cambria"/>
          <w:color w:val="0070C0"/>
          <w:lang w:val="ru-RU"/>
        </w:rPr>
        <w:t>Если в результате какого-либо выявления и/или тестирования не будет установлено, что конструкция, материалы, оборудование или качество выполнения Подрядчика не соответствуют Контракту, Подрядчику будет оплачены расходы за такое выявление и/или тестирование как за Внесение изменений</w:t>
      </w:r>
      <w:r w:rsidRPr="00C32C95">
        <w:rPr>
          <w:rFonts w:ascii="Cambria" w:hAnsi="Cambria"/>
          <w:color w:val="0070C0"/>
          <w:lang w:val="ru-RU"/>
        </w:rPr>
        <w:t>.</w:t>
      </w:r>
    </w:p>
    <w:p w14:paraId="76CD048E" w14:textId="22411541" w:rsidR="00AE5B41" w:rsidRPr="00DC3839" w:rsidRDefault="003929E1" w:rsidP="00AE5B41">
      <w:pPr>
        <w:rPr>
          <w:rFonts w:ascii="Cambria" w:hAnsi="Cambria"/>
          <w:b/>
          <w:color w:val="auto"/>
          <w:sz w:val="24"/>
        </w:rPr>
      </w:pPr>
      <w:r w:rsidRPr="00DC3839">
        <w:rPr>
          <w:rFonts w:ascii="Cambria" w:hAnsi="Cambria"/>
          <w:b/>
          <w:color w:val="auto"/>
          <w:sz w:val="24"/>
        </w:rPr>
        <w:t>26.</w:t>
      </w:r>
      <w:r w:rsidRPr="00DC3839">
        <w:rPr>
          <w:rFonts w:ascii="Cambria" w:hAnsi="Cambria"/>
          <w:b/>
          <w:color w:val="auto"/>
          <w:sz w:val="24"/>
        </w:rPr>
        <w:tab/>
        <w:t>Variations</w:t>
      </w:r>
      <w:r w:rsidR="00ED1EB2">
        <w:rPr>
          <w:rFonts w:ascii="Cambria" w:hAnsi="Cambria"/>
          <w:b/>
          <w:color w:val="auto"/>
          <w:sz w:val="24"/>
        </w:rPr>
        <w:t>/</w:t>
      </w:r>
      <w:r w:rsidR="00ED1EB2" w:rsidRPr="0014184C">
        <w:rPr>
          <w:rFonts w:ascii="Cambria" w:hAnsi="Cambria"/>
          <w:b/>
          <w:color w:val="auto"/>
          <w:sz w:val="24"/>
          <w:lang w:val="en-US"/>
        </w:rPr>
        <w:t xml:space="preserve"> </w:t>
      </w:r>
      <w:r w:rsidR="00ED1EB2" w:rsidRPr="00C32C95">
        <w:rPr>
          <w:rFonts w:ascii="Cambria" w:hAnsi="Cambria"/>
          <w:b/>
          <w:color w:val="0070C0"/>
          <w:sz w:val="24"/>
          <w:lang w:val="ru-RU"/>
        </w:rPr>
        <w:t>Внесение</w:t>
      </w:r>
      <w:r w:rsidR="00ED1EB2" w:rsidRPr="00C32C95">
        <w:rPr>
          <w:rFonts w:ascii="Cambria" w:hAnsi="Cambria"/>
          <w:b/>
          <w:color w:val="0070C0"/>
          <w:sz w:val="24"/>
          <w:lang w:val="en-US"/>
        </w:rPr>
        <w:t xml:space="preserve"> </w:t>
      </w:r>
      <w:r w:rsidR="00ED1EB2" w:rsidRPr="00C32C95">
        <w:rPr>
          <w:rFonts w:ascii="Cambria" w:hAnsi="Cambria"/>
          <w:b/>
          <w:color w:val="0070C0"/>
          <w:sz w:val="24"/>
          <w:lang w:val="ru-RU"/>
        </w:rPr>
        <w:t>изменений</w:t>
      </w:r>
    </w:p>
    <w:p w14:paraId="3234C1DC" w14:textId="23660A09" w:rsidR="00AE5B41" w:rsidRPr="00C32C95" w:rsidRDefault="00AE5B41" w:rsidP="00AE5B41">
      <w:pPr>
        <w:rPr>
          <w:rFonts w:ascii="Cambria" w:hAnsi="Cambria"/>
          <w:color w:val="0070C0"/>
          <w:lang w:val="ru-RU"/>
        </w:rPr>
      </w:pPr>
      <w:r w:rsidRPr="00DC3839">
        <w:rPr>
          <w:rFonts w:ascii="Cambria" w:hAnsi="Cambria"/>
          <w:color w:val="auto"/>
        </w:rPr>
        <w:t xml:space="preserve">All additional/variated works, if any, have to be agreed upon in writing with the </w:t>
      </w:r>
      <w:r w:rsidR="00982122" w:rsidRPr="00DC3839">
        <w:rPr>
          <w:rFonts w:ascii="Cambria" w:hAnsi="Cambria"/>
          <w:color w:val="auto"/>
        </w:rPr>
        <w:t>Implementing Partner</w:t>
      </w:r>
      <w:r w:rsidRPr="00DC3839">
        <w:rPr>
          <w:rFonts w:ascii="Cambria" w:hAnsi="Cambria"/>
          <w:color w:val="auto"/>
        </w:rPr>
        <w:t xml:space="preserve"> before executing. A standard form for this request will be handed over to the contractor. Additional/variated works executed without written agreement will not be paid. The</w:t>
      </w:r>
      <w:r w:rsidRPr="006A40D2">
        <w:rPr>
          <w:rFonts w:ascii="Cambria" w:hAnsi="Cambria"/>
          <w:color w:val="auto"/>
          <w:lang w:val="ru-RU"/>
        </w:rPr>
        <w:t xml:space="preserve"> </w:t>
      </w:r>
      <w:r w:rsidRPr="00DC3839">
        <w:rPr>
          <w:rFonts w:ascii="Cambria" w:hAnsi="Cambria"/>
          <w:color w:val="auto"/>
        </w:rPr>
        <w:t>value</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variations</w:t>
      </w:r>
      <w:r w:rsidRPr="006A40D2">
        <w:rPr>
          <w:rFonts w:ascii="Cambria" w:hAnsi="Cambria"/>
          <w:color w:val="auto"/>
          <w:lang w:val="ru-RU"/>
        </w:rPr>
        <w:t xml:space="preserve"> </w:t>
      </w:r>
      <w:r w:rsidRPr="00DC3839">
        <w:rPr>
          <w:rFonts w:ascii="Cambria" w:hAnsi="Cambria"/>
          <w:color w:val="auto"/>
        </w:rPr>
        <w:t>will</w:t>
      </w:r>
      <w:r w:rsidRPr="006A40D2">
        <w:rPr>
          <w:rFonts w:ascii="Cambria" w:hAnsi="Cambria"/>
          <w:color w:val="auto"/>
          <w:lang w:val="ru-RU"/>
        </w:rPr>
        <w:t xml:space="preserve"> </w:t>
      </w:r>
      <w:r w:rsidRPr="00DC3839">
        <w:rPr>
          <w:rFonts w:ascii="Cambria" w:hAnsi="Cambria"/>
          <w:color w:val="auto"/>
        </w:rPr>
        <w:t>be</w:t>
      </w:r>
      <w:r w:rsidRPr="006A40D2">
        <w:rPr>
          <w:rFonts w:ascii="Cambria" w:hAnsi="Cambria"/>
          <w:color w:val="auto"/>
          <w:lang w:val="ru-RU"/>
        </w:rPr>
        <w:t xml:space="preserve"> </w:t>
      </w:r>
      <w:r w:rsidRPr="00DC3839">
        <w:rPr>
          <w:rFonts w:ascii="Cambria" w:hAnsi="Cambria"/>
          <w:color w:val="auto"/>
        </w:rPr>
        <w:t>determined</w:t>
      </w:r>
      <w:r w:rsidRPr="006A40D2">
        <w:rPr>
          <w:rFonts w:ascii="Cambria" w:hAnsi="Cambria"/>
          <w:color w:val="auto"/>
          <w:lang w:val="ru-RU"/>
        </w:rPr>
        <w:t xml:space="preserve"> </w:t>
      </w:r>
      <w:r w:rsidRPr="00DC3839">
        <w:rPr>
          <w:rFonts w:ascii="Cambria" w:hAnsi="Cambria"/>
          <w:color w:val="auto"/>
        </w:rPr>
        <w:t>on</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basis</w:t>
      </w:r>
      <w:r w:rsidRPr="006A40D2">
        <w:rPr>
          <w:rFonts w:ascii="Cambria" w:hAnsi="Cambria"/>
          <w:color w:val="auto"/>
          <w:lang w:val="ru-RU"/>
        </w:rPr>
        <w:t xml:space="preserve"> </w:t>
      </w:r>
      <w:r w:rsidRPr="00DC3839">
        <w:rPr>
          <w:rFonts w:ascii="Cambria" w:hAnsi="Cambria"/>
          <w:color w:val="auto"/>
        </w:rPr>
        <w:t>of</w:t>
      </w:r>
      <w:r w:rsidRPr="006A40D2">
        <w:rPr>
          <w:rFonts w:ascii="Cambria" w:hAnsi="Cambria"/>
          <w:color w:val="auto"/>
          <w:lang w:val="ru-RU"/>
        </w:rPr>
        <w:t xml:space="preserve"> </w:t>
      </w:r>
      <w:r w:rsidRPr="00DC3839">
        <w:rPr>
          <w:rFonts w:ascii="Cambria" w:hAnsi="Cambria"/>
          <w:color w:val="auto"/>
        </w:rPr>
        <w:t>the</w:t>
      </w:r>
      <w:r w:rsidRPr="006A40D2">
        <w:rPr>
          <w:rFonts w:ascii="Cambria" w:hAnsi="Cambria"/>
          <w:color w:val="auto"/>
          <w:lang w:val="ru-RU"/>
        </w:rPr>
        <w:t xml:space="preserve"> </w:t>
      </w:r>
      <w:r w:rsidRPr="00DC3839">
        <w:rPr>
          <w:rFonts w:ascii="Cambria" w:hAnsi="Cambria"/>
          <w:color w:val="auto"/>
        </w:rPr>
        <w:t>BoQ</w:t>
      </w:r>
      <w:r w:rsidRPr="006A40D2">
        <w:rPr>
          <w:rFonts w:ascii="Cambria" w:hAnsi="Cambria"/>
          <w:color w:val="auto"/>
          <w:lang w:val="ru-RU"/>
        </w:rPr>
        <w:t xml:space="preserve"> </w:t>
      </w:r>
      <w:r w:rsidRPr="00DC3839">
        <w:rPr>
          <w:rFonts w:ascii="Cambria" w:hAnsi="Cambria"/>
          <w:color w:val="auto"/>
        </w:rPr>
        <w:t>rates</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far</w:t>
      </w:r>
      <w:r w:rsidRPr="006A40D2">
        <w:rPr>
          <w:rFonts w:ascii="Cambria" w:hAnsi="Cambria"/>
          <w:color w:val="auto"/>
          <w:lang w:val="ru-RU"/>
        </w:rPr>
        <w:t xml:space="preserve"> </w:t>
      </w:r>
      <w:r w:rsidRPr="00DC3839">
        <w:rPr>
          <w:rFonts w:ascii="Cambria" w:hAnsi="Cambria"/>
          <w:color w:val="auto"/>
        </w:rPr>
        <w:t>as</w:t>
      </w:r>
      <w:r w:rsidRPr="006A40D2">
        <w:rPr>
          <w:rFonts w:ascii="Cambria" w:hAnsi="Cambria"/>
          <w:color w:val="auto"/>
          <w:lang w:val="ru-RU"/>
        </w:rPr>
        <w:t xml:space="preserve"> </w:t>
      </w:r>
      <w:r w:rsidRPr="00DC3839">
        <w:rPr>
          <w:rFonts w:ascii="Cambria" w:hAnsi="Cambria"/>
          <w:color w:val="auto"/>
        </w:rPr>
        <w:t>applicable</w:t>
      </w:r>
      <w:r w:rsidR="006A40D2" w:rsidRPr="006A40D2">
        <w:rPr>
          <w:rFonts w:ascii="Cambria" w:hAnsi="Cambria"/>
          <w:color w:val="auto"/>
          <w:lang w:val="ru-RU"/>
        </w:rPr>
        <w:t>/</w:t>
      </w:r>
      <w:r w:rsidR="006A40D2" w:rsidRPr="00C32C95">
        <w:rPr>
          <w:rFonts w:ascii="Cambria" w:hAnsi="Cambria"/>
          <w:color w:val="0070C0"/>
          <w:lang w:val="ru-RU"/>
        </w:rPr>
        <w:t xml:space="preserve">Все дополнения/изменения работ, если таковые имеются, должны быть согласованы в письменной форме с Партнером-исполнителем до их выполнения. Стандартная форма для такого запроса будет передана подрядчику. </w:t>
      </w:r>
      <w:r w:rsidR="006A40D2" w:rsidRPr="00C32C95">
        <w:rPr>
          <w:rFonts w:ascii="Cambria" w:hAnsi="Cambria"/>
          <w:color w:val="0070C0"/>
          <w:lang w:val="ru-RU"/>
        </w:rPr>
        <w:lastRenderedPageBreak/>
        <w:t xml:space="preserve">Дополнительные/измененные работы, выполненные без письменного согласования, не оплачиваются. Стоимость изменений определяется на основе ставок </w:t>
      </w:r>
      <w:r w:rsidR="00145B0F">
        <w:rPr>
          <w:rFonts w:ascii="Cambria" w:hAnsi="Cambria"/>
          <w:color w:val="0070C0"/>
          <w:lang w:val="ru-RU"/>
        </w:rPr>
        <w:t>спецификаций объемов работ</w:t>
      </w:r>
      <w:r w:rsidR="006A40D2" w:rsidRPr="00C32C95">
        <w:rPr>
          <w:rFonts w:ascii="Cambria" w:hAnsi="Cambria"/>
          <w:color w:val="0070C0"/>
          <w:lang w:val="ru-RU"/>
        </w:rPr>
        <w:t>(BOQ), насколько это применимо</w:t>
      </w:r>
      <w:r w:rsidRPr="00C32C95">
        <w:rPr>
          <w:rFonts w:ascii="Cambria" w:hAnsi="Cambria"/>
          <w:color w:val="0070C0"/>
          <w:lang w:val="ru-RU"/>
        </w:rPr>
        <w:t>.</w:t>
      </w:r>
    </w:p>
    <w:p w14:paraId="23984DB4" w14:textId="1C1DCA1A" w:rsidR="00AE5B41" w:rsidRPr="00DC3839" w:rsidRDefault="003929E1" w:rsidP="00AE5B41">
      <w:pPr>
        <w:rPr>
          <w:rFonts w:ascii="Cambria" w:hAnsi="Cambria"/>
          <w:b/>
          <w:color w:val="auto"/>
          <w:sz w:val="24"/>
        </w:rPr>
      </w:pPr>
      <w:r w:rsidRPr="00DC3839">
        <w:rPr>
          <w:rFonts w:ascii="Cambria" w:hAnsi="Cambria"/>
          <w:b/>
          <w:color w:val="auto"/>
          <w:sz w:val="24"/>
        </w:rPr>
        <w:t>27.</w:t>
      </w:r>
      <w:r w:rsidRPr="00DC3839">
        <w:rPr>
          <w:rFonts w:ascii="Cambria" w:hAnsi="Cambria"/>
          <w:b/>
          <w:color w:val="auto"/>
          <w:sz w:val="24"/>
        </w:rPr>
        <w:tab/>
        <w:t>Early Warning</w:t>
      </w:r>
      <w:r w:rsidR="006A40D2">
        <w:rPr>
          <w:rFonts w:ascii="Cambria" w:hAnsi="Cambria"/>
          <w:b/>
          <w:color w:val="auto"/>
          <w:sz w:val="24"/>
        </w:rPr>
        <w:t>/</w:t>
      </w:r>
      <w:r w:rsidR="006A40D2" w:rsidRPr="006A40D2">
        <w:rPr>
          <w:rFonts w:ascii="Cambria" w:hAnsi="Cambria"/>
          <w:b/>
          <w:color w:val="auto"/>
          <w:sz w:val="24"/>
        </w:rPr>
        <w:t xml:space="preserve"> </w:t>
      </w:r>
      <w:r w:rsidR="006A40D2" w:rsidRPr="00C32C95">
        <w:rPr>
          <w:rFonts w:ascii="Cambria" w:hAnsi="Cambria"/>
          <w:b/>
          <w:color w:val="0070C0"/>
          <w:sz w:val="24"/>
        </w:rPr>
        <w:t>Раннее предупреждение</w:t>
      </w:r>
    </w:p>
    <w:p w14:paraId="24E9CA22" w14:textId="350B4563" w:rsidR="00AE5B41" w:rsidRPr="00C32C95" w:rsidRDefault="00AE5B41" w:rsidP="00AE5B41">
      <w:pPr>
        <w:rPr>
          <w:rFonts w:ascii="Cambria" w:hAnsi="Cambria"/>
          <w:color w:val="0070C0"/>
          <w:lang w:val="ru-RU"/>
        </w:rPr>
      </w:pPr>
      <w:r w:rsidRPr="00DC3839">
        <w:rPr>
          <w:rFonts w:ascii="Cambria" w:hAnsi="Cambria"/>
          <w:color w:val="auto"/>
        </w:rPr>
        <w:t>A Party shall notify the other as soon as he is aware of any circumstance which may delay or disrupt the Works, or which may give rise to a claim for additional payment. The</w:t>
      </w:r>
      <w:r w:rsidRPr="006A40D2">
        <w:rPr>
          <w:rFonts w:ascii="Cambria" w:hAnsi="Cambria"/>
          <w:color w:val="auto"/>
          <w:lang w:val="ru-RU"/>
        </w:rPr>
        <w:t xml:space="preserve"> </w:t>
      </w:r>
      <w:r w:rsidRPr="00DC3839">
        <w:rPr>
          <w:rFonts w:ascii="Cambria" w:hAnsi="Cambria"/>
          <w:color w:val="auto"/>
        </w:rPr>
        <w:t>Contractor</w:t>
      </w:r>
      <w:r w:rsidRPr="006A40D2">
        <w:rPr>
          <w:rFonts w:ascii="Cambria" w:hAnsi="Cambria"/>
          <w:color w:val="auto"/>
          <w:lang w:val="ru-RU"/>
        </w:rPr>
        <w:t xml:space="preserve"> </w:t>
      </w:r>
      <w:r w:rsidRPr="00DC3839">
        <w:rPr>
          <w:rFonts w:ascii="Cambria" w:hAnsi="Cambria"/>
          <w:color w:val="auto"/>
        </w:rPr>
        <w:t>shall</w:t>
      </w:r>
      <w:r w:rsidRPr="006A40D2">
        <w:rPr>
          <w:rFonts w:ascii="Cambria" w:hAnsi="Cambria"/>
          <w:color w:val="auto"/>
          <w:lang w:val="ru-RU"/>
        </w:rPr>
        <w:t xml:space="preserve"> </w:t>
      </w:r>
      <w:r w:rsidRPr="00DC3839">
        <w:rPr>
          <w:rFonts w:ascii="Cambria" w:hAnsi="Cambria"/>
          <w:color w:val="auto"/>
        </w:rPr>
        <w:t>take</w:t>
      </w:r>
      <w:r w:rsidRPr="006A40D2">
        <w:rPr>
          <w:rFonts w:ascii="Cambria" w:hAnsi="Cambria"/>
          <w:color w:val="auto"/>
          <w:lang w:val="ru-RU"/>
        </w:rPr>
        <w:t xml:space="preserve"> </w:t>
      </w:r>
      <w:r w:rsidRPr="00DC3839">
        <w:rPr>
          <w:rFonts w:ascii="Cambria" w:hAnsi="Cambria"/>
          <w:color w:val="auto"/>
        </w:rPr>
        <w:t>all</w:t>
      </w:r>
      <w:r w:rsidRPr="006A40D2">
        <w:rPr>
          <w:rFonts w:ascii="Cambria" w:hAnsi="Cambria"/>
          <w:color w:val="auto"/>
          <w:lang w:val="ru-RU"/>
        </w:rPr>
        <w:t xml:space="preserve"> </w:t>
      </w:r>
      <w:r w:rsidRPr="00DC3839">
        <w:rPr>
          <w:rFonts w:ascii="Cambria" w:hAnsi="Cambria"/>
          <w:color w:val="auto"/>
        </w:rPr>
        <w:t>reasonable</w:t>
      </w:r>
      <w:r w:rsidRPr="006A40D2">
        <w:rPr>
          <w:rFonts w:ascii="Cambria" w:hAnsi="Cambria"/>
          <w:color w:val="auto"/>
          <w:lang w:val="ru-RU"/>
        </w:rPr>
        <w:t xml:space="preserve"> </w:t>
      </w:r>
      <w:r w:rsidRPr="00DC3839">
        <w:rPr>
          <w:rFonts w:ascii="Cambria" w:hAnsi="Cambria"/>
          <w:color w:val="auto"/>
        </w:rPr>
        <w:t>steps</w:t>
      </w:r>
      <w:r w:rsidRPr="006A40D2">
        <w:rPr>
          <w:rFonts w:ascii="Cambria" w:hAnsi="Cambria"/>
          <w:color w:val="auto"/>
          <w:lang w:val="ru-RU"/>
        </w:rPr>
        <w:t xml:space="preserve"> </w:t>
      </w:r>
      <w:r w:rsidRPr="00DC3839">
        <w:rPr>
          <w:rFonts w:ascii="Cambria" w:hAnsi="Cambria"/>
          <w:color w:val="auto"/>
        </w:rPr>
        <w:t>to</w:t>
      </w:r>
      <w:r w:rsidRPr="006A40D2">
        <w:rPr>
          <w:rFonts w:ascii="Cambria" w:hAnsi="Cambria"/>
          <w:color w:val="auto"/>
          <w:lang w:val="ru-RU"/>
        </w:rPr>
        <w:t xml:space="preserve"> </w:t>
      </w:r>
      <w:r w:rsidRPr="00DC3839">
        <w:rPr>
          <w:rFonts w:ascii="Cambria" w:hAnsi="Cambria"/>
          <w:color w:val="auto"/>
        </w:rPr>
        <w:t>minimize</w:t>
      </w:r>
      <w:r w:rsidRPr="006A40D2">
        <w:rPr>
          <w:rFonts w:ascii="Cambria" w:hAnsi="Cambria"/>
          <w:color w:val="auto"/>
          <w:lang w:val="ru-RU"/>
        </w:rPr>
        <w:t xml:space="preserve"> </w:t>
      </w:r>
      <w:r w:rsidRPr="00DC3839">
        <w:rPr>
          <w:rFonts w:ascii="Cambria" w:hAnsi="Cambria"/>
          <w:color w:val="auto"/>
        </w:rPr>
        <w:t>these</w:t>
      </w:r>
      <w:r w:rsidRPr="006A40D2">
        <w:rPr>
          <w:rFonts w:ascii="Cambria" w:hAnsi="Cambria"/>
          <w:color w:val="auto"/>
          <w:lang w:val="ru-RU"/>
        </w:rPr>
        <w:t xml:space="preserve"> </w:t>
      </w:r>
      <w:r w:rsidRPr="00DC3839">
        <w:rPr>
          <w:rFonts w:ascii="Cambria" w:hAnsi="Cambria"/>
          <w:color w:val="auto"/>
        </w:rPr>
        <w:t>effects</w:t>
      </w:r>
      <w:r w:rsidR="006A40D2" w:rsidRPr="006A40D2">
        <w:rPr>
          <w:rFonts w:ascii="Cambria" w:hAnsi="Cambria"/>
          <w:color w:val="auto"/>
          <w:lang w:val="ru-RU"/>
        </w:rPr>
        <w:t>/</w:t>
      </w:r>
      <w:r w:rsidR="006A40D2" w:rsidRPr="00C32C95">
        <w:rPr>
          <w:rFonts w:ascii="Cambria" w:hAnsi="Cambria"/>
          <w:color w:val="0070C0"/>
          <w:lang w:val="ru-RU"/>
        </w:rPr>
        <w:t>Сторона уведомляет другую сторону, как только ей становится известно о каких-либо обстоятельствах, которые могут задержать или нарушить выполнение Работ, или которые могут привести к требованию о дополнительной оплате. Подрядчик должен принять все разумные меры для минимизации этих последствий</w:t>
      </w:r>
      <w:r w:rsidRPr="00C32C95">
        <w:rPr>
          <w:rFonts w:ascii="Cambria" w:hAnsi="Cambria"/>
          <w:color w:val="0070C0"/>
          <w:lang w:val="ru-RU"/>
        </w:rPr>
        <w:t>.</w:t>
      </w:r>
    </w:p>
    <w:p w14:paraId="37FC48BA" w14:textId="5113446D" w:rsidR="00AE5B41" w:rsidRPr="00C32C95" w:rsidRDefault="00AE5B41" w:rsidP="00AE5B41">
      <w:pPr>
        <w:rPr>
          <w:rFonts w:ascii="Cambria" w:hAnsi="Cambria"/>
          <w:color w:val="0070C0"/>
          <w:lang w:val="ru-RU"/>
        </w:rPr>
      </w:pP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Contractor</w:t>
      </w:r>
      <w:r w:rsidRPr="001935E4">
        <w:rPr>
          <w:rFonts w:ascii="Cambria" w:hAnsi="Cambria"/>
          <w:color w:val="auto"/>
          <w:lang w:val="ru-RU"/>
        </w:rPr>
        <w:t>'</w:t>
      </w:r>
      <w:r w:rsidRPr="00DC3839">
        <w:rPr>
          <w:rFonts w:ascii="Cambria" w:hAnsi="Cambria"/>
          <w:color w:val="auto"/>
        </w:rPr>
        <w:t>s</w:t>
      </w:r>
      <w:r w:rsidRPr="001935E4">
        <w:rPr>
          <w:rFonts w:ascii="Cambria" w:hAnsi="Cambria"/>
          <w:color w:val="auto"/>
          <w:lang w:val="ru-RU"/>
        </w:rPr>
        <w:t xml:space="preserve"> </w:t>
      </w:r>
      <w:r w:rsidRPr="00DC3839">
        <w:rPr>
          <w:rFonts w:ascii="Cambria" w:hAnsi="Cambria"/>
          <w:color w:val="auto"/>
        </w:rPr>
        <w:t>entitlement</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extension</w:t>
      </w:r>
      <w:r w:rsidRPr="001935E4">
        <w:rPr>
          <w:rFonts w:ascii="Cambria" w:hAnsi="Cambria"/>
          <w:color w:val="auto"/>
          <w:lang w:val="ru-RU"/>
        </w:rPr>
        <w:t xml:space="preserve"> </w:t>
      </w:r>
      <w:r w:rsidRPr="00DC3839">
        <w:rPr>
          <w:rFonts w:ascii="Cambria" w:hAnsi="Cambria"/>
          <w:color w:val="auto"/>
        </w:rPr>
        <w:t>of</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for</w:t>
      </w:r>
      <w:r w:rsidRPr="001935E4">
        <w:rPr>
          <w:rFonts w:ascii="Cambria" w:hAnsi="Cambria"/>
          <w:color w:val="auto"/>
          <w:lang w:val="ru-RU"/>
        </w:rPr>
        <w:t xml:space="preserve"> </w:t>
      </w:r>
      <w:r w:rsidRPr="00DC3839">
        <w:rPr>
          <w:rFonts w:ascii="Cambria" w:hAnsi="Cambria"/>
          <w:color w:val="auto"/>
        </w:rPr>
        <w:t>Completion</w:t>
      </w:r>
      <w:r w:rsidRPr="001935E4">
        <w:rPr>
          <w:rFonts w:ascii="Cambria" w:hAnsi="Cambria"/>
          <w:color w:val="auto"/>
          <w:lang w:val="ru-RU"/>
        </w:rPr>
        <w:t xml:space="preserve"> </w:t>
      </w:r>
      <w:r w:rsidRPr="00DC3839">
        <w:rPr>
          <w:rFonts w:ascii="Cambria" w:hAnsi="Cambria"/>
          <w:color w:val="auto"/>
        </w:rPr>
        <w:t>or</w:t>
      </w:r>
      <w:r w:rsidRPr="001935E4">
        <w:rPr>
          <w:rFonts w:ascii="Cambria" w:hAnsi="Cambria"/>
          <w:color w:val="auto"/>
          <w:lang w:val="ru-RU"/>
        </w:rPr>
        <w:t xml:space="preserve"> </w:t>
      </w:r>
      <w:r w:rsidRPr="00DC3839">
        <w:rPr>
          <w:rFonts w:ascii="Cambria" w:hAnsi="Cambria"/>
          <w:color w:val="auto"/>
        </w:rPr>
        <w:t>additional</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shall</w:t>
      </w:r>
      <w:r w:rsidRPr="001935E4">
        <w:rPr>
          <w:rFonts w:ascii="Cambria" w:hAnsi="Cambria"/>
          <w:color w:val="auto"/>
          <w:lang w:val="ru-RU"/>
        </w:rPr>
        <w:t xml:space="preserve"> </w:t>
      </w:r>
      <w:r w:rsidRPr="00DC3839">
        <w:rPr>
          <w:rFonts w:ascii="Cambria" w:hAnsi="Cambria"/>
          <w:color w:val="auto"/>
        </w:rPr>
        <w:t>be</w:t>
      </w:r>
      <w:r w:rsidRPr="001935E4">
        <w:rPr>
          <w:rFonts w:ascii="Cambria" w:hAnsi="Cambria"/>
          <w:color w:val="auto"/>
          <w:lang w:val="ru-RU"/>
        </w:rPr>
        <w:t xml:space="preserve"> </w:t>
      </w:r>
      <w:r w:rsidRPr="00DC3839">
        <w:rPr>
          <w:rFonts w:ascii="Cambria" w:hAnsi="Cambria"/>
          <w:color w:val="auto"/>
        </w:rPr>
        <w:t>limited</w:t>
      </w:r>
      <w:r w:rsidRPr="001935E4">
        <w:rPr>
          <w:rFonts w:ascii="Cambria" w:hAnsi="Cambria"/>
          <w:color w:val="auto"/>
          <w:lang w:val="ru-RU"/>
        </w:rPr>
        <w:t xml:space="preserve"> </w:t>
      </w:r>
      <w:r w:rsidRPr="00DC3839">
        <w:rPr>
          <w:rFonts w:ascii="Cambria" w:hAnsi="Cambria"/>
          <w:color w:val="auto"/>
        </w:rPr>
        <w:t>to</w:t>
      </w:r>
      <w:r w:rsidRPr="001935E4">
        <w:rPr>
          <w:rFonts w:ascii="Cambria" w:hAnsi="Cambria"/>
          <w:color w:val="auto"/>
          <w:lang w:val="ru-RU"/>
        </w:rPr>
        <w:t xml:space="preserve"> </w:t>
      </w:r>
      <w:r w:rsidRPr="00DC3839">
        <w:rPr>
          <w:rFonts w:ascii="Cambria" w:hAnsi="Cambria"/>
          <w:color w:val="auto"/>
        </w:rPr>
        <w:t>the</w:t>
      </w:r>
      <w:r w:rsidRPr="001935E4">
        <w:rPr>
          <w:rFonts w:ascii="Cambria" w:hAnsi="Cambria"/>
          <w:color w:val="auto"/>
          <w:lang w:val="ru-RU"/>
        </w:rPr>
        <w:t xml:space="preserve"> </w:t>
      </w:r>
      <w:r w:rsidRPr="00DC3839">
        <w:rPr>
          <w:rFonts w:ascii="Cambria" w:hAnsi="Cambria"/>
          <w:color w:val="auto"/>
        </w:rPr>
        <w:t>time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payment</w:t>
      </w:r>
      <w:r w:rsidRPr="001935E4">
        <w:rPr>
          <w:rFonts w:ascii="Cambria" w:hAnsi="Cambria"/>
          <w:color w:val="auto"/>
          <w:lang w:val="ru-RU"/>
        </w:rPr>
        <w:t xml:space="preserve"> </w:t>
      </w:r>
      <w:r w:rsidRPr="00DC3839">
        <w:rPr>
          <w:rFonts w:ascii="Cambria" w:hAnsi="Cambria"/>
          <w:color w:val="auto"/>
        </w:rPr>
        <w:t>which</w:t>
      </w:r>
      <w:r w:rsidRPr="001935E4">
        <w:rPr>
          <w:rFonts w:ascii="Cambria" w:hAnsi="Cambria"/>
          <w:color w:val="auto"/>
          <w:lang w:val="ru-RU"/>
        </w:rPr>
        <w:t xml:space="preserve"> </w:t>
      </w:r>
      <w:r w:rsidRPr="00DC3839">
        <w:rPr>
          <w:rFonts w:ascii="Cambria" w:hAnsi="Cambria"/>
          <w:color w:val="auto"/>
        </w:rPr>
        <w:t>would</w:t>
      </w:r>
      <w:r w:rsidRPr="001935E4">
        <w:rPr>
          <w:rFonts w:ascii="Cambria" w:hAnsi="Cambria"/>
          <w:color w:val="auto"/>
          <w:lang w:val="ru-RU"/>
        </w:rPr>
        <w:t xml:space="preserve"> </w:t>
      </w:r>
      <w:r w:rsidRPr="00DC3839">
        <w:rPr>
          <w:rFonts w:ascii="Cambria" w:hAnsi="Cambria"/>
          <w:color w:val="auto"/>
        </w:rPr>
        <w:t>have</w:t>
      </w:r>
      <w:r w:rsidRPr="001935E4">
        <w:rPr>
          <w:rFonts w:ascii="Cambria" w:hAnsi="Cambria"/>
          <w:color w:val="auto"/>
          <w:lang w:val="ru-RU"/>
        </w:rPr>
        <w:t xml:space="preserve"> </w:t>
      </w:r>
      <w:r w:rsidRPr="00DC3839">
        <w:rPr>
          <w:rFonts w:ascii="Cambria" w:hAnsi="Cambria"/>
          <w:color w:val="auto"/>
        </w:rPr>
        <w:t>been</w:t>
      </w:r>
      <w:r w:rsidRPr="001935E4">
        <w:rPr>
          <w:rFonts w:ascii="Cambria" w:hAnsi="Cambria"/>
          <w:color w:val="auto"/>
          <w:lang w:val="ru-RU"/>
        </w:rPr>
        <w:t xml:space="preserve"> </w:t>
      </w:r>
      <w:r w:rsidRPr="00DC3839">
        <w:rPr>
          <w:rFonts w:ascii="Cambria" w:hAnsi="Cambria"/>
          <w:color w:val="auto"/>
        </w:rPr>
        <w:t>due</w:t>
      </w:r>
      <w:r w:rsidRPr="001935E4">
        <w:rPr>
          <w:rFonts w:ascii="Cambria" w:hAnsi="Cambria"/>
          <w:color w:val="auto"/>
          <w:lang w:val="ru-RU"/>
        </w:rPr>
        <w:t xml:space="preserve"> </w:t>
      </w:r>
      <w:r w:rsidRPr="00DC3839">
        <w:rPr>
          <w:rFonts w:ascii="Cambria" w:hAnsi="Cambria"/>
          <w:color w:val="auto"/>
        </w:rPr>
        <w:t>if</w:t>
      </w:r>
      <w:r w:rsidRPr="001935E4">
        <w:rPr>
          <w:rFonts w:ascii="Cambria" w:hAnsi="Cambria"/>
          <w:color w:val="auto"/>
          <w:lang w:val="ru-RU"/>
        </w:rPr>
        <w:t xml:space="preserve"> </w:t>
      </w:r>
      <w:r w:rsidRPr="00DC3839">
        <w:rPr>
          <w:rFonts w:ascii="Cambria" w:hAnsi="Cambria"/>
          <w:color w:val="auto"/>
        </w:rPr>
        <w:t>he</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given</w:t>
      </w:r>
      <w:r w:rsidRPr="001935E4">
        <w:rPr>
          <w:rFonts w:ascii="Cambria" w:hAnsi="Cambria"/>
          <w:color w:val="auto"/>
          <w:lang w:val="ru-RU"/>
        </w:rPr>
        <w:t xml:space="preserve"> </w:t>
      </w:r>
      <w:r w:rsidRPr="00DC3839">
        <w:rPr>
          <w:rFonts w:ascii="Cambria" w:hAnsi="Cambria"/>
          <w:color w:val="auto"/>
        </w:rPr>
        <w:t>prompt</w:t>
      </w:r>
      <w:r w:rsidRPr="001935E4">
        <w:rPr>
          <w:rFonts w:ascii="Cambria" w:hAnsi="Cambria"/>
          <w:color w:val="auto"/>
          <w:lang w:val="ru-RU"/>
        </w:rPr>
        <w:t xml:space="preserve"> </w:t>
      </w:r>
      <w:r w:rsidRPr="00DC3839">
        <w:rPr>
          <w:rFonts w:ascii="Cambria" w:hAnsi="Cambria"/>
          <w:color w:val="auto"/>
        </w:rPr>
        <w:t>notice</w:t>
      </w:r>
      <w:r w:rsidRPr="001935E4">
        <w:rPr>
          <w:rFonts w:ascii="Cambria" w:hAnsi="Cambria"/>
          <w:color w:val="auto"/>
          <w:lang w:val="ru-RU"/>
        </w:rPr>
        <w:t xml:space="preserve"> </w:t>
      </w:r>
      <w:r w:rsidRPr="00DC3839">
        <w:rPr>
          <w:rFonts w:ascii="Cambria" w:hAnsi="Cambria"/>
          <w:color w:val="auto"/>
        </w:rPr>
        <w:t>and</w:t>
      </w:r>
      <w:r w:rsidRPr="001935E4">
        <w:rPr>
          <w:rFonts w:ascii="Cambria" w:hAnsi="Cambria"/>
          <w:color w:val="auto"/>
          <w:lang w:val="ru-RU"/>
        </w:rPr>
        <w:t xml:space="preserve"> </w:t>
      </w:r>
      <w:r w:rsidRPr="00DC3839">
        <w:rPr>
          <w:rFonts w:ascii="Cambria" w:hAnsi="Cambria"/>
          <w:color w:val="auto"/>
        </w:rPr>
        <w:t>had</w:t>
      </w:r>
      <w:r w:rsidRPr="001935E4">
        <w:rPr>
          <w:rFonts w:ascii="Cambria" w:hAnsi="Cambria"/>
          <w:color w:val="auto"/>
          <w:lang w:val="ru-RU"/>
        </w:rPr>
        <w:t xml:space="preserve"> </w:t>
      </w:r>
      <w:r w:rsidRPr="00DC3839">
        <w:rPr>
          <w:rFonts w:ascii="Cambria" w:hAnsi="Cambria"/>
          <w:color w:val="auto"/>
        </w:rPr>
        <w:t>taken</w:t>
      </w:r>
      <w:r w:rsidRPr="001935E4">
        <w:rPr>
          <w:rFonts w:ascii="Cambria" w:hAnsi="Cambria"/>
          <w:color w:val="auto"/>
          <w:lang w:val="ru-RU"/>
        </w:rPr>
        <w:t xml:space="preserve"> </w:t>
      </w:r>
      <w:r w:rsidRPr="00DC3839">
        <w:rPr>
          <w:rFonts w:ascii="Cambria" w:hAnsi="Cambria"/>
          <w:color w:val="auto"/>
        </w:rPr>
        <w:t>all</w:t>
      </w:r>
      <w:r w:rsidRPr="001935E4">
        <w:rPr>
          <w:rFonts w:ascii="Cambria" w:hAnsi="Cambria"/>
          <w:color w:val="auto"/>
          <w:lang w:val="ru-RU"/>
        </w:rPr>
        <w:t xml:space="preserve"> </w:t>
      </w:r>
      <w:r w:rsidRPr="00DC3839">
        <w:rPr>
          <w:rFonts w:ascii="Cambria" w:hAnsi="Cambria"/>
          <w:color w:val="auto"/>
        </w:rPr>
        <w:t>reasonable</w:t>
      </w:r>
      <w:r w:rsidRPr="001935E4">
        <w:rPr>
          <w:rFonts w:ascii="Cambria" w:hAnsi="Cambria"/>
          <w:color w:val="auto"/>
          <w:lang w:val="ru-RU"/>
        </w:rPr>
        <w:t xml:space="preserve"> </w:t>
      </w:r>
      <w:r w:rsidRPr="00DC3839">
        <w:rPr>
          <w:rFonts w:ascii="Cambria" w:hAnsi="Cambria"/>
          <w:color w:val="auto"/>
        </w:rPr>
        <w:t>steps</w:t>
      </w:r>
      <w:r w:rsidR="001935E4" w:rsidRPr="001935E4">
        <w:rPr>
          <w:rFonts w:ascii="Cambria" w:hAnsi="Cambria"/>
          <w:color w:val="auto"/>
          <w:lang w:val="ru-RU"/>
        </w:rPr>
        <w:t>/</w:t>
      </w:r>
      <w:r w:rsidR="001935E4" w:rsidRPr="00C32C95">
        <w:rPr>
          <w:rFonts w:ascii="Cambria" w:hAnsi="Cambria"/>
          <w:color w:val="0070C0"/>
          <w:lang w:val="ru-RU"/>
        </w:rPr>
        <w:t>Право Подрядчика на продление Срока выполнения или на дополнительную оплату ограничивается сроком и оплатой, которые должны были быть произведены, если бы он направил своевременное уведомление и принял все разумные меры</w:t>
      </w:r>
      <w:r w:rsidRPr="00C32C95">
        <w:rPr>
          <w:rFonts w:ascii="Cambria" w:hAnsi="Cambria"/>
          <w:color w:val="0070C0"/>
          <w:lang w:val="ru-RU"/>
        </w:rPr>
        <w:t>.</w:t>
      </w:r>
    </w:p>
    <w:p w14:paraId="72948B12" w14:textId="3AE6FBE0" w:rsidR="00AE5B41" w:rsidRPr="00DC3839" w:rsidRDefault="003929E1" w:rsidP="00AE5B41">
      <w:pPr>
        <w:rPr>
          <w:rFonts w:ascii="Cambria" w:hAnsi="Cambria"/>
          <w:b/>
          <w:color w:val="auto"/>
          <w:sz w:val="24"/>
        </w:rPr>
      </w:pPr>
      <w:r w:rsidRPr="00DC3839">
        <w:rPr>
          <w:rFonts w:ascii="Cambria" w:hAnsi="Cambria"/>
          <w:b/>
          <w:color w:val="auto"/>
          <w:sz w:val="24"/>
        </w:rPr>
        <w:t>28.</w:t>
      </w:r>
      <w:r w:rsidRPr="00DC3839">
        <w:rPr>
          <w:rFonts w:ascii="Cambria" w:hAnsi="Cambria"/>
          <w:b/>
          <w:color w:val="auto"/>
          <w:sz w:val="24"/>
        </w:rPr>
        <w:tab/>
        <w:t>Right to Claim</w:t>
      </w:r>
      <w:r w:rsidR="001C4A80">
        <w:rPr>
          <w:rFonts w:ascii="Cambria" w:hAnsi="Cambria"/>
          <w:b/>
          <w:color w:val="auto"/>
          <w:sz w:val="24"/>
        </w:rPr>
        <w:t>/</w:t>
      </w:r>
      <w:r w:rsidR="001C4A80" w:rsidRPr="001C4A80">
        <w:rPr>
          <w:rFonts w:ascii="Cambria" w:hAnsi="Cambria"/>
          <w:b/>
          <w:color w:val="auto"/>
          <w:sz w:val="24"/>
        </w:rPr>
        <w:t xml:space="preserve"> </w:t>
      </w:r>
      <w:r w:rsidR="001C4A80" w:rsidRPr="00C32C95">
        <w:rPr>
          <w:rFonts w:ascii="Cambria" w:hAnsi="Cambria"/>
          <w:b/>
          <w:color w:val="0070C0"/>
          <w:sz w:val="24"/>
        </w:rPr>
        <w:t>Право требования</w:t>
      </w:r>
    </w:p>
    <w:p w14:paraId="47A83989" w14:textId="230FC196" w:rsidR="00AE5B41" w:rsidRPr="00C32C95" w:rsidRDefault="00AE5B41" w:rsidP="00AE5B41">
      <w:pPr>
        <w:rPr>
          <w:rFonts w:ascii="Cambria" w:hAnsi="Cambria"/>
          <w:color w:val="0070C0"/>
          <w:lang w:val="ru-RU"/>
        </w:rPr>
      </w:pPr>
      <w:r w:rsidRPr="00DC3839">
        <w:rPr>
          <w:rFonts w:ascii="Cambria" w:hAnsi="Cambria"/>
          <w:color w:val="auto"/>
        </w:rPr>
        <w:t xml:space="preserve">If Cost incurs for the Contractor as a result of any of the </w:t>
      </w:r>
      <w:r w:rsidR="00982122" w:rsidRPr="00DC3839">
        <w:rPr>
          <w:rFonts w:ascii="Cambria" w:hAnsi="Cambria"/>
          <w:color w:val="auto"/>
        </w:rPr>
        <w:t>Implementing Partner</w:t>
      </w:r>
      <w:r w:rsidRPr="00DC3839">
        <w:rPr>
          <w:rFonts w:ascii="Cambria" w:hAnsi="Cambria"/>
          <w:color w:val="auto"/>
        </w:rPr>
        <w:t xml:space="preserve">'s Liabilities, the Contractor shall be entitled to the justified and reasonable amount of such Cost. If as a result of any of the </w:t>
      </w:r>
      <w:r w:rsidR="00982122" w:rsidRPr="00DC3839">
        <w:rPr>
          <w:rFonts w:ascii="Cambria" w:hAnsi="Cambria"/>
          <w:color w:val="auto"/>
        </w:rPr>
        <w:t>Implementing Partner</w:t>
      </w:r>
      <w:r w:rsidRPr="00DC3839">
        <w:rPr>
          <w:rFonts w:ascii="Cambria" w:hAnsi="Cambria"/>
          <w:color w:val="auto"/>
        </w:rPr>
        <w:t>'s Liabilities it is necessary to change the Works, this shall be dealt with as a Variation</w:t>
      </w:r>
      <w:r w:rsidR="001C4A80">
        <w:rPr>
          <w:rFonts w:ascii="Cambria" w:hAnsi="Cambria"/>
          <w:color w:val="auto"/>
        </w:rPr>
        <w:t>/</w:t>
      </w:r>
      <w:r w:rsidR="001C4A80" w:rsidRPr="00C32C95">
        <w:rPr>
          <w:rFonts w:ascii="Cambria" w:hAnsi="Cambria"/>
          <w:color w:val="0070C0"/>
        </w:rPr>
        <w:t xml:space="preserve">Если Подрядчик </w:t>
      </w:r>
      <w:r w:rsidR="001C4A80" w:rsidRPr="00C32C95">
        <w:rPr>
          <w:rFonts w:ascii="Cambria" w:hAnsi="Cambria"/>
          <w:color w:val="0070C0"/>
          <w:lang w:val="ru-RU"/>
        </w:rPr>
        <w:t>несет</w:t>
      </w:r>
      <w:r w:rsidR="001C4A80" w:rsidRPr="00C32C95">
        <w:rPr>
          <w:rFonts w:ascii="Cambria" w:hAnsi="Cambria"/>
          <w:color w:val="0070C0"/>
        </w:rPr>
        <w:t xml:space="preserve"> </w:t>
      </w:r>
      <w:r w:rsidR="001C4A80" w:rsidRPr="00C32C95">
        <w:rPr>
          <w:rFonts w:ascii="Cambria" w:hAnsi="Cambria"/>
          <w:color w:val="0070C0"/>
          <w:lang w:val="ru-RU"/>
        </w:rPr>
        <w:t>расход</w:t>
      </w:r>
      <w:r w:rsidR="001C4A80" w:rsidRPr="00C32C95">
        <w:rPr>
          <w:rFonts w:ascii="Cambria" w:hAnsi="Cambria"/>
          <w:color w:val="0070C0"/>
        </w:rPr>
        <w:t xml:space="preserve">ы в результате каких-либо Обязательств Партнера-исполнителя, Подрядчик имеет право на обоснованную и </w:t>
      </w:r>
      <w:r w:rsidR="001C4A80" w:rsidRPr="00C32C95">
        <w:rPr>
          <w:rFonts w:ascii="Cambria" w:hAnsi="Cambria"/>
          <w:color w:val="0070C0"/>
          <w:lang w:val="ru-RU"/>
        </w:rPr>
        <w:t>приемлемую</w:t>
      </w:r>
      <w:r w:rsidR="001C4A80" w:rsidRPr="00C32C95">
        <w:rPr>
          <w:rFonts w:ascii="Cambria" w:hAnsi="Cambria"/>
          <w:color w:val="0070C0"/>
        </w:rPr>
        <w:t xml:space="preserve"> сумму таких </w:t>
      </w:r>
      <w:r w:rsidR="001C4A80" w:rsidRPr="00C32C95">
        <w:rPr>
          <w:rFonts w:ascii="Cambria" w:hAnsi="Cambria"/>
          <w:color w:val="0070C0"/>
          <w:lang w:val="ru-RU"/>
        </w:rPr>
        <w:t>расходов</w:t>
      </w:r>
      <w:r w:rsidR="001C4A80" w:rsidRPr="00C32C95">
        <w:rPr>
          <w:rFonts w:ascii="Cambria" w:hAnsi="Cambria"/>
          <w:color w:val="0070C0"/>
        </w:rPr>
        <w:t xml:space="preserve">. </w:t>
      </w:r>
      <w:r w:rsidR="001C4A80" w:rsidRPr="00C32C95">
        <w:rPr>
          <w:rFonts w:ascii="Cambria" w:hAnsi="Cambria"/>
          <w:color w:val="0070C0"/>
          <w:lang w:val="ru-RU"/>
        </w:rPr>
        <w:t>Если в результате каких-либо Обязательств Партнера-исполнителя необходимо изменить Работы, это должно рассматриваться как Внесение изменений</w:t>
      </w:r>
      <w:r w:rsidRPr="00C32C95">
        <w:rPr>
          <w:rFonts w:ascii="Cambria" w:hAnsi="Cambria"/>
          <w:color w:val="0070C0"/>
          <w:lang w:val="ru-RU"/>
        </w:rPr>
        <w:t>.</w:t>
      </w:r>
    </w:p>
    <w:p w14:paraId="64FCC58D" w14:textId="431A3AED" w:rsidR="00AE5B41" w:rsidRPr="0014184C" w:rsidRDefault="003929E1" w:rsidP="00AE5B41">
      <w:pPr>
        <w:rPr>
          <w:rFonts w:ascii="Cambria" w:hAnsi="Cambria"/>
          <w:b/>
          <w:color w:val="auto"/>
          <w:sz w:val="24"/>
          <w:lang w:val="en-US"/>
        </w:rPr>
      </w:pPr>
      <w:r w:rsidRPr="0014184C">
        <w:rPr>
          <w:rFonts w:ascii="Cambria" w:hAnsi="Cambria"/>
          <w:b/>
          <w:color w:val="auto"/>
          <w:sz w:val="24"/>
          <w:lang w:val="en-US"/>
        </w:rPr>
        <w:t>29.</w:t>
      </w:r>
      <w:r w:rsidRPr="0014184C">
        <w:rPr>
          <w:rFonts w:ascii="Cambria" w:hAnsi="Cambria"/>
          <w:b/>
          <w:color w:val="auto"/>
          <w:sz w:val="24"/>
          <w:lang w:val="en-US"/>
        </w:rPr>
        <w:tab/>
      </w:r>
      <w:r w:rsidRPr="00DC3839">
        <w:rPr>
          <w:rFonts w:ascii="Cambria" w:hAnsi="Cambria"/>
          <w:b/>
          <w:color w:val="auto"/>
          <w:sz w:val="24"/>
        </w:rPr>
        <w:t>Claim</w:t>
      </w:r>
      <w:r w:rsidRPr="0014184C">
        <w:rPr>
          <w:rFonts w:ascii="Cambria" w:hAnsi="Cambria"/>
          <w:b/>
          <w:color w:val="auto"/>
          <w:sz w:val="24"/>
          <w:lang w:val="en-US"/>
        </w:rPr>
        <w:t xml:space="preserve"> </w:t>
      </w:r>
      <w:r w:rsidRPr="00DC3839">
        <w:rPr>
          <w:rFonts w:ascii="Cambria" w:hAnsi="Cambria"/>
          <w:b/>
          <w:color w:val="auto"/>
          <w:sz w:val="24"/>
        </w:rPr>
        <w:t>Procedure</w:t>
      </w:r>
      <w:r w:rsidR="001C4A80" w:rsidRPr="0014184C">
        <w:rPr>
          <w:rFonts w:ascii="Cambria" w:hAnsi="Cambria"/>
          <w:b/>
          <w:color w:val="auto"/>
          <w:sz w:val="24"/>
          <w:lang w:val="en-US"/>
        </w:rPr>
        <w:t xml:space="preserve">/ </w:t>
      </w:r>
      <w:r w:rsidR="001C4A80" w:rsidRPr="00C32C95">
        <w:rPr>
          <w:rFonts w:ascii="Cambria" w:hAnsi="Cambria"/>
          <w:b/>
          <w:color w:val="0070C0"/>
          <w:sz w:val="24"/>
          <w:lang w:val="ru-RU"/>
        </w:rPr>
        <w:t>Процедура</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урегулирования</w:t>
      </w:r>
      <w:r w:rsidR="001C4A80" w:rsidRPr="00C32C95">
        <w:rPr>
          <w:rFonts w:ascii="Cambria" w:hAnsi="Cambria"/>
          <w:b/>
          <w:color w:val="0070C0"/>
          <w:sz w:val="24"/>
          <w:lang w:val="en-US"/>
        </w:rPr>
        <w:t xml:space="preserve"> </w:t>
      </w:r>
      <w:r w:rsidR="001C4A80" w:rsidRPr="00C32C95">
        <w:rPr>
          <w:rFonts w:ascii="Cambria" w:hAnsi="Cambria"/>
          <w:b/>
          <w:color w:val="0070C0"/>
          <w:sz w:val="24"/>
          <w:lang w:val="ru-RU"/>
        </w:rPr>
        <w:t>претензий</w:t>
      </w:r>
    </w:p>
    <w:p w14:paraId="5033A34A" w14:textId="4CDE73AF" w:rsidR="00AE5B41" w:rsidRPr="00C32C95" w:rsidRDefault="00AE5B41" w:rsidP="00AE5B41">
      <w:pPr>
        <w:rPr>
          <w:rFonts w:ascii="Cambria" w:hAnsi="Cambria"/>
          <w:color w:val="0070C0"/>
          <w:lang w:val="ru-RU"/>
        </w:rPr>
      </w:pPr>
      <w:r w:rsidRPr="00DC3839">
        <w:rPr>
          <w:rFonts w:ascii="Cambria" w:hAnsi="Cambria"/>
          <w:color w:val="auto"/>
        </w:rPr>
        <w:t xml:space="preserve">The Contractor shall submit to the </w:t>
      </w:r>
      <w:r w:rsidR="00982122" w:rsidRPr="00DC3839">
        <w:rPr>
          <w:rFonts w:ascii="Cambria" w:hAnsi="Cambria"/>
          <w:color w:val="auto"/>
        </w:rPr>
        <w:t>Implementing Partner</w:t>
      </w:r>
      <w:r w:rsidRPr="00DC3839">
        <w:rPr>
          <w:rFonts w:ascii="Cambria" w:hAnsi="Cambria"/>
          <w:color w:val="auto"/>
        </w:rPr>
        <w:t xml:space="preserve"> an itemised make-up of the value of Variations and claims within 28 days of the Instruction of the </w:t>
      </w:r>
      <w:r w:rsidR="00982122" w:rsidRPr="00DC3839">
        <w:rPr>
          <w:rFonts w:ascii="Cambria" w:hAnsi="Cambria"/>
          <w:color w:val="auto"/>
        </w:rPr>
        <w:t>Implementing Partner</w:t>
      </w:r>
      <w:r w:rsidRPr="00DC3839">
        <w:rPr>
          <w:rFonts w:ascii="Cambria" w:hAnsi="Cambria"/>
          <w:color w:val="auto"/>
        </w:rPr>
        <w:t xml:space="preserve"> or of the event giving rise to the claim.  The </w:t>
      </w:r>
      <w:r w:rsidR="00982122" w:rsidRPr="00DC3839">
        <w:rPr>
          <w:rFonts w:ascii="Cambria" w:hAnsi="Cambria"/>
          <w:color w:val="auto"/>
        </w:rPr>
        <w:t>Implementing Partner</w:t>
      </w:r>
      <w:r w:rsidRPr="00DC3839">
        <w:rPr>
          <w:rFonts w:ascii="Cambria" w:hAnsi="Cambria"/>
          <w:color w:val="auto"/>
        </w:rPr>
        <w:t xml:space="preserve"> shall check and if possible agree the value. In</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absence</w:t>
      </w:r>
      <w:r w:rsidRPr="001C4A80">
        <w:rPr>
          <w:rFonts w:ascii="Cambria" w:hAnsi="Cambria"/>
          <w:color w:val="auto"/>
          <w:lang w:val="ru-RU"/>
        </w:rPr>
        <w:t xml:space="preserve"> </w:t>
      </w:r>
      <w:r w:rsidRPr="00DC3839">
        <w:rPr>
          <w:rFonts w:ascii="Cambria" w:hAnsi="Cambria"/>
          <w:color w:val="auto"/>
        </w:rPr>
        <w:t>of</w:t>
      </w:r>
      <w:r w:rsidRPr="001C4A80">
        <w:rPr>
          <w:rFonts w:ascii="Cambria" w:hAnsi="Cambria"/>
          <w:color w:val="auto"/>
          <w:lang w:val="ru-RU"/>
        </w:rPr>
        <w:t xml:space="preserve"> </w:t>
      </w:r>
      <w:r w:rsidRPr="00DC3839">
        <w:rPr>
          <w:rFonts w:ascii="Cambria" w:hAnsi="Cambria"/>
          <w:color w:val="auto"/>
        </w:rPr>
        <w:t>agreement</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00982122" w:rsidRPr="00DC3839">
        <w:rPr>
          <w:rFonts w:ascii="Cambria" w:hAnsi="Cambria"/>
          <w:color w:val="auto"/>
        </w:rPr>
        <w:t>Implementing</w:t>
      </w:r>
      <w:r w:rsidR="00982122" w:rsidRPr="001C4A80">
        <w:rPr>
          <w:rFonts w:ascii="Cambria" w:hAnsi="Cambria"/>
          <w:color w:val="auto"/>
          <w:lang w:val="ru-RU"/>
        </w:rPr>
        <w:t xml:space="preserve"> </w:t>
      </w:r>
      <w:r w:rsidR="00982122" w:rsidRPr="00DC3839">
        <w:rPr>
          <w:rFonts w:ascii="Cambria" w:hAnsi="Cambria"/>
          <w:color w:val="auto"/>
        </w:rPr>
        <w:t>Partner</w:t>
      </w:r>
      <w:r w:rsidRPr="001C4A80">
        <w:rPr>
          <w:rFonts w:ascii="Cambria" w:hAnsi="Cambria"/>
          <w:color w:val="auto"/>
          <w:lang w:val="ru-RU"/>
        </w:rPr>
        <w:t xml:space="preserve"> </w:t>
      </w:r>
      <w:r w:rsidRPr="00DC3839">
        <w:rPr>
          <w:rFonts w:ascii="Cambria" w:hAnsi="Cambria"/>
          <w:color w:val="auto"/>
        </w:rPr>
        <w:t>shall</w:t>
      </w:r>
      <w:r w:rsidRPr="001C4A80">
        <w:rPr>
          <w:rFonts w:ascii="Cambria" w:hAnsi="Cambria"/>
          <w:color w:val="auto"/>
          <w:lang w:val="ru-RU"/>
        </w:rPr>
        <w:t xml:space="preserve"> </w:t>
      </w:r>
      <w:r w:rsidRPr="00DC3839">
        <w:rPr>
          <w:rFonts w:ascii="Cambria" w:hAnsi="Cambria"/>
          <w:color w:val="auto"/>
        </w:rPr>
        <w:t>determine</w:t>
      </w:r>
      <w:r w:rsidRPr="001C4A80">
        <w:rPr>
          <w:rFonts w:ascii="Cambria" w:hAnsi="Cambria"/>
          <w:color w:val="auto"/>
          <w:lang w:val="ru-RU"/>
        </w:rPr>
        <w:t xml:space="preserve"> </w:t>
      </w:r>
      <w:r w:rsidRPr="00DC3839">
        <w:rPr>
          <w:rFonts w:ascii="Cambria" w:hAnsi="Cambria"/>
          <w:color w:val="auto"/>
        </w:rPr>
        <w:t>the</w:t>
      </w:r>
      <w:r w:rsidRPr="001C4A80">
        <w:rPr>
          <w:rFonts w:ascii="Cambria" w:hAnsi="Cambria"/>
          <w:color w:val="auto"/>
          <w:lang w:val="ru-RU"/>
        </w:rPr>
        <w:t xml:space="preserve"> </w:t>
      </w:r>
      <w:r w:rsidRPr="00DC3839">
        <w:rPr>
          <w:rFonts w:ascii="Cambria" w:hAnsi="Cambria"/>
          <w:color w:val="auto"/>
        </w:rPr>
        <w:t>value</w:t>
      </w:r>
      <w:r w:rsidR="001C4A80" w:rsidRPr="001C4A80">
        <w:rPr>
          <w:rFonts w:ascii="Cambria" w:hAnsi="Cambria"/>
          <w:color w:val="auto"/>
          <w:lang w:val="ru-RU"/>
        </w:rPr>
        <w:t>/</w:t>
      </w:r>
      <w:r w:rsidR="001C4A80" w:rsidRPr="00C32C95">
        <w:rPr>
          <w:rFonts w:ascii="Cambria" w:hAnsi="Cambria"/>
          <w:color w:val="0070C0"/>
          <w:lang w:val="ru-RU"/>
        </w:rPr>
        <w:t>Подрядчик представляет Партнеру-исполнителю подробный перечень стоимости Внесения изменений и претензий в течение 28 дней с момента получения Инструкции Партнера-исполнителя или события, послужившего основанием для претензии. Партнер-исполнитель проверяет и, если возможно, согласовывает стоимость. При отсутствии соглашения Партнер-исполнитель определяет стоимость</w:t>
      </w:r>
      <w:r w:rsidRPr="00C32C95">
        <w:rPr>
          <w:rFonts w:ascii="Cambria" w:hAnsi="Cambria"/>
          <w:color w:val="0070C0"/>
          <w:lang w:val="ru-RU"/>
        </w:rPr>
        <w:t>.</w:t>
      </w:r>
    </w:p>
    <w:p w14:paraId="35E98F8B" w14:textId="6FC18D74" w:rsidR="00AE5B41" w:rsidRPr="00DC3839" w:rsidRDefault="003929E1" w:rsidP="00AE5B41">
      <w:pPr>
        <w:rPr>
          <w:rFonts w:ascii="Cambria" w:hAnsi="Cambria"/>
          <w:b/>
          <w:color w:val="auto"/>
          <w:sz w:val="24"/>
        </w:rPr>
      </w:pPr>
      <w:r w:rsidRPr="00DC3839">
        <w:rPr>
          <w:rFonts w:ascii="Cambria" w:hAnsi="Cambria"/>
          <w:b/>
          <w:color w:val="auto"/>
          <w:sz w:val="24"/>
        </w:rPr>
        <w:t>30.</w:t>
      </w:r>
      <w:r w:rsidRPr="00DC3839">
        <w:rPr>
          <w:rFonts w:ascii="Cambria" w:hAnsi="Cambria"/>
          <w:b/>
          <w:color w:val="auto"/>
          <w:sz w:val="24"/>
        </w:rPr>
        <w:tab/>
        <w:t>Valuation of the Works</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Оценка работ</w:t>
      </w:r>
    </w:p>
    <w:p w14:paraId="5C3496C5" w14:textId="5CE26B19" w:rsidR="00AE5B41" w:rsidRPr="00C32C95" w:rsidRDefault="00AE5B41" w:rsidP="00AE5B41">
      <w:pPr>
        <w:rPr>
          <w:rFonts w:ascii="Cambria" w:hAnsi="Cambria"/>
          <w:color w:val="0070C0"/>
        </w:rPr>
      </w:pPr>
      <w:r w:rsidRPr="00DC3839">
        <w:rPr>
          <w:rFonts w:ascii="Cambria" w:hAnsi="Cambria"/>
          <w:color w:val="auto"/>
        </w:rPr>
        <w:t>The Works shall be valued according to remeasurements with Bill of Quantities for measured contracts and as per each milestone in the payment schedule fully completed for lump sum-milestone contracts</w:t>
      </w:r>
      <w:r w:rsidR="00020ECA">
        <w:rPr>
          <w:rFonts w:ascii="Cambria" w:hAnsi="Cambria"/>
          <w:color w:val="auto"/>
        </w:rPr>
        <w:t>/</w:t>
      </w:r>
      <w:r w:rsidR="00020ECA" w:rsidRPr="00C32C95">
        <w:rPr>
          <w:rFonts w:ascii="Cambria" w:hAnsi="Cambria"/>
          <w:color w:val="0070C0"/>
        </w:rPr>
        <w:t xml:space="preserve">Работы оцениваются </w:t>
      </w:r>
      <w:r w:rsidR="00020ECA" w:rsidRPr="00C32C95">
        <w:rPr>
          <w:rFonts w:ascii="Cambria" w:hAnsi="Cambria"/>
          <w:color w:val="0070C0"/>
          <w:lang w:val="ru-RU"/>
        </w:rPr>
        <w:t>согласно</w:t>
      </w:r>
      <w:r w:rsidR="00020ECA" w:rsidRPr="00C32C95">
        <w:rPr>
          <w:rFonts w:ascii="Cambria" w:hAnsi="Cambria"/>
          <w:color w:val="0070C0"/>
        </w:rPr>
        <w:t xml:space="preserve"> </w:t>
      </w:r>
      <w:r w:rsidR="00020ECA" w:rsidRPr="00C32C95">
        <w:rPr>
          <w:rFonts w:ascii="Cambria" w:hAnsi="Cambria"/>
          <w:color w:val="0070C0"/>
          <w:lang w:val="ru-RU"/>
        </w:rPr>
        <w:t>сравнению</w:t>
      </w:r>
      <w:r w:rsidR="00020ECA" w:rsidRPr="00C32C95">
        <w:rPr>
          <w:rFonts w:ascii="Cambria" w:hAnsi="Cambria"/>
          <w:color w:val="0070C0"/>
        </w:rPr>
        <w:t xml:space="preserve"> </w:t>
      </w:r>
      <w:r w:rsidR="00020ECA" w:rsidRPr="00C32C95">
        <w:rPr>
          <w:rFonts w:ascii="Cambria" w:hAnsi="Cambria"/>
          <w:color w:val="0070C0"/>
          <w:lang w:val="ru-RU"/>
        </w:rPr>
        <w:t>значений</w:t>
      </w:r>
      <w:r w:rsidR="00020ECA" w:rsidRPr="00C32C95">
        <w:rPr>
          <w:rFonts w:ascii="Cambria" w:hAnsi="Cambria"/>
          <w:color w:val="0070C0"/>
        </w:rPr>
        <w:t xml:space="preserve"> </w:t>
      </w:r>
      <w:r w:rsidR="00020ECA" w:rsidRPr="00C32C95">
        <w:rPr>
          <w:rFonts w:ascii="Cambria" w:hAnsi="Cambria"/>
          <w:color w:val="0070C0"/>
          <w:lang w:val="ru-RU"/>
        </w:rPr>
        <w:t>в</w:t>
      </w:r>
      <w:r w:rsidR="00020ECA" w:rsidRPr="00C32C95">
        <w:rPr>
          <w:rFonts w:ascii="Cambria" w:hAnsi="Cambria"/>
          <w:color w:val="0070C0"/>
        </w:rPr>
        <w:t xml:space="preserve"> </w:t>
      </w:r>
      <w:r w:rsidR="00145B0F">
        <w:rPr>
          <w:rFonts w:ascii="Cambria" w:hAnsi="Cambria"/>
          <w:color w:val="0070C0"/>
          <w:lang w:val="ru-RU"/>
        </w:rPr>
        <w:t>спецификациях</w:t>
      </w:r>
      <w:r w:rsidR="00145B0F" w:rsidRPr="00B65616">
        <w:rPr>
          <w:rFonts w:ascii="Cambria" w:hAnsi="Cambria"/>
          <w:color w:val="0070C0"/>
        </w:rPr>
        <w:t xml:space="preserve"> </w:t>
      </w:r>
      <w:r w:rsidR="00145B0F">
        <w:rPr>
          <w:rFonts w:ascii="Cambria" w:hAnsi="Cambria"/>
          <w:color w:val="0070C0"/>
          <w:lang w:val="ru-RU"/>
        </w:rPr>
        <w:t>объемов</w:t>
      </w:r>
      <w:r w:rsidR="00145B0F" w:rsidRPr="00B65616">
        <w:rPr>
          <w:rFonts w:ascii="Cambria" w:hAnsi="Cambria"/>
          <w:color w:val="0070C0"/>
        </w:rPr>
        <w:t xml:space="preserve"> </w:t>
      </w:r>
      <w:r w:rsidR="00145B0F">
        <w:rPr>
          <w:rFonts w:ascii="Cambria" w:hAnsi="Cambria"/>
          <w:color w:val="0070C0"/>
          <w:lang w:val="ru-RU"/>
        </w:rPr>
        <w:t>работ</w:t>
      </w:r>
      <w:r w:rsidR="00020ECA" w:rsidRPr="00C32C95">
        <w:rPr>
          <w:rFonts w:ascii="Cambria" w:hAnsi="Cambria"/>
          <w:color w:val="0070C0"/>
        </w:rPr>
        <w:t>(</w:t>
      </w:r>
      <w:r w:rsidR="00020ECA" w:rsidRPr="00C32C95">
        <w:rPr>
          <w:rFonts w:ascii="Cambria" w:hAnsi="Cambria"/>
          <w:color w:val="0070C0"/>
          <w:lang w:val="en-US"/>
        </w:rPr>
        <w:t>BoQ</w:t>
      </w:r>
      <w:r w:rsidR="00020ECA" w:rsidRPr="00C32C95">
        <w:rPr>
          <w:rFonts w:ascii="Cambria" w:hAnsi="Cambria"/>
          <w:color w:val="0070C0"/>
        </w:rPr>
        <w:t xml:space="preserve">) для </w:t>
      </w:r>
      <w:r w:rsidR="00020ECA" w:rsidRPr="00C32C95">
        <w:rPr>
          <w:rFonts w:ascii="Cambria" w:hAnsi="Cambria"/>
          <w:color w:val="0070C0"/>
          <w:lang w:val="ru-RU"/>
        </w:rPr>
        <w:t>оценива</w:t>
      </w:r>
      <w:r w:rsidR="00020ECA" w:rsidRPr="00C32C95">
        <w:rPr>
          <w:rFonts w:ascii="Cambria" w:hAnsi="Cambria"/>
          <w:color w:val="0070C0"/>
        </w:rPr>
        <w:t xml:space="preserve">емых контрактов и в соответствии с каждым этапом в графике платежей, полностью завершенным для контрактов с </w:t>
      </w:r>
      <w:r w:rsidR="00020ECA" w:rsidRPr="00C32C95">
        <w:rPr>
          <w:rFonts w:ascii="Cambria" w:hAnsi="Cambria"/>
          <w:color w:val="0070C0"/>
          <w:lang w:val="ru-RU"/>
        </w:rPr>
        <w:t>поэтапной</w:t>
      </w:r>
      <w:r w:rsidR="00020ECA" w:rsidRPr="00C32C95">
        <w:rPr>
          <w:rFonts w:ascii="Cambria" w:hAnsi="Cambria"/>
          <w:color w:val="0070C0"/>
        </w:rPr>
        <w:t xml:space="preserve"> </w:t>
      </w:r>
      <w:r w:rsidR="00020ECA" w:rsidRPr="00C32C95">
        <w:rPr>
          <w:rFonts w:ascii="Cambria" w:hAnsi="Cambria"/>
          <w:color w:val="0070C0"/>
          <w:lang w:val="ru-RU"/>
        </w:rPr>
        <w:t>единовременно</w:t>
      </w:r>
      <w:r w:rsidR="00020ECA" w:rsidRPr="00C32C95">
        <w:rPr>
          <w:rFonts w:ascii="Cambria" w:hAnsi="Cambria"/>
          <w:color w:val="0070C0"/>
        </w:rPr>
        <w:t xml:space="preserve"> </w:t>
      </w:r>
      <w:r w:rsidR="00020ECA" w:rsidRPr="00C32C95">
        <w:rPr>
          <w:rFonts w:ascii="Cambria" w:hAnsi="Cambria"/>
          <w:color w:val="0070C0"/>
          <w:lang w:val="ru-RU"/>
        </w:rPr>
        <w:t>выплачиваемой</w:t>
      </w:r>
      <w:r w:rsidR="00020ECA" w:rsidRPr="00C32C95">
        <w:rPr>
          <w:rFonts w:ascii="Cambria" w:hAnsi="Cambria"/>
          <w:color w:val="0070C0"/>
        </w:rPr>
        <w:t xml:space="preserve"> суммой</w:t>
      </w:r>
      <w:r w:rsidRPr="00C32C95">
        <w:rPr>
          <w:rFonts w:ascii="Cambria" w:hAnsi="Cambria"/>
          <w:color w:val="0070C0"/>
        </w:rPr>
        <w:t>.</w:t>
      </w:r>
    </w:p>
    <w:p w14:paraId="6888E426" w14:textId="0448978D" w:rsidR="00AE5B41" w:rsidRPr="00C32C95" w:rsidRDefault="00AE5B41" w:rsidP="00AE5B41">
      <w:pPr>
        <w:rPr>
          <w:rFonts w:ascii="Cambria" w:hAnsi="Cambria"/>
          <w:color w:val="0070C0"/>
        </w:rPr>
      </w:pPr>
      <w:r w:rsidRPr="00DC3839">
        <w:rPr>
          <w:rFonts w:ascii="Cambria" w:hAnsi="Cambria"/>
          <w:color w:val="auto"/>
        </w:rPr>
        <w:t>Costs for construction equipment and other materials required to carry out the works are to be included in the tender prices and cannot be claimed separately</w:t>
      </w:r>
      <w:r w:rsidR="00020ECA" w:rsidRPr="00020ECA">
        <w:rPr>
          <w:rFonts w:ascii="Cambria" w:hAnsi="Cambria"/>
          <w:color w:val="auto"/>
        </w:rPr>
        <w:t xml:space="preserve"> </w:t>
      </w:r>
      <w:r w:rsidR="00020ECA" w:rsidRPr="00C32C95">
        <w:rPr>
          <w:rFonts w:ascii="Cambria" w:hAnsi="Cambria"/>
          <w:color w:val="0070C0"/>
        </w:rPr>
        <w:t>Стоимость строительного оборудования и других материалов, необходимых для выполнения работ, должна быть включена в цену тендера и не может быть заявлена отдельно</w:t>
      </w:r>
      <w:r w:rsidRPr="00C32C95">
        <w:rPr>
          <w:rFonts w:ascii="Cambria" w:hAnsi="Cambria"/>
          <w:color w:val="0070C0"/>
        </w:rPr>
        <w:t>.</w:t>
      </w:r>
    </w:p>
    <w:p w14:paraId="721965B0" w14:textId="77F53AB1" w:rsidR="00AE5B41" w:rsidRPr="00DC3839" w:rsidRDefault="00AE5B41" w:rsidP="00AE5B41">
      <w:pPr>
        <w:rPr>
          <w:rFonts w:ascii="Cambria" w:hAnsi="Cambria"/>
          <w:b/>
          <w:color w:val="auto"/>
          <w:sz w:val="24"/>
        </w:rPr>
      </w:pPr>
      <w:r w:rsidRPr="00DC3839">
        <w:rPr>
          <w:rFonts w:ascii="Cambria" w:hAnsi="Cambria"/>
          <w:b/>
          <w:color w:val="auto"/>
          <w:sz w:val="24"/>
        </w:rPr>
        <w:t>31.</w:t>
      </w:r>
      <w:r w:rsidRPr="00DC3839">
        <w:rPr>
          <w:rFonts w:ascii="Cambria" w:hAnsi="Cambria"/>
          <w:b/>
          <w:color w:val="auto"/>
          <w:sz w:val="24"/>
        </w:rPr>
        <w:tab/>
        <w:t>Payments and Performance Bond</w:t>
      </w:r>
      <w:r w:rsidR="00020ECA">
        <w:rPr>
          <w:rFonts w:ascii="Cambria" w:hAnsi="Cambria"/>
          <w:b/>
          <w:color w:val="auto"/>
          <w:sz w:val="24"/>
        </w:rPr>
        <w:t>/</w:t>
      </w:r>
      <w:r w:rsidR="00020ECA" w:rsidRPr="00020ECA">
        <w:rPr>
          <w:rFonts w:ascii="Cambria" w:hAnsi="Cambria"/>
          <w:b/>
          <w:color w:val="auto"/>
          <w:sz w:val="24"/>
        </w:rPr>
        <w:t xml:space="preserve"> </w:t>
      </w:r>
      <w:r w:rsidR="00020ECA" w:rsidRPr="00C32C95">
        <w:rPr>
          <w:rFonts w:ascii="Cambria" w:hAnsi="Cambria"/>
          <w:b/>
          <w:color w:val="0070C0"/>
          <w:sz w:val="24"/>
        </w:rPr>
        <w:t>Платежи и гарантия исполнения</w:t>
      </w:r>
      <w:r w:rsidRPr="00C32C95">
        <w:rPr>
          <w:rFonts w:ascii="Cambria" w:hAnsi="Cambria"/>
          <w:b/>
          <w:color w:val="0070C0"/>
          <w:sz w:val="24"/>
        </w:rPr>
        <w:t>:</w:t>
      </w:r>
    </w:p>
    <w:p w14:paraId="535F00E1" w14:textId="627FF49A" w:rsidR="00AE5B41" w:rsidRPr="00DC3839" w:rsidRDefault="00AE5B41" w:rsidP="00AE5B41">
      <w:pPr>
        <w:rPr>
          <w:rFonts w:ascii="Cambria" w:hAnsi="Cambria"/>
          <w:color w:val="auto"/>
        </w:rPr>
      </w:pPr>
      <w:r w:rsidRPr="00DC3839">
        <w:rPr>
          <w:rFonts w:ascii="Cambria" w:hAnsi="Cambria"/>
          <w:color w:val="auto"/>
        </w:rPr>
        <w:t>31.1</w:t>
      </w:r>
      <w:r w:rsidRPr="00DC3839">
        <w:rPr>
          <w:rFonts w:ascii="Cambria" w:hAnsi="Cambria"/>
          <w:color w:val="auto"/>
        </w:rPr>
        <w:tab/>
        <w:t>For measured contracts (type (a)</w:t>
      </w:r>
      <w:r w:rsidR="00020ECA">
        <w:rPr>
          <w:rFonts w:ascii="Cambria" w:hAnsi="Cambria"/>
          <w:color w:val="auto"/>
        </w:rPr>
        <w:t>/</w:t>
      </w:r>
      <w:r w:rsidR="00020ECA" w:rsidRPr="00020ECA">
        <w:rPr>
          <w:rFonts w:ascii="Cambria" w:hAnsi="Cambria"/>
          <w:color w:val="auto"/>
        </w:rPr>
        <w:t xml:space="preserve"> </w:t>
      </w:r>
      <w:r w:rsidR="00020ECA" w:rsidRPr="00C32C95">
        <w:rPr>
          <w:rFonts w:ascii="Cambria" w:hAnsi="Cambria"/>
          <w:color w:val="0070C0"/>
        </w:rPr>
        <w:t xml:space="preserve">Для оцениваемых </w:t>
      </w:r>
      <w:r w:rsidR="00020ECA" w:rsidRPr="00C32C95">
        <w:rPr>
          <w:rFonts w:ascii="Cambria" w:hAnsi="Cambria"/>
          <w:color w:val="0070C0"/>
          <w:lang w:val="ru-RU"/>
        </w:rPr>
        <w:t>контракт</w:t>
      </w:r>
      <w:r w:rsidR="00020ECA" w:rsidRPr="00C32C95">
        <w:rPr>
          <w:rFonts w:ascii="Cambria" w:hAnsi="Cambria"/>
          <w:color w:val="0070C0"/>
        </w:rPr>
        <w:t>ов (тип (а)</w:t>
      </w:r>
      <w:r w:rsidRPr="00C32C95">
        <w:rPr>
          <w:rFonts w:ascii="Cambria" w:hAnsi="Cambria"/>
          <w:color w:val="0070C0"/>
        </w:rPr>
        <w:t>):</w:t>
      </w:r>
    </w:p>
    <w:p w14:paraId="7EB19FF6" w14:textId="263A1ADD" w:rsidR="00AE5B41" w:rsidRPr="00C32C95" w:rsidRDefault="00AE5B41" w:rsidP="00AE5B41">
      <w:pPr>
        <w:rPr>
          <w:rFonts w:ascii="Cambria" w:hAnsi="Cambria"/>
          <w:color w:val="0070C0"/>
        </w:rPr>
      </w:pPr>
      <w:r w:rsidRPr="00DC3839">
        <w:rPr>
          <w:rFonts w:ascii="Cambria" w:hAnsi="Cambria"/>
          <w:color w:val="auto"/>
        </w:rPr>
        <w:t>The Contractor shall be entitled to be paid at monthly intervals</w:t>
      </w:r>
      <w:r w:rsidR="00020ECA" w:rsidRPr="00020ECA">
        <w:rPr>
          <w:rFonts w:ascii="Cambria" w:hAnsi="Cambria"/>
          <w:color w:val="002060"/>
        </w:rPr>
        <w:t xml:space="preserve">/ </w:t>
      </w:r>
      <w:r w:rsidR="00020ECA" w:rsidRPr="00C32C95">
        <w:rPr>
          <w:rFonts w:ascii="Cambria" w:hAnsi="Cambria"/>
          <w:color w:val="0070C0"/>
        </w:rPr>
        <w:t>Подрядчик имеет право на ежемесячную оплату</w:t>
      </w:r>
      <w:r w:rsidRPr="00C32C95">
        <w:rPr>
          <w:rFonts w:ascii="Cambria" w:hAnsi="Cambria"/>
          <w:color w:val="0070C0"/>
        </w:rPr>
        <w:t>:</w:t>
      </w:r>
    </w:p>
    <w:p w14:paraId="7F52939A" w14:textId="57830E82"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the value of the Works executed</w:t>
      </w:r>
      <w:r w:rsidR="00B723A9">
        <w:rPr>
          <w:rFonts w:ascii="Cambria" w:hAnsi="Cambria"/>
          <w:color w:val="auto"/>
        </w:rPr>
        <w:t>/</w:t>
      </w:r>
      <w:r w:rsidR="00B723A9" w:rsidRPr="00B723A9">
        <w:rPr>
          <w:rFonts w:ascii="Cambria" w:hAnsi="Cambria"/>
          <w:color w:val="auto"/>
        </w:rPr>
        <w:t xml:space="preserve"> </w:t>
      </w:r>
      <w:r w:rsidR="00B723A9" w:rsidRPr="00DC3839">
        <w:rPr>
          <w:rFonts w:ascii="Cambria" w:hAnsi="Cambria"/>
          <w:color w:val="auto"/>
        </w:rPr>
        <w:t>стоимост</w:t>
      </w:r>
      <w:r w:rsidR="00B723A9">
        <w:rPr>
          <w:rFonts w:ascii="Cambria" w:hAnsi="Cambria"/>
          <w:color w:val="auto"/>
          <w:lang w:val="ru-RU"/>
        </w:rPr>
        <w:t>и</w:t>
      </w:r>
      <w:r w:rsidR="00B723A9" w:rsidRPr="00DC3839">
        <w:rPr>
          <w:rFonts w:ascii="Cambria" w:hAnsi="Cambria"/>
          <w:color w:val="auto"/>
        </w:rPr>
        <w:t xml:space="preserve"> выполненных Работ</w:t>
      </w:r>
      <w:r w:rsidRPr="00DC3839">
        <w:rPr>
          <w:rFonts w:ascii="Cambria" w:hAnsi="Cambria"/>
          <w:color w:val="auto"/>
        </w:rPr>
        <w:t>,</w:t>
      </w:r>
    </w:p>
    <w:p w14:paraId="1DF5893D" w14:textId="7F55AC0B"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80% of the value of Materials delivered to the Site at a reasonable time, but not exceeding 30% of the amount for finished works</w:t>
      </w:r>
      <w:r w:rsidR="00B723A9">
        <w:rPr>
          <w:rFonts w:ascii="Cambria" w:hAnsi="Cambria"/>
          <w:color w:val="auto"/>
        </w:rPr>
        <w:t>/</w:t>
      </w:r>
      <w:r w:rsidR="00B723A9" w:rsidRPr="00C32C95">
        <w:rPr>
          <w:rFonts w:ascii="Cambria" w:hAnsi="Cambria"/>
          <w:color w:val="0070C0"/>
        </w:rPr>
        <w:t xml:space="preserve">80% стоимости Материалов, доставленных на </w:t>
      </w:r>
      <w:r w:rsidR="00B723A9" w:rsidRPr="00C32C95">
        <w:rPr>
          <w:rFonts w:ascii="Cambria" w:hAnsi="Cambria"/>
          <w:color w:val="0070C0"/>
          <w:lang w:val="ru-RU"/>
        </w:rPr>
        <w:t>Объект</w:t>
      </w:r>
      <w:r w:rsidR="00B723A9" w:rsidRPr="00C32C95">
        <w:rPr>
          <w:rFonts w:ascii="Cambria" w:hAnsi="Cambria"/>
          <w:color w:val="0070C0"/>
          <w:lang w:val="en-US"/>
        </w:rPr>
        <w:t xml:space="preserve"> </w:t>
      </w:r>
      <w:r w:rsidR="00B723A9" w:rsidRPr="00C32C95">
        <w:rPr>
          <w:rFonts w:ascii="Cambria" w:hAnsi="Cambria"/>
          <w:color w:val="0070C0"/>
        </w:rPr>
        <w:t>в разумные сроки, но не более 30% от суммы за выполненные работы</w:t>
      </w:r>
      <w:r w:rsidRPr="00C32C95">
        <w:rPr>
          <w:rFonts w:ascii="Cambria" w:hAnsi="Cambria"/>
          <w:color w:val="0070C0"/>
        </w:rPr>
        <w:t>.</w:t>
      </w:r>
    </w:p>
    <w:p w14:paraId="6F9E9A3C" w14:textId="387CBE83" w:rsidR="00AE5B41" w:rsidRPr="00C32C95" w:rsidRDefault="00AE5B41" w:rsidP="00AE5B41">
      <w:pPr>
        <w:rPr>
          <w:rFonts w:ascii="Cambria" w:hAnsi="Cambria"/>
          <w:color w:val="0070C0"/>
        </w:rPr>
      </w:pPr>
      <w:r w:rsidRPr="00DC3839">
        <w:rPr>
          <w:rFonts w:ascii="Cambria" w:hAnsi="Cambria"/>
          <w:color w:val="auto"/>
        </w:rPr>
        <w:lastRenderedPageBreak/>
        <w:t>This is only applicable if the Contractor has given the material component cost for these items in his tender, and after this has been accepted as reasonable before contracting</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Это применимо только в том случае, если Подрядчик указал стоимость компонентов материала для этих позиций в своем предложении и после </w:t>
      </w:r>
      <w:r w:rsidR="00B723A9" w:rsidRPr="00C32C95">
        <w:rPr>
          <w:rFonts w:ascii="Cambria" w:hAnsi="Cambria"/>
          <w:color w:val="0070C0"/>
          <w:lang w:val="ru-RU"/>
        </w:rPr>
        <w:t>ее</w:t>
      </w:r>
      <w:r w:rsidR="00B723A9" w:rsidRPr="00C32C95">
        <w:rPr>
          <w:rFonts w:ascii="Cambria" w:hAnsi="Cambria"/>
          <w:color w:val="0070C0"/>
        </w:rPr>
        <w:t xml:space="preserve"> принят</w:t>
      </w:r>
      <w:r w:rsidR="00B723A9" w:rsidRPr="00C32C95">
        <w:rPr>
          <w:rFonts w:ascii="Cambria" w:hAnsi="Cambria"/>
          <w:color w:val="0070C0"/>
          <w:lang w:val="ru-RU"/>
        </w:rPr>
        <w:t>ия</w:t>
      </w:r>
      <w:r w:rsidR="00B723A9" w:rsidRPr="00C32C95">
        <w:rPr>
          <w:rFonts w:ascii="Cambria" w:hAnsi="Cambria"/>
          <w:color w:val="0070C0"/>
        </w:rPr>
        <w:t xml:space="preserve"> как </w:t>
      </w:r>
      <w:r w:rsidR="00B723A9" w:rsidRPr="00C32C95">
        <w:rPr>
          <w:rFonts w:ascii="Cambria" w:hAnsi="Cambria"/>
          <w:color w:val="0070C0"/>
          <w:lang w:val="ru-RU"/>
        </w:rPr>
        <w:t>обоснованной</w:t>
      </w:r>
      <w:r w:rsidR="00B723A9" w:rsidRPr="00C32C95">
        <w:rPr>
          <w:rFonts w:ascii="Cambria" w:hAnsi="Cambria"/>
          <w:color w:val="0070C0"/>
        </w:rPr>
        <w:t xml:space="preserve"> до заключения контракта</w:t>
      </w:r>
      <w:r w:rsidRPr="00C32C95">
        <w:rPr>
          <w:rFonts w:ascii="Cambria" w:hAnsi="Cambria"/>
          <w:color w:val="0070C0"/>
        </w:rPr>
        <w:t>.</w:t>
      </w:r>
    </w:p>
    <w:p w14:paraId="328FEF07" w14:textId="63B6C722"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subject to any additions or deductions which may be due</w:t>
      </w:r>
      <w:r w:rsidR="00B723A9">
        <w:rPr>
          <w:rFonts w:ascii="Cambria" w:hAnsi="Cambria"/>
          <w:color w:val="auto"/>
        </w:rPr>
        <w:t>/</w:t>
      </w:r>
      <w:r w:rsidR="00B723A9" w:rsidRPr="00B723A9">
        <w:rPr>
          <w:rFonts w:ascii="Cambria" w:hAnsi="Cambria"/>
          <w:color w:val="auto"/>
        </w:rPr>
        <w:t xml:space="preserve"> </w:t>
      </w:r>
      <w:r w:rsidR="00B723A9" w:rsidRPr="00C32C95">
        <w:rPr>
          <w:rFonts w:ascii="Cambria" w:hAnsi="Cambria"/>
          <w:color w:val="0070C0"/>
        </w:rPr>
        <w:t xml:space="preserve">с учетом любых </w:t>
      </w:r>
      <w:r w:rsidR="00B723A9" w:rsidRPr="00C32C95">
        <w:rPr>
          <w:rFonts w:ascii="Cambria" w:hAnsi="Cambria"/>
          <w:color w:val="0070C0"/>
          <w:lang w:val="ru-RU"/>
        </w:rPr>
        <w:t>до</w:t>
      </w:r>
      <w:r w:rsidR="00B723A9" w:rsidRPr="00C32C95">
        <w:rPr>
          <w:rFonts w:ascii="Cambria" w:hAnsi="Cambria"/>
          <w:color w:val="0070C0"/>
        </w:rPr>
        <w:t>бавлений или вычетов, которые могут возникнуть</w:t>
      </w:r>
      <w:r w:rsidRPr="00C32C95">
        <w:rPr>
          <w:rFonts w:ascii="Cambria" w:hAnsi="Cambria"/>
          <w:color w:val="0070C0"/>
        </w:rPr>
        <w:t>.</w:t>
      </w:r>
    </w:p>
    <w:p w14:paraId="437A5C09" w14:textId="7A04D4E5" w:rsidR="00AE5B41" w:rsidRPr="00C32C95" w:rsidRDefault="00AE5B41" w:rsidP="00AE5B41">
      <w:pPr>
        <w:rPr>
          <w:rFonts w:ascii="Cambria" w:hAnsi="Cambria"/>
          <w:color w:val="0070C0"/>
          <w:lang w:val="ru-RU"/>
        </w:rPr>
      </w:pPr>
      <w:r w:rsidRPr="00B723A9">
        <w:rPr>
          <w:rFonts w:ascii="Cambria" w:hAnsi="Cambria"/>
          <w:color w:val="auto"/>
          <w:lang w:val="ru-RU"/>
        </w:rPr>
        <w:t>31.2</w:t>
      </w:r>
      <w:r w:rsidRPr="00B723A9">
        <w:rPr>
          <w:rFonts w:ascii="Cambria" w:hAnsi="Cambria"/>
          <w:color w:val="auto"/>
          <w:lang w:val="ru-RU"/>
        </w:rPr>
        <w:tab/>
      </w:r>
      <w:r w:rsidRPr="00DC3839">
        <w:rPr>
          <w:rFonts w:ascii="Cambria" w:hAnsi="Cambria"/>
          <w:color w:val="auto"/>
        </w:rPr>
        <w:t>For</w:t>
      </w:r>
      <w:r w:rsidRPr="00B723A9">
        <w:rPr>
          <w:rFonts w:ascii="Cambria" w:hAnsi="Cambria"/>
          <w:color w:val="auto"/>
          <w:lang w:val="ru-RU"/>
        </w:rPr>
        <w:t xml:space="preserve"> </w:t>
      </w:r>
      <w:r w:rsidRPr="00DC3839">
        <w:rPr>
          <w:rFonts w:ascii="Cambria" w:hAnsi="Cambria"/>
          <w:color w:val="auto"/>
        </w:rPr>
        <w:t>milestone</w:t>
      </w:r>
      <w:r w:rsidRPr="00B723A9">
        <w:rPr>
          <w:rFonts w:ascii="Cambria" w:hAnsi="Cambria"/>
          <w:color w:val="auto"/>
          <w:lang w:val="ru-RU"/>
        </w:rPr>
        <w:t>-</w:t>
      </w:r>
      <w:r w:rsidRPr="00DC3839">
        <w:rPr>
          <w:rFonts w:ascii="Cambria" w:hAnsi="Cambria"/>
          <w:color w:val="auto"/>
        </w:rPr>
        <w:t>lump</w:t>
      </w:r>
      <w:r w:rsidRPr="00B723A9">
        <w:rPr>
          <w:rFonts w:ascii="Cambria" w:hAnsi="Cambria"/>
          <w:color w:val="auto"/>
          <w:lang w:val="ru-RU"/>
        </w:rPr>
        <w:t xml:space="preserve"> </w:t>
      </w:r>
      <w:r w:rsidRPr="00DC3839">
        <w:rPr>
          <w:rFonts w:ascii="Cambria" w:hAnsi="Cambria"/>
          <w:color w:val="auto"/>
        </w:rPr>
        <w:t>sum</w:t>
      </w:r>
      <w:r w:rsidRPr="00B723A9">
        <w:rPr>
          <w:rFonts w:ascii="Cambria" w:hAnsi="Cambria"/>
          <w:color w:val="auto"/>
          <w:lang w:val="ru-RU"/>
        </w:rPr>
        <w:t xml:space="preserve"> </w:t>
      </w:r>
      <w:r w:rsidRPr="00DC3839">
        <w:rPr>
          <w:rFonts w:ascii="Cambria" w:hAnsi="Cambria"/>
          <w:color w:val="auto"/>
        </w:rPr>
        <w:t>contracts</w:t>
      </w:r>
      <w:r w:rsidRPr="00B723A9">
        <w:rPr>
          <w:rFonts w:ascii="Cambria" w:hAnsi="Cambria"/>
          <w:color w:val="auto"/>
          <w:lang w:val="ru-RU"/>
        </w:rPr>
        <w:t xml:space="preserve"> (</w:t>
      </w:r>
      <w:r w:rsidRPr="00DC3839">
        <w:rPr>
          <w:rFonts w:ascii="Cambria" w:hAnsi="Cambria"/>
          <w:color w:val="auto"/>
        </w:rPr>
        <w:t>type</w:t>
      </w:r>
      <w:r w:rsidRPr="00B723A9">
        <w:rPr>
          <w:rFonts w:ascii="Cambria" w:hAnsi="Cambria"/>
          <w:color w:val="auto"/>
          <w:lang w:val="ru-RU"/>
        </w:rPr>
        <w:t xml:space="preserve"> (</w:t>
      </w:r>
      <w:r w:rsidRPr="00DC3839">
        <w:rPr>
          <w:rFonts w:ascii="Cambria" w:hAnsi="Cambria"/>
          <w:color w:val="auto"/>
        </w:rPr>
        <w:t>b</w:t>
      </w:r>
      <w:r w:rsidRPr="00B723A9">
        <w:rPr>
          <w:rFonts w:ascii="Cambria" w:hAnsi="Cambria"/>
          <w:color w:val="auto"/>
          <w:lang w:val="ru-RU"/>
        </w:rPr>
        <w:t>)</w:t>
      </w:r>
      <w:r w:rsidR="00B723A9" w:rsidRPr="00B723A9">
        <w:rPr>
          <w:rFonts w:ascii="Cambria" w:hAnsi="Cambria"/>
          <w:color w:val="auto"/>
          <w:lang w:val="ru-RU"/>
        </w:rPr>
        <w:t xml:space="preserve">/ </w:t>
      </w:r>
      <w:r w:rsidR="00B723A9" w:rsidRPr="00C32C95">
        <w:rPr>
          <w:rFonts w:ascii="Cambria" w:hAnsi="Cambria"/>
          <w:color w:val="0070C0"/>
          <w:lang w:val="ru-RU"/>
        </w:rPr>
        <w:t>Для поэтапных контрактов с единовременной оплатой (тип (</w:t>
      </w:r>
      <w:r w:rsidR="00B723A9" w:rsidRPr="00C32C95">
        <w:rPr>
          <w:rFonts w:ascii="Cambria" w:hAnsi="Cambria"/>
          <w:color w:val="0070C0"/>
        </w:rPr>
        <w:t>b</w:t>
      </w:r>
      <w:r w:rsidR="00B723A9" w:rsidRPr="00C32C95">
        <w:rPr>
          <w:rFonts w:ascii="Cambria" w:hAnsi="Cambria"/>
          <w:color w:val="0070C0"/>
          <w:lang w:val="ru-RU"/>
        </w:rPr>
        <w:t>)</w:t>
      </w:r>
      <w:r w:rsidRPr="00C32C95">
        <w:rPr>
          <w:rFonts w:ascii="Cambria" w:hAnsi="Cambria"/>
          <w:color w:val="0070C0"/>
          <w:lang w:val="ru-RU"/>
        </w:rPr>
        <w:t>):</w:t>
      </w:r>
    </w:p>
    <w:p w14:paraId="4829ACBF" w14:textId="3D251509" w:rsidR="00AE5B41" w:rsidRPr="00C32C95" w:rsidRDefault="00AE5B41" w:rsidP="00AE5B41">
      <w:pPr>
        <w:rPr>
          <w:rFonts w:ascii="Cambria" w:hAnsi="Cambria"/>
          <w:color w:val="0070C0"/>
          <w:lang w:val="ru-RU"/>
        </w:rPr>
      </w:pP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shall</w:t>
      </w:r>
      <w:r w:rsidRPr="00B723A9">
        <w:rPr>
          <w:rFonts w:ascii="Cambria" w:hAnsi="Cambria"/>
          <w:color w:val="auto"/>
          <w:lang w:val="ru-RU"/>
        </w:rPr>
        <w:t xml:space="preserve"> </w:t>
      </w:r>
      <w:r w:rsidRPr="00DC3839">
        <w:rPr>
          <w:rFonts w:ascii="Cambria" w:hAnsi="Cambria"/>
          <w:color w:val="auto"/>
        </w:rPr>
        <w:t>be</w:t>
      </w:r>
      <w:r w:rsidRPr="00B723A9">
        <w:rPr>
          <w:rFonts w:ascii="Cambria" w:hAnsi="Cambria"/>
          <w:color w:val="auto"/>
          <w:lang w:val="ru-RU"/>
        </w:rPr>
        <w:t xml:space="preserve"> </w:t>
      </w:r>
      <w:r w:rsidRPr="00DC3839">
        <w:rPr>
          <w:rFonts w:ascii="Cambria" w:hAnsi="Cambria"/>
          <w:color w:val="auto"/>
        </w:rPr>
        <w:t>on</w:t>
      </w:r>
      <w:r w:rsidRPr="00B723A9">
        <w:rPr>
          <w:rFonts w:ascii="Cambria" w:hAnsi="Cambria"/>
          <w:color w:val="auto"/>
          <w:lang w:val="ru-RU"/>
        </w:rPr>
        <w:t xml:space="preserve"> </w:t>
      </w:r>
      <w:r w:rsidRPr="00DC3839">
        <w:rPr>
          <w:rFonts w:ascii="Cambria" w:hAnsi="Cambria"/>
          <w:color w:val="auto"/>
        </w:rPr>
        <w:t>milestones</w:t>
      </w:r>
      <w:r w:rsidRPr="00B723A9">
        <w:rPr>
          <w:rFonts w:ascii="Cambria" w:hAnsi="Cambria"/>
          <w:color w:val="auto"/>
          <w:lang w:val="ru-RU"/>
        </w:rPr>
        <w:t xml:space="preserve"> </w:t>
      </w:r>
      <w:r w:rsidRPr="00DC3839">
        <w:rPr>
          <w:rFonts w:ascii="Cambria" w:hAnsi="Cambria"/>
          <w:color w:val="auto"/>
        </w:rPr>
        <w:t>completed</w:t>
      </w:r>
      <w:r w:rsidRPr="00B723A9">
        <w:rPr>
          <w:rFonts w:ascii="Cambria" w:hAnsi="Cambria"/>
          <w:color w:val="auto"/>
          <w:lang w:val="ru-RU"/>
        </w:rPr>
        <w:t xml:space="preserve"> </w:t>
      </w:r>
      <w:r w:rsidRPr="00DC3839">
        <w:rPr>
          <w:rFonts w:ascii="Cambria" w:hAnsi="Cambria"/>
          <w:color w:val="auto"/>
        </w:rPr>
        <w:t>as</w:t>
      </w:r>
      <w:r w:rsidRPr="00B723A9">
        <w:rPr>
          <w:rFonts w:ascii="Cambria" w:hAnsi="Cambria"/>
          <w:color w:val="auto"/>
          <w:lang w:val="ru-RU"/>
        </w:rPr>
        <w:t xml:space="preserve"> </w:t>
      </w:r>
      <w:r w:rsidRPr="00DC3839">
        <w:rPr>
          <w:rFonts w:ascii="Cambria" w:hAnsi="Cambria"/>
          <w:color w:val="auto"/>
        </w:rPr>
        <w:t>per</w:t>
      </w:r>
      <w:r w:rsidRPr="00B723A9">
        <w:rPr>
          <w:rFonts w:ascii="Cambria" w:hAnsi="Cambria"/>
          <w:color w:val="auto"/>
          <w:lang w:val="ru-RU"/>
        </w:rPr>
        <w:t xml:space="preserve"> </w:t>
      </w:r>
      <w:r w:rsidRPr="00DC3839">
        <w:rPr>
          <w:rFonts w:ascii="Cambria" w:hAnsi="Cambria"/>
          <w:color w:val="auto"/>
        </w:rPr>
        <w:t>payment</w:t>
      </w:r>
      <w:r w:rsidRPr="00B723A9">
        <w:rPr>
          <w:rFonts w:ascii="Cambria" w:hAnsi="Cambria"/>
          <w:color w:val="auto"/>
          <w:lang w:val="ru-RU"/>
        </w:rPr>
        <w:t xml:space="preserve">   </w:t>
      </w:r>
      <w:r w:rsidRPr="00DC3839">
        <w:rPr>
          <w:rFonts w:ascii="Cambria" w:hAnsi="Cambria"/>
          <w:color w:val="auto"/>
        </w:rPr>
        <w:t>schedule</w:t>
      </w:r>
      <w:r w:rsidR="00B723A9" w:rsidRPr="00C32C95">
        <w:rPr>
          <w:rFonts w:ascii="Cambria" w:hAnsi="Cambria"/>
          <w:color w:val="0070C0"/>
          <w:lang w:val="ru-RU"/>
        </w:rPr>
        <w:t>/ Оплата производится по этапам, выполненным в соответствии с графиком платежей</w:t>
      </w:r>
      <w:r w:rsidRPr="00C32C95">
        <w:rPr>
          <w:rFonts w:ascii="Cambria" w:hAnsi="Cambria"/>
          <w:color w:val="0070C0"/>
          <w:lang w:val="ru-RU"/>
        </w:rPr>
        <w:t>.</w:t>
      </w:r>
    </w:p>
    <w:p w14:paraId="01D4EF4F" w14:textId="21CE3B2D" w:rsidR="00AE5B41" w:rsidRPr="00B26C9E" w:rsidRDefault="00AE5B41" w:rsidP="00AE5B41">
      <w:pPr>
        <w:rPr>
          <w:rFonts w:ascii="Cambria" w:hAnsi="Cambria"/>
          <w:color w:val="auto"/>
          <w:lang w:val="ru-RU"/>
        </w:rPr>
      </w:pPr>
      <w:r w:rsidRPr="00B26C9E">
        <w:rPr>
          <w:rFonts w:ascii="Cambria" w:hAnsi="Cambria"/>
          <w:color w:val="auto"/>
          <w:lang w:val="ru-RU"/>
        </w:rPr>
        <w:t>31.3</w:t>
      </w:r>
      <w:r w:rsidRPr="00B26C9E">
        <w:rPr>
          <w:rFonts w:ascii="Cambria" w:hAnsi="Cambria"/>
          <w:color w:val="auto"/>
          <w:lang w:val="ru-RU"/>
        </w:rPr>
        <w:tab/>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mixed</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c</w:t>
      </w:r>
      <w:r w:rsidRPr="00B26C9E">
        <w:rPr>
          <w:rFonts w:ascii="Cambria" w:hAnsi="Cambria"/>
          <w:color w:val="auto"/>
          <w:lang w:val="ru-RU"/>
        </w:rPr>
        <w:t>)</w:t>
      </w:r>
      <w:r w:rsidR="00B723A9" w:rsidRPr="00B26C9E">
        <w:rPr>
          <w:rFonts w:ascii="Cambria" w:hAnsi="Cambria"/>
          <w:color w:val="auto"/>
          <w:lang w:val="ru-RU"/>
        </w:rPr>
        <w:t xml:space="preserve">/ </w:t>
      </w:r>
      <w:r w:rsidR="00B723A9" w:rsidRPr="00C32C95">
        <w:rPr>
          <w:rFonts w:ascii="Cambria" w:hAnsi="Cambria"/>
          <w:color w:val="0070C0"/>
          <w:lang w:val="ru-RU"/>
        </w:rPr>
        <w:t>Для смешанных договоров (тип (</w:t>
      </w:r>
      <w:r w:rsidR="00B723A9" w:rsidRPr="00C32C95">
        <w:rPr>
          <w:rFonts w:ascii="Cambria" w:hAnsi="Cambria"/>
          <w:color w:val="0070C0"/>
        </w:rPr>
        <w:t>c</w:t>
      </w:r>
      <w:r w:rsidR="00B723A9" w:rsidRPr="00C32C95">
        <w:rPr>
          <w:rFonts w:ascii="Cambria" w:hAnsi="Cambria"/>
          <w:color w:val="0070C0"/>
          <w:lang w:val="ru-RU"/>
        </w:rPr>
        <w:t>)</w:t>
      </w:r>
      <w:r w:rsidRPr="00C32C95">
        <w:rPr>
          <w:rFonts w:ascii="Cambria" w:hAnsi="Cambria"/>
          <w:color w:val="0070C0"/>
          <w:lang w:val="ru-RU"/>
        </w:rPr>
        <w:t>):</w:t>
      </w:r>
    </w:p>
    <w:p w14:paraId="60ED6DF5" w14:textId="563E1FDB" w:rsidR="00AE5B41" w:rsidRPr="00C32C95" w:rsidRDefault="00AE5B41" w:rsidP="00AE5B41">
      <w:pPr>
        <w:rPr>
          <w:rFonts w:ascii="Cambria" w:hAnsi="Cambria"/>
          <w:color w:val="0070C0"/>
          <w:lang w:val="ru-RU"/>
        </w:rPr>
      </w:pPr>
      <w:r w:rsidRPr="00DC3839">
        <w:rPr>
          <w:rFonts w:ascii="Cambria" w:hAnsi="Cambria"/>
          <w:color w:val="auto"/>
        </w:rPr>
        <w:t>One</w:t>
      </w:r>
      <w:r w:rsidRPr="00B26C9E">
        <w:rPr>
          <w:rFonts w:ascii="Cambria" w:hAnsi="Cambria"/>
          <w:color w:val="auto"/>
          <w:lang w:val="ru-RU"/>
        </w:rPr>
        <w:t xml:space="preserve"> </w:t>
      </w:r>
      <w:r w:rsidRPr="00DC3839">
        <w:rPr>
          <w:rFonts w:ascii="Cambria" w:hAnsi="Cambria"/>
          <w:color w:val="auto"/>
        </w:rPr>
        <w:t>defined</w:t>
      </w:r>
      <w:r w:rsidRPr="00B26C9E">
        <w:rPr>
          <w:rFonts w:ascii="Cambria" w:hAnsi="Cambria"/>
          <w:color w:val="auto"/>
          <w:lang w:val="ru-RU"/>
        </w:rPr>
        <w:t xml:space="preserve"> </w:t>
      </w:r>
      <w:r w:rsidRPr="00DC3839">
        <w:rPr>
          <w:rFonts w:ascii="Cambria" w:hAnsi="Cambria"/>
          <w:color w:val="auto"/>
        </w:rPr>
        <w:t>component</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Bill</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above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other</w:t>
      </w:r>
      <w:r w:rsidRPr="00B26C9E">
        <w:rPr>
          <w:rFonts w:ascii="Cambria" w:hAnsi="Cambria"/>
          <w:color w:val="auto"/>
          <w:lang w:val="ru-RU"/>
        </w:rPr>
        <w:t xml:space="preserve"> </w:t>
      </w:r>
      <w:r w:rsidRPr="00DC3839">
        <w:rPr>
          <w:rFonts w:ascii="Cambria" w:hAnsi="Cambria"/>
          <w:color w:val="auto"/>
        </w:rPr>
        <w:t>is</w:t>
      </w:r>
      <w:r w:rsidRPr="00B26C9E">
        <w:rPr>
          <w:rFonts w:ascii="Cambria" w:hAnsi="Cambria"/>
          <w:color w:val="auto"/>
          <w:lang w:val="ru-RU"/>
        </w:rPr>
        <w:t xml:space="preserve"> </w:t>
      </w:r>
      <w:r w:rsidRPr="00DC3839">
        <w:rPr>
          <w:rFonts w:ascii="Cambria" w:hAnsi="Cambria"/>
          <w:color w:val="auto"/>
        </w:rPr>
        <w:t>based</w:t>
      </w:r>
      <w:r w:rsidRPr="00B26C9E">
        <w:rPr>
          <w:rFonts w:ascii="Cambria" w:hAnsi="Cambria"/>
          <w:color w:val="auto"/>
          <w:lang w:val="ru-RU"/>
        </w:rPr>
        <w:t xml:space="preserve"> </w:t>
      </w:r>
      <w:r w:rsidRPr="00DC3839">
        <w:rPr>
          <w:rFonts w:ascii="Cambria" w:hAnsi="Cambria"/>
          <w:color w:val="auto"/>
        </w:rPr>
        <w:t>on</w:t>
      </w:r>
      <w:r w:rsidRPr="00B26C9E">
        <w:rPr>
          <w:rFonts w:ascii="Cambria" w:hAnsi="Cambria"/>
          <w:color w:val="auto"/>
          <w:lang w:val="ru-RU"/>
        </w:rPr>
        <w:t xml:space="preserve"> </w:t>
      </w:r>
      <w:r w:rsidRPr="00DC3839">
        <w:rPr>
          <w:rFonts w:ascii="Cambria" w:hAnsi="Cambria"/>
          <w:color w:val="auto"/>
        </w:rPr>
        <w:t>milestones</w:t>
      </w:r>
      <w:r w:rsidRPr="00B26C9E">
        <w:rPr>
          <w:rFonts w:ascii="Cambria" w:hAnsi="Cambria"/>
          <w:color w:val="auto"/>
          <w:lang w:val="ru-RU"/>
        </w:rPr>
        <w:t xml:space="preserve"> </w:t>
      </w:r>
      <w:r w:rsidRPr="00DC3839">
        <w:rPr>
          <w:rFonts w:ascii="Cambria" w:hAnsi="Cambria"/>
          <w:color w:val="auto"/>
        </w:rPr>
        <w:t>as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type</w:t>
      </w:r>
      <w:r w:rsidRPr="00B26C9E">
        <w:rPr>
          <w:rFonts w:ascii="Cambria" w:hAnsi="Cambria"/>
          <w:color w:val="auto"/>
          <w:lang w:val="ru-RU"/>
        </w:rPr>
        <w:t xml:space="preserve"> (</w:t>
      </w:r>
      <w:r w:rsidRPr="00DC3839">
        <w:rPr>
          <w:rFonts w:ascii="Cambria" w:hAnsi="Cambria"/>
          <w:color w:val="auto"/>
        </w:rPr>
        <w:t>b</w:t>
      </w:r>
      <w:r w:rsidR="00B26C9E" w:rsidRPr="00B26C9E">
        <w:rPr>
          <w:rFonts w:ascii="Cambria" w:hAnsi="Cambria"/>
          <w:color w:val="002060"/>
          <w:lang w:val="ru-RU"/>
        </w:rPr>
        <w:t xml:space="preserve">/ </w:t>
      </w:r>
      <w:r w:rsidR="00B26C9E" w:rsidRPr="00C32C95">
        <w:rPr>
          <w:rFonts w:ascii="Cambria" w:hAnsi="Cambria"/>
          <w:color w:val="0070C0"/>
          <w:lang w:val="ru-RU"/>
        </w:rPr>
        <w:t>Один определенный компонент основан на</w:t>
      </w:r>
      <w:r w:rsidR="00145B0F">
        <w:rPr>
          <w:rFonts w:ascii="Cambria" w:hAnsi="Cambria"/>
          <w:color w:val="0070C0"/>
          <w:lang w:val="ru-RU"/>
        </w:rPr>
        <w:t>спецификациях объемов работ</w:t>
      </w:r>
      <w:r w:rsidR="00B26C9E" w:rsidRPr="00C32C95">
        <w:rPr>
          <w:rFonts w:ascii="Cambria" w:hAnsi="Cambria"/>
          <w:color w:val="0070C0"/>
          <w:lang w:val="ru-RU"/>
        </w:rPr>
        <w:t>, как и для контрактов типа (а) выше; другой основан на этапах, как и для типа (</w:t>
      </w:r>
      <w:r w:rsidR="00B26C9E" w:rsidRPr="00C32C95">
        <w:rPr>
          <w:rFonts w:ascii="Cambria" w:hAnsi="Cambria"/>
          <w:color w:val="0070C0"/>
        </w:rPr>
        <w:t>b</w:t>
      </w:r>
      <w:r w:rsidRPr="00C32C95">
        <w:rPr>
          <w:rFonts w:ascii="Cambria" w:hAnsi="Cambria"/>
          <w:color w:val="0070C0"/>
          <w:lang w:val="ru-RU"/>
        </w:rPr>
        <w:t>).</w:t>
      </w:r>
    </w:p>
    <w:p w14:paraId="0FA03C0E" w14:textId="21BBF120" w:rsidR="00AE5B41" w:rsidRPr="00C32C95" w:rsidRDefault="00AE5B41" w:rsidP="00AE5B41">
      <w:pPr>
        <w:rPr>
          <w:rFonts w:ascii="Cambria" w:hAnsi="Cambria"/>
          <w:color w:val="0070C0"/>
          <w:lang w:val="ru-RU"/>
        </w:rPr>
      </w:pPr>
      <w:r w:rsidRPr="00B26C9E">
        <w:rPr>
          <w:rFonts w:ascii="Cambria" w:hAnsi="Cambria"/>
          <w:color w:val="auto"/>
          <w:lang w:val="ru-RU"/>
        </w:rPr>
        <w:t>31.4</w:t>
      </w:r>
      <w:r w:rsidRPr="00B26C9E">
        <w:rPr>
          <w:rFonts w:ascii="Cambria" w:hAnsi="Cambria"/>
          <w:color w:val="auto"/>
          <w:lang w:val="ru-RU"/>
        </w:rPr>
        <w:tab/>
      </w:r>
      <w:r w:rsidRPr="00DC3839">
        <w:rPr>
          <w:rFonts w:ascii="Cambria" w:hAnsi="Cambria"/>
          <w:color w:val="auto"/>
        </w:rPr>
        <w:t>All</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types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a</w:t>
      </w:r>
      <w:r w:rsidRPr="00B26C9E">
        <w:rPr>
          <w:rFonts w:ascii="Cambria" w:hAnsi="Cambria"/>
          <w:color w:val="auto"/>
          <w:lang w:val="ru-RU"/>
        </w:rPr>
        <w:t xml:space="preserve"> </w:t>
      </w:r>
      <w:r w:rsidRPr="00DC3839">
        <w:rPr>
          <w:rFonts w:ascii="Cambria" w:hAnsi="Cambria"/>
          <w:color w:val="auto"/>
        </w:rPr>
        <w:t>price</w:t>
      </w:r>
      <w:r w:rsidRPr="00B26C9E">
        <w:rPr>
          <w:rFonts w:ascii="Cambria" w:hAnsi="Cambria"/>
          <w:color w:val="auto"/>
          <w:lang w:val="ru-RU"/>
        </w:rPr>
        <w:t xml:space="preserve"> </w:t>
      </w:r>
      <w:r w:rsidRPr="00DC3839">
        <w:rPr>
          <w:rFonts w:ascii="Cambria" w:hAnsi="Cambria"/>
          <w:color w:val="auto"/>
        </w:rPr>
        <w:t>adjustment</w:t>
      </w:r>
      <w:r w:rsidRPr="00B26C9E">
        <w:rPr>
          <w:rFonts w:ascii="Cambria" w:hAnsi="Cambria"/>
          <w:color w:val="auto"/>
          <w:lang w:val="ru-RU"/>
        </w:rPr>
        <w:t xml:space="preserve">, </w:t>
      </w:r>
      <w:r w:rsidRPr="00DC3839">
        <w:rPr>
          <w:rFonts w:ascii="Cambria" w:hAnsi="Cambria"/>
          <w:color w:val="auto"/>
        </w:rPr>
        <w:t>i</w:t>
      </w:r>
      <w:r w:rsidRPr="00B26C9E">
        <w:rPr>
          <w:rFonts w:ascii="Cambria" w:hAnsi="Cambria"/>
          <w:color w:val="auto"/>
          <w:lang w:val="ru-RU"/>
        </w:rPr>
        <w:t>.</w:t>
      </w:r>
      <w:r w:rsidRPr="00DC3839">
        <w:rPr>
          <w:rFonts w:ascii="Cambria" w:hAnsi="Cambria"/>
          <w:color w:val="auto"/>
        </w:rPr>
        <w:t>e</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respectively</w:t>
      </w:r>
      <w:r w:rsidRPr="00B26C9E">
        <w:rPr>
          <w:rFonts w:ascii="Cambria" w:hAnsi="Cambria"/>
          <w:color w:val="auto"/>
          <w:lang w:val="ru-RU"/>
        </w:rPr>
        <w:t xml:space="preserve">, </w:t>
      </w:r>
      <w:r w:rsidRPr="00DC3839">
        <w:rPr>
          <w:rFonts w:ascii="Cambria" w:hAnsi="Cambria"/>
          <w:color w:val="auto"/>
        </w:rPr>
        <w:t>the</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payments</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contract</w:t>
      </w:r>
      <w:r w:rsidRPr="00B26C9E">
        <w:rPr>
          <w:rFonts w:ascii="Cambria" w:hAnsi="Cambria"/>
          <w:color w:val="auto"/>
          <w:lang w:val="ru-RU"/>
        </w:rPr>
        <w:t xml:space="preserve"> </w:t>
      </w:r>
      <w:r w:rsidRPr="00DC3839">
        <w:rPr>
          <w:rFonts w:ascii="Cambria" w:hAnsi="Cambria"/>
          <w:color w:val="auto"/>
        </w:rPr>
        <w:t>unit</w:t>
      </w:r>
      <w:r w:rsidRPr="00B26C9E">
        <w:rPr>
          <w:rFonts w:ascii="Cambria" w:hAnsi="Cambria"/>
          <w:color w:val="auto"/>
          <w:lang w:val="ru-RU"/>
        </w:rPr>
        <w:t xml:space="preserve"> </w:t>
      </w:r>
      <w:r w:rsidRPr="00DC3839">
        <w:rPr>
          <w:rFonts w:ascii="Cambria" w:hAnsi="Cambria"/>
          <w:color w:val="auto"/>
        </w:rPr>
        <w:t>rates</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fixed</w:t>
      </w:r>
      <w:r w:rsidRPr="00B26C9E">
        <w:rPr>
          <w:rFonts w:ascii="Cambria" w:hAnsi="Cambria"/>
          <w:color w:val="auto"/>
          <w:lang w:val="ru-RU"/>
        </w:rPr>
        <w:t xml:space="preserve"> </w:t>
      </w:r>
      <w:r w:rsidRPr="00DC3839">
        <w:rPr>
          <w:rFonts w:ascii="Cambria" w:hAnsi="Cambria"/>
          <w:color w:val="auto"/>
        </w:rPr>
        <w:t>and</w:t>
      </w:r>
      <w:r w:rsidRPr="00B26C9E">
        <w:rPr>
          <w:rFonts w:ascii="Cambria" w:hAnsi="Cambria"/>
          <w:color w:val="auto"/>
          <w:lang w:val="ru-RU"/>
        </w:rPr>
        <w:t xml:space="preserve"> </w:t>
      </w:r>
      <w:r w:rsidRPr="00DC3839">
        <w:rPr>
          <w:rFonts w:ascii="Cambria" w:hAnsi="Cambria"/>
          <w:color w:val="auto"/>
        </w:rPr>
        <w:t>are</w:t>
      </w:r>
      <w:r w:rsidRPr="00B26C9E">
        <w:rPr>
          <w:rFonts w:ascii="Cambria" w:hAnsi="Cambria"/>
          <w:color w:val="auto"/>
          <w:lang w:val="ru-RU"/>
        </w:rPr>
        <w:t xml:space="preserve"> </w:t>
      </w:r>
      <w:r w:rsidRPr="00DC3839">
        <w:rPr>
          <w:rFonts w:ascii="Cambria" w:hAnsi="Cambria"/>
          <w:color w:val="auto"/>
        </w:rPr>
        <w:t>not</w:t>
      </w:r>
      <w:r w:rsidRPr="00B26C9E">
        <w:rPr>
          <w:rFonts w:ascii="Cambria" w:hAnsi="Cambria"/>
          <w:color w:val="auto"/>
          <w:lang w:val="ru-RU"/>
        </w:rPr>
        <w:t xml:space="preserve"> </w:t>
      </w:r>
      <w:r w:rsidRPr="00DC3839">
        <w:rPr>
          <w:rFonts w:ascii="Cambria" w:hAnsi="Cambria"/>
          <w:color w:val="auto"/>
        </w:rPr>
        <w:t>subject</w:t>
      </w:r>
      <w:r w:rsidRPr="00B26C9E">
        <w:rPr>
          <w:rFonts w:ascii="Cambria" w:hAnsi="Cambria"/>
          <w:color w:val="auto"/>
          <w:lang w:val="ru-RU"/>
        </w:rPr>
        <w:t xml:space="preserve"> </w:t>
      </w:r>
      <w:r w:rsidRPr="00DC3839">
        <w:rPr>
          <w:rFonts w:ascii="Cambria" w:hAnsi="Cambria"/>
          <w:color w:val="auto"/>
        </w:rPr>
        <w:t>to</w:t>
      </w:r>
      <w:r w:rsidRPr="00B26C9E">
        <w:rPr>
          <w:rFonts w:ascii="Cambria" w:hAnsi="Cambria"/>
          <w:color w:val="auto"/>
          <w:lang w:val="ru-RU"/>
        </w:rPr>
        <w:t xml:space="preserve"> </w:t>
      </w:r>
      <w:r w:rsidRPr="00DC3839">
        <w:rPr>
          <w:rFonts w:ascii="Cambria" w:hAnsi="Cambria"/>
          <w:color w:val="auto"/>
        </w:rPr>
        <w:t>inflation</w:t>
      </w:r>
      <w:r w:rsidRPr="00B26C9E">
        <w:rPr>
          <w:rFonts w:ascii="Cambria" w:hAnsi="Cambria"/>
          <w:color w:val="auto"/>
          <w:lang w:val="ru-RU"/>
        </w:rPr>
        <w:t xml:space="preserve">, </w:t>
      </w:r>
      <w:r w:rsidRPr="00DC3839">
        <w:rPr>
          <w:rFonts w:ascii="Cambria" w:hAnsi="Cambria"/>
          <w:color w:val="auto"/>
        </w:rPr>
        <w:t>rise</w:t>
      </w:r>
      <w:r w:rsidRPr="00B26C9E">
        <w:rPr>
          <w:rFonts w:ascii="Cambria" w:hAnsi="Cambria"/>
          <w:color w:val="auto"/>
          <w:lang w:val="ru-RU"/>
        </w:rPr>
        <w:t xml:space="preserve"> </w:t>
      </w:r>
      <w:r w:rsidRPr="00DC3839">
        <w:rPr>
          <w:rFonts w:ascii="Cambria" w:hAnsi="Cambria"/>
          <w:color w:val="auto"/>
        </w:rPr>
        <w:t>in</w:t>
      </w:r>
      <w:r w:rsidRPr="00B26C9E">
        <w:rPr>
          <w:rFonts w:ascii="Cambria" w:hAnsi="Cambria"/>
          <w:color w:val="auto"/>
          <w:lang w:val="ru-RU"/>
        </w:rPr>
        <w:t xml:space="preserve"> </w:t>
      </w:r>
      <w:r w:rsidRPr="00DC3839">
        <w:rPr>
          <w:rFonts w:ascii="Cambria" w:hAnsi="Cambria"/>
          <w:color w:val="auto"/>
        </w:rPr>
        <w:t>market</w:t>
      </w:r>
      <w:r w:rsidRPr="00B26C9E">
        <w:rPr>
          <w:rFonts w:ascii="Cambria" w:hAnsi="Cambria"/>
          <w:color w:val="auto"/>
          <w:lang w:val="ru-RU"/>
        </w:rPr>
        <w:t xml:space="preserve"> </w:t>
      </w:r>
      <w:r w:rsidRPr="00DC3839">
        <w:rPr>
          <w:rFonts w:ascii="Cambria" w:hAnsi="Cambria"/>
          <w:color w:val="auto"/>
        </w:rPr>
        <w:t>prices</w:t>
      </w:r>
      <w:r w:rsidRPr="00B26C9E">
        <w:rPr>
          <w:rFonts w:ascii="Cambria" w:hAnsi="Cambria"/>
          <w:color w:val="auto"/>
          <w:lang w:val="ru-RU"/>
        </w:rPr>
        <w:t xml:space="preserve">, </w:t>
      </w:r>
      <w:r w:rsidRPr="00DC3839">
        <w:rPr>
          <w:rFonts w:ascii="Cambria" w:hAnsi="Cambria"/>
          <w:color w:val="auto"/>
        </w:rPr>
        <w:t>variation</w:t>
      </w:r>
      <w:r w:rsidRPr="00B26C9E">
        <w:rPr>
          <w:rFonts w:ascii="Cambria" w:hAnsi="Cambria"/>
          <w:color w:val="auto"/>
          <w:lang w:val="ru-RU"/>
        </w:rPr>
        <w:t xml:space="preserve"> </w:t>
      </w:r>
      <w:r w:rsidRPr="00DC3839">
        <w:rPr>
          <w:rFonts w:ascii="Cambria" w:hAnsi="Cambria"/>
          <w:color w:val="auto"/>
        </w:rPr>
        <w:t>of</w:t>
      </w:r>
      <w:r w:rsidRPr="00B26C9E">
        <w:rPr>
          <w:rFonts w:ascii="Cambria" w:hAnsi="Cambria"/>
          <w:color w:val="auto"/>
          <w:lang w:val="ru-RU"/>
        </w:rPr>
        <w:t xml:space="preserve"> </w:t>
      </w:r>
      <w:r w:rsidRPr="00DC3839">
        <w:rPr>
          <w:rFonts w:ascii="Cambria" w:hAnsi="Cambria"/>
          <w:color w:val="auto"/>
        </w:rPr>
        <w:t>quantities</w:t>
      </w:r>
      <w:r w:rsidRPr="00B26C9E">
        <w:rPr>
          <w:rFonts w:ascii="Cambria" w:hAnsi="Cambria"/>
          <w:color w:val="auto"/>
          <w:lang w:val="ru-RU"/>
        </w:rPr>
        <w:t xml:space="preserve"> (</w:t>
      </w:r>
      <w:r w:rsidRPr="00DC3839">
        <w:rPr>
          <w:rFonts w:ascii="Cambria" w:hAnsi="Cambria"/>
          <w:color w:val="auto"/>
        </w:rPr>
        <w:t>for</w:t>
      </w:r>
      <w:r w:rsidRPr="00B26C9E">
        <w:rPr>
          <w:rFonts w:ascii="Cambria" w:hAnsi="Cambria"/>
          <w:color w:val="auto"/>
          <w:lang w:val="ru-RU"/>
        </w:rPr>
        <w:t xml:space="preserve"> </w:t>
      </w:r>
      <w:r w:rsidRPr="00DC3839">
        <w:rPr>
          <w:rFonts w:ascii="Cambria" w:hAnsi="Cambria"/>
          <w:color w:val="auto"/>
        </w:rPr>
        <w:t>milestone</w:t>
      </w:r>
      <w:r w:rsidRPr="00B26C9E">
        <w:rPr>
          <w:rFonts w:ascii="Cambria" w:hAnsi="Cambria"/>
          <w:color w:val="auto"/>
          <w:lang w:val="ru-RU"/>
        </w:rPr>
        <w:t xml:space="preserve"> </w:t>
      </w:r>
      <w:r w:rsidRPr="00DC3839">
        <w:rPr>
          <w:rFonts w:ascii="Cambria" w:hAnsi="Cambria"/>
          <w:color w:val="auto"/>
        </w:rPr>
        <w:t>contracts</w:t>
      </w:r>
      <w:r w:rsidRPr="00B26C9E">
        <w:rPr>
          <w:rFonts w:ascii="Cambria" w:hAnsi="Cambria"/>
          <w:color w:val="auto"/>
          <w:lang w:val="ru-RU"/>
        </w:rPr>
        <w:t xml:space="preserve">) </w:t>
      </w:r>
      <w:r w:rsidRPr="00DC3839">
        <w:rPr>
          <w:rFonts w:ascii="Cambria" w:hAnsi="Cambria"/>
          <w:color w:val="auto"/>
        </w:rPr>
        <w:t>or</w:t>
      </w:r>
      <w:r w:rsidRPr="00B26C9E">
        <w:rPr>
          <w:rFonts w:ascii="Cambria" w:hAnsi="Cambria"/>
          <w:color w:val="auto"/>
          <w:lang w:val="ru-RU"/>
        </w:rPr>
        <w:t xml:space="preserve"> </w:t>
      </w:r>
      <w:r w:rsidRPr="00DC3839">
        <w:rPr>
          <w:rFonts w:ascii="Cambria" w:hAnsi="Cambria"/>
          <w:color w:val="auto"/>
        </w:rPr>
        <w:t>similar</w:t>
      </w:r>
      <w:r w:rsidR="00B26C9E" w:rsidRPr="00B26C9E">
        <w:rPr>
          <w:rFonts w:ascii="Cambria" w:hAnsi="Cambria"/>
          <w:color w:val="002060"/>
          <w:lang w:val="ru-RU"/>
        </w:rPr>
        <w:t>/</w:t>
      </w:r>
      <w:r w:rsidR="00B26C9E" w:rsidRPr="00C32C95">
        <w:rPr>
          <w:rFonts w:ascii="Cambria" w:hAnsi="Cambria"/>
          <w:color w:val="0070C0"/>
          <w:lang w:val="ru-RU"/>
        </w:rPr>
        <w:t>Все виды контрактов не подлежат корректировке цен, т.е. соответственно ставки, промежуточные платежи и расценки за единицу контракта являются фиксированными и не подвержены инфляции, росту рыночных цен, изменению количества (для промежуточных контрактов) и т.п</w:t>
      </w:r>
      <w:r w:rsidRPr="00C32C95">
        <w:rPr>
          <w:rFonts w:ascii="Cambria" w:hAnsi="Cambria"/>
          <w:color w:val="0070C0"/>
          <w:lang w:val="ru-RU"/>
        </w:rPr>
        <w:t>.</w:t>
      </w:r>
    </w:p>
    <w:p w14:paraId="112CACB8" w14:textId="6DE8008E" w:rsidR="00AE5B41" w:rsidRPr="00C32C95" w:rsidRDefault="00AE5B41" w:rsidP="00AE5B41">
      <w:pPr>
        <w:rPr>
          <w:rFonts w:ascii="Cambria" w:hAnsi="Cambria"/>
          <w:color w:val="0070C0"/>
          <w:lang w:val="ru-RU"/>
        </w:rPr>
      </w:pPr>
      <w:r w:rsidRPr="00DC3839">
        <w:rPr>
          <w:rFonts w:ascii="Cambria" w:hAnsi="Cambria"/>
          <w:color w:val="auto"/>
        </w:rPr>
        <w:t>31.5</w:t>
      </w:r>
      <w:r w:rsidRPr="00DC3839">
        <w:rPr>
          <w:rFonts w:ascii="Cambria" w:hAnsi="Cambria"/>
          <w:color w:val="auto"/>
        </w:rPr>
        <w:tab/>
        <w:t xml:space="preserve">The Contractor shall deliver to the </w:t>
      </w:r>
      <w:r w:rsidR="00982122" w:rsidRPr="00DC3839">
        <w:rPr>
          <w:rFonts w:ascii="Cambria" w:hAnsi="Cambria"/>
          <w:color w:val="auto"/>
        </w:rPr>
        <w:t>Implementing Partner</w:t>
      </w:r>
      <w:r w:rsidRPr="00DC3839">
        <w:rPr>
          <w:rFonts w:ascii="Cambria" w:hAnsi="Cambria"/>
          <w:color w:val="auto"/>
        </w:rPr>
        <w:t xml:space="preserve"> within 14 days of the Commencement Date a Performance Security in the form handed out with the Tender documents and from a third party approved by the </w:t>
      </w:r>
      <w:r w:rsidR="00982122" w:rsidRPr="00DC3839">
        <w:rPr>
          <w:rFonts w:ascii="Cambria" w:hAnsi="Cambria"/>
          <w:color w:val="auto"/>
        </w:rPr>
        <w:t>Implementing Partner</w:t>
      </w:r>
      <w:r w:rsidRPr="00DC3839">
        <w:rPr>
          <w:rFonts w:ascii="Cambria" w:hAnsi="Cambria"/>
          <w:color w:val="auto"/>
        </w:rPr>
        <w:t xml:space="preserve"> over </w:t>
      </w:r>
      <w:r w:rsidR="00D11125" w:rsidRPr="00DC3839">
        <w:rPr>
          <w:rFonts w:ascii="Cambria" w:hAnsi="Cambria"/>
          <w:color w:val="auto"/>
        </w:rPr>
        <w:t>10</w:t>
      </w:r>
      <w:r w:rsidRPr="00DC3839">
        <w:rPr>
          <w:rFonts w:ascii="Cambria" w:hAnsi="Cambria"/>
          <w:color w:val="auto"/>
        </w:rPr>
        <w:t xml:space="preserve"> % of the Contract Sum as per Section "A.2: Acceptance" of this Contract valid until the closing date of this contract. The delivery of the Performance Bond is a precondition for any payment within this contract. The Performance Bond will be kept at the </w:t>
      </w:r>
      <w:r w:rsidR="00982122" w:rsidRPr="00DC3839">
        <w:rPr>
          <w:rFonts w:ascii="Cambria" w:hAnsi="Cambria"/>
          <w:color w:val="auto"/>
        </w:rPr>
        <w:t>Implementing Partner</w:t>
      </w:r>
      <w:r w:rsidRPr="00DC3839">
        <w:rPr>
          <w:rFonts w:ascii="Cambria" w:hAnsi="Cambria"/>
          <w:color w:val="auto"/>
        </w:rPr>
        <w:t xml:space="preserve">’s Head office and will be discharged/returned by the </w:t>
      </w:r>
      <w:r w:rsidR="00982122" w:rsidRPr="00DC3839">
        <w:rPr>
          <w:rFonts w:ascii="Cambria" w:hAnsi="Cambria"/>
          <w:color w:val="auto"/>
        </w:rPr>
        <w:t>Implementing Partner</w:t>
      </w:r>
      <w:r w:rsidRPr="00DC3839">
        <w:rPr>
          <w:rFonts w:ascii="Cambria" w:hAnsi="Cambria"/>
          <w:color w:val="auto"/>
        </w:rPr>
        <w:t xml:space="preserve"> after handing over of the Works under the Contract and their acceptance through the </w:t>
      </w:r>
      <w:r w:rsidR="00982122" w:rsidRPr="00DC3839">
        <w:rPr>
          <w:rFonts w:ascii="Cambria" w:hAnsi="Cambria"/>
          <w:color w:val="auto"/>
        </w:rPr>
        <w:t>Implementing Partner</w:t>
      </w:r>
      <w:r w:rsidR="00B26C9E">
        <w:rPr>
          <w:rFonts w:ascii="Cambria" w:hAnsi="Cambria"/>
          <w:color w:val="auto"/>
        </w:rPr>
        <w:t>/</w:t>
      </w:r>
      <w:r w:rsidR="00B26C9E" w:rsidRPr="00C32C95">
        <w:rPr>
          <w:rFonts w:ascii="Cambria" w:hAnsi="Cambria"/>
          <w:color w:val="0070C0"/>
        </w:rPr>
        <w:t>Подрядчик предостав</w:t>
      </w:r>
      <w:r w:rsidR="00B26C9E" w:rsidRPr="00C32C95">
        <w:rPr>
          <w:rFonts w:ascii="Cambria" w:hAnsi="Cambria"/>
          <w:color w:val="0070C0"/>
          <w:lang w:val="ru-RU"/>
        </w:rPr>
        <w:t>ляет</w:t>
      </w:r>
      <w:r w:rsidR="00B26C9E" w:rsidRPr="00C32C95">
        <w:rPr>
          <w:rFonts w:ascii="Cambria" w:hAnsi="Cambria"/>
          <w:color w:val="0070C0"/>
        </w:rPr>
        <w:t xml:space="preserve"> Партнеру- исполнителю в течение 14 дней с Даты начала работы Гарантию исполнения в форме, предоставленной вместе с Тендерной документацией, и от третьей стороны, утвержденной Партнером-исполнителем, в размере более 10 % от суммы Контракта в соответствии с Разделом «А.2: Принятие» настоящего Контракта, действ</w:t>
      </w:r>
      <w:r w:rsidR="00B26C9E" w:rsidRPr="00C32C95">
        <w:rPr>
          <w:rFonts w:ascii="Cambria" w:hAnsi="Cambria"/>
          <w:color w:val="0070C0"/>
          <w:lang w:val="ru-RU"/>
        </w:rPr>
        <w:t>ительного</w:t>
      </w:r>
      <w:r w:rsidR="00B26C9E" w:rsidRPr="00C32C95">
        <w:rPr>
          <w:rFonts w:ascii="Cambria" w:hAnsi="Cambria"/>
          <w:color w:val="0070C0"/>
        </w:rPr>
        <w:t xml:space="preserve"> до даты за</w:t>
      </w:r>
      <w:r w:rsidR="00B26C9E" w:rsidRPr="00C32C95">
        <w:rPr>
          <w:rFonts w:ascii="Cambria" w:hAnsi="Cambria"/>
          <w:color w:val="0070C0"/>
          <w:lang w:val="ru-RU"/>
        </w:rPr>
        <w:t>вершения</w:t>
      </w:r>
      <w:r w:rsidR="00B26C9E" w:rsidRPr="00C32C95">
        <w:rPr>
          <w:rFonts w:ascii="Cambria" w:hAnsi="Cambria"/>
          <w:color w:val="0070C0"/>
        </w:rPr>
        <w:t xml:space="preserve"> </w:t>
      </w:r>
      <w:r w:rsidR="00B26C9E" w:rsidRPr="00C32C95">
        <w:rPr>
          <w:rFonts w:ascii="Cambria" w:hAnsi="Cambria"/>
          <w:color w:val="0070C0"/>
          <w:lang w:val="ru-RU"/>
        </w:rPr>
        <w:t>данн</w:t>
      </w:r>
      <w:r w:rsidR="00B26C9E" w:rsidRPr="00C32C95">
        <w:rPr>
          <w:rFonts w:ascii="Cambria" w:hAnsi="Cambria"/>
          <w:color w:val="0070C0"/>
        </w:rPr>
        <w:t xml:space="preserve">ого контракта. </w:t>
      </w:r>
      <w:r w:rsidR="00B26C9E" w:rsidRPr="00C32C95">
        <w:rPr>
          <w:rFonts w:ascii="Cambria" w:hAnsi="Cambria"/>
          <w:color w:val="0070C0"/>
          <w:lang w:val="ru-RU"/>
        </w:rPr>
        <w:t>Предоставление Гарантии исполнения является предварительным условием для любого платежа в рамках настоящего контракта. Гарантия исполнения хранится в головном офисе Партнера-исполнителя и выдается/возвращается Партнером-исполнителем после сдачи Работ по Контракту и их приемки Партнером-исполнителем</w:t>
      </w:r>
      <w:r w:rsidRPr="00C32C95">
        <w:rPr>
          <w:rFonts w:ascii="Cambria" w:hAnsi="Cambria"/>
          <w:color w:val="0070C0"/>
          <w:lang w:val="ru-RU"/>
        </w:rPr>
        <w:t>.</w:t>
      </w:r>
    </w:p>
    <w:p w14:paraId="41E7EA86" w14:textId="21FB8696" w:rsidR="00AE5B41" w:rsidRPr="00DC3839" w:rsidRDefault="003929E1" w:rsidP="00AE5B41">
      <w:pPr>
        <w:rPr>
          <w:rFonts w:ascii="Cambria" w:hAnsi="Cambria"/>
          <w:b/>
          <w:color w:val="auto"/>
          <w:sz w:val="24"/>
        </w:rPr>
      </w:pPr>
      <w:r w:rsidRPr="00DC3839">
        <w:rPr>
          <w:rFonts w:ascii="Cambria" w:hAnsi="Cambria"/>
          <w:b/>
          <w:color w:val="auto"/>
          <w:sz w:val="24"/>
        </w:rPr>
        <w:t>32.</w:t>
      </w:r>
      <w:r w:rsidRPr="00DC3839">
        <w:rPr>
          <w:rFonts w:ascii="Cambria" w:hAnsi="Cambria"/>
          <w:b/>
          <w:color w:val="auto"/>
          <w:sz w:val="24"/>
        </w:rPr>
        <w:tab/>
        <w:t>Interim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Промежуточные платежи</w:t>
      </w:r>
    </w:p>
    <w:p w14:paraId="791CFD1A" w14:textId="48F1DABE" w:rsidR="00AE5B41" w:rsidRPr="00C32C95" w:rsidRDefault="00AE5B41" w:rsidP="00AE5B41">
      <w:pPr>
        <w:rPr>
          <w:rFonts w:ascii="Cambria" w:hAnsi="Cambria"/>
          <w:color w:val="0070C0"/>
          <w:lang w:val="ru-RU"/>
        </w:rPr>
      </w:pPr>
      <w:r w:rsidRPr="00DC3839">
        <w:rPr>
          <w:rFonts w:ascii="Cambria" w:hAnsi="Cambria"/>
          <w:color w:val="auto"/>
        </w:rPr>
        <w:t xml:space="preserve">Within 28 days of delivery of each statement, i.e. date of confirmed receipt, the </w:t>
      </w:r>
      <w:r w:rsidR="00982122" w:rsidRPr="00DC3839">
        <w:rPr>
          <w:rFonts w:ascii="Cambria" w:hAnsi="Cambria"/>
          <w:color w:val="auto"/>
        </w:rPr>
        <w:t>Implementing Partner</w:t>
      </w:r>
      <w:r w:rsidRPr="00DC3839">
        <w:rPr>
          <w:rFonts w:ascii="Cambria" w:hAnsi="Cambria"/>
          <w:color w:val="auto"/>
        </w:rPr>
        <w:t xml:space="preserve"> shall either state refusal of payment with reasons given in writing or pay to the Contractor the amount shown in the Contractor's statement less retention for defects liability at the rate of 8% (eight percent) unless for lump sum-milestone payments calculated considering the retention for defects liability, and less any amount for which the </w:t>
      </w:r>
      <w:r w:rsidR="00982122" w:rsidRPr="00DC3839">
        <w:rPr>
          <w:rFonts w:ascii="Cambria" w:hAnsi="Cambria"/>
          <w:color w:val="auto"/>
        </w:rPr>
        <w:t>Implementing Partner</w:t>
      </w:r>
      <w:r w:rsidRPr="00DC3839">
        <w:rPr>
          <w:rFonts w:ascii="Cambria" w:hAnsi="Cambria"/>
          <w:color w:val="auto"/>
        </w:rPr>
        <w:t xml:space="preserve"> has specified his reasons for disagreement. The</w:t>
      </w:r>
      <w:r w:rsidRPr="00276334">
        <w:rPr>
          <w:rFonts w:ascii="Cambria" w:hAnsi="Cambria"/>
          <w:color w:val="auto"/>
          <w:lang w:val="ru-RU"/>
        </w:rPr>
        <w:t xml:space="preserve"> </w:t>
      </w:r>
      <w:r w:rsidR="00982122" w:rsidRPr="00DC3839">
        <w:rPr>
          <w:rFonts w:ascii="Cambria" w:hAnsi="Cambria"/>
          <w:color w:val="auto"/>
        </w:rPr>
        <w:t>Implementing</w:t>
      </w:r>
      <w:r w:rsidR="00982122" w:rsidRPr="00276334">
        <w:rPr>
          <w:rFonts w:ascii="Cambria" w:hAnsi="Cambria"/>
          <w:color w:val="auto"/>
          <w:lang w:val="ru-RU"/>
        </w:rPr>
        <w:t xml:space="preserve"> </w:t>
      </w:r>
      <w:r w:rsidR="00982122" w:rsidRPr="00DC3839">
        <w:rPr>
          <w:rFonts w:ascii="Cambria" w:hAnsi="Cambria"/>
          <w:color w:val="auto"/>
        </w:rPr>
        <w:t>Partner</w:t>
      </w:r>
      <w:r w:rsidRPr="00276334">
        <w:rPr>
          <w:rFonts w:ascii="Cambria" w:hAnsi="Cambria"/>
          <w:color w:val="auto"/>
          <w:lang w:val="ru-RU"/>
        </w:rPr>
        <w:t xml:space="preserve"> </w:t>
      </w:r>
      <w:r w:rsidRPr="00DC3839">
        <w:rPr>
          <w:rFonts w:ascii="Cambria" w:hAnsi="Cambria"/>
          <w:color w:val="auto"/>
        </w:rPr>
        <w:t>shall</w:t>
      </w:r>
      <w:r w:rsidRPr="00276334">
        <w:rPr>
          <w:rFonts w:ascii="Cambria" w:hAnsi="Cambria"/>
          <w:color w:val="auto"/>
          <w:lang w:val="ru-RU"/>
        </w:rPr>
        <w:t xml:space="preserve"> </w:t>
      </w:r>
      <w:r w:rsidRPr="00DC3839">
        <w:rPr>
          <w:rFonts w:ascii="Cambria" w:hAnsi="Cambria"/>
          <w:color w:val="auto"/>
        </w:rPr>
        <w:t>not</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bound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any</w:t>
      </w:r>
      <w:r w:rsidRPr="00276334">
        <w:rPr>
          <w:rFonts w:ascii="Cambria" w:hAnsi="Cambria"/>
          <w:color w:val="auto"/>
          <w:lang w:val="ru-RU"/>
        </w:rPr>
        <w:t xml:space="preserve"> </w:t>
      </w:r>
      <w:r w:rsidRPr="00DC3839">
        <w:rPr>
          <w:rFonts w:ascii="Cambria" w:hAnsi="Cambria"/>
          <w:color w:val="auto"/>
        </w:rPr>
        <w:t>sum</w:t>
      </w:r>
      <w:r w:rsidRPr="00276334">
        <w:rPr>
          <w:rFonts w:ascii="Cambria" w:hAnsi="Cambria"/>
          <w:color w:val="auto"/>
          <w:lang w:val="ru-RU"/>
        </w:rPr>
        <w:t xml:space="preserve"> </w:t>
      </w:r>
      <w:r w:rsidRPr="00DC3839">
        <w:rPr>
          <w:rFonts w:ascii="Cambria" w:hAnsi="Cambria"/>
          <w:color w:val="auto"/>
        </w:rPr>
        <w:t>previously</w:t>
      </w:r>
      <w:r w:rsidRPr="00276334">
        <w:rPr>
          <w:rFonts w:ascii="Cambria" w:hAnsi="Cambria"/>
          <w:color w:val="auto"/>
          <w:lang w:val="ru-RU"/>
        </w:rPr>
        <w:t xml:space="preserve"> </w:t>
      </w:r>
      <w:r w:rsidRPr="00DC3839">
        <w:rPr>
          <w:rFonts w:ascii="Cambria" w:hAnsi="Cambria"/>
          <w:color w:val="auto"/>
        </w:rPr>
        <w:t>considered</w:t>
      </w:r>
      <w:r w:rsidRPr="00276334">
        <w:rPr>
          <w:rFonts w:ascii="Cambria" w:hAnsi="Cambria"/>
          <w:color w:val="auto"/>
          <w:lang w:val="ru-RU"/>
        </w:rPr>
        <w:t xml:space="preserve"> </w:t>
      </w:r>
      <w:r w:rsidRPr="00DC3839">
        <w:rPr>
          <w:rFonts w:ascii="Cambria" w:hAnsi="Cambria"/>
          <w:color w:val="auto"/>
        </w:rPr>
        <w:t>by</w:t>
      </w:r>
      <w:r w:rsidRPr="00276334">
        <w:rPr>
          <w:rFonts w:ascii="Cambria" w:hAnsi="Cambria"/>
          <w:color w:val="auto"/>
          <w:lang w:val="ru-RU"/>
        </w:rPr>
        <w:t xml:space="preserve"> </w:t>
      </w:r>
      <w:r w:rsidRPr="00DC3839">
        <w:rPr>
          <w:rFonts w:ascii="Cambria" w:hAnsi="Cambria"/>
          <w:color w:val="auto"/>
        </w:rPr>
        <w:t>him</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due</w:t>
      </w:r>
      <w:r w:rsidRPr="00276334">
        <w:rPr>
          <w:rFonts w:ascii="Cambria" w:hAnsi="Cambria"/>
          <w:color w:val="auto"/>
          <w:lang w:val="ru-RU"/>
        </w:rPr>
        <w:t xml:space="preserve"> </w:t>
      </w:r>
      <w:r w:rsidRPr="00DC3839">
        <w:rPr>
          <w:rFonts w:ascii="Cambria" w:hAnsi="Cambria"/>
          <w:color w:val="auto"/>
        </w:rPr>
        <w:t>to</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00276334" w:rsidRPr="00276334">
        <w:rPr>
          <w:rFonts w:ascii="Cambria" w:hAnsi="Cambria"/>
          <w:color w:val="auto"/>
          <w:lang w:val="ru-RU"/>
        </w:rPr>
        <w:t>/</w:t>
      </w:r>
      <w:r w:rsidR="00276334" w:rsidRPr="00C32C95">
        <w:rPr>
          <w:rFonts w:ascii="Cambria" w:hAnsi="Cambria"/>
          <w:color w:val="0070C0"/>
          <w:lang w:val="ru-RU"/>
        </w:rPr>
        <w:t>В течение 28 дней с момента доставки каждой сметы, т.е. даты подтвержденного получения, Партнер-исполнитель должен либо заявить об отказе от платежа с указанием причин в письменной форме, либо выплатить Подрядчику сумму, указанную в смете Подрядчика, за вычетом удержания суммы ответственности за дефекты в размере 8% (восемь процентов), за исключением единовременных поэтапных платежей, рассчитанных с учетом удержания суммы ответственности за дефекты, и за вычетом любой суммы, в отношении которой Партнер-исполнитель указал причины своего несогласия. Партнер-исполнитель не связан какой-либо суммой, которую он ранее считал причитающейся Подрядчику</w:t>
      </w:r>
      <w:r w:rsidRPr="00C32C95">
        <w:rPr>
          <w:rFonts w:ascii="Cambria" w:hAnsi="Cambria"/>
          <w:color w:val="0070C0"/>
          <w:lang w:val="ru-RU"/>
        </w:rPr>
        <w:t>.</w:t>
      </w:r>
    </w:p>
    <w:p w14:paraId="35901415" w14:textId="31330F5A" w:rsidR="00AE5B41" w:rsidRPr="00DC3839" w:rsidRDefault="003929E1" w:rsidP="00AE5B41">
      <w:pPr>
        <w:rPr>
          <w:rFonts w:ascii="Cambria" w:hAnsi="Cambria"/>
          <w:b/>
          <w:color w:val="auto"/>
          <w:sz w:val="24"/>
        </w:rPr>
      </w:pPr>
      <w:r w:rsidRPr="00DC3839">
        <w:rPr>
          <w:rFonts w:ascii="Cambria" w:hAnsi="Cambria"/>
          <w:b/>
          <w:color w:val="auto"/>
          <w:sz w:val="24"/>
        </w:rPr>
        <w:t>33.</w:t>
      </w:r>
      <w:r w:rsidRPr="00DC3839">
        <w:rPr>
          <w:rFonts w:ascii="Cambria" w:hAnsi="Cambria"/>
          <w:b/>
          <w:color w:val="auto"/>
          <w:sz w:val="24"/>
        </w:rPr>
        <w:tab/>
        <w:t>Form of Payments</w:t>
      </w:r>
      <w:r w:rsidR="00276334">
        <w:rPr>
          <w:rFonts w:ascii="Cambria" w:hAnsi="Cambria"/>
          <w:b/>
          <w:color w:val="auto"/>
          <w:sz w:val="24"/>
        </w:rPr>
        <w:t>/</w:t>
      </w:r>
      <w:r w:rsidR="00276334" w:rsidRPr="00276334">
        <w:rPr>
          <w:rFonts w:ascii="Cambria" w:hAnsi="Cambria"/>
          <w:b/>
          <w:color w:val="auto"/>
          <w:sz w:val="24"/>
        </w:rPr>
        <w:t xml:space="preserve"> </w:t>
      </w:r>
      <w:r w:rsidR="00276334" w:rsidRPr="00C32C95">
        <w:rPr>
          <w:rFonts w:ascii="Cambria" w:hAnsi="Cambria"/>
          <w:b/>
          <w:color w:val="0070C0"/>
          <w:sz w:val="24"/>
        </w:rPr>
        <w:t>Форма платежей</w:t>
      </w:r>
    </w:p>
    <w:p w14:paraId="735F3800" w14:textId="3F6DA3D8" w:rsidR="00AE5B41" w:rsidRPr="00C32C95" w:rsidRDefault="00AE5B41" w:rsidP="00AE5B41">
      <w:pPr>
        <w:rPr>
          <w:rFonts w:ascii="Cambria" w:hAnsi="Cambria"/>
          <w:color w:val="0070C0"/>
          <w:lang w:val="ru-RU"/>
        </w:rPr>
      </w:pPr>
      <w:r w:rsidRPr="00DC3839">
        <w:rPr>
          <w:rFonts w:ascii="Cambria" w:hAnsi="Cambria"/>
          <w:color w:val="auto"/>
        </w:rPr>
        <w:t xml:space="preserve">Payments are made by the </w:t>
      </w:r>
      <w:r w:rsidR="00982122" w:rsidRPr="00DC3839">
        <w:rPr>
          <w:rFonts w:ascii="Cambria" w:hAnsi="Cambria"/>
          <w:color w:val="auto"/>
        </w:rPr>
        <w:t>Implementing Partner</w:t>
      </w:r>
      <w:r w:rsidRPr="00DC3839">
        <w:rPr>
          <w:rFonts w:ascii="Cambria" w:hAnsi="Cambria"/>
          <w:color w:val="auto"/>
        </w:rPr>
        <w:t xml:space="preserve"> and will be disbursed after checking (checking of measurement for type </w:t>
      </w:r>
      <w:r w:rsidR="00EC213D" w:rsidRPr="00DC3839">
        <w:rPr>
          <w:rFonts w:ascii="Cambria" w:hAnsi="Cambria"/>
          <w:color w:val="auto"/>
        </w:rPr>
        <w:t>a</w:t>
      </w:r>
      <w:r w:rsidRPr="00DC3839">
        <w:rPr>
          <w:rFonts w:ascii="Cambria" w:hAnsi="Cambria"/>
          <w:color w:val="auto"/>
        </w:rPr>
        <w:t xml:space="preserve"> and c contracts) of the Works through the Engineer. Payments</w:t>
      </w:r>
      <w:r w:rsidRPr="00276334">
        <w:rPr>
          <w:rFonts w:ascii="Cambria" w:hAnsi="Cambria"/>
          <w:color w:val="auto"/>
          <w:lang w:val="ru-RU"/>
        </w:rPr>
        <w:t xml:space="preserve"> </w:t>
      </w:r>
      <w:r w:rsidRPr="00DC3839">
        <w:rPr>
          <w:rFonts w:ascii="Cambria" w:hAnsi="Cambria"/>
          <w:color w:val="auto"/>
        </w:rPr>
        <w:t>will</w:t>
      </w:r>
      <w:r w:rsidRPr="00276334">
        <w:rPr>
          <w:rFonts w:ascii="Cambria" w:hAnsi="Cambria"/>
          <w:color w:val="auto"/>
          <w:lang w:val="ru-RU"/>
        </w:rPr>
        <w:t xml:space="preserve"> </w:t>
      </w:r>
      <w:r w:rsidRPr="00DC3839">
        <w:rPr>
          <w:rFonts w:ascii="Cambria" w:hAnsi="Cambria"/>
          <w:color w:val="auto"/>
        </w:rPr>
        <w:t>be</w:t>
      </w:r>
      <w:r w:rsidRPr="00276334">
        <w:rPr>
          <w:rFonts w:ascii="Cambria" w:hAnsi="Cambria"/>
          <w:color w:val="auto"/>
          <w:lang w:val="ru-RU"/>
        </w:rPr>
        <w:t xml:space="preserve"> </w:t>
      </w:r>
      <w:r w:rsidRPr="00DC3839">
        <w:rPr>
          <w:rFonts w:ascii="Cambria" w:hAnsi="Cambria"/>
          <w:color w:val="auto"/>
        </w:rPr>
        <w:t>made</w:t>
      </w:r>
      <w:r w:rsidRPr="00276334">
        <w:rPr>
          <w:rFonts w:ascii="Cambria" w:hAnsi="Cambria"/>
          <w:color w:val="auto"/>
          <w:lang w:val="ru-RU"/>
        </w:rPr>
        <w:t xml:space="preserve"> </w:t>
      </w:r>
      <w:r w:rsidRPr="00DC3839">
        <w:rPr>
          <w:rFonts w:ascii="Cambria" w:hAnsi="Cambria"/>
          <w:color w:val="auto"/>
        </w:rPr>
        <w:t>on</w:t>
      </w:r>
      <w:r w:rsidRPr="00276334">
        <w:rPr>
          <w:rFonts w:ascii="Cambria" w:hAnsi="Cambria"/>
          <w:color w:val="auto"/>
          <w:lang w:val="ru-RU"/>
        </w:rPr>
        <w:t xml:space="preserve"> </w:t>
      </w:r>
      <w:r w:rsidRPr="00DC3839">
        <w:rPr>
          <w:rFonts w:ascii="Cambria" w:hAnsi="Cambria"/>
          <w:color w:val="auto"/>
        </w:rPr>
        <w:t>the</w:t>
      </w:r>
      <w:r w:rsidRPr="00276334">
        <w:rPr>
          <w:rFonts w:ascii="Cambria" w:hAnsi="Cambria"/>
          <w:color w:val="auto"/>
          <w:lang w:val="ru-RU"/>
        </w:rPr>
        <w:t xml:space="preserve"> </w:t>
      </w:r>
      <w:r w:rsidRPr="00DC3839">
        <w:rPr>
          <w:rFonts w:ascii="Cambria" w:hAnsi="Cambria"/>
          <w:color w:val="auto"/>
        </w:rPr>
        <w:t>Contractor</w:t>
      </w:r>
      <w:r w:rsidRPr="00276334">
        <w:rPr>
          <w:rFonts w:ascii="Cambria" w:hAnsi="Cambria"/>
          <w:color w:val="auto"/>
          <w:lang w:val="ru-RU"/>
        </w:rPr>
        <w:t>'</w:t>
      </w:r>
      <w:r w:rsidRPr="00DC3839">
        <w:rPr>
          <w:rFonts w:ascii="Cambria" w:hAnsi="Cambria"/>
          <w:color w:val="auto"/>
        </w:rPr>
        <w:t>s</w:t>
      </w:r>
      <w:r w:rsidRPr="00276334">
        <w:rPr>
          <w:rFonts w:ascii="Cambria" w:hAnsi="Cambria"/>
          <w:color w:val="auto"/>
          <w:lang w:val="ru-RU"/>
        </w:rPr>
        <w:t xml:space="preserve"> </w:t>
      </w:r>
      <w:r w:rsidRPr="00DC3839">
        <w:rPr>
          <w:rFonts w:ascii="Cambria" w:hAnsi="Cambria"/>
          <w:color w:val="auto"/>
        </w:rPr>
        <w:t>bank</w:t>
      </w:r>
      <w:r w:rsidRPr="00276334">
        <w:rPr>
          <w:rFonts w:ascii="Cambria" w:hAnsi="Cambria"/>
          <w:color w:val="auto"/>
          <w:lang w:val="ru-RU"/>
        </w:rPr>
        <w:t xml:space="preserve"> </w:t>
      </w:r>
      <w:r w:rsidRPr="00DC3839">
        <w:rPr>
          <w:rFonts w:ascii="Cambria" w:hAnsi="Cambria"/>
          <w:color w:val="auto"/>
        </w:rPr>
        <w:t>account</w:t>
      </w:r>
      <w:r w:rsidRPr="00276334">
        <w:rPr>
          <w:rFonts w:ascii="Cambria" w:hAnsi="Cambria"/>
          <w:color w:val="auto"/>
          <w:lang w:val="ru-RU"/>
        </w:rPr>
        <w:t xml:space="preserve"> </w:t>
      </w:r>
      <w:r w:rsidRPr="00DC3839">
        <w:rPr>
          <w:rFonts w:ascii="Cambria" w:hAnsi="Cambria"/>
          <w:color w:val="auto"/>
        </w:rPr>
        <w:t>stated</w:t>
      </w:r>
      <w:r w:rsidRPr="00276334">
        <w:rPr>
          <w:rFonts w:ascii="Cambria" w:hAnsi="Cambria"/>
          <w:color w:val="auto"/>
          <w:lang w:val="ru-RU"/>
        </w:rPr>
        <w:t xml:space="preserve"> </w:t>
      </w:r>
      <w:r w:rsidRPr="00DC3839">
        <w:rPr>
          <w:rFonts w:ascii="Cambria" w:hAnsi="Cambria"/>
          <w:color w:val="auto"/>
        </w:rPr>
        <w:t>in</w:t>
      </w:r>
      <w:r w:rsidRPr="00276334">
        <w:rPr>
          <w:rFonts w:ascii="Cambria" w:hAnsi="Cambria"/>
          <w:color w:val="auto"/>
          <w:lang w:val="ru-RU"/>
        </w:rPr>
        <w:t xml:space="preserve"> </w:t>
      </w:r>
      <w:r w:rsidRPr="00DC3839">
        <w:rPr>
          <w:rFonts w:ascii="Cambria" w:hAnsi="Cambria"/>
          <w:color w:val="auto"/>
        </w:rPr>
        <w:t>paragraph</w:t>
      </w:r>
      <w:r w:rsidRPr="00276334">
        <w:rPr>
          <w:rFonts w:ascii="Cambria" w:hAnsi="Cambria"/>
          <w:color w:val="auto"/>
          <w:lang w:val="ru-RU"/>
        </w:rPr>
        <w:t xml:space="preserve"> 9</w:t>
      </w:r>
      <w:r w:rsidR="00276334" w:rsidRPr="00276334">
        <w:rPr>
          <w:rFonts w:ascii="Cambria" w:hAnsi="Cambria"/>
          <w:color w:val="auto"/>
          <w:lang w:val="ru-RU"/>
        </w:rPr>
        <w:t xml:space="preserve">/ </w:t>
      </w:r>
      <w:r w:rsidR="00276334" w:rsidRPr="00C32C95">
        <w:rPr>
          <w:rFonts w:ascii="Cambria" w:hAnsi="Cambria"/>
          <w:color w:val="0070C0"/>
          <w:lang w:val="ru-RU"/>
        </w:rPr>
        <w:t xml:space="preserve">Платежи производятся Партнером-исполнителем и </w:t>
      </w:r>
      <w:r w:rsidR="00276334" w:rsidRPr="00C32C95">
        <w:rPr>
          <w:rFonts w:ascii="Cambria" w:hAnsi="Cambria"/>
          <w:color w:val="0070C0"/>
          <w:lang w:val="ru-RU"/>
        </w:rPr>
        <w:lastRenderedPageBreak/>
        <w:t xml:space="preserve">выплачиваются после проверки (проверки значений для контрактов типа </w:t>
      </w:r>
      <w:r w:rsidR="00276334" w:rsidRPr="00C32C95">
        <w:rPr>
          <w:rFonts w:ascii="Cambria" w:hAnsi="Cambria"/>
          <w:color w:val="0070C0"/>
        </w:rPr>
        <w:t>a</w:t>
      </w:r>
      <w:r w:rsidR="00276334" w:rsidRPr="00C32C95">
        <w:rPr>
          <w:rFonts w:ascii="Cambria" w:hAnsi="Cambria"/>
          <w:color w:val="0070C0"/>
          <w:lang w:val="ru-RU"/>
        </w:rPr>
        <w:t xml:space="preserve"> и </w:t>
      </w:r>
      <w:r w:rsidR="00276334" w:rsidRPr="00C32C95">
        <w:rPr>
          <w:rFonts w:ascii="Cambria" w:hAnsi="Cambria"/>
          <w:color w:val="0070C0"/>
        </w:rPr>
        <w:t>c</w:t>
      </w:r>
      <w:r w:rsidR="00276334" w:rsidRPr="00C32C95">
        <w:rPr>
          <w:rFonts w:ascii="Cambria" w:hAnsi="Cambria"/>
          <w:color w:val="0070C0"/>
          <w:lang w:val="ru-RU"/>
        </w:rPr>
        <w:t>) Работ Инженером. Платежи будут производиться на банковский счет Подрядчика, указанный в пункте 9</w:t>
      </w:r>
      <w:r w:rsidRPr="00C32C95">
        <w:rPr>
          <w:rFonts w:ascii="Cambria" w:hAnsi="Cambria"/>
          <w:color w:val="0070C0"/>
          <w:lang w:val="ru-RU"/>
        </w:rPr>
        <w:t>.</w:t>
      </w:r>
    </w:p>
    <w:p w14:paraId="06E2D4E6" w14:textId="0803B8A0" w:rsidR="00AE5B41" w:rsidRPr="006A7B3E" w:rsidRDefault="003929E1" w:rsidP="00AE5B41">
      <w:pPr>
        <w:rPr>
          <w:rFonts w:ascii="Cambria" w:hAnsi="Cambria"/>
          <w:b/>
          <w:color w:val="auto"/>
          <w:sz w:val="24"/>
          <w:lang w:val="en-US"/>
        </w:rPr>
      </w:pPr>
      <w:r w:rsidRPr="006A7B3E">
        <w:rPr>
          <w:rFonts w:ascii="Cambria" w:hAnsi="Cambria"/>
          <w:b/>
          <w:color w:val="auto"/>
          <w:sz w:val="24"/>
          <w:lang w:val="en-US"/>
        </w:rPr>
        <w:t>34.</w:t>
      </w:r>
      <w:r w:rsidRPr="006A7B3E">
        <w:rPr>
          <w:rFonts w:ascii="Cambria" w:hAnsi="Cambria"/>
          <w:b/>
          <w:color w:val="auto"/>
          <w:sz w:val="24"/>
          <w:lang w:val="en-US"/>
        </w:rPr>
        <w:tab/>
      </w:r>
      <w:r w:rsidRPr="00DC3839">
        <w:rPr>
          <w:rFonts w:ascii="Cambria" w:hAnsi="Cambria"/>
          <w:b/>
          <w:color w:val="auto"/>
          <w:sz w:val="24"/>
        </w:rPr>
        <w:t>Currency</w:t>
      </w:r>
      <w:r w:rsidRPr="006A7B3E">
        <w:rPr>
          <w:rFonts w:ascii="Cambria" w:hAnsi="Cambria"/>
          <w:b/>
          <w:color w:val="auto"/>
          <w:sz w:val="24"/>
          <w:lang w:val="en-US"/>
        </w:rPr>
        <w:t xml:space="preserve"> </w:t>
      </w:r>
      <w:r w:rsidRPr="00DC3839">
        <w:rPr>
          <w:rFonts w:ascii="Cambria" w:hAnsi="Cambria"/>
          <w:b/>
          <w:color w:val="auto"/>
          <w:sz w:val="24"/>
        </w:rPr>
        <w:t>of</w:t>
      </w:r>
      <w:r w:rsidRPr="006A7B3E">
        <w:rPr>
          <w:rFonts w:ascii="Cambria" w:hAnsi="Cambria"/>
          <w:b/>
          <w:color w:val="auto"/>
          <w:sz w:val="24"/>
          <w:lang w:val="en-US"/>
        </w:rPr>
        <w:t xml:space="preserve"> </w:t>
      </w:r>
      <w:r w:rsidRPr="00DC3839">
        <w:rPr>
          <w:rFonts w:ascii="Cambria" w:hAnsi="Cambria"/>
          <w:b/>
          <w:color w:val="auto"/>
          <w:sz w:val="24"/>
        </w:rPr>
        <w:t>Payments</w:t>
      </w:r>
      <w:r w:rsidR="00EC617D" w:rsidRPr="006A7B3E">
        <w:rPr>
          <w:rFonts w:ascii="Cambria" w:hAnsi="Cambria"/>
          <w:b/>
          <w:color w:val="auto"/>
          <w:sz w:val="24"/>
          <w:lang w:val="en-US"/>
        </w:rPr>
        <w:t xml:space="preserve">/ </w:t>
      </w:r>
      <w:r w:rsidR="00EC617D" w:rsidRPr="002A4191">
        <w:rPr>
          <w:rFonts w:ascii="Cambria" w:hAnsi="Cambria"/>
          <w:b/>
          <w:color w:val="0070C0"/>
          <w:sz w:val="24"/>
          <w:lang w:val="ru-RU"/>
        </w:rPr>
        <w:t>Валюта</w:t>
      </w:r>
      <w:r w:rsidR="00EC617D" w:rsidRPr="006A7B3E">
        <w:rPr>
          <w:rFonts w:ascii="Cambria" w:hAnsi="Cambria"/>
          <w:b/>
          <w:color w:val="0070C0"/>
          <w:sz w:val="24"/>
          <w:lang w:val="en-US"/>
        </w:rPr>
        <w:t xml:space="preserve"> </w:t>
      </w:r>
      <w:r w:rsidR="00EC617D" w:rsidRPr="002A4191">
        <w:rPr>
          <w:rFonts w:ascii="Cambria" w:hAnsi="Cambria"/>
          <w:b/>
          <w:color w:val="0070C0"/>
          <w:sz w:val="24"/>
          <w:lang w:val="ru-RU"/>
        </w:rPr>
        <w:t>платежей</w:t>
      </w:r>
    </w:p>
    <w:p w14:paraId="470E3DCB" w14:textId="485764C1" w:rsidR="00AE5B41" w:rsidRPr="006A7B3E" w:rsidRDefault="00AE5B41" w:rsidP="00AE5B41">
      <w:pPr>
        <w:rPr>
          <w:rFonts w:ascii="Cambria" w:hAnsi="Cambria"/>
          <w:color w:val="0070C0"/>
          <w:lang w:val="en-US"/>
        </w:rPr>
      </w:pPr>
      <w:r w:rsidRPr="00DC3839">
        <w:rPr>
          <w:rFonts w:ascii="Cambria" w:hAnsi="Cambria"/>
          <w:color w:val="auto"/>
        </w:rPr>
        <w:t>Payments</w:t>
      </w:r>
      <w:r w:rsidRPr="006A7B3E">
        <w:rPr>
          <w:rFonts w:ascii="Cambria" w:hAnsi="Cambria"/>
          <w:color w:val="auto"/>
          <w:lang w:val="en-US"/>
        </w:rPr>
        <w:t xml:space="preserve"> </w:t>
      </w:r>
      <w:r w:rsidRPr="00DC3839">
        <w:rPr>
          <w:rFonts w:ascii="Cambria" w:hAnsi="Cambria"/>
          <w:color w:val="auto"/>
        </w:rPr>
        <w:t>will</w:t>
      </w:r>
      <w:r w:rsidRPr="006A7B3E">
        <w:rPr>
          <w:rFonts w:ascii="Cambria" w:hAnsi="Cambria"/>
          <w:color w:val="auto"/>
          <w:lang w:val="en-US"/>
        </w:rPr>
        <w:t xml:space="preserve"> </w:t>
      </w:r>
      <w:r w:rsidRPr="00DC3839">
        <w:rPr>
          <w:rFonts w:ascii="Cambria" w:hAnsi="Cambria"/>
          <w:color w:val="auto"/>
        </w:rPr>
        <w:t>be</w:t>
      </w:r>
      <w:r w:rsidRPr="006A7B3E">
        <w:rPr>
          <w:rFonts w:ascii="Cambria" w:hAnsi="Cambria"/>
          <w:color w:val="auto"/>
          <w:lang w:val="en-US"/>
        </w:rPr>
        <w:t xml:space="preserve"> </w:t>
      </w:r>
      <w:r w:rsidRPr="00DC3839">
        <w:rPr>
          <w:rFonts w:ascii="Cambria" w:hAnsi="Cambria"/>
          <w:color w:val="auto"/>
        </w:rPr>
        <w:t>made</w:t>
      </w:r>
      <w:r w:rsidRPr="006A7B3E">
        <w:rPr>
          <w:rFonts w:ascii="Cambria" w:hAnsi="Cambria"/>
          <w:color w:val="auto"/>
          <w:lang w:val="en-US"/>
        </w:rPr>
        <w:t xml:space="preserve"> </w:t>
      </w:r>
      <w:r w:rsidRPr="00DC3839">
        <w:rPr>
          <w:rFonts w:ascii="Cambria" w:hAnsi="Cambria"/>
          <w:color w:val="auto"/>
        </w:rPr>
        <w:t>in</w:t>
      </w:r>
      <w:r w:rsidRPr="006A7B3E">
        <w:rPr>
          <w:rFonts w:ascii="Cambria" w:hAnsi="Cambria"/>
          <w:color w:val="auto"/>
          <w:lang w:val="en-US"/>
        </w:rPr>
        <w:t xml:space="preserve"> </w:t>
      </w:r>
      <w:r w:rsidR="00C54834">
        <w:rPr>
          <w:rFonts w:ascii="Cambria" w:hAnsi="Cambria"/>
          <w:i/>
          <w:color w:val="auto"/>
          <w:lang w:val="en-US"/>
        </w:rPr>
        <w:t>KGS</w:t>
      </w:r>
      <w:r w:rsidR="003C6200" w:rsidRPr="006A7B3E">
        <w:rPr>
          <w:rFonts w:ascii="Cambria" w:hAnsi="Cambria"/>
          <w:i/>
          <w:color w:val="auto"/>
          <w:lang w:val="en-US"/>
        </w:rPr>
        <w:t xml:space="preserve"> (</w:t>
      </w:r>
      <w:r w:rsidR="00C54834">
        <w:rPr>
          <w:rFonts w:ascii="Cambria" w:hAnsi="Cambria"/>
          <w:i/>
          <w:color w:val="auto"/>
          <w:lang w:val="en-US"/>
        </w:rPr>
        <w:t>Kyrgyz</w:t>
      </w:r>
      <w:r w:rsidR="00C54834" w:rsidRPr="006A7B3E">
        <w:rPr>
          <w:rFonts w:ascii="Cambria" w:hAnsi="Cambria"/>
          <w:i/>
          <w:color w:val="auto"/>
          <w:lang w:val="en-US"/>
        </w:rPr>
        <w:t xml:space="preserve"> </w:t>
      </w:r>
      <w:r w:rsidR="00C54834">
        <w:rPr>
          <w:rFonts w:ascii="Cambria" w:hAnsi="Cambria"/>
          <w:i/>
          <w:color w:val="auto"/>
          <w:lang w:val="en-US"/>
        </w:rPr>
        <w:t>som</w:t>
      </w:r>
      <w:r w:rsidR="003C6200" w:rsidRPr="006A7B3E">
        <w:rPr>
          <w:rFonts w:ascii="Cambria" w:hAnsi="Cambria"/>
          <w:i/>
          <w:color w:val="auto"/>
          <w:lang w:val="en-US"/>
        </w:rPr>
        <w:t xml:space="preserve">) </w:t>
      </w:r>
      <w:r w:rsidR="00EC617D" w:rsidRPr="006A7B3E">
        <w:rPr>
          <w:rFonts w:ascii="Cambria" w:hAnsi="Cambria"/>
          <w:i/>
          <w:color w:val="auto"/>
          <w:lang w:val="en-US"/>
        </w:rPr>
        <w:t>/</w:t>
      </w:r>
      <w:r w:rsidR="00EC617D" w:rsidRPr="006A7B3E">
        <w:rPr>
          <w:rFonts w:ascii="Cambria" w:hAnsi="Cambria"/>
          <w:color w:val="auto"/>
          <w:lang w:val="en-US"/>
        </w:rPr>
        <w:t xml:space="preserve"> </w:t>
      </w:r>
      <w:r w:rsidR="00EC617D" w:rsidRPr="002A4191">
        <w:rPr>
          <w:rFonts w:ascii="Cambria" w:hAnsi="Cambria"/>
          <w:color w:val="0070C0"/>
          <w:lang w:val="ru-RU"/>
        </w:rPr>
        <w:t>Платежи</w:t>
      </w:r>
      <w:r w:rsidR="00EC617D" w:rsidRPr="006A7B3E">
        <w:rPr>
          <w:rFonts w:ascii="Cambria" w:hAnsi="Cambria"/>
          <w:color w:val="0070C0"/>
          <w:lang w:val="en-US"/>
        </w:rPr>
        <w:t xml:space="preserve"> </w:t>
      </w:r>
      <w:r w:rsidR="00EC617D" w:rsidRPr="002A4191">
        <w:rPr>
          <w:rFonts w:ascii="Cambria" w:hAnsi="Cambria"/>
          <w:color w:val="0070C0"/>
          <w:lang w:val="ru-RU"/>
        </w:rPr>
        <w:t>производ</w:t>
      </w:r>
      <w:r w:rsidR="00EC617D" w:rsidRPr="00C32C95">
        <w:rPr>
          <w:rFonts w:ascii="Cambria" w:hAnsi="Cambria"/>
          <w:color w:val="0070C0"/>
          <w:lang w:val="ru-RU"/>
        </w:rPr>
        <w:t>ят</w:t>
      </w:r>
      <w:r w:rsidR="00EC617D" w:rsidRPr="002A4191">
        <w:rPr>
          <w:rFonts w:ascii="Cambria" w:hAnsi="Cambria"/>
          <w:color w:val="0070C0"/>
          <w:lang w:val="ru-RU"/>
        </w:rPr>
        <w:t>ся</w:t>
      </w:r>
      <w:r w:rsidR="00EC617D" w:rsidRPr="006A7B3E">
        <w:rPr>
          <w:rFonts w:ascii="Cambria" w:hAnsi="Cambria"/>
          <w:color w:val="0070C0"/>
          <w:lang w:val="en-US"/>
        </w:rPr>
        <w:t xml:space="preserve"> </w:t>
      </w:r>
      <w:r w:rsidR="00EC617D" w:rsidRPr="002A4191">
        <w:rPr>
          <w:rFonts w:ascii="Cambria" w:hAnsi="Cambria"/>
          <w:color w:val="0070C0"/>
          <w:lang w:val="ru-RU"/>
        </w:rPr>
        <w:t>в</w:t>
      </w:r>
      <w:r w:rsidR="00EC617D" w:rsidRPr="006A7B3E">
        <w:rPr>
          <w:rFonts w:ascii="Cambria" w:hAnsi="Cambria"/>
          <w:color w:val="0070C0"/>
          <w:lang w:val="en-US"/>
        </w:rPr>
        <w:t xml:space="preserve"> </w:t>
      </w:r>
      <w:r w:rsidR="00C54834">
        <w:rPr>
          <w:rFonts w:ascii="Cambria" w:hAnsi="Cambria"/>
          <w:i/>
          <w:color w:val="0070C0"/>
          <w:lang w:val="en-US"/>
        </w:rPr>
        <w:t>KGS</w:t>
      </w:r>
      <w:r w:rsidR="00C54834" w:rsidRPr="006A7B3E">
        <w:rPr>
          <w:rFonts w:ascii="Cambria" w:hAnsi="Cambria"/>
          <w:i/>
          <w:color w:val="0070C0"/>
          <w:lang w:val="en-US"/>
        </w:rPr>
        <w:t xml:space="preserve"> </w:t>
      </w:r>
      <w:r w:rsidR="003C6200" w:rsidRPr="006A7B3E">
        <w:rPr>
          <w:rFonts w:ascii="Cambria" w:hAnsi="Cambria"/>
          <w:i/>
          <w:color w:val="0070C0"/>
          <w:lang w:val="en-US"/>
        </w:rPr>
        <w:t xml:space="preserve"> (</w:t>
      </w:r>
      <w:r w:rsidR="00C54834">
        <w:rPr>
          <w:rFonts w:ascii="Cambria" w:hAnsi="Cambria"/>
          <w:i/>
          <w:color w:val="0070C0"/>
          <w:lang w:val="ru-RU"/>
        </w:rPr>
        <w:t>Кыргызский</w:t>
      </w:r>
      <w:r w:rsidR="00C54834" w:rsidRPr="006A7B3E">
        <w:rPr>
          <w:rFonts w:ascii="Cambria" w:hAnsi="Cambria"/>
          <w:i/>
          <w:color w:val="0070C0"/>
          <w:lang w:val="en-US"/>
        </w:rPr>
        <w:t xml:space="preserve"> </w:t>
      </w:r>
      <w:r w:rsidR="00C54834">
        <w:rPr>
          <w:rFonts w:ascii="Cambria" w:hAnsi="Cambria"/>
          <w:i/>
          <w:color w:val="0070C0"/>
          <w:lang w:val="ru-RU"/>
        </w:rPr>
        <w:t>сом</w:t>
      </w:r>
      <w:r w:rsidR="003C6200" w:rsidRPr="006A7B3E">
        <w:rPr>
          <w:rFonts w:ascii="Cambria" w:hAnsi="Cambria"/>
          <w:i/>
          <w:color w:val="0070C0"/>
          <w:lang w:val="en-US"/>
        </w:rPr>
        <w:t>)</w:t>
      </w:r>
    </w:p>
    <w:p w14:paraId="33D7DE9E" w14:textId="3B90A92C" w:rsidR="00AE5B41" w:rsidRPr="006A7B3E" w:rsidRDefault="00AE5B41" w:rsidP="00AE5B41">
      <w:pPr>
        <w:rPr>
          <w:rFonts w:ascii="Cambria" w:hAnsi="Cambria"/>
          <w:b/>
          <w:color w:val="auto"/>
          <w:sz w:val="24"/>
          <w:lang w:val="en-US"/>
        </w:rPr>
      </w:pPr>
      <w:r w:rsidRPr="006A7B3E">
        <w:rPr>
          <w:rFonts w:ascii="Cambria" w:hAnsi="Cambria"/>
          <w:b/>
          <w:color w:val="auto"/>
          <w:sz w:val="24"/>
          <w:lang w:val="en-US"/>
        </w:rPr>
        <w:t>35.</w:t>
      </w:r>
      <w:r w:rsidRPr="006A7B3E">
        <w:rPr>
          <w:rFonts w:ascii="Cambria" w:hAnsi="Cambria"/>
          <w:b/>
          <w:color w:val="auto"/>
          <w:sz w:val="24"/>
          <w:lang w:val="en-US"/>
        </w:rPr>
        <w:tab/>
      </w:r>
      <w:r w:rsidRPr="00DC3839">
        <w:rPr>
          <w:rFonts w:ascii="Cambria" w:hAnsi="Cambria"/>
          <w:b/>
          <w:color w:val="auto"/>
          <w:sz w:val="24"/>
        </w:rPr>
        <w:t>Payment</w:t>
      </w:r>
      <w:r w:rsidR="003929E1" w:rsidRPr="006A7B3E">
        <w:rPr>
          <w:rFonts w:ascii="Cambria" w:hAnsi="Cambria"/>
          <w:b/>
          <w:color w:val="auto"/>
          <w:sz w:val="24"/>
          <w:lang w:val="en-US"/>
        </w:rPr>
        <w:t xml:space="preserve"> </w:t>
      </w:r>
      <w:r w:rsidR="003929E1" w:rsidRPr="00DC3839">
        <w:rPr>
          <w:rFonts w:ascii="Cambria" w:hAnsi="Cambria"/>
          <w:b/>
          <w:color w:val="auto"/>
          <w:sz w:val="24"/>
        </w:rPr>
        <w:t>of</w:t>
      </w:r>
      <w:r w:rsidR="003929E1" w:rsidRPr="006A7B3E">
        <w:rPr>
          <w:rFonts w:ascii="Cambria" w:hAnsi="Cambria"/>
          <w:b/>
          <w:color w:val="auto"/>
          <w:sz w:val="24"/>
          <w:lang w:val="en-US"/>
        </w:rPr>
        <w:t xml:space="preserve"> </w:t>
      </w:r>
      <w:r w:rsidR="003929E1" w:rsidRPr="00DC3839">
        <w:rPr>
          <w:rFonts w:ascii="Cambria" w:hAnsi="Cambria"/>
          <w:b/>
          <w:color w:val="auto"/>
          <w:sz w:val="24"/>
        </w:rPr>
        <w:t>Retention</w:t>
      </w:r>
      <w:r w:rsidR="00EC617D" w:rsidRPr="006A7B3E">
        <w:rPr>
          <w:rFonts w:ascii="Cambria" w:hAnsi="Cambria"/>
          <w:b/>
          <w:color w:val="auto"/>
          <w:sz w:val="24"/>
          <w:lang w:val="en-US"/>
        </w:rPr>
        <w:t xml:space="preserve">/ </w:t>
      </w:r>
      <w:r w:rsidR="00EC617D" w:rsidRPr="002A4191">
        <w:rPr>
          <w:rFonts w:ascii="Cambria" w:hAnsi="Cambria"/>
          <w:b/>
          <w:color w:val="0070C0"/>
          <w:sz w:val="24"/>
          <w:lang w:val="ru-RU"/>
        </w:rPr>
        <w:t>Выплата</w:t>
      </w:r>
      <w:r w:rsidR="00EC617D" w:rsidRPr="006A7B3E">
        <w:rPr>
          <w:rFonts w:ascii="Cambria" w:hAnsi="Cambria"/>
          <w:b/>
          <w:color w:val="0070C0"/>
          <w:sz w:val="24"/>
          <w:lang w:val="en-US"/>
        </w:rPr>
        <w:t xml:space="preserve"> </w:t>
      </w:r>
      <w:r w:rsidR="00EC617D" w:rsidRPr="002A4191">
        <w:rPr>
          <w:rFonts w:ascii="Cambria" w:hAnsi="Cambria"/>
          <w:b/>
          <w:color w:val="0070C0"/>
          <w:sz w:val="24"/>
          <w:lang w:val="ru-RU"/>
        </w:rPr>
        <w:t>удержания</w:t>
      </w:r>
    </w:p>
    <w:p w14:paraId="7B841EB3" w14:textId="40F0C647" w:rsidR="00AE5B41" w:rsidRPr="006A7B3E" w:rsidRDefault="00AE5B41" w:rsidP="00AE5B41">
      <w:pPr>
        <w:rPr>
          <w:rFonts w:ascii="Cambria" w:hAnsi="Cambria"/>
          <w:color w:val="0070C0"/>
          <w:lang w:val="en-US"/>
        </w:rPr>
      </w:pP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retention</w:t>
      </w:r>
      <w:r w:rsidRPr="006A7B3E">
        <w:rPr>
          <w:rFonts w:ascii="Cambria" w:hAnsi="Cambria"/>
          <w:color w:val="auto"/>
          <w:lang w:val="en-US"/>
        </w:rPr>
        <w:t xml:space="preserve"> </w:t>
      </w:r>
      <w:r w:rsidRPr="00DC3839">
        <w:rPr>
          <w:rFonts w:ascii="Cambria" w:hAnsi="Cambria"/>
          <w:color w:val="auto"/>
        </w:rPr>
        <w:t>shall</w:t>
      </w:r>
      <w:r w:rsidRPr="006A7B3E">
        <w:rPr>
          <w:rFonts w:ascii="Cambria" w:hAnsi="Cambria"/>
          <w:color w:val="auto"/>
          <w:lang w:val="en-US"/>
        </w:rPr>
        <w:t xml:space="preserve"> </w:t>
      </w:r>
      <w:r w:rsidRPr="00DC3839">
        <w:rPr>
          <w:rFonts w:ascii="Cambria" w:hAnsi="Cambria"/>
          <w:color w:val="auto"/>
        </w:rPr>
        <w:t>be</w:t>
      </w:r>
      <w:r w:rsidRPr="006A7B3E">
        <w:rPr>
          <w:rFonts w:ascii="Cambria" w:hAnsi="Cambria"/>
          <w:color w:val="auto"/>
          <w:lang w:val="en-US"/>
        </w:rPr>
        <w:t xml:space="preserve"> </w:t>
      </w:r>
      <w:r w:rsidRPr="00DC3839">
        <w:rPr>
          <w:rFonts w:ascii="Cambria" w:hAnsi="Cambria"/>
          <w:color w:val="auto"/>
        </w:rPr>
        <w:t>paid</w:t>
      </w:r>
      <w:r w:rsidRPr="006A7B3E">
        <w:rPr>
          <w:rFonts w:ascii="Cambria" w:hAnsi="Cambria"/>
          <w:color w:val="auto"/>
          <w:lang w:val="en-US"/>
        </w:rPr>
        <w:t xml:space="preserve"> </w:t>
      </w:r>
      <w:r w:rsidRPr="00DC3839">
        <w:rPr>
          <w:rFonts w:ascii="Cambria" w:hAnsi="Cambria"/>
          <w:color w:val="auto"/>
        </w:rPr>
        <w:t>by</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00982122" w:rsidRPr="00DC3839">
        <w:rPr>
          <w:rFonts w:ascii="Cambria" w:hAnsi="Cambria"/>
          <w:color w:val="auto"/>
        </w:rPr>
        <w:t>Implementing</w:t>
      </w:r>
      <w:r w:rsidR="00982122" w:rsidRPr="006A7B3E">
        <w:rPr>
          <w:rFonts w:ascii="Cambria" w:hAnsi="Cambria"/>
          <w:color w:val="auto"/>
          <w:lang w:val="en-US"/>
        </w:rPr>
        <w:t xml:space="preserve"> </w:t>
      </w:r>
      <w:r w:rsidR="00982122" w:rsidRPr="00DC3839">
        <w:rPr>
          <w:rFonts w:ascii="Cambria" w:hAnsi="Cambria"/>
          <w:color w:val="auto"/>
        </w:rPr>
        <w:t>Partner</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within</w:t>
      </w:r>
      <w:r w:rsidRPr="006A7B3E">
        <w:rPr>
          <w:rFonts w:ascii="Cambria" w:hAnsi="Cambria"/>
          <w:color w:val="auto"/>
          <w:lang w:val="en-US"/>
        </w:rPr>
        <w:t xml:space="preserve"> 28 </w:t>
      </w:r>
      <w:r w:rsidRPr="00DC3839">
        <w:rPr>
          <w:rFonts w:ascii="Cambria" w:hAnsi="Cambria"/>
          <w:color w:val="auto"/>
        </w:rPr>
        <w:t>days</w:t>
      </w:r>
      <w:r w:rsidRPr="006A7B3E">
        <w:rPr>
          <w:rFonts w:ascii="Cambria" w:hAnsi="Cambria"/>
          <w:color w:val="auto"/>
          <w:lang w:val="en-US"/>
        </w:rPr>
        <w:t xml:space="preserve"> </w:t>
      </w:r>
      <w:r w:rsidRPr="00DC3839">
        <w:rPr>
          <w:rFonts w:ascii="Cambria" w:hAnsi="Cambria"/>
          <w:color w:val="auto"/>
        </w:rPr>
        <w:t>after</w:t>
      </w:r>
      <w:r w:rsidRPr="006A7B3E">
        <w:rPr>
          <w:rFonts w:ascii="Cambria" w:hAnsi="Cambria"/>
          <w:color w:val="auto"/>
          <w:lang w:val="en-US"/>
        </w:rPr>
        <w:t xml:space="preserve"> </w:t>
      </w:r>
      <w:r w:rsidRPr="00DC3839">
        <w:rPr>
          <w:rFonts w:ascii="Cambria" w:hAnsi="Cambria"/>
          <w:color w:val="auto"/>
        </w:rPr>
        <w:t>either</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expiry</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defects</w:t>
      </w:r>
      <w:r w:rsidRPr="006A7B3E">
        <w:rPr>
          <w:rFonts w:ascii="Cambria" w:hAnsi="Cambria"/>
          <w:color w:val="auto"/>
          <w:lang w:val="en-US"/>
        </w:rPr>
        <w:t xml:space="preserve"> </w:t>
      </w:r>
      <w:r w:rsidRPr="00DC3839">
        <w:rPr>
          <w:rFonts w:ascii="Cambria" w:hAnsi="Cambria"/>
          <w:color w:val="auto"/>
        </w:rPr>
        <w:t>liability</w:t>
      </w:r>
      <w:r w:rsidRPr="006A7B3E">
        <w:rPr>
          <w:rFonts w:ascii="Cambria" w:hAnsi="Cambria"/>
          <w:color w:val="auto"/>
          <w:lang w:val="en-US"/>
        </w:rPr>
        <w:t xml:space="preserve"> </w:t>
      </w:r>
      <w:r w:rsidRPr="00DC3839">
        <w:rPr>
          <w:rFonts w:ascii="Cambria" w:hAnsi="Cambria"/>
          <w:color w:val="auto"/>
        </w:rPr>
        <w:t>period</w:t>
      </w:r>
      <w:r w:rsidRPr="006A7B3E">
        <w:rPr>
          <w:rFonts w:ascii="Cambria" w:hAnsi="Cambria"/>
          <w:color w:val="auto"/>
          <w:lang w:val="en-US"/>
        </w:rPr>
        <w:t xml:space="preserve"> </w:t>
      </w:r>
      <w:r w:rsidRPr="00DC3839">
        <w:rPr>
          <w:rFonts w:ascii="Cambria" w:hAnsi="Cambria"/>
          <w:color w:val="auto"/>
        </w:rPr>
        <w:t>or</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remedying</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notified</w:t>
      </w:r>
      <w:r w:rsidRPr="006A7B3E">
        <w:rPr>
          <w:rFonts w:ascii="Cambria" w:hAnsi="Cambria"/>
          <w:color w:val="auto"/>
          <w:lang w:val="en-US"/>
        </w:rPr>
        <w:t xml:space="preserve"> </w:t>
      </w:r>
      <w:r w:rsidRPr="00DC3839">
        <w:rPr>
          <w:rFonts w:ascii="Cambria" w:hAnsi="Cambria"/>
          <w:color w:val="auto"/>
        </w:rPr>
        <w:t>defects</w:t>
      </w:r>
      <w:r w:rsidRPr="006A7B3E">
        <w:rPr>
          <w:rFonts w:ascii="Cambria" w:hAnsi="Cambria"/>
          <w:color w:val="auto"/>
          <w:lang w:val="en-US"/>
        </w:rPr>
        <w:t xml:space="preserve">; </w:t>
      </w:r>
      <w:r w:rsidRPr="00DC3839">
        <w:rPr>
          <w:rFonts w:ascii="Cambria" w:hAnsi="Cambria"/>
          <w:color w:val="auto"/>
        </w:rPr>
        <w:t>whichever</w:t>
      </w:r>
      <w:r w:rsidRPr="006A7B3E">
        <w:rPr>
          <w:rFonts w:ascii="Cambria" w:hAnsi="Cambria"/>
          <w:color w:val="auto"/>
          <w:lang w:val="en-US"/>
        </w:rPr>
        <w:t xml:space="preserve"> </w:t>
      </w:r>
      <w:r w:rsidRPr="00DC3839">
        <w:rPr>
          <w:rFonts w:ascii="Cambria" w:hAnsi="Cambria"/>
          <w:color w:val="auto"/>
        </w:rPr>
        <w:t>is</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later</w:t>
      </w:r>
      <w:r w:rsidRPr="006A7B3E">
        <w:rPr>
          <w:rFonts w:ascii="Cambria" w:hAnsi="Cambria"/>
          <w:color w:val="auto"/>
          <w:lang w:val="en-US"/>
        </w:rPr>
        <w:t xml:space="preserve">, </w:t>
      </w:r>
      <w:r w:rsidRPr="00DC3839">
        <w:rPr>
          <w:rFonts w:ascii="Cambria" w:hAnsi="Cambria"/>
          <w:color w:val="auto"/>
        </w:rPr>
        <w:t>and</w:t>
      </w:r>
      <w:r w:rsidRPr="006A7B3E">
        <w:rPr>
          <w:rFonts w:ascii="Cambria" w:hAnsi="Cambria"/>
          <w:color w:val="auto"/>
          <w:lang w:val="en-US"/>
        </w:rPr>
        <w:t xml:space="preserve"> </w:t>
      </w:r>
      <w:r w:rsidRPr="00DC3839">
        <w:rPr>
          <w:rFonts w:ascii="Cambria" w:hAnsi="Cambria"/>
          <w:color w:val="auto"/>
        </w:rPr>
        <w:t>presentation</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respective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w:t>
      </w:r>
      <w:r w:rsidRPr="00DC3839">
        <w:rPr>
          <w:rFonts w:ascii="Cambria" w:hAnsi="Cambria"/>
          <w:color w:val="auto"/>
        </w:rPr>
        <w:t>s</w:t>
      </w:r>
      <w:r w:rsidRPr="006A7B3E">
        <w:rPr>
          <w:rFonts w:ascii="Cambria" w:hAnsi="Cambria"/>
          <w:color w:val="auto"/>
          <w:lang w:val="en-US"/>
        </w:rPr>
        <w:t xml:space="preserve"> </w:t>
      </w:r>
      <w:r w:rsidRPr="00DC3839">
        <w:rPr>
          <w:rFonts w:ascii="Cambria" w:hAnsi="Cambria"/>
          <w:color w:val="auto"/>
        </w:rPr>
        <w:t>invoice</w:t>
      </w:r>
      <w:r w:rsidR="00EC617D" w:rsidRPr="006A7B3E">
        <w:rPr>
          <w:rFonts w:ascii="Cambria" w:hAnsi="Cambria"/>
          <w:color w:val="auto"/>
          <w:lang w:val="en-US"/>
        </w:rPr>
        <w:t>/</w:t>
      </w:r>
      <w:r w:rsidR="00EC617D" w:rsidRPr="002A4191">
        <w:rPr>
          <w:rFonts w:ascii="Cambria" w:hAnsi="Cambria"/>
          <w:color w:val="0070C0"/>
          <w:lang w:val="ru-RU"/>
        </w:rPr>
        <w:t>Удержание</w:t>
      </w:r>
      <w:r w:rsidR="00EC617D" w:rsidRPr="006A7B3E">
        <w:rPr>
          <w:rFonts w:ascii="Cambria" w:hAnsi="Cambria"/>
          <w:color w:val="0070C0"/>
          <w:lang w:val="en-US"/>
        </w:rPr>
        <w:t xml:space="preserve"> </w:t>
      </w:r>
      <w:r w:rsidR="00EC617D" w:rsidRPr="002A4191">
        <w:rPr>
          <w:rFonts w:ascii="Cambria" w:hAnsi="Cambria"/>
          <w:color w:val="0070C0"/>
          <w:lang w:val="ru-RU"/>
        </w:rPr>
        <w:t>выплачивается</w:t>
      </w:r>
      <w:r w:rsidR="00EC617D" w:rsidRPr="006A7B3E">
        <w:rPr>
          <w:rFonts w:ascii="Cambria" w:hAnsi="Cambria"/>
          <w:color w:val="0070C0"/>
          <w:lang w:val="en-US"/>
        </w:rPr>
        <w:t xml:space="preserve"> </w:t>
      </w:r>
      <w:r w:rsidR="00EC617D" w:rsidRPr="002A4191">
        <w:rPr>
          <w:rFonts w:ascii="Cambria" w:hAnsi="Cambria"/>
          <w:color w:val="0070C0"/>
          <w:lang w:val="ru-RU"/>
        </w:rPr>
        <w:t>Партнером</w:t>
      </w:r>
      <w:r w:rsidR="00EC617D" w:rsidRPr="006A7B3E">
        <w:rPr>
          <w:rFonts w:ascii="Cambria" w:hAnsi="Cambria"/>
          <w:color w:val="0070C0"/>
          <w:lang w:val="en-US"/>
        </w:rPr>
        <w:t>-</w:t>
      </w:r>
      <w:r w:rsidR="00EC617D" w:rsidRPr="002A4191">
        <w:rPr>
          <w:rFonts w:ascii="Cambria" w:hAnsi="Cambria"/>
          <w:color w:val="0070C0"/>
          <w:lang w:val="ru-RU"/>
        </w:rPr>
        <w:t>исполнителем</w:t>
      </w:r>
      <w:r w:rsidR="00EC617D" w:rsidRPr="006A7B3E">
        <w:rPr>
          <w:rFonts w:ascii="Cambria" w:hAnsi="Cambria"/>
          <w:color w:val="0070C0"/>
          <w:lang w:val="en-US"/>
        </w:rPr>
        <w:t xml:space="preserve"> </w:t>
      </w:r>
      <w:r w:rsidR="00EC617D" w:rsidRPr="002A4191">
        <w:rPr>
          <w:rFonts w:ascii="Cambria" w:hAnsi="Cambria"/>
          <w:color w:val="0070C0"/>
          <w:lang w:val="ru-RU"/>
        </w:rPr>
        <w:t>Подрядчику</w:t>
      </w:r>
      <w:r w:rsidR="00EC617D" w:rsidRPr="006A7B3E">
        <w:rPr>
          <w:rFonts w:ascii="Cambria" w:hAnsi="Cambria"/>
          <w:color w:val="0070C0"/>
          <w:lang w:val="en-US"/>
        </w:rPr>
        <w:t xml:space="preserve"> </w:t>
      </w:r>
      <w:r w:rsidR="00EC617D" w:rsidRPr="002A4191">
        <w:rPr>
          <w:rFonts w:ascii="Cambria" w:hAnsi="Cambria"/>
          <w:color w:val="0070C0"/>
          <w:lang w:val="ru-RU"/>
        </w:rPr>
        <w:t>в</w:t>
      </w:r>
      <w:r w:rsidR="00EC617D" w:rsidRPr="006A7B3E">
        <w:rPr>
          <w:rFonts w:ascii="Cambria" w:hAnsi="Cambria"/>
          <w:color w:val="0070C0"/>
          <w:lang w:val="en-US"/>
        </w:rPr>
        <w:t xml:space="preserve"> </w:t>
      </w:r>
      <w:r w:rsidR="00EC617D" w:rsidRPr="002A4191">
        <w:rPr>
          <w:rFonts w:ascii="Cambria" w:hAnsi="Cambria"/>
          <w:color w:val="0070C0"/>
          <w:lang w:val="ru-RU"/>
        </w:rPr>
        <w:t>течение</w:t>
      </w:r>
      <w:r w:rsidR="00EC617D" w:rsidRPr="006A7B3E">
        <w:rPr>
          <w:rFonts w:ascii="Cambria" w:hAnsi="Cambria"/>
          <w:color w:val="0070C0"/>
          <w:lang w:val="en-US"/>
        </w:rPr>
        <w:t xml:space="preserve"> 28 </w:t>
      </w:r>
      <w:r w:rsidR="00EC617D" w:rsidRPr="002A4191">
        <w:rPr>
          <w:rFonts w:ascii="Cambria" w:hAnsi="Cambria"/>
          <w:color w:val="0070C0"/>
          <w:lang w:val="ru-RU"/>
        </w:rPr>
        <w:t>дней</w:t>
      </w:r>
      <w:r w:rsidR="00EC617D" w:rsidRPr="006A7B3E">
        <w:rPr>
          <w:rFonts w:ascii="Cambria" w:hAnsi="Cambria"/>
          <w:color w:val="0070C0"/>
          <w:lang w:val="en-US"/>
        </w:rPr>
        <w:t xml:space="preserve">, </w:t>
      </w:r>
      <w:r w:rsidR="00EC617D" w:rsidRPr="002A4191">
        <w:rPr>
          <w:rFonts w:ascii="Cambria" w:hAnsi="Cambria"/>
          <w:color w:val="0070C0"/>
          <w:lang w:val="ru-RU"/>
        </w:rPr>
        <w:t>либо</w:t>
      </w:r>
      <w:r w:rsidR="00EC617D" w:rsidRPr="006A7B3E">
        <w:rPr>
          <w:rFonts w:ascii="Cambria" w:hAnsi="Cambria"/>
          <w:color w:val="0070C0"/>
          <w:lang w:val="en-US"/>
        </w:rPr>
        <w:t xml:space="preserve"> </w:t>
      </w:r>
      <w:r w:rsidR="00EC617D" w:rsidRPr="002A4191">
        <w:rPr>
          <w:rFonts w:ascii="Cambria" w:hAnsi="Cambria"/>
          <w:color w:val="0070C0"/>
          <w:lang w:val="ru-RU"/>
        </w:rPr>
        <w:t>после</w:t>
      </w:r>
      <w:r w:rsidR="00EC617D" w:rsidRPr="006A7B3E">
        <w:rPr>
          <w:rFonts w:ascii="Cambria" w:hAnsi="Cambria"/>
          <w:color w:val="0070C0"/>
          <w:lang w:val="en-US"/>
        </w:rPr>
        <w:t xml:space="preserve"> </w:t>
      </w:r>
      <w:r w:rsidR="00EC617D" w:rsidRPr="002A4191">
        <w:rPr>
          <w:rFonts w:ascii="Cambria" w:hAnsi="Cambria"/>
          <w:color w:val="0070C0"/>
          <w:lang w:val="ru-RU"/>
        </w:rPr>
        <w:t>истечения</w:t>
      </w:r>
      <w:r w:rsidR="00EC617D" w:rsidRPr="006A7B3E">
        <w:rPr>
          <w:rFonts w:ascii="Cambria" w:hAnsi="Cambria"/>
          <w:color w:val="0070C0"/>
          <w:lang w:val="en-US"/>
        </w:rPr>
        <w:t xml:space="preserve"> </w:t>
      </w:r>
      <w:r w:rsidR="00EC617D" w:rsidRPr="002A4191">
        <w:rPr>
          <w:rFonts w:ascii="Cambria" w:hAnsi="Cambria"/>
          <w:color w:val="0070C0"/>
          <w:lang w:val="ru-RU"/>
        </w:rPr>
        <w:t>периода</w:t>
      </w:r>
      <w:r w:rsidR="00EC617D" w:rsidRPr="006A7B3E">
        <w:rPr>
          <w:rFonts w:ascii="Cambria" w:hAnsi="Cambria"/>
          <w:color w:val="0070C0"/>
          <w:lang w:val="en-US"/>
        </w:rPr>
        <w:t xml:space="preserve"> </w:t>
      </w:r>
      <w:r w:rsidR="00EC617D" w:rsidRPr="002A4191">
        <w:rPr>
          <w:rFonts w:ascii="Cambria" w:hAnsi="Cambria"/>
          <w:color w:val="0070C0"/>
          <w:lang w:val="ru-RU"/>
        </w:rPr>
        <w:t>ответственности</w:t>
      </w:r>
      <w:r w:rsidR="00EC617D" w:rsidRPr="006A7B3E">
        <w:rPr>
          <w:rFonts w:ascii="Cambria" w:hAnsi="Cambria"/>
          <w:color w:val="0070C0"/>
          <w:lang w:val="en-US"/>
        </w:rPr>
        <w:t xml:space="preserve"> </w:t>
      </w:r>
      <w:r w:rsidR="00EC617D" w:rsidRPr="002A4191">
        <w:rPr>
          <w:rFonts w:ascii="Cambria" w:hAnsi="Cambria"/>
          <w:color w:val="0070C0"/>
          <w:lang w:val="ru-RU"/>
        </w:rPr>
        <w:t>за</w:t>
      </w:r>
      <w:r w:rsidR="00EC617D" w:rsidRPr="006A7B3E">
        <w:rPr>
          <w:rFonts w:ascii="Cambria" w:hAnsi="Cambria"/>
          <w:color w:val="0070C0"/>
          <w:lang w:val="en-US"/>
        </w:rPr>
        <w:t xml:space="preserve"> </w:t>
      </w:r>
      <w:r w:rsidR="00EC617D" w:rsidRPr="002A4191">
        <w:rPr>
          <w:rFonts w:ascii="Cambria" w:hAnsi="Cambria"/>
          <w:color w:val="0070C0"/>
          <w:lang w:val="ru-RU"/>
        </w:rPr>
        <w:t>дефекты</w:t>
      </w:r>
      <w:r w:rsidR="00EC617D" w:rsidRPr="006A7B3E">
        <w:rPr>
          <w:rFonts w:ascii="Cambria" w:hAnsi="Cambria"/>
          <w:color w:val="0070C0"/>
          <w:lang w:val="en-US"/>
        </w:rPr>
        <w:t xml:space="preserve">, </w:t>
      </w:r>
      <w:r w:rsidR="00EC617D" w:rsidRPr="002A4191">
        <w:rPr>
          <w:rFonts w:ascii="Cambria" w:hAnsi="Cambria"/>
          <w:color w:val="0070C0"/>
          <w:lang w:val="ru-RU"/>
        </w:rPr>
        <w:t>либо</w:t>
      </w:r>
      <w:r w:rsidR="00EC617D" w:rsidRPr="006A7B3E">
        <w:rPr>
          <w:rFonts w:ascii="Cambria" w:hAnsi="Cambria"/>
          <w:color w:val="0070C0"/>
          <w:lang w:val="en-US"/>
        </w:rPr>
        <w:t xml:space="preserve"> </w:t>
      </w:r>
      <w:r w:rsidR="00EC617D" w:rsidRPr="002A4191">
        <w:rPr>
          <w:rFonts w:ascii="Cambria" w:hAnsi="Cambria"/>
          <w:color w:val="0070C0"/>
          <w:lang w:val="ru-RU"/>
        </w:rPr>
        <w:t>после</w:t>
      </w:r>
      <w:r w:rsidR="00EC617D" w:rsidRPr="006A7B3E">
        <w:rPr>
          <w:rFonts w:ascii="Cambria" w:hAnsi="Cambria"/>
          <w:color w:val="0070C0"/>
          <w:lang w:val="en-US"/>
        </w:rPr>
        <w:t xml:space="preserve"> </w:t>
      </w:r>
      <w:r w:rsidR="00EC617D" w:rsidRPr="002A4191">
        <w:rPr>
          <w:rFonts w:ascii="Cambria" w:hAnsi="Cambria"/>
          <w:color w:val="0070C0"/>
          <w:lang w:val="ru-RU"/>
        </w:rPr>
        <w:t>устранения</w:t>
      </w:r>
      <w:r w:rsidR="00EC617D" w:rsidRPr="006A7B3E">
        <w:rPr>
          <w:rFonts w:ascii="Cambria" w:hAnsi="Cambria"/>
          <w:color w:val="0070C0"/>
          <w:lang w:val="en-US"/>
        </w:rPr>
        <w:t xml:space="preserve"> </w:t>
      </w:r>
      <w:r w:rsidR="00EC617D" w:rsidRPr="002A4191">
        <w:rPr>
          <w:rFonts w:ascii="Cambria" w:hAnsi="Cambria"/>
          <w:color w:val="0070C0"/>
          <w:lang w:val="ru-RU"/>
        </w:rPr>
        <w:t>заявленных</w:t>
      </w:r>
      <w:r w:rsidR="00EC617D" w:rsidRPr="006A7B3E">
        <w:rPr>
          <w:rFonts w:ascii="Cambria" w:hAnsi="Cambria"/>
          <w:color w:val="0070C0"/>
          <w:lang w:val="en-US"/>
        </w:rPr>
        <w:t xml:space="preserve"> </w:t>
      </w:r>
      <w:r w:rsidR="00EC617D" w:rsidRPr="002A4191">
        <w:rPr>
          <w:rFonts w:ascii="Cambria" w:hAnsi="Cambria"/>
          <w:color w:val="0070C0"/>
          <w:lang w:val="ru-RU"/>
        </w:rPr>
        <w:t>дефектов</w:t>
      </w:r>
      <w:r w:rsidR="00EC617D" w:rsidRPr="006A7B3E">
        <w:rPr>
          <w:rFonts w:ascii="Cambria" w:hAnsi="Cambria"/>
          <w:color w:val="0070C0"/>
          <w:lang w:val="en-US"/>
        </w:rPr>
        <w:t xml:space="preserve">; </w:t>
      </w:r>
      <w:r w:rsidR="00EC617D" w:rsidRPr="002A4191">
        <w:rPr>
          <w:rFonts w:ascii="Cambria" w:hAnsi="Cambria"/>
          <w:color w:val="0070C0"/>
          <w:lang w:val="ru-RU"/>
        </w:rPr>
        <w:t>в</w:t>
      </w:r>
      <w:r w:rsidR="00EC617D" w:rsidRPr="006A7B3E">
        <w:rPr>
          <w:rFonts w:ascii="Cambria" w:hAnsi="Cambria"/>
          <w:color w:val="0070C0"/>
          <w:lang w:val="en-US"/>
        </w:rPr>
        <w:t xml:space="preserve"> </w:t>
      </w:r>
      <w:r w:rsidR="00EC617D" w:rsidRPr="002A4191">
        <w:rPr>
          <w:rFonts w:ascii="Cambria" w:hAnsi="Cambria"/>
          <w:color w:val="0070C0"/>
          <w:lang w:val="ru-RU"/>
        </w:rPr>
        <w:t>зависимости</w:t>
      </w:r>
      <w:r w:rsidR="00EC617D" w:rsidRPr="006A7B3E">
        <w:rPr>
          <w:rFonts w:ascii="Cambria" w:hAnsi="Cambria"/>
          <w:color w:val="0070C0"/>
          <w:lang w:val="en-US"/>
        </w:rPr>
        <w:t xml:space="preserve"> </w:t>
      </w:r>
      <w:r w:rsidR="00EC617D" w:rsidRPr="002A4191">
        <w:rPr>
          <w:rFonts w:ascii="Cambria" w:hAnsi="Cambria"/>
          <w:color w:val="0070C0"/>
          <w:lang w:val="ru-RU"/>
        </w:rPr>
        <w:t>от</w:t>
      </w:r>
      <w:r w:rsidR="00EC617D" w:rsidRPr="006A7B3E">
        <w:rPr>
          <w:rFonts w:ascii="Cambria" w:hAnsi="Cambria"/>
          <w:color w:val="0070C0"/>
          <w:lang w:val="en-US"/>
        </w:rPr>
        <w:t xml:space="preserve"> </w:t>
      </w:r>
      <w:r w:rsidR="00EC617D" w:rsidRPr="002A4191">
        <w:rPr>
          <w:rFonts w:ascii="Cambria" w:hAnsi="Cambria"/>
          <w:color w:val="0070C0"/>
          <w:lang w:val="ru-RU"/>
        </w:rPr>
        <w:t>того</w:t>
      </w:r>
      <w:r w:rsidR="00EC617D" w:rsidRPr="006A7B3E">
        <w:rPr>
          <w:rFonts w:ascii="Cambria" w:hAnsi="Cambria"/>
          <w:color w:val="0070C0"/>
          <w:lang w:val="en-US"/>
        </w:rPr>
        <w:t xml:space="preserve">, </w:t>
      </w:r>
      <w:r w:rsidR="00EC617D" w:rsidRPr="002A4191">
        <w:rPr>
          <w:rFonts w:ascii="Cambria" w:hAnsi="Cambria"/>
          <w:color w:val="0070C0"/>
          <w:lang w:val="ru-RU"/>
        </w:rPr>
        <w:t>что</w:t>
      </w:r>
      <w:r w:rsidR="00EC617D" w:rsidRPr="006A7B3E">
        <w:rPr>
          <w:rFonts w:ascii="Cambria" w:hAnsi="Cambria"/>
          <w:color w:val="0070C0"/>
          <w:lang w:val="en-US"/>
        </w:rPr>
        <w:t xml:space="preserve"> </w:t>
      </w:r>
      <w:r w:rsidR="00EC617D" w:rsidRPr="002A4191">
        <w:rPr>
          <w:rFonts w:ascii="Cambria" w:hAnsi="Cambria"/>
          <w:color w:val="0070C0"/>
          <w:lang w:val="ru-RU"/>
        </w:rPr>
        <w:t>наступит</w:t>
      </w:r>
      <w:r w:rsidR="00EC617D" w:rsidRPr="006A7B3E">
        <w:rPr>
          <w:rFonts w:ascii="Cambria" w:hAnsi="Cambria"/>
          <w:color w:val="0070C0"/>
          <w:lang w:val="en-US"/>
        </w:rPr>
        <w:t xml:space="preserve"> </w:t>
      </w:r>
      <w:r w:rsidR="00EC617D" w:rsidRPr="002A4191">
        <w:rPr>
          <w:rFonts w:ascii="Cambria" w:hAnsi="Cambria"/>
          <w:color w:val="0070C0"/>
          <w:lang w:val="ru-RU"/>
        </w:rPr>
        <w:t>позже</w:t>
      </w:r>
      <w:r w:rsidR="00EC617D" w:rsidRPr="006A7B3E">
        <w:rPr>
          <w:rFonts w:ascii="Cambria" w:hAnsi="Cambria"/>
          <w:color w:val="0070C0"/>
          <w:lang w:val="en-US"/>
        </w:rPr>
        <w:t xml:space="preserve">, </w:t>
      </w:r>
      <w:r w:rsidR="00EC617D" w:rsidRPr="002A4191">
        <w:rPr>
          <w:rFonts w:ascii="Cambria" w:hAnsi="Cambria"/>
          <w:color w:val="0070C0"/>
          <w:lang w:val="ru-RU"/>
        </w:rPr>
        <w:t>и</w:t>
      </w:r>
      <w:r w:rsidR="00EC617D" w:rsidRPr="006A7B3E">
        <w:rPr>
          <w:rFonts w:ascii="Cambria" w:hAnsi="Cambria"/>
          <w:color w:val="0070C0"/>
          <w:lang w:val="en-US"/>
        </w:rPr>
        <w:t xml:space="preserve"> </w:t>
      </w:r>
      <w:r w:rsidR="00EC617D" w:rsidRPr="002A4191">
        <w:rPr>
          <w:rFonts w:ascii="Cambria" w:hAnsi="Cambria"/>
          <w:color w:val="0070C0"/>
          <w:lang w:val="ru-RU"/>
        </w:rPr>
        <w:t>представлени</w:t>
      </w:r>
      <w:r w:rsidR="00EC617D" w:rsidRPr="00C32C95">
        <w:rPr>
          <w:rFonts w:ascii="Cambria" w:hAnsi="Cambria"/>
          <w:color w:val="0070C0"/>
          <w:lang w:val="ru-RU"/>
        </w:rPr>
        <w:t>я</w:t>
      </w:r>
      <w:r w:rsidR="00EC617D" w:rsidRPr="006A7B3E">
        <w:rPr>
          <w:rFonts w:ascii="Cambria" w:hAnsi="Cambria"/>
          <w:color w:val="0070C0"/>
          <w:lang w:val="en-US"/>
        </w:rPr>
        <w:t xml:space="preserve"> </w:t>
      </w:r>
      <w:r w:rsidR="00EC617D" w:rsidRPr="002A4191">
        <w:rPr>
          <w:rFonts w:ascii="Cambria" w:hAnsi="Cambria"/>
          <w:color w:val="0070C0"/>
          <w:lang w:val="ru-RU"/>
        </w:rPr>
        <w:t>счета</w:t>
      </w:r>
      <w:r w:rsidR="00EC617D" w:rsidRPr="006A7B3E">
        <w:rPr>
          <w:rFonts w:ascii="Cambria" w:hAnsi="Cambria"/>
          <w:color w:val="0070C0"/>
          <w:lang w:val="en-US"/>
        </w:rPr>
        <w:t>-</w:t>
      </w:r>
      <w:r w:rsidR="00EC617D" w:rsidRPr="002A4191">
        <w:rPr>
          <w:rFonts w:ascii="Cambria" w:hAnsi="Cambria"/>
          <w:color w:val="0070C0"/>
          <w:lang w:val="ru-RU"/>
        </w:rPr>
        <w:t>фактуры</w:t>
      </w:r>
      <w:r w:rsidR="00EC617D" w:rsidRPr="006A7B3E">
        <w:rPr>
          <w:rFonts w:ascii="Cambria" w:hAnsi="Cambria"/>
          <w:color w:val="0070C0"/>
          <w:lang w:val="en-US"/>
        </w:rPr>
        <w:t xml:space="preserve"> </w:t>
      </w:r>
      <w:r w:rsidR="00EC617D" w:rsidRPr="002A4191">
        <w:rPr>
          <w:rFonts w:ascii="Cambria" w:hAnsi="Cambria"/>
          <w:color w:val="0070C0"/>
          <w:lang w:val="ru-RU"/>
        </w:rPr>
        <w:t>соответствующего</w:t>
      </w:r>
      <w:r w:rsidR="00EC617D" w:rsidRPr="006A7B3E">
        <w:rPr>
          <w:rFonts w:ascii="Cambria" w:hAnsi="Cambria"/>
          <w:color w:val="0070C0"/>
          <w:lang w:val="en-US"/>
        </w:rPr>
        <w:t xml:space="preserve"> </w:t>
      </w:r>
      <w:r w:rsidR="00EC617D" w:rsidRPr="002A4191">
        <w:rPr>
          <w:rFonts w:ascii="Cambria" w:hAnsi="Cambria"/>
          <w:color w:val="0070C0"/>
          <w:lang w:val="ru-RU"/>
        </w:rPr>
        <w:t>подрядчика</w:t>
      </w:r>
      <w:r w:rsidRPr="006A7B3E">
        <w:rPr>
          <w:rFonts w:ascii="Cambria" w:hAnsi="Cambria"/>
          <w:color w:val="0070C0"/>
          <w:lang w:val="en-US"/>
        </w:rPr>
        <w:t>.</w:t>
      </w:r>
    </w:p>
    <w:p w14:paraId="4628DBFB" w14:textId="1CB59777" w:rsidR="00AE5B41" w:rsidRPr="006A7B3E" w:rsidRDefault="003929E1" w:rsidP="00AE5B41">
      <w:pPr>
        <w:rPr>
          <w:rFonts w:ascii="Cambria" w:hAnsi="Cambria"/>
          <w:b/>
          <w:color w:val="002060"/>
          <w:sz w:val="24"/>
          <w:lang w:val="en-US"/>
        </w:rPr>
      </w:pPr>
      <w:r w:rsidRPr="006A7B3E">
        <w:rPr>
          <w:rFonts w:ascii="Cambria" w:hAnsi="Cambria"/>
          <w:b/>
          <w:color w:val="auto"/>
          <w:sz w:val="24"/>
          <w:lang w:val="en-US"/>
        </w:rPr>
        <w:t>36.</w:t>
      </w:r>
      <w:r w:rsidRPr="006A7B3E">
        <w:rPr>
          <w:rFonts w:ascii="Cambria" w:hAnsi="Cambria"/>
          <w:b/>
          <w:color w:val="auto"/>
          <w:sz w:val="24"/>
          <w:lang w:val="en-US"/>
        </w:rPr>
        <w:tab/>
      </w:r>
      <w:r w:rsidRPr="00DC3839">
        <w:rPr>
          <w:rFonts w:ascii="Cambria" w:hAnsi="Cambria"/>
          <w:b/>
          <w:color w:val="auto"/>
          <w:sz w:val="24"/>
        </w:rPr>
        <w:t>Final</w:t>
      </w:r>
      <w:r w:rsidRPr="006A7B3E">
        <w:rPr>
          <w:rFonts w:ascii="Cambria" w:hAnsi="Cambria"/>
          <w:b/>
          <w:color w:val="auto"/>
          <w:sz w:val="24"/>
          <w:lang w:val="en-US"/>
        </w:rPr>
        <w:t xml:space="preserve"> </w:t>
      </w:r>
      <w:r w:rsidRPr="00DC3839">
        <w:rPr>
          <w:rFonts w:ascii="Cambria" w:hAnsi="Cambria"/>
          <w:b/>
          <w:color w:val="auto"/>
          <w:sz w:val="24"/>
        </w:rPr>
        <w:t>Invoice</w:t>
      </w:r>
      <w:r w:rsidR="00CD0F8C" w:rsidRPr="006A7B3E">
        <w:rPr>
          <w:rFonts w:ascii="Cambria" w:hAnsi="Cambria"/>
          <w:b/>
          <w:color w:val="auto"/>
          <w:sz w:val="24"/>
          <w:lang w:val="en-US"/>
        </w:rPr>
        <w:t xml:space="preserve">/ </w:t>
      </w:r>
      <w:r w:rsidR="00145B0F">
        <w:rPr>
          <w:rFonts w:ascii="Cambria" w:hAnsi="Cambria"/>
          <w:b/>
          <w:color w:val="auto"/>
          <w:sz w:val="24"/>
          <w:lang w:val="ru-RU"/>
        </w:rPr>
        <w:t>Финальная</w:t>
      </w:r>
      <w:r w:rsidR="003C6200" w:rsidRPr="006A7B3E">
        <w:rPr>
          <w:rFonts w:ascii="Cambria" w:hAnsi="Cambria"/>
          <w:b/>
          <w:color w:val="auto"/>
          <w:sz w:val="24"/>
          <w:lang w:val="en-US"/>
        </w:rPr>
        <w:t xml:space="preserve"> </w:t>
      </w:r>
      <w:r w:rsidR="00CD0F8C" w:rsidRPr="00C32C95">
        <w:rPr>
          <w:rFonts w:ascii="Cambria" w:hAnsi="Cambria"/>
          <w:b/>
          <w:color w:val="0070C0"/>
          <w:sz w:val="24"/>
          <w:lang w:val="ru-RU"/>
        </w:rPr>
        <w:t>счет</w:t>
      </w:r>
      <w:r w:rsidR="00CD0F8C" w:rsidRPr="006A7B3E">
        <w:rPr>
          <w:rFonts w:ascii="Cambria" w:hAnsi="Cambria"/>
          <w:b/>
          <w:color w:val="0070C0"/>
          <w:sz w:val="24"/>
          <w:lang w:val="en-US"/>
        </w:rPr>
        <w:t>-</w:t>
      </w:r>
      <w:r w:rsidR="00CD0F8C" w:rsidRPr="00C32C95">
        <w:rPr>
          <w:rFonts w:ascii="Cambria" w:hAnsi="Cambria"/>
          <w:b/>
          <w:color w:val="0070C0"/>
          <w:sz w:val="24"/>
          <w:lang w:val="ru-RU"/>
        </w:rPr>
        <w:t>фактура</w:t>
      </w:r>
    </w:p>
    <w:p w14:paraId="288BFE75" w14:textId="273396FD" w:rsidR="00AE5B41" w:rsidRPr="006A7B3E" w:rsidRDefault="00AE5B41" w:rsidP="00AE5B41">
      <w:pPr>
        <w:rPr>
          <w:rFonts w:ascii="Cambria" w:hAnsi="Cambria"/>
          <w:color w:val="auto"/>
          <w:lang w:val="en-US"/>
        </w:rPr>
      </w:pPr>
      <w:r w:rsidRPr="00DC3839">
        <w:rPr>
          <w:rFonts w:ascii="Cambria" w:hAnsi="Cambria"/>
          <w:color w:val="auto"/>
        </w:rPr>
        <w:t>Final</w:t>
      </w:r>
      <w:r w:rsidRPr="006A7B3E">
        <w:rPr>
          <w:rFonts w:ascii="Cambria" w:hAnsi="Cambria"/>
          <w:color w:val="auto"/>
          <w:lang w:val="en-US"/>
        </w:rPr>
        <w:t xml:space="preserve"> </w:t>
      </w:r>
      <w:r w:rsidRPr="00DC3839">
        <w:rPr>
          <w:rFonts w:ascii="Cambria" w:hAnsi="Cambria"/>
          <w:color w:val="auto"/>
        </w:rPr>
        <w:t>invoices</w:t>
      </w:r>
      <w:r w:rsidRPr="006A7B3E">
        <w:rPr>
          <w:rFonts w:ascii="Cambria" w:hAnsi="Cambria"/>
          <w:color w:val="auto"/>
          <w:lang w:val="en-US"/>
        </w:rPr>
        <w:t xml:space="preserve"> </w:t>
      </w:r>
      <w:r w:rsidRPr="00DC3839">
        <w:rPr>
          <w:rFonts w:ascii="Cambria" w:hAnsi="Cambria"/>
          <w:color w:val="auto"/>
        </w:rPr>
        <w:t>for</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executed</w:t>
      </w:r>
      <w:r w:rsidRPr="006A7B3E">
        <w:rPr>
          <w:rFonts w:ascii="Cambria" w:hAnsi="Cambria"/>
          <w:color w:val="auto"/>
          <w:lang w:val="en-US"/>
        </w:rPr>
        <w:t xml:space="preserve"> </w:t>
      </w:r>
      <w:r w:rsidRPr="00DC3839">
        <w:rPr>
          <w:rFonts w:ascii="Cambria" w:hAnsi="Cambria"/>
          <w:color w:val="auto"/>
        </w:rPr>
        <w:t>works</w:t>
      </w:r>
      <w:r w:rsidRPr="006A7B3E">
        <w:rPr>
          <w:rFonts w:ascii="Cambria" w:hAnsi="Cambria"/>
          <w:color w:val="auto"/>
          <w:lang w:val="en-US"/>
        </w:rPr>
        <w:t xml:space="preserve"> </w:t>
      </w:r>
      <w:r w:rsidRPr="00DC3839">
        <w:rPr>
          <w:rFonts w:ascii="Cambria" w:hAnsi="Cambria"/>
          <w:color w:val="auto"/>
        </w:rPr>
        <w:t>will</w:t>
      </w:r>
      <w:r w:rsidRPr="006A7B3E">
        <w:rPr>
          <w:rFonts w:ascii="Cambria" w:hAnsi="Cambria"/>
          <w:color w:val="auto"/>
          <w:lang w:val="en-US"/>
        </w:rPr>
        <w:t xml:space="preserve"> </w:t>
      </w:r>
      <w:r w:rsidRPr="00DC3839">
        <w:rPr>
          <w:rFonts w:ascii="Cambria" w:hAnsi="Cambria"/>
          <w:color w:val="auto"/>
        </w:rPr>
        <w:t>be</w:t>
      </w:r>
      <w:r w:rsidRPr="006A7B3E">
        <w:rPr>
          <w:rFonts w:ascii="Cambria" w:hAnsi="Cambria"/>
          <w:color w:val="auto"/>
          <w:lang w:val="en-US"/>
        </w:rPr>
        <w:t xml:space="preserve"> </w:t>
      </w:r>
      <w:r w:rsidRPr="00DC3839">
        <w:rPr>
          <w:rFonts w:ascii="Cambria" w:hAnsi="Cambria"/>
          <w:color w:val="auto"/>
        </w:rPr>
        <w:t>presented</w:t>
      </w:r>
      <w:r w:rsidRPr="006A7B3E">
        <w:rPr>
          <w:rFonts w:ascii="Cambria" w:hAnsi="Cambria"/>
          <w:color w:val="auto"/>
          <w:lang w:val="en-US"/>
        </w:rPr>
        <w:t xml:space="preserve"> </w:t>
      </w:r>
      <w:r w:rsidRPr="00DC3839">
        <w:rPr>
          <w:rFonts w:ascii="Cambria" w:hAnsi="Cambria"/>
          <w:color w:val="auto"/>
        </w:rPr>
        <w:t>by</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within</w:t>
      </w:r>
      <w:r w:rsidRPr="006A7B3E">
        <w:rPr>
          <w:rFonts w:ascii="Cambria" w:hAnsi="Cambria"/>
          <w:color w:val="auto"/>
          <w:lang w:val="en-US"/>
        </w:rPr>
        <w:t xml:space="preserve"> 28 </w:t>
      </w:r>
      <w:r w:rsidRPr="00DC3839">
        <w:rPr>
          <w:rFonts w:ascii="Cambria" w:hAnsi="Cambria"/>
          <w:color w:val="auto"/>
        </w:rPr>
        <w:t>days</w:t>
      </w:r>
      <w:r w:rsidRPr="006A7B3E">
        <w:rPr>
          <w:rFonts w:ascii="Cambria" w:hAnsi="Cambria"/>
          <w:color w:val="auto"/>
          <w:lang w:val="en-US"/>
        </w:rPr>
        <w:t xml:space="preserve"> </w:t>
      </w:r>
      <w:r w:rsidRPr="00DC3839">
        <w:rPr>
          <w:rFonts w:ascii="Cambria" w:hAnsi="Cambria"/>
          <w:color w:val="auto"/>
        </w:rPr>
        <w:t>after</w:t>
      </w:r>
      <w:r w:rsidRPr="006A7B3E">
        <w:rPr>
          <w:rFonts w:ascii="Cambria" w:hAnsi="Cambria"/>
          <w:color w:val="auto"/>
          <w:lang w:val="en-US"/>
        </w:rPr>
        <w:t xml:space="preserve"> </w:t>
      </w:r>
      <w:r w:rsidRPr="00DC3839">
        <w:rPr>
          <w:rFonts w:ascii="Cambria" w:hAnsi="Cambria"/>
          <w:color w:val="auto"/>
        </w:rPr>
        <w:t>completion</w:t>
      </w:r>
      <w:r w:rsidR="00CD0F8C" w:rsidRPr="006A7B3E">
        <w:rPr>
          <w:rFonts w:ascii="Cambria" w:hAnsi="Cambria"/>
          <w:color w:val="auto"/>
          <w:lang w:val="en-US"/>
        </w:rPr>
        <w:t>/</w:t>
      </w:r>
      <w:r w:rsidR="00CD0F8C" w:rsidRPr="006A7B3E">
        <w:rPr>
          <w:rFonts w:ascii="Cambria" w:hAnsi="Cambria"/>
          <w:color w:val="auto"/>
          <w:highlight w:val="magenta"/>
          <w:lang w:val="en-US"/>
        </w:rPr>
        <w:t xml:space="preserve"> </w:t>
      </w:r>
      <w:r w:rsidR="00145B0F">
        <w:rPr>
          <w:rFonts w:ascii="Cambria" w:hAnsi="Cambria"/>
          <w:color w:val="auto"/>
          <w:lang w:val="ru-RU"/>
        </w:rPr>
        <w:t>Финальные</w:t>
      </w:r>
      <w:r w:rsidR="00CD0F8C" w:rsidRPr="002A4191">
        <w:rPr>
          <w:rFonts w:ascii="Cambria" w:hAnsi="Cambria"/>
          <w:color w:val="0070C0"/>
          <w:lang w:val="ru-RU"/>
        </w:rPr>
        <w:t>счета</w:t>
      </w:r>
      <w:r w:rsidR="00CD0F8C" w:rsidRPr="006A7B3E">
        <w:rPr>
          <w:rFonts w:ascii="Cambria" w:hAnsi="Cambria"/>
          <w:color w:val="0070C0"/>
          <w:lang w:val="en-US"/>
        </w:rPr>
        <w:t>-</w:t>
      </w:r>
      <w:r w:rsidR="00CD0F8C" w:rsidRPr="00C32C95">
        <w:rPr>
          <w:rFonts w:ascii="Cambria" w:hAnsi="Cambria"/>
          <w:color w:val="0070C0"/>
          <w:lang w:val="ru-RU"/>
        </w:rPr>
        <w:t>фактуры</w:t>
      </w:r>
      <w:r w:rsidR="00CD0F8C" w:rsidRPr="006A7B3E">
        <w:rPr>
          <w:rFonts w:ascii="Cambria" w:hAnsi="Cambria"/>
          <w:color w:val="0070C0"/>
          <w:lang w:val="en-US"/>
        </w:rPr>
        <w:t xml:space="preserve"> </w:t>
      </w:r>
      <w:r w:rsidR="00CD0F8C" w:rsidRPr="002A4191">
        <w:rPr>
          <w:rFonts w:ascii="Cambria" w:hAnsi="Cambria"/>
          <w:color w:val="0070C0"/>
          <w:lang w:val="ru-RU"/>
        </w:rPr>
        <w:t>за</w:t>
      </w:r>
      <w:r w:rsidR="00CD0F8C" w:rsidRPr="006A7B3E">
        <w:rPr>
          <w:rFonts w:ascii="Cambria" w:hAnsi="Cambria"/>
          <w:color w:val="0070C0"/>
          <w:lang w:val="en-US"/>
        </w:rPr>
        <w:t xml:space="preserve"> </w:t>
      </w:r>
      <w:r w:rsidR="00CD0F8C" w:rsidRPr="002A4191">
        <w:rPr>
          <w:rFonts w:ascii="Cambria" w:hAnsi="Cambria"/>
          <w:color w:val="0070C0"/>
          <w:lang w:val="ru-RU"/>
        </w:rPr>
        <w:t>выполненные</w:t>
      </w:r>
      <w:r w:rsidR="00CD0F8C" w:rsidRPr="006A7B3E">
        <w:rPr>
          <w:rFonts w:ascii="Cambria" w:hAnsi="Cambria"/>
          <w:color w:val="0070C0"/>
          <w:lang w:val="en-US"/>
        </w:rPr>
        <w:t xml:space="preserve"> </w:t>
      </w:r>
      <w:r w:rsidR="00CD0F8C" w:rsidRPr="002A4191">
        <w:rPr>
          <w:rFonts w:ascii="Cambria" w:hAnsi="Cambria"/>
          <w:color w:val="0070C0"/>
          <w:lang w:val="ru-RU"/>
        </w:rPr>
        <w:t>работы</w:t>
      </w:r>
      <w:r w:rsidR="00CD0F8C" w:rsidRPr="006A7B3E">
        <w:rPr>
          <w:rFonts w:ascii="Cambria" w:hAnsi="Cambria"/>
          <w:color w:val="0070C0"/>
          <w:lang w:val="en-US"/>
        </w:rPr>
        <w:t xml:space="preserve"> </w:t>
      </w:r>
      <w:r w:rsidR="00CD0F8C" w:rsidRPr="002A4191">
        <w:rPr>
          <w:rFonts w:ascii="Cambria" w:hAnsi="Cambria"/>
          <w:color w:val="0070C0"/>
          <w:lang w:val="ru-RU"/>
        </w:rPr>
        <w:t>представл</w:t>
      </w:r>
      <w:r w:rsidR="00CD0F8C" w:rsidRPr="00C32C95">
        <w:rPr>
          <w:rFonts w:ascii="Cambria" w:hAnsi="Cambria"/>
          <w:color w:val="0070C0"/>
          <w:lang w:val="ru-RU"/>
        </w:rPr>
        <w:t>яются</w:t>
      </w:r>
      <w:r w:rsidR="00CD0F8C" w:rsidRPr="006A7B3E">
        <w:rPr>
          <w:rFonts w:ascii="Cambria" w:hAnsi="Cambria"/>
          <w:color w:val="0070C0"/>
          <w:lang w:val="en-US"/>
        </w:rPr>
        <w:t xml:space="preserve"> </w:t>
      </w:r>
      <w:r w:rsidR="00CD0F8C" w:rsidRPr="002A4191">
        <w:rPr>
          <w:rFonts w:ascii="Cambria" w:hAnsi="Cambria"/>
          <w:color w:val="0070C0"/>
          <w:lang w:val="ru-RU"/>
        </w:rPr>
        <w:t>Подрядчиком</w:t>
      </w:r>
      <w:r w:rsidR="00CD0F8C" w:rsidRPr="006A7B3E">
        <w:rPr>
          <w:rFonts w:ascii="Cambria" w:hAnsi="Cambria"/>
          <w:color w:val="0070C0"/>
          <w:lang w:val="en-US"/>
        </w:rPr>
        <w:t xml:space="preserve"> </w:t>
      </w:r>
      <w:r w:rsidR="00CD0F8C" w:rsidRPr="002A4191">
        <w:rPr>
          <w:rFonts w:ascii="Cambria" w:hAnsi="Cambria"/>
          <w:color w:val="0070C0"/>
          <w:lang w:val="ru-RU"/>
        </w:rPr>
        <w:t>в</w:t>
      </w:r>
      <w:r w:rsidR="00CD0F8C" w:rsidRPr="006A7B3E">
        <w:rPr>
          <w:rFonts w:ascii="Cambria" w:hAnsi="Cambria"/>
          <w:color w:val="0070C0"/>
          <w:lang w:val="en-US"/>
        </w:rPr>
        <w:t xml:space="preserve"> </w:t>
      </w:r>
      <w:r w:rsidR="00CD0F8C" w:rsidRPr="002A4191">
        <w:rPr>
          <w:rFonts w:ascii="Cambria" w:hAnsi="Cambria"/>
          <w:color w:val="0070C0"/>
          <w:lang w:val="ru-RU"/>
        </w:rPr>
        <w:t>течение</w:t>
      </w:r>
      <w:r w:rsidR="00CD0F8C" w:rsidRPr="006A7B3E">
        <w:rPr>
          <w:rFonts w:ascii="Cambria" w:hAnsi="Cambria"/>
          <w:color w:val="0070C0"/>
          <w:lang w:val="en-US"/>
        </w:rPr>
        <w:t xml:space="preserve"> 28 </w:t>
      </w:r>
      <w:r w:rsidR="00CD0F8C" w:rsidRPr="002A4191">
        <w:rPr>
          <w:rFonts w:ascii="Cambria" w:hAnsi="Cambria"/>
          <w:color w:val="0070C0"/>
          <w:lang w:val="ru-RU"/>
        </w:rPr>
        <w:t>дней</w:t>
      </w:r>
      <w:r w:rsidR="00CD0F8C" w:rsidRPr="006A7B3E">
        <w:rPr>
          <w:rFonts w:ascii="Cambria" w:hAnsi="Cambria"/>
          <w:color w:val="0070C0"/>
          <w:lang w:val="en-US"/>
        </w:rPr>
        <w:t xml:space="preserve"> </w:t>
      </w:r>
      <w:r w:rsidR="00CD0F8C" w:rsidRPr="002A4191">
        <w:rPr>
          <w:rFonts w:ascii="Cambria" w:hAnsi="Cambria"/>
          <w:color w:val="0070C0"/>
          <w:lang w:val="ru-RU"/>
        </w:rPr>
        <w:t>после</w:t>
      </w:r>
      <w:r w:rsidR="00CD0F8C" w:rsidRPr="006A7B3E">
        <w:rPr>
          <w:rFonts w:ascii="Cambria" w:hAnsi="Cambria"/>
          <w:color w:val="0070C0"/>
          <w:lang w:val="en-US"/>
        </w:rPr>
        <w:t xml:space="preserve"> </w:t>
      </w:r>
      <w:r w:rsidR="00CD0F8C" w:rsidRPr="002A4191">
        <w:rPr>
          <w:rFonts w:ascii="Cambria" w:hAnsi="Cambria"/>
          <w:color w:val="0070C0"/>
          <w:lang w:val="ru-RU"/>
        </w:rPr>
        <w:t>завершения</w:t>
      </w:r>
      <w:r w:rsidRPr="006A7B3E">
        <w:rPr>
          <w:rFonts w:ascii="Cambria" w:hAnsi="Cambria"/>
          <w:color w:val="0070C0"/>
          <w:lang w:val="en-US"/>
        </w:rPr>
        <w:t>.</w:t>
      </w:r>
    </w:p>
    <w:p w14:paraId="26E9EEA1" w14:textId="1CA9A512" w:rsidR="00AE5B41" w:rsidRPr="00DC3839" w:rsidRDefault="003929E1" w:rsidP="00AE5B41">
      <w:pPr>
        <w:rPr>
          <w:rFonts w:ascii="Cambria" w:hAnsi="Cambria"/>
          <w:b/>
          <w:color w:val="auto"/>
          <w:sz w:val="24"/>
        </w:rPr>
      </w:pPr>
      <w:r w:rsidRPr="00DC3839">
        <w:rPr>
          <w:rFonts w:ascii="Cambria" w:hAnsi="Cambria"/>
          <w:b/>
          <w:color w:val="auto"/>
          <w:sz w:val="24"/>
        </w:rPr>
        <w:t>37.</w:t>
      </w:r>
      <w:r w:rsidRPr="00DC3839">
        <w:rPr>
          <w:rFonts w:ascii="Cambria" w:hAnsi="Cambria"/>
          <w:b/>
          <w:color w:val="auto"/>
          <w:sz w:val="24"/>
        </w:rPr>
        <w:tab/>
        <w:t>Insolvency</w:t>
      </w:r>
      <w:r w:rsidR="00CD0F8C">
        <w:rPr>
          <w:rFonts w:ascii="Cambria" w:hAnsi="Cambria"/>
          <w:b/>
          <w:color w:val="auto"/>
          <w:sz w:val="24"/>
        </w:rPr>
        <w:t>/</w:t>
      </w:r>
      <w:r w:rsidR="00CD0F8C" w:rsidRPr="00CD0F8C">
        <w:rPr>
          <w:rFonts w:ascii="Cambria" w:hAnsi="Cambria"/>
          <w:b/>
          <w:color w:val="auto"/>
          <w:sz w:val="24"/>
        </w:rPr>
        <w:t xml:space="preserve"> </w:t>
      </w:r>
      <w:r w:rsidR="00CD0F8C" w:rsidRPr="00C32C95">
        <w:rPr>
          <w:rFonts w:ascii="Cambria" w:hAnsi="Cambria"/>
          <w:b/>
          <w:color w:val="0070C0"/>
          <w:sz w:val="24"/>
        </w:rPr>
        <w:t>Неплатежеспособность</w:t>
      </w:r>
    </w:p>
    <w:p w14:paraId="7774653C" w14:textId="71DAAFE9" w:rsidR="00AE5B41" w:rsidRPr="00CD0F8C" w:rsidRDefault="00AE5B41" w:rsidP="00AE5B41">
      <w:pPr>
        <w:rPr>
          <w:rFonts w:ascii="Cambria" w:hAnsi="Cambria"/>
          <w:color w:val="auto"/>
          <w:lang w:val="ru-RU"/>
        </w:rPr>
      </w:pPr>
      <w:r w:rsidRPr="00DC3839">
        <w:rPr>
          <w:rFonts w:ascii="Cambria" w:hAnsi="Cambria"/>
          <w:color w:val="auto"/>
        </w:rPr>
        <w:t xml:space="preserve">If the Contractor is declared insolvent under any applicable law, the </w:t>
      </w:r>
      <w:r w:rsidR="00982122" w:rsidRPr="00DC3839">
        <w:rPr>
          <w:rFonts w:ascii="Cambria" w:hAnsi="Cambria"/>
          <w:color w:val="auto"/>
        </w:rPr>
        <w:t>Implementing Partner</w:t>
      </w:r>
      <w:r w:rsidRPr="00DC3839">
        <w:rPr>
          <w:rFonts w:ascii="Cambria" w:hAnsi="Cambria"/>
          <w:color w:val="auto"/>
        </w:rPr>
        <w:t xml:space="preserve"> may by notice terminate the Contract immediately. The Contractor shall then demobilise from the Site, leaving behind any Contractor's Equipment, installations and materials which the </w:t>
      </w:r>
      <w:r w:rsidR="00982122" w:rsidRPr="00DC3839">
        <w:rPr>
          <w:rFonts w:ascii="Cambria" w:hAnsi="Cambria"/>
          <w:color w:val="auto"/>
        </w:rPr>
        <w:t>Implementing Partner</w:t>
      </w:r>
      <w:r w:rsidRPr="00DC3839">
        <w:rPr>
          <w:rFonts w:ascii="Cambria" w:hAnsi="Cambria"/>
          <w:color w:val="auto"/>
        </w:rPr>
        <w:t xml:space="preserve"> instructs in the notice is to be used until the completion of the Works</w:t>
      </w:r>
      <w:r w:rsidRPr="00CD0F8C">
        <w:rPr>
          <w:rFonts w:ascii="Cambria" w:hAnsi="Cambria"/>
          <w:color w:val="002060"/>
        </w:rPr>
        <w:t>.</w:t>
      </w:r>
      <w:r w:rsidR="00CD0F8C" w:rsidRPr="00CD0F8C">
        <w:rPr>
          <w:rFonts w:ascii="Cambria" w:hAnsi="Cambria"/>
          <w:color w:val="002060"/>
        </w:rPr>
        <w:t xml:space="preserve">/ </w:t>
      </w:r>
      <w:r w:rsidR="00CD0F8C" w:rsidRPr="00C32C95">
        <w:rPr>
          <w:rFonts w:ascii="Cambria" w:hAnsi="Cambria"/>
          <w:color w:val="0070C0"/>
          <w:lang w:val="ru-RU"/>
        </w:rPr>
        <w:t>Если Подрядчик объявлен неплатежеспособным в соответствии с применимым законодательством, Партнер-исполнитель может немедленно расторгнуть Контракт, уведомив об этом. Затем Подрядчик должен покинуть Объект, оставив любое Оборудование, установки и материалы Подрядчика, которые Партнер-исполнитель указывает в уведомлении об использовании до завершения Работ.</w:t>
      </w:r>
    </w:p>
    <w:p w14:paraId="40586EF9" w14:textId="193CE533" w:rsidR="00AE5B41" w:rsidRPr="00CD0F8C" w:rsidRDefault="00AE5B41" w:rsidP="00AE5B41">
      <w:pPr>
        <w:rPr>
          <w:rFonts w:ascii="Cambria" w:hAnsi="Cambria"/>
          <w:b/>
          <w:color w:val="auto"/>
          <w:sz w:val="24"/>
          <w:lang w:val="ru-RU"/>
        </w:rPr>
      </w:pPr>
      <w:r w:rsidRPr="00CD0F8C">
        <w:rPr>
          <w:rFonts w:ascii="Cambria" w:hAnsi="Cambria"/>
          <w:b/>
          <w:color w:val="auto"/>
          <w:sz w:val="24"/>
          <w:lang w:val="ru-RU"/>
        </w:rPr>
        <w:t>38.</w:t>
      </w:r>
      <w:r w:rsidRPr="00CD0F8C">
        <w:rPr>
          <w:rFonts w:ascii="Cambria" w:hAnsi="Cambria"/>
          <w:b/>
          <w:color w:val="auto"/>
          <w:sz w:val="24"/>
          <w:lang w:val="ru-RU"/>
        </w:rPr>
        <w:tab/>
      </w:r>
      <w:r w:rsidRPr="00DC3839">
        <w:rPr>
          <w:rFonts w:ascii="Cambria" w:hAnsi="Cambria"/>
          <w:b/>
          <w:color w:val="auto"/>
          <w:sz w:val="24"/>
        </w:rPr>
        <w:t>Termin</w:t>
      </w:r>
      <w:r w:rsidR="003929E1" w:rsidRPr="00DC3839">
        <w:rPr>
          <w:rFonts w:ascii="Cambria" w:hAnsi="Cambria"/>
          <w:b/>
          <w:color w:val="auto"/>
          <w:sz w:val="24"/>
        </w:rPr>
        <w:t>ation</w:t>
      </w:r>
      <w:r w:rsidR="003929E1" w:rsidRPr="00CD0F8C">
        <w:rPr>
          <w:rFonts w:ascii="Cambria" w:hAnsi="Cambria"/>
          <w:b/>
          <w:color w:val="auto"/>
          <w:sz w:val="24"/>
          <w:lang w:val="ru-RU"/>
        </w:rPr>
        <w:t xml:space="preserve"> </w:t>
      </w:r>
      <w:r w:rsidR="003929E1" w:rsidRPr="00DC3839">
        <w:rPr>
          <w:rFonts w:ascii="Cambria" w:hAnsi="Cambria"/>
          <w:b/>
          <w:color w:val="auto"/>
          <w:sz w:val="24"/>
        </w:rPr>
        <w:t>Clause</w:t>
      </w:r>
      <w:r w:rsidR="00CD0F8C" w:rsidRPr="00CD0F8C">
        <w:rPr>
          <w:rFonts w:ascii="Cambria" w:hAnsi="Cambria"/>
          <w:b/>
          <w:color w:val="auto"/>
          <w:sz w:val="24"/>
          <w:lang w:val="ru-RU"/>
        </w:rPr>
        <w:t xml:space="preserve">/ </w:t>
      </w:r>
      <w:r w:rsidR="00CD0F8C" w:rsidRPr="00C32C95">
        <w:rPr>
          <w:rFonts w:ascii="Cambria" w:hAnsi="Cambria"/>
          <w:b/>
          <w:color w:val="0070C0"/>
          <w:sz w:val="24"/>
          <w:lang w:val="ru-RU"/>
        </w:rPr>
        <w:t>Пункт о расторжении контракта</w:t>
      </w:r>
    </w:p>
    <w:p w14:paraId="1BA62073" w14:textId="33633073"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Default of the Contractor</w:t>
      </w:r>
      <w:r w:rsidR="00CD0F8C">
        <w:rPr>
          <w:rFonts w:ascii="Cambria" w:hAnsi="Cambria"/>
          <w:color w:val="auto"/>
        </w:rPr>
        <w:t>/</w:t>
      </w:r>
      <w:r w:rsidR="00CD0F8C" w:rsidRPr="0014184C">
        <w:rPr>
          <w:rFonts w:ascii="Cambria" w:hAnsi="Cambria"/>
          <w:color w:val="auto"/>
          <w:lang w:val="en-US"/>
        </w:rPr>
        <w:t xml:space="preserve"> </w:t>
      </w:r>
      <w:r w:rsidR="00CD0F8C" w:rsidRPr="00C32C95">
        <w:rPr>
          <w:rFonts w:ascii="Cambria" w:hAnsi="Cambria"/>
          <w:color w:val="0070C0"/>
          <w:lang w:val="ru-RU"/>
        </w:rPr>
        <w:t>Неисполнение</w:t>
      </w:r>
      <w:r w:rsidR="00CD0F8C" w:rsidRPr="00C32C95">
        <w:rPr>
          <w:rFonts w:ascii="Cambria" w:hAnsi="Cambria"/>
          <w:color w:val="0070C0"/>
          <w:lang w:val="en-US"/>
        </w:rPr>
        <w:t xml:space="preserve"> </w:t>
      </w:r>
      <w:r w:rsidR="00CD0F8C" w:rsidRPr="00C32C95">
        <w:rPr>
          <w:rFonts w:ascii="Cambria" w:hAnsi="Cambria"/>
          <w:color w:val="0070C0"/>
          <w:lang w:val="ru-RU"/>
        </w:rPr>
        <w:t>обязательств</w:t>
      </w:r>
      <w:r w:rsidR="00CD0F8C" w:rsidRPr="00C32C95">
        <w:rPr>
          <w:rFonts w:ascii="Cambria" w:hAnsi="Cambria"/>
          <w:color w:val="0070C0"/>
          <w:lang w:val="en-US"/>
        </w:rPr>
        <w:t xml:space="preserve"> </w:t>
      </w:r>
      <w:r w:rsidR="00CD0F8C" w:rsidRPr="00C32C95">
        <w:rPr>
          <w:rFonts w:ascii="Cambria" w:hAnsi="Cambria"/>
          <w:color w:val="0070C0"/>
        </w:rPr>
        <w:t>Подрядчика</w:t>
      </w:r>
      <w:r w:rsidRPr="00C32C95">
        <w:rPr>
          <w:rFonts w:ascii="Cambria" w:hAnsi="Cambria"/>
          <w:color w:val="0070C0"/>
        </w:rPr>
        <w:t>:</w:t>
      </w:r>
    </w:p>
    <w:p w14:paraId="225CD854" w14:textId="0C4FE1B2" w:rsidR="00AE5B41" w:rsidRPr="00C32C95" w:rsidRDefault="00AE5B41" w:rsidP="00AE5B41">
      <w:pPr>
        <w:rPr>
          <w:rFonts w:ascii="Cambria" w:hAnsi="Cambria"/>
          <w:color w:val="0070C0"/>
          <w:lang w:val="ru-RU"/>
        </w:rPr>
      </w:pPr>
      <w:r w:rsidRPr="00DC3839">
        <w:rPr>
          <w:rFonts w:ascii="Cambria" w:hAnsi="Cambria"/>
          <w:color w:val="auto"/>
        </w:rPr>
        <w:t xml:space="preserve">The </w:t>
      </w:r>
      <w:r w:rsidR="00982122" w:rsidRPr="00DC3839">
        <w:rPr>
          <w:rFonts w:ascii="Cambria" w:hAnsi="Cambria"/>
          <w:color w:val="auto"/>
        </w:rPr>
        <w:t>Implementing Partner</w:t>
      </w:r>
      <w:r w:rsidRPr="00DC3839">
        <w:rPr>
          <w:rFonts w:ascii="Cambria" w:hAnsi="Cambria"/>
          <w:color w:val="auto"/>
        </w:rPr>
        <w:t xml:space="preserve"> may terminate this Agreement if the Contractor still fails to perform the agreed services, is seriously delaying the works program and time schedule or is otherwise in serious breach of the Contract after two subsequent notifications by the </w:t>
      </w:r>
      <w:r w:rsidR="00982122" w:rsidRPr="00DC3839">
        <w:rPr>
          <w:rFonts w:ascii="Cambria" w:hAnsi="Cambria"/>
          <w:color w:val="auto"/>
        </w:rPr>
        <w:t>Implementing Partner</w:t>
      </w:r>
      <w:r w:rsidRPr="00DC3839">
        <w:rPr>
          <w:rFonts w:ascii="Cambria" w:hAnsi="Cambria"/>
          <w:color w:val="auto"/>
        </w:rPr>
        <w:t xml:space="preserve"> as to his failure (term of notice for the first one 21 days, for the second one</w:t>
      </w:r>
      <w:r w:rsidR="000858B4" w:rsidRPr="00DC3839">
        <w:rPr>
          <w:rFonts w:ascii="Cambria" w:hAnsi="Cambria"/>
          <w:color w:val="auto"/>
        </w:rPr>
        <w:t xml:space="preserve"> </w:t>
      </w:r>
      <w:r w:rsidRPr="00DC3839">
        <w:rPr>
          <w:rFonts w:ascii="Cambria" w:hAnsi="Cambria"/>
          <w:color w:val="auto"/>
        </w:rPr>
        <w:t>14 days). 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has</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compensate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cost</w:t>
      </w:r>
      <w:r w:rsidRPr="00CD0F8C">
        <w:rPr>
          <w:rFonts w:ascii="Cambria" w:hAnsi="Cambria"/>
          <w:color w:val="auto"/>
          <w:lang w:val="ru-RU"/>
        </w:rPr>
        <w:t xml:space="preserve"> </w:t>
      </w:r>
      <w:r w:rsidRPr="00DC3839">
        <w:rPr>
          <w:rFonts w:ascii="Cambria" w:hAnsi="Cambria"/>
          <w:color w:val="auto"/>
        </w:rPr>
        <w:t>resulting</w:t>
      </w:r>
      <w:r w:rsidRPr="00CD0F8C">
        <w:rPr>
          <w:rFonts w:ascii="Cambria" w:hAnsi="Cambria"/>
          <w:color w:val="auto"/>
          <w:lang w:val="ru-RU"/>
        </w:rPr>
        <w:t xml:space="preserve"> </w:t>
      </w:r>
      <w:r w:rsidRPr="00DC3839">
        <w:rPr>
          <w:rFonts w:ascii="Cambria" w:hAnsi="Cambria"/>
          <w:color w:val="auto"/>
        </w:rPr>
        <w:t>from</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w:t>
      </w:r>
      <w:r w:rsidR="00CD0F8C" w:rsidRPr="00C32C95">
        <w:rPr>
          <w:rFonts w:ascii="Cambria" w:hAnsi="Cambria"/>
          <w:color w:val="0070C0"/>
          <w:lang w:val="ru-RU"/>
        </w:rPr>
        <w:t xml:space="preserve">Партнер-исполнитель может расторгнуть настоящее Соглашение, если Подрядчик по-прежнему не выполняет согласованные услуги, существенно задерживает процесс выполнения и график работ или иным образом существенно нарушает Контракт после двух </w:t>
      </w:r>
      <w:r w:rsidR="00CD0F8C" w:rsidRPr="00B65616">
        <w:rPr>
          <w:rFonts w:ascii="Cambria" w:hAnsi="Cambria"/>
          <w:color w:val="0070C0"/>
          <w:lang w:val="ru-RU"/>
        </w:rPr>
        <w:t>последующих</w:t>
      </w:r>
      <w:r w:rsidR="00CD0F8C" w:rsidRPr="00C32C95">
        <w:rPr>
          <w:rFonts w:ascii="Cambria" w:hAnsi="Cambria"/>
          <w:color w:val="0070C0"/>
          <w:lang w:val="ru-RU"/>
        </w:rPr>
        <w:t xml:space="preserve"> уведомлений Партнера-исполнителя о невыполнении (срок уведомления для первого - 21 день, для второго - 14 дней). В этом случае Подрядчик компенсирует Партнеру-исполнителю все расходы, возникшие в результате такого расторжения</w:t>
      </w:r>
      <w:r w:rsidRPr="00C32C95">
        <w:rPr>
          <w:rFonts w:ascii="Cambria" w:hAnsi="Cambria"/>
          <w:color w:val="0070C0"/>
          <w:lang w:val="ru-RU"/>
        </w:rPr>
        <w:t>.</w:t>
      </w:r>
    </w:p>
    <w:p w14:paraId="5EE3DD7D" w14:textId="69DB81FD" w:rsidR="00AE5B41" w:rsidRPr="00C32C95" w:rsidRDefault="00AE5B41" w:rsidP="00AE5B41">
      <w:pPr>
        <w:rPr>
          <w:rFonts w:ascii="Cambria" w:hAnsi="Cambria"/>
          <w:color w:val="0070C0"/>
          <w:lang w:val="ru-RU"/>
        </w:rPr>
      </w:pPr>
      <w:r w:rsidRPr="00DC3839">
        <w:rPr>
          <w:rFonts w:ascii="Cambria" w:hAnsi="Cambria"/>
          <w:color w:val="auto"/>
        </w:rPr>
        <w:t>b</w:t>
      </w:r>
      <w:r w:rsidRPr="00CD0F8C">
        <w:rPr>
          <w:rFonts w:ascii="Cambria" w:hAnsi="Cambria"/>
          <w:color w:val="auto"/>
          <w:lang w:val="ru-RU"/>
        </w:rPr>
        <w:t>)</w:t>
      </w:r>
      <w:r w:rsidRPr="00CD0F8C">
        <w:rPr>
          <w:rFonts w:ascii="Cambria" w:hAnsi="Cambria"/>
          <w:color w:val="auto"/>
          <w:lang w:val="ru-RU"/>
        </w:rPr>
        <w:tab/>
      </w:r>
      <w:r w:rsidRPr="00DC3839">
        <w:rPr>
          <w:rFonts w:ascii="Cambria" w:hAnsi="Cambria"/>
          <w:color w:val="auto"/>
        </w:rPr>
        <w:t>Termination</w:t>
      </w:r>
      <w:r w:rsidRPr="00CD0F8C">
        <w:rPr>
          <w:rFonts w:ascii="Cambria" w:hAnsi="Cambria"/>
          <w:color w:val="auto"/>
          <w:lang w:val="ru-RU"/>
        </w:rPr>
        <w:t xml:space="preserve"> </w:t>
      </w:r>
      <w:r w:rsidRPr="00DC3839">
        <w:rPr>
          <w:rFonts w:ascii="Cambria" w:hAnsi="Cambria"/>
          <w:color w:val="auto"/>
        </w:rPr>
        <w:t>by</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00CD0F8C" w:rsidRPr="00CD0F8C">
        <w:rPr>
          <w:rFonts w:ascii="Cambria" w:hAnsi="Cambria"/>
          <w:color w:val="auto"/>
          <w:lang w:val="ru-RU"/>
        </w:rPr>
        <w:t xml:space="preserve">/ </w:t>
      </w:r>
      <w:r w:rsidR="00CD0F8C" w:rsidRPr="00C32C95">
        <w:rPr>
          <w:rFonts w:ascii="Cambria" w:hAnsi="Cambria"/>
          <w:color w:val="0070C0"/>
          <w:lang w:val="ru-RU"/>
        </w:rPr>
        <w:t>Расторжение контракта Партнером -исполнителем</w:t>
      </w:r>
      <w:r w:rsidRPr="00C32C95">
        <w:rPr>
          <w:rFonts w:ascii="Cambria" w:hAnsi="Cambria"/>
          <w:color w:val="0070C0"/>
          <w:lang w:val="ru-RU"/>
        </w:rPr>
        <w:t>:</w:t>
      </w:r>
    </w:p>
    <w:p w14:paraId="66B4EF7B" w14:textId="20FB62F8"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00982122" w:rsidRPr="00DC3839">
        <w:rPr>
          <w:rFonts w:ascii="Cambria" w:hAnsi="Cambria"/>
          <w:color w:val="auto"/>
        </w:rPr>
        <w:t>Implementing</w:t>
      </w:r>
      <w:r w:rsidR="00982122" w:rsidRPr="00CD0F8C">
        <w:rPr>
          <w:rFonts w:ascii="Cambria" w:hAnsi="Cambria"/>
          <w:color w:val="auto"/>
          <w:lang w:val="ru-RU"/>
        </w:rPr>
        <w:t xml:space="preserve"> </w:t>
      </w:r>
      <w:r w:rsidR="00982122" w:rsidRPr="00DC3839">
        <w:rPr>
          <w:rFonts w:ascii="Cambria" w:hAnsi="Cambria"/>
          <w:color w:val="auto"/>
        </w:rPr>
        <w:t>Partner</w:t>
      </w:r>
      <w:r w:rsidRPr="00CD0F8C">
        <w:rPr>
          <w:rFonts w:ascii="Cambria" w:hAnsi="Cambria"/>
          <w:color w:val="auto"/>
          <w:lang w:val="ru-RU"/>
        </w:rPr>
        <w:t xml:space="preserve"> </w:t>
      </w:r>
      <w:r w:rsidRPr="00DC3839">
        <w:rPr>
          <w:rFonts w:ascii="Cambria" w:hAnsi="Cambria"/>
          <w:color w:val="auto"/>
        </w:rPr>
        <w:t>may</w:t>
      </w:r>
      <w:r w:rsidRPr="00CD0F8C">
        <w:rPr>
          <w:rFonts w:ascii="Cambria" w:hAnsi="Cambria"/>
          <w:color w:val="auto"/>
          <w:lang w:val="ru-RU"/>
        </w:rPr>
        <w:t xml:space="preserve"> </w:t>
      </w:r>
      <w:r w:rsidRPr="00DC3839">
        <w:rPr>
          <w:rFonts w:ascii="Cambria" w:hAnsi="Cambria"/>
          <w:color w:val="auto"/>
        </w:rPr>
        <w:t>at</w:t>
      </w:r>
      <w:r w:rsidRPr="00CD0F8C">
        <w:rPr>
          <w:rFonts w:ascii="Cambria" w:hAnsi="Cambria"/>
          <w:color w:val="auto"/>
          <w:lang w:val="ru-RU"/>
        </w:rPr>
        <w:t xml:space="preserve"> </w:t>
      </w:r>
      <w:r w:rsidRPr="00DC3839">
        <w:rPr>
          <w:rFonts w:ascii="Cambria" w:hAnsi="Cambria"/>
          <w:color w:val="auto"/>
        </w:rPr>
        <w:t>any</w:t>
      </w:r>
      <w:r w:rsidRPr="00CD0F8C">
        <w:rPr>
          <w:rFonts w:ascii="Cambria" w:hAnsi="Cambria"/>
          <w:color w:val="auto"/>
          <w:lang w:val="ru-RU"/>
        </w:rPr>
        <w:t xml:space="preserve"> </w:t>
      </w:r>
      <w:r w:rsidRPr="00DC3839">
        <w:rPr>
          <w:rFonts w:ascii="Cambria" w:hAnsi="Cambria"/>
          <w:color w:val="auto"/>
        </w:rPr>
        <w:t>time</w:t>
      </w:r>
      <w:r w:rsidRPr="00CD0F8C">
        <w:rPr>
          <w:rFonts w:ascii="Cambria" w:hAnsi="Cambria"/>
          <w:color w:val="auto"/>
          <w:lang w:val="ru-RU"/>
        </w:rPr>
        <w:t xml:space="preserve"> </w:t>
      </w:r>
      <w:r w:rsidRPr="00DC3839">
        <w:rPr>
          <w:rFonts w:ascii="Cambria" w:hAnsi="Cambria"/>
          <w:color w:val="auto"/>
        </w:rPr>
        <w:t>terminate</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reasons</w:t>
      </w:r>
      <w:r w:rsidRPr="00CD0F8C">
        <w:rPr>
          <w:rFonts w:ascii="Cambria" w:hAnsi="Cambria"/>
          <w:color w:val="auto"/>
          <w:lang w:val="ru-RU"/>
        </w:rPr>
        <w:t xml:space="preserve"> </w:t>
      </w:r>
      <w:r w:rsidRPr="00DC3839">
        <w:rPr>
          <w:rFonts w:ascii="Cambria" w:hAnsi="Cambria"/>
          <w:color w:val="auto"/>
        </w:rPr>
        <w:t>not</w:t>
      </w:r>
      <w:r w:rsidRPr="00CD0F8C">
        <w:rPr>
          <w:rFonts w:ascii="Cambria" w:hAnsi="Cambria"/>
          <w:color w:val="auto"/>
          <w:lang w:val="ru-RU"/>
        </w:rPr>
        <w:t xml:space="preserve"> </w:t>
      </w:r>
      <w:r w:rsidRPr="00DC3839">
        <w:rPr>
          <w:rFonts w:ascii="Cambria" w:hAnsi="Cambria"/>
          <w:color w:val="auto"/>
        </w:rPr>
        <w:t>related</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to</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Партнер-исполнитель может в любое время расторгнуть контракт по причинам, не связанным с подрядчиком, или в связи с форс-мажорными обстоятельствами</w:t>
      </w:r>
      <w:r w:rsidRPr="00C32C95">
        <w:rPr>
          <w:rFonts w:ascii="Cambria" w:hAnsi="Cambria"/>
          <w:color w:val="0070C0"/>
          <w:lang w:val="ru-RU"/>
        </w:rPr>
        <w:t>.</w:t>
      </w:r>
    </w:p>
    <w:p w14:paraId="4654312D" w14:textId="6FB63A41"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Contractor</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in</w:t>
      </w:r>
      <w:r w:rsidRPr="00CD0F8C">
        <w:rPr>
          <w:rFonts w:ascii="Cambria" w:hAnsi="Cambria"/>
          <w:color w:val="auto"/>
          <w:lang w:val="ru-RU"/>
        </w:rPr>
        <w:t xml:space="preserve"> </w:t>
      </w:r>
      <w:r w:rsidRPr="00DC3839">
        <w:rPr>
          <w:rFonts w:ascii="Cambria" w:hAnsi="Cambria"/>
          <w:color w:val="auto"/>
        </w:rPr>
        <w:t>this</w:t>
      </w:r>
      <w:r w:rsidRPr="00CD0F8C">
        <w:rPr>
          <w:rFonts w:ascii="Cambria" w:hAnsi="Cambria"/>
          <w:color w:val="auto"/>
          <w:lang w:val="ru-RU"/>
        </w:rPr>
        <w:t xml:space="preserve"> </w:t>
      </w:r>
      <w:r w:rsidRPr="00DC3839">
        <w:rPr>
          <w:rFonts w:ascii="Cambria" w:hAnsi="Cambria"/>
          <w:color w:val="auto"/>
        </w:rPr>
        <w:t>case</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compensated</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all</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executed</w:t>
      </w:r>
      <w:r w:rsidRPr="00CD0F8C">
        <w:rPr>
          <w:rFonts w:ascii="Cambria" w:hAnsi="Cambria"/>
          <w:color w:val="auto"/>
          <w:lang w:val="ru-RU"/>
        </w:rPr>
        <w:t xml:space="preserve"> </w:t>
      </w:r>
      <w:r w:rsidRPr="00DC3839">
        <w:rPr>
          <w:rFonts w:ascii="Cambria" w:hAnsi="Cambria"/>
          <w:color w:val="auto"/>
        </w:rPr>
        <w:t>so</w:t>
      </w:r>
      <w:r w:rsidRPr="00CD0F8C">
        <w:rPr>
          <w:rFonts w:ascii="Cambria" w:hAnsi="Cambria"/>
          <w:color w:val="auto"/>
          <w:lang w:val="ru-RU"/>
        </w:rPr>
        <w:t xml:space="preserve"> </w:t>
      </w:r>
      <w:r w:rsidRPr="00DC3839">
        <w:rPr>
          <w:rFonts w:ascii="Cambria" w:hAnsi="Cambria"/>
          <w:color w:val="auto"/>
        </w:rPr>
        <w:t>far</w:t>
      </w:r>
      <w:r w:rsidRPr="00CD0F8C">
        <w:rPr>
          <w:rFonts w:ascii="Cambria" w:hAnsi="Cambria"/>
          <w:color w:val="auto"/>
          <w:lang w:val="ru-RU"/>
        </w:rPr>
        <w:t xml:space="preserve">, </w:t>
      </w:r>
      <w:r w:rsidRPr="00DC3839">
        <w:rPr>
          <w:rFonts w:ascii="Cambria" w:hAnsi="Cambria"/>
          <w:color w:val="auto"/>
        </w:rPr>
        <w:t>including</w:t>
      </w:r>
      <w:r w:rsidRPr="00CD0F8C">
        <w:rPr>
          <w:rFonts w:ascii="Cambria" w:hAnsi="Cambria"/>
          <w:color w:val="auto"/>
          <w:lang w:val="ru-RU"/>
        </w:rPr>
        <w:t xml:space="preserve"> </w:t>
      </w:r>
      <w:r w:rsidRPr="00DC3839">
        <w:rPr>
          <w:rFonts w:ascii="Cambria" w:hAnsi="Cambria"/>
          <w:color w:val="auto"/>
        </w:rPr>
        <w:t>partially</w:t>
      </w:r>
      <w:r w:rsidRPr="00CD0F8C">
        <w:rPr>
          <w:rFonts w:ascii="Cambria" w:hAnsi="Cambria"/>
          <w:color w:val="auto"/>
          <w:lang w:val="ru-RU"/>
        </w:rPr>
        <w:t xml:space="preserve"> </w:t>
      </w:r>
      <w:r w:rsidRPr="00DC3839">
        <w:rPr>
          <w:rFonts w:ascii="Cambria" w:hAnsi="Cambria"/>
          <w:color w:val="auto"/>
        </w:rPr>
        <w:t>completed</w:t>
      </w:r>
      <w:r w:rsidRPr="00CD0F8C">
        <w:rPr>
          <w:rFonts w:ascii="Cambria" w:hAnsi="Cambria"/>
          <w:color w:val="auto"/>
          <w:lang w:val="ru-RU"/>
        </w:rPr>
        <w:t xml:space="preserve"> </w:t>
      </w:r>
      <w:r w:rsidRPr="00DC3839">
        <w:rPr>
          <w:rFonts w:ascii="Cambria" w:hAnsi="Cambria"/>
          <w:color w:val="auto"/>
        </w:rPr>
        <w:t>works</w:t>
      </w:r>
      <w:r w:rsidRPr="00CD0F8C">
        <w:rPr>
          <w:rFonts w:ascii="Cambria" w:hAnsi="Cambria"/>
          <w:color w:val="auto"/>
          <w:lang w:val="ru-RU"/>
        </w:rPr>
        <w:t xml:space="preserve">, </w:t>
      </w:r>
      <w:r w:rsidRPr="00DC3839">
        <w:rPr>
          <w:rFonts w:ascii="Cambria" w:hAnsi="Cambria"/>
          <w:color w:val="auto"/>
        </w:rPr>
        <w:t>as</w:t>
      </w:r>
      <w:r w:rsidRPr="00CD0F8C">
        <w:rPr>
          <w:rFonts w:ascii="Cambria" w:hAnsi="Cambria"/>
          <w:color w:val="auto"/>
          <w:lang w:val="ru-RU"/>
        </w:rPr>
        <w:t xml:space="preserve"> </w:t>
      </w:r>
      <w:r w:rsidRPr="00DC3839">
        <w:rPr>
          <w:rFonts w:ascii="Cambria" w:hAnsi="Cambria"/>
          <w:color w:val="auto"/>
        </w:rPr>
        <w:t>defined</w:t>
      </w:r>
      <w:r w:rsidRPr="00CD0F8C">
        <w:rPr>
          <w:rFonts w:ascii="Cambria" w:hAnsi="Cambria"/>
          <w:color w:val="auto"/>
          <w:lang w:val="ru-RU"/>
        </w:rPr>
        <w:t xml:space="preserve"> </w:t>
      </w:r>
      <w:r w:rsidRPr="00DC3839">
        <w:rPr>
          <w:rFonts w:ascii="Cambria" w:hAnsi="Cambria"/>
          <w:color w:val="auto"/>
        </w:rPr>
        <w:t>under</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clause</w:t>
      </w:r>
      <w:r w:rsidRPr="00CD0F8C">
        <w:rPr>
          <w:rFonts w:ascii="Cambria" w:hAnsi="Cambria"/>
          <w:color w:val="auto"/>
          <w:lang w:val="ru-RU"/>
        </w:rPr>
        <w:t xml:space="preserve"> </w:t>
      </w:r>
      <w:r w:rsidRPr="00DC3839">
        <w:rPr>
          <w:rFonts w:ascii="Cambria" w:hAnsi="Cambria"/>
          <w:color w:val="auto"/>
        </w:rPr>
        <w:t>for</w:t>
      </w:r>
      <w:r w:rsidRPr="00CD0F8C">
        <w:rPr>
          <w:rFonts w:ascii="Cambria" w:hAnsi="Cambria"/>
          <w:color w:val="auto"/>
          <w:lang w:val="ru-RU"/>
        </w:rPr>
        <w:t xml:space="preserve"> </w:t>
      </w:r>
      <w:r w:rsidRPr="00DC3839">
        <w:rPr>
          <w:rFonts w:ascii="Cambria" w:hAnsi="Cambria"/>
          <w:color w:val="auto"/>
        </w:rPr>
        <w:t>Force</w:t>
      </w:r>
      <w:r w:rsidRPr="00CD0F8C">
        <w:rPr>
          <w:rFonts w:ascii="Cambria" w:hAnsi="Cambria"/>
          <w:color w:val="auto"/>
          <w:lang w:val="ru-RU"/>
        </w:rPr>
        <w:t xml:space="preserve"> </w:t>
      </w:r>
      <w:r w:rsidRPr="00DC3839">
        <w:rPr>
          <w:rFonts w:ascii="Cambria" w:hAnsi="Cambria"/>
          <w:color w:val="auto"/>
        </w:rPr>
        <w:t>Majeure</w:t>
      </w:r>
      <w:r w:rsidR="00CD0F8C" w:rsidRPr="00CD0F8C">
        <w:rPr>
          <w:rFonts w:ascii="Cambria" w:hAnsi="Cambria"/>
          <w:color w:val="auto"/>
          <w:lang w:val="ru-RU"/>
        </w:rPr>
        <w:t xml:space="preserve">/ </w:t>
      </w:r>
      <w:r w:rsidR="00CD0F8C" w:rsidRPr="00C32C95">
        <w:rPr>
          <w:rFonts w:ascii="Cambria" w:hAnsi="Cambria"/>
          <w:color w:val="0070C0"/>
          <w:lang w:val="ru-RU"/>
        </w:rPr>
        <w:t>В этом случае Подрядчик должен получить компенсацию за все работы, выполненные до настоящего времени, включая частично завершенные работы, как это определено в пункте о форс-мажорных обстоятельствах</w:t>
      </w:r>
      <w:r w:rsidRPr="00C32C95">
        <w:rPr>
          <w:rFonts w:ascii="Cambria" w:hAnsi="Cambria"/>
          <w:color w:val="0070C0"/>
          <w:lang w:val="ru-RU"/>
        </w:rPr>
        <w:t>.</w:t>
      </w:r>
    </w:p>
    <w:p w14:paraId="26EF6FFA" w14:textId="478EFA12" w:rsidR="00AE5B41" w:rsidRPr="00C32C95" w:rsidRDefault="00AE5B41" w:rsidP="00AE5B41">
      <w:pPr>
        <w:rPr>
          <w:rFonts w:ascii="Cambria" w:hAnsi="Cambria"/>
          <w:color w:val="0070C0"/>
          <w:lang w:val="ru-RU"/>
        </w:rPr>
      </w:pP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net</w:t>
      </w:r>
      <w:r w:rsidRPr="00CD0F8C">
        <w:rPr>
          <w:rFonts w:ascii="Cambria" w:hAnsi="Cambria"/>
          <w:color w:val="auto"/>
          <w:lang w:val="ru-RU"/>
        </w:rPr>
        <w:t xml:space="preserve"> </w:t>
      </w:r>
      <w:r w:rsidRPr="00DC3839">
        <w:rPr>
          <w:rFonts w:ascii="Cambria" w:hAnsi="Cambria"/>
          <w:color w:val="auto"/>
        </w:rPr>
        <w:t>balance</w:t>
      </w:r>
      <w:r w:rsidRPr="00CD0F8C">
        <w:rPr>
          <w:rFonts w:ascii="Cambria" w:hAnsi="Cambria"/>
          <w:color w:val="auto"/>
          <w:lang w:val="ru-RU"/>
        </w:rPr>
        <w:t xml:space="preserve"> </w:t>
      </w:r>
      <w:r w:rsidRPr="00DC3839">
        <w:rPr>
          <w:rFonts w:ascii="Cambria" w:hAnsi="Cambria"/>
          <w:color w:val="auto"/>
        </w:rPr>
        <w:t>due</w:t>
      </w:r>
      <w:r w:rsidRPr="00CD0F8C">
        <w:rPr>
          <w:rFonts w:ascii="Cambria" w:hAnsi="Cambria"/>
          <w:color w:val="auto"/>
          <w:lang w:val="ru-RU"/>
        </w:rPr>
        <w:t xml:space="preserve"> </w:t>
      </w:r>
      <w:r w:rsidRPr="00DC3839">
        <w:rPr>
          <w:rFonts w:ascii="Cambria" w:hAnsi="Cambria"/>
          <w:color w:val="auto"/>
        </w:rPr>
        <w:t>shall</w:t>
      </w:r>
      <w:r w:rsidRPr="00CD0F8C">
        <w:rPr>
          <w:rFonts w:ascii="Cambria" w:hAnsi="Cambria"/>
          <w:color w:val="auto"/>
          <w:lang w:val="ru-RU"/>
        </w:rPr>
        <w:t xml:space="preserve"> </w:t>
      </w:r>
      <w:r w:rsidRPr="00DC3839">
        <w:rPr>
          <w:rFonts w:ascii="Cambria" w:hAnsi="Cambria"/>
          <w:color w:val="auto"/>
        </w:rPr>
        <w:t>be</w:t>
      </w:r>
      <w:r w:rsidRPr="00CD0F8C">
        <w:rPr>
          <w:rFonts w:ascii="Cambria" w:hAnsi="Cambria"/>
          <w:color w:val="auto"/>
          <w:lang w:val="ru-RU"/>
        </w:rPr>
        <w:t xml:space="preserve"> </w:t>
      </w:r>
      <w:r w:rsidRPr="00DC3839">
        <w:rPr>
          <w:rFonts w:ascii="Cambria" w:hAnsi="Cambria"/>
          <w:color w:val="auto"/>
        </w:rPr>
        <w:t>paid</w:t>
      </w:r>
      <w:r w:rsidRPr="00CD0F8C">
        <w:rPr>
          <w:rFonts w:ascii="Cambria" w:hAnsi="Cambria"/>
          <w:color w:val="auto"/>
          <w:lang w:val="ru-RU"/>
        </w:rPr>
        <w:t xml:space="preserve"> </w:t>
      </w:r>
      <w:r w:rsidRPr="00DC3839">
        <w:rPr>
          <w:rFonts w:ascii="Cambria" w:hAnsi="Cambria"/>
          <w:color w:val="auto"/>
        </w:rPr>
        <w:t>or</w:t>
      </w:r>
      <w:r w:rsidRPr="00CD0F8C">
        <w:rPr>
          <w:rFonts w:ascii="Cambria" w:hAnsi="Cambria"/>
          <w:color w:val="auto"/>
          <w:lang w:val="ru-RU"/>
        </w:rPr>
        <w:t xml:space="preserve"> </w:t>
      </w:r>
      <w:r w:rsidRPr="00DC3839">
        <w:rPr>
          <w:rFonts w:ascii="Cambria" w:hAnsi="Cambria"/>
          <w:color w:val="auto"/>
        </w:rPr>
        <w:t>repaid</w:t>
      </w:r>
      <w:r w:rsidRPr="00CD0F8C">
        <w:rPr>
          <w:rFonts w:ascii="Cambria" w:hAnsi="Cambria"/>
          <w:color w:val="auto"/>
          <w:lang w:val="ru-RU"/>
        </w:rPr>
        <w:t xml:space="preserve"> </w:t>
      </w:r>
      <w:r w:rsidRPr="00DC3839">
        <w:rPr>
          <w:rFonts w:ascii="Cambria" w:hAnsi="Cambria"/>
          <w:color w:val="auto"/>
        </w:rPr>
        <w:t>within</w:t>
      </w:r>
      <w:r w:rsidRPr="00CD0F8C">
        <w:rPr>
          <w:rFonts w:ascii="Cambria" w:hAnsi="Cambria"/>
          <w:color w:val="auto"/>
          <w:lang w:val="ru-RU"/>
        </w:rPr>
        <w:t xml:space="preserve"> 28 </w:t>
      </w:r>
      <w:r w:rsidRPr="00DC3839">
        <w:rPr>
          <w:rFonts w:ascii="Cambria" w:hAnsi="Cambria"/>
          <w:color w:val="auto"/>
        </w:rPr>
        <w:t>days</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the</w:t>
      </w:r>
      <w:r w:rsidRPr="00CD0F8C">
        <w:rPr>
          <w:rFonts w:ascii="Cambria" w:hAnsi="Cambria"/>
          <w:color w:val="auto"/>
          <w:lang w:val="ru-RU"/>
        </w:rPr>
        <w:t xml:space="preserve"> </w:t>
      </w:r>
      <w:r w:rsidRPr="00DC3839">
        <w:rPr>
          <w:rFonts w:ascii="Cambria" w:hAnsi="Cambria"/>
          <w:color w:val="auto"/>
        </w:rPr>
        <w:t>notice</w:t>
      </w:r>
      <w:r w:rsidRPr="00CD0F8C">
        <w:rPr>
          <w:rFonts w:ascii="Cambria" w:hAnsi="Cambria"/>
          <w:color w:val="auto"/>
          <w:lang w:val="ru-RU"/>
        </w:rPr>
        <w:t xml:space="preserve"> </w:t>
      </w:r>
      <w:r w:rsidRPr="00DC3839">
        <w:rPr>
          <w:rFonts w:ascii="Cambria" w:hAnsi="Cambria"/>
          <w:color w:val="auto"/>
        </w:rPr>
        <w:t>of</w:t>
      </w:r>
      <w:r w:rsidRPr="00CD0F8C">
        <w:rPr>
          <w:rFonts w:ascii="Cambria" w:hAnsi="Cambria"/>
          <w:color w:val="auto"/>
          <w:lang w:val="ru-RU"/>
        </w:rPr>
        <w:t xml:space="preserve"> </w:t>
      </w:r>
      <w:r w:rsidRPr="00DC3839">
        <w:rPr>
          <w:rFonts w:ascii="Cambria" w:hAnsi="Cambria"/>
          <w:color w:val="auto"/>
        </w:rPr>
        <w:t>termination</w:t>
      </w:r>
      <w:r w:rsidR="00CD0F8C" w:rsidRPr="00CD0F8C">
        <w:rPr>
          <w:rFonts w:ascii="Cambria" w:hAnsi="Cambria"/>
          <w:color w:val="auto"/>
          <w:lang w:val="ru-RU"/>
        </w:rPr>
        <w:t xml:space="preserve">/ </w:t>
      </w:r>
      <w:r w:rsidR="00CD0F8C" w:rsidRPr="00C32C95">
        <w:rPr>
          <w:rFonts w:ascii="Cambria" w:hAnsi="Cambria"/>
          <w:color w:val="0070C0"/>
          <w:lang w:val="ru-RU"/>
        </w:rPr>
        <w:t>Причитающийся чистый остаток должен быть выплачен или погашен в течение 28 дней после уведомления о расторжении договора.</w:t>
      </w:r>
    </w:p>
    <w:p w14:paraId="1BEAFFD2" w14:textId="752CD692" w:rsidR="00AE5B41" w:rsidRPr="00B65616" w:rsidRDefault="003929E1" w:rsidP="00AE5B41">
      <w:pPr>
        <w:rPr>
          <w:rFonts w:ascii="Cambria" w:hAnsi="Cambria"/>
          <w:b/>
          <w:color w:val="auto"/>
          <w:sz w:val="24"/>
          <w:lang w:val="en-US"/>
        </w:rPr>
      </w:pPr>
      <w:r w:rsidRPr="00B65616">
        <w:rPr>
          <w:rFonts w:ascii="Cambria" w:hAnsi="Cambria"/>
          <w:b/>
          <w:color w:val="auto"/>
          <w:sz w:val="24"/>
          <w:lang w:val="en-US"/>
        </w:rPr>
        <w:t>39.</w:t>
      </w:r>
      <w:r w:rsidRPr="00B65616">
        <w:rPr>
          <w:rFonts w:ascii="Cambria" w:hAnsi="Cambria"/>
          <w:b/>
          <w:color w:val="auto"/>
          <w:sz w:val="24"/>
          <w:lang w:val="en-US"/>
        </w:rPr>
        <w:tab/>
      </w:r>
      <w:r w:rsidRPr="00DC3839">
        <w:rPr>
          <w:rFonts w:ascii="Cambria" w:hAnsi="Cambria"/>
          <w:b/>
          <w:color w:val="auto"/>
          <w:sz w:val="24"/>
        </w:rPr>
        <w:t>Repayment</w:t>
      </w:r>
      <w:r w:rsidRPr="00B65616">
        <w:rPr>
          <w:rFonts w:ascii="Cambria" w:hAnsi="Cambria"/>
          <w:b/>
          <w:color w:val="auto"/>
          <w:sz w:val="24"/>
          <w:lang w:val="en-US"/>
        </w:rPr>
        <w:t xml:space="preserve"> </w:t>
      </w:r>
      <w:r w:rsidRPr="00DC3839">
        <w:rPr>
          <w:rFonts w:ascii="Cambria" w:hAnsi="Cambria"/>
          <w:b/>
          <w:color w:val="auto"/>
          <w:sz w:val="24"/>
        </w:rPr>
        <w:t>Clause</w:t>
      </w:r>
      <w:r w:rsidR="00F513BA" w:rsidRPr="00B65616">
        <w:rPr>
          <w:rFonts w:ascii="Cambria" w:hAnsi="Cambria"/>
          <w:b/>
          <w:color w:val="auto"/>
          <w:sz w:val="24"/>
          <w:lang w:val="en-US"/>
        </w:rPr>
        <w:t xml:space="preserve">/ </w:t>
      </w:r>
      <w:r w:rsidR="00F513BA" w:rsidRPr="00C32C95">
        <w:rPr>
          <w:rFonts w:ascii="Cambria" w:hAnsi="Cambria"/>
          <w:b/>
          <w:color w:val="0070C0"/>
          <w:sz w:val="24"/>
          <w:lang w:val="ru-RU"/>
        </w:rPr>
        <w:t>Пункт</w:t>
      </w:r>
      <w:r w:rsidR="00F513BA" w:rsidRPr="00B65616">
        <w:rPr>
          <w:rFonts w:ascii="Cambria" w:hAnsi="Cambria"/>
          <w:b/>
          <w:color w:val="0070C0"/>
          <w:sz w:val="24"/>
          <w:lang w:val="en-US"/>
        </w:rPr>
        <w:t xml:space="preserve"> </w:t>
      </w:r>
      <w:r w:rsidR="00F513BA" w:rsidRPr="00C32C95">
        <w:rPr>
          <w:rFonts w:ascii="Cambria" w:hAnsi="Cambria"/>
          <w:b/>
          <w:color w:val="0070C0"/>
          <w:sz w:val="24"/>
          <w:lang w:val="ru-RU"/>
        </w:rPr>
        <w:t>о</w:t>
      </w:r>
      <w:r w:rsidR="00F513BA" w:rsidRPr="00B65616">
        <w:rPr>
          <w:rFonts w:ascii="Cambria" w:hAnsi="Cambria"/>
          <w:b/>
          <w:color w:val="0070C0"/>
          <w:sz w:val="24"/>
          <w:lang w:val="en-US"/>
        </w:rPr>
        <w:t xml:space="preserve"> </w:t>
      </w:r>
      <w:r w:rsidR="00071151">
        <w:rPr>
          <w:rFonts w:ascii="Cambria" w:hAnsi="Cambria"/>
          <w:b/>
          <w:color w:val="0070C0"/>
          <w:sz w:val="24"/>
          <w:lang w:val="ru-RU"/>
        </w:rPr>
        <w:t>погашении</w:t>
      </w:r>
    </w:p>
    <w:p w14:paraId="2164D2BD" w14:textId="2E2AE56F" w:rsidR="00AE5B41" w:rsidRPr="00C32C95" w:rsidRDefault="00AE5B41" w:rsidP="00AE5B41">
      <w:pPr>
        <w:rPr>
          <w:rFonts w:ascii="Cambria" w:hAnsi="Cambria"/>
          <w:color w:val="0070C0"/>
          <w:lang w:val="ru-RU"/>
        </w:rPr>
      </w:pPr>
      <w:r w:rsidRPr="00DC3839">
        <w:rPr>
          <w:rFonts w:ascii="Cambria" w:hAnsi="Cambria"/>
          <w:color w:val="auto"/>
        </w:rPr>
        <w:lastRenderedPageBreak/>
        <w:t xml:space="preserve">The </w:t>
      </w:r>
      <w:r w:rsidR="00982122" w:rsidRPr="00DC3839">
        <w:rPr>
          <w:rFonts w:ascii="Cambria" w:hAnsi="Cambria"/>
          <w:color w:val="auto"/>
        </w:rPr>
        <w:t>Implementing Partner</w:t>
      </w:r>
      <w:r w:rsidRPr="00DC3839">
        <w:rPr>
          <w:rFonts w:ascii="Cambria" w:hAnsi="Cambria"/>
          <w:color w:val="auto"/>
        </w:rPr>
        <w:t xml:space="preserve"> may request re-payment of any amounts disbursed if the Contractor fails to perform the services as described in this Agreement. Repayments will be made immediately by the Contractor in a form determined by the </w:t>
      </w:r>
      <w:r w:rsidR="00982122" w:rsidRPr="00DC3839">
        <w:rPr>
          <w:rFonts w:ascii="Cambria" w:hAnsi="Cambria"/>
          <w:color w:val="auto"/>
        </w:rPr>
        <w:t>Implementing Partner</w:t>
      </w:r>
      <w:r w:rsidRPr="00DC3839">
        <w:rPr>
          <w:rFonts w:ascii="Cambria" w:hAnsi="Cambria"/>
          <w:color w:val="auto"/>
        </w:rPr>
        <w:t xml:space="preserve"> and confirmed in writing by the </w:t>
      </w:r>
      <w:r w:rsidR="00982122" w:rsidRPr="00DC3839">
        <w:rPr>
          <w:rFonts w:ascii="Cambria" w:hAnsi="Cambria"/>
          <w:color w:val="auto"/>
        </w:rPr>
        <w:t>Implementing Partner</w:t>
      </w:r>
      <w:r w:rsidRPr="00DC3839">
        <w:rPr>
          <w:rFonts w:ascii="Cambria" w:hAnsi="Cambria"/>
          <w:color w:val="auto"/>
        </w:rPr>
        <w:t xml:space="preserve">, directly to the account of the </w:t>
      </w:r>
      <w:r w:rsidR="00982122" w:rsidRPr="00DC3839">
        <w:rPr>
          <w:rFonts w:ascii="Cambria" w:hAnsi="Cambria"/>
          <w:color w:val="auto"/>
        </w:rPr>
        <w:t>Implementing Partner</w:t>
      </w:r>
      <w:r w:rsidR="00F513BA">
        <w:rPr>
          <w:rFonts w:ascii="Cambria" w:hAnsi="Cambria"/>
          <w:color w:val="auto"/>
        </w:rPr>
        <w:t>/</w:t>
      </w:r>
      <w:r w:rsidR="00F513BA" w:rsidRPr="00C32C95">
        <w:rPr>
          <w:rFonts w:ascii="Cambria" w:hAnsi="Cambria"/>
          <w:color w:val="0070C0"/>
        </w:rPr>
        <w:t xml:space="preserve">Партнер-исполнитель может запросить возврат любых выплаченных сумм, если Подрядчик не предоставит услуги, как описано в настоящем Соглашении. </w:t>
      </w:r>
      <w:r w:rsidR="00F513BA" w:rsidRPr="00C32C95">
        <w:rPr>
          <w:rFonts w:ascii="Cambria" w:hAnsi="Cambria"/>
          <w:color w:val="0070C0"/>
          <w:lang w:val="ru-RU"/>
        </w:rPr>
        <w:t>Выплаты будут производиться Подрядчиком немедленно в форме, определенной Партнером-исполнителем и подтвержденной в письменной форме Партнером-исполнителем, непосредственно на счет Партнера-исполнителя</w:t>
      </w:r>
      <w:r w:rsidRPr="00C32C95">
        <w:rPr>
          <w:rFonts w:ascii="Cambria" w:hAnsi="Cambria"/>
          <w:color w:val="0070C0"/>
          <w:lang w:val="ru-RU"/>
        </w:rPr>
        <w:t>.</w:t>
      </w:r>
    </w:p>
    <w:p w14:paraId="33F56006" w14:textId="3931FFF5" w:rsidR="00AE5B41" w:rsidRPr="00C32C95" w:rsidRDefault="00AE5B41" w:rsidP="00AE5B41">
      <w:pPr>
        <w:rPr>
          <w:rFonts w:ascii="Cambria" w:hAnsi="Cambria"/>
          <w:color w:val="0070C0"/>
          <w:lang w:val="ru-RU"/>
        </w:rPr>
      </w:pPr>
      <w:r w:rsidRPr="00F513BA">
        <w:rPr>
          <w:rFonts w:ascii="Cambria" w:hAnsi="Cambria"/>
          <w:color w:val="auto"/>
          <w:lang w:val="ru-RU"/>
        </w:rPr>
        <w:t>(</w:t>
      </w:r>
      <w:r w:rsidR="00EC213D" w:rsidRPr="00DC3839">
        <w:rPr>
          <w:rFonts w:ascii="Cambria" w:hAnsi="Cambria"/>
          <w:color w:val="auto"/>
        </w:rPr>
        <w:t>IBAN</w:t>
      </w:r>
      <w:r w:rsidR="00EC213D" w:rsidRPr="00F513BA">
        <w:rPr>
          <w:rFonts w:ascii="Cambria" w:hAnsi="Cambria"/>
          <w:color w:val="auto"/>
          <w:lang w:val="ru-RU"/>
        </w:rPr>
        <w:t xml:space="preserve"> </w:t>
      </w:r>
      <w:r w:rsidR="00EC213D" w:rsidRPr="00DC3839">
        <w:rPr>
          <w:rFonts w:ascii="Cambria" w:hAnsi="Cambria"/>
          <w:color w:val="auto"/>
        </w:rPr>
        <w:t>AND</w:t>
      </w:r>
      <w:r w:rsidR="00EC213D" w:rsidRPr="00F513BA">
        <w:rPr>
          <w:rFonts w:ascii="Cambria" w:hAnsi="Cambria"/>
          <w:color w:val="auto"/>
          <w:lang w:val="ru-RU"/>
        </w:rPr>
        <w:t xml:space="preserve"> </w:t>
      </w:r>
      <w:r w:rsidRPr="00DC3839">
        <w:rPr>
          <w:rFonts w:ascii="Cambria" w:hAnsi="Cambria"/>
          <w:color w:val="auto"/>
        </w:rPr>
        <w:t>S</w:t>
      </w:r>
      <w:r w:rsidRPr="00F513BA">
        <w:rPr>
          <w:rFonts w:ascii="Cambria" w:hAnsi="Cambria"/>
          <w:color w:val="auto"/>
          <w:lang w:val="ru-RU"/>
        </w:rPr>
        <w:t>.</w:t>
      </w:r>
      <w:r w:rsidRPr="00DC3839">
        <w:rPr>
          <w:rFonts w:ascii="Cambria" w:hAnsi="Cambria"/>
          <w:color w:val="auto"/>
        </w:rPr>
        <w:t>W</w:t>
      </w:r>
      <w:r w:rsidRPr="00F513BA">
        <w:rPr>
          <w:rFonts w:ascii="Cambria" w:hAnsi="Cambria"/>
          <w:color w:val="auto"/>
          <w:lang w:val="ru-RU"/>
        </w:rPr>
        <w:t>.</w:t>
      </w:r>
      <w:r w:rsidRPr="00DC3839">
        <w:rPr>
          <w:rFonts w:ascii="Cambria" w:hAnsi="Cambria"/>
          <w:color w:val="auto"/>
        </w:rPr>
        <w:t>I</w:t>
      </w:r>
      <w:r w:rsidRPr="00F513BA">
        <w:rPr>
          <w:rFonts w:ascii="Cambria" w:hAnsi="Cambria"/>
          <w:color w:val="auto"/>
          <w:lang w:val="ru-RU"/>
        </w:rPr>
        <w:t>.</w:t>
      </w:r>
      <w:r w:rsidRPr="00DC3839">
        <w:rPr>
          <w:rFonts w:ascii="Cambria" w:hAnsi="Cambria"/>
          <w:color w:val="auto"/>
        </w:rPr>
        <w:t>F</w:t>
      </w:r>
      <w:r w:rsidRPr="00F513BA">
        <w:rPr>
          <w:rFonts w:ascii="Cambria" w:hAnsi="Cambria"/>
          <w:color w:val="auto"/>
          <w:lang w:val="ru-RU"/>
        </w:rPr>
        <w:t>.</w:t>
      </w:r>
      <w:r w:rsidRPr="00DC3839">
        <w:rPr>
          <w:rFonts w:ascii="Cambria" w:hAnsi="Cambria"/>
          <w:color w:val="auto"/>
        </w:rPr>
        <w:t>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000858B4" w:rsidRPr="00DC3839">
        <w:rPr>
          <w:rFonts w:ascii="Cambria" w:hAnsi="Cambria"/>
          <w:i/>
          <w:color w:val="auto"/>
          <w:highlight w:val="yellow"/>
        </w:rPr>
        <w:t>IBAN</w:t>
      </w:r>
      <w:r w:rsidR="000858B4" w:rsidRPr="00F513BA">
        <w:rPr>
          <w:rFonts w:ascii="Cambria" w:hAnsi="Cambria"/>
          <w:i/>
          <w:color w:val="auto"/>
          <w:highlight w:val="yellow"/>
          <w:lang w:val="ru-RU"/>
        </w:rPr>
        <w:t xml:space="preserve"> </w:t>
      </w:r>
      <w:r w:rsidR="000858B4" w:rsidRPr="00DC3839">
        <w:rPr>
          <w:rFonts w:ascii="Cambria" w:hAnsi="Cambria"/>
          <w:i/>
          <w:color w:val="auto"/>
          <w:highlight w:val="yellow"/>
        </w:rPr>
        <w:t>AND</w:t>
      </w:r>
      <w:r w:rsidR="000858B4" w:rsidRPr="00F513BA">
        <w:rPr>
          <w:rFonts w:ascii="Cambria" w:hAnsi="Cambria"/>
          <w:i/>
          <w:color w:val="auto"/>
          <w:highlight w:val="yellow"/>
          <w:lang w:val="ru-RU"/>
        </w:rPr>
        <w:t xml:space="preserve"> </w:t>
      </w:r>
      <w:r w:rsidRPr="00DC3839">
        <w:rPr>
          <w:rFonts w:ascii="Cambria" w:hAnsi="Cambria"/>
          <w:i/>
          <w:color w:val="auto"/>
          <w:highlight w:val="yellow"/>
        </w:rPr>
        <w:t>SWIFT</w:t>
      </w:r>
      <w:r w:rsidRPr="00F513BA">
        <w:rPr>
          <w:rFonts w:ascii="Cambria" w:hAnsi="Cambria"/>
          <w:i/>
          <w:color w:val="auto"/>
          <w:highlight w:val="yellow"/>
          <w:lang w:val="ru-RU"/>
        </w:rPr>
        <w:t xml:space="preserve"> </w:t>
      </w:r>
      <w:r w:rsidRPr="00DC3839">
        <w:rPr>
          <w:rFonts w:ascii="Cambria" w:hAnsi="Cambria"/>
          <w:i/>
          <w:color w:val="auto"/>
          <w:highlight w:val="yellow"/>
        </w:rPr>
        <w:t>CODE</w:t>
      </w:r>
      <w:r w:rsidRPr="00F513BA">
        <w:rPr>
          <w:rFonts w:ascii="Cambria" w:hAnsi="Cambria"/>
          <w:color w:val="auto"/>
          <w:lang w:val="ru-RU"/>
        </w:rPr>
        <w:t xml:space="preserve">); </w:t>
      </w:r>
      <w:r w:rsidRPr="00DC3839">
        <w:rPr>
          <w:rFonts w:ascii="Cambria" w:hAnsi="Cambria"/>
          <w:color w:val="auto"/>
        </w:rPr>
        <w:t>Account</w:t>
      </w:r>
      <w:r w:rsidRPr="00F513BA">
        <w:rPr>
          <w:rFonts w:ascii="Cambria" w:hAnsi="Cambria"/>
          <w:color w:val="auto"/>
          <w:lang w:val="ru-RU"/>
        </w:rPr>
        <w:t xml:space="preserve"> </w:t>
      </w:r>
      <w:r w:rsidRPr="00DC3839">
        <w:rPr>
          <w:rFonts w:ascii="Cambria" w:hAnsi="Cambria"/>
          <w:i/>
          <w:color w:val="auto"/>
          <w:highlight w:val="yellow"/>
        </w:rPr>
        <w:t>PLEASE</w:t>
      </w:r>
      <w:r w:rsidRPr="00F513BA">
        <w:rPr>
          <w:rFonts w:ascii="Cambria" w:hAnsi="Cambria"/>
          <w:i/>
          <w:color w:val="auto"/>
          <w:highlight w:val="yellow"/>
          <w:lang w:val="ru-RU"/>
        </w:rPr>
        <w:t xml:space="preserve"> </w:t>
      </w:r>
      <w:r w:rsidRPr="00DC3839">
        <w:rPr>
          <w:rFonts w:ascii="Cambria" w:hAnsi="Cambria"/>
          <w:i/>
          <w:color w:val="auto"/>
          <w:highlight w:val="yellow"/>
        </w:rPr>
        <w:t>INSERT</w:t>
      </w:r>
      <w:r w:rsidRPr="00F513BA">
        <w:rPr>
          <w:rFonts w:ascii="Cambria" w:hAnsi="Cambria"/>
          <w:i/>
          <w:color w:val="auto"/>
          <w:highlight w:val="yellow"/>
          <w:lang w:val="ru-RU"/>
        </w:rPr>
        <w:t xml:space="preserve"> </w:t>
      </w:r>
      <w:r w:rsidRPr="00DC3839">
        <w:rPr>
          <w:rFonts w:ascii="Cambria" w:hAnsi="Cambria"/>
          <w:i/>
          <w:color w:val="auto"/>
          <w:highlight w:val="yellow"/>
        </w:rPr>
        <w:t>ACCOUNT</w:t>
      </w:r>
      <w:r w:rsidRPr="00F513BA">
        <w:rPr>
          <w:rFonts w:ascii="Cambria" w:hAnsi="Cambria"/>
          <w:i/>
          <w:color w:val="auto"/>
          <w:highlight w:val="yellow"/>
          <w:lang w:val="ru-RU"/>
        </w:rPr>
        <w:t xml:space="preserve"> </w:t>
      </w:r>
      <w:r w:rsidRPr="00DC3839">
        <w:rPr>
          <w:rFonts w:ascii="Cambria" w:hAnsi="Cambria"/>
          <w:i/>
          <w:color w:val="auto"/>
        </w:rPr>
        <w:t>NUMBER</w:t>
      </w:r>
      <w:r w:rsidRPr="00F513BA">
        <w:rPr>
          <w:rFonts w:ascii="Cambria" w:hAnsi="Cambria"/>
          <w:color w:val="auto"/>
          <w:lang w:val="ru-RU"/>
        </w:rPr>
        <w:t xml:space="preserve">, </w:t>
      </w:r>
      <w:r w:rsidRPr="00DC3839">
        <w:rPr>
          <w:rFonts w:ascii="Cambria" w:hAnsi="Cambria"/>
          <w:color w:val="auto"/>
        </w:rPr>
        <w:t>through</w:t>
      </w:r>
      <w:r w:rsidRPr="00F513BA">
        <w:rPr>
          <w:rFonts w:ascii="Cambria" w:hAnsi="Cambria"/>
          <w:color w:val="auto"/>
          <w:lang w:val="ru-RU"/>
        </w:rPr>
        <w:t xml:space="preserve"> </w:t>
      </w:r>
      <w:r w:rsidRPr="00DC3839">
        <w:rPr>
          <w:rFonts w:ascii="Cambria" w:hAnsi="Cambria"/>
          <w:color w:val="auto"/>
        </w:rPr>
        <w:t>a</w:t>
      </w:r>
      <w:r w:rsidRPr="00F513BA">
        <w:rPr>
          <w:rFonts w:ascii="Cambria" w:hAnsi="Cambria"/>
          <w:color w:val="auto"/>
          <w:lang w:val="ru-RU"/>
        </w:rPr>
        <w:t xml:space="preserve"> </w:t>
      </w:r>
      <w:r w:rsidRPr="00DC3839">
        <w:rPr>
          <w:rFonts w:ascii="Cambria" w:hAnsi="Cambria"/>
          <w:color w:val="auto"/>
        </w:rPr>
        <w:t>recognized</w:t>
      </w:r>
      <w:r w:rsidRPr="00F513BA">
        <w:rPr>
          <w:rFonts w:ascii="Cambria" w:hAnsi="Cambria"/>
          <w:color w:val="auto"/>
          <w:lang w:val="ru-RU"/>
        </w:rPr>
        <w:t xml:space="preserve"> </w:t>
      </w:r>
      <w:r w:rsidRPr="00DC3839">
        <w:rPr>
          <w:rFonts w:ascii="Cambria" w:hAnsi="Cambria"/>
          <w:color w:val="auto"/>
        </w:rPr>
        <w:t>international</w:t>
      </w:r>
      <w:r w:rsidRPr="00F513BA">
        <w:rPr>
          <w:rFonts w:ascii="Cambria" w:hAnsi="Cambria"/>
          <w:color w:val="auto"/>
          <w:lang w:val="ru-RU"/>
        </w:rPr>
        <w:t xml:space="preserve"> </w:t>
      </w:r>
      <w:r w:rsidRPr="00DC3839">
        <w:rPr>
          <w:rFonts w:ascii="Cambria" w:hAnsi="Cambria"/>
          <w:color w:val="auto"/>
        </w:rPr>
        <w:t>Bank</w:t>
      </w:r>
      <w:r w:rsidRPr="00F513BA">
        <w:rPr>
          <w:rFonts w:ascii="Cambria" w:hAnsi="Cambria"/>
          <w:color w:val="auto"/>
          <w:lang w:val="ru-RU"/>
        </w:rPr>
        <w:t xml:space="preserve"> </w:t>
      </w:r>
      <w:r w:rsidRPr="00DC3839">
        <w:rPr>
          <w:rFonts w:ascii="Cambria" w:hAnsi="Cambria"/>
          <w:color w:val="auto"/>
        </w:rPr>
        <w:t>in</w:t>
      </w:r>
      <w:r w:rsidRPr="00F513BA">
        <w:rPr>
          <w:rFonts w:ascii="Cambria" w:hAnsi="Cambria"/>
          <w:color w:val="auto"/>
          <w:lang w:val="ru-RU"/>
        </w:rPr>
        <w:t xml:space="preserve"> </w:t>
      </w:r>
      <w:r w:rsidRPr="00DC3839">
        <w:rPr>
          <w:rFonts w:ascii="Cambria" w:hAnsi="Cambria"/>
          <w:i/>
          <w:color w:val="auto"/>
          <w:highlight w:val="yellow"/>
        </w:rPr>
        <w:t>COUNTRY</w:t>
      </w:r>
      <w:r w:rsidRPr="00F513BA">
        <w:rPr>
          <w:rFonts w:ascii="Cambria" w:hAnsi="Cambria"/>
          <w:i/>
          <w:color w:val="auto"/>
          <w:highlight w:val="yellow"/>
          <w:lang w:val="ru-RU"/>
        </w:rPr>
        <w:t xml:space="preserve"> </w:t>
      </w:r>
      <w:r w:rsidRPr="00DC3839">
        <w:rPr>
          <w:rFonts w:ascii="Cambria" w:hAnsi="Cambria"/>
          <w:i/>
          <w:color w:val="auto"/>
          <w:highlight w:val="yellow"/>
        </w:rPr>
        <w:t>NAME</w:t>
      </w:r>
      <w:r w:rsidR="00F513BA" w:rsidRPr="00F513BA">
        <w:rPr>
          <w:rFonts w:ascii="Cambria" w:hAnsi="Cambria"/>
          <w:i/>
          <w:color w:val="002060"/>
          <w:lang w:val="ru-RU"/>
        </w:rPr>
        <w:t>/</w:t>
      </w:r>
      <w:r w:rsidR="00F513BA" w:rsidRPr="00F513BA">
        <w:rPr>
          <w:rFonts w:ascii="Cambria" w:hAnsi="Cambria"/>
          <w:color w:val="002060"/>
          <w:lang w:val="ru-RU"/>
        </w:rPr>
        <w:t>(</w:t>
      </w:r>
      <w:r w:rsidR="00F513BA" w:rsidRPr="00F513BA">
        <w:rPr>
          <w:rFonts w:ascii="Cambria" w:hAnsi="Cambria"/>
          <w:color w:val="002060"/>
        </w:rPr>
        <w:t>IBAN</w:t>
      </w:r>
      <w:r w:rsidR="00F513BA" w:rsidRPr="00F513BA">
        <w:rPr>
          <w:rFonts w:ascii="Cambria" w:hAnsi="Cambria"/>
          <w:color w:val="002060"/>
          <w:lang w:val="ru-RU"/>
        </w:rPr>
        <w:t xml:space="preserve"> И </w:t>
      </w:r>
      <w:r w:rsidR="00F513BA" w:rsidRPr="00F513BA">
        <w:rPr>
          <w:rFonts w:ascii="Cambria" w:hAnsi="Cambria"/>
          <w:color w:val="002060"/>
        </w:rPr>
        <w:t>SWIFT</w:t>
      </w:r>
      <w:r w:rsidR="00F513BA" w:rsidRPr="00F513BA">
        <w:rPr>
          <w:rFonts w:ascii="Cambria" w:hAnsi="Cambria"/>
          <w:color w:val="002060"/>
          <w:lang w:val="ru-RU"/>
        </w:rPr>
        <w:t xml:space="preserve"> </w:t>
      </w:r>
      <w:r w:rsidR="00F513BA" w:rsidRPr="00C32C95">
        <w:rPr>
          <w:rFonts w:ascii="Cambria" w:hAnsi="Cambria"/>
          <w:i/>
          <w:color w:val="0070C0"/>
          <w:highlight w:val="yellow"/>
          <w:lang w:val="ru-RU"/>
        </w:rPr>
        <w:t xml:space="preserve">ПОЖАЛУЙСТА, ВСТАВЬТЕ </w:t>
      </w:r>
      <w:r w:rsidR="00F513BA" w:rsidRPr="00C32C95">
        <w:rPr>
          <w:rFonts w:ascii="Cambria" w:hAnsi="Cambria"/>
          <w:i/>
          <w:color w:val="0070C0"/>
          <w:highlight w:val="yellow"/>
        </w:rPr>
        <w:t>IBAN</w:t>
      </w:r>
      <w:r w:rsidR="00F513BA" w:rsidRPr="00C32C95">
        <w:rPr>
          <w:rFonts w:ascii="Cambria" w:hAnsi="Cambria"/>
          <w:i/>
          <w:color w:val="0070C0"/>
          <w:highlight w:val="yellow"/>
          <w:lang w:val="ru-RU"/>
        </w:rPr>
        <w:t xml:space="preserve"> И </w:t>
      </w:r>
      <w:r w:rsidR="00F513BA" w:rsidRPr="00C32C95">
        <w:rPr>
          <w:rFonts w:ascii="Cambria" w:hAnsi="Cambria"/>
          <w:i/>
          <w:color w:val="0070C0"/>
          <w:highlight w:val="yellow"/>
        </w:rPr>
        <w:t>SWIFT</w:t>
      </w:r>
      <w:r w:rsidR="00F513BA" w:rsidRPr="00C32C95">
        <w:rPr>
          <w:rFonts w:ascii="Cambria" w:hAnsi="Cambria"/>
          <w:i/>
          <w:color w:val="0070C0"/>
          <w:highlight w:val="yellow"/>
          <w:lang w:val="ru-RU"/>
        </w:rPr>
        <w:t xml:space="preserve"> КОД</w:t>
      </w:r>
      <w:r w:rsidR="00F513BA" w:rsidRPr="00C32C95">
        <w:rPr>
          <w:rFonts w:ascii="Cambria" w:hAnsi="Cambria"/>
          <w:color w:val="0070C0"/>
          <w:lang w:val="ru-RU"/>
        </w:rPr>
        <w:t xml:space="preserve">); Счет </w:t>
      </w:r>
      <w:r w:rsidR="00F513BA" w:rsidRPr="00C32C95">
        <w:rPr>
          <w:rFonts w:ascii="Cambria" w:hAnsi="Cambria"/>
          <w:i/>
          <w:color w:val="0070C0"/>
          <w:highlight w:val="yellow"/>
          <w:lang w:val="ru-RU"/>
        </w:rPr>
        <w:t>ПОЖАЛУЙСТА, ВСТАВЬТЕ НОМЕР СЧЕТА</w:t>
      </w:r>
      <w:r w:rsidR="00F513BA" w:rsidRPr="00C32C95">
        <w:rPr>
          <w:rFonts w:ascii="Cambria" w:hAnsi="Cambria"/>
          <w:i/>
          <w:color w:val="0070C0"/>
          <w:lang w:val="ru-RU"/>
        </w:rPr>
        <w:t xml:space="preserve"> </w:t>
      </w:r>
      <w:r w:rsidR="00F513BA" w:rsidRPr="00C32C95">
        <w:rPr>
          <w:rFonts w:ascii="Cambria" w:hAnsi="Cambria"/>
          <w:color w:val="0070C0"/>
          <w:lang w:val="ru-RU"/>
        </w:rPr>
        <w:t xml:space="preserve">через признанный международный банк в </w:t>
      </w:r>
      <w:r w:rsidR="00F513BA" w:rsidRPr="00C32C95">
        <w:rPr>
          <w:rFonts w:ascii="Cambria" w:hAnsi="Cambria"/>
          <w:i/>
          <w:color w:val="0070C0"/>
          <w:highlight w:val="yellow"/>
          <w:lang w:val="ru-RU"/>
        </w:rPr>
        <w:t>НАЗВАНИЕ СТРАНЫ</w:t>
      </w:r>
      <w:r w:rsidRPr="00C32C95">
        <w:rPr>
          <w:rFonts w:ascii="Cambria" w:hAnsi="Cambria"/>
          <w:color w:val="0070C0"/>
          <w:lang w:val="ru-RU"/>
        </w:rPr>
        <w:t>.</w:t>
      </w:r>
    </w:p>
    <w:p w14:paraId="0907002E" w14:textId="79638351" w:rsidR="00AE5B41" w:rsidRPr="00DC3839" w:rsidRDefault="00AE5B41" w:rsidP="00AE5B41">
      <w:pPr>
        <w:rPr>
          <w:rFonts w:ascii="Cambria" w:hAnsi="Cambria"/>
          <w:b/>
          <w:color w:val="auto"/>
          <w:sz w:val="24"/>
        </w:rPr>
      </w:pPr>
      <w:r w:rsidRPr="00DC3839">
        <w:rPr>
          <w:rFonts w:ascii="Cambria" w:hAnsi="Cambria"/>
          <w:b/>
          <w:color w:val="auto"/>
          <w:sz w:val="24"/>
        </w:rPr>
        <w:t>40.</w:t>
      </w:r>
      <w:r w:rsidR="003929E1" w:rsidRPr="00DC3839">
        <w:rPr>
          <w:rFonts w:ascii="Cambria" w:hAnsi="Cambria"/>
          <w:b/>
          <w:color w:val="auto"/>
          <w:sz w:val="24"/>
        </w:rPr>
        <w:tab/>
        <w:t>Contractor’s Care of the Works</w:t>
      </w:r>
      <w:r w:rsidR="00F513BA">
        <w:rPr>
          <w:rFonts w:ascii="Cambria" w:hAnsi="Cambria"/>
          <w:b/>
          <w:color w:val="auto"/>
          <w:sz w:val="24"/>
        </w:rPr>
        <w:t>/</w:t>
      </w:r>
      <w:r w:rsidR="00F513BA" w:rsidRPr="0014184C">
        <w:rPr>
          <w:rFonts w:ascii="Cambria" w:hAnsi="Cambria"/>
          <w:b/>
          <w:color w:val="auto"/>
          <w:sz w:val="24"/>
          <w:lang w:val="en-US"/>
        </w:rPr>
        <w:t xml:space="preserve"> </w:t>
      </w:r>
      <w:r w:rsidR="00F513BA" w:rsidRPr="00C32C95">
        <w:rPr>
          <w:rFonts w:ascii="Cambria" w:hAnsi="Cambria"/>
          <w:b/>
          <w:color w:val="0070C0"/>
          <w:sz w:val="24"/>
          <w:lang w:val="ru-RU"/>
        </w:rPr>
        <w:t>Наблюдение</w:t>
      </w:r>
      <w:r w:rsidR="00F513BA" w:rsidRPr="00C32C95">
        <w:rPr>
          <w:rFonts w:ascii="Cambria" w:hAnsi="Cambria"/>
          <w:b/>
          <w:color w:val="0070C0"/>
          <w:sz w:val="24"/>
        </w:rPr>
        <w:t xml:space="preserve"> Подрядчика за работами</w:t>
      </w:r>
    </w:p>
    <w:p w14:paraId="6C9E8F45" w14:textId="01797795" w:rsidR="00AE5B41" w:rsidRPr="00C32C95" w:rsidRDefault="00AE5B41" w:rsidP="00AE5B41">
      <w:pPr>
        <w:rPr>
          <w:rFonts w:ascii="Cambria" w:hAnsi="Cambria"/>
          <w:color w:val="0070C0"/>
          <w:lang w:val="ru-RU"/>
        </w:rPr>
      </w:pPr>
      <w:r w:rsidRPr="00DC3839">
        <w:rPr>
          <w:rFonts w:ascii="Cambria" w:hAnsi="Cambria"/>
          <w:color w:val="auto"/>
        </w:rPr>
        <w:t>The Contractor shall take full responsibility for the Care of the Works from the Commencement Date until the date of the Completion certificate. If any loss or damage happens to the Works during the above period, the Contractor shall rectify such loss or damage at his own cost so that the Works conform to the Contract</w:t>
      </w:r>
      <w:r w:rsidR="00F513BA">
        <w:rPr>
          <w:rFonts w:ascii="Cambria" w:hAnsi="Cambria"/>
          <w:color w:val="auto"/>
        </w:rPr>
        <w:t>/</w:t>
      </w:r>
      <w:r w:rsidR="00F513BA" w:rsidRPr="00C32C95">
        <w:rPr>
          <w:rFonts w:ascii="Cambria" w:hAnsi="Cambria"/>
          <w:color w:val="0070C0"/>
        </w:rPr>
        <w:t xml:space="preserve">Подрядчик несет полную ответственность за </w:t>
      </w:r>
      <w:r w:rsidR="00F513BA" w:rsidRPr="00C32C95">
        <w:rPr>
          <w:rFonts w:ascii="Cambria" w:hAnsi="Cambria"/>
          <w:color w:val="0070C0"/>
          <w:lang w:val="ru-RU"/>
        </w:rPr>
        <w:t>наблюдение</w:t>
      </w:r>
      <w:r w:rsidR="00F513BA" w:rsidRPr="00C32C95">
        <w:rPr>
          <w:rFonts w:ascii="Cambria" w:hAnsi="Cambria"/>
          <w:color w:val="0070C0"/>
        </w:rPr>
        <w:t xml:space="preserve"> за Работами с </w:t>
      </w:r>
      <w:r w:rsidR="00F513BA" w:rsidRPr="00C32C95">
        <w:rPr>
          <w:rFonts w:ascii="Cambria" w:hAnsi="Cambria"/>
          <w:color w:val="0070C0"/>
          <w:lang w:val="ru-RU"/>
        </w:rPr>
        <w:t>д</w:t>
      </w:r>
      <w:r w:rsidR="00F513BA" w:rsidRPr="00C32C95">
        <w:rPr>
          <w:rFonts w:ascii="Cambria" w:hAnsi="Cambria"/>
          <w:color w:val="0070C0"/>
        </w:rPr>
        <w:t xml:space="preserve">аты начала до даты Акта </w:t>
      </w:r>
      <w:r w:rsidR="00F513BA" w:rsidRPr="00C32C95">
        <w:rPr>
          <w:rFonts w:ascii="Cambria" w:hAnsi="Cambria"/>
          <w:color w:val="0070C0"/>
          <w:lang w:val="ru-RU"/>
        </w:rPr>
        <w:t>о</w:t>
      </w:r>
      <w:r w:rsidR="00F513BA" w:rsidRPr="00C32C95">
        <w:rPr>
          <w:rFonts w:ascii="Cambria" w:hAnsi="Cambria"/>
          <w:color w:val="0070C0"/>
          <w:lang w:val="en-US"/>
        </w:rPr>
        <w:t xml:space="preserve"> </w:t>
      </w:r>
      <w:r w:rsidR="00F513BA" w:rsidRPr="00C32C95">
        <w:rPr>
          <w:rFonts w:ascii="Cambria" w:hAnsi="Cambria"/>
          <w:color w:val="0070C0"/>
        </w:rPr>
        <w:t>завершени</w:t>
      </w:r>
      <w:r w:rsidR="00F513BA" w:rsidRPr="00C32C95">
        <w:rPr>
          <w:rFonts w:ascii="Cambria" w:hAnsi="Cambria"/>
          <w:color w:val="0070C0"/>
          <w:lang w:val="ru-RU"/>
        </w:rPr>
        <w:t>и</w:t>
      </w:r>
      <w:r w:rsidR="00F513BA" w:rsidRPr="00C32C95">
        <w:rPr>
          <w:rFonts w:ascii="Cambria" w:hAnsi="Cambria"/>
          <w:color w:val="0070C0"/>
        </w:rPr>
        <w:t xml:space="preserve">. </w:t>
      </w:r>
      <w:r w:rsidR="00F513BA" w:rsidRPr="00C32C95">
        <w:rPr>
          <w:rFonts w:ascii="Cambria" w:hAnsi="Cambria"/>
          <w:color w:val="0070C0"/>
          <w:lang w:val="ru-RU"/>
        </w:rPr>
        <w:t>Если в отношении Работ произойдут какие-либо убытки или ущерб в течение вышеуказанного периода, Подрядчик должен исправить такие убытки или ущерб за свой счет, чтобы Работы соответствовали Контракту</w:t>
      </w:r>
      <w:r w:rsidRPr="00C32C95">
        <w:rPr>
          <w:rFonts w:ascii="Cambria" w:hAnsi="Cambria"/>
          <w:color w:val="0070C0"/>
          <w:lang w:val="ru-RU"/>
        </w:rPr>
        <w:t>.</w:t>
      </w:r>
    </w:p>
    <w:p w14:paraId="6DCA41A5" w14:textId="6EFCF638" w:rsidR="00AE5B41" w:rsidRPr="000D0A6D" w:rsidRDefault="003929E1" w:rsidP="00AE5B41">
      <w:pPr>
        <w:rPr>
          <w:rFonts w:ascii="Cambria" w:hAnsi="Cambria"/>
          <w:b/>
          <w:color w:val="auto"/>
          <w:sz w:val="24"/>
          <w:lang w:val="ru-RU"/>
        </w:rPr>
      </w:pPr>
      <w:r w:rsidRPr="000D0A6D">
        <w:rPr>
          <w:rFonts w:ascii="Cambria" w:hAnsi="Cambria"/>
          <w:b/>
          <w:color w:val="auto"/>
          <w:sz w:val="24"/>
          <w:lang w:val="ru-RU"/>
        </w:rPr>
        <w:t>41.</w:t>
      </w:r>
      <w:r w:rsidRPr="000D0A6D">
        <w:rPr>
          <w:rFonts w:ascii="Cambria" w:hAnsi="Cambria"/>
          <w:b/>
          <w:color w:val="auto"/>
          <w:sz w:val="24"/>
          <w:lang w:val="ru-RU"/>
        </w:rPr>
        <w:tab/>
      </w:r>
      <w:r w:rsidRPr="00DC3839">
        <w:rPr>
          <w:rFonts w:ascii="Cambria" w:hAnsi="Cambria"/>
          <w:b/>
          <w:color w:val="auto"/>
          <w:sz w:val="24"/>
        </w:rPr>
        <w:t>Force</w:t>
      </w:r>
      <w:r w:rsidRPr="000D0A6D">
        <w:rPr>
          <w:rFonts w:ascii="Cambria" w:hAnsi="Cambria"/>
          <w:b/>
          <w:color w:val="auto"/>
          <w:sz w:val="24"/>
          <w:lang w:val="ru-RU"/>
        </w:rPr>
        <w:t xml:space="preserve"> </w:t>
      </w:r>
      <w:r w:rsidRPr="00DC3839">
        <w:rPr>
          <w:rFonts w:ascii="Cambria" w:hAnsi="Cambria"/>
          <w:b/>
          <w:color w:val="auto"/>
          <w:sz w:val="24"/>
        </w:rPr>
        <w:t>Majeure</w:t>
      </w:r>
      <w:r w:rsidR="00F513BA" w:rsidRPr="000D0A6D">
        <w:rPr>
          <w:rFonts w:ascii="Cambria" w:hAnsi="Cambria"/>
          <w:b/>
          <w:color w:val="auto"/>
          <w:sz w:val="24"/>
          <w:lang w:val="ru-RU"/>
        </w:rPr>
        <w:t xml:space="preserve">/ </w:t>
      </w:r>
      <w:r w:rsidR="00F513BA" w:rsidRPr="00C32C95">
        <w:rPr>
          <w:rFonts w:ascii="Cambria" w:hAnsi="Cambria"/>
          <w:b/>
          <w:color w:val="0070C0"/>
          <w:sz w:val="24"/>
          <w:lang w:val="ru-RU"/>
        </w:rPr>
        <w:t>Форс-мажор</w:t>
      </w:r>
    </w:p>
    <w:p w14:paraId="03454C48" w14:textId="776EA524" w:rsidR="00AE5B41" w:rsidRPr="00C32C95" w:rsidRDefault="00AE5B41" w:rsidP="00AE5B41">
      <w:pPr>
        <w:rPr>
          <w:rFonts w:ascii="Cambria" w:hAnsi="Cambria"/>
          <w:color w:val="0070C0"/>
          <w:lang w:val="ru-RU"/>
        </w:rPr>
      </w:pPr>
      <w:r w:rsidRPr="000D0A6D">
        <w:rPr>
          <w:rFonts w:ascii="Cambria" w:hAnsi="Cambria"/>
          <w:color w:val="auto"/>
          <w:lang w:val="ru-RU"/>
        </w:rPr>
        <w:t>"</w:t>
      </w:r>
      <w:r w:rsidRPr="00DC3839">
        <w:rPr>
          <w:rFonts w:ascii="Cambria" w:hAnsi="Cambria"/>
          <w:color w:val="auto"/>
        </w:rPr>
        <w:t>Force</w:t>
      </w:r>
      <w:r w:rsidRPr="000D0A6D">
        <w:rPr>
          <w:rFonts w:ascii="Cambria" w:hAnsi="Cambria"/>
          <w:color w:val="auto"/>
          <w:lang w:val="ru-RU"/>
        </w:rPr>
        <w:t xml:space="preserve"> </w:t>
      </w:r>
      <w:r w:rsidRPr="00DC3839">
        <w:rPr>
          <w:rFonts w:ascii="Cambria" w:hAnsi="Cambria"/>
          <w:color w:val="auto"/>
        </w:rPr>
        <w:t>Majeure</w:t>
      </w:r>
      <w:r w:rsidRPr="000D0A6D">
        <w:rPr>
          <w:rFonts w:ascii="Cambria" w:hAnsi="Cambria"/>
          <w:color w:val="auto"/>
          <w:lang w:val="ru-RU"/>
        </w:rPr>
        <w:t xml:space="preserve">" </w:t>
      </w:r>
      <w:r w:rsidRPr="00DC3839">
        <w:rPr>
          <w:rFonts w:ascii="Cambria" w:hAnsi="Cambria"/>
          <w:color w:val="auto"/>
        </w:rPr>
        <w:t>means</w:t>
      </w:r>
      <w:r w:rsidRPr="000D0A6D">
        <w:rPr>
          <w:rFonts w:ascii="Cambria" w:hAnsi="Cambria"/>
          <w:color w:val="auto"/>
          <w:lang w:val="ru-RU"/>
        </w:rPr>
        <w:t xml:space="preserve"> </w:t>
      </w:r>
      <w:r w:rsidRPr="00DC3839">
        <w:rPr>
          <w:rFonts w:ascii="Cambria" w:hAnsi="Cambria"/>
          <w:color w:val="auto"/>
        </w:rPr>
        <w:t>an</w:t>
      </w:r>
      <w:r w:rsidRPr="000D0A6D">
        <w:rPr>
          <w:rFonts w:ascii="Cambria" w:hAnsi="Cambria"/>
          <w:color w:val="auto"/>
          <w:lang w:val="ru-RU"/>
        </w:rPr>
        <w:t xml:space="preserve"> </w:t>
      </w:r>
      <w:r w:rsidRPr="00DC3839">
        <w:rPr>
          <w:rFonts w:ascii="Cambria" w:hAnsi="Cambria"/>
          <w:color w:val="auto"/>
        </w:rPr>
        <w:t>exceptional</w:t>
      </w:r>
      <w:r w:rsidRPr="000D0A6D">
        <w:rPr>
          <w:rFonts w:ascii="Cambria" w:hAnsi="Cambria"/>
          <w:color w:val="auto"/>
          <w:lang w:val="ru-RU"/>
        </w:rPr>
        <w:t xml:space="preserve"> </w:t>
      </w:r>
      <w:r w:rsidRPr="00DC3839">
        <w:rPr>
          <w:rFonts w:ascii="Cambria" w:hAnsi="Cambria"/>
          <w:color w:val="auto"/>
        </w:rPr>
        <w:t>event</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circumstance</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beyond</w:t>
      </w:r>
      <w:r w:rsidRPr="000D0A6D">
        <w:rPr>
          <w:rFonts w:ascii="Cambria" w:hAnsi="Cambria"/>
          <w:color w:val="auto"/>
          <w:lang w:val="ru-RU"/>
        </w:rPr>
        <w:t xml:space="preserve"> </w:t>
      </w:r>
      <w:r w:rsidRPr="00DC3839">
        <w:rPr>
          <w:rFonts w:ascii="Cambria" w:hAnsi="Cambria"/>
          <w:color w:val="auto"/>
        </w:rPr>
        <w:t>a</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w:t>
      </w:r>
      <w:r w:rsidRPr="00DC3839">
        <w:rPr>
          <w:rFonts w:ascii="Cambria" w:hAnsi="Cambria"/>
          <w:color w:val="auto"/>
        </w:rPr>
        <w:t>s</w:t>
      </w:r>
      <w:r w:rsidRPr="000D0A6D">
        <w:rPr>
          <w:rFonts w:ascii="Cambria" w:hAnsi="Cambria"/>
          <w:color w:val="auto"/>
          <w:lang w:val="ru-RU"/>
        </w:rPr>
        <w:t xml:space="preserve"> </w:t>
      </w:r>
      <w:r w:rsidRPr="00DC3839">
        <w:rPr>
          <w:rFonts w:ascii="Cambria" w:hAnsi="Cambria"/>
          <w:color w:val="auto"/>
        </w:rPr>
        <w:t>control</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provided</w:t>
      </w:r>
      <w:r w:rsidRPr="000D0A6D">
        <w:rPr>
          <w:rFonts w:ascii="Cambria" w:hAnsi="Cambria"/>
          <w:color w:val="auto"/>
          <w:lang w:val="ru-RU"/>
        </w:rPr>
        <w:t xml:space="preserve"> </w:t>
      </w:r>
      <w:r w:rsidRPr="00DC3839">
        <w:rPr>
          <w:rFonts w:ascii="Cambria" w:hAnsi="Cambria"/>
          <w:color w:val="auto"/>
        </w:rPr>
        <w:t>against</w:t>
      </w:r>
      <w:r w:rsidRPr="000D0A6D">
        <w:rPr>
          <w:rFonts w:ascii="Cambria" w:hAnsi="Cambria"/>
          <w:color w:val="auto"/>
          <w:lang w:val="ru-RU"/>
        </w:rPr>
        <w:t xml:space="preserve"> </w:t>
      </w:r>
      <w:r w:rsidRPr="00DC3839">
        <w:rPr>
          <w:rFonts w:ascii="Cambria" w:hAnsi="Cambria"/>
          <w:color w:val="auto"/>
        </w:rPr>
        <w:t>before</w:t>
      </w:r>
      <w:r w:rsidRPr="000D0A6D">
        <w:rPr>
          <w:rFonts w:ascii="Cambria" w:hAnsi="Cambria"/>
          <w:color w:val="auto"/>
          <w:lang w:val="ru-RU"/>
        </w:rPr>
        <w:t xml:space="preserve"> </w:t>
      </w:r>
      <w:r w:rsidRPr="00DC3839">
        <w:rPr>
          <w:rFonts w:ascii="Cambria" w:hAnsi="Cambria"/>
          <w:color w:val="auto"/>
        </w:rPr>
        <w:t>entering</w:t>
      </w:r>
      <w:r w:rsidRPr="000D0A6D">
        <w:rPr>
          <w:rFonts w:ascii="Cambria" w:hAnsi="Cambria"/>
          <w:color w:val="auto"/>
          <w:lang w:val="ru-RU"/>
        </w:rPr>
        <w:t xml:space="preserve"> </w:t>
      </w:r>
      <w:r w:rsidRPr="00DC3839">
        <w:rPr>
          <w:rFonts w:ascii="Cambria" w:hAnsi="Cambria"/>
          <w:color w:val="auto"/>
        </w:rPr>
        <w:t>into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Contract</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having</w:t>
      </w:r>
      <w:r w:rsidRPr="000D0A6D">
        <w:rPr>
          <w:rFonts w:ascii="Cambria" w:hAnsi="Cambria"/>
          <w:color w:val="auto"/>
          <w:lang w:val="ru-RU"/>
        </w:rPr>
        <w:t xml:space="preserve"> </w:t>
      </w:r>
      <w:r w:rsidRPr="00DC3839">
        <w:rPr>
          <w:rFonts w:ascii="Cambria" w:hAnsi="Cambria"/>
          <w:color w:val="auto"/>
        </w:rPr>
        <w:t>arisen</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could</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reasonably</w:t>
      </w:r>
      <w:r w:rsidRPr="000D0A6D">
        <w:rPr>
          <w:rFonts w:ascii="Cambria" w:hAnsi="Cambria"/>
          <w:color w:val="auto"/>
          <w:lang w:val="ru-RU"/>
        </w:rPr>
        <w:t xml:space="preserve"> </w:t>
      </w:r>
      <w:r w:rsidRPr="00DC3839">
        <w:rPr>
          <w:rFonts w:ascii="Cambria" w:hAnsi="Cambria"/>
          <w:color w:val="auto"/>
        </w:rPr>
        <w:t>have</w:t>
      </w:r>
      <w:r w:rsidRPr="000D0A6D">
        <w:rPr>
          <w:rFonts w:ascii="Cambria" w:hAnsi="Cambria"/>
          <w:color w:val="auto"/>
          <w:lang w:val="ru-RU"/>
        </w:rPr>
        <w:t xml:space="preserve"> </w:t>
      </w:r>
      <w:r w:rsidRPr="00DC3839">
        <w:rPr>
          <w:rFonts w:ascii="Cambria" w:hAnsi="Cambria"/>
          <w:color w:val="auto"/>
        </w:rPr>
        <w:t>avoided</w:t>
      </w:r>
      <w:r w:rsidRPr="000D0A6D">
        <w:rPr>
          <w:rFonts w:ascii="Cambria" w:hAnsi="Cambria"/>
          <w:color w:val="auto"/>
          <w:lang w:val="ru-RU"/>
        </w:rPr>
        <w:t xml:space="preserve"> </w:t>
      </w:r>
      <w:r w:rsidRPr="00DC3839">
        <w:rPr>
          <w:rFonts w:ascii="Cambria" w:hAnsi="Cambria"/>
          <w:color w:val="auto"/>
        </w:rPr>
        <w:t>or</w:t>
      </w:r>
      <w:r w:rsidRPr="000D0A6D">
        <w:rPr>
          <w:rFonts w:ascii="Cambria" w:hAnsi="Cambria"/>
          <w:color w:val="auto"/>
          <w:lang w:val="ru-RU"/>
        </w:rPr>
        <w:t xml:space="preserve"> </w:t>
      </w:r>
      <w:r w:rsidRPr="00DC3839">
        <w:rPr>
          <w:rFonts w:ascii="Cambria" w:hAnsi="Cambria"/>
          <w:color w:val="auto"/>
        </w:rPr>
        <w:t>overcome</w:t>
      </w:r>
      <w:r w:rsidRPr="000D0A6D">
        <w:rPr>
          <w:rFonts w:ascii="Cambria" w:hAnsi="Cambria"/>
          <w:color w:val="auto"/>
          <w:lang w:val="ru-RU"/>
        </w:rPr>
        <w:t xml:space="preserve">; </w:t>
      </w:r>
      <w:r w:rsidRPr="00DC3839">
        <w:rPr>
          <w:rFonts w:ascii="Cambria" w:hAnsi="Cambria"/>
          <w:color w:val="auto"/>
        </w:rPr>
        <w:t>and</w:t>
      </w:r>
      <w:r w:rsidRPr="000D0A6D">
        <w:rPr>
          <w:rFonts w:ascii="Cambria" w:hAnsi="Cambria"/>
          <w:color w:val="auto"/>
          <w:lang w:val="ru-RU"/>
        </w:rPr>
        <w:t xml:space="preserve">, </w:t>
      </w:r>
      <w:r w:rsidRPr="00DC3839">
        <w:rPr>
          <w:rFonts w:ascii="Cambria" w:hAnsi="Cambria"/>
          <w:color w:val="auto"/>
        </w:rPr>
        <w:t>which</w:t>
      </w:r>
      <w:r w:rsidRPr="000D0A6D">
        <w:rPr>
          <w:rFonts w:ascii="Cambria" w:hAnsi="Cambria"/>
          <w:color w:val="auto"/>
          <w:lang w:val="ru-RU"/>
        </w:rPr>
        <w:t xml:space="preserve"> </w:t>
      </w:r>
      <w:r w:rsidRPr="00DC3839">
        <w:rPr>
          <w:rFonts w:ascii="Cambria" w:hAnsi="Cambria"/>
          <w:color w:val="auto"/>
        </w:rPr>
        <w:t>is</w:t>
      </w:r>
      <w:r w:rsidRPr="000D0A6D">
        <w:rPr>
          <w:rFonts w:ascii="Cambria" w:hAnsi="Cambria"/>
          <w:color w:val="auto"/>
          <w:lang w:val="ru-RU"/>
        </w:rPr>
        <w:t xml:space="preserve"> </w:t>
      </w:r>
      <w:r w:rsidRPr="00DC3839">
        <w:rPr>
          <w:rFonts w:ascii="Cambria" w:hAnsi="Cambria"/>
          <w:color w:val="auto"/>
        </w:rPr>
        <w:t>not</w:t>
      </w:r>
      <w:r w:rsidRPr="000D0A6D">
        <w:rPr>
          <w:rFonts w:ascii="Cambria" w:hAnsi="Cambria"/>
          <w:color w:val="auto"/>
          <w:lang w:val="ru-RU"/>
        </w:rPr>
        <w:t xml:space="preserve"> </w:t>
      </w:r>
      <w:r w:rsidRPr="00DC3839">
        <w:rPr>
          <w:rFonts w:ascii="Cambria" w:hAnsi="Cambria"/>
          <w:color w:val="auto"/>
        </w:rPr>
        <w:t>substantially</w:t>
      </w:r>
      <w:r w:rsidRPr="000D0A6D">
        <w:rPr>
          <w:rFonts w:ascii="Cambria" w:hAnsi="Cambria"/>
          <w:color w:val="auto"/>
          <w:lang w:val="ru-RU"/>
        </w:rPr>
        <w:t xml:space="preserve"> </w:t>
      </w:r>
      <w:r w:rsidRPr="00DC3839">
        <w:rPr>
          <w:rFonts w:ascii="Cambria" w:hAnsi="Cambria"/>
          <w:color w:val="auto"/>
        </w:rPr>
        <w:t>attributable</w:t>
      </w:r>
      <w:r w:rsidRPr="000D0A6D">
        <w:rPr>
          <w:rFonts w:ascii="Cambria" w:hAnsi="Cambria"/>
          <w:color w:val="auto"/>
          <w:lang w:val="ru-RU"/>
        </w:rPr>
        <w:t xml:space="preserve"> </w:t>
      </w:r>
      <w:r w:rsidRPr="00DC3839">
        <w:rPr>
          <w:rFonts w:ascii="Cambria" w:hAnsi="Cambria"/>
          <w:color w:val="auto"/>
        </w:rPr>
        <w:t>to</w:t>
      </w:r>
      <w:r w:rsidRPr="000D0A6D">
        <w:rPr>
          <w:rFonts w:ascii="Cambria" w:hAnsi="Cambria"/>
          <w:color w:val="auto"/>
          <w:lang w:val="ru-RU"/>
        </w:rPr>
        <w:t xml:space="preserve"> </w:t>
      </w:r>
      <w:r w:rsidRPr="00DC3839">
        <w:rPr>
          <w:rFonts w:ascii="Cambria" w:hAnsi="Cambria"/>
          <w:color w:val="auto"/>
        </w:rPr>
        <w:t>the</w:t>
      </w:r>
      <w:r w:rsidRPr="000D0A6D">
        <w:rPr>
          <w:rFonts w:ascii="Cambria" w:hAnsi="Cambria"/>
          <w:color w:val="auto"/>
          <w:lang w:val="ru-RU"/>
        </w:rPr>
        <w:t xml:space="preserve"> </w:t>
      </w:r>
      <w:r w:rsidRPr="00DC3839">
        <w:rPr>
          <w:rFonts w:ascii="Cambria" w:hAnsi="Cambria"/>
          <w:color w:val="auto"/>
        </w:rPr>
        <w:t>other</w:t>
      </w:r>
      <w:r w:rsidRPr="000D0A6D">
        <w:rPr>
          <w:rFonts w:ascii="Cambria" w:hAnsi="Cambria"/>
          <w:color w:val="auto"/>
          <w:lang w:val="ru-RU"/>
        </w:rPr>
        <w:t xml:space="preserve"> </w:t>
      </w:r>
      <w:r w:rsidRPr="00DC3839">
        <w:rPr>
          <w:rFonts w:ascii="Cambria" w:hAnsi="Cambria"/>
          <w:color w:val="auto"/>
        </w:rPr>
        <w:t>Party</w:t>
      </w:r>
      <w:r w:rsidRPr="000D0A6D">
        <w:rPr>
          <w:rFonts w:ascii="Cambria" w:hAnsi="Cambria"/>
          <w:color w:val="auto"/>
          <w:lang w:val="ru-RU"/>
        </w:rPr>
        <w:t xml:space="preserve">, </w:t>
      </w:r>
      <w:r w:rsidRPr="00DC3839">
        <w:rPr>
          <w:rFonts w:ascii="Cambria" w:hAnsi="Cambria"/>
          <w:color w:val="auto"/>
        </w:rPr>
        <w:t>such</w:t>
      </w:r>
      <w:r w:rsidRPr="000D0A6D">
        <w:rPr>
          <w:rFonts w:ascii="Cambria" w:hAnsi="Cambria"/>
          <w:color w:val="auto"/>
          <w:lang w:val="ru-RU"/>
        </w:rPr>
        <w:t xml:space="preserve"> </w:t>
      </w:r>
      <w:r w:rsidRPr="00DC3839">
        <w:rPr>
          <w:rFonts w:ascii="Cambria" w:hAnsi="Cambria"/>
          <w:color w:val="auto"/>
        </w:rPr>
        <w:t>as</w:t>
      </w:r>
      <w:r w:rsidR="000D0A6D" w:rsidRPr="00C32C95">
        <w:rPr>
          <w:rFonts w:ascii="Cambria" w:hAnsi="Cambria"/>
          <w:color w:val="0070C0"/>
          <w:lang w:val="ru-RU"/>
        </w:rPr>
        <w:t>/«Форс-мажор» означает исключительное событие или обстоятельство; которое находится вне контроля Стороны, которые такая Сторона не могла предусмотреть до заключения Контракта, при возникновении которых, такая Сторона не могла их избежать или преодолеть; и которые в значительной степени не относятся к другой Стороне, такие как</w:t>
      </w:r>
      <w:r w:rsidRPr="00C32C95">
        <w:rPr>
          <w:rFonts w:ascii="Cambria" w:hAnsi="Cambria"/>
          <w:color w:val="0070C0"/>
          <w:lang w:val="ru-RU"/>
        </w:rPr>
        <w:t>:</w:t>
      </w:r>
    </w:p>
    <w:p w14:paraId="148C2B05" w14:textId="6737E1A9" w:rsidR="00AE5B41" w:rsidRPr="00DC3839" w:rsidRDefault="00AE5B41" w:rsidP="00AE5B41">
      <w:pPr>
        <w:rPr>
          <w:rFonts w:ascii="Cambria" w:hAnsi="Cambria"/>
          <w:color w:val="auto"/>
        </w:rPr>
      </w:pPr>
      <w:r w:rsidRPr="00DC3839">
        <w:rPr>
          <w:rFonts w:ascii="Cambria" w:hAnsi="Cambria"/>
          <w:color w:val="auto"/>
        </w:rPr>
        <w:t>a)</w:t>
      </w:r>
      <w:r w:rsidRPr="00DC3839">
        <w:rPr>
          <w:rFonts w:ascii="Cambria" w:hAnsi="Cambria"/>
          <w:color w:val="auto"/>
        </w:rPr>
        <w:tab/>
        <w:t>war, invasion</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война, вторжение;</w:t>
      </w:r>
    </w:p>
    <w:p w14:paraId="605B0F85" w14:textId="4E905D9C"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rebellion, terrorism, revolution, insurrection, military or usurped power, or civil war, within the Project Area</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восстание, терроризм, революция, </w:t>
      </w:r>
      <w:r w:rsidR="000D0A6D" w:rsidRPr="00C32C95">
        <w:rPr>
          <w:rFonts w:ascii="Cambria" w:hAnsi="Cambria"/>
          <w:color w:val="0070C0"/>
          <w:lang w:val="ru-RU"/>
        </w:rPr>
        <w:t>бунт</w:t>
      </w:r>
      <w:r w:rsidR="000D0A6D" w:rsidRPr="00C32C95">
        <w:rPr>
          <w:rFonts w:ascii="Cambria" w:hAnsi="Cambria"/>
          <w:color w:val="0070C0"/>
        </w:rPr>
        <w:t>, военная или узурпированная власть или гражданская война на территории проекта;</w:t>
      </w:r>
    </w:p>
    <w:p w14:paraId="206F54B5" w14:textId="7D57FC3C"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riot, commotion or disorder by persons other than the Contractor's personnel and other employees, affecting the Site and/or the Works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 xml:space="preserve">беспорядки, волнения или </w:t>
      </w:r>
      <w:r w:rsidR="000D0A6D" w:rsidRPr="00C32C95">
        <w:rPr>
          <w:rFonts w:ascii="Cambria" w:hAnsi="Cambria"/>
          <w:color w:val="0070C0"/>
          <w:lang w:val="ru-RU"/>
        </w:rPr>
        <w:t>нарушение</w:t>
      </w:r>
      <w:r w:rsidR="000D0A6D" w:rsidRPr="00C32C95">
        <w:rPr>
          <w:rFonts w:ascii="Cambria" w:hAnsi="Cambria"/>
          <w:color w:val="0070C0"/>
        </w:rPr>
        <w:t xml:space="preserve"> </w:t>
      </w:r>
      <w:r w:rsidR="000D0A6D" w:rsidRPr="00C32C95">
        <w:rPr>
          <w:rFonts w:ascii="Cambria" w:hAnsi="Cambria"/>
          <w:color w:val="0070C0"/>
          <w:lang w:val="ru-RU"/>
        </w:rPr>
        <w:t>общественного</w:t>
      </w:r>
      <w:r w:rsidR="000D0A6D" w:rsidRPr="00C32C95">
        <w:rPr>
          <w:rFonts w:ascii="Cambria" w:hAnsi="Cambria"/>
          <w:color w:val="0070C0"/>
        </w:rPr>
        <w:t xml:space="preserve"> </w:t>
      </w:r>
      <w:r w:rsidR="000D0A6D" w:rsidRPr="00C32C95">
        <w:rPr>
          <w:rFonts w:ascii="Cambria" w:hAnsi="Cambria"/>
          <w:color w:val="0070C0"/>
          <w:lang w:val="ru-RU"/>
        </w:rPr>
        <w:t>порядка</w:t>
      </w:r>
      <w:r w:rsidR="000D0A6D" w:rsidRPr="00C32C95">
        <w:rPr>
          <w:rFonts w:ascii="Cambria" w:hAnsi="Cambria"/>
          <w:color w:val="0070C0"/>
        </w:rPr>
        <w:t xml:space="preserve"> со стороны лиц, не являющихся персоналом Подрядчика и других сотрудников, влияющи</w:t>
      </w:r>
      <w:r w:rsidR="000D0A6D" w:rsidRPr="00C32C95">
        <w:rPr>
          <w:rFonts w:ascii="Cambria" w:hAnsi="Cambria"/>
          <w:color w:val="0070C0"/>
          <w:lang w:val="ru-RU"/>
        </w:rPr>
        <w:t>х</w:t>
      </w:r>
      <w:r w:rsidR="000D0A6D" w:rsidRPr="00C32C95">
        <w:rPr>
          <w:rFonts w:ascii="Cambria" w:hAnsi="Cambria"/>
          <w:color w:val="0070C0"/>
        </w:rPr>
        <w:t xml:space="preserve">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w:t>
      </w:r>
    </w:p>
    <w:p w14:paraId="6A11731A" w14:textId="3CD51AFA" w:rsidR="00AE5B41" w:rsidRPr="00DC3839" w:rsidRDefault="00AE5B41" w:rsidP="00AE5B41">
      <w:pPr>
        <w:rPr>
          <w:rFonts w:ascii="Cambria" w:hAnsi="Cambria"/>
          <w:color w:val="auto"/>
        </w:rPr>
      </w:pPr>
      <w:r w:rsidRPr="00DC3839">
        <w:rPr>
          <w:rFonts w:ascii="Cambria" w:hAnsi="Cambria"/>
          <w:color w:val="auto"/>
        </w:rPr>
        <w:t>d)</w:t>
      </w:r>
      <w:r w:rsidRPr="00DC3839">
        <w:rPr>
          <w:rFonts w:ascii="Cambria" w:hAnsi="Cambria"/>
          <w:color w:val="auto"/>
        </w:rPr>
        <w:tab/>
        <w:t>any operation of the forces of nature affecting the Sit</w:t>
      </w:r>
      <w:r w:rsidR="000858B4" w:rsidRPr="00DC3839">
        <w:rPr>
          <w:rFonts w:ascii="Cambria" w:hAnsi="Cambria"/>
          <w:color w:val="auto"/>
        </w:rPr>
        <w:t>e</w:t>
      </w:r>
      <w:r w:rsidRPr="00DC3839">
        <w:rPr>
          <w:rFonts w:ascii="Cambria" w:hAnsi="Cambria"/>
          <w:color w:val="auto"/>
        </w:rPr>
        <w:t xml:space="preserve"> and/or the Works, which was unforeseeable or against which an experienced contractor could not reasonably have been expected to take precautions</w:t>
      </w:r>
      <w:r w:rsidR="000D0A6D">
        <w:rPr>
          <w:rFonts w:ascii="Cambria" w:hAnsi="Cambria"/>
          <w:color w:val="auto"/>
        </w:rPr>
        <w:t>/</w:t>
      </w:r>
      <w:r w:rsidR="000D0A6D" w:rsidRPr="000D0A6D">
        <w:rPr>
          <w:rFonts w:ascii="Cambria" w:hAnsi="Cambria"/>
          <w:color w:val="auto"/>
        </w:rPr>
        <w:t xml:space="preserve"> </w:t>
      </w:r>
      <w:r w:rsidR="000D0A6D" w:rsidRPr="00C32C95">
        <w:rPr>
          <w:rFonts w:ascii="Cambria" w:hAnsi="Cambria"/>
          <w:color w:val="0070C0"/>
        </w:rPr>
        <w:t>любое действие сил природы, в</w:t>
      </w:r>
      <w:r w:rsidR="000D0A6D" w:rsidRPr="00C32C95">
        <w:rPr>
          <w:rFonts w:ascii="Cambria" w:hAnsi="Cambria"/>
          <w:color w:val="0070C0"/>
          <w:lang w:val="ru-RU"/>
        </w:rPr>
        <w:t>лияю</w:t>
      </w:r>
      <w:r w:rsidR="000D0A6D" w:rsidRPr="00C32C95">
        <w:rPr>
          <w:rFonts w:ascii="Cambria" w:hAnsi="Cambria"/>
          <w:color w:val="0070C0"/>
        </w:rPr>
        <w:t xml:space="preserve">щее на </w:t>
      </w:r>
      <w:r w:rsidR="000D0A6D" w:rsidRPr="00C32C95">
        <w:rPr>
          <w:rFonts w:ascii="Cambria" w:hAnsi="Cambria"/>
          <w:color w:val="0070C0"/>
          <w:lang w:val="ru-RU"/>
        </w:rPr>
        <w:t>Объект</w:t>
      </w:r>
      <w:r w:rsidR="000D0A6D" w:rsidRPr="00C32C95">
        <w:rPr>
          <w:rFonts w:ascii="Cambria" w:hAnsi="Cambria"/>
          <w:color w:val="0070C0"/>
        </w:rPr>
        <w:t xml:space="preserve"> и/или Работы, </w:t>
      </w:r>
      <w:r w:rsidR="000D0A6D" w:rsidRPr="00C32C95">
        <w:rPr>
          <w:rFonts w:ascii="Cambria" w:hAnsi="Cambria"/>
          <w:color w:val="0070C0"/>
          <w:lang w:val="ru-RU"/>
        </w:rPr>
        <w:t>которое</w:t>
      </w:r>
      <w:r w:rsidR="000D0A6D" w:rsidRPr="00C32C95">
        <w:rPr>
          <w:rFonts w:ascii="Cambria" w:hAnsi="Cambria"/>
          <w:color w:val="0070C0"/>
          <w:lang w:val="en-US"/>
        </w:rPr>
        <w:t xml:space="preserve"> </w:t>
      </w:r>
      <w:r w:rsidR="000D0A6D" w:rsidRPr="00C32C95">
        <w:rPr>
          <w:rFonts w:ascii="Cambria" w:hAnsi="Cambria"/>
          <w:color w:val="0070C0"/>
          <w:lang w:val="ru-RU"/>
        </w:rPr>
        <w:t>было</w:t>
      </w:r>
      <w:r w:rsidR="000D0A6D" w:rsidRPr="00C32C95">
        <w:rPr>
          <w:rFonts w:ascii="Cambria" w:hAnsi="Cambria"/>
          <w:color w:val="0070C0"/>
          <w:lang w:val="en-US"/>
        </w:rPr>
        <w:t xml:space="preserve"> </w:t>
      </w:r>
      <w:r w:rsidR="000D0A6D" w:rsidRPr="00C32C95">
        <w:rPr>
          <w:rFonts w:ascii="Cambria" w:hAnsi="Cambria"/>
          <w:color w:val="0070C0"/>
          <w:lang w:val="ru-RU"/>
        </w:rPr>
        <w:t>непредвиденным</w:t>
      </w:r>
      <w:r w:rsidR="000D0A6D" w:rsidRPr="00C32C95">
        <w:rPr>
          <w:rFonts w:ascii="Cambria" w:hAnsi="Cambria"/>
          <w:color w:val="0070C0"/>
          <w:lang w:val="en-US"/>
        </w:rPr>
        <w:t xml:space="preserve"> </w:t>
      </w:r>
      <w:r w:rsidR="000D0A6D" w:rsidRPr="00C32C95">
        <w:rPr>
          <w:rFonts w:ascii="Cambria" w:hAnsi="Cambria"/>
          <w:color w:val="0070C0"/>
          <w:lang w:val="ru-RU"/>
        </w:rPr>
        <w:t>или</w:t>
      </w:r>
      <w:r w:rsidR="000D0A6D" w:rsidRPr="00C32C95">
        <w:rPr>
          <w:rFonts w:ascii="Cambria" w:hAnsi="Cambria"/>
          <w:color w:val="0070C0"/>
        </w:rPr>
        <w:t xml:space="preserve"> против которого </w:t>
      </w:r>
      <w:r w:rsidR="000D0A6D" w:rsidRPr="00C32C95">
        <w:rPr>
          <w:rFonts w:ascii="Cambria" w:hAnsi="Cambria"/>
          <w:color w:val="0070C0"/>
          <w:lang w:val="ru-RU"/>
        </w:rPr>
        <w:t>о</w:t>
      </w:r>
      <w:r w:rsidR="000D0A6D" w:rsidRPr="00C32C95">
        <w:rPr>
          <w:rFonts w:ascii="Cambria" w:hAnsi="Cambria"/>
          <w:color w:val="0070C0"/>
        </w:rPr>
        <w:t>пытн</w:t>
      </w:r>
      <w:r w:rsidR="000D0A6D" w:rsidRPr="00C32C95">
        <w:rPr>
          <w:rFonts w:ascii="Cambria" w:hAnsi="Cambria"/>
          <w:color w:val="0070C0"/>
          <w:lang w:val="ru-RU"/>
        </w:rPr>
        <w:t>ый</w:t>
      </w:r>
      <w:r w:rsidR="000D0A6D" w:rsidRPr="00C32C95">
        <w:rPr>
          <w:rFonts w:ascii="Cambria" w:hAnsi="Cambria"/>
          <w:color w:val="0070C0"/>
        </w:rPr>
        <w:t xml:space="preserve"> подрядчик</w:t>
      </w:r>
      <w:r w:rsidR="000D0A6D" w:rsidRPr="00C32C95">
        <w:rPr>
          <w:rFonts w:ascii="Cambria" w:hAnsi="Cambria"/>
          <w:color w:val="0070C0"/>
          <w:lang w:val="en-US"/>
        </w:rPr>
        <w:t xml:space="preserve"> </w:t>
      </w:r>
      <w:r w:rsidR="000D0A6D" w:rsidRPr="00C32C95">
        <w:rPr>
          <w:rFonts w:ascii="Cambria" w:hAnsi="Cambria"/>
          <w:color w:val="0070C0"/>
          <w:lang w:val="ru-RU"/>
        </w:rPr>
        <w:t>не</w:t>
      </w:r>
      <w:r w:rsidR="000D0A6D" w:rsidRPr="00C32C95">
        <w:rPr>
          <w:rFonts w:ascii="Cambria" w:hAnsi="Cambria"/>
          <w:color w:val="0070C0"/>
          <w:lang w:val="en-US"/>
        </w:rPr>
        <w:t xml:space="preserve"> </w:t>
      </w:r>
      <w:r w:rsidR="000D0A6D" w:rsidRPr="00C32C95">
        <w:rPr>
          <w:rFonts w:ascii="Cambria" w:hAnsi="Cambria"/>
          <w:color w:val="0070C0"/>
          <w:lang w:val="ru-RU"/>
        </w:rPr>
        <w:t>смог</w:t>
      </w:r>
      <w:r w:rsidR="000D0A6D" w:rsidRPr="00C32C95">
        <w:rPr>
          <w:rFonts w:ascii="Cambria" w:hAnsi="Cambria"/>
          <w:color w:val="0070C0"/>
        </w:rPr>
        <w:t xml:space="preserve"> принят</w:t>
      </w:r>
      <w:r w:rsidR="000D0A6D" w:rsidRPr="00C32C95">
        <w:rPr>
          <w:rFonts w:ascii="Cambria" w:hAnsi="Cambria"/>
          <w:color w:val="0070C0"/>
          <w:lang w:val="ru-RU"/>
        </w:rPr>
        <w:t>ь</w:t>
      </w:r>
      <w:r w:rsidR="000D0A6D" w:rsidRPr="00C32C95">
        <w:rPr>
          <w:rFonts w:ascii="Cambria" w:hAnsi="Cambria"/>
          <w:color w:val="0070C0"/>
        </w:rPr>
        <w:t xml:space="preserve"> мер предосторожности</w:t>
      </w:r>
      <w:r w:rsidRPr="00C32C95">
        <w:rPr>
          <w:rFonts w:ascii="Cambria" w:hAnsi="Cambria"/>
          <w:color w:val="0070C0"/>
        </w:rPr>
        <w:t>.</w:t>
      </w:r>
    </w:p>
    <w:p w14:paraId="3A7993FF" w14:textId="5F594E27" w:rsidR="00AE5B41" w:rsidRPr="00C32C95" w:rsidRDefault="00AE5B41" w:rsidP="00AE5B41">
      <w:pPr>
        <w:rPr>
          <w:rFonts w:ascii="Cambria" w:hAnsi="Cambria"/>
          <w:color w:val="0070C0"/>
          <w:lang w:val="ru-RU"/>
        </w:rPr>
      </w:pPr>
      <w:r w:rsidRPr="00DC3839">
        <w:rPr>
          <w:rFonts w:ascii="Cambria" w:hAnsi="Cambria"/>
          <w:color w:val="auto"/>
        </w:rPr>
        <w:t xml:space="preserve">If a Party is or will be prevented from performing any of its obligations by Force Majeure, the Party affected shall notify the other Party immediately. If necessary, the Contractor shall suspend the execution of the Works and, to the extent agreed with the </w:t>
      </w:r>
      <w:r w:rsidR="00982122" w:rsidRPr="00DC3839">
        <w:rPr>
          <w:rFonts w:ascii="Cambria" w:hAnsi="Cambria"/>
          <w:color w:val="auto"/>
        </w:rPr>
        <w:t>Implementing Partner</w:t>
      </w:r>
      <w:r w:rsidRPr="00DC3839">
        <w:rPr>
          <w:rFonts w:ascii="Cambria" w:hAnsi="Cambria"/>
          <w:color w:val="auto"/>
        </w:rPr>
        <w:t>, demobilize the Contractor's Equipment</w:t>
      </w:r>
      <w:r w:rsidR="008F573E">
        <w:rPr>
          <w:rFonts w:ascii="Cambria" w:hAnsi="Cambria"/>
          <w:color w:val="auto"/>
        </w:rPr>
        <w:t>/</w:t>
      </w:r>
      <w:r w:rsidR="008F573E" w:rsidRPr="00C32C95">
        <w:rPr>
          <w:rFonts w:ascii="Cambria" w:hAnsi="Cambria"/>
          <w:color w:val="0070C0"/>
        </w:rPr>
        <w:t xml:space="preserve">Если какая-либо Сторона не может или будет лишена возможности выполнить какое-либо из своих обязательств в силу форс-мажорных обстоятельств, затронутая Сторона должна немедленно уведомить об этом другую </w:t>
      </w:r>
      <w:r w:rsidR="008F573E" w:rsidRPr="00C32C95">
        <w:rPr>
          <w:rFonts w:ascii="Cambria" w:hAnsi="Cambria"/>
          <w:color w:val="0070C0"/>
          <w:lang w:val="ru-RU"/>
        </w:rPr>
        <w:t>Сторону. При необходимости Подрядчик приостанавливает выполнение Работ и в пределах, согласованных с Партнером-исполнителем, выводит из эксплуатации Оборудование Подрядчика</w:t>
      </w:r>
      <w:r w:rsidRPr="00C32C95">
        <w:rPr>
          <w:rFonts w:ascii="Cambria" w:hAnsi="Cambria"/>
          <w:color w:val="0070C0"/>
          <w:lang w:val="ru-RU"/>
        </w:rPr>
        <w:t>.</w:t>
      </w:r>
    </w:p>
    <w:p w14:paraId="652F7886" w14:textId="5B98DA1F" w:rsidR="00AE5B41" w:rsidRPr="00C32C95" w:rsidRDefault="00AE5B41" w:rsidP="00AE5B41">
      <w:pPr>
        <w:rPr>
          <w:rFonts w:ascii="Cambria" w:hAnsi="Cambria"/>
          <w:color w:val="0070C0"/>
          <w:lang w:val="ru-RU"/>
        </w:rPr>
      </w:pPr>
      <w:r w:rsidRPr="00DC3839">
        <w:rPr>
          <w:rFonts w:ascii="Cambria" w:hAnsi="Cambria"/>
          <w:color w:val="auto"/>
        </w:rPr>
        <w:t>If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event</w:t>
      </w:r>
      <w:r w:rsidRPr="008F573E">
        <w:rPr>
          <w:rFonts w:ascii="Cambria" w:hAnsi="Cambria"/>
          <w:color w:val="auto"/>
          <w:lang w:val="ru-RU"/>
        </w:rPr>
        <w:t xml:space="preserve"> </w:t>
      </w:r>
      <w:r w:rsidRPr="00DC3839">
        <w:rPr>
          <w:rFonts w:ascii="Cambria" w:hAnsi="Cambria"/>
          <w:color w:val="auto"/>
        </w:rPr>
        <w:t>continues</w:t>
      </w:r>
      <w:r w:rsidRPr="008F573E">
        <w:rPr>
          <w:rFonts w:ascii="Cambria" w:hAnsi="Cambria"/>
          <w:color w:val="auto"/>
          <w:lang w:val="ru-RU"/>
        </w:rPr>
        <w:t xml:space="preserve"> </w:t>
      </w:r>
      <w:r w:rsidRPr="00DC3839">
        <w:rPr>
          <w:rFonts w:ascii="Cambria" w:hAnsi="Cambria"/>
          <w:color w:val="auto"/>
        </w:rPr>
        <w:t>for</w:t>
      </w:r>
      <w:r w:rsidRPr="008F573E">
        <w:rPr>
          <w:rFonts w:ascii="Cambria" w:hAnsi="Cambria"/>
          <w:color w:val="auto"/>
          <w:lang w:val="ru-RU"/>
        </w:rPr>
        <w:t xml:space="preserve"> </w:t>
      </w:r>
      <w:r w:rsidRPr="00DC3839">
        <w:rPr>
          <w:rFonts w:ascii="Cambria" w:hAnsi="Cambria"/>
          <w:color w:val="auto"/>
        </w:rPr>
        <w:t>a</w:t>
      </w:r>
      <w:r w:rsidRPr="008F573E">
        <w:rPr>
          <w:rFonts w:ascii="Cambria" w:hAnsi="Cambria"/>
          <w:color w:val="auto"/>
          <w:lang w:val="ru-RU"/>
        </w:rPr>
        <w:t xml:space="preserve"> </w:t>
      </w:r>
      <w:r w:rsidRPr="00DC3839">
        <w:rPr>
          <w:rFonts w:ascii="Cambria" w:hAnsi="Cambria"/>
          <w:color w:val="auto"/>
        </w:rPr>
        <w:t>period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84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either</w:t>
      </w:r>
      <w:r w:rsidRPr="008F573E">
        <w:rPr>
          <w:rFonts w:ascii="Cambria" w:hAnsi="Cambria"/>
          <w:color w:val="auto"/>
          <w:lang w:val="ru-RU"/>
        </w:rPr>
        <w:t xml:space="preserve"> </w:t>
      </w:r>
      <w:r w:rsidRPr="00DC3839">
        <w:rPr>
          <w:rFonts w:ascii="Cambria" w:hAnsi="Cambria"/>
          <w:color w:val="auto"/>
        </w:rPr>
        <w:t>Party</w:t>
      </w:r>
      <w:r w:rsidRPr="008F573E">
        <w:rPr>
          <w:rFonts w:ascii="Cambria" w:hAnsi="Cambria"/>
          <w:color w:val="auto"/>
          <w:lang w:val="ru-RU"/>
        </w:rPr>
        <w:t xml:space="preserve"> </w:t>
      </w:r>
      <w:r w:rsidRPr="00DC3839">
        <w:rPr>
          <w:rFonts w:ascii="Cambria" w:hAnsi="Cambria"/>
          <w:color w:val="auto"/>
        </w:rPr>
        <w:t>may</w:t>
      </w:r>
      <w:r w:rsidRPr="008F573E">
        <w:rPr>
          <w:rFonts w:ascii="Cambria" w:hAnsi="Cambria"/>
          <w:color w:val="auto"/>
          <w:lang w:val="ru-RU"/>
        </w:rPr>
        <w:t xml:space="preserve"> </w:t>
      </w:r>
      <w:r w:rsidRPr="00DC3839">
        <w:rPr>
          <w:rFonts w:ascii="Cambria" w:hAnsi="Cambria"/>
          <w:color w:val="auto"/>
        </w:rPr>
        <w:t>then</w:t>
      </w:r>
      <w:r w:rsidRPr="008F573E">
        <w:rPr>
          <w:rFonts w:ascii="Cambria" w:hAnsi="Cambria"/>
          <w:color w:val="auto"/>
          <w:lang w:val="ru-RU"/>
        </w:rPr>
        <w:t xml:space="preserve"> </w:t>
      </w:r>
      <w:r w:rsidRPr="00DC3839">
        <w:rPr>
          <w:rFonts w:ascii="Cambria" w:hAnsi="Cambria"/>
          <w:color w:val="auto"/>
        </w:rPr>
        <w:t>give</w:t>
      </w:r>
      <w:r w:rsidRPr="008F573E">
        <w:rPr>
          <w:rFonts w:ascii="Cambria" w:hAnsi="Cambria"/>
          <w:color w:val="auto"/>
          <w:lang w:val="ru-RU"/>
        </w:rPr>
        <w:t xml:space="preserve"> </w:t>
      </w:r>
      <w:r w:rsidRPr="00DC3839">
        <w:rPr>
          <w:rFonts w:ascii="Cambria" w:hAnsi="Cambria"/>
          <w:color w:val="auto"/>
        </w:rPr>
        <w:t>notice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which</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take</w:t>
      </w:r>
      <w:r w:rsidRPr="008F573E">
        <w:rPr>
          <w:rFonts w:ascii="Cambria" w:hAnsi="Cambria"/>
          <w:color w:val="auto"/>
          <w:lang w:val="ru-RU"/>
        </w:rPr>
        <w:t xml:space="preserve"> </w:t>
      </w:r>
      <w:r w:rsidRPr="00DC3839">
        <w:rPr>
          <w:rFonts w:ascii="Cambria" w:hAnsi="Cambria"/>
          <w:color w:val="auto"/>
        </w:rPr>
        <w:t>effect</w:t>
      </w:r>
      <w:r w:rsidRPr="008F573E">
        <w:rPr>
          <w:rFonts w:ascii="Cambria" w:hAnsi="Cambria"/>
          <w:color w:val="auto"/>
          <w:lang w:val="ru-RU"/>
        </w:rPr>
        <w:t xml:space="preserve"> 28 </w:t>
      </w:r>
      <w:r w:rsidRPr="00DC3839">
        <w:rPr>
          <w:rFonts w:ascii="Cambria" w:hAnsi="Cambria"/>
          <w:color w:val="auto"/>
        </w:rPr>
        <w:t>days</w:t>
      </w:r>
      <w:r w:rsidRPr="008F573E">
        <w:rPr>
          <w:rFonts w:ascii="Cambria" w:hAnsi="Cambria"/>
          <w:color w:val="auto"/>
          <w:lang w:val="ru-RU"/>
        </w:rPr>
        <w:t xml:space="preserve"> </w:t>
      </w: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giving</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notice</w:t>
      </w:r>
      <w:r w:rsidR="008F573E" w:rsidRPr="008F573E">
        <w:rPr>
          <w:rFonts w:ascii="Cambria" w:hAnsi="Cambria"/>
          <w:color w:val="002060"/>
          <w:lang w:val="ru-RU"/>
        </w:rPr>
        <w:t xml:space="preserve">/ </w:t>
      </w:r>
      <w:r w:rsidR="008F573E" w:rsidRPr="00C32C95">
        <w:rPr>
          <w:rFonts w:ascii="Cambria" w:hAnsi="Cambria"/>
          <w:color w:val="0070C0"/>
          <w:lang w:val="ru-RU"/>
        </w:rPr>
        <w:t xml:space="preserve">Если </w:t>
      </w:r>
      <w:r w:rsidR="008F573E" w:rsidRPr="00B65616">
        <w:rPr>
          <w:rFonts w:ascii="Cambria" w:hAnsi="Cambria"/>
          <w:color w:val="0070C0"/>
          <w:lang w:val="ru-RU"/>
        </w:rPr>
        <w:t>обстоятельства</w:t>
      </w:r>
      <w:r w:rsidR="008F573E" w:rsidRPr="00C32C95">
        <w:rPr>
          <w:rFonts w:ascii="Cambria" w:hAnsi="Cambria"/>
          <w:color w:val="0070C0"/>
          <w:lang w:val="ru-RU"/>
        </w:rPr>
        <w:t xml:space="preserve"> продолжаются в течение 84 дней, любая из Сторон может направить уведомление о расторжении контракта, которое вступает в силу через 28 дней после направления уведомления</w:t>
      </w:r>
      <w:r w:rsidRPr="00C32C95">
        <w:rPr>
          <w:rFonts w:ascii="Cambria" w:hAnsi="Cambria"/>
          <w:color w:val="0070C0"/>
          <w:lang w:val="ru-RU"/>
        </w:rPr>
        <w:t>.</w:t>
      </w:r>
    </w:p>
    <w:p w14:paraId="692F932E" w14:textId="07438C01" w:rsidR="00AE5B41" w:rsidRPr="00C32C95" w:rsidRDefault="00AE5B41" w:rsidP="00AE5B41">
      <w:pPr>
        <w:rPr>
          <w:rFonts w:ascii="Cambria" w:hAnsi="Cambria"/>
          <w:color w:val="0070C0"/>
          <w:lang w:val="ru-RU"/>
        </w:rPr>
      </w:pPr>
      <w:r w:rsidRPr="00DC3839">
        <w:rPr>
          <w:rFonts w:ascii="Cambria" w:hAnsi="Cambria"/>
          <w:color w:val="auto"/>
        </w:rPr>
        <w:t>After</w:t>
      </w:r>
      <w:r w:rsidRPr="008F573E">
        <w:rPr>
          <w:rFonts w:ascii="Cambria" w:hAnsi="Cambria"/>
          <w:color w:val="auto"/>
          <w:lang w:val="ru-RU"/>
        </w:rPr>
        <w:t xml:space="preserve"> </w:t>
      </w:r>
      <w:r w:rsidRPr="00DC3839">
        <w:rPr>
          <w:rFonts w:ascii="Cambria" w:hAnsi="Cambria"/>
          <w:color w:val="auto"/>
        </w:rPr>
        <w:t>termination</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Contractor</w:t>
      </w:r>
      <w:r w:rsidRPr="008F573E">
        <w:rPr>
          <w:rFonts w:ascii="Cambria" w:hAnsi="Cambria"/>
          <w:color w:val="auto"/>
          <w:lang w:val="ru-RU"/>
        </w:rPr>
        <w:t xml:space="preserve"> </w:t>
      </w:r>
      <w:r w:rsidRPr="00DC3839">
        <w:rPr>
          <w:rFonts w:ascii="Cambria" w:hAnsi="Cambria"/>
          <w:color w:val="auto"/>
        </w:rPr>
        <w:t>shall</w:t>
      </w:r>
      <w:r w:rsidRPr="008F573E">
        <w:rPr>
          <w:rFonts w:ascii="Cambria" w:hAnsi="Cambria"/>
          <w:color w:val="auto"/>
          <w:lang w:val="ru-RU"/>
        </w:rPr>
        <w:t xml:space="preserve"> </w:t>
      </w:r>
      <w:r w:rsidRPr="00DC3839">
        <w:rPr>
          <w:rFonts w:ascii="Cambria" w:hAnsi="Cambria"/>
          <w:color w:val="auto"/>
        </w:rPr>
        <w:t>be</w:t>
      </w:r>
      <w:r w:rsidRPr="008F573E">
        <w:rPr>
          <w:rFonts w:ascii="Cambria" w:hAnsi="Cambria"/>
          <w:color w:val="auto"/>
          <w:lang w:val="ru-RU"/>
        </w:rPr>
        <w:t xml:space="preserve"> </w:t>
      </w:r>
      <w:r w:rsidRPr="00DC3839">
        <w:rPr>
          <w:rFonts w:ascii="Cambria" w:hAnsi="Cambria"/>
          <w:color w:val="auto"/>
        </w:rPr>
        <w:t>entitled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payment</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unpaid</w:t>
      </w:r>
      <w:r w:rsidRPr="008F573E">
        <w:rPr>
          <w:rFonts w:ascii="Cambria" w:hAnsi="Cambria"/>
          <w:color w:val="auto"/>
          <w:lang w:val="ru-RU"/>
        </w:rPr>
        <w:t xml:space="preserve"> </w:t>
      </w:r>
      <w:r w:rsidRPr="00DC3839">
        <w:rPr>
          <w:rFonts w:ascii="Cambria" w:hAnsi="Cambria"/>
          <w:color w:val="auto"/>
        </w:rPr>
        <w:t>balance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value</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Works</w:t>
      </w:r>
      <w:r w:rsidRPr="008F573E">
        <w:rPr>
          <w:rFonts w:ascii="Cambria" w:hAnsi="Cambria"/>
          <w:color w:val="auto"/>
          <w:lang w:val="ru-RU"/>
        </w:rPr>
        <w:t xml:space="preserve"> </w:t>
      </w:r>
      <w:r w:rsidRPr="00DC3839">
        <w:rPr>
          <w:rFonts w:ascii="Cambria" w:hAnsi="Cambria"/>
          <w:color w:val="auto"/>
        </w:rPr>
        <w:t>executed</w:t>
      </w:r>
      <w:r w:rsidRPr="008F573E">
        <w:rPr>
          <w:rFonts w:ascii="Cambria" w:hAnsi="Cambria"/>
          <w:color w:val="auto"/>
          <w:lang w:val="ru-RU"/>
        </w:rPr>
        <w:t xml:space="preserve"> </w:t>
      </w:r>
      <w:r w:rsidRPr="00DC3839">
        <w:rPr>
          <w:rFonts w:ascii="Cambria" w:hAnsi="Cambria"/>
          <w:color w:val="auto"/>
        </w:rPr>
        <w:t>and</w:t>
      </w:r>
      <w:r w:rsidRPr="008F573E">
        <w:rPr>
          <w:rFonts w:ascii="Cambria" w:hAnsi="Cambria"/>
          <w:color w:val="auto"/>
          <w:lang w:val="ru-RU"/>
        </w:rPr>
        <w:t xml:space="preserve"> </w:t>
      </w:r>
      <w:r w:rsidRPr="00DC3839">
        <w:rPr>
          <w:rFonts w:ascii="Cambria" w:hAnsi="Cambria"/>
          <w:color w:val="auto"/>
        </w:rPr>
        <w:t>of</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Materials</w:t>
      </w:r>
      <w:r w:rsidRPr="008F573E">
        <w:rPr>
          <w:rFonts w:ascii="Cambria" w:hAnsi="Cambria"/>
          <w:color w:val="auto"/>
          <w:lang w:val="ru-RU"/>
        </w:rPr>
        <w:t xml:space="preserve"> </w:t>
      </w:r>
      <w:r w:rsidRPr="00DC3839">
        <w:rPr>
          <w:rFonts w:ascii="Cambria" w:hAnsi="Cambria"/>
          <w:color w:val="auto"/>
        </w:rPr>
        <w:t>reasonably</w:t>
      </w:r>
      <w:r w:rsidRPr="008F573E">
        <w:rPr>
          <w:rFonts w:ascii="Cambria" w:hAnsi="Cambria"/>
          <w:color w:val="auto"/>
          <w:lang w:val="ru-RU"/>
        </w:rPr>
        <w:t xml:space="preserve"> </w:t>
      </w:r>
      <w:r w:rsidRPr="00DC3839">
        <w:rPr>
          <w:rFonts w:ascii="Cambria" w:hAnsi="Cambria"/>
          <w:color w:val="auto"/>
        </w:rPr>
        <w:t>delivered</w:t>
      </w:r>
      <w:r w:rsidRPr="008F573E">
        <w:rPr>
          <w:rFonts w:ascii="Cambria" w:hAnsi="Cambria"/>
          <w:color w:val="auto"/>
          <w:lang w:val="ru-RU"/>
        </w:rPr>
        <w:t xml:space="preserve"> </w:t>
      </w:r>
      <w:r w:rsidRPr="00DC3839">
        <w:rPr>
          <w:rFonts w:ascii="Cambria" w:hAnsi="Cambria"/>
          <w:color w:val="auto"/>
        </w:rPr>
        <w:t>to</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Site</w:t>
      </w:r>
      <w:r w:rsidRPr="008F573E">
        <w:rPr>
          <w:rFonts w:ascii="Cambria" w:hAnsi="Cambria"/>
          <w:color w:val="auto"/>
          <w:lang w:val="ru-RU"/>
        </w:rPr>
        <w:t xml:space="preserve">, </w:t>
      </w:r>
      <w:r w:rsidRPr="00DC3839">
        <w:rPr>
          <w:rFonts w:ascii="Cambria" w:hAnsi="Cambria"/>
          <w:color w:val="auto"/>
        </w:rPr>
        <w:t>adjusted</w:t>
      </w:r>
      <w:r w:rsidRPr="008F573E">
        <w:rPr>
          <w:rFonts w:ascii="Cambria" w:hAnsi="Cambria"/>
          <w:color w:val="auto"/>
          <w:lang w:val="ru-RU"/>
        </w:rPr>
        <w:t xml:space="preserve"> </w:t>
      </w:r>
      <w:r w:rsidRPr="00DC3839">
        <w:rPr>
          <w:rFonts w:ascii="Cambria" w:hAnsi="Cambria"/>
          <w:color w:val="auto"/>
        </w:rPr>
        <w:t>by</w:t>
      </w:r>
      <w:r w:rsidRPr="008F573E">
        <w:rPr>
          <w:rFonts w:ascii="Cambria" w:hAnsi="Cambria"/>
          <w:color w:val="auto"/>
          <w:lang w:val="ru-RU"/>
        </w:rPr>
        <w:t xml:space="preserve"> </w:t>
      </w:r>
      <w:r w:rsidRPr="00DC3839">
        <w:rPr>
          <w:rFonts w:ascii="Cambria" w:hAnsi="Cambria"/>
          <w:color w:val="auto"/>
        </w:rPr>
        <w:t>the</w:t>
      </w:r>
      <w:r w:rsidRPr="008F573E">
        <w:rPr>
          <w:rFonts w:ascii="Cambria" w:hAnsi="Cambria"/>
          <w:color w:val="auto"/>
          <w:lang w:val="ru-RU"/>
        </w:rPr>
        <w:t xml:space="preserve"> </w:t>
      </w:r>
      <w:r w:rsidRPr="00DC3839">
        <w:rPr>
          <w:rFonts w:ascii="Cambria" w:hAnsi="Cambria"/>
          <w:color w:val="auto"/>
        </w:rPr>
        <w:t>following</w:t>
      </w:r>
      <w:r w:rsidR="008F573E" w:rsidRPr="008F573E">
        <w:rPr>
          <w:rFonts w:ascii="Cambria" w:hAnsi="Cambria"/>
          <w:color w:val="auto"/>
          <w:lang w:val="ru-RU"/>
        </w:rPr>
        <w:t>/</w:t>
      </w:r>
      <w:r w:rsidR="008F573E" w:rsidRPr="00C32C95">
        <w:rPr>
          <w:rFonts w:ascii="Cambria" w:hAnsi="Cambria"/>
          <w:color w:val="0070C0"/>
          <w:lang w:val="ru-RU"/>
        </w:rPr>
        <w:t xml:space="preserve">После </w:t>
      </w:r>
      <w:r w:rsidR="008F573E" w:rsidRPr="00C32C95">
        <w:rPr>
          <w:rFonts w:ascii="Cambria" w:hAnsi="Cambria"/>
          <w:color w:val="0070C0"/>
          <w:lang w:val="ru-RU"/>
        </w:rPr>
        <w:lastRenderedPageBreak/>
        <w:t xml:space="preserve">расторжения контракта Подрядчик имеет право на оплату неоплаченного остатка стоимости выполненных Работ и Материалов, соответствующим образом доставленных на </w:t>
      </w:r>
      <w:r w:rsidR="008F573E" w:rsidRPr="00B65616">
        <w:rPr>
          <w:rFonts w:ascii="Cambria" w:hAnsi="Cambria"/>
          <w:color w:val="0070C0"/>
          <w:lang w:val="ru-RU"/>
        </w:rPr>
        <w:t>Объект</w:t>
      </w:r>
      <w:r w:rsidR="008F573E" w:rsidRPr="00C32C95">
        <w:rPr>
          <w:rFonts w:ascii="Cambria" w:hAnsi="Cambria"/>
          <w:color w:val="0070C0"/>
          <w:lang w:val="ru-RU"/>
        </w:rPr>
        <w:t>, с поправкой на следующее</w:t>
      </w:r>
      <w:r w:rsidRPr="00C32C95">
        <w:rPr>
          <w:rFonts w:ascii="Cambria" w:hAnsi="Cambria"/>
          <w:color w:val="0070C0"/>
          <w:lang w:val="ru-RU"/>
        </w:rPr>
        <w:t>:</w:t>
      </w:r>
    </w:p>
    <w:p w14:paraId="612E3821" w14:textId="05577D98" w:rsidR="00AE5B41" w:rsidRPr="006A7B3E" w:rsidRDefault="00AE5B41" w:rsidP="00AE5B41">
      <w:pPr>
        <w:rPr>
          <w:rFonts w:ascii="Cambria" w:hAnsi="Cambria"/>
          <w:color w:val="0070C0"/>
          <w:lang w:val="en-US"/>
        </w:rPr>
      </w:pPr>
      <w:r w:rsidRPr="00DC3839">
        <w:rPr>
          <w:rFonts w:ascii="Cambria" w:hAnsi="Cambria"/>
          <w:color w:val="auto"/>
        </w:rPr>
        <w:t>a</w:t>
      </w:r>
      <w:r w:rsidRPr="006A7B3E">
        <w:rPr>
          <w:rFonts w:ascii="Cambria" w:hAnsi="Cambria"/>
          <w:color w:val="auto"/>
          <w:lang w:val="en-US"/>
        </w:rPr>
        <w:t>)</w:t>
      </w:r>
      <w:r w:rsidRPr="006A7B3E">
        <w:rPr>
          <w:rFonts w:ascii="Cambria" w:hAnsi="Cambria"/>
          <w:color w:val="auto"/>
          <w:lang w:val="en-US"/>
        </w:rPr>
        <w:tab/>
      </w:r>
      <w:r w:rsidRPr="00DC3839">
        <w:rPr>
          <w:rFonts w:ascii="Cambria" w:hAnsi="Cambria"/>
          <w:color w:val="auto"/>
        </w:rPr>
        <w:t>any</w:t>
      </w:r>
      <w:r w:rsidRPr="006A7B3E">
        <w:rPr>
          <w:rFonts w:ascii="Cambria" w:hAnsi="Cambria"/>
          <w:color w:val="auto"/>
          <w:lang w:val="en-US"/>
        </w:rPr>
        <w:t xml:space="preserve"> </w:t>
      </w:r>
      <w:r w:rsidRPr="00DC3839">
        <w:rPr>
          <w:rFonts w:ascii="Cambria" w:hAnsi="Cambria"/>
          <w:color w:val="auto"/>
        </w:rPr>
        <w:t>sums</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which</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Contractor</w:t>
      </w:r>
      <w:r w:rsidRPr="006A7B3E">
        <w:rPr>
          <w:rFonts w:ascii="Cambria" w:hAnsi="Cambria"/>
          <w:color w:val="auto"/>
          <w:lang w:val="en-US"/>
        </w:rPr>
        <w:t xml:space="preserve"> </w:t>
      </w:r>
      <w:r w:rsidRPr="00DC3839">
        <w:rPr>
          <w:rFonts w:ascii="Cambria" w:hAnsi="Cambria"/>
          <w:color w:val="auto"/>
        </w:rPr>
        <w:t>is</w:t>
      </w:r>
      <w:r w:rsidRPr="006A7B3E">
        <w:rPr>
          <w:rFonts w:ascii="Cambria" w:hAnsi="Cambria"/>
          <w:color w:val="auto"/>
          <w:lang w:val="en-US"/>
        </w:rPr>
        <w:t xml:space="preserve"> </w:t>
      </w:r>
      <w:r w:rsidRPr="00DC3839">
        <w:rPr>
          <w:rFonts w:ascii="Cambria" w:hAnsi="Cambria"/>
          <w:color w:val="auto"/>
        </w:rPr>
        <w:t>entitled</w:t>
      </w:r>
      <w:r w:rsidRPr="006A7B3E">
        <w:rPr>
          <w:rFonts w:ascii="Cambria" w:hAnsi="Cambria"/>
          <w:color w:val="auto"/>
          <w:lang w:val="en-US"/>
        </w:rPr>
        <w:t xml:space="preserve"> </w:t>
      </w:r>
      <w:r w:rsidRPr="00DC3839">
        <w:rPr>
          <w:rFonts w:ascii="Cambria" w:hAnsi="Cambria"/>
          <w:color w:val="auto"/>
        </w:rPr>
        <w:t>under</w:t>
      </w:r>
      <w:r w:rsidRPr="006A7B3E">
        <w:rPr>
          <w:rFonts w:ascii="Cambria" w:hAnsi="Cambria"/>
          <w:color w:val="auto"/>
          <w:lang w:val="en-US"/>
        </w:rPr>
        <w:t xml:space="preserve"> </w:t>
      </w:r>
      <w:r w:rsidRPr="00DC3839">
        <w:rPr>
          <w:rFonts w:ascii="Cambria" w:hAnsi="Cambria"/>
          <w:color w:val="auto"/>
        </w:rPr>
        <w:t>title</w:t>
      </w:r>
      <w:r w:rsidRPr="006A7B3E">
        <w:rPr>
          <w:rFonts w:ascii="Cambria" w:hAnsi="Cambria"/>
          <w:color w:val="auto"/>
          <w:lang w:val="en-US"/>
        </w:rPr>
        <w:t>: “</w:t>
      </w:r>
      <w:r w:rsidRPr="00DC3839">
        <w:rPr>
          <w:rFonts w:ascii="Cambria" w:hAnsi="Cambria"/>
          <w:color w:val="auto"/>
        </w:rPr>
        <w:t>Materials</w:t>
      </w:r>
      <w:r w:rsidRPr="006A7B3E">
        <w:rPr>
          <w:rFonts w:ascii="Cambria" w:hAnsi="Cambria"/>
          <w:color w:val="auto"/>
          <w:lang w:val="en-US"/>
        </w:rPr>
        <w:t>”</w:t>
      </w:r>
      <w:r w:rsidR="008F573E" w:rsidRPr="006A7B3E">
        <w:rPr>
          <w:rFonts w:ascii="Cambria" w:hAnsi="Cambria"/>
          <w:color w:val="auto"/>
          <w:lang w:val="en-US"/>
        </w:rPr>
        <w:t xml:space="preserve">/ </w:t>
      </w:r>
      <w:r w:rsidR="008F573E" w:rsidRPr="002A4191">
        <w:rPr>
          <w:rFonts w:ascii="Cambria" w:hAnsi="Cambria"/>
          <w:color w:val="0070C0"/>
          <w:lang w:val="ru-RU"/>
        </w:rPr>
        <w:t>любые</w:t>
      </w:r>
      <w:r w:rsidR="008F573E" w:rsidRPr="006A7B3E">
        <w:rPr>
          <w:rFonts w:ascii="Cambria" w:hAnsi="Cambria"/>
          <w:color w:val="0070C0"/>
          <w:lang w:val="en-US"/>
        </w:rPr>
        <w:t xml:space="preserve"> </w:t>
      </w:r>
      <w:r w:rsidR="008F573E" w:rsidRPr="002A4191">
        <w:rPr>
          <w:rFonts w:ascii="Cambria" w:hAnsi="Cambria"/>
          <w:color w:val="0070C0"/>
          <w:lang w:val="ru-RU"/>
        </w:rPr>
        <w:t>суммы</w:t>
      </w:r>
      <w:r w:rsidR="008F573E" w:rsidRPr="006A7B3E">
        <w:rPr>
          <w:rFonts w:ascii="Cambria" w:hAnsi="Cambria"/>
          <w:color w:val="0070C0"/>
          <w:lang w:val="en-US"/>
        </w:rPr>
        <w:t xml:space="preserve">, </w:t>
      </w:r>
      <w:r w:rsidR="008F573E" w:rsidRPr="002A4191">
        <w:rPr>
          <w:rFonts w:ascii="Cambria" w:hAnsi="Cambria"/>
          <w:color w:val="0070C0"/>
          <w:lang w:val="ru-RU"/>
        </w:rPr>
        <w:t>на</w:t>
      </w:r>
      <w:r w:rsidR="008F573E" w:rsidRPr="006A7B3E">
        <w:rPr>
          <w:rFonts w:ascii="Cambria" w:hAnsi="Cambria"/>
          <w:color w:val="0070C0"/>
          <w:lang w:val="en-US"/>
        </w:rPr>
        <w:t xml:space="preserve"> </w:t>
      </w:r>
      <w:r w:rsidR="008F573E" w:rsidRPr="002A4191">
        <w:rPr>
          <w:rFonts w:ascii="Cambria" w:hAnsi="Cambria"/>
          <w:color w:val="0070C0"/>
          <w:lang w:val="ru-RU"/>
        </w:rPr>
        <w:t>которые</w:t>
      </w:r>
      <w:r w:rsidR="008F573E" w:rsidRPr="006A7B3E">
        <w:rPr>
          <w:rFonts w:ascii="Cambria" w:hAnsi="Cambria"/>
          <w:color w:val="0070C0"/>
          <w:lang w:val="en-US"/>
        </w:rPr>
        <w:t xml:space="preserve"> </w:t>
      </w:r>
      <w:r w:rsidR="008F573E" w:rsidRPr="002A4191">
        <w:rPr>
          <w:rFonts w:ascii="Cambria" w:hAnsi="Cambria"/>
          <w:color w:val="0070C0"/>
          <w:lang w:val="ru-RU"/>
        </w:rPr>
        <w:t>Подрядчик</w:t>
      </w:r>
      <w:r w:rsidR="008F573E" w:rsidRPr="006A7B3E">
        <w:rPr>
          <w:rFonts w:ascii="Cambria" w:hAnsi="Cambria"/>
          <w:color w:val="0070C0"/>
          <w:lang w:val="en-US"/>
        </w:rPr>
        <w:t xml:space="preserve"> </w:t>
      </w:r>
      <w:r w:rsidR="008F573E" w:rsidRPr="002A4191">
        <w:rPr>
          <w:rFonts w:ascii="Cambria" w:hAnsi="Cambria"/>
          <w:color w:val="0070C0"/>
          <w:lang w:val="ru-RU"/>
        </w:rPr>
        <w:t>имеет</w:t>
      </w:r>
      <w:r w:rsidR="008F573E" w:rsidRPr="006A7B3E">
        <w:rPr>
          <w:rFonts w:ascii="Cambria" w:hAnsi="Cambria"/>
          <w:color w:val="0070C0"/>
          <w:lang w:val="en-US"/>
        </w:rPr>
        <w:t xml:space="preserve"> </w:t>
      </w:r>
      <w:r w:rsidR="008F573E" w:rsidRPr="002A4191">
        <w:rPr>
          <w:rFonts w:ascii="Cambria" w:hAnsi="Cambria"/>
          <w:color w:val="0070C0"/>
          <w:lang w:val="ru-RU"/>
        </w:rPr>
        <w:t>право</w:t>
      </w:r>
      <w:r w:rsidR="008F573E" w:rsidRPr="006A7B3E">
        <w:rPr>
          <w:rFonts w:ascii="Cambria" w:hAnsi="Cambria"/>
          <w:color w:val="0070C0"/>
          <w:lang w:val="en-US"/>
        </w:rPr>
        <w:t xml:space="preserve"> </w:t>
      </w:r>
      <w:r w:rsidR="008F573E" w:rsidRPr="002A4191">
        <w:rPr>
          <w:rFonts w:ascii="Cambria" w:hAnsi="Cambria"/>
          <w:color w:val="0070C0"/>
          <w:lang w:val="ru-RU"/>
        </w:rPr>
        <w:t>по</w:t>
      </w:r>
      <w:r w:rsidR="008F573E" w:rsidRPr="00C32C95">
        <w:rPr>
          <w:rFonts w:ascii="Cambria" w:hAnsi="Cambria"/>
          <w:color w:val="0070C0"/>
          <w:lang w:val="ru-RU"/>
        </w:rPr>
        <w:t>д</w:t>
      </w:r>
      <w:r w:rsidR="008F573E" w:rsidRPr="006A7B3E">
        <w:rPr>
          <w:rFonts w:ascii="Cambria" w:hAnsi="Cambria"/>
          <w:color w:val="0070C0"/>
          <w:lang w:val="en-US"/>
        </w:rPr>
        <w:t xml:space="preserve"> </w:t>
      </w:r>
      <w:r w:rsidR="008F573E" w:rsidRPr="00C32C95">
        <w:rPr>
          <w:rFonts w:ascii="Cambria" w:hAnsi="Cambria"/>
          <w:color w:val="0070C0"/>
          <w:lang w:val="ru-RU"/>
        </w:rPr>
        <w:t>названием</w:t>
      </w:r>
      <w:r w:rsidR="008F573E" w:rsidRPr="006A7B3E">
        <w:rPr>
          <w:rFonts w:ascii="Cambria" w:hAnsi="Cambria"/>
          <w:color w:val="0070C0"/>
          <w:lang w:val="en-US"/>
        </w:rPr>
        <w:t>: «</w:t>
      </w:r>
      <w:r w:rsidR="008F573E" w:rsidRPr="002A4191">
        <w:rPr>
          <w:rFonts w:ascii="Cambria" w:hAnsi="Cambria"/>
          <w:color w:val="0070C0"/>
          <w:lang w:val="ru-RU"/>
        </w:rPr>
        <w:t>Материалы</w:t>
      </w:r>
      <w:r w:rsidR="008F573E" w:rsidRPr="006A7B3E">
        <w:rPr>
          <w:rFonts w:ascii="Cambria" w:hAnsi="Cambria"/>
          <w:color w:val="0070C0"/>
          <w:lang w:val="en-US"/>
        </w:rPr>
        <w:t>»</w:t>
      </w:r>
    </w:p>
    <w:p w14:paraId="452C43D2" w14:textId="072B462E"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the Cost of his suspension and demobilization</w:t>
      </w:r>
      <w:r w:rsidR="008F573E">
        <w:rPr>
          <w:rFonts w:ascii="Cambria" w:hAnsi="Cambria"/>
          <w:color w:val="auto"/>
        </w:rPr>
        <w:t>/</w:t>
      </w:r>
      <w:r w:rsidR="008F573E" w:rsidRPr="008F573E">
        <w:rPr>
          <w:rFonts w:ascii="Cambria" w:hAnsi="Cambria"/>
          <w:color w:val="auto"/>
          <w:lang w:val="en-US"/>
        </w:rPr>
        <w:t xml:space="preserve"> </w:t>
      </w:r>
      <w:r w:rsidR="008F573E" w:rsidRPr="00C32C95">
        <w:rPr>
          <w:rFonts w:ascii="Cambria" w:hAnsi="Cambria"/>
          <w:color w:val="0070C0"/>
          <w:lang w:val="ru-RU"/>
        </w:rPr>
        <w:t>с</w:t>
      </w:r>
      <w:r w:rsidR="008F573E" w:rsidRPr="00C32C95">
        <w:rPr>
          <w:rFonts w:ascii="Cambria" w:hAnsi="Cambria"/>
          <w:color w:val="0070C0"/>
        </w:rPr>
        <w:t xml:space="preserve">тоимость его отстранения и </w:t>
      </w:r>
      <w:r w:rsidR="008F573E" w:rsidRPr="00C32C95">
        <w:rPr>
          <w:rFonts w:ascii="Cambria" w:hAnsi="Cambria"/>
          <w:color w:val="0070C0"/>
          <w:lang w:val="ru-RU"/>
        </w:rPr>
        <w:t>исключения</w:t>
      </w:r>
      <w:r w:rsidRPr="00C32C95">
        <w:rPr>
          <w:rFonts w:ascii="Cambria" w:hAnsi="Cambria"/>
          <w:color w:val="0070C0"/>
        </w:rPr>
        <w:t>,</w:t>
      </w:r>
    </w:p>
    <w:p w14:paraId="4E32B677" w14:textId="68F2F467"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 xml:space="preserve">any sums to which the </w:t>
      </w:r>
      <w:r w:rsidR="00982122" w:rsidRPr="00DC3839">
        <w:rPr>
          <w:rFonts w:ascii="Cambria" w:hAnsi="Cambria"/>
          <w:color w:val="auto"/>
        </w:rPr>
        <w:t>Implementing Partner</w:t>
      </w:r>
      <w:r w:rsidRPr="00DC3839">
        <w:rPr>
          <w:rFonts w:ascii="Cambria" w:hAnsi="Cambria"/>
          <w:color w:val="auto"/>
        </w:rPr>
        <w:t xml:space="preserve"> is entitled</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 xml:space="preserve">любые суммы, на которые имеет право </w:t>
      </w:r>
      <w:r w:rsidR="008F573E" w:rsidRPr="00C32C95">
        <w:rPr>
          <w:rFonts w:ascii="Cambria" w:hAnsi="Cambria"/>
          <w:color w:val="0070C0"/>
          <w:lang w:val="ru-RU"/>
        </w:rPr>
        <w:t>П</w:t>
      </w:r>
      <w:r w:rsidR="008F573E" w:rsidRPr="00C32C95">
        <w:rPr>
          <w:rFonts w:ascii="Cambria" w:hAnsi="Cambria"/>
          <w:color w:val="0070C0"/>
        </w:rPr>
        <w:t>артнер</w:t>
      </w:r>
      <w:r w:rsidR="008F573E" w:rsidRPr="00C32C95">
        <w:rPr>
          <w:rFonts w:ascii="Cambria" w:hAnsi="Cambria"/>
          <w:color w:val="0070C0"/>
          <w:lang w:val="en-US"/>
        </w:rPr>
        <w:t xml:space="preserve">- </w:t>
      </w:r>
      <w:r w:rsidR="008F573E" w:rsidRPr="00C32C95">
        <w:rPr>
          <w:rFonts w:ascii="Cambria" w:hAnsi="Cambria"/>
          <w:color w:val="0070C0"/>
          <w:lang w:val="ru-RU"/>
        </w:rPr>
        <w:t>и</w:t>
      </w:r>
      <w:r w:rsidR="008F573E" w:rsidRPr="00C32C95">
        <w:rPr>
          <w:rFonts w:ascii="Cambria" w:hAnsi="Cambria"/>
          <w:color w:val="0070C0"/>
        </w:rPr>
        <w:t>сполнитель</w:t>
      </w:r>
      <w:r w:rsidRPr="00C32C95">
        <w:rPr>
          <w:rFonts w:ascii="Cambria" w:hAnsi="Cambria"/>
          <w:color w:val="0070C0"/>
        </w:rPr>
        <w:t>.</w:t>
      </w:r>
    </w:p>
    <w:p w14:paraId="0A8ED1A5" w14:textId="620D4809" w:rsidR="00AE5B41" w:rsidRPr="00C32C95" w:rsidRDefault="00AE5B41" w:rsidP="00AE5B41">
      <w:pPr>
        <w:rPr>
          <w:rFonts w:ascii="Cambria" w:hAnsi="Cambria"/>
          <w:color w:val="0070C0"/>
        </w:rPr>
      </w:pPr>
      <w:r w:rsidRPr="00DC3839">
        <w:rPr>
          <w:rFonts w:ascii="Cambria" w:hAnsi="Cambria"/>
          <w:color w:val="auto"/>
        </w:rPr>
        <w:t>The net balance due shall be paid or repaid within 28 days of the notice of termination</w:t>
      </w:r>
      <w:r w:rsidR="008F573E">
        <w:rPr>
          <w:rFonts w:ascii="Cambria" w:hAnsi="Cambria"/>
          <w:color w:val="auto"/>
        </w:rPr>
        <w:t>/</w:t>
      </w:r>
      <w:r w:rsidR="008F573E" w:rsidRPr="008F573E">
        <w:rPr>
          <w:rFonts w:ascii="Cambria" w:hAnsi="Cambria"/>
          <w:color w:val="auto"/>
        </w:rPr>
        <w:t xml:space="preserve"> </w:t>
      </w:r>
      <w:r w:rsidR="008F573E" w:rsidRPr="00C32C95">
        <w:rPr>
          <w:rFonts w:ascii="Cambria" w:hAnsi="Cambria"/>
          <w:color w:val="0070C0"/>
        </w:rPr>
        <w:t>Причитающийся чистый остаток должен быть выплачен или погашен в течение 28 дней с момента уведомления о расторжении</w:t>
      </w:r>
      <w:r w:rsidRPr="00C32C95">
        <w:rPr>
          <w:rFonts w:ascii="Cambria" w:hAnsi="Cambria"/>
          <w:color w:val="0070C0"/>
        </w:rPr>
        <w:t>.</w:t>
      </w:r>
    </w:p>
    <w:p w14:paraId="240D5553" w14:textId="5A38B0B7" w:rsidR="00AE5B41" w:rsidRPr="00DC3839" w:rsidRDefault="00AE5B41" w:rsidP="00AE5B41">
      <w:pPr>
        <w:rPr>
          <w:rFonts w:ascii="Cambria" w:hAnsi="Cambria"/>
          <w:b/>
          <w:color w:val="auto"/>
          <w:sz w:val="24"/>
        </w:rPr>
      </w:pPr>
      <w:r w:rsidRPr="00DC3839">
        <w:rPr>
          <w:rFonts w:ascii="Cambria" w:hAnsi="Cambria"/>
          <w:b/>
          <w:color w:val="auto"/>
          <w:sz w:val="24"/>
        </w:rPr>
        <w:t>42.</w:t>
      </w:r>
      <w:r w:rsidRPr="00DC3839">
        <w:rPr>
          <w:rFonts w:ascii="Cambria" w:hAnsi="Cambria"/>
          <w:b/>
          <w:color w:val="auto"/>
          <w:sz w:val="24"/>
        </w:rPr>
        <w:tab/>
        <w:t>Contractor's liability</w:t>
      </w:r>
      <w:r w:rsidR="00C67B1B">
        <w:rPr>
          <w:rFonts w:ascii="Cambria" w:hAnsi="Cambria"/>
          <w:b/>
          <w:color w:val="auto"/>
          <w:sz w:val="24"/>
        </w:rPr>
        <w:t>/</w:t>
      </w:r>
      <w:r w:rsidR="00C67B1B" w:rsidRPr="00C67B1B">
        <w:rPr>
          <w:rFonts w:ascii="Cambria" w:hAnsi="Cambria"/>
          <w:b/>
          <w:color w:val="auto"/>
          <w:sz w:val="24"/>
        </w:rPr>
        <w:t xml:space="preserve"> </w:t>
      </w:r>
      <w:r w:rsidR="00C67B1B" w:rsidRPr="00C32C95">
        <w:rPr>
          <w:rFonts w:ascii="Cambria" w:hAnsi="Cambria"/>
          <w:b/>
          <w:color w:val="0070C0"/>
          <w:sz w:val="24"/>
        </w:rPr>
        <w:t>Ответственность Подрядчика</w:t>
      </w:r>
      <w:r w:rsidRPr="00C32C95">
        <w:rPr>
          <w:rFonts w:ascii="Cambria" w:hAnsi="Cambria"/>
          <w:b/>
          <w:color w:val="0070C0"/>
          <w:sz w:val="24"/>
        </w:rPr>
        <w:t>:</w:t>
      </w:r>
    </w:p>
    <w:p w14:paraId="2E8F1557" w14:textId="2FD2DDD6"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 especially</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Подрядчик несет полную ответственность за безопасность на объекте и все убытки или ущерб, особенно</w:t>
      </w:r>
      <w:r w:rsidRPr="00C32C95">
        <w:rPr>
          <w:rFonts w:ascii="Cambria" w:hAnsi="Cambria"/>
          <w:color w:val="0070C0"/>
        </w:rPr>
        <w:t>:</w:t>
      </w:r>
    </w:p>
    <w:p w14:paraId="42326952" w14:textId="33E5642C" w:rsidR="00AE5B41" w:rsidRPr="00C32C95" w:rsidRDefault="00AE5B41" w:rsidP="00AE5B41">
      <w:pPr>
        <w:rPr>
          <w:rFonts w:ascii="Cambria" w:hAnsi="Cambria"/>
          <w:color w:val="0070C0"/>
        </w:rPr>
      </w:pPr>
      <w:r w:rsidRPr="00DC3839">
        <w:rPr>
          <w:rFonts w:ascii="Cambria" w:hAnsi="Cambria"/>
          <w:color w:val="auto"/>
        </w:rPr>
        <w:t xml:space="preserve"> a) for loss and damage to the Works, Materials, Plant and the Contractor's Equipment</w:t>
      </w:r>
      <w:r w:rsidR="00C67B1B" w:rsidRPr="00C67B1B">
        <w:rPr>
          <w:rFonts w:ascii="Cambria" w:hAnsi="Cambria"/>
          <w:color w:val="002060"/>
        </w:rPr>
        <w:t xml:space="preserve">/ </w:t>
      </w:r>
      <w:r w:rsidR="00C67B1B" w:rsidRPr="00C32C95">
        <w:rPr>
          <w:rFonts w:ascii="Cambria" w:hAnsi="Cambria"/>
          <w:color w:val="0070C0"/>
        </w:rPr>
        <w:t xml:space="preserve">за </w:t>
      </w:r>
      <w:r w:rsidR="00C67B1B" w:rsidRPr="00C32C95">
        <w:rPr>
          <w:rFonts w:ascii="Cambria" w:hAnsi="Cambria"/>
          <w:color w:val="0070C0"/>
          <w:lang w:val="ru-RU"/>
        </w:rPr>
        <w:t>убытки</w:t>
      </w:r>
      <w:r w:rsidR="00C67B1B" w:rsidRPr="00C32C95">
        <w:rPr>
          <w:rFonts w:ascii="Cambria" w:hAnsi="Cambria"/>
          <w:color w:val="0070C0"/>
          <w:lang w:val="en-US"/>
        </w:rPr>
        <w:t xml:space="preserve"> </w:t>
      </w:r>
      <w:r w:rsidR="00C67B1B" w:rsidRPr="00C32C95">
        <w:rPr>
          <w:rFonts w:ascii="Cambria" w:hAnsi="Cambria"/>
          <w:color w:val="0070C0"/>
          <w:lang w:val="ru-RU"/>
        </w:rPr>
        <w:t>и</w:t>
      </w:r>
      <w:r w:rsidR="00C67B1B" w:rsidRPr="00C32C95">
        <w:rPr>
          <w:rFonts w:ascii="Cambria" w:hAnsi="Cambria"/>
          <w:color w:val="0070C0"/>
          <w:lang w:val="en-US"/>
        </w:rPr>
        <w:t xml:space="preserve"> </w:t>
      </w:r>
      <w:r w:rsidR="00C67B1B" w:rsidRPr="00C32C95">
        <w:rPr>
          <w:rFonts w:ascii="Cambria" w:hAnsi="Cambria"/>
          <w:color w:val="0070C0"/>
          <w:lang w:val="ru-RU"/>
        </w:rPr>
        <w:t>ущерб</w:t>
      </w:r>
      <w:r w:rsidR="00C67B1B" w:rsidRPr="00C32C95">
        <w:rPr>
          <w:rFonts w:ascii="Cambria" w:hAnsi="Cambria"/>
          <w:color w:val="0070C0"/>
          <w:lang w:val="en-US"/>
        </w:rPr>
        <w:t xml:space="preserve"> </w:t>
      </w:r>
      <w:r w:rsidR="00C67B1B" w:rsidRPr="00C32C95">
        <w:rPr>
          <w:rFonts w:ascii="Cambria" w:hAnsi="Cambria"/>
          <w:color w:val="0070C0"/>
          <w:lang w:val="ru-RU"/>
        </w:rPr>
        <w:t>в</w:t>
      </w:r>
      <w:r w:rsidR="00C67B1B" w:rsidRPr="00C32C95">
        <w:rPr>
          <w:rFonts w:ascii="Cambria" w:hAnsi="Cambria"/>
          <w:color w:val="0070C0"/>
          <w:lang w:val="en-US"/>
        </w:rPr>
        <w:t xml:space="preserve"> </w:t>
      </w:r>
      <w:r w:rsidR="00C67B1B" w:rsidRPr="00C32C95">
        <w:rPr>
          <w:rFonts w:ascii="Cambria" w:hAnsi="Cambria"/>
          <w:color w:val="0070C0"/>
          <w:lang w:val="ru-RU"/>
        </w:rPr>
        <w:t>отношении</w:t>
      </w:r>
      <w:r w:rsidR="00C67B1B" w:rsidRPr="00C32C95">
        <w:rPr>
          <w:rFonts w:ascii="Cambria" w:hAnsi="Cambria"/>
          <w:color w:val="0070C0"/>
        </w:rPr>
        <w:t xml:space="preserve"> Работ, Материалов, Установки и Оборудования Подрядчика</w:t>
      </w:r>
      <w:r w:rsidRPr="00C32C95">
        <w:rPr>
          <w:rFonts w:ascii="Cambria" w:hAnsi="Cambria"/>
          <w:color w:val="0070C0"/>
        </w:rPr>
        <w:t>,</w:t>
      </w:r>
    </w:p>
    <w:p w14:paraId="22FF49E7" w14:textId="29725AF9" w:rsidR="00AE5B41" w:rsidRPr="00DC3839" w:rsidRDefault="00AE5B41" w:rsidP="00AE5B41">
      <w:pPr>
        <w:rPr>
          <w:rFonts w:ascii="Cambria" w:hAnsi="Cambria"/>
          <w:color w:val="auto"/>
        </w:rPr>
      </w:pPr>
      <w:r w:rsidRPr="00DC3839">
        <w:rPr>
          <w:rFonts w:ascii="Cambria" w:hAnsi="Cambria"/>
          <w:color w:val="auto"/>
        </w:rPr>
        <w:t>b) for loss, damage, death or injury to third parties or their property arising out of the contractor's performance of the Contract</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за убытки, ущерб, смерть или телесные повреждения третьих лиц или их имущества, возникающие в результате исполнения Контракта Подрядчиком</w:t>
      </w:r>
    </w:p>
    <w:p w14:paraId="36C2F7F6" w14:textId="5CAFFDC6" w:rsidR="00AE5B41" w:rsidRPr="00C32C95" w:rsidRDefault="00AE5B41" w:rsidP="00AE5B41">
      <w:pPr>
        <w:rPr>
          <w:rFonts w:ascii="Cambria" w:hAnsi="Cambria"/>
          <w:color w:val="0070C0"/>
        </w:rPr>
      </w:pPr>
      <w:r w:rsidRPr="00DC3839">
        <w:rPr>
          <w:rFonts w:ascii="Cambria" w:hAnsi="Cambria"/>
          <w:color w:val="auto"/>
        </w:rPr>
        <w:t>c) for death or injury to the Contractor's personnel</w:t>
      </w:r>
      <w:r w:rsidR="00C67B1B">
        <w:rPr>
          <w:rFonts w:ascii="Cambria" w:hAnsi="Cambria"/>
          <w:color w:val="auto"/>
        </w:rPr>
        <w:t>/</w:t>
      </w:r>
      <w:r w:rsidR="00C67B1B" w:rsidRPr="00C67B1B">
        <w:rPr>
          <w:rFonts w:ascii="Cambria" w:hAnsi="Cambria"/>
          <w:color w:val="auto"/>
        </w:rPr>
        <w:t xml:space="preserve"> </w:t>
      </w:r>
      <w:r w:rsidR="00C67B1B" w:rsidRPr="00C32C95">
        <w:rPr>
          <w:rFonts w:ascii="Cambria" w:hAnsi="Cambria"/>
          <w:color w:val="0070C0"/>
        </w:rPr>
        <w:t xml:space="preserve">за смерть или </w:t>
      </w:r>
      <w:r w:rsidR="00C67B1B" w:rsidRPr="00C32C95">
        <w:rPr>
          <w:rFonts w:ascii="Cambria" w:hAnsi="Cambria"/>
          <w:color w:val="0070C0"/>
          <w:lang w:val="ru-RU"/>
        </w:rPr>
        <w:t>травмирование</w:t>
      </w:r>
      <w:r w:rsidR="00C67B1B" w:rsidRPr="00C32C95">
        <w:rPr>
          <w:rFonts w:ascii="Cambria" w:hAnsi="Cambria"/>
          <w:color w:val="0070C0"/>
        </w:rPr>
        <w:t xml:space="preserve"> персонала Подрядчика</w:t>
      </w:r>
    </w:p>
    <w:p w14:paraId="70AF786C" w14:textId="0DE06A61" w:rsidR="00AE5B41" w:rsidRPr="00C32C95" w:rsidRDefault="00AE5B41" w:rsidP="00AE5B41">
      <w:pPr>
        <w:rPr>
          <w:rFonts w:ascii="Cambria" w:hAnsi="Cambria"/>
          <w:color w:val="0070C0"/>
        </w:rPr>
      </w:pPr>
      <w:r w:rsidRPr="00DC3839">
        <w:rPr>
          <w:rFonts w:ascii="Cambria" w:hAnsi="Cambria"/>
          <w:color w:val="auto"/>
        </w:rPr>
        <w:t>In case of design-build contracts, the contractor is also responsible for his design</w:t>
      </w:r>
      <w:r w:rsidR="00C67B1B" w:rsidRPr="00C67B1B">
        <w:rPr>
          <w:rFonts w:ascii="Cambria" w:hAnsi="Cambria"/>
          <w:color w:val="002060"/>
        </w:rPr>
        <w:t xml:space="preserve">/ </w:t>
      </w:r>
      <w:r w:rsidR="00C67B1B" w:rsidRPr="00C32C95">
        <w:rPr>
          <w:rFonts w:ascii="Cambria" w:hAnsi="Cambria"/>
          <w:color w:val="0070C0"/>
        </w:rPr>
        <w:t>В случае контрактов на проектирование и строительство подрядчик также несет ответственность за свой проект</w:t>
      </w:r>
      <w:r w:rsidRPr="00C32C95">
        <w:rPr>
          <w:rFonts w:ascii="Cambria" w:hAnsi="Cambria"/>
          <w:color w:val="0070C0"/>
        </w:rPr>
        <w:t>.</w:t>
      </w:r>
    </w:p>
    <w:p w14:paraId="5645AE7C" w14:textId="4422E544" w:rsidR="00AE5B41" w:rsidRPr="00DC3839" w:rsidRDefault="003929E1" w:rsidP="00AE5B41">
      <w:pPr>
        <w:rPr>
          <w:rFonts w:ascii="Cambria" w:hAnsi="Cambria"/>
          <w:b/>
          <w:color w:val="auto"/>
          <w:sz w:val="24"/>
        </w:rPr>
      </w:pPr>
      <w:r w:rsidRPr="00DC3839">
        <w:rPr>
          <w:rFonts w:ascii="Cambria" w:hAnsi="Cambria"/>
          <w:b/>
          <w:color w:val="auto"/>
          <w:sz w:val="24"/>
        </w:rPr>
        <w:t>43.</w:t>
      </w:r>
      <w:r w:rsidRPr="00DC3839">
        <w:rPr>
          <w:rFonts w:ascii="Cambria" w:hAnsi="Cambria"/>
          <w:b/>
          <w:color w:val="auto"/>
          <w:sz w:val="24"/>
        </w:rPr>
        <w:tab/>
        <w:t>Extent of Insurance Cover</w:t>
      </w:r>
      <w:r w:rsidR="00785C3A">
        <w:rPr>
          <w:rFonts w:ascii="Cambria" w:hAnsi="Cambria"/>
          <w:b/>
          <w:color w:val="auto"/>
          <w:sz w:val="24"/>
        </w:rPr>
        <w:t>/</w:t>
      </w:r>
      <w:r w:rsidR="00785C3A" w:rsidRPr="00785C3A">
        <w:rPr>
          <w:rFonts w:ascii="Cambria" w:hAnsi="Cambria"/>
          <w:b/>
          <w:color w:val="auto"/>
          <w:sz w:val="24"/>
          <w:lang w:val="en-US"/>
        </w:rPr>
        <w:t xml:space="preserve"> </w:t>
      </w:r>
      <w:r w:rsidR="00785C3A" w:rsidRPr="00C32C95">
        <w:rPr>
          <w:rFonts w:ascii="Cambria" w:hAnsi="Cambria"/>
          <w:b/>
          <w:color w:val="0070C0"/>
          <w:sz w:val="24"/>
          <w:lang w:val="ru-RU"/>
        </w:rPr>
        <w:t>Сумма</w:t>
      </w:r>
      <w:r w:rsidR="00785C3A" w:rsidRPr="00C32C95">
        <w:rPr>
          <w:rFonts w:ascii="Cambria" w:hAnsi="Cambria"/>
          <w:b/>
          <w:color w:val="0070C0"/>
          <w:sz w:val="24"/>
        </w:rPr>
        <w:t xml:space="preserve"> страхового покрытия</w:t>
      </w:r>
    </w:p>
    <w:p w14:paraId="4A43BF56" w14:textId="147F8E3F" w:rsidR="00AE5B41" w:rsidRPr="00C32C95" w:rsidRDefault="00AE5B41" w:rsidP="00AE5B41">
      <w:pPr>
        <w:rPr>
          <w:rFonts w:ascii="Cambria" w:hAnsi="Cambria"/>
          <w:color w:val="0070C0"/>
        </w:rPr>
      </w:pPr>
      <w:r w:rsidRPr="00DC3839">
        <w:rPr>
          <w:rFonts w:ascii="Cambria" w:hAnsi="Cambria"/>
          <w:color w:val="auto"/>
        </w:rPr>
        <w:t>The Contractor shall, prior to commencing the Works, effect and thereafter maintain insurances for the following liabilities to an extent of the Accepted Contract Sum multiplied by 1.2:</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до начала Работ застрахов</w:t>
      </w:r>
      <w:r w:rsidR="00785C3A" w:rsidRPr="00C32C95">
        <w:rPr>
          <w:rFonts w:ascii="Cambria" w:hAnsi="Cambria"/>
          <w:color w:val="0070C0"/>
          <w:lang w:val="ru-RU"/>
        </w:rPr>
        <w:t>ывает</w:t>
      </w:r>
      <w:r w:rsidR="00785C3A" w:rsidRPr="00C32C95">
        <w:rPr>
          <w:rFonts w:ascii="Cambria" w:hAnsi="Cambria"/>
          <w:color w:val="0070C0"/>
        </w:rPr>
        <w:t xml:space="preserve"> и впоследствии поддержива</w:t>
      </w:r>
      <w:r w:rsidR="00785C3A" w:rsidRPr="00C32C95">
        <w:rPr>
          <w:rFonts w:ascii="Cambria" w:hAnsi="Cambria"/>
          <w:color w:val="0070C0"/>
          <w:lang w:val="ru-RU"/>
        </w:rPr>
        <w:t>е</w:t>
      </w:r>
      <w:r w:rsidR="00785C3A" w:rsidRPr="00C32C95">
        <w:rPr>
          <w:rFonts w:ascii="Cambria" w:hAnsi="Cambria"/>
          <w:color w:val="0070C0"/>
        </w:rPr>
        <w:t>т страхование следующих обязательств в размере Принятой суммы контракта, умноженной на 1</w:t>
      </w:r>
      <w:r w:rsidR="00785C3A" w:rsidRPr="00C32C95">
        <w:rPr>
          <w:rFonts w:ascii="Cambria" w:hAnsi="Cambria"/>
          <w:color w:val="0070C0"/>
          <w:lang w:val="en-US"/>
        </w:rPr>
        <w:t>.</w:t>
      </w:r>
      <w:r w:rsidR="00785C3A" w:rsidRPr="00C32C95">
        <w:rPr>
          <w:rFonts w:ascii="Cambria" w:hAnsi="Cambria"/>
          <w:color w:val="0070C0"/>
        </w:rPr>
        <w:t>2:</w:t>
      </w:r>
    </w:p>
    <w:p w14:paraId="24101C7D" w14:textId="1854878B" w:rsidR="00AE5B41" w:rsidRPr="00C32C95" w:rsidRDefault="00AE5B41" w:rsidP="00AE5B41">
      <w:pPr>
        <w:rPr>
          <w:rFonts w:ascii="Cambria" w:hAnsi="Cambria"/>
          <w:color w:val="0070C0"/>
          <w:lang w:val="en-US"/>
        </w:rPr>
      </w:pPr>
      <w:r w:rsidRPr="00DC3839">
        <w:rPr>
          <w:rFonts w:ascii="Cambria" w:hAnsi="Cambria"/>
          <w:color w:val="auto"/>
        </w:rPr>
        <w:t>a</w:t>
      </w:r>
      <w:r w:rsidRPr="00785C3A">
        <w:rPr>
          <w:rFonts w:ascii="Cambria" w:hAnsi="Cambria"/>
          <w:color w:val="auto"/>
          <w:lang w:val="en-US"/>
        </w:rPr>
        <w:t>)</w:t>
      </w:r>
      <w:r w:rsidRPr="00785C3A">
        <w:rPr>
          <w:rFonts w:ascii="Cambria" w:hAnsi="Cambria"/>
          <w:color w:val="auto"/>
          <w:lang w:val="en-US"/>
        </w:rPr>
        <w:tab/>
      </w:r>
      <w:r w:rsidRPr="00DC3839">
        <w:rPr>
          <w:rFonts w:ascii="Cambria" w:hAnsi="Cambria"/>
          <w:color w:val="auto"/>
        </w:rPr>
        <w:t>for</w:t>
      </w:r>
      <w:r w:rsidRPr="00785C3A">
        <w:rPr>
          <w:rFonts w:ascii="Cambria" w:hAnsi="Cambria"/>
          <w:color w:val="auto"/>
          <w:lang w:val="en-US"/>
        </w:rPr>
        <w:t xml:space="preserve"> </w:t>
      </w:r>
      <w:r w:rsidRPr="00DC3839">
        <w:rPr>
          <w:rFonts w:ascii="Cambria" w:hAnsi="Cambria"/>
          <w:color w:val="auto"/>
        </w:rPr>
        <w:t>loss</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damage</w:t>
      </w:r>
      <w:r w:rsidRPr="00785C3A">
        <w:rPr>
          <w:rFonts w:ascii="Cambria" w:hAnsi="Cambria"/>
          <w:color w:val="auto"/>
          <w:lang w:val="en-US"/>
        </w:rPr>
        <w:t xml:space="preserve"> </w:t>
      </w:r>
      <w:r w:rsidRPr="00DC3839">
        <w:rPr>
          <w:rFonts w:ascii="Cambria" w:hAnsi="Cambria"/>
          <w:color w:val="auto"/>
        </w:rPr>
        <w:t>to</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Works</w:t>
      </w:r>
      <w:r w:rsidRPr="00785C3A">
        <w:rPr>
          <w:rFonts w:ascii="Cambria" w:hAnsi="Cambria"/>
          <w:color w:val="auto"/>
          <w:lang w:val="en-US"/>
        </w:rPr>
        <w:t xml:space="preserve">, </w:t>
      </w:r>
      <w:r w:rsidRPr="00DC3839">
        <w:rPr>
          <w:rFonts w:ascii="Cambria" w:hAnsi="Cambria"/>
          <w:color w:val="auto"/>
        </w:rPr>
        <w:t>Materials</w:t>
      </w:r>
      <w:r w:rsidRPr="00785C3A">
        <w:rPr>
          <w:rFonts w:ascii="Cambria" w:hAnsi="Cambria"/>
          <w:color w:val="auto"/>
          <w:lang w:val="en-US"/>
        </w:rPr>
        <w:t xml:space="preserve">, </w:t>
      </w:r>
      <w:r w:rsidRPr="00DC3839">
        <w:rPr>
          <w:rFonts w:ascii="Cambria" w:hAnsi="Cambria"/>
          <w:color w:val="auto"/>
        </w:rPr>
        <w:t>Plant</w:t>
      </w:r>
      <w:r w:rsidRPr="00785C3A">
        <w:rPr>
          <w:rFonts w:ascii="Cambria" w:hAnsi="Cambria"/>
          <w:color w:val="auto"/>
          <w:lang w:val="en-US"/>
        </w:rPr>
        <w:t xml:space="preserve"> </w:t>
      </w:r>
      <w:r w:rsidRPr="00DC3839">
        <w:rPr>
          <w:rFonts w:ascii="Cambria" w:hAnsi="Cambria"/>
          <w:color w:val="auto"/>
        </w:rPr>
        <w:t>and</w:t>
      </w:r>
      <w:r w:rsidRPr="00785C3A">
        <w:rPr>
          <w:rFonts w:ascii="Cambria" w:hAnsi="Cambria"/>
          <w:color w:val="auto"/>
          <w:lang w:val="en-US"/>
        </w:rPr>
        <w:t xml:space="preserve"> </w:t>
      </w:r>
      <w:r w:rsidRPr="00DC3839">
        <w:rPr>
          <w:rFonts w:ascii="Cambria" w:hAnsi="Cambria"/>
          <w:color w:val="auto"/>
        </w:rPr>
        <w:t>the</w:t>
      </w:r>
      <w:r w:rsidRPr="00785C3A">
        <w:rPr>
          <w:rFonts w:ascii="Cambria" w:hAnsi="Cambria"/>
          <w:color w:val="auto"/>
          <w:lang w:val="en-US"/>
        </w:rPr>
        <w:t xml:space="preserve"> </w:t>
      </w:r>
      <w:r w:rsidRPr="00DC3839">
        <w:rPr>
          <w:rFonts w:ascii="Cambria" w:hAnsi="Cambria"/>
          <w:color w:val="auto"/>
        </w:rPr>
        <w:t>Contractor</w:t>
      </w:r>
      <w:r w:rsidRPr="00785C3A">
        <w:rPr>
          <w:rFonts w:ascii="Cambria" w:hAnsi="Cambria"/>
          <w:color w:val="auto"/>
          <w:lang w:val="en-US"/>
        </w:rPr>
        <w:t>'</w:t>
      </w:r>
      <w:r w:rsidRPr="00DC3839">
        <w:rPr>
          <w:rFonts w:ascii="Cambria" w:hAnsi="Cambria"/>
          <w:color w:val="auto"/>
        </w:rPr>
        <w:t>s</w:t>
      </w:r>
      <w:r w:rsidRPr="00785C3A">
        <w:rPr>
          <w:rFonts w:ascii="Cambria" w:hAnsi="Cambria"/>
          <w:color w:val="auto"/>
          <w:lang w:val="en-US"/>
        </w:rPr>
        <w:t xml:space="preserve"> </w:t>
      </w:r>
      <w:r w:rsidRPr="00DC3839">
        <w:rPr>
          <w:rFonts w:ascii="Cambria" w:hAnsi="Cambria"/>
          <w:color w:val="auto"/>
        </w:rPr>
        <w:t>Equipment</w:t>
      </w:r>
      <w:r w:rsidR="00785C3A" w:rsidRPr="00785C3A">
        <w:rPr>
          <w:rFonts w:ascii="Cambria" w:hAnsi="Cambria"/>
          <w:color w:val="auto"/>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отношении</w:t>
      </w:r>
      <w:r w:rsidR="00785C3A" w:rsidRPr="00C32C95">
        <w:rPr>
          <w:rFonts w:ascii="Cambria" w:hAnsi="Cambria"/>
          <w:color w:val="0070C0"/>
          <w:lang w:val="en-US"/>
        </w:rPr>
        <w:t xml:space="preserve"> </w:t>
      </w:r>
      <w:r w:rsidR="00785C3A" w:rsidRPr="00C32C95">
        <w:rPr>
          <w:rFonts w:ascii="Cambria" w:hAnsi="Cambria"/>
          <w:color w:val="0070C0"/>
          <w:lang w:val="ru-RU"/>
        </w:rPr>
        <w:t>Работ</w:t>
      </w:r>
      <w:r w:rsidR="00785C3A" w:rsidRPr="00C32C95">
        <w:rPr>
          <w:rFonts w:ascii="Cambria" w:hAnsi="Cambria"/>
          <w:color w:val="0070C0"/>
          <w:lang w:val="en-US"/>
        </w:rPr>
        <w:t xml:space="preserve">, </w:t>
      </w:r>
      <w:r w:rsidR="00785C3A" w:rsidRPr="00C32C95">
        <w:rPr>
          <w:rFonts w:ascii="Cambria" w:hAnsi="Cambria"/>
          <w:color w:val="0070C0"/>
          <w:lang w:val="ru-RU"/>
        </w:rPr>
        <w:t>Материалов</w:t>
      </w:r>
      <w:r w:rsidR="00785C3A" w:rsidRPr="00C32C95">
        <w:rPr>
          <w:rFonts w:ascii="Cambria" w:hAnsi="Cambria"/>
          <w:color w:val="0070C0"/>
          <w:lang w:val="en-US"/>
        </w:rPr>
        <w:t xml:space="preserve">, </w:t>
      </w:r>
      <w:r w:rsidR="00785C3A" w:rsidRPr="00C32C95">
        <w:rPr>
          <w:rFonts w:ascii="Cambria" w:hAnsi="Cambria"/>
          <w:color w:val="0070C0"/>
          <w:lang w:val="ru-RU"/>
        </w:rPr>
        <w:t>Установки</w:t>
      </w:r>
      <w:r w:rsidR="00785C3A" w:rsidRPr="00C32C95">
        <w:rPr>
          <w:rFonts w:ascii="Cambria" w:hAnsi="Cambria"/>
          <w:color w:val="0070C0"/>
          <w:lang w:val="en-US"/>
        </w:rPr>
        <w:t xml:space="preserve"> </w:t>
      </w:r>
      <w:r w:rsidR="00785C3A" w:rsidRPr="00C32C95">
        <w:rPr>
          <w:rFonts w:ascii="Cambria" w:hAnsi="Cambria"/>
          <w:color w:val="0070C0"/>
          <w:lang w:val="ru-RU"/>
        </w:rPr>
        <w:t>и</w:t>
      </w:r>
      <w:r w:rsidR="00785C3A" w:rsidRPr="00C32C95">
        <w:rPr>
          <w:rFonts w:ascii="Cambria" w:hAnsi="Cambria"/>
          <w:color w:val="0070C0"/>
          <w:lang w:val="en-US"/>
        </w:rPr>
        <w:t xml:space="preserve"> </w:t>
      </w:r>
      <w:r w:rsidR="00785C3A" w:rsidRPr="00C32C95">
        <w:rPr>
          <w:rFonts w:ascii="Cambria" w:hAnsi="Cambria"/>
          <w:color w:val="0070C0"/>
          <w:lang w:val="ru-RU"/>
        </w:rPr>
        <w:t>Оборудования</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Pr="00C32C95">
        <w:rPr>
          <w:rFonts w:ascii="Cambria" w:hAnsi="Cambria"/>
          <w:color w:val="0070C0"/>
          <w:lang w:val="en-US"/>
        </w:rPr>
        <w:t>,</w:t>
      </w:r>
    </w:p>
    <w:p w14:paraId="19219D83" w14:textId="7DE0A061" w:rsidR="00AE5B41" w:rsidRPr="00C32C95" w:rsidRDefault="00AE5B41" w:rsidP="00AE5B41">
      <w:pPr>
        <w:rPr>
          <w:rFonts w:ascii="Cambria" w:hAnsi="Cambria"/>
          <w:color w:val="0070C0"/>
        </w:rPr>
      </w:pPr>
      <w:r w:rsidRPr="00DC3839">
        <w:rPr>
          <w:rFonts w:ascii="Cambria" w:hAnsi="Cambria"/>
          <w:color w:val="auto"/>
        </w:rPr>
        <w:t>b)</w:t>
      </w:r>
      <w:r w:rsidRPr="00DC3839">
        <w:rPr>
          <w:rFonts w:ascii="Cambria" w:hAnsi="Cambria"/>
          <w:color w:val="auto"/>
        </w:rPr>
        <w:tab/>
        <w:t xml:space="preserve">for liability for loss, damage, death or injury to third parties or their property arising out of the Contractor's performance of the Contract, including the Contractor's liability for damage to the </w:t>
      </w:r>
      <w:r w:rsidR="00982122" w:rsidRPr="00DC3839">
        <w:rPr>
          <w:rFonts w:ascii="Cambria" w:hAnsi="Cambria"/>
          <w:color w:val="auto"/>
        </w:rPr>
        <w:t>Implementing Partner</w:t>
      </w:r>
      <w:r w:rsidRPr="00DC3839">
        <w:rPr>
          <w:rFonts w:ascii="Cambria" w:hAnsi="Cambria"/>
          <w:color w:val="auto"/>
        </w:rPr>
        <w:t>'s property other than the Works</w:t>
      </w:r>
      <w:r w:rsidR="00785C3A" w:rsidRPr="00785C3A">
        <w:rPr>
          <w:rFonts w:ascii="Cambria" w:hAnsi="Cambria"/>
          <w:color w:val="auto"/>
          <w:lang w:val="en-US"/>
        </w:rPr>
        <w:t>/</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убытки</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смерть</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телесные</w:t>
      </w:r>
      <w:r w:rsidR="00785C3A" w:rsidRPr="00C32C95">
        <w:rPr>
          <w:rFonts w:ascii="Cambria" w:hAnsi="Cambria"/>
          <w:color w:val="0070C0"/>
          <w:lang w:val="en-US"/>
        </w:rPr>
        <w:t xml:space="preserve"> </w:t>
      </w:r>
      <w:r w:rsidR="00785C3A" w:rsidRPr="00C32C95">
        <w:rPr>
          <w:rFonts w:ascii="Cambria" w:hAnsi="Cambria"/>
          <w:color w:val="0070C0"/>
          <w:lang w:val="ru-RU"/>
        </w:rPr>
        <w:t>повреждения</w:t>
      </w:r>
      <w:r w:rsidR="00785C3A" w:rsidRPr="00C32C95">
        <w:rPr>
          <w:rFonts w:ascii="Cambria" w:hAnsi="Cambria"/>
          <w:color w:val="0070C0"/>
          <w:lang w:val="en-US"/>
        </w:rPr>
        <w:t xml:space="preserve"> </w:t>
      </w:r>
      <w:r w:rsidR="00785C3A" w:rsidRPr="00C32C95">
        <w:rPr>
          <w:rFonts w:ascii="Cambria" w:hAnsi="Cambria"/>
          <w:color w:val="0070C0"/>
          <w:lang w:val="ru-RU"/>
        </w:rPr>
        <w:t>третьих</w:t>
      </w:r>
      <w:r w:rsidR="00785C3A" w:rsidRPr="00C32C95">
        <w:rPr>
          <w:rFonts w:ascii="Cambria" w:hAnsi="Cambria"/>
          <w:color w:val="0070C0"/>
          <w:lang w:val="en-US"/>
        </w:rPr>
        <w:t xml:space="preserve"> </w:t>
      </w:r>
      <w:r w:rsidR="00785C3A" w:rsidRPr="00C32C95">
        <w:rPr>
          <w:rFonts w:ascii="Cambria" w:hAnsi="Cambria"/>
          <w:color w:val="0070C0"/>
          <w:lang w:val="ru-RU"/>
        </w:rPr>
        <w:t>лиц</w:t>
      </w:r>
      <w:r w:rsidR="00785C3A" w:rsidRPr="00C32C95">
        <w:rPr>
          <w:rFonts w:ascii="Cambria" w:hAnsi="Cambria"/>
          <w:color w:val="0070C0"/>
          <w:lang w:val="en-US"/>
        </w:rPr>
        <w:t xml:space="preserve"> </w:t>
      </w:r>
      <w:r w:rsidR="00785C3A" w:rsidRPr="00C32C95">
        <w:rPr>
          <w:rFonts w:ascii="Cambria" w:hAnsi="Cambria"/>
          <w:color w:val="0070C0"/>
          <w:lang w:val="ru-RU"/>
        </w:rPr>
        <w:t>или</w:t>
      </w:r>
      <w:r w:rsidR="00785C3A" w:rsidRPr="00C32C95">
        <w:rPr>
          <w:rFonts w:ascii="Cambria" w:hAnsi="Cambria"/>
          <w:color w:val="0070C0"/>
          <w:lang w:val="en-US"/>
        </w:rPr>
        <w:t xml:space="preserve"> </w:t>
      </w:r>
      <w:r w:rsidR="00785C3A" w:rsidRPr="00C32C95">
        <w:rPr>
          <w:rFonts w:ascii="Cambria" w:hAnsi="Cambria"/>
          <w:color w:val="0070C0"/>
          <w:lang w:val="ru-RU"/>
        </w:rPr>
        <w:t>их</w:t>
      </w:r>
      <w:r w:rsidR="00785C3A" w:rsidRPr="00C32C95">
        <w:rPr>
          <w:rFonts w:ascii="Cambria" w:hAnsi="Cambria"/>
          <w:color w:val="0070C0"/>
          <w:lang w:val="en-US"/>
        </w:rPr>
        <w:t xml:space="preserve"> </w:t>
      </w:r>
      <w:r w:rsidR="00785C3A" w:rsidRPr="00C32C95">
        <w:rPr>
          <w:rFonts w:ascii="Cambria" w:hAnsi="Cambria"/>
          <w:color w:val="0070C0"/>
          <w:lang w:val="ru-RU"/>
        </w:rPr>
        <w:t>имущества</w:t>
      </w:r>
      <w:r w:rsidR="00785C3A" w:rsidRPr="00C32C95">
        <w:rPr>
          <w:rFonts w:ascii="Cambria" w:hAnsi="Cambria"/>
          <w:color w:val="0070C0"/>
          <w:lang w:val="en-US"/>
        </w:rPr>
        <w:t xml:space="preserve">, </w:t>
      </w:r>
      <w:r w:rsidR="00785C3A" w:rsidRPr="00C32C95">
        <w:rPr>
          <w:rFonts w:ascii="Cambria" w:hAnsi="Cambria"/>
          <w:color w:val="0070C0"/>
          <w:lang w:val="ru-RU"/>
        </w:rPr>
        <w:t>возникающие</w:t>
      </w:r>
      <w:r w:rsidR="00785C3A" w:rsidRPr="00C32C95">
        <w:rPr>
          <w:rFonts w:ascii="Cambria" w:hAnsi="Cambria"/>
          <w:color w:val="0070C0"/>
          <w:lang w:val="en-US"/>
        </w:rPr>
        <w:t xml:space="preserve"> </w:t>
      </w:r>
      <w:r w:rsidR="00785C3A" w:rsidRPr="00C32C95">
        <w:rPr>
          <w:rFonts w:ascii="Cambria" w:hAnsi="Cambria"/>
          <w:color w:val="0070C0"/>
          <w:lang w:val="ru-RU"/>
        </w:rPr>
        <w:t>в</w:t>
      </w:r>
      <w:r w:rsidR="00785C3A" w:rsidRPr="00C32C95">
        <w:rPr>
          <w:rFonts w:ascii="Cambria" w:hAnsi="Cambria"/>
          <w:color w:val="0070C0"/>
          <w:lang w:val="en-US"/>
        </w:rPr>
        <w:t xml:space="preserve"> </w:t>
      </w:r>
      <w:r w:rsidR="00785C3A" w:rsidRPr="00C32C95">
        <w:rPr>
          <w:rFonts w:ascii="Cambria" w:hAnsi="Cambria"/>
          <w:color w:val="0070C0"/>
          <w:lang w:val="ru-RU"/>
        </w:rPr>
        <w:t>результате</w:t>
      </w:r>
      <w:r w:rsidR="00785C3A" w:rsidRPr="00C32C95">
        <w:rPr>
          <w:rFonts w:ascii="Cambria" w:hAnsi="Cambria"/>
          <w:color w:val="0070C0"/>
          <w:lang w:val="en-US"/>
        </w:rPr>
        <w:t xml:space="preserve"> </w:t>
      </w:r>
      <w:r w:rsidR="00785C3A" w:rsidRPr="00C32C95">
        <w:rPr>
          <w:rFonts w:ascii="Cambria" w:hAnsi="Cambria"/>
          <w:color w:val="0070C0"/>
          <w:lang w:val="ru-RU"/>
        </w:rPr>
        <w:t>исполнения</w:t>
      </w:r>
      <w:r w:rsidR="00785C3A" w:rsidRPr="00C32C95">
        <w:rPr>
          <w:rFonts w:ascii="Cambria" w:hAnsi="Cambria"/>
          <w:color w:val="0070C0"/>
          <w:lang w:val="en-US"/>
        </w:rPr>
        <w:t xml:space="preserve"> </w:t>
      </w:r>
      <w:r w:rsidR="00785C3A" w:rsidRPr="00C32C95">
        <w:rPr>
          <w:rFonts w:ascii="Cambria" w:hAnsi="Cambria"/>
          <w:color w:val="0070C0"/>
          <w:lang w:val="ru-RU"/>
        </w:rPr>
        <w:t>Контракта</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Подрядчиком</w:t>
      </w:r>
      <w:r w:rsidR="00785C3A" w:rsidRPr="00C32C95">
        <w:rPr>
          <w:rFonts w:ascii="Cambria" w:hAnsi="Cambria"/>
          <w:color w:val="0070C0"/>
          <w:lang w:val="en-US"/>
        </w:rPr>
        <w:t xml:space="preserve">, </w:t>
      </w:r>
      <w:r w:rsidR="00785C3A" w:rsidRPr="00C32C95">
        <w:rPr>
          <w:rFonts w:ascii="Cambria" w:hAnsi="Cambria"/>
          <w:color w:val="0070C0"/>
          <w:lang w:val="ru-RU"/>
        </w:rPr>
        <w:t>включая</w:t>
      </w:r>
      <w:r w:rsidR="00785C3A" w:rsidRPr="00C32C95">
        <w:rPr>
          <w:rFonts w:ascii="Cambria" w:hAnsi="Cambria"/>
          <w:color w:val="0070C0"/>
          <w:lang w:val="en-US"/>
        </w:rPr>
        <w:t xml:space="preserve"> </w:t>
      </w:r>
      <w:r w:rsidR="00785C3A" w:rsidRPr="00C32C95">
        <w:rPr>
          <w:rFonts w:ascii="Cambria" w:hAnsi="Cambria"/>
          <w:color w:val="0070C0"/>
          <w:lang w:val="ru-RU"/>
        </w:rPr>
        <w:t>ответственность</w:t>
      </w:r>
      <w:r w:rsidR="00785C3A" w:rsidRPr="00C32C95">
        <w:rPr>
          <w:rFonts w:ascii="Cambria" w:hAnsi="Cambria"/>
          <w:color w:val="0070C0"/>
          <w:lang w:val="en-US"/>
        </w:rPr>
        <w:t xml:space="preserve"> </w:t>
      </w:r>
      <w:r w:rsidR="00785C3A" w:rsidRPr="00C32C95">
        <w:rPr>
          <w:rFonts w:ascii="Cambria" w:hAnsi="Cambria"/>
          <w:color w:val="0070C0"/>
          <w:lang w:val="ru-RU"/>
        </w:rPr>
        <w:t>Подрядчика</w:t>
      </w:r>
      <w:r w:rsidR="00785C3A" w:rsidRPr="00C32C95">
        <w:rPr>
          <w:rFonts w:ascii="Cambria" w:hAnsi="Cambria"/>
          <w:color w:val="0070C0"/>
          <w:lang w:val="en-US"/>
        </w:rPr>
        <w:t xml:space="preserve"> </w:t>
      </w:r>
      <w:r w:rsidR="00785C3A" w:rsidRPr="00C32C95">
        <w:rPr>
          <w:rFonts w:ascii="Cambria" w:hAnsi="Cambria"/>
          <w:color w:val="0070C0"/>
          <w:lang w:val="ru-RU"/>
        </w:rPr>
        <w:t>за</w:t>
      </w:r>
      <w:r w:rsidR="00785C3A" w:rsidRPr="00C32C95">
        <w:rPr>
          <w:rFonts w:ascii="Cambria" w:hAnsi="Cambria"/>
          <w:color w:val="0070C0"/>
          <w:lang w:val="en-US"/>
        </w:rPr>
        <w:t xml:space="preserve"> </w:t>
      </w:r>
      <w:r w:rsidR="00785C3A" w:rsidRPr="00C32C95">
        <w:rPr>
          <w:rFonts w:ascii="Cambria" w:hAnsi="Cambria"/>
          <w:color w:val="0070C0"/>
          <w:lang w:val="ru-RU"/>
        </w:rPr>
        <w:t>ущерб</w:t>
      </w:r>
      <w:r w:rsidR="00785C3A" w:rsidRPr="00C32C95">
        <w:rPr>
          <w:rFonts w:ascii="Cambria" w:hAnsi="Cambria"/>
          <w:color w:val="0070C0"/>
          <w:lang w:val="en-US"/>
        </w:rPr>
        <w:t xml:space="preserve">, </w:t>
      </w:r>
      <w:r w:rsidR="00785C3A" w:rsidRPr="00C32C95">
        <w:rPr>
          <w:rFonts w:ascii="Cambria" w:hAnsi="Cambria"/>
          <w:color w:val="0070C0"/>
          <w:lang w:val="ru-RU"/>
        </w:rPr>
        <w:t>причиненный</w:t>
      </w:r>
      <w:r w:rsidR="00785C3A" w:rsidRPr="00C32C95">
        <w:rPr>
          <w:rFonts w:ascii="Cambria" w:hAnsi="Cambria"/>
          <w:color w:val="0070C0"/>
          <w:lang w:val="en-US"/>
        </w:rPr>
        <w:t xml:space="preserve"> </w:t>
      </w:r>
      <w:r w:rsidR="00785C3A" w:rsidRPr="00C32C95">
        <w:rPr>
          <w:rFonts w:ascii="Cambria" w:hAnsi="Cambria"/>
          <w:color w:val="0070C0"/>
          <w:lang w:val="ru-RU"/>
        </w:rPr>
        <w:t>имуществу</w:t>
      </w:r>
      <w:r w:rsidR="00785C3A" w:rsidRPr="00C32C95">
        <w:rPr>
          <w:rFonts w:ascii="Cambria" w:hAnsi="Cambria"/>
          <w:color w:val="0070C0"/>
          <w:lang w:val="en-US"/>
        </w:rPr>
        <w:t xml:space="preserve"> </w:t>
      </w:r>
      <w:r w:rsidR="00785C3A" w:rsidRPr="00C32C95">
        <w:rPr>
          <w:rFonts w:ascii="Cambria" w:hAnsi="Cambria"/>
          <w:color w:val="0070C0"/>
          <w:lang w:val="ru-RU"/>
        </w:rPr>
        <w:t>Партнера</w:t>
      </w:r>
      <w:r w:rsidR="00785C3A" w:rsidRPr="00C32C95">
        <w:rPr>
          <w:rFonts w:ascii="Cambria" w:hAnsi="Cambria"/>
          <w:color w:val="0070C0"/>
          <w:lang w:val="en-US"/>
        </w:rPr>
        <w:t>-</w:t>
      </w:r>
      <w:r w:rsidR="00785C3A" w:rsidRPr="00C32C95">
        <w:rPr>
          <w:rFonts w:ascii="Cambria" w:hAnsi="Cambria"/>
          <w:color w:val="0070C0"/>
          <w:lang w:val="ru-RU"/>
        </w:rPr>
        <w:t>исполнителя</w:t>
      </w:r>
      <w:r w:rsidR="00785C3A" w:rsidRPr="00C32C95">
        <w:rPr>
          <w:rFonts w:ascii="Cambria" w:hAnsi="Cambria"/>
          <w:color w:val="0070C0"/>
          <w:lang w:val="en-US"/>
        </w:rPr>
        <w:t xml:space="preserve">, </w:t>
      </w:r>
      <w:r w:rsidR="00785C3A" w:rsidRPr="00C32C95">
        <w:rPr>
          <w:rFonts w:ascii="Cambria" w:hAnsi="Cambria"/>
          <w:color w:val="0070C0"/>
          <w:lang w:val="ru-RU"/>
        </w:rPr>
        <w:t>кроме</w:t>
      </w:r>
      <w:r w:rsidR="00785C3A" w:rsidRPr="00C32C95">
        <w:rPr>
          <w:rFonts w:ascii="Cambria" w:hAnsi="Cambria"/>
          <w:color w:val="0070C0"/>
          <w:lang w:val="en-US"/>
        </w:rPr>
        <w:t xml:space="preserve"> </w:t>
      </w:r>
      <w:r w:rsidR="00785C3A" w:rsidRPr="00C32C95">
        <w:rPr>
          <w:rFonts w:ascii="Cambria" w:hAnsi="Cambria"/>
          <w:color w:val="0070C0"/>
          <w:lang w:val="ru-RU"/>
        </w:rPr>
        <w:t>Объектов</w:t>
      </w:r>
      <w:r w:rsidRPr="00C32C95">
        <w:rPr>
          <w:rFonts w:ascii="Cambria" w:hAnsi="Cambria"/>
          <w:color w:val="0070C0"/>
        </w:rPr>
        <w:t>,</w:t>
      </w:r>
    </w:p>
    <w:p w14:paraId="39A4639C" w14:textId="690B030A" w:rsidR="00AE5B41" w:rsidRPr="00C32C95" w:rsidRDefault="00AE5B41" w:rsidP="00AE5B41">
      <w:pPr>
        <w:rPr>
          <w:rFonts w:ascii="Cambria" w:hAnsi="Cambria"/>
          <w:color w:val="0070C0"/>
        </w:rPr>
      </w:pPr>
      <w:r w:rsidRPr="00DC3839">
        <w:rPr>
          <w:rFonts w:ascii="Cambria" w:hAnsi="Cambria"/>
          <w:color w:val="auto"/>
        </w:rPr>
        <w:t>c)</w:t>
      </w:r>
      <w:r w:rsidRPr="00DC3839">
        <w:rPr>
          <w:rFonts w:ascii="Cambria" w:hAnsi="Cambria"/>
          <w:color w:val="auto"/>
        </w:rPr>
        <w:tab/>
        <w:t>for liability for death or injury to the Contractor’s personnel</w:t>
      </w:r>
      <w:r w:rsidR="00785C3A" w:rsidRPr="00785C3A">
        <w:rPr>
          <w:rFonts w:ascii="Cambria" w:hAnsi="Cambria"/>
          <w:color w:val="002060"/>
        </w:rPr>
        <w:t xml:space="preserve">/ </w:t>
      </w:r>
      <w:r w:rsidR="00785C3A" w:rsidRPr="00C32C95">
        <w:rPr>
          <w:rFonts w:ascii="Cambria" w:hAnsi="Cambria"/>
          <w:color w:val="0070C0"/>
        </w:rPr>
        <w:t xml:space="preserve">ответственность за смерть или </w:t>
      </w:r>
      <w:r w:rsidR="00785C3A" w:rsidRPr="00C32C95">
        <w:rPr>
          <w:rFonts w:ascii="Cambria" w:hAnsi="Cambria"/>
          <w:color w:val="0070C0"/>
          <w:lang w:val="ru-RU"/>
        </w:rPr>
        <w:t>травмирование</w:t>
      </w:r>
      <w:r w:rsidR="00785C3A" w:rsidRPr="00C32C95">
        <w:rPr>
          <w:rFonts w:ascii="Cambria" w:hAnsi="Cambria"/>
          <w:color w:val="0070C0"/>
        </w:rPr>
        <w:t xml:space="preserve"> персонала Подрядчика</w:t>
      </w:r>
      <w:r w:rsidRPr="00C32C95">
        <w:rPr>
          <w:rFonts w:ascii="Cambria" w:hAnsi="Cambria"/>
          <w:color w:val="0070C0"/>
        </w:rPr>
        <w:t>.</w:t>
      </w:r>
    </w:p>
    <w:p w14:paraId="555E9121" w14:textId="547387AB" w:rsidR="00AE5B41" w:rsidRPr="00DC3839" w:rsidRDefault="00AE5B41" w:rsidP="00AE5B41">
      <w:pPr>
        <w:rPr>
          <w:rFonts w:ascii="Cambria" w:hAnsi="Cambria"/>
          <w:b/>
          <w:color w:val="auto"/>
          <w:sz w:val="24"/>
        </w:rPr>
      </w:pPr>
      <w:r w:rsidRPr="00DC3839">
        <w:rPr>
          <w:rFonts w:ascii="Cambria" w:hAnsi="Cambria"/>
          <w:b/>
          <w:color w:val="auto"/>
          <w:sz w:val="24"/>
        </w:rPr>
        <w:t>4</w:t>
      </w:r>
      <w:r w:rsidR="003929E1" w:rsidRPr="00DC3839">
        <w:rPr>
          <w:rFonts w:ascii="Cambria" w:hAnsi="Cambria"/>
          <w:b/>
          <w:color w:val="auto"/>
          <w:sz w:val="24"/>
        </w:rPr>
        <w:t>4.</w:t>
      </w:r>
      <w:r w:rsidR="003929E1" w:rsidRPr="00DC3839">
        <w:rPr>
          <w:rFonts w:ascii="Cambria" w:hAnsi="Cambria"/>
          <w:b/>
          <w:color w:val="auto"/>
          <w:sz w:val="24"/>
        </w:rPr>
        <w:tab/>
        <w:t>Failure to Insure</w:t>
      </w:r>
      <w:r w:rsidR="00785C3A">
        <w:rPr>
          <w:rFonts w:ascii="Cambria" w:hAnsi="Cambria"/>
          <w:b/>
          <w:color w:val="auto"/>
          <w:sz w:val="24"/>
        </w:rPr>
        <w:t>/</w:t>
      </w:r>
      <w:r w:rsidR="00785C3A" w:rsidRPr="00785C3A">
        <w:rPr>
          <w:rFonts w:ascii="Cambria" w:hAnsi="Cambria"/>
          <w:b/>
          <w:color w:val="auto"/>
          <w:sz w:val="24"/>
        </w:rPr>
        <w:t xml:space="preserve"> </w:t>
      </w:r>
      <w:r w:rsidR="00785C3A" w:rsidRPr="00C32C95">
        <w:rPr>
          <w:rFonts w:ascii="Cambria" w:hAnsi="Cambria"/>
          <w:b/>
          <w:color w:val="0070C0"/>
          <w:sz w:val="24"/>
        </w:rPr>
        <w:t>Отсутствие страховки</w:t>
      </w:r>
    </w:p>
    <w:p w14:paraId="27F28903" w14:textId="376139DE" w:rsidR="00AE5B41" w:rsidRPr="00C32C95" w:rsidRDefault="00AE5B41" w:rsidP="00AE5B41">
      <w:pPr>
        <w:rPr>
          <w:rFonts w:ascii="Cambria" w:hAnsi="Cambria"/>
          <w:color w:val="0070C0"/>
        </w:rPr>
      </w:pPr>
      <w:r w:rsidRPr="00DC3839">
        <w:rPr>
          <w:rFonts w:ascii="Cambria" w:hAnsi="Cambria"/>
          <w:color w:val="auto"/>
        </w:rPr>
        <w:t xml:space="preserve">If the Contractor fails to effect or keep in force any of the insurances referred to in the previous Clauses, he has to indemnify the </w:t>
      </w:r>
      <w:r w:rsidR="00982122" w:rsidRPr="00DC3839">
        <w:rPr>
          <w:rFonts w:ascii="Cambria" w:hAnsi="Cambria"/>
          <w:color w:val="auto"/>
        </w:rPr>
        <w:t>Implementing Partner</w:t>
      </w:r>
      <w:r w:rsidRPr="00DC3839">
        <w:rPr>
          <w:rFonts w:ascii="Cambria" w:hAnsi="Cambria"/>
          <w:color w:val="auto"/>
        </w:rPr>
        <w:t xml:space="preserve"> or third parties for all subsequent losses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Если Подрядчик не осуществляет или не сохраняет в силе какие-либо страховки, упомянутые в предыдущих пунктах, он должен возместить Партнеру-исполнителю или третьим сторонам все последующие убытки</w:t>
      </w:r>
      <w:r w:rsidRPr="00C32C95">
        <w:rPr>
          <w:rFonts w:ascii="Cambria" w:hAnsi="Cambria"/>
          <w:color w:val="0070C0"/>
        </w:rPr>
        <w:t>.</w:t>
      </w:r>
    </w:p>
    <w:p w14:paraId="1E7F12C1" w14:textId="1241394E" w:rsidR="00AE5B41" w:rsidRPr="00C32C95" w:rsidRDefault="00AE5B41" w:rsidP="00AE5B41">
      <w:pPr>
        <w:rPr>
          <w:rFonts w:ascii="Cambria" w:hAnsi="Cambria"/>
          <w:color w:val="0070C0"/>
        </w:rPr>
      </w:pPr>
      <w:r w:rsidRPr="00DC3839">
        <w:rPr>
          <w:rFonts w:ascii="Cambria" w:hAnsi="Cambria"/>
          <w:color w:val="auto"/>
        </w:rPr>
        <w:t>The contractor is fully liable for the safety on site and all losses or damages</w:t>
      </w:r>
      <w:r w:rsidR="00785C3A">
        <w:rPr>
          <w:rFonts w:ascii="Cambria" w:hAnsi="Cambria"/>
          <w:color w:val="auto"/>
        </w:rPr>
        <w:t>/</w:t>
      </w:r>
      <w:r w:rsidR="00785C3A" w:rsidRPr="00785C3A">
        <w:rPr>
          <w:rFonts w:ascii="Cambria" w:hAnsi="Cambria"/>
          <w:color w:val="auto"/>
        </w:rPr>
        <w:t xml:space="preserve"> </w:t>
      </w:r>
      <w:r w:rsidR="00785C3A" w:rsidRPr="00C32C95">
        <w:rPr>
          <w:rFonts w:ascii="Cambria" w:hAnsi="Cambria"/>
          <w:color w:val="0070C0"/>
        </w:rPr>
        <w:t>Подрядчик несет полную ответственность за безопасность на объекте и все убытки или ущерб</w:t>
      </w:r>
      <w:r w:rsidRPr="00C32C95">
        <w:rPr>
          <w:rFonts w:ascii="Cambria" w:hAnsi="Cambria"/>
          <w:color w:val="0070C0"/>
        </w:rPr>
        <w:t>.</w:t>
      </w:r>
    </w:p>
    <w:p w14:paraId="5B6EE389" w14:textId="44B7DEB0" w:rsidR="00AE5B41" w:rsidRPr="00DC3839" w:rsidRDefault="003929E1" w:rsidP="00AE5B41">
      <w:pPr>
        <w:rPr>
          <w:rFonts w:ascii="Cambria" w:hAnsi="Cambria"/>
          <w:b/>
          <w:color w:val="auto"/>
          <w:sz w:val="24"/>
        </w:rPr>
      </w:pPr>
      <w:r w:rsidRPr="00DC3839">
        <w:rPr>
          <w:rFonts w:ascii="Cambria" w:hAnsi="Cambria"/>
          <w:b/>
          <w:color w:val="auto"/>
          <w:sz w:val="24"/>
        </w:rPr>
        <w:t>45.</w:t>
      </w:r>
      <w:r w:rsidRPr="00DC3839">
        <w:rPr>
          <w:rFonts w:ascii="Cambria" w:hAnsi="Cambria"/>
          <w:b/>
          <w:color w:val="auto"/>
          <w:sz w:val="24"/>
        </w:rPr>
        <w:tab/>
        <w:t>Arbitration</w:t>
      </w:r>
      <w:r w:rsidR="00797DEF">
        <w:rPr>
          <w:rFonts w:ascii="Cambria" w:hAnsi="Cambria"/>
          <w:b/>
          <w:color w:val="auto"/>
          <w:sz w:val="24"/>
        </w:rPr>
        <w:t>/</w:t>
      </w:r>
      <w:r w:rsidR="00797DEF" w:rsidRPr="00797DEF">
        <w:rPr>
          <w:rFonts w:ascii="Cambria" w:hAnsi="Cambria"/>
          <w:b/>
          <w:color w:val="auto"/>
          <w:sz w:val="24"/>
        </w:rPr>
        <w:t xml:space="preserve"> </w:t>
      </w:r>
      <w:r w:rsidR="00797DEF" w:rsidRPr="00C32C95">
        <w:rPr>
          <w:rFonts w:ascii="Cambria" w:hAnsi="Cambria"/>
          <w:b/>
          <w:color w:val="0070C0"/>
          <w:sz w:val="24"/>
        </w:rPr>
        <w:t>Арбитраж</w:t>
      </w:r>
    </w:p>
    <w:p w14:paraId="481BF77B" w14:textId="5EAA5399" w:rsidR="00AE5B41" w:rsidRPr="00C32C95" w:rsidRDefault="00AE5B41" w:rsidP="00AE5B41">
      <w:pPr>
        <w:rPr>
          <w:rFonts w:ascii="Cambria" w:hAnsi="Cambria"/>
          <w:color w:val="0070C0"/>
        </w:rPr>
      </w:pPr>
      <w:r w:rsidRPr="00DC3839">
        <w:rPr>
          <w:rFonts w:ascii="Cambria" w:hAnsi="Cambria"/>
          <w:color w:val="auto"/>
        </w:rPr>
        <w:t>All disputes arising from, or in connection with, this Contract should be settled amicably between the contracting parties</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возникающие из настоящего Дого</w:t>
      </w:r>
      <w:r w:rsidR="00AD1871" w:rsidRPr="00C32C95">
        <w:rPr>
          <w:rFonts w:ascii="Cambria" w:hAnsi="Cambria"/>
          <w:color w:val="0070C0"/>
          <w:lang w:val="ru-RU"/>
        </w:rPr>
        <w:t>вор</w:t>
      </w:r>
      <w:r w:rsidR="00AD1871" w:rsidRPr="00C32C95">
        <w:rPr>
          <w:rFonts w:ascii="Cambria" w:hAnsi="Cambria"/>
          <w:color w:val="0070C0"/>
        </w:rPr>
        <w:t>а или в связи с ним, должны разрешаться договаривающимися сторонами мирным путем</w:t>
      </w:r>
      <w:r w:rsidRPr="00C32C95">
        <w:rPr>
          <w:rFonts w:ascii="Cambria" w:hAnsi="Cambria"/>
          <w:color w:val="0070C0"/>
        </w:rPr>
        <w:t>.</w:t>
      </w:r>
    </w:p>
    <w:p w14:paraId="73F1F50F" w14:textId="3F6F7BEB" w:rsidR="00AE5B41" w:rsidRPr="00C32C95" w:rsidRDefault="00AE5B41" w:rsidP="00AE5B41">
      <w:pPr>
        <w:rPr>
          <w:rFonts w:ascii="Cambria" w:hAnsi="Cambria"/>
          <w:color w:val="0070C0"/>
        </w:rPr>
      </w:pPr>
      <w:r w:rsidRPr="00DC3839">
        <w:rPr>
          <w:rFonts w:ascii="Cambria" w:hAnsi="Cambria"/>
          <w:color w:val="auto"/>
        </w:rPr>
        <w:lastRenderedPageBreak/>
        <w:t>All disputes that cannot be settled amicably by the connecting parties shall be settled by a Dispute Adjudication Board consisting of three arbitrators, aligned with the FIDIC Conditions of Contract for Plant and Design-Build, Sub-Clauses 20.2 to 20.4</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Все споры, которые не могут быть урегулированы участвующими сторонами мирным путем, разреша</w:t>
      </w:r>
      <w:r w:rsidR="00AD1871" w:rsidRPr="00C32C95">
        <w:rPr>
          <w:rFonts w:ascii="Cambria" w:hAnsi="Cambria"/>
          <w:color w:val="0070C0"/>
          <w:lang w:val="ru-RU"/>
        </w:rPr>
        <w:t>ю</w:t>
      </w:r>
      <w:r w:rsidR="00AD1871" w:rsidRPr="00C32C95">
        <w:rPr>
          <w:rFonts w:ascii="Cambria" w:hAnsi="Cambria"/>
          <w:color w:val="0070C0"/>
        </w:rPr>
        <w:t xml:space="preserve">тся Советом по урегулированию споров, состоящим из трех арбитров, в соответствии с Условиями контракта FIDIC на </w:t>
      </w:r>
      <w:r w:rsidR="00AD1871" w:rsidRPr="00C32C95">
        <w:rPr>
          <w:rFonts w:ascii="Cambria" w:hAnsi="Cambria"/>
          <w:color w:val="0070C0"/>
          <w:lang w:val="ru-RU"/>
        </w:rPr>
        <w:t>производство</w:t>
      </w:r>
      <w:r w:rsidR="00AD1871" w:rsidRPr="00C32C95">
        <w:rPr>
          <w:rFonts w:ascii="Cambria" w:hAnsi="Cambria"/>
          <w:color w:val="0070C0"/>
        </w:rPr>
        <w:t xml:space="preserve"> и проектирование-строительство, подпункты 20.2–20.4</w:t>
      </w:r>
      <w:r w:rsidRPr="00C32C95">
        <w:rPr>
          <w:rFonts w:ascii="Cambria" w:hAnsi="Cambria"/>
          <w:color w:val="0070C0"/>
        </w:rPr>
        <w:t>.</w:t>
      </w:r>
    </w:p>
    <w:p w14:paraId="24533650" w14:textId="60C6F7C4" w:rsidR="00AE5B41" w:rsidRPr="00C32C95" w:rsidRDefault="00AE5B41" w:rsidP="00AE5B41">
      <w:pPr>
        <w:rPr>
          <w:rFonts w:ascii="Cambria" w:hAnsi="Cambria"/>
          <w:color w:val="0070C0"/>
        </w:rPr>
      </w:pPr>
      <w:r w:rsidRPr="00DC3839">
        <w:rPr>
          <w:rFonts w:ascii="Cambria" w:hAnsi="Cambria"/>
          <w:color w:val="auto"/>
        </w:rPr>
        <w:t>If the decision of the Dispute Adjudication Board is refused by at least one of the parties the dispute shall be finally and exclusively settled in accordance with the Rules of Conciliation and Arbitration of the International Chamber of Commerce in Paris</w:t>
      </w:r>
      <w:r w:rsidR="00AD1871">
        <w:rPr>
          <w:rFonts w:ascii="Cambria" w:hAnsi="Cambria"/>
          <w:color w:val="auto"/>
        </w:rPr>
        <w:t>/</w:t>
      </w:r>
      <w:r w:rsidR="00AD1871" w:rsidRPr="00C32C95">
        <w:rPr>
          <w:rFonts w:ascii="Cambria" w:hAnsi="Cambria"/>
          <w:color w:val="0070C0"/>
        </w:rPr>
        <w:t>Если решение Совета по разрешению споров отвергается хотя бы одной из сторон, спор подлежит окончательному и исключительному разрешению в соответствии с Правилами примирения и арбитража Международной торговой палаты в Париже</w:t>
      </w:r>
      <w:r w:rsidRPr="00C32C95">
        <w:rPr>
          <w:rFonts w:ascii="Cambria" w:hAnsi="Cambria"/>
          <w:color w:val="0070C0"/>
        </w:rPr>
        <w:t>.</w:t>
      </w:r>
    </w:p>
    <w:p w14:paraId="27576A43" w14:textId="7B22C85C" w:rsidR="00AE5B41" w:rsidRPr="00C32C95" w:rsidRDefault="00AE5B41" w:rsidP="00AE5B41">
      <w:pPr>
        <w:rPr>
          <w:rFonts w:ascii="Cambria" w:hAnsi="Cambria"/>
          <w:color w:val="0070C0"/>
        </w:rPr>
      </w:pPr>
      <w:r w:rsidRPr="00DC3839">
        <w:rPr>
          <w:rFonts w:ascii="Cambria" w:hAnsi="Cambria"/>
          <w:color w:val="auto"/>
        </w:rPr>
        <w:t xml:space="preserve">Cost for Dispute Adjudication and Arbitration shall be borne by the Contractor whereas the </w:t>
      </w:r>
      <w:r w:rsidR="00982122" w:rsidRPr="00DC3839">
        <w:rPr>
          <w:rFonts w:ascii="Cambria" w:hAnsi="Cambria"/>
          <w:color w:val="auto"/>
        </w:rPr>
        <w:t>Implementing Partner</w:t>
      </w:r>
      <w:r w:rsidRPr="00DC3839">
        <w:rPr>
          <w:rFonts w:ascii="Cambria" w:hAnsi="Cambria"/>
          <w:color w:val="auto"/>
        </w:rPr>
        <w:t xml:space="preserve"> shall reimburse 50% of the cost</w:t>
      </w:r>
      <w:r w:rsidR="00AD1871">
        <w:rPr>
          <w:rFonts w:ascii="Cambria" w:hAnsi="Cambria"/>
          <w:color w:val="auto"/>
        </w:rPr>
        <w:t>/</w:t>
      </w:r>
      <w:r w:rsidR="00AD1871" w:rsidRPr="00AD1871">
        <w:rPr>
          <w:rFonts w:ascii="Cambria" w:hAnsi="Cambria"/>
          <w:color w:val="auto"/>
        </w:rPr>
        <w:t xml:space="preserve"> </w:t>
      </w:r>
      <w:r w:rsidR="00AD1871" w:rsidRPr="00C32C95">
        <w:rPr>
          <w:rFonts w:ascii="Cambria" w:hAnsi="Cambria"/>
          <w:color w:val="0070C0"/>
        </w:rPr>
        <w:t>Расходы на урегулирование споров и арбитраж несет Подрядчик, тогда как Партнер-исполнитель возмещает 50% затрат</w:t>
      </w:r>
      <w:r w:rsidRPr="00C32C95">
        <w:rPr>
          <w:rFonts w:ascii="Cambria" w:hAnsi="Cambria"/>
          <w:color w:val="0070C0"/>
        </w:rPr>
        <w:t>.</w:t>
      </w:r>
    </w:p>
    <w:p w14:paraId="5B1824C5" w14:textId="2E875E69"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46.</w:t>
      </w:r>
      <w:r w:rsidRPr="009E4EB7">
        <w:rPr>
          <w:rFonts w:ascii="Cambria" w:hAnsi="Cambria"/>
          <w:b/>
          <w:color w:val="auto"/>
          <w:sz w:val="24"/>
          <w:lang w:val="ru-RU"/>
        </w:rPr>
        <w:tab/>
      </w:r>
      <w:r w:rsidRPr="00DC3839">
        <w:rPr>
          <w:rFonts w:ascii="Cambria" w:hAnsi="Cambria"/>
          <w:b/>
          <w:color w:val="auto"/>
          <w:sz w:val="24"/>
        </w:rPr>
        <w:t>Salvatory</w:t>
      </w:r>
      <w:r w:rsidRPr="009E4EB7">
        <w:rPr>
          <w:rFonts w:ascii="Cambria" w:hAnsi="Cambria"/>
          <w:b/>
          <w:color w:val="auto"/>
          <w:sz w:val="24"/>
          <w:lang w:val="ru-RU"/>
        </w:rPr>
        <w:t xml:space="preserve"> </w:t>
      </w:r>
      <w:r w:rsidRPr="00DC3839">
        <w:rPr>
          <w:rFonts w:ascii="Cambria" w:hAnsi="Cambria"/>
          <w:b/>
          <w:color w:val="auto"/>
          <w:sz w:val="24"/>
        </w:rPr>
        <w:t>Clause</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Положение о недействительности договора в случае аннулирования одной из статей</w:t>
      </w:r>
    </w:p>
    <w:p w14:paraId="48477F52" w14:textId="06CFB8C1" w:rsidR="00AE5B41" w:rsidRPr="00C32C95" w:rsidRDefault="00AE5B41" w:rsidP="00AE5B41">
      <w:pPr>
        <w:rPr>
          <w:rFonts w:ascii="Cambria" w:hAnsi="Cambria"/>
          <w:color w:val="0070C0"/>
          <w:lang w:val="ru-RU"/>
        </w:rPr>
      </w:pPr>
      <w:r w:rsidRPr="00DC3839">
        <w:rPr>
          <w:rFonts w:ascii="Cambria" w:hAnsi="Cambria"/>
          <w:color w:val="auto"/>
        </w:rPr>
        <w:t>The invalidity of any provision of this Contract shall not affect the validity of the remaining provisions. Any gap resulting in consequence shall be filled by a provision consistent with the purpose of this Contract</w:t>
      </w:r>
      <w:r w:rsidR="009E4EB7">
        <w:rPr>
          <w:rFonts w:ascii="Cambria" w:hAnsi="Cambria"/>
          <w:color w:val="auto"/>
        </w:rPr>
        <w:t>/</w:t>
      </w:r>
      <w:r w:rsidR="009E4EB7" w:rsidRPr="00C32C95">
        <w:rPr>
          <w:rFonts w:ascii="Cambria" w:hAnsi="Cambria"/>
          <w:color w:val="0070C0"/>
        </w:rPr>
        <w:t xml:space="preserve">Недействительность </w:t>
      </w:r>
      <w:r w:rsidR="009E4EB7" w:rsidRPr="00C32C95">
        <w:rPr>
          <w:rFonts w:ascii="Cambria" w:hAnsi="Cambria"/>
          <w:color w:val="0070C0"/>
          <w:lang w:val="ru-RU"/>
        </w:rPr>
        <w:t>какого</w:t>
      </w:r>
      <w:r w:rsidR="009E4EB7" w:rsidRPr="00C32C95">
        <w:rPr>
          <w:rFonts w:ascii="Cambria" w:hAnsi="Cambria"/>
          <w:color w:val="0070C0"/>
        </w:rPr>
        <w:t>-</w:t>
      </w:r>
      <w:r w:rsidR="009E4EB7" w:rsidRPr="00C32C95">
        <w:rPr>
          <w:rFonts w:ascii="Cambria" w:hAnsi="Cambria"/>
          <w:color w:val="0070C0"/>
          <w:lang w:val="ru-RU"/>
        </w:rPr>
        <w:t>либо</w:t>
      </w:r>
      <w:r w:rsidR="009E4EB7" w:rsidRPr="00C32C95">
        <w:rPr>
          <w:rFonts w:ascii="Cambria" w:hAnsi="Cambria"/>
          <w:color w:val="0070C0"/>
        </w:rPr>
        <w:t xml:space="preserve"> положения настоящего Дого</w:t>
      </w:r>
      <w:r w:rsidR="009E4EB7" w:rsidRPr="00C32C95">
        <w:rPr>
          <w:rFonts w:ascii="Cambria" w:hAnsi="Cambria"/>
          <w:color w:val="0070C0"/>
          <w:lang w:val="ru-RU"/>
        </w:rPr>
        <w:t>вор</w:t>
      </w:r>
      <w:r w:rsidR="009E4EB7" w:rsidRPr="00C32C95">
        <w:rPr>
          <w:rFonts w:ascii="Cambria" w:hAnsi="Cambria"/>
          <w:color w:val="0070C0"/>
        </w:rPr>
        <w:t xml:space="preserve">а не влияет на действительность остальных положений. </w:t>
      </w:r>
      <w:r w:rsidR="009E4EB7" w:rsidRPr="00C32C95">
        <w:rPr>
          <w:rFonts w:ascii="Cambria" w:hAnsi="Cambria"/>
          <w:color w:val="0070C0"/>
          <w:lang w:val="ru-RU"/>
        </w:rPr>
        <w:t>Любой возникший в результате пробел должен быть заполнен положением, соответствующим цели настоящего Контракта</w:t>
      </w:r>
      <w:r w:rsidRPr="00C32C95">
        <w:rPr>
          <w:rFonts w:ascii="Cambria" w:hAnsi="Cambria"/>
          <w:color w:val="0070C0"/>
          <w:lang w:val="ru-RU"/>
        </w:rPr>
        <w:t>.</w:t>
      </w:r>
    </w:p>
    <w:p w14:paraId="7675B624" w14:textId="5247112A" w:rsidR="00AE5B41" w:rsidRPr="009E4EB7" w:rsidRDefault="003929E1" w:rsidP="00AE5B41">
      <w:pPr>
        <w:rPr>
          <w:rFonts w:ascii="Cambria" w:hAnsi="Cambria"/>
          <w:b/>
          <w:color w:val="002060"/>
          <w:sz w:val="24"/>
          <w:lang w:val="ru-RU"/>
        </w:rPr>
      </w:pPr>
      <w:r w:rsidRPr="009E4EB7">
        <w:rPr>
          <w:rFonts w:ascii="Cambria" w:hAnsi="Cambria"/>
          <w:b/>
          <w:color w:val="auto"/>
          <w:sz w:val="24"/>
          <w:lang w:val="ru-RU"/>
        </w:rPr>
        <w:t>47.</w:t>
      </w:r>
      <w:r w:rsidRPr="009E4EB7">
        <w:rPr>
          <w:rFonts w:ascii="Cambria" w:hAnsi="Cambria"/>
          <w:b/>
          <w:color w:val="auto"/>
          <w:sz w:val="24"/>
          <w:lang w:val="ru-RU"/>
        </w:rPr>
        <w:tab/>
      </w:r>
      <w:r w:rsidRPr="00DC3839">
        <w:rPr>
          <w:rFonts w:ascii="Cambria" w:hAnsi="Cambria"/>
          <w:b/>
          <w:color w:val="auto"/>
          <w:sz w:val="24"/>
        </w:rPr>
        <w:t>Waiver</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Отказ</w:t>
      </w:r>
    </w:p>
    <w:p w14:paraId="1CD98CE0" w14:textId="267A2161" w:rsidR="00AE5B41" w:rsidRPr="00C32C95" w:rsidRDefault="00AE5B41" w:rsidP="00AE5B41">
      <w:pPr>
        <w:rPr>
          <w:rFonts w:ascii="Cambria" w:hAnsi="Cambria"/>
          <w:color w:val="0070C0"/>
          <w:lang w:val="ru-RU"/>
        </w:rPr>
      </w:pPr>
      <w:r w:rsidRPr="00DC3839">
        <w:rPr>
          <w:rFonts w:ascii="Cambria" w:hAnsi="Cambria"/>
          <w:color w:val="auto"/>
        </w:rPr>
        <w:t>Failure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either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insist</w:t>
      </w:r>
      <w:r w:rsidRPr="009E4EB7">
        <w:rPr>
          <w:rFonts w:ascii="Cambria" w:hAnsi="Cambria"/>
          <w:color w:val="auto"/>
          <w:lang w:val="ru-RU"/>
        </w:rPr>
        <w:t xml:space="preserve"> </w:t>
      </w:r>
      <w:r w:rsidRPr="00DC3839">
        <w:rPr>
          <w:rFonts w:ascii="Cambria" w:hAnsi="Cambria"/>
          <w:color w:val="auto"/>
        </w:rPr>
        <w:t>upon</w:t>
      </w:r>
      <w:r w:rsidRPr="009E4EB7">
        <w:rPr>
          <w:rFonts w:ascii="Cambria" w:hAnsi="Cambria"/>
          <w:color w:val="auto"/>
          <w:lang w:val="ru-RU"/>
        </w:rPr>
        <w:t xml:space="preserve"> </w:t>
      </w:r>
      <w:r w:rsidRPr="00DC3839">
        <w:rPr>
          <w:rFonts w:ascii="Cambria" w:hAnsi="Cambria"/>
          <w:color w:val="auto"/>
        </w:rPr>
        <w:t>strict</w:t>
      </w:r>
      <w:r w:rsidRPr="009E4EB7">
        <w:rPr>
          <w:rFonts w:ascii="Cambria" w:hAnsi="Cambria"/>
          <w:color w:val="auto"/>
          <w:lang w:val="ru-RU"/>
        </w:rPr>
        <w:t xml:space="preserve"> </w:t>
      </w:r>
      <w:r w:rsidRPr="00DC3839">
        <w:rPr>
          <w:rFonts w:ascii="Cambria" w:hAnsi="Cambria"/>
          <w:color w:val="auto"/>
        </w:rPr>
        <w:t>performance</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other</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provision</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w:t>
      </w:r>
      <w:r w:rsidRPr="009E4EB7">
        <w:rPr>
          <w:rFonts w:ascii="Cambria" w:hAnsi="Cambria"/>
          <w:color w:val="auto"/>
          <w:lang w:val="ru-RU"/>
        </w:rPr>
        <w:t xml:space="preserve"> </w:t>
      </w:r>
      <w:r w:rsidRPr="00DC3839">
        <w:rPr>
          <w:rFonts w:ascii="Cambria" w:hAnsi="Cambria"/>
          <w:color w:val="auto"/>
        </w:rPr>
        <w:t>shall</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no</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deemed</w:t>
      </w:r>
      <w:r w:rsidRPr="009E4EB7">
        <w:rPr>
          <w:rFonts w:ascii="Cambria" w:hAnsi="Cambria"/>
          <w:color w:val="auto"/>
          <w:lang w:val="ru-RU"/>
        </w:rPr>
        <w:t xml:space="preserve"> </w:t>
      </w:r>
      <w:r w:rsidRPr="00DC3839">
        <w:rPr>
          <w:rFonts w:ascii="Cambria" w:hAnsi="Cambria"/>
          <w:color w:val="auto"/>
        </w:rPr>
        <w:t>or</w:t>
      </w:r>
      <w:r w:rsidRPr="009E4EB7">
        <w:rPr>
          <w:rFonts w:ascii="Cambria" w:hAnsi="Cambria"/>
          <w:color w:val="auto"/>
          <w:lang w:val="ru-RU"/>
        </w:rPr>
        <w:t xml:space="preserve"> </w:t>
      </w:r>
      <w:r w:rsidRPr="00DC3839">
        <w:rPr>
          <w:rFonts w:ascii="Cambria" w:hAnsi="Cambria"/>
          <w:color w:val="auto"/>
        </w:rPr>
        <w:t>construed</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affect</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way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that</w:t>
      </w:r>
      <w:r w:rsidRPr="009E4EB7">
        <w:rPr>
          <w:rFonts w:ascii="Cambria" w:hAnsi="Cambria"/>
          <w:color w:val="auto"/>
          <w:lang w:val="ru-RU"/>
        </w:rPr>
        <w:t xml:space="preserve"> </w:t>
      </w:r>
      <w:r w:rsidRPr="00DC3839">
        <w:rPr>
          <w:rFonts w:ascii="Cambria" w:hAnsi="Cambria"/>
          <w:color w:val="auto"/>
        </w:rPr>
        <w:t>party</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require</w:t>
      </w:r>
      <w:r w:rsidRPr="009E4EB7">
        <w:rPr>
          <w:rFonts w:ascii="Cambria" w:hAnsi="Cambria"/>
          <w:color w:val="auto"/>
          <w:lang w:val="ru-RU"/>
        </w:rPr>
        <w:t xml:space="preserve"> </w:t>
      </w:r>
      <w:r w:rsidRPr="00DC3839">
        <w:rPr>
          <w:rFonts w:ascii="Cambria" w:hAnsi="Cambria"/>
          <w:color w:val="auto"/>
        </w:rPr>
        <w:t>such</w:t>
      </w:r>
      <w:r w:rsidRPr="009E4EB7">
        <w:rPr>
          <w:rFonts w:ascii="Cambria" w:hAnsi="Cambria"/>
          <w:color w:val="auto"/>
          <w:lang w:val="ru-RU"/>
        </w:rPr>
        <w:t xml:space="preserve"> </w:t>
      </w:r>
      <w:r w:rsidRPr="00DC3839">
        <w:rPr>
          <w:rFonts w:ascii="Cambria" w:hAnsi="Cambria"/>
          <w:color w:val="auto"/>
        </w:rPr>
        <w:t>performance</w:t>
      </w:r>
      <w:r w:rsidR="009E4EB7" w:rsidRPr="009E4EB7">
        <w:rPr>
          <w:rFonts w:ascii="Cambria" w:hAnsi="Cambria"/>
          <w:color w:val="auto"/>
          <w:lang w:val="ru-RU"/>
        </w:rPr>
        <w:t>/</w:t>
      </w:r>
      <w:r w:rsidR="009E4EB7" w:rsidRPr="00C32C95">
        <w:rPr>
          <w:rFonts w:ascii="Cambria" w:hAnsi="Cambria"/>
          <w:color w:val="0070C0"/>
          <w:lang w:val="ru-RU"/>
        </w:rPr>
        <w:t>Неспособность одной из сторон настаивать на строгом выполнении другой стороной какого-либо положения Договора никоим образом не считается и не толкуется как затрагивающая право этой стороны требовать такого исполнения</w:t>
      </w:r>
      <w:r w:rsidRPr="00C32C95">
        <w:rPr>
          <w:rFonts w:ascii="Cambria" w:hAnsi="Cambria"/>
          <w:color w:val="0070C0"/>
          <w:lang w:val="ru-RU"/>
        </w:rPr>
        <w:t>.</w:t>
      </w:r>
    </w:p>
    <w:p w14:paraId="10789A49" w14:textId="6FC77F42" w:rsidR="00AE5B41" w:rsidRPr="009E4EB7" w:rsidRDefault="003929E1" w:rsidP="00AE5B41">
      <w:pPr>
        <w:rPr>
          <w:rFonts w:ascii="Cambria" w:hAnsi="Cambria"/>
          <w:b/>
          <w:color w:val="auto"/>
          <w:sz w:val="24"/>
          <w:lang w:val="ru-RU"/>
        </w:rPr>
      </w:pPr>
      <w:r w:rsidRPr="009E4EB7">
        <w:rPr>
          <w:rFonts w:ascii="Cambria" w:hAnsi="Cambria"/>
          <w:b/>
          <w:color w:val="auto"/>
          <w:sz w:val="24"/>
          <w:lang w:val="ru-RU"/>
        </w:rPr>
        <w:t>48.</w:t>
      </w:r>
      <w:r w:rsidRPr="009E4EB7">
        <w:rPr>
          <w:rFonts w:ascii="Cambria" w:hAnsi="Cambria"/>
          <w:b/>
          <w:color w:val="auto"/>
          <w:sz w:val="24"/>
          <w:lang w:val="ru-RU"/>
        </w:rPr>
        <w:tab/>
      </w:r>
      <w:r w:rsidRPr="00DC3839">
        <w:rPr>
          <w:rFonts w:ascii="Cambria" w:hAnsi="Cambria"/>
          <w:b/>
          <w:color w:val="auto"/>
          <w:sz w:val="24"/>
        </w:rPr>
        <w:t>Other</w:t>
      </w:r>
      <w:r w:rsidRPr="009E4EB7">
        <w:rPr>
          <w:rFonts w:ascii="Cambria" w:hAnsi="Cambria"/>
          <w:b/>
          <w:color w:val="auto"/>
          <w:sz w:val="24"/>
          <w:lang w:val="ru-RU"/>
        </w:rPr>
        <w:t xml:space="preserve"> </w:t>
      </w:r>
      <w:r w:rsidRPr="00DC3839">
        <w:rPr>
          <w:rFonts w:ascii="Cambria" w:hAnsi="Cambria"/>
          <w:b/>
          <w:color w:val="auto"/>
          <w:sz w:val="24"/>
        </w:rPr>
        <w:t>Provisions</w:t>
      </w:r>
      <w:r w:rsidR="009E4EB7" w:rsidRPr="009E4EB7">
        <w:rPr>
          <w:rFonts w:ascii="Cambria" w:hAnsi="Cambria"/>
          <w:b/>
          <w:color w:val="auto"/>
          <w:sz w:val="24"/>
          <w:lang w:val="ru-RU"/>
        </w:rPr>
        <w:t xml:space="preserve">/ </w:t>
      </w:r>
      <w:r w:rsidR="009E4EB7" w:rsidRPr="00C32C95">
        <w:rPr>
          <w:rFonts w:ascii="Cambria" w:hAnsi="Cambria"/>
          <w:b/>
          <w:color w:val="0070C0"/>
          <w:sz w:val="24"/>
          <w:lang w:val="ru-RU"/>
        </w:rPr>
        <w:t>Прочие положения</w:t>
      </w:r>
    </w:p>
    <w:p w14:paraId="7DC38FD9" w14:textId="692381EF" w:rsidR="00AE5B41" w:rsidRPr="00C32C95" w:rsidRDefault="00AE5B41" w:rsidP="007D66CF">
      <w:pPr>
        <w:ind w:left="708" w:hanging="708"/>
        <w:rPr>
          <w:rFonts w:ascii="Cambria" w:hAnsi="Cambria"/>
          <w:color w:val="0070C0"/>
          <w:lang w:val="ru-RU"/>
        </w:rPr>
      </w:pPr>
      <w:r w:rsidRPr="00DC3839">
        <w:rPr>
          <w:rFonts w:ascii="Cambria" w:hAnsi="Cambria"/>
          <w:color w:val="auto"/>
        </w:rPr>
        <w:t>a</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right</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inspect</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assess</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progress</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any</w:t>
      </w:r>
      <w:r w:rsidRPr="009E4EB7">
        <w:rPr>
          <w:rFonts w:ascii="Cambria" w:hAnsi="Cambria"/>
          <w:color w:val="auto"/>
          <w:lang w:val="ru-RU"/>
        </w:rPr>
        <w:t xml:space="preserve"> </w:t>
      </w:r>
      <w:r w:rsidRPr="00DC3839">
        <w:rPr>
          <w:rFonts w:ascii="Cambria" w:hAnsi="Cambria"/>
          <w:color w:val="auto"/>
        </w:rPr>
        <w:t>time</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ask</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invoices</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items</w:t>
      </w:r>
      <w:r w:rsidR="007D66CF" w:rsidRPr="009E4EB7">
        <w:rPr>
          <w:rFonts w:ascii="Cambria" w:hAnsi="Cambria"/>
          <w:color w:val="auto"/>
          <w:lang w:val="ru-RU"/>
        </w:rPr>
        <w:t xml:space="preserve">, </w:t>
      </w:r>
      <w:r w:rsidR="007D66CF" w:rsidRPr="00DC3839">
        <w:rPr>
          <w:rFonts w:ascii="Cambria" w:hAnsi="Cambria"/>
          <w:color w:val="auto"/>
        </w:rPr>
        <w:t>source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purchasing</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pictorial</w:t>
      </w:r>
      <w:r w:rsidR="007D66CF" w:rsidRPr="009E4EB7">
        <w:rPr>
          <w:rFonts w:ascii="Cambria" w:hAnsi="Cambria"/>
          <w:color w:val="auto"/>
          <w:lang w:val="ru-RU"/>
        </w:rPr>
        <w:t xml:space="preserve"> </w:t>
      </w:r>
      <w:r w:rsidR="007D66CF" w:rsidRPr="00DC3839">
        <w:rPr>
          <w:rFonts w:ascii="Cambria" w:hAnsi="Cambria"/>
          <w:color w:val="auto"/>
        </w:rPr>
        <w:t>evidence</w:t>
      </w:r>
      <w:r w:rsidR="007D66CF" w:rsidRPr="009E4EB7">
        <w:rPr>
          <w:rFonts w:ascii="Cambria" w:hAnsi="Cambria"/>
          <w:color w:val="auto"/>
          <w:lang w:val="ru-RU"/>
        </w:rPr>
        <w:t xml:space="preserve"> </w:t>
      </w:r>
      <w:r w:rsidR="007D66CF" w:rsidRPr="00DC3839">
        <w:rPr>
          <w:rFonts w:ascii="Cambria" w:hAnsi="Cambria"/>
          <w:color w:val="auto"/>
        </w:rPr>
        <w:t>of</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activities</w:t>
      </w:r>
      <w:r w:rsidR="007D66CF" w:rsidRPr="009E4EB7">
        <w:rPr>
          <w:rFonts w:ascii="Cambria" w:hAnsi="Cambria"/>
          <w:color w:val="auto"/>
          <w:lang w:val="ru-RU"/>
        </w:rPr>
        <w:t xml:space="preserve"> </w:t>
      </w:r>
      <w:r w:rsidR="007D66CF" w:rsidRPr="00DC3839">
        <w:rPr>
          <w:rFonts w:ascii="Cambria" w:hAnsi="Cambria"/>
          <w:color w:val="auto"/>
        </w:rPr>
        <w:t>for</w:t>
      </w:r>
      <w:r w:rsidR="007D66CF" w:rsidRPr="009E4EB7">
        <w:rPr>
          <w:rFonts w:ascii="Cambria" w:hAnsi="Cambria"/>
          <w:color w:val="auto"/>
          <w:lang w:val="ru-RU"/>
        </w:rPr>
        <w:t xml:space="preserve"> </w:t>
      </w:r>
      <w:r w:rsidR="007D66CF" w:rsidRPr="00DC3839">
        <w:rPr>
          <w:rFonts w:ascii="Cambria" w:hAnsi="Cambria"/>
          <w:color w:val="auto"/>
        </w:rPr>
        <w:t>quality</w:t>
      </w:r>
      <w:r w:rsidR="007D66CF" w:rsidRPr="009E4EB7">
        <w:rPr>
          <w:rFonts w:ascii="Cambria" w:hAnsi="Cambria"/>
          <w:color w:val="auto"/>
          <w:lang w:val="ru-RU"/>
        </w:rPr>
        <w:t xml:space="preserve"> </w:t>
      </w:r>
      <w:r w:rsidR="007D66CF" w:rsidRPr="00DC3839">
        <w:rPr>
          <w:rFonts w:ascii="Cambria" w:hAnsi="Cambria"/>
          <w:color w:val="auto"/>
        </w:rPr>
        <w:t>purpose</w:t>
      </w:r>
      <w:r w:rsidR="009E4EB7" w:rsidRPr="009E4EB7">
        <w:rPr>
          <w:rFonts w:ascii="Cambria" w:hAnsi="Cambria"/>
          <w:color w:val="auto"/>
          <w:lang w:val="ru-RU"/>
        </w:rPr>
        <w:t>/</w:t>
      </w:r>
      <w:r w:rsidR="009E4EB7" w:rsidRPr="00C32C95">
        <w:rPr>
          <w:rFonts w:ascii="Cambria" w:hAnsi="Cambria"/>
          <w:color w:val="0070C0"/>
          <w:lang w:val="ru-RU"/>
        </w:rPr>
        <w:t>Партнер -исполнитель имет право в любое время проверять работы и оценивать их ход, а также запрашивать счета-фактуры на закупку товаров, источник закупок и иллюстративные доказательства деятельности в целях обеспечения качества</w:t>
      </w:r>
      <w:r w:rsidR="007D66CF" w:rsidRPr="00C32C95">
        <w:rPr>
          <w:rFonts w:ascii="Cambria" w:hAnsi="Cambria"/>
          <w:color w:val="0070C0"/>
          <w:lang w:val="ru-RU"/>
        </w:rPr>
        <w:t>.</w:t>
      </w:r>
    </w:p>
    <w:p w14:paraId="527273EA" w14:textId="6C4CF2BF" w:rsidR="00AE5B41" w:rsidRPr="00C32C95" w:rsidRDefault="00AE5B41" w:rsidP="00AE5B41">
      <w:pPr>
        <w:rPr>
          <w:rFonts w:ascii="Cambria" w:hAnsi="Cambria"/>
          <w:color w:val="0070C0"/>
          <w:lang w:val="ru-RU"/>
        </w:rPr>
      </w:pPr>
      <w:r w:rsidRPr="00DC3839">
        <w:rPr>
          <w:rFonts w:ascii="Cambria" w:hAnsi="Cambria"/>
          <w:color w:val="auto"/>
        </w:rPr>
        <w:t>b</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must</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inspected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approved</w:t>
      </w:r>
      <w:r w:rsidRPr="009E4EB7">
        <w:rPr>
          <w:rFonts w:ascii="Cambria" w:hAnsi="Cambria"/>
          <w:color w:val="auto"/>
          <w:lang w:val="ru-RU"/>
        </w:rPr>
        <w:t xml:space="preserve"> </w:t>
      </w:r>
      <w:r w:rsidRPr="00DC3839">
        <w:rPr>
          <w:rFonts w:ascii="Cambria" w:hAnsi="Cambria"/>
          <w:color w:val="auto"/>
        </w:rPr>
        <w:t>before</w:t>
      </w:r>
      <w:r w:rsidRPr="009E4EB7">
        <w:rPr>
          <w:rFonts w:ascii="Cambria" w:hAnsi="Cambria"/>
          <w:color w:val="auto"/>
          <w:lang w:val="ru-RU"/>
        </w:rPr>
        <w:t xml:space="preserve"> </w:t>
      </w:r>
      <w:r w:rsidRPr="00DC3839">
        <w:rPr>
          <w:rFonts w:ascii="Cambria" w:hAnsi="Cambria"/>
          <w:color w:val="auto"/>
        </w:rPr>
        <w:t>they</w:t>
      </w:r>
      <w:r w:rsidRPr="009E4EB7">
        <w:rPr>
          <w:rFonts w:ascii="Cambria" w:hAnsi="Cambria"/>
          <w:color w:val="auto"/>
          <w:lang w:val="ru-RU"/>
        </w:rPr>
        <w:t xml:space="preserve"> </w:t>
      </w:r>
      <w:r w:rsidRPr="00DC3839">
        <w:rPr>
          <w:rFonts w:ascii="Cambria" w:hAnsi="Cambria"/>
          <w:color w:val="auto"/>
        </w:rPr>
        <w:t>are</w:t>
      </w:r>
      <w:r w:rsidRPr="009E4EB7">
        <w:rPr>
          <w:rFonts w:ascii="Cambria" w:hAnsi="Cambria"/>
          <w:color w:val="auto"/>
          <w:lang w:val="ru-RU"/>
        </w:rPr>
        <w:t xml:space="preserve"> </w:t>
      </w:r>
      <w:r w:rsidRPr="00DC3839">
        <w:rPr>
          <w:rFonts w:ascii="Cambria" w:hAnsi="Cambria"/>
          <w:color w:val="auto"/>
        </w:rPr>
        <w:t>covered</w:t>
      </w:r>
      <w:r w:rsidR="009E4EB7" w:rsidRPr="009E4EB7">
        <w:rPr>
          <w:rFonts w:ascii="Cambria" w:hAnsi="Cambria"/>
          <w:color w:val="auto"/>
          <w:lang w:val="ru-RU"/>
        </w:rPr>
        <w:t xml:space="preserve">/ </w:t>
      </w:r>
      <w:r w:rsidR="009E4EB7" w:rsidRPr="00C32C95">
        <w:rPr>
          <w:rFonts w:ascii="Cambria" w:hAnsi="Cambria"/>
          <w:color w:val="0070C0"/>
          <w:lang w:val="ru-RU"/>
        </w:rPr>
        <w:t>Все работы должны быть проверены и одобрены до их страхового покрытия</w:t>
      </w:r>
      <w:r w:rsidRPr="00C32C95">
        <w:rPr>
          <w:rFonts w:ascii="Cambria" w:hAnsi="Cambria"/>
          <w:color w:val="0070C0"/>
          <w:lang w:val="ru-RU"/>
        </w:rPr>
        <w:t>.</w:t>
      </w:r>
    </w:p>
    <w:p w14:paraId="0BD5AA0F" w14:textId="484D99A1" w:rsidR="00AE5B41" w:rsidRPr="00C32C95" w:rsidRDefault="00AE5B41" w:rsidP="00AE5B41">
      <w:pPr>
        <w:ind w:left="700" w:hanging="700"/>
        <w:rPr>
          <w:rFonts w:ascii="Cambria" w:hAnsi="Cambria"/>
          <w:color w:val="0070C0"/>
          <w:lang w:val="ru-RU"/>
        </w:rPr>
      </w:pPr>
      <w:r w:rsidRPr="00DC3839">
        <w:rPr>
          <w:rFonts w:ascii="Cambria" w:hAnsi="Cambria"/>
          <w:color w:val="auto"/>
        </w:rPr>
        <w:t>c)</w:t>
      </w:r>
      <w:r w:rsidRPr="00DC3839">
        <w:rPr>
          <w:rFonts w:ascii="Cambria" w:hAnsi="Cambria"/>
          <w:color w:val="auto"/>
        </w:rPr>
        <w:tab/>
        <w:t>The Contractor will provide adequate proof of works progress at least once a month with measurement sheets and sketches that allow easy checking, for measured works and for lump-sum contracts about milestones completed and those under execution.</w:t>
      </w:r>
      <w:r w:rsidR="007D66CF" w:rsidRPr="00DC3839">
        <w:rPr>
          <w:rFonts w:ascii="Cambria" w:hAnsi="Cambria"/>
          <w:color w:val="auto"/>
        </w:rPr>
        <w:t xml:space="preserve"> The</w:t>
      </w:r>
      <w:r w:rsidR="007D66CF" w:rsidRPr="009E4EB7">
        <w:rPr>
          <w:rFonts w:ascii="Cambria" w:hAnsi="Cambria"/>
          <w:color w:val="auto"/>
          <w:lang w:val="ru-RU"/>
        </w:rPr>
        <w:t xml:space="preserve"> </w:t>
      </w:r>
      <w:r w:rsidR="007D66CF" w:rsidRPr="00DC3839">
        <w:rPr>
          <w:rFonts w:ascii="Cambria" w:hAnsi="Cambria"/>
          <w:color w:val="auto"/>
        </w:rPr>
        <w:t>measurement</w:t>
      </w:r>
      <w:r w:rsidR="007D66CF" w:rsidRPr="009E4EB7">
        <w:rPr>
          <w:rFonts w:ascii="Cambria" w:hAnsi="Cambria"/>
          <w:color w:val="auto"/>
          <w:lang w:val="ru-RU"/>
        </w:rPr>
        <w:t xml:space="preserve"> </w:t>
      </w:r>
      <w:r w:rsidR="007D66CF" w:rsidRPr="00DC3839">
        <w:rPr>
          <w:rFonts w:ascii="Cambria" w:hAnsi="Cambria"/>
          <w:color w:val="auto"/>
        </w:rPr>
        <w:t>sheet</w:t>
      </w:r>
      <w:r w:rsidR="007D66CF" w:rsidRPr="009E4EB7">
        <w:rPr>
          <w:rFonts w:ascii="Cambria" w:hAnsi="Cambria"/>
          <w:color w:val="auto"/>
          <w:lang w:val="ru-RU"/>
        </w:rPr>
        <w:t xml:space="preserve"> </w:t>
      </w:r>
      <w:r w:rsidR="007D66CF" w:rsidRPr="00DC3839">
        <w:rPr>
          <w:rFonts w:ascii="Cambria" w:hAnsi="Cambria"/>
          <w:color w:val="auto"/>
        </w:rPr>
        <w:t>must</w:t>
      </w:r>
      <w:r w:rsidR="007D66CF" w:rsidRPr="009E4EB7">
        <w:rPr>
          <w:rFonts w:ascii="Cambria" w:hAnsi="Cambria"/>
          <w:color w:val="auto"/>
          <w:lang w:val="ru-RU"/>
        </w:rPr>
        <w:t xml:space="preserve"> </w:t>
      </w:r>
      <w:r w:rsidR="007D66CF" w:rsidRPr="00DC3839">
        <w:rPr>
          <w:rFonts w:ascii="Cambria" w:hAnsi="Cambria"/>
          <w:color w:val="auto"/>
        </w:rPr>
        <w:t>be</w:t>
      </w:r>
      <w:r w:rsidR="007D66CF" w:rsidRPr="009E4EB7">
        <w:rPr>
          <w:rFonts w:ascii="Cambria" w:hAnsi="Cambria"/>
          <w:color w:val="auto"/>
          <w:lang w:val="ru-RU"/>
        </w:rPr>
        <w:t xml:space="preserve"> </w:t>
      </w:r>
      <w:r w:rsidR="007D66CF" w:rsidRPr="00DC3839">
        <w:rPr>
          <w:rFonts w:ascii="Cambria" w:hAnsi="Cambria"/>
          <w:color w:val="auto"/>
        </w:rPr>
        <w:t>signed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7D66CF" w:rsidRPr="00DC3839">
        <w:rPr>
          <w:rFonts w:ascii="Cambria" w:hAnsi="Cambria"/>
          <w:color w:val="auto"/>
        </w:rPr>
        <w:t>the</w:t>
      </w:r>
      <w:r w:rsidR="007D66CF" w:rsidRPr="009E4EB7">
        <w:rPr>
          <w:rFonts w:ascii="Cambria" w:hAnsi="Cambria"/>
          <w:color w:val="auto"/>
          <w:lang w:val="ru-RU"/>
        </w:rPr>
        <w:t xml:space="preserve"> </w:t>
      </w:r>
      <w:r w:rsidR="007D66CF" w:rsidRPr="00DC3839">
        <w:rPr>
          <w:rFonts w:ascii="Cambria" w:hAnsi="Cambria"/>
          <w:color w:val="auto"/>
        </w:rPr>
        <w:t>Contractor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7D66CF" w:rsidRPr="009E4EB7">
        <w:rPr>
          <w:rFonts w:ascii="Cambria" w:hAnsi="Cambria"/>
          <w:color w:val="auto"/>
          <w:lang w:val="ru-RU"/>
        </w:rPr>
        <w:t xml:space="preserve"> </w:t>
      </w:r>
      <w:r w:rsidR="007D66CF" w:rsidRPr="00DC3839">
        <w:rPr>
          <w:rFonts w:ascii="Cambria" w:hAnsi="Cambria"/>
          <w:color w:val="auto"/>
        </w:rPr>
        <w:t>and</w:t>
      </w:r>
      <w:r w:rsidR="007D66CF" w:rsidRPr="009E4EB7">
        <w:rPr>
          <w:rFonts w:ascii="Cambria" w:hAnsi="Cambria"/>
          <w:color w:val="auto"/>
          <w:lang w:val="ru-RU"/>
        </w:rPr>
        <w:t xml:space="preserve"> </w:t>
      </w:r>
      <w:r w:rsidR="007D66CF" w:rsidRPr="00DC3839">
        <w:rPr>
          <w:rFonts w:ascii="Cambria" w:hAnsi="Cambria"/>
          <w:color w:val="auto"/>
        </w:rPr>
        <w:t>endorsed</w:t>
      </w:r>
      <w:r w:rsidR="007D66CF" w:rsidRPr="009E4EB7">
        <w:rPr>
          <w:rFonts w:ascii="Cambria" w:hAnsi="Cambria"/>
          <w:color w:val="auto"/>
          <w:lang w:val="ru-RU"/>
        </w:rPr>
        <w:t xml:space="preserve"> </w:t>
      </w:r>
      <w:r w:rsidR="007D66CF" w:rsidRPr="00DC3839">
        <w:rPr>
          <w:rFonts w:ascii="Cambria" w:hAnsi="Cambria"/>
          <w:color w:val="auto"/>
        </w:rPr>
        <w:t>by</w:t>
      </w:r>
      <w:r w:rsidR="007D66CF"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7D66CF" w:rsidRPr="009E4EB7">
        <w:rPr>
          <w:rFonts w:ascii="Cambria" w:hAnsi="Cambria"/>
          <w:color w:val="auto"/>
          <w:lang w:val="ru-RU"/>
        </w:rPr>
        <w:t>’</w:t>
      </w:r>
      <w:r w:rsidR="007D66CF" w:rsidRPr="00DC3839">
        <w:rPr>
          <w:rFonts w:ascii="Cambria" w:hAnsi="Cambria"/>
          <w:color w:val="auto"/>
        </w:rPr>
        <w:t>s</w:t>
      </w:r>
      <w:r w:rsidR="007D66CF" w:rsidRPr="009E4EB7">
        <w:rPr>
          <w:rFonts w:ascii="Cambria" w:hAnsi="Cambria"/>
          <w:color w:val="auto"/>
          <w:lang w:val="ru-RU"/>
        </w:rPr>
        <w:t xml:space="preserve"> </w:t>
      </w:r>
      <w:r w:rsidR="007D66CF" w:rsidRPr="00DC3839">
        <w:rPr>
          <w:rFonts w:ascii="Cambria" w:hAnsi="Cambria"/>
          <w:color w:val="auto"/>
        </w:rPr>
        <w:t>site</w:t>
      </w:r>
      <w:r w:rsidR="007D66CF" w:rsidRPr="009E4EB7">
        <w:rPr>
          <w:rFonts w:ascii="Cambria" w:hAnsi="Cambria"/>
          <w:color w:val="auto"/>
          <w:lang w:val="ru-RU"/>
        </w:rPr>
        <w:t xml:space="preserve"> </w:t>
      </w:r>
      <w:r w:rsidR="007D66CF" w:rsidRPr="00DC3839">
        <w:rPr>
          <w:rFonts w:ascii="Cambria" w:hAnsi="Cambria"/>
          <w:color w:val="auto"/>
        </w:rPr>
        <w:t>Engineer</w:t>
      </w:r>
      <w:r w:rsidR="009E4EB7" w:rsidRPr="009E4EB7">
        <w:rPr>
          <w:rFonts w:ascii="Cambria" w:hAnsi="Cambria"/>
          <w:color w:val="auto"/>
          <w:lang w:val="ru-RU"/>
        </w:rPr>
        <w:t>/</w:t>
      </w:r>
      <w:r w:rsidR="009E4EB7" w:rsidRPr="00C32C95">
        <w:rPr>
          <w:rFonts w:ascii="Cambria" w:hAnsi="Cambria"/>
          <w:color w:val="0070C0"/>
          <w:lang w:val="ru-RU"/>
        </w:rPr>
        <w:t>Подрядчик предоставляет надлежащее подтверждение хода работ не реже одного раза в месяц с таблицами измерений и эскизами, которые позволяют легко проверить, для измеримых работ и для договоров с фиксированной оплатой о выполненных и находящихся в стадии выполнения этапах. Лист измерений должен быть подписан инженером на объекте Подрядчика и одобрен инженером на объекте Партнера-исполнителя</w:t>
      </w:r>
      <w:r w:rsidR="007D66CF" w:rsidRPr="00C32C95">
        <w:rPr>
          <w:rFonts w:ascii="Cambria" w:hAnsi="Cambria"/>
          <w:color w:val="0070C0"/>
          <w:lang w:val="ru-RU"/>
        </w:rPr>
        <w:t>.</w:t>
      </w:r>
    </w:p>
    <w:p w14:paraId="1EE9B0F5" w14:textId="42C2D495" w:rsidR="00AE5B41" w:rsidRPr="00C32C95" w:rsidRDefault="00AE5B41" w:rsidP="00AE5B41">
      <w:pPr>
        <w:ind w:left="700" w:hanging="700"/>
        <w:rPr>
          <w:rFonts w:ascii="Cambria" w:hAnsi="Cambria"/>
          <w:color w:val="0070C0"/>
          <w:lang w:val="ru-RU"/>
        </w:rPr>
      </w:pPr>
      <w:r w:rsidRPr="00DC3839">
        <w:rPr>
          <w:rFonts w:ascii="Cambria" w:hAnsi="Cambria"/>
          <w:color w:val="auto"/>
        </w:rPr>
        <w:t>d</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furnish</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erect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construction</w:t>
      </w:r>
      <w:r w:rsidRPr="009E4EB7">
        <w:rPr>
          <w:rFonts w:ascii="Cambria" w:hAnsi="Cambria"/>
          <w:color w:val="auto"/>
          <w:lang w:val="ru-RU"/>
        </w:rPr>
        <w:t xml:space="preserve"> </w:t>
      </w:r>
      <w:r w:rsidRPr="00DC3839">
        <w:rPr>
          <w:rFonts w:ascii="Cambria" w:hAnsi="Cambria"/>
          <w:color w:val="auto"/>
        </w:rPr>
        <w:t>signboard</w:t>
      </w:r>
      <w:r w:rsidRPr="009E4EB7">
        <w:rPr>
          <w:rFonts w:ascii="Cambria" w:hAnsi="Cambria"/>
          <w:color w:val="auto"/>
          <w:lang w:val="ru-RU"/>
        </w:rPr>
        <w:t xml:space="preserve">, </w:t>
      </w:r>
      <w:r w:rsidRPr="00DC3839">
        <w:rPr>
          <w:rFonts w:ascii="Cambria" w:hAnsi="Cambria"/>
          <w:color w:val="auto"/>
        </w:rPr>
        <w:t>with</w:t>
      </w:r>
      <w:r w:rsidRPr="009E4EB7">
        <w:rPr>
          <w:rFonts w:ascii="Cambria" w:hAnsi="Cambria"/>
          <w:color w:val="auto"/>
          <w:lang w:val="ru-RU"/>
        </w:rPr>
        <w:t xml:space="preserve"> </w:t>
      </w:r>
      <w:r w:rsidRPr="00DC3839">
        <w:rPr>
          <w:rFonts w:ascii="Cambria" w:hAnsi="Cambria"/>
          <w:color w:val="auto"/>
        </w:rPr>
        <w:t>text</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at</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location</w:t>
      </w:r>
      <w:r w:rsidRPr="009E4EB7">
        <w:rPr>
          <w:rFonts w:ascii="Cambria" w:hAnsi="Cambria"/>
          <w:color w:val="auto"/>
          <w:lang w:val="ru-RU"/>
        </w:rPr>
        <w:t xml:space="preserve"> </w:t>
      </w:r>
      <w:r w:rsidRPr="00DC3839">
        <w:rPr>
          <w:rFonts w:ascii="Cambria" w:hAnsi="Cambria"/>
          <w:color w:val="auto"/>
        </w:rPr>
        <w:t>directed</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009E4EB7" w:rsidRPr="009E4EB7">
        <w:rPr>
          <w:rFonts w:ascii="Cambria" w:hAnsi="Cambria"/>
          <w:color w:val="auto"/>
          <w:lang w:val="ru-RU"/>
        </w:rPr>
        <w:t xml:space="preserve">/ </w:t>
      </w:r>
      <w:r w:rsidR="009E4EB7" w:rsidRPr="00C32C95">
        <w:rPr>
          <w:rFonts w:ascii="Cambria" w:hAnsi="Cambria"/>
          <w:color w:val="0070C0"/>
          <w:lang w:val="ru-RU"/>
        </w:rPr>
        <w:t>Подрядчик предоставит и установит строительную вывеску с текстом, предоставленным Партнером- исполнителем, в месте, указанном Партнером-исполнителем</w:t>
      </w:r>
      <w:r w:rsidRPr="00C32C95">
        <w:rPr>
          <w:rFonts w:ascii="Cambria" w:hAnsi="Cambria"/>
          <w:color w:val="0070C0"/>
          <w:lang w:val="ru-RU"/>
        </w:rPr>
        <w:t>.</w:t>
      </w:r>
    </w:p>
    <w:p w14:paraId="063660A1" w14:textId="3DC03710" w:rsidR="00AE5B41" w:rsidRPr="00C32C95" w:rsidRDefault="00AE5B41" w:rsidP="00AE5B41">
      <w:pPr>
        <w:ind w:left="700" w:hanging="700"/>
        <w:rPr>
          <w:rFonts w:ascii="Cambria" w:hAnsi="Cambria"/>
          <w:color w:val="0070C0"/>
          <w:lang w:val="ru-RU"/>
        </w:rPr>
      </w:pPr>
      <w:r w:rsidRPr="00DC3839">
        <w:rPr>
          <w:rFonts w:ascii="Cambria" w:hAnsi="Cambria"/>
          <w:color w:val="auto"/>
        </w:rPr>
        <w:t>e</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issue</w:t>
      </w:r>
      <w:r w:rsidRPr="009E4EB7">
        <w:rPr>
          <w:rFonts w:ascii="Cambria" w:hAnsi="Cambria"/>
          <w:color w:val="auto"/>
          <w:lang w:val="ru-RU"/>
        </w:rPr>
        <w:t xml:space="preserve"> </w:t>
      </w:r>
      <w:r w:rsidRPr="00DC3839">
        <w:rPr>
          <w:rFonts w:ascii="Cambria" w:hAnsi="Cambria"/>
          <w:color w:val="auto"/>
        </w:rPr>
        <w:t>a</w:t>
      </w:r>
      <w:r w:rsidRPr="009E4EB7">
        <w:rPr>
          <w:rFonts w:ascii="Cambria" w:hAnsi="Cambria"/>
          <w:color w:val="auto"/>
          <w:lang w:val="ru-RU"/>
        </w:rPr>
        <w:t xml:space="preserve"> </w:t>
      </w:r>
      <w:r w:rsidRPr="00DC3839">
        <w:rPr>
          <w:rFonts w:ascii="Cambria" w:hAnsi="Cambria"/>
          <w:color w:val="auto"/>
        </w:rPr>
        <w:t>completion</w:t>
      </w:r>
      <w:r w:rsidRPr="009E4EB7">
        <w:rPr>
          <w:rFonts w:ascii="Cambria" w:hAnsi="Cambria"/>
          <w:color w:val="auto"/>
          <w:lang w:val="ru-RU"/>
        </w:rPr>
        <w:t xml:space="preserve"> </w:t>
      </w:r>
      <w:r w:rsidRPr="00DC3839">
        <w:rPr>
          <w:rFonts w:ascii="Cambria" w:hAnsi="Cambria"/>
          <w:color w:val="auto"/>
        </w:rPr>
        <w:t>certificate</w:t>
      </w:r>
      <w:r w:rsidRPr="009E4EB7">
        <w:rPr>
          <w:rFonts w:ascii="Cambria" w:hAnsi="Cambria"/>
          <w:color w:val="auto"/>
          <w:lang w:val="ru-RU"/>
        </w:rPr>
        <w:t xml:space="preserve"> </w:t>
      </w:r>
      <w:r w:rsidRPr="00DC3839">
        <w:rPr>
          <w:rFonts w:ascii="Cambria" w:hAnsi="Cambria"/>
          <w:color w:val="auto"/>
        </w:rPr>
        <w:t>latest</w:t>
      </w:r>
      <w:r w:rsidRPr="009E4EB7">
        <w:rPr>
          <w:rFonts w:ascii="Cambria" w:hAnsi="Cambria"/>
          <w:color w:val="auto"/>
          <w:lang w:val="ru-RU"/>
        </w:rPr>
        <w:t xml:space="preserve"> </w:t>
      </w:r>
      <w:r w:rsidRPr="00DC3839">
        <w:rPr>
          <w:rFonts w:ascii="Cambria" w:hAnsi="Cambria"/>
          <w:color w:val="auto"/>
        </w:rPr>
        <w:t>within</w:t>
      </w:r>
      <w:r w:rsidRPr="009E4EB7">
        <w:rPr>
          <w:rFonts w:ascii="Cambria" w:hAnsi="Cambria"/>
          <w:color w:val="auto"/>
          <w:lang w:val="ru-RU"/>
        </w:rPr>
        <w:t xml:space="preserve"> 4 </w:t>
      </w:r>
      <w:r w:rsidRPr="00DC3839">
        <w:rPr>
          <w:rFonts w:ascii="Cambria" w:hAnsi="Cambria"/>
          <w:color w:val="auto"/>
        </w:rPr>
        <w:t>weeks</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handing</w:t>
      </w:r>
      <w:r w:rsidRPr="009E4EB7">
        <w:rPr>
          <w:rFonts w:ascii="Cambria" w:hAnsi="Cambria"/>
          <w:color w:val="auto"/>
          <w:lang w:val="ru-RU"/>
        </w:rPr>
        <w:t xml:space="preserve"> </w:t>
      </w:r>
      <w:r w:rsidRPr="00DC3839">
        <w:rPr>
          <w:rFonts w:ascii="Cambria" w:hAnsi="Cambria"/>
          <w:color w:val="auto"/>
        </w:rPr>
        <w:t>over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whole</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works</w:t>
      </w:r>
      <w:r w:rsidRPr="009E4EB7">
        <w:rPr>
          <w:rFonts w:ascii="Cambria" w:hAnsi="Cambria"/>
          <w:color w:val="auto"/>
          <w:lang w:val="ru-RU"/>
        </w:rPr>
        <w:t xml:space="preserve"> </w:t>
      </w:r>
      <w:r w:rsidRPr="00DC3839">
        <w:rPr>
          <w:rFonts w:ascii="Cambria" w:hAnsi="Cambria"/>
          <w:color w:val="auto"/>
        </w:rPr>
        <w:t>provided</w:t>
      </w:r>
      <w:r w:rsidRPr="009E4EB7">
        <w:rPr>
          <w:rFonts w:ascii="Cambria" w:hAnsi="Cambria"/>
          <w:color w:val="auto"/>
          <w:lang w:val="ru-RU"/>
        </w:rPr>
        <w:t xml:space="preserve"> </w:t>
      </w:r>
      <w:r w:rsidRPr="00DC3839">
        <w:rPr>
          <w:rFonts w:ascii="Cambria" w:hAnsi="Cambria"/>
          <w:color w:val="auto"/>
        </w:rPr>
        <w:t>all</w:t>
      </w:r>
      <w:r w:rsidRPr="009E4EB7">
        <w:rPr>
          <w:rFonts w:ascii="Cambria" w:hAnsi="Cambria"/>
          <w:color w:val="auto"/>
          <w:lang w:val="ru-RU"/>
        </w:rPr>
        <w:t xml:space="preserve"> </w:t>
      </w:r>
      <w:r w:rsidRPr="00DC3839">
        <w:rPr>
          <w:rFonts w:ascii="Cambria" w:hAnsi="Cambria"/>
          <w:color w:val="auto"/>
        </w:rPr>
        <w:t>items</w:t>
      </w:r>
      <w:r w:rsidRPr="009E4EB7">
        <w:rPr>
          <w:rFonts w:ascii="Cambria" w:hAnsi="Cambria"/>
          <w:color w:val="auto"/>
          <w:lang w:val="ru-RU"/>
        </w:rPr>
        <w:t xml:space="preserve"> </w:t>
      </w:r>
      <w:r w:rsidRPr="00DC3839">
        <w:rPr>
          <w:rFonts w:ascii="Cambria" w:hAnsi="Cambria"/>
          <w:color w:val="auto"/>
        </w:rPr>
        <w:t>in</w:t>
      </w:r>
      <w:r w:rsidRPr="009E4EB7">
        <w:rPr>
          <w:rFonts w:ascii="Cambria" w:hAnsi="Cambria"/>
          <w:color w:val="auto"/>
          <w:lang w:val="ru-RU"/>
        </w:rPr>
        <w:t xml:space="preserve"> </w:t>
      </w:r>
      <w:r w:rsidRPr="00DC3839">
        <w:rPr>
          <w:rFonts w:ascii="Cambria" w:hAnsi="Cambria"/>
          <w:color w:val="auto"/>
        </w:rPr>
        <w:t>punch</w:t>
      </w:r>
      <w:r w:rsidRPr="009E4EB7">
        <w:rPr>
          <w:rFonts w:ascii="Cambria" w:hAnsi="Cambria"/>
          <w:color w:val="auto"/>
          <w:lang w:val="ru-RU"/>
        </w:rPr>
        <w:t xml:space="preserve"> </w:t>
      </w:r>
      <w:r w:rsidRPr="00DC3839">
        <w:rPr>
          <w:rFonts w:ascii="Cambria" w:hAnsi="Cambria"/>
          <w:color w:val="auto"/>
        </w:rPr>
        <w:t>lists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been</w:t>
      </w:r>
      <w:r w:rsidRPr="009E4EB7">
        <w:rPr>
          <w:rFonts w:ascii="Cambria" w:hAnsi="Cambria"/>
          <w:color w:val="auto"/>
          <w:lang w:val="ru-RU"/>
        </w:rPr>
        <w:t xml:space="preserve"> </w:t>
      </w:r>
      <w:r w:rsidRPr="00DC3839">
        <w:rPr>
          <w:rFonts w:ascii="Cambria" w:hAnsi="Cambria"/>
          <w:color w:val="auto"/>
        </w:rPr>
        <w:t>rectified</w:t>
      </w:r>
      <w:r w:rsidR="009E4EB7" w:rsidRPr="009E4EB7">
        <w:rPr>
          <w:rFonts w:ascii="Cambria" w:hAnsi="Cambria"/>
          <w:color w:val="auto"/>
          <w:lang w:val="ru-RU"/>
        </w:rPr>
        <w:t xml:space="preserve">/ </w:t>
      </w:r>
      <w:r w:rsidR="009E4EB7" w:rsidRPr="00C32C95">
        <w:rPr>
          <w:rFonts w:ascii="Cambria" w:hAnsi="Cambria"/>
          <w:color w:val="0070C0"/>
          <w:lang w:val="ru-RU"/>
        </w:rPr>
        <w:t>Партнер -исполнитель выдает акт о завершении не позднее, чем через 4 недели после сдачи всех работ, при условии, что все пункты в списках недостатков были исправлены</w:t>
      </w:r>
      <w:r w:rsidRPr="00C32C95">
        <w:rPr>
          <w:rFonts w:ascii="Cambria" w:hAnsi="Cambria"/>
          <w:color w:val="0070C0"/>
          <w:lang w:val="ru-RU"/>
        </w:rPr>
        <w:t>.</w:t>
      </w:r>
    </w:p>
    <w:p w14:paraId="6F25A7C0" w14:textId="3D8CBCAD" w:rsidR="00AE5B41" w:rsidRPr="009E4EB7" w:rsidRDefault="00AE5B41" w:rsidP="00AE5B41">
      <w:pPr>
        <w:ind w:left="700" w:hanging="700"/>
        <w:rPr>
          <w:rFonts w:ascii="Cambria" w:hAnsi="Cambria"/>
          <w:color w:val="auto"/>
          <w:lang w:val="ru-RU"/>
        </w:rPr>
      </w:pPr>
      <w:r w:rsidRPr="00DC3839">
        <w:rPr>
          <w:rFonts w:ascii="Cambria" w:hAnsi="Cambria"/>
          <w:color w:val="auto"/>
        </w:rPr>
        <w:lastRenderedPageBreak/>
        <w:t>f)</w:t>
      </w:r>
      <w:r w:rsidRPr="00DC3839">
        <w:rPr>
          <w:rFonts w:ascii="Cambria" w:hAnsi="Cambria"/>
          <w:color w:val="auto"/>
        </w:rPr>
        <w:tab/>
        <w:t>Provisional/optional items shall only be executed if ordered specifically. The price for provisional items as offered remains valid for 24 months.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Предварительные/дополнительные элементы должны быть выполнены только в том случае, если они заказаны специально. Предложенная цена на временные позиции остается в силе в течение 24 месяцев.</w:t>
      </w:r>
    </w:p>
    <w:p w14:paraId="12A1517C" w14:textId="4E235331" w:rsidR="00AE5B41" w:rsidRPr="00C32C95" w:rsidRDefault="00AE5B41" w:rsidP="00AE5B41">
      <w:pPr>
        <w:ind w:left="700" w:hanging="700"/>
        <w:rPr>
          <w:rFonts w:ascii="Cambria" w:hAnsi="Cambria"/>
          <w:color w:val="0070C0"/>
          <w:lang w:val="ru-RU"/>
        </w:rPr>
      </w:pPr>
      <w:r w:rsidRPr="00DC3839">
        <w:rPr>
          <w:rFonts w:ascii="Cambria" w:hAnsi="Cambria"/>
          <w:color w:val="auto"/>
        </w:rPr>
        <w:t>g</w:t>
      </w:r>
      <w:r w:rsidRPr="009E4EB7">
        <w:rPr>
          <w:rFonts w:ascii="Cambria" w:hAnsi="Cambria"/>
          <w:color w:val="auto"/>
          <w:lang w:val="ru-RU"/>
        </w:rPr>
        <w:t>)</w:t>
      </w:r>
      <w:r w:rsidRPr="009E4EB7">
        <w:rPr>
          <w:rFonts w:ascii="Cambria" w:hAnsi="Cambria"/>
          <w:color w:val="auto"/>
          <w:lang w:val="ru-RU"/>
        </w:rPr>
        <w:tab/>
      </w:r>
      <w:r w:rsidRPr="00DC3839">
        <w:rPr>
          <w:rFonts w:ascii="Cambria" w:hAnsi="Cambria"/>
          <w:color w:val="auto"/>
        </w:rPr>
        <w:t>Invoices</w:t>
      </w:r>
      <w:r w:rsidRPr="009E4EB7">
        <w:rPr>
          <w:rFonts w:ascii="Cambria" w:hAnsi="Cambria"/>
          <w:color w:val="auto"/>
          <w:lang w:val="ru-RU"/>
        </w:rPr>
        <w:t xml:space="preserve"> </w:t>
      </w:r>
      <w:r w:rsidRPr="00DC3839">
        <w:rPr>
          <w:rFonts w:ascii="Cambria" w:hAnsi="Cambria"/>
          <w:color w:val="auto"/>
        </w:rPr>
        <w:t>have</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be</w:t>
      </w:r>
      <w:r w:rsidRPr="009E4EB7">
        <w:rPr>
          <w:rFonts w:ascii="Cambria" w:hAnsi="Cambria"/>
          <w:color w:val="auto"/>
          <w:lang w:val="ru-RU"/>
        </w:rPr>
        <w:t xml:space="preserve"> </w:t>
      </w:r>
      <w:r w:rsidRPr="00DC3839">
        <w:rPr>
          <w:rFonts w:ascii="Cambria" w:hAnsi="Cambria"/>
          <w:color w:val="auto"/>
        </w:rPr>
        <w:t>checked</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verified</w:t>
      </w:r>
      <w:r w:rsidRPr="009E4EB7">
        <w:rPr>
          <w:rFonts w:ascii="Cambria" w:hAnsi="Cambria"/>
          <w:color w:val="auto"/>
          <w:lang w:val="ru-RU"/>
        </w:rPr>
        <w:t xml:space="preserve"> </w:t>
      </w:r>
      <w:r w:rsidRPr="00DC3839">
        <w:rPr>
          <w:rFonts w:ascii="Cambria" w:hAnsi="Cambria"/>
          <w:color w:val="auto"/>
        </w:rPr>
        <w:t>first</w:t>
      </w:r>
      <w:r w:rsidRPr="009E4EB7">
        <w:rPr>
          <w:rFonts w:ascii="Cambria" w:hAnsi="Cambria"/>
          <w:color w:val="auto"/>
          <w:lang w:val="ru-RU"/>
        </w:rPr>
        <w:t xml:space="preserve"> </w:t>
      </w:r>
      <w:r w:rsidRPr="00DC3839">
        <w:rPr>
          <w:rFonts w:ascii="Cambria" w:hAnsi="Cambria"/>
          <w:color w:val="auto"/>
        </w:rPr>
        <w:t>by</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responsible</w:t>
      </w:r>
      <w:r w:rsidRPr="009E4EB7">
        <w:rPr>
          <w:rFonts w:ascii="Cambria" w:hAnsi="Cambria"/>
          <w:color w:val="auto"/>
          <w:lang w:val="ru-RU"/>
        </w:rPr>
        <w:t xml:space="preserve"> </w:t>
      </w:r>
      <w:r w:rsidRPr="00DC3839">
        <w:rPr>
          <w:rFonts w:ascii="Cambria" w:hAnsi="Cambria"/>
          <w:color w:val="auto"/>
        </w:rPr>
        <w:t>engineer</w:t>
      </w:r>
      <w:r w:rsidRPr="009E4EB7">
        <w:rPr>
          <w:rFonts w:ascii="Cambria" w:hAnsi="Cambria"/>
          <w:color w:val="auto"/>
          <w:lang w:val="ru-RU"/>
        </w:rPr>
        <w:t xml:space="preserve"> </w:t>
      </w:r>
      <w:r w:rsidRPr="00DC3839">
        <w:rPr>
          <w:rFonts w:ascii="Cambria" w:hAnsi="Cambria"/>
          <w:color w:val="auto"/>
        </w:rPr>
        <w:t>of</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Pr="00DC3839">
        <w:rPr>
          <w:rFonts w:ascii="Cambria" w:hAnsi="Cambria"/>
          <w:color w:val="auto"/>
        </w:rPr>
        <w:t>Contractor</w:t>
      </w:r>
      <w:r w:rsidRPr="009E4EB7">
        <w:rPr>
          <w:rFonts w:ascii="Cambria" w:hAnsi="Cambria"/>
          <w:color w:val="auto"/>
          <w:lang w:val="ru-RU"/>
        </w:rPr>
        <w:t xml:space="preserve"> </w:t>
      </w:r>
      <w:r w:rsidRPr="00DC3839">
        <w:rPr>
          <w:rFonts w:ascii="Cambria" w:hAnsi="Cambria"/>
          <w:color w:val="auto"/>
        </w:rPr>
        <w:t>who</w:t>
      </w:r>
      <w:r w:rsidRPr="009E4EB7">
        <w:rPr>
          <w:rFonts w:ascii="Cambria" w:hAnsi="Cambria"/>
          <w:color w:val="auto"/>
          <w:lang w:val="ru-RU"/>
        </w:rPr>
        <w:t xml:space="preserve"> </w:t>
      </w:r>
      <w:r w:rsidRPr="00DC3839">
        <w:rPr>
          <w:rFonts w:ascii="Cambria" w:hAnsi="Cambria"/>
          <w:color w:val="auto"/>
        </w:rPr>
        <w:t>will</w:t>
      </w:r>
      <w:r w:rsidRPr="009E4EB7">
        <w:rPr>
          <w:rFonts w:ascii="Cambria" w:hAnsi="Cambria"/>
          <w:color w:val="auto"/>
          <w:lang w:val="ru-RU"/>
        </w:rPr>
        <w:t xml:space="preserve"> </w:t>
      </w:r>
      <w:r w:rsidRPr="00DC3839">
        <w:rPr>
          <w:rFonts w:ascii="Cambria" w:hAnsi="Cambria"/>
          <w:color w:val="auto"/>
        </w:rPr>
        <w:t>forward</w:t>
      </w:r>
      <w:r w:rsidRPr="009E4EB7">
        <w:rPr>
          <w:rFonts w:ascii="Cambria" w:hAnsi="Cambria"/>
          <w:color w:val="auto"/>
          <w:lang w:val="ru-RU"/>
        </w:rPr>
        <w:t xml:space="preserve"> </w:t>
      </w:r>
      <w:r w:rsidRPr="00DC3839">
        <w:rPr>
          <w:rFonts w:ascii="Cambria" w:hAnsi="Cambria"/>
          <w:color w:val="auto"/>
        </w:rPr>
        <w:t>them</w:t>
      </w:r>
      <w:r w:rsidRPr="009E4EB7">
        <w:rPr>
          <w:rFonts w:ascii="Cambria" w:hAnsi="Cambria"/>
          <w:color w:val="auto"/>
          <w:lang w:val="ru-RU"/>
        </w:rPr>
        <w:t xml:space="preserve"> </w:t>
      </w:r>
      <w:r w:rsidRPr="00DC3839">
        <w:rPr>
          <w:rFonts w:ascii="Cambria" w:hAnsi="Cambria"/>
          <w:color w:val="auto"/>
        </w:rPr>
        <w:t>to</w:t>
      </w:r>
      <w:r w:rsidRPr="009E4EB7">
        <w:rPr>
          <w:rFonts w:ascii="Cambria" w:hAnsi="Cambria"/>
          <w:color w:val="auto"/>
          <w:lang w:val="ru-RU"/>
        </w:rPr>
        <w:t xml:space="preserve"> </w:t>
      </w:r>
      <w:r w:rsidRPr="00DC3839">
        <w:rPr>
          <w:rFonts w:ascii="Cambria" w:hAnsi="Cambria"/>
          <w:color w:val="auto"/>
        </w:rPr>
        <w:t>the</w:t>
      </w:r>
      <w:r w:rsidRPr="009E4EB7">
        <w:rPr>
          <w:rFonts w:ascii="Cambria" w:hAnsi="Cambria"/>
          <w:color w:val="auto"/>
          <w:lang w:val="ru-RU"/>
        </w:rPr>
        <w:t xml:space="preserve"> </w:t>
      </w:r>
      <w:r w:rsidR="00982122" w:rsidRPr="00DC3839">
        <w:rPr>
          <w:rFonts w:ascii="Cambria" w:hAnsi="Cambria"/>
          <w:color w:val="auto"/>
        </w:rPr>
        <w:t>Implementing</w:t>
      </w:r>
      <w:r w:rsidR="00982122" w:rsidRPr="009E4EB7">
        <w:rPr>
          <w:rFonts w:ascii="Cambria" w:hAnsi="Cambria"/>
          <w:color w:val="auto"/>
          <w:lang w:val="ru-RU"/>
        </w:rPr>
        <w:t xml:space="preserve"> </w:t>
      </w:r>
      <w:r w:rsidR="00982122" w:rsidRPr="00DC3839">
        <w:rPr>
          <w:rFonts w:ascii="Cambria" w:hAnsi="Cambria"/>
          <w:color w:val="auto"/>
        </w:rPr>
        <w:t>Partner</w:t>
      </w:r>
      <w:r w:rsidRPr="009E4EB7">
        <w:rPr>
          <w:rFonts w:ascii="Cambria" w:hAnsi="Cambria"/>
          <w:color w:val="auto"/>
          <w:lang w:val="ru-RU"/>
        </w:rPr>
        <w:t xml:space="preserve"> </w:t>
      </w:r>
      <w:r w:rsidRPr="00DC3839">
        <w:rPr>
          <w:rFonts w:ascii="Cambria" w:hAnsi="Cambria"/>
          <w:color w:val="auto"/>
        </w:rPr>
        <w:t>for</w:t>
      </w:r>
      <w:r w:rsidRPr="009E4EB7">
        <w:rPr>
          <w:rFonts w:ascii="Cambria" w:hAnsi="Cambria"/>
          <w:color w:val="auto"/>
          <w:lang w:val="ru-RU"/>
        </w:rPr>
        <w:t xml:space="preserve"> </w:t>
      </w:r>
      <w:r w:rsidRPr="00DC3839">
        <w:rPr>
          <w:rFonts w:ascii="Cambria" w:hAnsi="Cambria"/>
          <w:color w:val="auto"/>
        </w:rPr>
        <w:t>checking</w:t>
      </w:r>
      <w:r w:rsidRPr="009E4EB7">
        <w:rPr>
          <w:rFonts w:ascii="Cambria" w:hAnsi="Cambria"/>
          <w:color w:val="auto"/>
          <w:lang w:val="ru-RU"/>
        </w:rPr>
        <w:t xml:space="preserve"> </w:t>
      </w:r>
      <w:r w:rsidRPr="00DC3839">
        <w:rPr>
          <w:rFonts w:ascii="Cambria" w:hAnsi="Cambria"/>
          <w:color w:val="auto"/>
        </w:rPr>
        <w:t>and</w:t>
      </w:r>
      <w:r w:rsidRPr="009E4EB7">
        <w:rPr>
          <w:rFonts w:ascii="Cambria" w:hAnsi="Cambria"/>
          <w:color w:val="auto"/>
          <w:lang w:val="ru-RU"/>
        </w:rPr>
        <w:t xml:space="preserve"> </w:t>
      </w:r>
      <w:r w:rsidRPr="00DC3839">
        <w:rPr>
          <w:rFonts w:ascii="Cambria" w:hAnsi="Cambria"/>
          <w:color w:val="auto"/>
        </w:rPr>
        <w:t>approval</w:t>
      </w:r>
      <w:r w:rsidR="009E4EB7" w:rsidRPr="009E4EB7">
        <w:rPr>
          <w:rFonts w:ascii="Cambria" w:hAnsi="Cambria"/>
          <w:color w:val="auto"/>
          <w:lang w:val="ru-RU"/>
        </w:rPr>
        <w:t xml:space="preserve">/ </w:t>
      </w:r>
      <w:r w:rsidR="009E4EB7" w:rsidRPr="00C32C95">
        <w:rPr>
          <w:rFonts w:ascii="Cambria" w:hAnsi="Cambria"/>
          <w:color w:val="0070C0"/>
          <w:lang w:val="ru-RU"/>
        </w:rPr>
        <w:t>Счета-фактуры должны быть сначала проверены и подтверждены ответственным инженером Подрядчика, который направит их Партнеру-исполнителю для проверки и утверждения</w:t>
      </w:r>
      <w:r w:rsidRPr="00C32C95">
        <w:rPr>
          <w:rFonts w:ascii="Cambria" w:hAnsi="Cambria"/>
          <w:color w:val="0070C0"/>
          <w:lang w:val="ru-RU"/>
        </w:rPr>
        <w:t>.</w:t>
      </w:r>
    </w:p>
    <w:p w14:paraId="51BFC8B4" w14:textId="319F53C4" w:rsidR="00AE5B41" w:rsidRPr="00C32C95" w:rsidRDefault="00AE5B41" w:rsidP="00AE5B41">
      <w:pPr>
        <w:ind w:left="700" w:hanging="700"/>
        <w:rPr>
          <w:rFonts w:ascii="Cambria" w:hAnsi="Cambria"/>
          <w:color w:val="0070C0"/>
          <w:lang w:val="ru-RU"/>
        </w:rPr>
      </w:pPr>
      <w:r w:rsidRPr="00DC3839">
        <w:rPr>
          <w:rFonts w:ascii="Cambria" w:hAnsi="Cambria"/>
          <w:color w:val="auto"/>
        </w:rPr>
        <w:t>h)</w:t>
      </w:r>
      <w:r w:rsidRPr="00DC3839">
        <w:rPr>
          <w:rFonts w:ascii="Cambria" w:hAnsi="Cambria"/>
          <w:color w:val="auto"/>
        </w:rPr>
        <w:tab/>
        <w:t xml:space="preserve">A qualified resident engineer of the contractor has to be on site at all times. The resident engineer may only be replaced with the prior approval of the </w:t>
      </w:r>
      <w:r w:rsidR="00982122" w:rsidRPr="00DC3839">
        <w:rPr>
          <w:rFonts w:ascii="Cambria" w:hAnsi="Cambria"/>
          <w:color w:val="auto"/>
        </w:rPr>
        <w:t>Implementing Partner</w:t>
      </w:r>
      <w:r w:rsidRPr="00DC3839">
        <w:rPr>
          <w:rFonts w:ascii="Cambria" w:hAnsi="Cambria"/>
          <w:color w:val="auto"/>
        </w:rPr>
        <w:t xml:space="preserve"> through an engineer with at least equal qualification. The </w:t>
      </w:r>
      <w:r w:rsidR="00982122" w:rsidRPr="00DC3839">
        <w:rPr>
          <w:rFonts w:ascii="Cambria" w:hAnsi="Cambria"/>
          <w:color w:val="auto"/>
        </w:rPr>
        <w:t>Implementing Partner</w:t>
      </w:r>
      <w:r w:rsidRPr="00DC3839">
        <w:rPr>
          <w:rFonts w:ascii="Cambria" w:hAnsi="Cambria"/>
          <w:color w:val="auto"/>
        </w:rPr>
        <w:t xml:space="preserve"> reserves the right to request the replacement of the engineer at any time if his performance does not match the required standards</w:t>
      </w:r>
      <w:r w:rsidR="009E4EB7">
        <w:rPr>
          <w:rFonts w:ascii="Cambria" w:hAnsi="Cambria"/>
          <w:color w:val="auto"/>
        </w:rPr>
        <w:t>/</w:t>
      </w:r>
      <w:r w:rsidR="009E4EB7" w:rsidRPr="00C32C95">
        <w:rPr>
          <w:rFonts w:ascii="Cambria" w:hAnsi="Cambria"/>
          <w:color w:val="0070C0"/>
        </w:rPr>
        <w:t>Квалифицированный инженер-резидент</w:t>
      </w:r>
      <w:r w:rsidR="009E4EB7" w:rsidRPr="00C32C95">
        <w:rPr>
          <w:rFonts w:ascii="Cambria" w:hAnsi="Cambria"/>
          <w:color w:val="0070C0"/>
          <w:lang w:val="en-US"/>
        </w:rPr>
        <w:t xml:space="preserve"> </w:t>
      </w:r>
      <w:r w:rsidR="009E4EB7" w:rsidRPr="00C32C95">
        <w:rPr>
          <w:rFonts w:ascii="Cambria" w:hAnsi="Cambria"/>
          <w:color w:val="0070C0"/>
        </w:rPr>
        <w:t xml:space="preserve"> подрядчика должен постоянно находиться на объекте. </w:t>
      </w:r>
      <w:r w:rsidR="009E4EB7" w:rsidRPr="00C32C95">
        <w:rPr>
          <w:rFonts w:ascii="Cambria" w:hAnsi="Cambria"/>
          <w:color w:val="0070C0"/>
          <w:lang w:val="ru-RU"/>
        </w:rPr>
        <w:t>Инженер-резидент может быть заменен только с предварительного одобрения Партнера-исполнителя инженером, имеющим как минимум равную квалификацию. Партнер-исполнитель оставляет за собой право в любое время потребовать замены инженера, если качество его работы не соответствует требуемым стандартам</w:t>
      </w:r>
      <w:r w:rsidRPr="00C32C95">
        <w:rPr>
          <w:rFonts w:ascii="Cambria" w:hAnsi="Cambria"/>
          <w:color w:val="0070C0"/>
          <w:lang w:val="ru-RU"/>
        </w:rPr>
        <w:t>.</w:t>
      </w:r>
    </w:p>
    <w:p w14:paraId="4583863E" w14:textId="00D4341F" w:rsidR="00AE5B41" w:rsidRPr="00C32C95" w:rsidRDefault="00AE5B41" w:rsidP="00AE5B41">
      <w:pPr>
        <w:rPr>
          <w:rFonts w:ascii="Cambria" w:hAnsi="Cambria"/>
          <w:color w:val="0070C0"/>
        </w:rPr>
      </w:pPr>
      <w:r w:rsidRPr="00DC3839">
        <w:rPr>
          <w:rFonts w:ascii="Cambria" w:hAnsi="Cambria"/>
          <w:color w:val="auto"/>
        </w:rPr>
        <w:t>i)</w:t>
      </w:r>
      <w:r w:rsidRPr="00DC3839">
        <w:rPr>
          <w:rFonts w:ascii="Cambria" w:hAnsi="Cambria"/>
          <w:color w:val="auto"/>
        </w:rPr>
        <w:tab/>
        <w:t>The contractor is obliged to have a valid license at all times</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Подрядчик обязан всегда иметь действующую лицензию</w:t>
      </w:r>
      <w:r w:rsidRPr="00C32C95">
        <w:rPr>
          <w:rFonts w:ascii="Cambria" w:hAnsi="Cambria"/>
          <w:color w:val="0070C0"/>
        </w:rPr>
        <w:t>.</w:t>
      </w:r>
    </w:p>
    <w:p w14:paraId="61C1E518" w14:textId="08A5800B" w:rsidR="00AE5B41" w:rsidRPr="009E4EB7" w:rsidRDefault="00AE5B41" w:rsidP="00AE5B41">
      <w:pPr>
        <w:rPr>
          <w:rFonts w:ascii="Cambria" w:hAnsi="Cambria"/>
          <w:color w:val="002060"/>
        </w:rPr>
      </w:pPr>
      <w:r w:rsidRPr="00DC3839">
        <w:rPr>
          <w:rFonts w:ascii="Cambria" w:hAnsi="Cambria"/>
          <w:color w:val="auto"/>
        </w:rPr>
        <w:t>j)</w:t>
      </w:r>
      <w:r w:rsidRPr="00DC3839">
        <w:rPr>
          <w:rFonts w:ascii="Cambria" w:hAnsi="Cambria"/>
          <w:color w:val="auto"/>
        </w:rPr>
        <w:tab/>
        <w:t>Any contractual communication and modification or update of information must be in writing</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rPr>
        <w:t xml:space="preserve">Любая коммуникация и изменение или обновление информации </w:t>
      </w:r>
      <w:r w:rsidR="009E4EB7" w:rsidRPr="00C32C95">
        <w:rPr>
          <w:rFonts w:ascii="Cambria" w:hAnsi="Cambria"/>
          <w:color w:val="0070C0"/>
          <w:lang w:val="ru-RU"/>
        </w:rPr>
        <w:t>по</w:t>
      </w:r>
      <w:r w:rsidR="009E4EB7" w:rsidRPr="00C32C95">
        <w:rPr>
          <w:rFonts w:ascii="Cambria" w:hAnsi="Cambria"/>
          <w:color w:val="0070C0"/>
        </w:rPr>
        <w:t xml:space="preserve"> </w:t>
      </w:r>
      <w:r w:rsidR="009E4EB7" w:rsidRPr="00C32C95">
        <w:rPr>
          <w:rFonts w:ascii="Cambria" w:hAnsi="Cambria"/>
          <w:color w:val="0070C0"/>
          <w:lang w:val="ru-RU"/>
        </w:rPr>
        <w:t>контракту</w:t>
      </w:r>
      <w:r w:rsidR="009E4EB7" w:rsidRPr="00C32C95">
        <w:rPr>
          <w:rFonts w:ascii="Cambria" w:hAnsi="Cambria"/>
          <w:color w:val="0070C0"/>
        </w:rPr>
        <w:t xml:space="preserve"> должны осуществляться в письменной форме</w:t>
      </w:r>
      <w:r w:rsidRPr="00C32C95">
        <w:rPr>
          <w:rFonts w:ascii="Cambria" w:hAnsi="Cambria"/>
          <w:color w:val="0070C0"/>
        </w:rPr>
        <w:t>.</w:t>
      </w:r>
    </w:p>
    <w:p w14:paraId="667EAB20" w14:textId="01E1BA1B" w:rsidR="00AE5B41" w:rsidRPr="00C32C95" w:rsidRDefault="00AE5B41" w:rsidP="00AE5B41">
      <w:pPr>
        <w:ind w:left="700" w:hanging="700"/>
        <w:rPr>
          <w:rFonts w:ascii="Cambria" w:hAnsi="Cambria"/>
          <w:color w:val="0070C0"/>
        </w:rPr>
      </w:pPr>
      <w:r w:rsidRPr="00DC3839">
        <w:rPr>
          <w:rFonts w:ascii="Cambria" w:hAnsi="Cambria"/>
          <w:color w:val="auto"/>
        </w:rPr>
        <w:t>k)</w:t>
      </w:r>
      <w:r w:rsidRPr="00DC3839">
        <w:rPr>
          <w:rFonts w:ascii="Cambria" w:hAnsi="Cambria"/>
          <w:color w:val="auto"/>
        </w:rPr>
        <w:tab/>
        <w:t>The project will follow standardized procedures for checking, approval etc. An overview over these procedures will be handed out to the Contracto</w:t>
      </w:r>
      <w:r w:rsidR="009E4EB7">
        <w:rPr>
          <w:rFonts w:ascii="Cambria" w:hAnsi="Cambria"/>
          <w:color w:val="auto"/>
        </w:rPr>
        <w:t>/</w:t>
      </w:r>
      <w:r w:rsidR="009E4EB7" w:rsidRPr="009E4EB7">
        <w:rPr>
          <w:rFonts w:ascii="Cambria" w:hAnsi="Cambria"/>
          <w:color w:val="auto"/>
        </w:rPr>
        <w:t xml:space="preserve"> </w:t>
      </w:r>
      <w:r w:rsidR="009E4EB7" w:rsidRPr="00C32C95">
        <w:rPr>
          <w:rFonts w:ascii="Cambria" w:hAnsi="Cambria"/>
          <w:color w:val="0070C0"/>
          <w:lang w:val="ru-RU"/>
        </w:rPr>
        <w:t>К</w:t>
      </w:r>
      <w:r w:rsidR="009E4EB7" w:rsidRPr="00C32C95">
        <w:rPr>
          <w:rFonts w:ascii="Cambria" w:hAnsi="Cambria"/>
          <w:color w:val="0070C0"/>
        </w:rPr>
        <w:t xml:space="preserve"> </w:t>
      </w:r>
      <w:r w:rsidR="009E4EB7" w:rsidRPr="00C32C95">
        <w:rPr>
          <w:rFonts w:ascii="Cambria" w:hAnsi="Cambria"/>
          <w:color w:val="0070C0"/>
          <w:lang w:val="ru-RU"/>
        </w:rPr>
        <w:t>п</w:t>
      </w:r>
      <w:r w:rsidR="009E4EB7" w:rsidRPr="00C32C95">
        <w:rPr>
          <w:rFonts w:ascii="Cambria" w:hAnsi="Cambria"/>
          <w:color w:val="0070C0"/>
        </w:rPr>
        <w:t>роект</w:t>
      </w:r>
      <w:r w:rsidR="009E4EB7" w:rsidRPr="00C32C95">
        <w:rPr>
          <w:rFonts w:ascii="Cambria" w:hAnsi="Cambria"/>
          <w:color w:val="0070C0"/>
          <w:lang w:val="ru-RU"/>
        </w:rPr>
        <w:t>у</w:t>
      </w:r>
      <w:r w:rsidR="009E4EB7" w:rsidRPr="00C32C95">
        <w:rPr>
          <w:rFonts w:ascii="Cambria" w:hAnsi="Cambria"/>
          <w:color w:val="0070C0"/>
        </w:rPr>
        <w:t xml:space="preserve"> </w:t>
      </w:r>
      <w:r w:rsidR="009E4EB7" w:rsidRPr="00C32C95">
        <w:rPr>
          <w:rFonts w:ascii="Cambria" w:hAnsi="Cambria"/>
          <w:color w:val="0070C0"/>
          <w:lang w:val="ru-RU"/>
        </w:rPr>
        <w:t>применяются</w:t>
      </w:r>
      <w:r w:rsidR="009E4EB7" w:rsidRPr="00C32C95">
        <w:rPr>
          <w:rFonts w:ascii="Cambria" w:hAnsi="Cambria"/>
          <w:color w:val="0070C0"/>
        </w:rPr>
        <w:t xml:space="preserve"> стандартны</w:t>
      </w:r>
      <w:r w:rsidR="009E4EB7" w:rsidRPr="00C32C95">
        <w:rPr>
          <w:rFonts w:ascii="Cambria" w:hAnsi="Cambria"/>
          <w:color w:val="0070C0"/>
          <w:lang w:val="ru-RU"/>
        </w:rPr>
        <w:t>е</w:t>
      </w:r>
      <w:r w:rsidR="009E4EB7" w:rsidRPr="00C32C95">
        <w:rPr>
          <w:rFonts w:ascii="Cambria" w:hAnsi="Cambria"/>
          <w:color w:val="0070C0"/>
        </w:rPr>
        <w:t xml:space="preserve"> процедур</w:t>
      </w:r>
      <w:r w:rsidR="009E4EB7" w:rsidRPr="00C32C95">
        <w:rPr>
          <w:rFonts w:ascii="Cambria" w:hAnsi="Cambria"/>
          <w:color w:val="0070C0"/>
          <w:lang w:val="ru-RU"/>
        </w:rPr>
        <w:t>ы</w:t>
      </w:r>
      <w:r w:rsidR="009E4EB7" w:rsidRPr="00C32C95">
        <w:rPr>
          <w:rFonts w:ascii="Cambria" w:hAnsi="Cambria"/>
          <w:color w:val="0070C0"/>
        </w:rPr>
        <w:t xml:space="preserve"> проверки, утверждения и т. д. Обзор этих процедур будет передан Подрядчику.</w:t>
      </w:r>
    </w:p>
    <w:p w14:paraId="2477C990" w14:textId="6ED71347" w:rsidR="00AE5B41" w:rsidRPr="009E4EB7" w:rsidRDefault="00AE5B41" w:rsidP="00AE5B41">
      <w:pPr>
        <w:ind w:left="700" w:hanging="700"/>
        <w:rPr>
          <w:rFonts w:ascii="Cambria" w:hAnsi="Cambria"/>
          <w:color w:val="002060"/>
          <w:lang w:val="ru-RU"/>
        </w:rPr>
      </w:pPr>
      <w:r w:rsidRPr="00DC3839">
        <w:rPr>
          <w:rFonts w:ascii="Cambria" w:hAnsi="Cambria"/>
          <w:color w:val="auto"/>
        </w:rPr>
        <w:t>l)</w:t>
      </w:r>
      <w:r w:rsidRPr="00DC3839">
        <w:rPr>
          <w:rFonts w:ascii="Cambria" w:hAnsi="Cambria"/>
          <w:color w:val="auto"/>
        </w:rPr>
        <w:tab/>
      </w:r>
      <w:r w:rsidRPr="00DC3839">
        <w:rPr>
          <w:rFonts w:ascii="Cambria" w:hAnsi="Cambria"/>
          <w:color w:val="auto"/>
        </w:rPr>
        <w:tab/>
        <w:t xml:space="preserve">The Contractor shall hold regular meetings (on a weekly basis, or as otherwise instructed by the </w:t>
      </w:r>
      <w:r w:rsidR="00982122" w:rsidRPr="00DC3839">
        <w:rPr>
          <w:rFonts w:ascii="Cambria" w:hAnsi="Cambria"/>
          <w:color w:val="auto"/>
        </w:rPr>
        <w:t>Implementing Partner</w:t>
      </w:r>
      <w:r w:rsidRPr="00DC3839">
        <w:rPr>
          <w:rFonts w:ascii="Cambria" w:hAnsi="Cambria"/>
          <w:color w:val="auto"/>
        </w:rPr>
        <w:t xml:space="preserve">) with the </w:t>
      </w:r>
      <w:r w:rsidR="00982122" w:rsidRPr="00DC3839">
        <w:rPr>
          <w:rFonts w:ascii="Cambria" w:hAnsi="Cambria"/>
          <w:color w:val="auto"/>
        </w:rPr>
        <w:t>Implementing Partner</w:t>
      </w:r>
      <w:r w:rsidRPr="00DC3839">
        <w:rPr>
          <w:rFonts w:ascii="Cambria" w:hAnsi="Cambria"/>
          <w:color w:val="auto"/>
        </w:rPr>
        <w:t xml:space="preserve"> to discuss progress and issues related to Project implementation</w:t>
      </w:r>
      <w:r w:rsidR="009E4EB7">
        <w:rPr>
          <w:rFonts w:ascii="Cambria" w:hAnsi="Cambria"/>
          <w:color w:val="auto"/>
        </w:rPr>
        <w:t>/</w:t>
      </w:r>
      <w:r w:rsidR="009E4EB7" w:rsidRPr="009E4EB7">
        <w:rPr>
          <w:rFonts w:ascii="Cambria" w:hAnsi="Cambria"/>
          <w:color w:val="auto"/>
        </w:rPr>
        <w:t xml:space="preserve"> </w:t>
      </w:r>
      <w:r w:rsidR="009E4EB7" w:rsidRPr="00DC3839">
        <w:rPr>
          <w:rFonts w:ascii="Cambria" w:hAnsi="Cambria"/>
          <w:color w:val="auto"/>
        </w:rPr>
        <w:tab/>
      </w:r>
      <w:r w:rsidR="009E4EB7" w:rsidRPr="00C32C95">
        <w:rPr>
          <w:rFonts w:ascii="Cambria" w:hAnsi="Cambria"/>
          <w:color w:val="0070C0"/>
        </w:rPr>
        <w:t xml:space="preserve">Подрядчик проводит регулярные встречи (еженедельно или по указанию </w:t>
      </w:r>
      <w:r w:rsidR="009E4EB7" w:rsidRPr="00C32C95">
        <w:rPr>
          <w:rFonts w:ascii="Cambria" w:hAnsi="Cambria"/>
          <w:color w:val="0070C0"/>
          <w:lang w:val="ru-RU"/>
        </w:rPr>
        <w:t>Партнера-исполнителя) с Партнером-исполнителем для обсуждения прогресса и вопросов, связанных с реализацией Проекта</w:t>
      </w:r>
      <w:r w:rsidRPr="00C32C95">
        <w:rPr>
          <w:rFonts w:ascii="Cambria" w:hAnsi="Cambria"/>
          <w:color w:val="0070C0"/>
          <w:lang w:val="ru-RU"/>
        </w:rPr>
        <w:t>.</w:t>
      </w:r>
    </w:p>
    <w:p w14:paraId="187F595B" w14:textId="18C60399" w:rsidR="00AF15F5" w:rsidRPr="006A7B3E" w:rsidRDefault="00AF15F5" w:rsidP="001A5804">
      <w:pPr>
        <w:ind w:left="700" w:hanging="700"/>
        <w:rPr>
          <w:rFonts w:ascii="Cambria" w:hAnsi="Cambria"/>
          <w:color w:val="0070C0"/>
          <w:lang w:val="en-US"/>
        </w:rPr>
      </w:pPr>
      <w:r w:rsidRPr="00DC3839">
        <w:rPr>
          <w:rFonts w:ascii="Cambria" w:hAnsi="Cambria"/>
          <w:color w:val="auto"/>
        </w:rPr>
        <w:t>m</w:t>
      </w:r>
      <w:r w:rsidRPr="006A7B3E">
        <w:rPr>
          <w:rFonts w:ascii="Cambria" w:hAnsi="Cambria"/>
          <w:color w:val="auto"/>
          <w:lang w:val="en-US"/>
        </w:rPr>
        <w:t>)</w:t>
      </w:r>
      <w:r w:rsidRPr="006A7B3E">
        <w:rPr>
          <w:rFonts w:ascii="Cambria" w:hAnsi="Cambria"/>
          <w:color w:val="auto"/>
          <w:lang w:val="en-US"/>
        </w:rPr>
        <w:tab/>
      </w:r>
      <w:r w:rsidR="001A5804" w:rsidRPr="00DC3839">
        <w:rPr>
          <w:rFonts w:ascii="Cambria" w:hAnsi="Cambria"/>
          <w:color w:val="auto"/>
        </w:rPr>
        <w:t>By</w:t>
      </w:r>
      <w:r w:rsidR="001A5804" w:rsidRPr="006A7B3E">
        <w:rPr>
          <w:rFonts w:ascii="Cambria" w:hAnsi="Cambria"/>
          <w:color w:val="auto"/>
          <w:lang w:val="en-US"/>
        </w:rPr>
        <w:t xml:space="preserve"> </w:t>
      </w:r>
      <w:r w:rsidR="001A5804" w:rsidRPr="00DC3839">
        <w:rPr>
          <w:rFonts w:ascii="Cambria" w:hAnsi="Cambria"/>
          <w:color w:val="auto"/>
        </w:rPr>
        <w:t>signing</w:t>
      </w:r>
      <w:r w:rsidR="001A5804" w:rsidRPr="006A7B3E">
        <w:rPr>
          <w:rFonts w:ascii="Cambria" w:hAnsi="Cambria"/>
          <w:color w:val="auto"/>
          <w:lang w:val="en-US"/>
        </w:rPr>
        <w:t xml:space="preserve"> </w:t>
      </w:r>
      <w:r w:rsidR="001A5804" w:rsidRPr="00DC3839">
        <w:rPr>
          <w:rFonts w:ascii="Cambria" w:hAnsi="Cambria"/>
          <w:color w:val="auto"/>
        </w:rPr>
        <w:t>the</w:t>
      </w:r>
      <w:r w:rsidR="001A5804" w:rsidRPr="006A7B3E">
        <w:rPr>
          <w:rFonts w:ascii="Cambria" w:hAnsi="Cambria"/>
          <w:color w:val="auto"/>
          <w:lang w:val="en-US"/>
        </w:rPr>
        <w:t xml:space="preserve"> </w:t>
      </w:r>
      <w:r w:rsidR="001A5804" w:rsidRPr="00DC3839">
        <w:rPr>
          <w:rFonts w:ascii="Cambria" w:hAnsi="Cambria"/>
          <w:color w:val="auto"/>
        </w:rPr>
        <w:t>contract</w:t>
      </w:r>
      <w:r w:rsidR="00923608" w:rsidRPr="006A7B3E">
        <w:rPr>
          <w:rFonts w:ascii="Cambria" w:hAnsi="Cambria"/>
          <w:color w:val="auto"/>
          <w:lang w:val="en-US"/>
        </w:rPr>
        <w:t>,</w:t>
      </w:r>
      <w:r w:rsidR="001A5804" w:rsidRPr="006A7B3E">
        <w:rPr>
          <w:rFonts w:ascii="Cambria" w:hAnsi="Cambria"/>
          <w:color w:val="auto"/>
          <w:lang w:val="en-US"/>
        </w:rPr>
        <w:t xml:space="preserve"> </w:t>
      </w:r>
      <w:r w:rsidR="001A5804" w:rsidRPr="00DC3839">
        <w:rPr>
          <w:rFonts w:ascii="Cambria" w:hAnsi="Cambria"/>
          <w:color w:val="auto"/>
        </w:rPr>
        <w:t>t</w:t>
      </w:r>
      <w:r w:rsidRPr="00DC3839">
        <w:rPr>
          <w:rFonts w:ascii="Cambria" w:hAnsi="Cambria"/>
          <w:color w:val="auto"/>
        </w:rPr>
        <w:t>he</w:t>
      </w:r>
      <w:r w:rsidRPr="006A7B3E">
        <w:rPr>
          <w:rFonts w:ascii="Cambria" w:hAnsi="Cambria"/>
          <w:color w:val="auto"/>
          <w:lang w:val="en-US"/>
        </w:rPr>
        <w:t xml:space="preserve"> </w:t>
      </w:r>
      <w:r w:rsidR="001A5804" w:rsidRPr="00DC3839">
        <w:rPr>
          <w:rFonts w:ascii="Cambria" w:hAnsi="Cambria"/>
          <w:color w:val="auto"/>
        </w:rPr>
        <w:t>C</w:t>
      </w:r>
      <w:r w:rsidRPr="00DC3839">
        <w:rPr>
          <w:rFonts w:ascii="Cambria" w:hAnsi="Cambria"/>
          <w:color w:val="auto"/>
        </w:rPr>
        <w:t>ontractor</w:t>
      </w:r>
      <w:r w:rsidRPr="006A7B3E">
        <w:rPr>
          <w:rFonts w:ascii="Cambria" w:hAnsi="Cambria"/>
          <w:color w:val="auto"/>
          <w:lang w:val="en-US"/>
        </w:rPr>
        <w:t xml:space="preserve"> </w:t>
      </w:r>
      <w:r w:rsidR="001A5804" w:rsidRPr="00DC3839">
        <w:rPr>
          <w:rFonts w:ascii="Cambria" w:hAnsi="Cambria"/>
          <w:color w:val="auto"/>
        </w:rPr>
        <w:t>agrees</w:t>
      </w:r>
      <w:r w:rsidR="001A5804"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implement</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works</w:t>
      </w:r>
      <w:r w:rsidRPr="006A7B3E">
        <w:rPr>
          <w:rFonts w:ascii="Cambria" w:hAnsi="Cambria"/>
          <w:color w:val="auto"/>
          <w:lang w:val="en-US"/>
        </w:rPr>
        <w:t xml:space="preserve"> </w:t>
      </w:r>
      <w:r w:rsidRPr="00DC3839">
        <w:rPr>
          <w:rFonts w:ascii="Cambria" w:hAnsi="Cambria"/>
          <w:color w:val="auto"/>
        </w:rPr>
        <w:t>according</w:t>
      </w:r>
      <w:r w:rsidRPr="006A7B3E">
        <w:rPr>
          <w:rFonts w:ascii="Cambria" w:hAnsi="Cambria"/>
          <w:color w:val="auto"/>
          <w:lang w:val="en-US"/>
        </w:rPr>
        <w:t xml:space="preserve"> </w:t>
      </w:r>
      <w:r w:rsidRPr="00DC3839">
        <w:rPr>
          <w:rFonts w:ascii="Cambria" w:hAnsi="Cambria"/>
          <w:color w:val="auto"/>
        </w:rPr>
        <w:t>to</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requirements</w:t>
      </w:r>
      <w:r w:rsidRPr="006A7B3E">
        <w:rPr>
          <w:rFonts w:ascii="Cambria" w:hAnsi="Cambria"/>
          <w:color w:val="auto"/>
          <w:lang w:val="en-US"/>
        </w:rPr>
        <w:t xml:space="preserve"> </w:t>
      </w:r>
      <w:r w:rsidRPr="00DC3839">
        <w:rPr>
          <w:rFonts w:ascii="Cambria" w:hAnsi="Cambria"/>
          <w:color w:val="auto"/>
        </w:rPr>
        <w:t>of</w:t>
      </w:r>
      <w:r w:rsidRPr="006A7B3E">
        <w:rPr>
          <w:rFonts w:ascii="Cambria" w:hAnsi="Cambria"/>
          <w:color w:val="auto"/>
          <w:lang w:val="en-US"/>
        </w:rPr>
        <w:t xml:space="preserve"> </w:t>
      </w:r>
      <w:r w:rsidRPr="00DC3839">
        <w:rPr>
          <w:rFonts w:ascii="Cambria" w:hAnsi="Cambria"/>
          <w:color w:val="auto"/>
        </w:rPr>
        <w:t>the</w:t>
      </w:r>
      <w:r w:rsidRPr="006A7B3E">
        <w:rPr>
          <w:rFonts w:ascii="Cambria" w:hAnsi="Cambria"/>
          <w:color w:val="auto"/>
          <w:lang w:val="en-US"/>
        </w:rPr>
        <w:t xml:space="preserve"> </w:t>
      </w:r>
      <w:r w:rsidRPr="00DC3839">
        <w:rPr>
          <w:rFonts w:ascii="Cambria" w:hAnsi="Cambria"/>
          <w:color w:val="auto"/>
        </w:rPr>
        <w:t>PATRIP</w:t>
      </w:r>
      <w:r w:rsidRPr="006A7B3E">
        <w:rPr>
          <w:rFonts w:ascii="Cambria" w:hAnsi="Cambria"/>
          <w:color w:val="auto"/>
          <w:lang w:val="en-US"/>
        </w:rPr>
        <w:t xml:space="preserve"> </w:t>
      </w:r>
      <w:r w:rsidRPr="00DC3839">
        <w:rPr>
          <w:rFonts w:ascii="Cambria" w:hAnsi="Cambria"/>
          <w:color w:val="auto"/>
        </w:rPr>
        <w:t>Foundation</w:t>
      </w:r>
      <w:r w:rsidRPr="006A7B3E">
        <w:rPr>
          <w:rFonts w:ascii="Cambria" w:hAnsi="Cambria"/>
          <w:color w:val="auto"/>
          <w:lang w:val="en-US"/>
        </w:rPr>
        <w:t xml:space="preserve"> </w:t>
      </w:r>
      <w:r w:rsidRPr="00DC3839">
        <w:rPr>
          <w:rFonts w:ascii="Cambria" w:hAnsi="Cambria"/>
          <w:color w:val="auto"/>
        </w:rPr>
        <w:t>Environmental</w:t>
      </w:r>
      <w:r w:rsidRPr="006A7B3E">
        <w:rPr>
          <w:rFonts w:ascii="Cambria" w:hAnsi="Cambria"/>
          <w:color w:val="auto"/>
          <w:lang w:val="en-US"/>
        </w:rPr>
        <w:t xml:space="preserve"> </w:t>
      </w:r>
      <w:r w:rsidRPr="00DC3839">
        <w:rPr>
          <w:rFonts w:ascii="Cambria" w:hAnsi="Cambria"/>
          <w:color w:val="auto"/>
        </w:rPr>
        <w:t>and</w:t>
      </w:r>
      <w:r w:rsidRPr="006A7B3E">
        <w:rPr>
          <w:rFonts w:ascii="Cambria" w:hAnsi="Cambria"/>
          <w:color w:val="auto"/>
          <w:lang w:val="en-US"/>
        </w:rPr>
        <w:t xml:space="preserve"> </w:t>
      </w:r>
      <w:r w:rsidRPr="00DC3839">
        <w:rPr>
          <w:rFonts w:ascii="Cambria" w:hAnsi="Cambria"/>
          <w:color w:val="auto"/>
        </w:rPr>
        <w:t>Social</w:t>
      </w:r>
      <w:r w:rsidRPr="006A7B3E">
        <w:rPr>
          <w:rFonts w:ascii="Cambria" w:hAnsi="Cambria"/>
          <w:color w:val="auto"/>
          <w:lang w:val="en-US"/>
        </w:rPr>
        <w:t xml:space="preserve"> </w:t>
      </w:r>
      <w:r w:rsidRPr="00DC3839">
        <w:rPr>
          <w:rFonts w:ascii="Cambria" w:hAnsi="Cambria"/>
          <w:color w:val="auto"/>
        </w:rPr>
        <w:t>Policy</w:t>
      </w:r>
      <w:r w:rsidR="009E4EB7" w:rsidRPr="006A7B3E">
        <w:rPr>
          <w:rFonts w:ascii="Cambria" w:hAnsi="Cambria"/>
          <w:color w:val="auto"/>
          <w:lang w:val="en-US"/>
        </w:rPr>
        <w:t xml:space="preserve">/ </w:t>
      </w:r>
      <w:r w:rsidR="009E4EB7" w:rsidRPr="002A4191">
        <w:rPr>
          <w:rFonts w:ascii="Cambria" w:hAnsi="Cambria"/>
          <w:color w:val="0070C0"/>
          <w:lang w:val="ru-RU"/>
        </w:rPr>
        <w:t>Подпис</w:t>
      </w:r>
      <w:r w:rsidR="009E4EB7" w:rsidRPr="00C32C95">
        <w:rPr>
          <w:rFonts w:ascii="Cambria" w:hAnsi="Cambria"/>
          <w:color w:val="0070C0"/>
          <w:lang w:val="ru-RU"/>
        </w:rPr>
        <w:t>ывая</w:t>
      </w:r>
      <w:r w:rsidR="009E4EB7" w:rsidRPr="006A7B3E">
        <w:rPr>
          <w:rFonts w:ascii="Cambria" w:hAnsi="Cambria"/>
          <w:color w:val="0070C0"/>
          <w:lang w:val="en-US"/>
        </w:rPr>
        <w:t xml:space="preserve"> </w:t>
      </w:r>
      <w:r w:rsidR="009E4EB7" w:rsidRPr="002A4191">
        <w:rPr>
          <w:rFonts w:ascii="Cambria" w:hAnsi="Cambria"/>
          <w:color w:val="0070C0"/>
          <w:lang w:val="ru-RU"/>
        </w:rPr>
        <w:t>дого</w:t>
      </w:r>
      <w:r w:rsidR="009E4EB7" w:rsidRPr="00C32C95">
        <w:rPr>
          <w:rFonts w:ascii="Cambria" w:hAnsi="Cambria"/>
          <w:color w:val="0070C0"/>
          <w:lang w:val="ru-RU"/>
        </w:rPr>
        <w:t>вор</w:t>
      </w:r>
      <w:r w:rsidR="009E4EB7" w:rsidRPr="006A7B3E">
        <w:rPr>
          <w:rFonts w:ascii="Cambria" w:hAnsi="Cambria"/>
          <w:color w:val="0070C0"/>
          <w:lang w:val="en-US"/>
        </w:rPr>
        <w:t xml:space="preserve">, </w:t>
      </w:r>
      <w:r w:rsidR="009E4EB7" w:rsidRPr="002A4191">
        <w:rPr>
          <w:rFonts w:ascii="Cambria" w:hAnsi="Cambria"/>
          <w:color w:val="0070C0"/>
          <w:lang w:val="ru-RU"/>
        </w:rPr>
        <w:t>Подрядчик</w:t>
      </w:r>
      <w:r w:rsidR="009E4EB7" w:rsidRPr="006A7B3E">
        <w:rPr>
          <w:rFonts w:ascii="Cambria" w:hAnsi="Cambria"/>
          <w:color w:val="0070C0"/>
          <w:lang w:val="en-US"/>
        </w:rPr>
        <w:t xml:space="preserve"> </w:t>
      </w:r>
      <w:r w:rsidR="009E4EB7" w:rsidRPr="002A4191">
        <w:rPr>
          <w:rFonts w:ascii="Cambria" w:hAnsi="Cambria"/>
          <w:color w:val="0070C0"/>
          <w:lang w:val="ru-RU"/>
        </w:rPr>
        <w:t>соглашается</w:t>
      </w:r>
      <w:r w:rsidR="009E4EB7" w:rsidRPr="006A7B3E">
        <w:rPr>
          <w:rFonts w:ascii="Cambria" w:hAnsi="Cambria"/>
          <w:color w:val="0070C0"/>
          <w:lang w:val="en-US"/>
        </w:rPr>
        <w:t xml:space="preserve"> </w:t>
      </w:r>
      <w:r w:rsidR="009E4EB7" w:rsidRPr="002A4191">
        <w:rPr>
          <w:rFonts w:ascii="Cambria" w:hAnsi="Cambria"/>
          <w:color w:val="0070C0"/>
          <w:lang w:val="ru-RU"/>
        </w:rPr>
        <w:t>выполнять</w:t>
      </w:r>
      <w:r w:rsidR="009E4EB7" w:rsidRPr="006A7B3E">
        <w:rPr>
          <w:rFonts w:ascii="Cambria" w:hAnsi="Cambria"/>
          <w:color w:val="0070C0"/>
          <w:lang w:val="en-US"/>
        </w:rPr>
        <w:t xml:space="preserve"> </w:t>
      </w:r>
      <w:r w:rsidR="009E4EB7" w:rsidRPr="002A4191">
        <w:rPr>
          <w:rFonts w:ascii="Cambria" w:hAnsi="Cambria"/>
          <w:color w:val="0070C0"/>
          <w:lang w:val="ru-RU"/>
        </w:rPr>
        <w:t>работы</w:t>
      </w:r>
      <w:r w:rsidR="009E4EB7" w:rsidRPr="006A7B3E">
        <w:rPr>
          <w:rFonts w:ascii="Cambria" w:hAnsi="Cambria"/>
          <w:color w:val="0070C0"/>
          <w:lang w:val="en-US"/>
        </w:rPr>
        <w:t xml:space="preserve"> </w:t>
      </w:r>
      <w:r w:rsidR="009E4EB7" w:rsidRPr="002A4191">
        <w:rPr>
          <w:rFonts w:ascii="Cambria" w:hAnsi="Cambria"/>
          <w:color w:val="0070C0"/>
          <w:lang w:val="ru-RU"/>
        </w:rPr>
        <w:t>в</w:t>
      </w:r>
      <w:r w:rsidR="009E4EB7" w:rsidRPr="006A7B3E">
        <w:rPr>
          <w:rFonts w:ascii="Cambria" w:hAnsi="Cambria"/>
          <w:color w:val="0070C0"/>
          <w:lang w:val="en-US"/>
        </w:rPr>
        <w:t xml:space="preserve"> </w:t>
      </w:r>
      <w:r w:rsidR="009E4EB7" w:rsidRPr="002A4191">
        <w:rPr>
          <w:rFonts w:ascii="Cambria" w:hAnsi="Cambria"/>
          <w:color w:val="0070C0"/>
          <w:lang w:val="ru-RU"/>
        </w:rPr>
        <w:t>соответствии</w:t>
      </w:r>
      <w:r w:rsidR="009E4EB7" w:rsidRPr="006A7B3E">
        <w:rPr>
          <w:rFonts w:ascii="Cambria" w:hAnsi="Cambria"/>
          <w:color w:val="0070C0"/>
          <w:lang w:val="en-US"/>
        </w:rPr>
        <w:t xml:space="preserve"> </w:t>
      </w:r>
      <w:r w:rsidR="009E4EB7" w:rsidRPr="002A4191">
        <w:rPr>
          <w:rFonts w:ascii="Cambria" w:hAnsi="Cambria"/>
          <w:color w:val="0070C0"/>
          <w:lang w:val="ru-RU"/>
        </w:rPr>
        <w:t>с</w:t>
      </w:r>
      <w:r w:rsidR="009E4EB7" w:rsidRPr="006A7B3E">
        <w:rPr>
          <w:rFonts w:ascii="Cambria" w:hAnsi="Cambria"/>
          <w:color w:val="0070C0"/>
          <w:lang w:val="en-US"/>
        </w:rPr>
        <w:t xml:space="preserve"> </w:t>
      </w:r>
      <w:r w:rsidR="009E4EB7" w:rsidRPr="002A4191">
        <w:rPr>
          <w:rFonts w:ascii="Cambria" w:hAnsi="Cambria"/>
          <w:color w:val="0070C0"/>
          <w:lang w:val="ru-RU"/>
        </w:rPr>
        <w:t>требованиями</w:t>
      </w:r>
      <w:r w:rsidR="009E4EB7" w:rsidRPr="006A7B3E">
        <w:rPr>
          <w:rFonts w:ascii="Cambria" w:hAnsi="Cambria"/>
          <w:color w:val="0070C0"/>
          <w:lang w:val="en-US"/>
        </w:rPr>
        <w:t xml:space="preserve"> </w:t>
      </w:r>
      <w:r w:rsidR="009E4EB7" w:rsidRPr="002A4191">
        <w:rPr>
          <w:rFonts w:ascii="Cambria" w:hAnsi="Cambria"/>
          <w:color w:val="0070C0"/>
          <w:lang w:val="ru-RU"/>
        </w:rPr>
        <w:t>Экологической</w:t>
      </w:r>
      <w:r w:rsidR="009E4EB7" w:rsidRPr="006A7B3E">
        <w:rPr>
          <w:rFonts w:ascii="Cambria" w:hAnsi="Cambria"/>
          <w:color w:val="0070C0"/>
          <w:lang w:val="en-US"/>
        </w:rPr>
        <w:t xml:space="preserve"> </w:t>
      </w:r>
      <w:r w:rsidR="009E4EB7" w:rsidRPr="002A4191">
        <w:rPr>
          <w:rFonts w:ascii="Cambria" w:hAnsi="Cambria"/>
          <w:color w:val="0070C0"/>
          <w:lang w:val="ru-RU"/>
        </w:rPr>
        <w:t>и</w:t>
      </w:r>
      <w:r w:rsidR="009E4EB7" w:rsidRPr="006A7B3E">
        <w:rPr>
          <w:rFonts w:ascii="Cambria" w:hAnsi="Cambria"/>
          <w:color w:val="0070C0"/>
          <w:lang w:val="en-US"/>
        </w:rPr>
        <w:t xml:space="preserve"> </w:t>
      </w:r>
      <w:r w:rsidR="009E4EB7" w:rsidRPr="002A4191">
        <w:rPr>
          <w:rFonts w:ascii="Cambria" w:hAnsi="Cambria"/>
          <w:color w:val="0070C0"/>
          <w:lang w:val="ru-RU"/>
        </w:rPr>
        <w:t>социальной</w:t>
      </w:r>
      <w:r w:rsidR="009E4EB7" w:rsidRPr="006A7B3E">
        <w:rPr>
          <w:rFonts w:ascii="Cambria" w:hAnsi="Cambria"/>
          <w:color w:val="0070C0"/>
          <w:lang w:val="en-US"/>
        </w:rPr>
        <w:t xml:space="preserve"> </w:t>
      </w:r>
      <w:r w:rsidR="009E4EB7" w:rsidRPr="002A4191">
        <w:rPr>
          <w:rFonts w:ascii="Cambria" w:hAnsi="Cambria"/>
          <w:color w:val="0070C0"/>
          <w:lang w:val="ru-RU"/>
        </w:rPr>
        <w:t>политики</w:t>
      </w:r>
      <w:r w:rsidR="009E4EB7" w:rsidRPr="006A7B3E">
        <w:rPr>
          <w:rFonts w:ascii="Cambria" w:hAnsi="Cambria"/>
          <w:color w:val="0070C0"/>
          <w:lang w:val="en-US"/>
        </w:rPr>
        <w:t xml:space="preserve"> </w:t>
      </w:r>
      <w:r w:rsidR="009E4EB7" w:rsidRPr="002A4191">
        <w:rPr>
          <w:rFonts w:ascii="Cambria" w:hAnsi="Cambria"/>
          <w:color w:val="0070C0"/>
          <w:lang w:val="ru-RU"/>
        </w:rPr>
        <w:t>Фонда</w:t>
      </w:r>
      <w:r w:rsidR="009E4EB7" w:rsidRPr="006A7B3E">
        <w:rPr>
          <w:rFonts w:ascii="Cambria" w:hAnsi="Cambria"/>
          <w:color w:val="0070C0"/>
          <w:lang w:val="en-US"/>
        </w:rPr>
        <w:t xml:space="preserve"> </w:t>
      </w:r>
      <w:r w:rsidR="009E4EB7" w:rsidRPr="00C32C95">
        <w:rPr>
          <w:rFonts w:ascii="Cambria" w:hAnsi="Cambria"/>
          <w:color w:val="0070C0"/>
        </w:rPr>
        <w:t>PATRIP</w:t>
      </w:r>
      <w:r w:rsidRPr="006A7B3E">
        <w:rPr>
          <w:rFonts w:ascii="Cambria" w:hAnsi="Cambria"/>
          <w:color w:val="0070C0"/>
          <w:lang w:val="en-US"/>
        </w:rPr>
        <w:t>.</w:t>
      </w:r>
    </w:p>
    <w:p w14:paraId="54EB8E7C" w14:textId="09853E7C" w:rsidR="00AF15F5" w:rsidRPr="006A7B3E" w:rsidRDefault="00AF15F5" w:rsidP="001A5804">
      <w:pPr>
        <w:rPr>
          <w:rFonts w:ascii="Cambria" w:hAnsi="Cambria"/>
          <w:color w:val="auto"/>
          <w:lang w:val="en-US"/>
        </w:rPr>
      </w:pPr>
    </w:p>
    <w:p w14:paraId="227C521C" w14:textId="77777777" w:rsidR="00AE5B41" w:rsidRPr="006A7B3E" w:rsidRDefault="00AE5B41" w:rsidP="00AE5B41">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color w:val="auto"/>
          <w:lang w:val="en-US"/>
        </w:rPr>
      </w:pPr>
      <w:r w:rsidRPr="006A7B3E">
        <w:rPr>
          <w:rFonts w:ascii="Cambria" w:hAnsi="Cambria"/>
          <w:color w:val="auto"/>
          <w:lang w:val="en-US"/>
        </w:rPr>
        <w:br w:type="page"/>
      </w:r>
    </w:p>
    <w:p w14:paraId="1666C9E0" w14:textId="3D6DD6BE" w:rsidR="00AE5B41" w:rsidRPr="00DC3839" w:rsidRDefault="00F05968" w:rsidP="00923608">
      <w:pPr>
        <w:pStyle w:val="Heading1"/>
        <w:numPr>
          <w:ilvl w:val="0"/>
          <w:numId w:val="0"/>
        </w:numPr>
        <w:ind w:left="1152"/>
        <w:rPr>
          <w:color w:val="auto"/>
        </w:rPr>
      </w:pPr>
      <w:bookmarkStart w:id="416" w:name="_Toc357178375"/>
      <w:bookmarkStart w:id="417" w:name="_Toc530904356"/>
      <w:bookmarkStart w:id="418" w:name="_Toc530904644"/>
      <w:bookmarkStart w:id="419" w:name="_Toc85104291"/>
      <w:bookmarkStart w:id="420" w:name="_Toc95719045"/>
      <w:bookmarkStart w:id="421" w:name="_Toc95719295"/>
      <w:bookmarkStart w:id="422" w:name="_Toc95719372"/>
      <w:r w:rsidRPr="00DC3839">
        <w:rPr>
          <w:color w:val="auto"/>
        </w:rPr>
        <w:lastRenderedPageBreak/>
        <w:t xml:space="preserve">4. </w:t>
      </w:r>
      <w:r w:rsidR="00AE5B41" w:rsidRPr="00DC3839">
        <w:rPr>
          <w:color w:val="auto"/>
        </w:rPr>
        <w:t>Advance Payment Security</w:t>
      </w:r>
      <w:bookmarkEnd w:id="416"/>
      <w:bookmarkEnd w:id="417"/>
      <w:bookmarkEnd w:id="418"/>
      <w:bookmarkEnd w:id="419"/>
      <w:bookmarkEnd w:id="420"/>
      <w:bookmarkEnd w:id="421"/>
      <w:bookmarkEnd w:id="422"/>
      <w:r w:rsidR="006740E3" w:rsidRPr="006740E3">
        <w:rPr>
          <w:color w:val="002060"/>
        </w:rPr>
        <w:t>/</w:t>
      </w:r>
      <w:r w:rsidR="006740E3" w:rsidRPr="006740E3">
        <w:rPr>
          <w:color w:val="002060"/>
          <w:lang w:val="en-US"/>
        </w:rPr>
        <w:t xml:space="preserve"> </w:t>
      </w:r>
      <w:r w:rsidR="006740E3" w:rsidRPr="00C32C95">
        <w:rPr>
          <w:color w:val="0070C0"/>
          <w:lang w:val="ru-RU"/>
        </w:rPr>
        <w:t>Гарантия</w:t>
      </w:r>
      <w:r w:rsidR="006740E3" w:rsidRPr="00C32C95">
        <w:rPr>
          <w:color w:val="0070C0"/>
        </w:rPr>
        <w:t xml:space="preserve"> авансового платежа</w:t>
      </w:r>
    </w:p>
    <w:p w14:paraId="288B22C1" w14:textId="77777777" w:rsidR="00D34C52" w:rsidRPr="001979DD" w:rsidRDefault="00D34C52" w:rsidP="00D34C52">
      <w:pPr>
        <w:rPr>
          <w:rFonts w:ascii="Cambria" w:hAnsi="Cambria"/>
          <w:color w:val="auto"/>
          <w:sz w:val="10"/>
          <w:szCs w:val="10"/>
        </w:rPr>
      </w:pPr>
    </w:p>
    <w:p w14:paraId="005B57B7" w14:textId="05588A28"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6740E3">
        <w:rPr>
          <w:rFonts w:ascii="Cambria" w:hAnsi="Cambria"/>
          <w:b/>
          <w:i/>
          <w:color w:val="auto"/>
        </w:rPr>
        <w:t>/</w:t>
      </w:r>
      <w:r w:rsidR="006740E3" w:rsidRPr="006740E3">
        <w:rPr>
          <w:rFonts w:ascii="Cambria" w:hAnsi="Cambria"/>
          <w:b/>
          <w:color w:val="auto"/>
        </w:rPr>
        <w:t xml:space="preserve"> </w:t>
      </w:r>
      <w:r w:rsidR="006740E3" w:rsidRPr="00C32C95">
        <w:rPr>
          <w:rFonts w:ascii="Cambria" w:hAnsi="Cambria"/>
          <w:b/>
          <w:color w:val="0070C0"/>
        </w:rPr>
        <w:t xml:space="preserve">Банковская гарантия </w:t>
      </w:r>
      <w:r w:rsidR="006740E3" w:rsidRPr="00C32C95">
        <w:rPr>
          <w:rFonts w:ascii="Cambria" w:hAnsi="Cambria"/>
          <w:b/>
          <w:i/>
          <w:color w:val="0070C0"/>
        </w:rPr>
        <w:t>(выдается на бланке банка)</w:t>
      </w:r>
    </w:p>
    <w:p w14:paraId="4B40C9F1" w14:textId="308C2DD9"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Адрес</w:t>
      </w:r>
      <w:r w:rsidR="006740E3" w:rsidRPr="00C32C95">
        <w:rPr>
          <w:rFonts w:ascii="Cambria" w:hAnsi="Cambria"/>
          <w:color w:val="0070C0"/>
          <w:lang w:val="en-US"/>
        </w:rPr>
        <w:t xml:space="preserve"> </w:t>
      </w:r>
      <w:r w:rsidR="006740E3" w:rsidRPr="00C32C95">
        <w:rPr>
          <w:rFonts w:ascii="Cambria" w:hAnsi="Cambria"/>
          <w:color w:val="0070C0"/>
          <w:lang w:val="ru-RU"/>
        </w:rPr>
        <w:t>банка</w:t>
      </w:r>
      <w:r w:rsidR="006740E3" w:rsidRPr="00C32C95">
        <w:rPr>
          <w:rFonts w:ascii="Cambria" w:hAnsi="Cambria"/>
          <w:color w:val="0070C0"/>
          <w:lang w:val="en-US"/>
        </w:rPr>
        <w:t>-</w:t>
      </w:r>
      <w:r w:rsidR="006740E3" w:rsidRPr="00C32C95">
        <w:rPr>
          <w:rFonts w:ascii="Cambria" w:hAnsi="Cambria"/>
          <w:color w:val="0070C0"/>
          <w:lang w:val="ru-RU"/>
        </w:rPr>
        <w:t>поручителя</w:t>
      </w:r>
      <w:r w:rsidRPr="00C32C95">
        <w:rPr>
          <w:rFonts w:ascii="Cambria" w:hAnsi="Cambria"/>
          <w:color w:val="0070C0"/>
          <w:lang w:val="en-US"/>
        </w:rPr>
        <w:t xml:space="preserve">: </w:t>
      </w:r>
    </w:p>
    <w:p w14:paraId="0F9000D1" w14:textId="77777777" w:rsidR="00AE5B41" w:rsidRPr="001979DD" w:rsidRDefault="00AE5B41" w:rsidP="00AE5B41">
      <w:pPr>
        <w:contextualSpacing/>
        <w:rPr>
          <w:rFonts w:ascii="Cambria" w:hAnsi="Cambria"/>
          <w:color w:val="auto"/>
          <w:sz w:val="10"/>
          <w:szCs w:val="10"/>
          <w:lang w:val="en-US"/>
        </w:rPr>
      </w:pPr>
      <w:r w:rsidRPr="00DC3839">
        <w:rPr>
          <w:rFonts w:ascii="Cambria" w:hAnsi="Cambria"/>
          <w:color w:val="auto"/>
          <w:lang w:val="en-US"/>
        </w:rPr>
        <w:t xml:space="preserve">............................................................................. </w:t>
      </w:r>
    </w:p>
    <w:p w14:paraId="227C00C2" w14:textId="77777777" w:rsidR="00AE5B41" w:rsidRPr="001979DD" w:rsidRDefault="00AE5B41" w:rsidP="00AE5B41">
      <w:pPr>
        <w:contextualSpacing/>
        <w:rPr>
          <w:rFonts w:ascii="Cambria" w:hAnsi="Cambria"/>
          <w:color w:val="auto"/>
          <w:sz w:val="10"/>
          <w:szCs w:val="10"/>
          <w:lang w:val="en-US"/>
        </w:rPr>
      </w:pPr>
      <w:r w:rsidRPr="001979DD">
        <w:rPr>
          <w:rFonts w:ascii="Cambria" w:hAnsi="Cambria"/>
          <w:color w:val="auto"/>
          <w:sz w:val="10"/>
          <w:szCs w:val="10"/>
          <w:lang w:val="en-US"/>
        </w:rPr>
        <w:t xml:space="preserve">............................................................................. </w:t>
      </w:r>
    </w:p>
    <w:p w14:paraId="0A35DA1D" w14:textId="77777777" w:rsidR="00AE5B41" w:rsidRPr="001979DD" w:rsidRDefault="00AE5B41" w:rsidP="00AE5B41">
      <w:pPr>
        <w:contextualSpacing/>
        <w:rPr>
          <w:rFonts w:ascii="Cambria" w:hAnsi="Cambria"/>
          <w:color w:val="auto"/>
          <w:sz w:val="10"/>
          <w:szCs w:val="10"/>
          <w:lang w:val="en-US"/>
        </w:rPr>
      </w:pPr>
      <w:r w:rsidRPr="001979DD">
        <w:rPr>
          <w:rFonts w:ascii="Cambria" w:hAnsi="Cambria"/>
          <w:color w:val="auto"/>
          <w:sz w:val="10"/>
          <w:szCs w:val="10"/>
          <w:lang w:val="en-US"/>
        </w:rPr>
        <w:t>.............................................................................</w:t>
      </w:r>
    </w:p>
    <w:p w14:paraId="4EFD3086" w14:textId="77777777" w:rsidR="00AE5B41" w:rsidRPr="00DC3839" w:rsidRDefault="00AE5B41" w:rsidP="00AE5B41">
      <w:pPr>
        <w:contextualSpacing/>
        <w:rPr>
          <w:rFonts w:ascii="Cambria" w:hAnsi="Cambria"/>
          <w:color w:val="auto"/>
          <w:lang w:val="en-US"/>
        </w:rPr>
      </w:pPr>
    </w:p>
    <w:p w14:paraId="1B5A9741" w14:textId="77777777" w:rsidR="003C01AD" w:rsidRDefault="003C01AD" w:rsidP="003C01AD">
      <w:pPr>
        <w:contextualSpacing/>
        <w:rPr>
          <w:rFonts w:ascii="Cambria" w:hAnsi="Cambria"/>
          <w:color w:val="auto"/>
          <w:lang w:val="en-US"/>
        </w:rPr>
      </w:pPr>
      <w:r>
        <w:rPr>
          <w:rFonts w:ascii="Cambria" w:hAnsi="Cambria"/>
          <w:color w:val="auto"/>
          <w:lang w:val="en-US"/>
        </w:rPr>
        <w:t>ACTED</w:t>
      </w:r>
    </w:p>
    <w:p w14:paraId="7D6956A7" w14:textId="77777777" w:rsidR="003C01AD" w:rsidRPr="00BA08FD" w:rsidRDefault="003C01AD" w:rsidP="003C01AD">
      <w:pPr>
        <w:contextualSpacing/>
        <w:rPr>
          <w:rFonts w:ascii="Cambria" w:hAnsi="Cambria"/>
          <w:color w:val="2E74B5" w:themeColor="accent5" w:themeShade="BF"/>
          <w:lang w:val="en-US"/>
        </w:rPr>
      </w:pPr>
      <w:r w:rsidRPr="00C115BC">
        <w:rPr>
          <w:rFonts w:ascii="Cambria" w:hAnsi="Cambria"/>
          <w:color w:val="auto"/>
          <w:lang w:val="en-US"/>
        </w:rPr>
        <w:t>15/1 Maldybaev street, 720055, Bishkek, Kyrgyzstan/</w:t>
      </w:r>
      <w:r w:rsidRPr="00BA08FD">
        <w:rPr>
          <w:rFonts w:ascii="Cambria" w:hAnsi="Cambria"/>
          <w:color w:val="2E74B5" w:themeColor="accent5" w:themeShade="BF"/>
          <w:lang w:val="en-US"/>
        </w:rPr>
        <w:t>Ул. Малдыбаева, 15/1, 720055, Бишкек, Кыргызстан</w:t>
      </w:r>
    </w:p>
    <w:p w14:paraId="1B2CFFEA" w14:textId="77777777" w:rsidR="00AE5B41" w:rsidRPr="001979DD" w:rsidRDefault="00AE5B41" w:rsidP="00AE5B41">
      <w:pPr>
        <w:contextualSpacing/>
        <w:rPr>
          <w:rFonts w:ascii="Cambria" w:hAnsi="Cambria"/>
          <w:color w:val="auto"/>
          <w:sz w:val="10"/>
          <w:szCs w:val="10"/>
          <w:lang w:val="en-US"/>
        </w:rPr>
      </w:pPr>
    </w:p>
    <w:p w14:paraId="2862652A" w14:textId="0156860A" w:rsidR="00AE5B41" w:rsidRPr="00DC3839" w:rsidRDefault="00AE5B41" w:rsidP="00AE5B41">
      <w:pPr>
        <w:contextualSpacing/>
        <w:rPr>
          <w:rFonts w:ascii="Cambria" w:hAnsi="Cambria"/>
          <w:color w:val="auto"/>
          <w:lang w:val="en-US"/>
        </w:rPr>
      </w:pPr>
      <w:r w:rsidRPr="00DC3839">
        <w:rPr>
          <w:rFonts w:ascii="Cambria" w:hAnsi="Cambria"/>
          <w:color w:val="auto"/>
          <w:lang w:val="en-US"/>
        </w:rPr>
        <w:t>On</w:t>
      </w:r>
      <w:r w:rsidR="006740E3">
        <w:rPr>
          <w:rFonts w:ascii="Cambria" w:hAnsi="Cambria"/>
          <w:color w:val="auto"/>
          <w:lang w:val="en-US"/>
        </w:rPr>
        <w:t>/</w:t>
      </w:r>
      <w:r w:rsidR="006740E3" w:rsidRPr="006740E3">
        <w:rPr>
          <w:rFonts w:ascii="Cambria" w:hAnsi="Cambria"/>
          <w:color w:val="auto"/>
          <w:lang w:val="en-US"/>
        </w:rPr>
        <w:t>(</w:t>
      </w:r>
      <w:r w:rsidR="006740E3">
        <w:rPr>
          <w:rFonts w:ascii="Cambria" w:hAnsi="Cambria"/>
          <w:color w:val="auto"/>
          <w:lang w:val="ru-RU"/>
        </w:rPr>
        <w:t>дата</w:t>
      </w:r>
      <w:r w:rsidR="006740E3" w:rsidRPr="006740E3">
        <w:rPr>
          <w:rFonts w:ascii="Cambria" w:hAnsi="Cambria"/>
          <w:color w:val="auto"/>
          <w:lang w:val="en-US"/>
        </w:rPr>
        <w:t xml:space="preserve">) </w:t>
      </w:r>
      <w:r w:rsidRPr="00DC3839">
        <w:rPr>
          <w:rFonts w:ascii="Cambria" w:hAnsi="Cambria"/>
          <w:color w:val="auto"/>
          <w:lang w:val="en-US"/>
        </w:rPr>
        <w:t>...................................... you concluded with</w:t>
      </w:r>
      <w:r w:rsidR="006740E3">
        <w:rPr>
          <w:rFonts w:ascii="Cambria" w:hAnsi="Cambria"/>
          <w:color w:val="auto"/>
          <w:lang w:val="en-US"/>
        </w:rPr>
        <w:t>/</w:t>
      </w:r>
      <w:r w:rsidR="006740E3" w:rsidRPr="006740E3">
        <w:rPr>
          <w:rFonts w:ascii="Cambria" w:hAnsi="Cambria"/>
          <w:color w:val="auto"/>
          <w:lang w:val="en-US"/>
        </w:rPr>
        <w:t xml:space="preserve"> </w:t>
      </w:r>
      <w:r w:rsidR="006740E3" w:rsidRPr="00C32C95">
        <w:rPr>
          <w:rFonts w:ascii="Cambria" w:hAnsi="Cambria"/>
          <w:color w:val="0070C0"/>
          <w:lang w:val="ru-RU"/>
        </w:rPr>
        <w:t>вы</w:t>
      </w:r>
      <w:r w:rsidR="006740E3" w:rsidRPr="00C32C95">
        <w:rPr>
          <w:rFonts w:ascii="Cambria" w:hAnsi="Cambria"/>
          <w:color w:val="0070C0"/>
          <w:lang w:val="en-US"/>
        </w:rPr>
        <w:t xml:space="preserve"> </w:t>
      </w:r>
      <w:r w:rsidR="006740E3" w:rsidRPr="00C32C95">
        <w:rPr>
          <w:rFonts w:ascii="Cambria" w:hAnsi="Cambria"/>
          <w:color w:val="0070C0"/>
          <w:lang w:val="ru-RU"/>
        </w:rPr>
        <w:t>заключили</w:t>
      </w:r>
      <w:r w:rsidR="006740E3" w:rsidRPr="00C32C95">
        <w:rPr>
          <w:rFonts w:ascii="Cambria" w:hAnsi="Cambria"/>
          <w:color w:val="0070C0"/>
          <w:lang w:val="en-US"/>
        </w:rPr>
        <w:t xml:space="preserve"> </w:t>
      </w:r>
      <w:r w:rsidR="006740E3" w:rsidRPr="00C32C95">
        <w:rPr>
          <w:rFonts w:ascii="Cambria" w:hAnsi="Cambria"/>
          <w:color w:val="0070C0"/>
          <w:lang w:val="ru-RU"/>
        </w:rPr>
        <w:t>с</w:t>
      </w:r>
      <w:r w:rsidRPr="00C32C95">
        <w:rPr>
          <w:rFonts w:ascii="Cambria" w:hAnsi="Cambria"/>
          <w:color w:val="0070C0"/>
          <w:lang w:val="en-US"/>
        </w:rPr>
        <w:t xml:space="preserve"> </w:t>
      </w:r>
      <w:r w:rsidRPr="00DC3839">
        <w:rPr>
          <w:rFonts w:ascii="Cambria" w:hAnsi="Cambria"/>
          <w:color w:val="auto"/>
          <w:lang w:val="en-US"/>
        </w:rPr>
        <w:t>................................................. ("Contractor") a contract for</w:t>
      </w:r>
      <w:r w:rsidR="006740E3" w:rsidRPr="00C32C95">
        <w:rPr>
          <w:rFonts w:ascii="Cambria" w:hAnsi="Cambria"/>
          <w:color w:val="0070C0"/>
          <w:lang w:val="en-US"/>
        </w:rPr>
        <w:t>/(«</w:t>
      </w:r>
      <w:r w:rsidR="006740E3" w:rsidRPr="00C32C95">
        <w:rPr>
          <w:rFonts w:ascii="Cambria" w:hAnsi="Cambria"/>
          <w:color w:val="0070C0"/>
          <w:lang w:val="ru-RU"/>
        </w:rPr>
        <w:t>Подрядчик</w:t>
      </w:r>
      <w:r w:rsidR="006740E3" w:rsidRPr="00C32C95">
        <w:rPr>
          <w:rFonts w:ascii="Cambria" w:hAnsi="Cambria"/>
          <w:color w:val="0070C0"/>
          <w:lang w:val="en-US"/>
        </w:rPr>
        <w:t xml:space="preserve">») </w:t>
      </w:r>
      <w:r w:rsidR="006740E3" w:rsidRPr="00C32C95">
        <w:rPr>
          <w:rFonts w:ascii="Cambria" w:hAnsi="Cambria"/>
          <w:color w:val="0070C0"/>
          <w:lang w:val="ru-RU"/>
        </w:rPr>
        <w:t>контракт</w:t>
      </w:r>
      <w:r w:rsidR="006740E3" w:rsidRPr="00C32C95">
        <w:rPr>
          <w:rFonts w:ascii="Cambria" w:hAnsi="Cambria"/>
          <w:color w:val="0070C0"/>
          <w:lang w:val="en-US"/>
        </w:rPr>
        <w:t xml:space="preserve"> </w:t>
      </w:r>
      <w:r w:rsidR="006740E3" w:rsidRPr="00C32C95">
        <w:rPr>
          <w:rFonts w:ascii="Cambria" w:hAnsi="Cambria"/>
          <w:color w:val="0070C0"/>
          <w:lang w:val="ru-RU"/>
        </w:rPr>
        <w:t>по</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6740E3">
        <w:rPr>
          <w:rFonts w:ascii="Cambria" w:hAnsi="Cambria"/>
          <w:color w:val="auto"/>
          <w:lang w:val="en-US"/>
        </w:rPr>
        <w:t>/</w:t>
      </w:r>
      <w:r w:rsidR="006740E3" w:rsidRPr="006740E3">
        <w:rPr>
          <w:rFonts w:ascii="Cambria" w:hAnsi="Cambria"/>
          <w:color w:val="auto"/>
          <w:lang w:val="en-US"/>
        </w:rPr>
        <w:t>(</w:t>
      </w:r>
      <w:r w:rsidR="006740E3" w:rsidRPr="00C32C95">
        <w:rPr>
          <w:rFonts w:ascii="Cambria" w:hAnsi="Cambria"/>
          <w:color w:val="0070C0"/>
          <w:lang w:val="ru-RU"/>
        </w:rPr>
        <w:t>проект</w:t>
      </w:r>
      <w:r w:rsidR="006740E3" w:rsidRPr="00C32C95">
        <w:rPr>
          <w:rFonts w:ascii="Cambria" w:hAnsi="Cambria"/>
          <w:color w:val="0070C0"/>
          <w:lang w:val="en-US"/>
        </w:rPr>
        <w:t xml:space="preserve">, </w:t>
      </w:r>
      <w:r w:rsidR="006740E3" w:rsidRPr="00C32C95">
        <w:rPr>
          <w:rFonts w:ascii="Cambria" w:hAnsi="Cambria"/>
          <w:color w:val="0070C0"/>
          <w:lang w:val="ru-RU"/>
        </w:rPr>
        <w:t>предмет</w:t>
      </w:r>
      <w:r w:rsidR="006740E3" w:rsidRPr="00C32C95">
        <w:rPr>
          <w:rFonts w:ascii="Cambria" w:hAnsi="Cambria"/>
          <w:color w:val="0070C0"/>
          <w:lang w:val="en-US"/>
        </w:rPr>
        <w:t xml:space="preserve"> </w:t>
      </w:r>
      <w:r w:rsidR="006740E3" w:rsidRPr="00C32C95">
        <w:rPr>
          <w:rFonts w:ascii="Cambria" w:hAnsi="Cambria"/>
          <w:color w:val="0070C0"/>
          <w:lang w:val="ru-RU"/>
        </w:rPr>
        <w:t>договора</w:t>
      </w:r>
      <w:r w:rsidR="006740E3" w:rsidRPr="00C32C95">
        <w:rPr>
          <w:rFonts w:ascii="Cambria" w:hAnsi="Cambria"/>
          <w:color w:val="0070C0"/>
          <w:lang w:val="en-US"/>
        </w:rPr>
        <w:t xml:space="preserve">) </w:t>
      </w:r>
      <w:r w:rsidR="006740E3" w:rsidRPr="00C32C95">
        <w:rPr>
          <w:rFonts w:ascii="Cambria" w:hAnsi="Cambria"/>
          <w:color w:val="0070C0"/>
          <w:lang w:val="ru-RU"/>
        </w:rPr>
        <w:t>на</w:t>
      </w:r>
      <w:r w:rsidR="006740E3" w:rsidRPr="00C32C95">
        <w:rPr>
          <w:rFonts w:ascii="Cambria" w:hAnsi="Cambria"/>
          <w:color w:val="0070C0"/>
          <w:lang w:val="en-US"/>
        </w:rPr>
        <w:t xml:space="preserve"> </w:t>
      </w:r>
      <w:r w:rsidR="006740E3"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3C01AD">
        <w:rPr>
          <w:rFonts w:ascii="Cambria" w:hAnsi="Cambria"/>
          <w:color w:val="auto"/>
          <w:lang w:val="en-US"/>
        </w:rPr>
        <w:t>KGS</w:t>
      </w:r>
      <w:r w:rsidR="006740E3">
        <w:rPr>
          <w:rFonts w:ascii="Cambria" w:hAnsi="Cambria"/>
          <w:color w:val="auto"/>
          <w:lang w:val="en-US"/>
        </w:rPr>
        <w:t>/</w:t>
      </w:r>
      <w:r w:rsidR="004754B8">
        <w:rPr>
          <w:rFonts w:ascii="Cambria" w:hAnsi="Cambria"/>
          <w:color w:val="auto"/>
          <w:lang w:val="ru-RU"/>
        </w:rPr>
        <w:t>кыргызских</w:t>
      </w:r>
      <w:r w:rsidR="004754B8" w:rsidRPr="004754B8">
        <w:rPr>
          <w:rFonts w:ascii="Cambria" w:hAnsi="Cambria"/>
          <w:color w:val="auto"/>
          <w:lang w:val="en-US"/>
        </w:rPr>
        <w:t xml:space="preserve"> </w:t>
      </w:r>
      <w:r w:rsidR="004754B8">
        <w:rPr>
          <w:rFonts w:ascii="Cambria" w:hAnsi="Cambria"/>
          <w:color w:val="auto"/>
          <w:lang w:val="ru-RU"/>
        </w:rPr>
        <w:t>сом</w:t>
      </w:r>
      <w:r w:rsidRPr="00DC3839">
        <w:rPr>
          <w:rFonts w:ascii="Cambria" w:hAnsi="Cambria"/>
          <w:color w:val="auto"/>
          <w:lang w:val="en-US"/>
        </w:rPr>
        <w:t>.</w:t>
      </w:r>
    </w:p>
    <w:p w14:paraId="61CFB5BA" w14:textId="77777777" w:rsidR="00AE5B41" w:rsidRPr="001979DD" w:rsidRDefault="00AE5B41" w:rsidP="00AE5B41">
      <w:pPr>
        <w:contextualSpacing/>
        <w:rPr>
          <w:rFonts w:ascii="Cambria" w:hAnsi="Cambria"/>
          <w:color w:val="auto"/>
          <w:sz w:val="10"/>
          <w:szCs w:val="10"/>
          <w:lang w:val="en-US"/>
        </w:rPr>
      </w:pPr>
    </w:p>
    <w:p w14:paraId="787B869F" w14:textId="74FCEF0B"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accordance with the provisions of the contract the Contractor receives an advance payment in the amount of</w:t>
      </w:r>
      <w:r w:rsidR="00A20F22">
        <w:rPr>
          <w:rFonts w:ascii="Cambria" w:hAnsi="Cambria"/>
          <w:color w:val="auto"/>
          <w:lang w:val="en-US"/>
        </w:rPr>
        <w:t>/</w:t>
      </w:r>
      <w:r w:rsidR="00A20F22" w:rsidRPr="00A20F22">
        <w:rPr>
          <w:rFonts w:ascii="Cambria" w:hAnsi="Cambria"/>
          <w:color w:val="auto"/>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соответствии</w:t>
      </w:r>
      <w:r w:rsidR="00A20F22" w:rsidRPr="00C32C95">
        <w:rPr>
          <w:rFonts w:ascii="Cambria" w:hAnsi="Cambria"/>
          <w:color w:val="0070C0"/>
          <w:lang w:val="en-US"/>
        </w:rPr>
        <w:t xml:space="preserve"> </w:t>
      </w:r>
      <w:r w:rsidR="00A20F22" w:rsidRPr="00C32C95">
        <w:rPr>
          <w:rFonts w:ascii="Cambria" w:hAnsi="Cambria"/>
          <w:color w:val="0070C0"/>
          <w:lang w:val="ru-RU"/>
        </w:rPr>
        <w:t>с</w:t>
      </w:r>
      <w:r w:rsidR="00A20F22" w:rsidRPr="00C32C95">
        <w:rPr>
          <w:rFonts w:ascii="Cambria" w:hAnsi="Cambria"/>
          <w:color w:val="0070C0"/>
          <w:lang w:val="en-US"/>
        </w:rPr>
        <w:t xml:space="preserve"> </w:t>
      </w:r>
      <w:r w:rsidR="00A20F22" w:rsidRPr="00C32C95">
        <w:rPr>
          <w:rFonts w:ascii="Cambria" w:hAnsi="Cambria"/>
          <w:color w:val="0070C0"/>
          <w:lang w:val="ru-RU"/>
        </w:rPr>
        <w:t>условиями</w:t>
      </w:r>
      <w:r w:rsidR="00A20F22" w:rsidRPr="00C32C95">
        <w:rPr>
          <w:rFonts w:ascii="Cambria" w:hAnsi="Cambria"/>
          <w:color w:val="0070C0"/>
          <w:lang w:val="en-US"/>
        </w:rPr>
        <w:t xml:space="preserve"> </w:t>
      </w:r>
      <w:r w:rsidR="00A20F22" w:rsidRPr="00C32C95">
        <w:rPr>
          <w:rFonts w:ascii="Cambria" w:hAnsi="Cambria"/>
          <w:color w:val="0070C0"/>
          <w:lang w:val="ru-RU"/>
        </w:rPr>
        <w:t>договора</w:t>
      </w:r>
      <w:r w:rsidR="00A20F22" w:rsidRPr="00C32C95">
        <w:rPr>
          <w:rFonts w:ascii="Cambria" w:hAnsi="Cambria"/>
          <w:color w:val="0070C0"/>
          <w:lang w:val="en-US"/>
        </w:rPr>
        <w:t xml:space="preserve"> </w:t>
      </w:r>
      <w:r w:rsidR="00A20F22" w:rsidRPr="00C32C95">
        <w:rPr>
          <w:rFonts w:ascii="Cambria" w:hAnsi="Cambria"/>
          <w:color w:val="0070C0"/>
          <w:lang w:val="ru-RU"/>
        </w:rPr>
        <w:t>Подрядчик</w:t>
      </w:r>
      <w:r w:rsidR="00A20F22" w:rsidRPr="00C32C95">
        <w:rPr>
          <w:rFonts w:ascii="Cambria" w:hAnsi="Cambria"/>
          <w:color w:val="0070C0"/>
          <w:lang w:val="en-US"/>
        </w:rPr>
        <w:t xml:space="preserve"> </w:t>
      </w:r>
      <w:r w:rsidR="00A20F22" w:rsidRPr="00C32C95">
        <w:rPr>
          <w:rFonts w:ascii="Cambria" w:hAnsi="Cambria"/>
          <w:color w:val="0070C0"/>
          <w:lang w:val="ru-RU"/>
        </w:rPr>
        <w:t>получает</w:t>
      </w:r>
      <w:r w:rsidR="00A20F22" w:rsidRPr="00C32C95">
        <w:rPr>
          <w:rFonts w:ascii="Cambria" w:hAnsi="Cambria"/>
          <w:color w:val="0070C0"/>
          <w:lang w:val="en-US"/>
        </w:rPr>
        <w:t xml:space="preserve"> </w:t>
      </w:r>
      <w:r w:rsidR="00A20F22" w:rsidRPr="00C32C95">
        <w:rPr>
          <w:rFonts w:ascii="Cambria" w:hAnsi="Cambria"/>
          <w:color w:val="0070C0"/>
          <w:lang w:val="ru-RU"/>
        </w:rPr>
        <w:t>авансовый</w:t>
      </w:r>
      <w:r w:rsidR="00A20F22" w:rsidRPr="00C32C95">
        <w:rPr>
          <w:rFonts w:ascii="Cambria" w:hAnsi="Cambria"/>
          <w:color w:val="0070C0"/>
          <w:lang w:val="en-US"/>
        </w:rPr>
        <w:t xml:space="preserve"> </w:t>
      </w:r>
      <w:r w:rsidR="00A20F22" w:rsidRPr="00C32C95">
        <w:rPr>
          <w:rFonts w:ascii="Cambria" w:hAnsi="Cambria"/>
          <w:color w:val="0070C0"/>
          <w:lang w:val="ru-RU"/>
        </w:rPr>
        <w:t>платеж</w:t>
      </w:r>
      <w:r w:rsidR="00A20F22" w:rsidRPr="00C32C95">
        <w:rPr>
          <w:rFonts w:ascii="Cambria" w:hAnsi="Cambria"/>
          <w:color w:val="0070C0"/>
          <w:lang w:val="en-US"/>
        </w:rPr>
        <w:t xml:space="preserve"> </w:t>
      </w:r>
      <w:r w:rsidR="00A20F22" w:rsidRPr="00C32C95">
        <w:rPr>
          <w:rFonts w:ascii="Cambria" w:hAnsi="Cambria"/>
          <w:color w:val="0070C0"/>
          <w:lang w:val="ru-RU"/>
        </w:rPr>
        <w:t>в</w:t>
      </w:r>
      <w:r w:rsidR="00A20F22" w:rsidRPr="00C32C95">
        <w:rPr>
          <w:rFonts w:ascii="Cambria" w:hAnsi="Cambria"/>
          <w:color w:val="0070C0"/>
          <w:lang w:val="en-US"/>
        </w:rPr>
        <w:t xml:space="preserve"> </w:t>
      </w:r>
      <w:r w:rsidR="00A20F22" w:rsidRPr="00C32C95">
        <w:rPr>
          <w:rFonts w:ascii="Cambria" w:hAnsi="Cambria"/>
          <w:color w:val="0070C0"/>
          <w:lang w:val="ru-RU"/>
        </w:rPr>
        <w:t>размере</w:t>
      </w:r>
      <w:r w:rsidRPr="00C32C95">
        <w:rPr>
          <w:rFonts w:ascii="Cambria" w:hAnsi="Cambria"/>
          <w:color w:val="0070C0"/>
          <w:lang w:val="en-US"/>
        </w:rPr>
        <w:t xml:space="preserve"> </w:t>
      </w:r>
      <w:r w:rsidRPr="00DC3839">
        <w:rPr>
          <w:rFonts w:ascii="Cambria" w:hAnsi="Cambria"/>
          <w:color w:val="auto"/>
          <w:lang w:val="en-US"/>
        </w:rPr>
        <w:t>.........................., which represents .................. % of the order value</w:t>
      </w:r>
      <w:r w:rsidR="00A20F22" w:rsidRPr="00C32C95">
        <w:rPr>
          <w:rFonts w:ascii="Cambria" w:hAnsi="Cambria"/>
          <w:color w:val="0070C0"/>
          <w:lang w:val="en-US"/>
        </w:rPr>
        <w:t xml:space="preserve">/% </w:t>
      </w:r>
      <w:r w:rsidR="00A20F22" w:rsidRPr="00C32C95">
        <w:rPr>
          <w:rFonts w:ascii="Cambria" w:hAnsi="Cambria"/>
          <w:color w:val="0070C0"/>
          <w:lang w:val="ru-RU"/>
        </w:rPr>
        <w:t>от</w:t>
      </w:r>
      <w:r w:rsidR="00A20F22" w:rsidRPr="00C32C95">
        <w:rPr>
          <w:rFonts w:ascii="Cambria" w:hAnsi="Cambria"/>
          <w:color w:val="0070C0"/>
          <w:lang w:val="en-US"/>
        </w:rPr>
        <w:t xml:space="preserve"> </w:t>
      </w:r>
      <w:r w:rsidR="00A20F22" w:rsidRPr="00C32C95">
        <w:rPr>
          <w:rFonts w:ascii="Cambria" w:hAnsi="Cambria"/>
          <w:color w:val="0070C0"/>
          <w:lang w:val="ru-RU"/>
        </w:rPr>
        <w:t>стоимости</w:t>
      </w:r>
      <w:r w:rsidR="00A20F22" w:rsidRPr="00C32C95">
        <w:rPr>
          <w:rFonts w:ascii="Cambria" w:hAnsi="Cambria"/>
          <w:color w:val="0070C0"/>
          <w:lang w:val="en-US"/>
        </w:rPr>
        <w:t xml:space="preserve"> </w:t>
      </w:r>
      <w:r w:rsidR="00A20F22" w:rsidRPr="00C32C95">
        <w:rPr>
          <w:rFonts w:ascii="Cambria" w:hAnsi="Cambria"/>
          <w:color w:val="0070C0"/>
          <w:lang w:val="ru-RU"/>
        </w:rPr>
        <w:t>заказа</w:t>
      </w:r>
      <w:r w:rsidRPr="00C32C95">
        <w:rPr>
          <w:rFonts w:ascii="Cambria" w:hAnsi="Cambria"/>
          <w:color w:val="0070C0"/>
          <w:lang w:val="en-US"/>
        </w:rPr>
        <w:t>.</w:t>
      </w:r>
    </w:p>
    <w:p w14:paraId="35E86ABD" w14:textId="77777777" w:rsidR="00AE5B41" w:rsidRPr="00C32C95" w:rsidRDefault="00AE5B41" w:rsidP="00AE5B41">
      <w:pPr>
        <w:contextualSpacing/>
        <w:rPr>
          <w:rFonts w:ascii="Cambria" w:hAnsi="Cambria"/>
          <w:color w:val="0070C0"/>
          <w:sz w:val="10"/>
          <w:szCs w:val="10"/>
          <w:lang w:val="en-US"/>
        </w:rPr>
      </w:pPr>
    </w:p>
    <w:p w14:paraId="30539A92" w14:textId="03B78CA7" w:rsidR="00AE5B41" w:rsidRPr="00C32C95" w:rsidRDefault="00AE5B41" w:rsidP="00AE5B41">
      <w:pPr>
        <w:contextualSpacing/>
        <w:rPr>
          <w:rFonts w:ascii="Cambria" w:hAnsi="Cambria"/>
          <w:color w:val="0070C0"/>
          <w:lang w:val="ru-RU"/>
        </w:rPr>
      </w:pPr>
      <w:r w:rsidRPr="00DC3839">
        <w:rPr>
          <w:rFonts w:ascii="Cambria" w:hAnsi="Cambria"/>
          <w:color w:val="auto"/>
          <w:lang w:val="en-US"/>
        </w:rPr>
        <w:t xml:space="preserve">We, the undersigned ............................. (Guarantor), waiving all objections and </w:t>
      </w:r>
      <w:r w:rsidR="00D824FE" w:rsidRPr="00DC3839">
        <w:rPr>
          <w:rFonts w:ascii="Cambria" w:hAnsi="Cambria"/>
          <w:color w:val="auto"/>
          <w:lang w:val="en-US"/>
        </w:rPr>
        <w:t>defenses</w:t>
      </w:r>
      <w:r w:rsidRPr="00DC3839">
        <w:rPr>
          <w:rFonts w:ascii="Cambria" w:hAnsi="Cambria"/>
          <w:color w:val="auto"/>
          <w:lang w:val="en-US"/>
        </w:rPr>
        <w:t xml:space="preserve"> under the aforementioned contract, hereby irrevocably and independently guarantee to pay on your first written demand any amount advanced to the Contractor up to a total of ............................................................... (in words: ..................................................................) against your written declaration that the Contractor has failed to duly perform the aforementioned contract</w:t>
      </w:r>
      <w:r w:rsidR="00A20F22">
        <w:rPr>
          <w:rFonts w:ascii="Cambria" w:hAnsi="Cambria"/>
          <w:color w:val="auto"/>
          <w:lang w:val="en-US"/>
        </w:rPr>
        <w:t>/</w:t>
      </w:r>
      <w:r w:rsidR="00A20F22" w:rsidRPr="00C32C95">
        <w:rPr>
          <w:rFonts w:ascii="Cambria" w:hAnsi="Cambria"/>
          <w:color w:val="0070C0"/>
          <w:lang w:val="ru-RU"/>
        </w:rPr>
        <w:t>Мы</w:t>
      </w:r>
      <w:r w:rsidR="00A20F22" w:rsidRPr="00C32C95">
        <w:rPr>
          <w:rFonts w:ascii="Cambria" w:hAnsi="Cambria"/>
          <w:color w:val="0070C0"/>
          <w:lang w:val="en-US"/>
        </w:rPr>
        <w:t xml:space="preserve">, </w:t>
      </w:r>
      <w:r w:rsidR="00A20F22" w:rsidRPr="00C32C95">
        <w:rPr>
          <w:rFonts w:ascii="Cambria" w:hAnsi="Cambria"/>
          <w:color w:val="0070C0"/>
          <w:lang w:val="ru-RU"/>
        </w:rPr>
        <w:t>нижеподписавшиеся</w:t>
      </w:r>
      <w:r w:rsidR="00A20F22" w:rsidRPr="00C32C95">
        <w:rPr>
          <w:rFonts w:ascii="Cambria" w:hAnsi="Cambria"/>
          <w:color w:val="0070C0"/>
          <w:lang w:val="en-US"/>
        </w:rPr>
        <w:t xml:space="preserve"> ............................. </w:t>
      </w:r>
      <w:r w:rsidR="00A20F22"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125D9893" w14:textId="77777777" w:rsidR="00AE5B41" w:rsidRPr="001979DD" w:rsidRDefault="00AE5B41" w:rsidP="00AE5B41">
      <w:pPr>
        <w:contextualSpacing/>
        <w:rPr>
          <w:rFonts w:ascii="Cambria" w:hAnsi="Cambria"/>
          <w:color w:val="auto"/>
          <w:sz w:val="10"/>
          <w:szCs w:val="10"/>
          <w:lang w:val="ru-RU"/>
        </w:rPr>
      </w:pPr>
    </w:p>
    <w:p w14:paraId="2BB30876" w14:textId="65525A50" w:rsidR="00AE5B41" w:rsidRPr="00C32C95" w:rsidRDefault="00AE5B41" w:rsidP="00AE5B41">
      <w:pPr>
        <w:contextualSpacing/>
        <w:rPr>
          <w:rFonts w:ascii="Cambria" w:hAnsi="Cambria"/>
          <w:color w:val="0070C0"/>
          <w:lang w:val="en-US"/>
        </w:rPr>
      </w:pPr>
      <w:r w:rsidRPr="00DC3839">
        <w:rPr>
          <w:rFonts w:ascii="Cambria" w:hAnsi="Cambria"/>
          <w:color w:val="auto"/>
          <w:lang w:val="en-US"/>
        </w:rPr>
        <w:t>This guarantee shall come into force and effect as soon as the advance payment has been credited to the account of the Contractor</w:t>
      </w:r>
      <w:r w:rsidR="001979DD" w:rsidRPr="00C32C95">
        <w:rPr>
          <w:rFonts w:ascii="Cambria" w:hAnsi="Cambria"/>
          <w:color w:val="0070C0"/>
          <w:lang w:val="en-US"/>
        </w:rPr>
        <w:t xml:space="preserve">/ </w:t>
      </w:r>
      <w:r w:rsidR="001979DD" w:rsidRPr="00C32C95">
        <w:rPr>
          <w:rFonts w:ascii="Cambria" w:hAnsi="Cambria"/>
          <w:color w:val="0070C0"/>
          <w:lang w:val="ru-RU"/>
        </w:rPr>
        <w:t>Настоящая</w:t>
      </w:r>
      <w:r w:rsidR="001979DD" w:rsidRPr="00C32C95">
        <w:rPr>
          <w:rFonts w:ascii="Cambria" w:hAnsi="Cambria"/>
          <w:color w:val="0070C0"/>
          <w:lang w:val="en-US"/>
        </w:rPr>
        <w:t xml:space="preserve"> </w:t>
      </w:r>
      <w:r w:rsidR="001979DD" w:rsidRPr="00C32C95">
        <w:rPr>
          <w:rFonts w:ascii="Cambria" w:hAnsi="Cambria"/>
          <w:color w:val="0070C0"/>
          <w:lang w:val="ru-RU"/>
        </w:rPr>
        <w:t>гарантия</w:t>
      </w:r>
      <w:r w:rsidR="001979DD" w:rsidRPr="00C32C95">
        <w:rPr>
          <w:rFonts w:ascii="Cambria" w:hAnsi="Cambria"/>
          <w:color w:val="0070C0"/>
          <w:lang w:val="en-US"/>
        </w:rPr>
        <w:t xml:space="preserve"> </w:t>
      </w:r>
      <w:r w:rsidR="001979DD" w:rsidRPr="00C32C95">
        <w:rPr>
          <w:rFonts w:ascii="Cambria" w:hAnsi="Cambria"/>
          <w:color w:val="0070C0"/>
          <w:lang w:val="ru-RU"/>
        </w:rPr>
        <w:t>вступает</w:t>
      </w:r>
      <w:r w:rsidR="001979DD" w:rsidRPr="00C32C95">
        <w:rPr>
          <w:rFonts w:ascii="Cambria" w:hAnsi="Cambria"/>
          <w:color w:val="0070C0"/>
          <w:lang w:val="en-US"/>
        </w:rPr>
        <w:t xml:space="preserve"> </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силу</w:t>
      </w:r>
      <w:r w:rsidR="001979DD" w:rsidRPr="00C32C95">
        <w:rPr>
          <w:rFonts w:ascii="Cambria" w:hAnsi="Cambria"/>
          <w:color w:val="0070C0"/>
          <w:lang w:val="en-US"/>
        </w:rPr>
        <w:t xml:space="preserve"> </w:t>
      </w:r>
      <w:r w:rsidR="001979DD" w:rsidRPr="00C32C95">
        <w:rPr>
          <w:rFonts w:ascii="Cambria" w:hAnsi="Cambria"/>
          <w:color w:val="0070C0"/>
          <w:lang w:val="ru-RU"/>
        </w:rPr>
        <w:t>с</w:t>
      </w:r>
      <w:r w:rsidR="001979DD" w:rsidRPr="00C32C95">
        <w:rPr>
          <w:rFonts w:ascii="Cambria" w:hAnsi="Cambria"/>
          <w:color w:val="0070C0"/>
          <w:lang w:val="en-US"/>
        </w:rPr>
        <w:t xml:space="preserve"> </w:t>
      </w:r>
      <w:r w:rsidR="001979DD" w:rsidRPr="00C32C95">
        <w:rPr>
          <w:rFonts w:ascii="Cambria" w:hAnsi="Cambria"/>
          <w:color w:val="0070C0"/>
          <w:lang w:val="ru-RU"/>
        </w:rPr>
        <w:t>момента</w:t>
      </w:r>
      <w:r w:rsidR="001979DD" w:rsidRPr="00C32C95">
        <w:rPr>
          <w:rFonts w:ascii="Cambria" w:hAnsi="Cambria"/>
          <w:color w:val="0070C0"/>
          <w:lang w:val="en-US"/>
        </w:rPr>
        <w:t xml:space="preserve"> </w:t>
      </w:r>
      <w:r w:rsidR="001979DD" w:rsidRPr="00C32C95">
        <w:rPr>
          <w:rFonts w:ascii="Cambria" w:hAnsi="Cambria"/>
          <w:color w:val="0070C0"/>
          <w:lang w:val="ru-RU"/>
        </w:rPr>
        <w:t>зачисления</w:t>
      </w:r>
      <w:r w:rsidR="001979DD" w:rsidRPr="00C32C95">
        <w:rPr>
          <w:rFonts w:ascii="Cambria" w:hAnsi="Cambria"/>
          <w:color w:val="0070C0"/>
          <w:lang w:val="en-US"/>
        </w:rPr>
        <w:t xml:space="preserve"> </w:t>
      </w:r>
      <w:r w:rsidR="001979DD" w:rsidRPr="00C32C95">
        <w:rPr>
          <w:rFonts w:ascii="Cambria" w:hAnsi="Cambria"/>
          <w:color w:val="0070C0"/>
          <w:lang w:val="ru-RU"/>
        </w:rPr>
        <w:t>аванса</w:t>
      </w:r>
      <w:r w:rsidR="001979DD" w:rsidRPr="00C32C95">
        <w:rPr>
          <w:rFonts w:ascii="Cambria" w:hAnsi="Cambria"/>
          <w:color w:val="0070C0"/>
          <w:lang w:val="en-US"/>
        </w:rPr>
        <w:t xml:space="preserve"> </w:t>
      </w:r>
      <w:r w:rsidR="001979DD" w:rsidRPr="00C32C95">
        <w:rPr>
          <w:rFonts w:ascii="Cambria" w:hAnsi="Cambria"/>
          <w:color w:val="0070C0"/>
          <w:lang w:val="ru-RU"/>
        </w:rPr>
        <w:t>на</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w:t>
      </w:r>
      <w:r w:rsidR="001979DD" w:rsidRPr="00C32C95">
        <w:rPr>
          <w:rFonts w:ascii="Cambria" w:hAnsi="Cambria"/>
          <w:color w:val="0070C0"/>
          <w:lang w:val="ru-RU"/>
        </w:rPr>
        <w:t>Подрядчика</w:t>
      </w:r>
      <w:r w:rsidRPr="00C32C95">
        <w:rPr>
          <w:rFonts w:ascii="Cambria" w:hAnsi="Cambria"/>
          <w:color w:val="0070C0"/>
          <w:lang w:val="en-US"/>
        </w:rPr>
        <w:t>.</w:t>
      </w:r>
    </w:p>
    <w:p w14:paraId="0E584E2B" w14:textId="77777777" w:rsidR="00AE5B41" w:rsidRPr="001979DD" w:rsidRDefault="00AE5B41" w:rsidP="00AE5B41">
      <w:pPr>
        <w:contextualSpacing/>
        <w:rPr>
          <w:rFonts w:ascii="Cambria" w:hAnsi="Cambria"/>
          <w:color w:val="auto"/>
          <w:sz w:val="10"/>
          <w:szCs w:val="10"/>
          <w:lang w:val="en-US"/>
        </w:rPr>
      </w:pPr>
    </w:p>
    <w:p w14:paraId="6CBB7D0B" w14:textId="3E23927F" w:rsidR="00AE5B41" w:rsidRPr="00C32C95" w:rsidRDefault="00AE5B41" w:rsidP="00AE5B41">
      <w:pPr>
        <w:contextualSpacing/>
        <w:rPr>
          <w:rFonts w:ascii="Cambria" w:hAnsi="Cambria"/>
          <w:color w:val="0070C0"/>
          <w:lang w:val="en-US"/>
        </w:rPr>
      </w:pPr>
      <w:r w:rsidRPr="00DC3839">
        <w:rPr>
          <w:rFonts w:ascii="Cambria" w:hAnsi="Cambria"/>
          <w:color w:val="auto"/>
          <w:lang w:val="en-US"/>
        </w:rPr>
        <w:t>In the event of any claim under this guarantee, payment shall be effected</w:t>
      </w:r>
      <w:r w:rsidR="005E3A49" w:rsidRPr="00DC3839">
        <w:rPr>
          <w:rFonts w:ascii="Cambria" w:hAnsi="Cambria"/>
          <w:color w:val="auto"/>
          <w:lang w:val="en-US"/>
        </w:rPr>
        <w:t xml:space="preserve"> to</w:t>
      </w:r>
      <w:r w:rsidRPr="00DC3839">
        <w:rPr>
          <w:rFonts w:ascii="Cambria" w:hAnsi="Cambria"/>
          <w:color w:val="auto"/>
          <w:lang w:val="en-US"/>
        </w:rPr>
        <w:t xml:space="preserve"> </w:t>
      </w:r>
      <w:r w:rsidRPr="00DC3839">
        <w:rPr>
          <w:rFonts w:ascii="Cambria" w:hAnsi="Cambria"/>
          <w:i/>
          <w:color w:val="auto"/>
          <w:highlight w:val="yellow"/>
          <w:lang w:val="en-US"/>
        </w:rPr>
        <w:t>PLEASE INSERT NAME OF IMPLEMENTING PARTNER</w:t>
      </w:r>
      <w:r w:rsidRPr="00DC3839">
        <w:rPr>
          <w:rFonts w:ascii="Cambria" w:hAnsi="Cambria"/>
          <w:i/>
          <w:color w:val="auto"/>
          <w:lang w:val="en-US"/>
        </w:rPr>
        <w:t xml:space="preserve"> </w:t>
      </w:r>
      <w:r w:rsidRPr="00DC3839">
        <w:rPr>
          <w:rFonts w:ascii="Cambria" w:hAnsi="Cambria"/>
          <w:color w:val="auto"/>
          <w:lang w:val="en-US"/>
        </w:rPr>
        <w:t xml:space="preserve">BIC: </w:t>
      </w:r>
      <w:r w:rsidRPr="00DC3839">
        <w:rPr>
          <w:rFonts w:ascii="Cambria" w:hAnsi="Cambria"/>
          <w:i/>
          <w:color w:val="auto"/>
          <w:highlight w:val="yellow"/>
          <w:lang w:val="en-US"/>
        </w:rPr>
        <w:t>PLEASE INSERT BIC</w:t>
      </w:r>
      <w:r w:rsidRPr="00DC3839">
        <w:rPr>
          <w:rFonts w:ascii="Cambria" w:hAnsi="Cambria"/>
          <w:color w:val="auto"/>
          <w:lang w:val="en-US"/>
        </w:rPr>
        <w:t xml:space="preserve">, account IBAN: </w:t>
      </w:r>
      <w:r w:rsidRPr="00DC3839">
        <w:rPr>
          <w:rFonts w:ascii="Cambria" w:hAnsi="Cambria"/>
          <w:i/>
          <w:color w:val="auto"/>
          <w:highlight w:val="yellow"/>
          <w:lang w:val="en-US"/>
        </w:rPr>
        <w:t>PLEASE INSERT IBAN</w:t>
      </w:r>
      <w:r w:rsidR="001979DD">
        <w:rPr>
          <w:rFonts w:ascii="Cambria" w:hAnsi="Cambria"/>
          <w:i/>
          <w:color w:val="auto"/>
          <w:lang w:val="en-US"/>
        </w:rPr>
        <w:t>/</w:t>
      </w:r>
      <w:r w:rsidR="001979DD" w:rsidRPr="00C32C95">
        <w:rPr>
          <w:rFonts w:ascii="Cambria" w:hAnsi="Cambria"/>
          <w:color w:val="0070C0"/>
          <w:lang w:val="ru-RU"/>
        </w:rPr>
        <w:t>В</w:t>
      </w:r>
      <w:r w:rsidR="001979DD" w:rsidRPr="00C32C95">
        <w:rPr>
          <w:rFonts w:ascii="Cambria" w:hAnsi="Cambria"/>
          <w:color w:val="0070C0"/>
          <w:lang w:val="en-US"/>
        </w:rPr>
        <w:t xml:space="preserve"> </w:t>
      </w:r>
      <w:r w:rsidR="001979DD" w:rsidRPr="00C32C95">
        <w:rPr>
          <w:rFonts w:ascii="Cambria" w:hAnsi="Cambria"/>
          <w:color w:val="0070C0"/>
          <w:lang w:val="ru-RU"/>
        </w:rPr>
        <w:t>случае</w:t>
      </w:r>
      <w:r w:rsidR="001979DD" w:rsidRPr="00C32C95">
        <w:rPr>
          <w:rFonts w:ascii="Cambria" w:hAnsi="Cambria"/>
          <w:color w:val="0070C0"/>
          <w:lang w:val="en-US"/>
        </w:rPr>
        <w:t xml:space="preserve"> </w:t>
      </w:r>
      <w:r w:rsidR="001979DD" w:rsidRPr="00C32C95">
        <w:rPr>
          <w:rFonts w:ascii="Cambria" w:hAnsi="Cambria"/>
          <w:color w:val="0070C0"/>
          <w:lang w:val="ru-RU"/>
        </w:rPr>
        <w:t>возникновения</w:t>
      </w:r>
      <w:r w:rsidR="001979DD" w:rsidRPr="00C32C95">
        <w:rPr>
          <w:rFonts w:ascii="Cambria" w:hAnsi="Cambria"/>
          <w:color w:val="0070C0"/>
          <w:lang w:val="en-US"/>
        </w:rPr>
        <w:t xml:space="preserve"> </w:t>
      </w:r>
      <w:r w:rsidR="001979DD" w:rsidRPr="00C32C95">
        <w:rPr>
          <w:rFonts w:ascii="Cambria" w:hAnsi="Cambria"/>
          <w:color w:val="0070C0"/>
          <w:lang w:val="ru-RU"/>
        </w:rPr>
        <w:t>каких</w:t>
      </w:r>
      <w:r w:rsidR="001979DD" w:rsidRPr="00C32C95">
        <w:rPr>
          <w:rFonts w:ascii="Cambria" w:hAnsi="Cambria"/>
          <w:color w:val="0070C0"/>
          <w:lang w:val="en-US"/>
        </w:rPr>
        <w:t>-</w:t>
      </w:r>
      <w:r w:rsidR="001979DD" w:rsidRPr="00C32C95">
        <w:rPr>
          <w:rFonts w:ascii="Cambria" w:hAnsi="Cambria"/>
          <w:color w:val="0070C0"/>
          <w:lang w:val="ru-RU"/>
        </w:rPr>
        <w:t>либо</w:t>
      </w:r>
      <w:r w:rsidR="001979DD" w:rsidRPr="00C32C95">
        <w:rPr>
          <w:rFonts w:ascii="Cambria" w:hAnsi="Cambria"/>
          <w:color w:val="0070C0"/>
          <w:lang w:val="en-US"/>
        </w:rPr>
        <w:t xml:space="preserve"> </w:t>
      </w:r>
      <w:r w:rsidR="001979DD" w:rsidRPr="00C32C95">
        <w:rPr>
          <w:rFonts w:ascii="Cambria" w:hAnsi="Cambria"/>
          <w:color w:val="0070C0"/>
          <w:lang w:val="ru-RU"/>
        </w:rPr>
        <w:t>претензий</w:t>
      </w:r>
      <w:r w:rsidR="001979DD" w:rsidRPr="00C32C95">
        <w:rPr>
          <w:rFonts w:ascii="Cambria" w:hAnsi="Cambria"/>
          <w:color w:val="0070C0"/>
          <w:lang w:val="en-US"/>
        </w:rPr>
        <w:t xml:space="preserve"> </w:t>
      </w:r>
      <w:r w:rsidR="001979DD" w:rsidRPr="00C32C95">
        <w:rPr>
          <w:rFonts w:ascii="Cambria" w:hAnsi="Cambria"/>
          <w:color w:val="0070C0"/>
          <w:lang w:val="ru-RU"/>
        </w:rPr>
        <w:t>по</w:t>
      </w:r>
      <w:r w:rsidR="001979DD" w:rsidRPr="00C32C95">
        <w:rPr>
          <w:rFonts w:ascii="Cambria" w:hAnsi="Cambria"/>
          <w:color w:val="0070C0"/>
          <w:lang w:val="en-US"/>
        </w:rPr>
        <w:t xml:space="preserve"> </w:t>
      </w:r>
      <w:r w:rsidR="001979DD" w:rsidRPr="00C32C95">
        <w:rPr>
          <w:rFonts w:ascii="Cambria" w:hAnsi="Cambria"/>
          <w:color w:val="0070C0"/>
          <w:lang w:val="ru-RU"/>
        </w:rPr>
        <w:t>данной</w:t>
      </w:r>
      <w:r w:rsidR="001979DD" w:rsidRPr="00C32C95">
        <w:rPr>
          <w:rFonts w:ascii="Cambria" w:hAnsi="Cambria"/>
          <w:color w:val="0070C0"/>
          <w:lang w:val="en-US"/>
        </w:rPr>
        <w:t xml:space="preserve"> </w:t>
      </w:r>
      <w:r w:rsidR="001979DD" w:rsidRPr="00C32C95">
        <w:rPr>
          <w:rFonts w:ascii="Cambria" w:hAnsi="Cambria"/>
          <w:color w:val="0070C0"/>
          <w:lang w:val="ru-RU"/>
        </w:rPr>
        <w:t>гарантии</w:t>
      </w:r>
      <w:r w:rsidR="001979DD" w:rsidRPr="00C32C95">
        <w:rPr>
          <w:rFonts w:ascii="Cambria" w:hAnsi="Cambria"/>
          <w:color w:val="0070C0"/>
          <w:lang w:val="en-US"/>
        </w:rPr>
        <w:t xml:space="preserve"> </w:t>
      </w:r>
      <w:r w:rsidR="001979DD" w:rsidRPr="00C32C95">
        <w:rPr>
          <w:rFonts w:ascii="Cambria" w:hAnsi="Cambria"/>
          <w:color w:val="0070C0"/>
          <w:lang w:val="ru-RU"/>
        </w:rPr>
        <w:t>оплата</w:t>
      </w:r>
      <w:r w:rsidR="001979DD" w:rsidRPr="00C32C95">
        <w:rPr>
          <w:rFonts w:ascii="Cambria" w:hAnsi="Cambria"/>
          <w:color w:val="0070C0"/>
          <w:lang w:val="en-US"/>
        </w:rPr>
        <w:t xml:space="preserve"> </w:t>
      </w:r>
      <w:r w:rsidR="001979DD" w:rsidRPr="00C32C95">
        <w:rPr>
          <w:rFonts w:ascii="Cambria" w:hAnsi="Cambria"/>
          <w:color w:val="0070C0"/>
          <w:lang w:val="ru-RU"/>
        </w:rPr>
        <w:t>должна</w:t>
      </w:r>
      <w:r w:rsidR="001979DD" w:rsidRPr="00C32C95">
        <w:rPr>
          <w:rFonts w:ascii="Cambria" w:hAnsi="Cambria"/>
          <w:color w:val="0070C0"/>
          <w:lang w:val="en-US"/>
        </w:rPr>
        <w:t xml:space="preserve"> </w:t>
      </w:r>
      <w:r w:rsidR="001979DD" w:rsidRPr="00C32C95">
        <w:rPr>
          <w:rFonts w:ascii="Cambria" w:hAnsi="Cambria"/>
          <w:color w:val="0070C0"/>
          <w:lang w:val="ru-RU"/>
        </w:rPr>
        <w:t>быть</w:t>
      </w:r>
      <w:r w:rsidR="001979DD" w:rsidRPr="00C32C95">
        <w:rPr>
          <w:rFonts w:ascii="Cambria" w:hAnsi="Cambria"/>
          <w:color w:val="0070C0"/>
          <w:lang w:val="en-US"/>
        </w:rPr>
        <w:t xml:space="preserve"> </w:t>
      </w:r>
      <w:r w:rsidR="001979DD" w:rsidRPr="00C32C95">
        <w:rPr>
          <w:rFonts w:ascii="Cambria" w:hAnsi="Cambria"/>
          <w:color w:val="0070C0"/>
          <w:lang w:val="ru-RU"/>
        </w:rPr>
        <w:t>произведена</w:t>
      </w:r>
      <w:r w:rsidR="001979DD" w:rsidRPr="00C32C95">
        <w:rPr>
          <w:rFonts w:ascii="Cambria" w:hAnsi="Cambria"/>
          <w:color w:val="0070C0"/>
          <w:lang w:val="en-US"/>
        </w:rPr>
        <w:t xml:space="preserve"> </w:t>
      </w:r>
      <w:r w:rsidR="001979DD" w:rsidRPr="00C32C95">
        <w:rPr>
          <w:rFonts w:ascii="Cambria" w:hAnsi="Cambria"/>
          <w:color w:val="0070C0"/>
          <w:highlight w:val="yellow"/>
          <w:lang w:val="ru-RU"/>
        </w:rPr>
        <w:t>ПОЖАЛУЙСТА</w:t>
      </w:r>
      <w:r w:rsidR="001979DD" w:rsidRPr="00C32C95">
        <w:rPr>
          <w:rFonts w:ascii="Cambria" w:hAnsi="Cambria"/>
          <w:color w:val="0070C0"/>
          <w:highlight w:val="yellow"/>
          <w:lang w:val="en-US"/>
        </w:rPr>
        <w:t xml:space="preserve">, </w:t>
      </w:r>
      <w:r w:rsidR="001979DD" w:rsidRPr="00C32C95">
        <w:rPr>
          <w:rFonts w:ascii="Cambria" w:hAnsi="Cambria"/>
          <w:i/>
          <w:color w:val="0070C0"/>
          <w:highlight w:val="yellow"/>
          <w:lang w:val="ru-RU"/>
        </w:rPr>
        <w:t>ВСТАВЬТЕ</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ИМЯ</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ПАРТНЕРА</w:t>
      </w:r>
      <w:r w:rsidR="001979DD" w:rsidRPr="00C32C95">
        <w:rPr>
          <w:rFonts w:ascii="Cambria" w:hAnsi="Cambria"/>
          <w:i/>
          <w:color w:val="0070C0"/>
          <w:highlight w:val="yellow"/>
          <w:lang w:val="en-US"/>
        </w:rPr>
        <w:t>-</w:t>
      </w:r>
      <w:r w:rsidR="001979DD" w:rsidRPr="00C32C95">
        <w:rPr>
          <w:rFonts w:ascii="Cambria" w:hAnsi="Cambria"/>
          <w:i/>
          <w:color w:val="0070C0"/>
          <w:highlight w:val="yellow"/>
          <w:lang w:val="ru-RU"/>
        </w:rPr>
        <w:t>ИСПОЛНИТЕЛЯ</w:t>
      </w:r>
      <w:r w:rsidR="001979DD" w:rsidRPr="00C32C95">
        <w:rPr>
          <w:rFonts w:ascii="Cambria" w:hAnsi="Cambria"/>
          <w:i/>
          <w:color w:val="0070C0"/>
          <w:lang w:val="en-US"/>
        </w:rPr>
        <w:t>,</w:t>
      </w:r>
      <w:r w:rsidR="001979DD" w:rsidRPr="00C32C95">
        <w:rPr>
          <w:rFonts w:ascii="Cambria" w:hAnsi="Cambria"/>
          <w:color w:val="0070C0"/>
          <w:lang w:val="en-US"/>
        </w:rPr>
        <w:t xml:space="preserve"> BIC: </w:t>
      </w:r>
      <w:r w:rsidR="001979DD" w:rsidRPr="00C32C95">
        <w:rPr>
          <w:rFonts w:ascii="Cambria" w:hAnsi="Cambria"/>
          <w:i/>
          <w:color w:val="0070C0"/>
          <w:highlight w:val="yellow"/>
          <w:lang w:val="ru-RU"/>
        </w:rPr>
        <w:t>ПОЖАЛУЙСТА</w:t>
      </w:r>
      <w:r w:rsidR="001979DD" w:rsidRPr="00C32C95">
        <w:rPr>
          <w:rFonts w:ascii="Cambria" w:hAnsi="Cambria"/>
          <w:color w:val="0070C0"/>
          <w:lang w:val="en-US"/>
        </w:rPr>
        <w:t xml:space="preserve">, </w:t>
      </w:r>
      <w:r w:rsidR="001979DD" w:rsidRPr="00C32C95">
        <w:rPr>
          <w:rFonts w:ascii="Cambria" w:hAnsi="Cambria"/>
          <w:color w:val="0070C0"/>
          <w:highlight w:val="yellow"/>
          <w:lang w:val="ru-RU"/>
        </w:rPr>
        <w:t>ВСТАВЬТЕ</w:t>
      </w:r>
      <w:r w:rsidR="001979DD" w:rsidRPr="00C32C95">
        <w:rPr>
          <w:rFonts w:ascii="Cambria" w:hAnsi="Cambria"/>
          <w:color w:val="0070C0"/>
          <w:highlight w:val="yellow"/>
          <w:lang w:val="en-US"/>
        </w:rPr>
        <w:t xml:space="preserve"> BIC,</w:t>
      </w:r>
      <w:r w:rsidR="001979DD" w:rsidRPr="00C32C95">
        <w:rPr>
          <w:rFonts w:ascii="Cambria" w:hAnsi="Cambria"/>
          <w:color w:val="0070C0"/>
          <w:lang w:val="en-US"/>
        </w:rPr>
        <w:t xml:space="preserve"> </w:t>
      </w:r>
      <w:r w:rsidR="001979DD" w:rsidRPr="00C32C95">
        <w:rPr>
          <w:rFonts w:ascii="Cambria" w:hAnsi="Cambria"/>
          <w:color w:val="0070C0"/>
          <w:lang w:val="ru-RU"/>
        </w:rPr>
        <w:t>счет</w:t>
      </w:r>
      <w:r w:rsidR="001979DD" w:rsidRPr="00C32C95">
        <w:rPr>
          <w:rFonts w:ascii="Cambria" w:hAnsi="Cambria"/>
          <w:color w:val="0070C0"/>
          <w:lang w:val="en-US"/>
        </w:rPr>
        <w:t xml:space="preserve"> IBAN: </w:t>
      </w:r>
      <w:r w:rsidR="001979DD" w:rsidRPr="00C32C95">
        <w:rPr>
          <w:rFonts w:ascii="Cambria" w:hAnsi="Cambria"/>
          <w:i/>
          <w:color w:val="0070C0"/>
          <w:highlight w:val="yellow"/>
          <w:lang w:val="ru-RU"/>
        </w:rPr>
        <w:t>ПОЖАЛУЙСТА</w:t>
      </w:r>
      <w:r w:rsidR="001979DD" w:rsidRPr="00C32C95">
        <w:rPr>
          <w:rFonts w:ascii="Cambria" w:hAnsi="Cambria"/>
          <w:i/>
          <w:color w:val="0070C0"/>
          <w:highlight w:val="yellow"/>
          <w:lang w:val="en-US"/>
        </w:rPr>
        <w:t xml:space="preserve">, </w:t>
      </w:r>
      <w:r w:rsidR="001979DD" w:rsidRPr="00C32C95">
        <w:rPr>
          <w:rFonts w:ascii="Cambria" w:hAnsi="Cambria"/>
          <w:i/>
          <w:color w:val="0070C0"/>
          <w:highlight w:val="yellow"/>
          <w:lang w:val="ru-RU"/>
        </w:rPr>
        <w:t>ВСТАВЬТЕ</w:t>
      </w:r>
      <w:r w:rsidR="001979DD" w:rsidRPr="00C32C95">
        <w:rPr>
          <w:rFonts w:ascii="Cambria" w:hAnsi="Cambria"/>
          <w:i/>
          <w:color w:val="0070C0"/>
          <w:highlight w:val="yellow"/>
          <w:lang w:val="en-US"/>
        </w:rPr>
        <w:t xml:space="preserve"> IBAN</w:t>
      </w:r>
      <w:r w:rsidRPr="00C32C95">
        <w:rPr>
          <w:rFonts w:ascii="Cambria" w:hAnsi="Cambria"/>
          <w:color w:val="0070C0"/>
          <w:lang w:val="en-US"/>
        </w:rPr>
        <w:t>.</w:t>
      </w:r>
    </w:p>
    <w:p w14:paraId="6FB8FC64" w14:textId="77777777" w:rsidR="00AE5B41" w:rsidRPr="001979DD" w:rsidRDefault="00AE5B41" w:rsidP="00AE5B41">
      <w:pPr>
        <w:contextualSpacing/>
        <w:rPr>
          <w:rFonts w:ascii="Cambria" w:hAnsi="Cambria"/>
          <w:color w:val="auto"/>
          <w:sz w:val="10"/>
          <w:szCs w:val="10"/>
          <w:lang w:val="en-US"/>
        </w:rPr>
      </w:pPr>
    </w:p>
    <w:p w14:paraId="26B769A9" w14:textId="1CB8AA9F" w:rsidR="00AE5B41" w:rsidRPr="001979DD" w:rsidRDefault="00AE5B41" w:rsidP="00AE5B41">
      <w:pPr>
        <w:contextualSpacing/>
        <w:rPr>
          <w:rFonts w:ascii="Cambria" w:hAnsi="Cambria"/>
          <w:color w:val="auto"/>
          <w:lang w:val="ru-RU"/>
        </w:rPr>
      </w:pP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shall</w:t>
      </w:r>
      <w:r w:rsidRPr="001979DD">
        <w:rPr>
          <w:rFonts w:ascii="Cambria" w:hAnsi="Cambria"/>
          <w:color w:val="auto"/>
          <w:lang w:val="ru-RU"/>
        </w:rPr>
        <w:t xml:space="preserve"> </w:t>
      </w:r>
      <w:r w:rsidRPr="00DC3839">
        <w:rPr>
          <w:rFonts w:ascii="Cambria" w:hAnsi="Cambria"/>
          <w:color w:val="auto"/>
          <w:lang w:val="en-US"/>
        </w:rPr>
        <w:t>expire</w:t>
      </w:r>
      <w:r w:rsidRPr="001979DD">
        <w:rPr>
          <w:rFonts w:ascii="Cambria" w:hAnsi="Cambria"/>
          <w:color w:val="auto"/>
          <w:lang w:val="ru-RU"/>
        </w:rPr>
        <w:t xml:space="preserve"> </w:t>
      </w:r>
      <w:r w:rsidRPr="00DC3839">
        <w:rPr>
          <w:rFonts w:ascii="Cambria" w:hAnsi="Cambria"/>
          <w:color w:val="auto"/>
          <w:lang w:val="en-US"/>
        </w:rPr>
        <w:t>no</w:t>
      </w:r>
      <w:r w:rsidRPr="001979DD">
        <w:rPr>
          <w:rFonts w:ascii="Cambria" w:hAnsi="Cambria"/>
          <w:color w:val="auto"/>
          <w:lang w:val="ru-RU"/>
        </w:rPr>
        <w:t xml:space="preserve"> </w:t>
      </w:r>
      <w:r w:rsidRPr="00DC3839">
        <w:rPr>
          <w:rFonts w:ascii="Cambria" w:hAnsi="Cambria"/>
          <w:color w:val="auto"/>
          <w:lang w:val="en-US"/>
        </w:rPr>
        <w:t>later</w:t>
      </w:r>
      <w:r w:rsidRPr="001979DD">
        <w:rPr>
          <w:rFonts w:ascii="Cambria" w:hAnsi="Cambria"/>
          <w:color w:val="auto"/>
          <w:lang w:val="ru-RU"/>
        </w:rPr>
        <w:t xml:space="preserve"> </w:t>
      </w:r>
      <w:r w:rsidRPr="00DC3839">
        <w:rPr>
          <w:rFonts w:ascii="Cambria" w:hAnsi="Cambria"/>
          <w:color w:val="auto"/>
          <w:lang w:val="en-US"/>
        </w:rPr>
        <w:t>than</w:t>
      </w:r>
      <w:r w:rsidRPr="001979DD">
        <w:rPr>
          <w:rFonts w:ascii="Cambria" w:hAnsi="Cambria"/>
          <w:color w:val="auto"/>
          <w:lang w:val="ru-RU"/>
        </w:rPr>
        <w:t xml:space="preserve"> </w:t>
      </w:r>
      <w:r w:rsidR="001979DD" w:rsidRPr="00C32C95">
        <w:rPr>
          <w:rFonts w:ascii="Cambria" w:hAnsi="Cambria"/>
          <w:color w:val="0070C0"/>
          <w:lang w:val="ru-RU"/>
        </w:rPr>
        <w:t xml:space="preserve">/ Срок действия данной гарантии истекает не позднее </w:t>
      </w:r>
      <w:r w:rsidRPr="00C32C95">
        <w:rPr>
          <w:rFonts w:ascii="Cambria" w:hAnsi="Cambria"/>
          <w:color w:val="0070C0"/>
          <w:lang w:val="ru-RU"/>
        </w:rPr>
        <w:t>*...........................................</w:t>
      </w:r>
    </w:p>
    <w:p w14:paraId="655D506F" w14:textId="77777777" w:rsidR="00AE5B41" w:rsidRPr="001979DD" w:rsidRDefault="00AE5B41" w:rsidP="00AE5B41">
      <w:pPr>
        <w:contextualSpacing/>
        <w:rPr>
          <w:rFonts w:ascii="Cambria" w:hAnsi="Cambria"/>
          <w:color w:val="auto"/>
          <w:sz w:val="10"/>
          <w:szCs w:val="10"/>
          <w:lang w:val="ru-RU"/>
        </w:rPr>
      </w:pPr>
    </w:p>
    <w:p w14:paraId="47E39C93" w14:textId="25441D14"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date</w:t>
      </w:r>
      <w:r w:rsidRPr="001979DD">
        <w:rPr>
          <w:rFonts w:ascii="Cambria" w:hAnsi="Cambria"/>
          <w:color w:val="auto"/>
          <w:lang w:val="ru-RU"/>
        </w:rPr>
        <w:t xml:space="preserve"> </w:t>
      </w:r>
      <w:r w:rsidRPr="00DC3839">
        <w:rPr>
          <w:rFonts w:ascii="Cambria" w:hAnsi="Cambria"/>
          <w:color w:val="auto"/>
          <w:lang w:val="en-US"/>
        </w:rPr>
        <w:t>we</w:t>
      </w:r>
      <w:r w:rsidRPr="001979DD">
        <w:rPr>
          <w:rFonts w:ascii="Cambria" w:hAnsi="Cambria"/>
          <w:color w:val="auto"/>
          <w:lang w:val="ru-RU"/>
        </w:rPr>
        <w:t xml:space="preserve"> </w:t>
      </w:r>
      <w:r w:rsidRPr="00DC3839">
        <w:rPr>
          <w:rFonts w:ascii="Cambria" w:hAnsi="Cambria"/>
          <w:color w:val="auto"/>
          <w:lang w:val="en-US"/>
        </w:rPr>
        <w:t>must</w:t>
      </w:r>
      <w:r w:rsidRPr="001979DD">
        <w:rPr>
          <w:rFonts w:ascii="Cambria" w:hAnsi="Cambria"/>
          <w:color w:val="auto"/>
          <w:lang w:val="ru-RU"/>
        </w:rPr>
        <w:t xml:space="preserve"> </w:t>
      </w:r>
      <w:r w:rsidRPr="00DC3839">
        <w:rPr>
          <w:rFonts w:ascii="Cambria" w:hAnsi="Cambria"/>
          <w:color w:val="auto"/>
          <w:lang w:val="en-US"/>
        </w:rPr>
        <w:t>have</w:t>
      </w:r>
      <w:r w:rsidRPr="001979DD">
        <w:rPr>
          <w:rFonts w:ascii="Cambria" w:hAnsi="Cambria"/>
          <w:color w:val="auto"/>
          <w:lang w:val="ru-RU"/>
        </w:rPr>
        <w:t xml:space="preserve"> </w:t>
      </w:r>
      <w:r w:rsidRPr="00DC3839">
        <w:rPr>
          <w:rFonts w:ascii="Cambria" w:hAnsi="Cambria"/>
          <w:color w:val="auto"/>
          <w:lang w:val="en-US"/>
        </w:rPr>
        <w:t>received</w:t>
      </w:r>
      <w:r w:rsidRPr="001979DD">
        <w:rPr>
          <w:rFonts w:ascii="Cambria" w:hAnsi="Cambria"/>
          <w:color w:val="auto"/>
          <w:lang w:val="ru-RU"/>
        </w:rPr>
        <w:t xml:space="preserve"> </w:t>
      </w:r>
      <w:r w:rsidRPr="00DC3839">
        <w:rPr>
          <w:rFonts w:ascii="Cambria" w:hAnsi="Cambria"/>
          <w:color w:val="auto"/>
          <w:lang w:val="en-US"/>
        </w:rPr>
        <w:t>any</w:t>
      </w:r>
      <w:r w:rsidRPr="001979DD">
        <w:rPr>
          <w:rFonts w:ascii="Cambria" w:hAnsi="Cambria"/>
          <w:color w:val="auto"/>
          <w:lang w:val="ru-RU"/>
        </w:rPr>
        <w:t xml:space="preserve"> </w:t>
      </w:r>
      <w:r w:rsidRPr="00DC3839">
        <w:rPr>
          <w:rFonts w:ascii="Cambria" w:hAnsi="Cambria"/>
          <w:color w:val="auto"/>
          <w:lang w:val="en-US"/>
        </w:rPr>
        <w:t>claims</w:t>
      </w:r>
      <w:r w:rsidRPr="001979DD">
        <w:rPr>
          <w:rFonts w:ascii="Cambria" w:hAnsi="Cambria"/>
          <w:color w:val="auto"/>
          <w:lang w:val="ru-RU"/>
        </w:rPr>
        <w:t xml:space="preserve"> </w:t>
      </w:r>
      <w:r w:rsidRPr="00DC3839">
        <w:rPr>
          <w:rFonts w:ascii="Cambria" w:hAnsi="Cambria"/>
          <w:color w:val="auto"/>
          <w:lang w:val="en-US"/>
        </w:rPr>
        <w:t>for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by</w:t>
      </w:r>
      <w:r w:rsidRPr="001979DD">
        <w:rPr>
          <w:rFonts w:ascii="Cambria" w:hAnsi="Cambria"/>
          <w:color w:val="auto"/>
          <w:lang w:val="ru-RU"/>
        </w:rPr>
        <w:t xml:space="preserve"> </w:t>
      </w:r>
      <w:r w:rsidRPr="00DC3839">
        <w:rPr>
          <w:rFonts w:ascii="Cambria" w:hAnsi="Cambria"/>
          <w:color w:val="auto"/>
          <w:lang w:val="en-US"/>
        </w:rPr>
        <w:t>letter</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encoded</w:t>
      </w:r>
      <w:r w:rsidRPr="001979DD">
        <w:rPr>
          <w:rFonts w:ascii="Cambria" w:hAnsi="Cambria"/>
          <w:color w:val="auto"/>
          <w:lang w:val="ru-RU"/>
        </w:rPr>
        <w:t xml:space="preserve"> </w:t>
      </w:r>
      <w:r w:rsidRPr="00DC3839">
        <w:rPr>
          <w:rFonts w:ascii="Cambria" w:hAnsi="Cambria"/>
          <w:color w:val="auto"/>
          <w:lang w:val="en-US"/>
        </w:rPr>
        <w:t>telecommunication</w:t>
      </w:r>
      <w:r w:rsidR="001979DD" w:rsidRPr="001979DD">
        <w:rPr>
          <w:rFonts w:ascii="Cambria" w:hAnsi="Cambria"/>
          <w:color w:val="auto"/>
          <w:lang w:val="ru-RU"/>
        </w:rPr>
        <w:t xml:space="preserve">/ </w:t>
      </w:r>
      <w:r w:rsidR="001979DD"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01FA7C9D" w14:textId="77777777" w:rsidR="00AE5B41" w:rsidRPr="001979DD" w:rsidRDefault="00AE5B41" w:rsidP="00AE5B41">
      <w:pPr>
        <w:contextualSpacing/>
        <w:rPr>
          <w:rFonts w:ascii="Cambria" w:hAnsi="Cambria"/>
          <w:color w:val="auto"/>
          <w:sz w:val="10"/>
          <w:szCs w:val="10"/>
          <w:lang w:val="ru-RU"/>
        </w:rPr>
      </w:pPr>
    </w:p>
    <w:p w14:paraId="018B31E9" w14:textId="16241104"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1979DD">
        <w:rPr>
          <w:rFonts w:ascii="Cambria" w:hAnsi="Cambria"/>
          <w:color w:val="auto"/>
          <w:lang w:val="ru-RU"/>
        </w:rPr>
        <w:t xml:space="preserve"> </w:t>
      </w:r>
      <w:r w:rsidRPr="00DC3839">
        <w:rPr>
          <w:rFonts w:ascii="Cambria" w:hAnsi="Cambria"/>
          <w:color w:val="auto"/>
          <w:lang w:val="en-US"/>
        </w:rPr>
        <w:t>is</w:t>
      </w:r>
      <w:r w:rsidRPr="001979DD">
        <w:rPr>
          <w:rFonts w:ascii="Cambria" w:hAnsi="Cambria"/>
          <w:color w:val="auto"/>
          <w:lang w:val="ru-RU"/>
        </w:rPr>
        <w:t xml:space="preserve"> </w:t>
      </w:r>
      <w:r w:rsidRPr="00DC3839">
        <w:rPr>
          <w:rFonts w:ascii="Cambria" w:hAnsi="Cambria"/>
          <w:color w:val="auto"/>
          <w:lang w:val="en-US"/>
        </w:rPr>
        <w:t>understood</w:t>
      </w:r>
      <w:r w:rsidRPr="001979DD">
        <w:rPr>
          <w:rFonts w:ascii="Cambria" w:hAnsi="Cambria"/>
          <w:color w:val="auto"/>
          <w:lang w:val="ru-RU"/>
        </w:rPr>
        <w:t xml:space="preserve"> </w:t>
      </w:r>
      <w:r w:rsidRPr="00DC3839">
        <w:rPr>
          <w:rFonts w:ascii="Cambria" w:hAnsi="Cambria"/>
          <w:color w:val="auto"/>
          <w:lang w:val="en-US"/>
        </w:rPr>
        <w:t>that</w:t>
      </w:r>
      <w:r w:rsidRPr="001979DD">
        <w:rPr>
          <w:rFonts w:ascii="Cambria" w:hAnsi="Cambria"/>
          <w:color w:val="auto"/>
          <w:lang w:val="ru-RU"/>
        </w:rPr>
        <w:t xml:space="preserve"> </w:t>
      </w:r>
      <w:r w:rsidRPr="00DC3839">
        <w:rPr>
          <w:rFonts w:ascii="Cambria" w:hAnsi="Cambria"/>
          <w:color w:val="auto"/>
          <w:lang w:val="en-US"/>
        </w:rPr>
        <w:t>you</w:t>
      </w:r>
      <w:r w:rsidRPr="001979DD">
        <w:rPr>
          <w:rFonts w:ascii="Cambria" w:hAnsi="Cambria"/>
          <w:color w:val="auto"/>
          <w:lang w:val="ru-RU"/>
        </w:rPr>
        <w:t xml:space="preserve"> </w:t>
      </w:r>
      <w:r w:rsidRPr="00DC3839">
        <w:rPr>
          <w:rFonts w:ascii="Cambria" w:hAnsi="Cambria"/>
          <w:color w:val="auto"/>
          <w:lang w:val="en-US"/>
        </w:rPr>
        <w:t>will</w:t>
      </w:r>
      <w:r w:rsidRPr="001979DD">
        <w:rPr>
          <w:rFonts w:ascii="Cambria" w:hAnsi="Cambria"/>
          <w:color w:val="auto"/>
          <w:lang w:val="ru-RU"/>
        </w:rPr>
        <w:t xml:space="preserve"> </w:t>
      </w:r>
      <w:r w:rsidRPr="00DC3839">
        <w:rPr>
          <w:rFonts w:ascii="Cambria" w:hAnsi="Cambria"/>
          <w:color w:val="auto"/>
          <w:lang w:val="en-US"/>
        </w:rPr>
        <w:t>return</w:t>
      </w:r>
      <w:r w:rsidRPr="001979DD">
        <w:rPr>
          <w:rFonts w:ascii="Cambria" w:hAnsi="Cambria"/>
          <w:color w:val="auto"/>
          <w:lang w:val="ru-RU"/>
        </w:rPr>
        <w:t xml:space="preserve"> </w:t>
      </w:r>
      <w:r w:rsidRPr="00DC3839">
        <w:rPr>
          <w:rFonts w:ascii="Cambria" w:hAnsi="Cambria"/>
          <w:color w:val="auto"/>
          <w:lang w:val="en-US"/>
        </w:rPr>
        <w:t>this</w:t>
      </w:r>
      <w:r w:rsidRPr="001979DD">
        <w:rPr>
          <w:rFonts w:ascii="Cambria" w:hAnsi="Cambria"/>
          <w:color w:val="auto"/>
          <w:lang w:val="ru-RU"/>
        </w:rPr>
        <w:t xml:space="preserve"> </w:t>
      </w:r>
      <w:r w:rsidRPr="00DC3839">
        <w:rPr>
          <w:rFonts w:ascii="Cambria" w:hAnsi="Cambria"/>
          <w:color w:val="auto"/>
          <w:lang w:val="en-US"/>
        </w:rPr>
        <w:t>guarantee</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us</w:t>
      </w:r>
      <w:r w:rsidRPr="001979DD">
        <w:rPr>
          <w:rFonts w:ascii="Cambria" w:hAnsi="Cambria"/>
          <w:color w:val="auto"/>
          <w:lang w:val="ru-RU"/>
        </w:rPr>
        <w:t xml:space="preserve"> </w:t>
      </w:r>
      <w:r w:rsidRPr="00DC3839">
        <w:rPr>
          <w:rFonts w:ascii="Cambria" w:hAnsi="Cambria"/>
          <w:color w:val="auto"/>
          <w:lang w:val="en-US"/>
        </w:rPr>
        <w:t>on</w:t>
      </w:r>
      <w:r w:rsidRPr="001979DD">
        <w:rPr>
          <w:rFonts w:ascii="Cambria" w:hAnsi="Cambria"/>
          <w:color w:val="auto"/>
          <w:lang w:val="ru-RU"/>
        </w:rPr>
        <w:t xml:space="preserve"> </w:t>
      </w:r>
      <w:r w:rsidRPr="00DC3839">
        <w:rPr>
          <w:rFonts w:ascii="Cambria" w:hAnsi="Cambria"/>
          <w:color w:val="auto"/>
          <w:lang w:val="en-US"/>
        </w:rPr>
        <w:t>expiry</w:t>
      </w:r>
      <w:r w:rsidRPr="001979DD">
        <w:rPr>
          <w:rFonts w:ascii="Cambria" w:hAnsi="Cambria"/>
          <w:color w:val="auto"/>
          <w:lang w:val="ru-RU"/>
        </w:rPr>
        <w:t xml:space="preserve"> </w:t>
      </w:r>
      <w:r w:rsidRPr="00DC3839">
        <w:rPr>
          <w:rFonts w:ascii="Cambria" w:hAnsi="Cambria"/>
          <w:color w:val="auto"/>
          <w:lang w:val="en-US"/>
        </w:rPr>
        <w:t>or</w:t>
      </w:r>
      <w:r w:rsidRPr="001979DD">
        <w:rPr>
          <w:rFonts w:ascii="Cambria" w:hAnsi="Cambria"/>
          <w:color w:val="auto"/>
          <w:lang w:val="ru-RU"/>
        </w:rPr>
        <w:t xml:space="preserve"> </w:t>
      </w:r>
      <w:r w:rsidRPr="00DC3839">
        <w:rPr>
          <w:rFonts w:ascii="Cambria" w:hAnsi="Cambria"/>
          <w:color w:val="auto"/>
          <w:lang w:val="en-US"/>
        </w:rPr>
        <w:t>after</w:t>
      </w:r>
      <w:r w:rsidRPr="001979DD">
        <w:rPr>
          <w:rFonts w:ascii="Cambria" w:hAnsi="Cambria"/>
          <w:color w:val="auto"/>
          <w:lang w:val="ru-RU"/>
        </w:rPr>
        <w:t xml:space="preserve"> </w:t>
      </w:r>
      <w:r w:rsidRPr="00DC3839">
        <w:rPr>
          <w:rFonts w:ascii="Cambria" w:hAnsi="Cambria"/>
          <w:color w:val="auto"/>
          <w:lang w:val="en-US"/>
        </w:rPr>
        <w:t>payment</w:t>
      </w:r>
      <w:r w:rsidRPr="001979DD">
        <w:rPr>
          <w:rFonts w:ascii="Cambria" w:hAnsi="Cambria"/>
          <w:color w:val="auto"/>
          <w:lang w:val="ru-RU"/>
        </w:rPr>
        <w:t xml:space="preserve"> </w:t>
      </w:r>
      <w:r w:rsidRPr="00DC3839">
        <w:rPr>
          <w:rFonts w:ascii="Cambria" w:hAnsi="Cambria"/>
          <w:color w:val="auto"/>
          <w:lang w:val="en-US"/>
        </w:rPr>
        <w:t>of</w:t>
      </w:r>
      <w:r w:rsidRPr="001979DD">
        <w:rPr>
          <w:rFonts w:ascii="Cambria" w:hAnsi="Cambria"/>
          <w:color w:val="auto"/>
          <w:lang w:val="ru-RU"/>
        </w:rPr>
        <w:t xml:space="preserve"> </w:t>
      </w:r>
      <w:r w:rsidRPr="00DC3839">
        <w:rPr>
          <w:rFonts w:ascii="Cambria" w:hAnsi="Cambria"/>
          <w:color w:val="auto"/>
          <w:lang w:val="en-US"/>
        </w:rPr>
        <w:t>the</w:t>
      </w:r>
      <w:r w:rsidRPr="001979DD">
        <w:rPr>
          <w:rFonts w:ascii="Cambria" w:hAnsi="Cambria"/>
          <w:color w:val="auto"/>
          <w:lang w:val="ru-RU"/>
        </w:rPr>
        <w:t xml:space="preserve"> </w:t>
      </w:r>
      <w:r w:rsidRPr="00DC3839">
        <w:rPr>
          <w:rFonts w:ascii="Cambria" w:hAnsi="Cambria"/>
          <w:color w:val="auto"/>
          <w:lang w:val="en-US"/>
        </w:rPr>
        <w:t>total</w:t>
      </w:r>
      <w:r w:rsidRPr="001979DD">
        <w:rPr>
          <w:rFonts w:ascii="Cambria" w:hAnsi="Cambria"/>
          <w:color w:val="auto"/>
          <w:lang w:val="ru-RU"/>
        </w:rPr>
        <w:t xml:space="preserve"> </w:t>
      </w:r>
      <w:r w:rsidRPr="00DC3839">
        <w:rPr>
          <w:rFonts w:ascii="Cambria" w:hAnsi="Cambria"/>
          <w:color w:val="auto"/>
          <w:lang w:val="en-US"/>
        </w:rPr>
        <w:t>amount</w:t>
      </w:r>
      <w:r w:rsidRPr="001979DD">
        <w:rPr>
          <w:rFonts w:ascii="Cambria" w:hAnsi="Cambria"/>
          <w:color w:val="auto"/>
          <w:lang w:val="ru-RU"/>
        </w:rPr>
        <w:t xml:space="preserve"> </w:t>
      </w:r>
      <w:r w:rsidRPr="00DC3839">
        <w:rPr>
          <w:rFonts w:ascii="Cambria" w:hAnsi="Cambria"/>
          <w:color w:val="auto"/>
          <w:lang w:val="en-US"/>
        </w:rPr>
        <w:t>to</w:t>
      </w:r>
      <w:r w:rsidRPr="001979DD">
        <w:rPr>
          <w:rFonts w:ascii="Cambria" w:hAnsi="Cambria"/>
          <w:color w:val="auto"/>
          <w:lang w:val="ru-RU"/>
        </w:rPr>
        <w:t xml:space="preserve"> </w:t>
      </w:r>
      <w:r w:rsidRPr="00DC3839">
        <w:rPr>
          <w:rFonts w:ascii="Cambria" w:hAnsi="Cambria"/>
          <w:color w:val="auto"/>
          <w:lang w:val="en-US"/>
        </w:rPr>
        <w:t>be</w:t>
      </w:r>
      <w:r w:rsidRPr="001979DD">
        <w:rPr>
          <w:rFonts w:ascii="Cambria" w:hAnsi="Cambria"/>
          <w:color w:val="auto"/>
          <w:lang w:val="ru-RU"/>
        </w:rPr>
        <w:t xml:space="preserve"> </w:t>
      </w:r>
      <w:r w:rsidRPr="00DC3839">
        <w:rPr>
          <w:rFonts w:ascii="Cambria" w:hAnsi="Cambria"/>
          <w:color w:val="auto"/>
          <w:lang w:val="en-US"/>
        </w:rPr>
        <w:t>claimed</w:t>
      </w:r>
      <w:r w:rsidRPr="001979DD">
        <w:rPr>
          <w:rFonts w:ascii="Cambria" w:hAnsi="Cambria"/>
          <w:color w:val="auto"/>
          <w:lang w:val="ru-RU"/>
        </w:rPr>
        <w:t xml:space="preserve"> </w:t>
      </w:r>
      <w:r w:rsidRPr="00DC3839">
        <w:rPr>
          <w:rFonts w:ascii="Cambria" w:hAnsi="Cambria"/>
          <w:color w:val="auto"/>
          <w:lang w:val="en-US"/>
        </w:rPr>
        <w:t>hereunder</w:t>
      </w:r>
      <w:r w:rsidR="001979DD" w:rsidRPr="001979DD">
        <w:rPr>
          <w:rFonts w:ascii="Cambria" w:hAnsi="Cambria"/>
          <w:color w:val="auto"/>
          <w:lang w:val="ru-RU"/>
        </w:rPr>
        <w:t xml:space="preserve">/ </w:t>
      </w:r>
      <w:r w:rsidR="001979DD" w:rsidRPr="00C32C95">
        <w:rPr>
          <w:rFonts w:ascii="Cambria" w:hAnsi="Cambria"/>
          <w:color w:val="0070C0"/>
          <w:lang w:val="ru-RU"/>
        </w:rPr>
        <w:t>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540664D4" w14:textId="77777777" w:rsidR="00AE5B41" w:rsidRPr="001979DD" w:rsidRDefault="00AE5B41" w:rsidP="00AE5B41">
      <w:pPr>
        <w:contextualSpacing/>
        <w:rPr>
          <w:rFonts w:ascii="Cambria" w:hAnsi="Cambria"/>
          <w:color w:val="auto"/>
          <w:sz w:val="10"/>
          <w:szCs w:val="10"/>
          <w:lang w:val="ru-RU"/>
        </w:rPr>
      </w:pPr>
    </w:p>
    <w:p w14:paraId="1456F7CC" w14:textId="2B1ADFCB" w:rsidR="00AE5B41" w:rsidRPr="0014184C" w:rsidRDefault="00AE5B41" w:rsidP="00AE5B41">
      <w:pPr>
        <w:contextualSpacing/>
        <w:rPr>
          <w:rFonts w:ascii="Cambria" w:hAnsi="Cambria"/>
          <w:color w:val="auto"/>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1979DD" w:rsidRPr="0014184C">
        <w:rPr>
          <w:rFonts w:ascii="Cambria" w:hAnsi="Cambria"/>
          <w:color w:val="auto"/>
          <w:lang w:val="ru-RU"/>
        </w:rPr>
        <w:t xml:space="preserve"> /</w:t>
      </w:r>
      <w:r w:rsidR="001979DD"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auto"/>
          <w:lang w:val="ru-RU"/>
        </w:rPr>
        <w:t>............................</w:t>
      </w:r>
    </w:p>
    <w:p w14:paraId="676D0B39" w14:textId="77777777" w:rsidR="00AE5B41" w:rsidRPr="0014184C" w:rsidRDefault="00AE5B41" w:rsidP="00AE5B41">
      <w:pPr>
        <w:contextualSpacing/>
        <w:rPr>
          <w:rFonts w:ascii="Cambria" w:hAnsi="Cambria"/>
          <w:color w:val="auto"/>
          <w:sz w:val="10"/>
          <w:szCs w:val="10"/>
          <w:lang w:val="ru-RU"/>
        </w:rPr>
      </w:pPr>
    </w:p>
    <w:p w14:paraId="5D5479CC" w14:textId="77777777" w:rsidR="00AE5B41" w:rsidRPr="0014184C" w:rsidRDefault="00AE5B41" w:rsidP="00AE5B41">
      <w:pPr>
        <w:contextualSpacing/>
        <w:rPr>
          <w:rFonts w:ascii="Cambria" w:hAnsi="Cambria"/>
          <w:color w:val="auto"/>
          <w:sz w:val="10"/>
          <w:szCs w:val="10"/>
          <w:lang w:val="ru-RU"/>
        </w:rPr>
      </w:pPr>
    </w:p>
    <w:p w14:paraId="0CD17D20"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5BB9EB52" w14:textId="7DB926B5" w:rsidR="00AE5B41" w:rsidRPr="0014184C" w:rsidRDefault="00AE5B41" w:rsidP="00AE5B41">
      <w:pPr>
        <w:contextualSpacing/>
        <w:rPr>
          <w:rFonts w:ascii="Cambria" w:hAnsi="Cambria"/>
          <w:color w:val="auto"/>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1979DD" w:rsidRPr="0014184C">
        <w:rPr>
          <w:rFonts w:ascii="Cambria" w:hAnsi="Cambria"/>
          <w:color w:val="auto"/>
          <w:lang w:val="ru-RU"/>
        </w:rPr>
        <w:t xml:space="preserve">/ </w:t>
      </w:r>
      <w:r w:rsidR="001979DD" w:rsidRPr="00C32C95">
        <w:rPr>
          <w:rFonts w:ascii="Cambria" w:hAnsi="Cambria"/>
          <w:color w:val="0070C0"/>
          <w:lang w:val="ru-RU"/>
        </w:rPr>
        <w:t>Место, дата</w:t>
      </w:r>
      <w:r w:rsidRPr="00C32C95">
        <w:rPr>
          <w:rFonts w:ascii="Cambria" w:hAnsi="Cambria"/>
          <w:color w:val="0070C0"/>
          <w:lang w:val="ru-RU"/>
        </w:rPr>
        <w:t xml:space="preserve"> </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1979DD" w:rsidRPr="0014184C">
        <w:rPr>
          <w:rFonts w:ascii="Cambria" w:hAnsi="Cambria"/>
          <w:color w:val="auto"/>
          <w:lang w:val="ru-RU"/>
        </w:rPr>
        <w:t xml:space="preserve">/ </w:t>
      </w:r>
      <w:r w:rsidR="001979DD" w:rsidRPr="00C32C95">
        <w:rPr>
          <w:rFonts w:ascii="Cambria" w:hAnsi="Cambria"/>
          <w:color w:val="0070C0"/>
          <w:lang w:val="ru-RU"/>
        </w:rPr>
        <w:t>Поручитель</w:t>
      </w:r>
    </w:p>
    <w:p w14:paraId="0685998F" w14:textId="77777777" w:rsidR="00AE5B41" w:rsidRPr="0014184C" w:rsidRDefault="00AE5B41" w:rsidP="00AE5B41">
      <w:pPr>
        <w:contextualSpacing/>
        <w:rPr>
          <w:rFonts w:ascii="Cambria" w:hAnsi="Cambria"/>
          <w:color w:val="auto"/>
          <w:lang w:val="ru-RU"/>
        </w:rPr>
      </w:pPr>
    </w:p>
    <w:p w14:paraId="4E60C496" w14:textId="77777777" w:rsidR="00AE5B41" w:rsidRPr="0014184C" w:rsidRDefault="00AE5B41" w:rsidP="00AE5B41">
      <w:pPr>
        <w:contextualSpacing/>
        <w:rPr>
          <w:rFonts w:ascii="Cambria" w:hAnsi="Cambria"/>
          <w:color w:val="auto"/>
          <w:lang w:val="ru-RU"/>
        </w:rPr>
      </w:pPr>
    </w:p>
    <w:p w14:paraId="71628CD3" w14:textId="77777777" w:rsidR="00AE5B41" w:rsidRPr="0014184C" w:rsidRDefault="00AE5B41" w:rsidP="00AE5B41">
      <w:pPr>
        <w:contextualSpacing/>
        <w:rPr>
          <w:rFonts w:ascii="Cambria" w:hAnsi="Cambria"/>
          <w:color w:val="auto"/>
          <w:lang w:val="ru-RU"/>
        </w:rPr>
      </w:pPr>
    </w:p>
    <w:p w14:paraId="2793D93F" w14:textId="77777777" w:rsidR="00AE5B41" w:rsidRPr="0014184C" w:rsidRDefault="00AE5B41" w:rsidP="00AE5B41">
      <w:pPr>
        <w:contextualSpacing/>
        <w:rPr>
          <w:rFonts w:ascii="Cambria" w:hAnsi="Cambria"/>
          <w:color w:val="auto"/>
          <w:lang w:val="ru-RU"/>
        </w:rPr>
      </w:pPr>
    </w:p>
    <w:p w14:paraId="6E01FCE2" w14:textId="77777777" w:rsidR="00AE5B41" w:rsidRPr="0014184C" w:rsidRDefault="00AE5B41" w:rsidP="00AE5B41">
      <w:pPr>
        <w:contextualSpacing/>
        <w:rPr>
          <w:rFonts w:ascii="Cambria" w:hAnsi="Cambria"/>
          <w:color w:val="auto"/>
          <w:lang w:val="ru-RU"/>
        </w:rPr>
      </w:pPr>
    </w:p>
    <w:p w14:paraId="5D4F5061"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Note:* Insert the date twenty-eight days after the expected date of repayment of Advance Payment Security.</w:t>
      </w:r>
      <w:r w:rsidRPr="00DC3839">
        <w:rPr>
          <w:rFonts w:ascii="Cambria" w:hAnsi="Cambria"/>
          <w:color w:val="auto"/>
          <w:lang w:val="en-US"/>
        </w:rPr>
        <w:br w:type="page"/>
      </w:r>
    </w:p>
    <w:p w14:paraId="46CB70D4" w14:textId="466BE94D" w:rsidR="00AE5B41" w:rsidRPr="00DC3839" w:rsidRDefault="00B668E5" w:rsidP="00923608">
      <w:pPr>
        <w:pStyle w:val="Heading1"/>
        <w:numPr>
          <w:ilvl w:val="0"/>
          <w:numId w:val="0"/>
        </w:numPr>
        <w:ind w:left="1152"/>
        <w:rPr>
          <w:color w:val="auto"/>
        </w:rPr>
      </w:pPr>
      <w:bookmarkStart w:id="423" w:name="_Toc357178376"/>
      <w:bookmarkStart w:id="424" w:name="_Toc530904357"/>
      <w:bookmarkStart w:id="425" w:name="_Toc530904645"/>
      <w:bookmarkStart w:id="426" w:name="_Toc85104292"/>
      <w:bookmarkStart w:id="427" w:name="_Toc95719046"/>
      <w:bookmarkStart w:id="428" w:name="_Toc95719296"/>
      <w:bookmarkStart w:id="429" w:name="_Toc95719373"/>
      <w:r w:rsidRPr="00DC3839">
        <w:rPr>
          <w:color w:val="auto"/>
        </w:rPr>
        <w:lastRenderedPageBreak/>
        <w:t xml:space="preserve">5. </w:t>
      </w:r>
      <w:r w:rsidR="00AE5B41" w:rsidRPr="00DC3839">
        <w:rPr>
          <w:color w:val="auto"/>
        </w:rPr>
        <w:t xml:space="preserve">Performance </w:t>
      </w:r>
      <w:bookmarkEnd w:id="423"/>
      <w:r w:rsidR="00AE5B41" w:rsidRPr="00DC3839">
        <w:rPr>
          <w:color w:val="auto"/>
        </w:rPr>
        <w:t>Security</w:t>
      </w:r>
      <w:bookmarkEnd w:id="424"/>
      <w:bookmarkEnd w:id="425"/>
      <w:bookmarkEnd w:id="426"/>
      <w:bookmarkEnd w:id="427"/>
      <w:bookmarkEnd w:id="428"/>
      <w:bookmarkEnd w:id="429"/>
      <w:r w:rsidR="00F85E17">
        <w:rPr>
          <w:color w:val="auto"/>
        </w:rPr>
        <w:t>/</w:t>
      </w:r>
      <w:r w:rsidR="00F85E17" w:rsidRPr="00F85E17">
        <w:rPr>
          <w:color w:val="auto"/>
          <w:lang w:val="en-US"/>
        </w:rPr>
        <w:t xml:space="preserve"> </w:t>
      </w:r>
      <w:r w:rsidR="00F85E17" w:rsidRPr="00C32C95">
        <w:rPr>
          <w:color w:val="0070C0"/>
          <w:lang w:val="ru-RU"/>
        </w:rPr>
        <w:t>Гарантия</w:t>
      </w:r>
      <w:r w:rsidR="00F85E17" w:rsidRPr="00C32C95">
        <w:rPr>
          <w:color w:val="0070C0"/>
          <w:lang w:val="en-US"/>
        </w:rPr>
        <w:t xml:space="preserve"> </w:t>
      </w:r>
      <w:r w:rsidR="00F85E17" w:rsidRPr="00C32C95">
        <w:rPr>
          <w:color w:val="0070C0"/>
          <w:lang w:val="ru-RU"/>
        </w:rPr>
        <w:t>исполнения</w:t>
      </w:r>
    </w:p>
    <w:p w14:paraId="05B45BD2" w14:textId="3F10F3A4" w:rsidR="00AE5B41" w:rsidRPr="00C32C95" w:rsidRDefault="00AE5B41" w:rsidP="00AE5B41">
      <w:pPr>
        <w:rPr>
          <w:rFonts w:ascii="Cambria" w:hAnsi="Cambria"/>
          <w:b/>
          <w:i/>
          <w:color w:val="0070C0"/>
        </w:rPr>
      </w:pPr>
      <w:r w:rsidRPr="00DC3839">
        <w:rPr>
          <w:rFonts w:ascii="Cambria" w:hAnsi="Cambria"/>
          <w:b/>
          <w:color w:val="auto"/>
        </w:rPr>
        <w:t xml:space="preserve">Bank Guarantee </w:t>
      </w:r>
      <w:r w:rsidRPr="00DC3839">
        <w:rPr>
          <w:rFonts w:ascii="Cambria" w:hAnsi="Cambria"/>
          <w:b/>
          <w:i/>
          <w:color w:val="auto"/>
        </w:rPr>
        <w:t>(to be issued on letterhead of bank)</w:t>
      </w:r>
      <w:r w:rsidR="00F85E17">
        <w:rPr>
          <w:rFonts w:ascii="Cambria" w:hAnsi="Cambria"/>
          <w:b/>
          <w:i/>
          <w:color w:val="auto"/>
        </w:rPr>
        <w:t>/</w:t>
      </w:r>
      <w:r w:rsidR="00F85E17" w:rsidRPr="00F85E17">
        <w:rPr>
          <w:rFonts w:ascii="Cambria" w:hAnsi="Cambria"/>
          <w:b/>
          <w:color w:val="auto"/>
        </w:rPr>
        <w:t xml:space="preserve"> </w:t>
      </w:r>
      <w:r w:rsidR="00F85E17" w:rsidRPr="00C32C95">
        <w:rPr>
          <w:rFonts w:ascii="Cambria" w:hAnsi="Cambria"/>
          <w:b/>
          <w:color w:val="0070C0"/>
        </w:rPr>
        <w:t xml:space="preserve">Банковская гарантия </w:t>
      </w:r>
      <w:r w:rsidR="00F85E17" w:rsidRPr="00C32C95">
        <w:rPr>
          <w:rFonts w:ascii="Cambria" w:hAnsi="Cambria"/>
          <w:b/>
          <w:i/>
          <w:color w:val="0070C0"/>
        </w:rPr>
        <w:t>(выдается на бланке банка)</w:t>
      </w:r>
    </w:p>
    <w:p w14:paraId="733342DB" w14:textId="6812FBE2" w:rsidR="00AE5B41" w:rsidRPr="00DC3839" w:rsidRDefault="00AE5B41" w:rsidP="00AE5B41">
      <w:pPr>
        <w:contextualSpacing/>
        <w:rPr>
          <w:rFonts w:ascii="Cambria" w:hAnsi="Cambria"/>
          <w:color w:val="auto"/>
          <w:lang w:val="en-US"/>
        </w:rPr>
      </w:pPr>
      <w:r w:rsidRPr="00DC3839">
        <w:rPr>
          <w:rFonts w:ascii="Cambria" w:hAnsi="Cambria"/>
          <w:color w:val="auto"/>
          <w:lang w:val="en-US"/>
        </w:rPr>
        <w:t>Address of guarantor bank</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Адрес</w:t>
      </w:r>
      <w:r w:rsidR="00F85E17" w:rsidRPr="00C32C95">
        <w:rPr>
          <w:rFonts w:ascii="Cambria" w:hAnsi="Cambria"/>
          <w:color w:val="0070C0"/>
          <w:lang w:val="en-US"/>
        </w:rPr>
        <w:t xml:space="preserve"> </w:t>
      </w:r>
      <w:r w:rsidR="00F85E17" w:rsidRPr="00C32C95">
        <w:rPr>
          <w:rFonts w:ascii="Cambria" w:hAnsi="Cambria"/>
          <w:color w:val="0070C0"/>
          <w:lang w:val="ru-RU"/>
        </w:rPr>
        <w:t>банка</w:t>
      </w:r>
      <w:r w:rsidR="00F85E17" w:rsidRPr="00C32C95">
        <w:rPr>
          <w:rFonts w:ascii="Cambria" w:hAnsi="Cambria"/>
          <w:color w:val="0070C0"/>
          <w:lang w:val="en-US"/>
        </w:rPr>
        <w:t>-</w:t>
      </w:r>
      <w:r w:rsidR="00F85E17" w:rsidRPr="00C32C95">
        <w:rPr>
          <w:rFonts w:ascii="Cambria" w:hAnsi="Cambria"/>
          <w:color w:val="0070C0"/>
          <w:lang w:val="ru-RU"/>
        </w:rPr>
        <w:t>поручителя</w:t>
      </w:r>
      <w:r w:rsidRPr="00C32C95">
        <w:rPr>
          <w:rFonts w:ascii="Cambria" w:hAnsi="Cambria"/>
          <w:color w:val="0070C0"/>
          <w:lang w:val="en-US"/>
        </w:rPr>
        <w:t xml:space="preserve">: </w:t>
      </w:r>
    </w:p>
    <w:p w14:paraId="1098B4E9"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4D61111B"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 xml:space="preserve">............................................................................. </w:t>
      </w:r>
    </w:p>
    <w:p w14:paraId="1FDA1712" w14:textId="77777777" w:rsidR="00AE5B41" w:rsidRPr="00DC3839" w:rsidRDefault="00AE5B41" w:rsidP="00AE5B41">
      <w:pPr>
        <w:contextualSpacing/>
        <w:rPr>
          <w:rFonts w:ascii="Cambria" w:hAnsi="Cambria"/>
          <w:color w:val="auto"/>
          <w:lang w:val="en-US"/>
        </w:rPr>
      </w:pPr>
      <w:r w:rsidRPr="00DC3839">
        <w:rPr>
          <w:rFonts w:ascii="Cambria" w:hAnsi="Cambria"/>
          <w:color w:val="auto"/>
          <w:lang w:val="en-US"/>
        </w:rPr>
        <w:t>.............................................................................</w:t>
      </w:r>
    </w:p>
    <w:p w14:paraId="51F3414D" w14:textId="77777777" w:rsidR="00BA08FD" w:rsidRDefault="00BA08FD" w:rsidP="00AE5B41">
      <w:pPr>
        <w:contextualSpacing/>
        <w:rPr>
          <w:rFonts w:ascii="Cambria" w:hAnsi="Cambria"/>
          <w:color w:val="auto"/>
          <w:lang w:val="en-US"/>
        </w:rPr>
      </w:pPr>
    </w:p>
    <w:p w14:paraId="37642D29" w14:textId="3A7C69CA" w:rsidR="00C115BC" w:rsidRDefault="00C115BC" w:rsidP="00AE5B41">
      <w:pPr>
        <w:contextualSpacing/>
        <w:rPr>
          <w:rFonts w:ascii="Cambria" w:hAnsi="Cambria"/>
          <w:color w:val="auto"/>
          <w:lang w:val="en-US"/>
        </w:rPr>
      </w:pPr>
      <w:r>
        <w:rPr>
          <w:rFonts w:ascii="Cambria" w:hAnsi="Cambria"/>
          <w:color w:val="auto"/>
          <w:lang w:val="en-US"/>
        </w:rPr>
        <w:t>ACTED</w:t>
      </w:r>
    </w:p>
    <w:p w14:paraId="0CB3D45A" w14:textId="388DE036" w:rsidR="00AE5B41" w:rsidRPr="00BA08FD" w:rsidRDefault="00C115BC" w:rsidP="00AE5B41">
      <w:pPr>
        <w:contextualSpacing/>
        <w:rPr>
          <w:rFonts w:ascii="Cambria" w:hAnsi="Cambria"/>
          <w:color w:val="2E74B5" w:themeColor="accent5" w:themeShade="BF"/>
          <w:lang w:val="en-US"/>
        </w:rPr>
      </w:pPr>
      <w:r w:rsidRPr="00C115BC">
        <w:rPr>
          <w:rFonts w:ascii="Cambria" w:hAnsi="Cambria"/>
          <w:color w:val="auto"/>
          <w:lang w:val="en-US"/>
        </w:rPr>
        <w:t>15/1 Maldybaev street, 720055, Bishkek, Kyrgyzstan/</w:t>
      </w:r>
      <w:r w:rsidRPr="00BA08FD">
        <w:rPr>
          <w:rFonts w:ascii="Cambria" w:hAnsi="Cambria"/>
          <w:color w:val="2E74B5" w:themeColor="accent5" w:themeShade="BF"/>
          <w:lang w:val="en-US"/>
        </w:rPr>
        <w:t>Ул. Малдыбаева, 15/1, 720055, Бишкек, Кыргызстан</w:t>
      </w:r>
    </w:p>
    <w:p w14:paraId="497D4EB7" w14:textId="77777777" w:rsidR="00C115BC" w:rsidRPr="00C115BC" w:rsidRDefault="00C115BC" w:rsidP="00AE5B41">
      <w:pPr>
        <w:contextualSpacing/>
        <w:rPr>
          <w:rFonts w:ascii="Cambria" w:hAnsi="Cambria"/>
          <w:i/>
          <w:color w:val="auto"/>
          <w:highlight w:val="yellow"/>
          <w:lang w:val="en-US"/>
        </w:rPr>
      </w:pPr>
    </w:p>
    <w:p w14:paraId="3D69C4CE" w14:textId="77777777" w:rsidR="00AE5B41" w:rsidRPr="00DC3839" w:rsidRDefault="00AE5B41" w:rsidP="00AE5B41">
      <w:pPr>
        <w:contextualSpacing/>
        <w:rPr>
          <w:rFonts w:ascii="Cambria" w:hAnsi="Cambria"/>
          <w:color w:val="auto"/>
          <w:lang w:val="en-US"/>
        </w:rPr>
      </w:pPr>
    </w:p>
    <w:p w14:paraId="1DAFF4FF" w14:textId="441C3E01" w:rsidR="00AE5B41" w:rsidRPr="00C32C95" w:rsidRDefault="00AE5B41" w:rsidP="00AE5B41">
      <w:pPr>
        <w:contextualSpacing/>
        <w:rPr>
          <w:rFonts w:ascii="Cambria" w:hAnsi="Cambria"/>
          <w:i/>
          <w:color w:val="0070C0"/>
          <w:lang w:val="en-US"/>
        </w:rPr>
      </w:pPr>
      <w:r w:rsidRPr="00DC3839">
        <w:rPr>
          <w:rFonts w:ascii="Cambria" w:hAnsi="Cambria"/>
          <w:color w:val="auto"/>
          <w:lang w:val="en-US"/>
        </w:rPr>
        <w:t>On</w:t>
      </w:r>
      <w:r w:rsidR="00F85E17">
        <w:rPr>
          <w:rFonts w:ascii="Cambria" w:hAnsi="Cambria"/>
          <w:color w:val="auto"/>
          <w:lang w:val="en-US"/>
        </w:rPr>
        <w:t>/</w:t>
      </w:r>
      <w:r w:rsidR="00F85E17" w:rsidRPr="00C32C95">
        <w:rPr>
          <w:rFonts w:ascii="Cambria" w:hAnsi="Cambria"/>
          <w:color w:val="0070C0"/>
          <w:lang w:val="ru-RU"/>
        </w:rPr>
        <w:t>Дата</w:t>
      </w:r>
      <w:r w:rsidRPr="00DC3839">
        <w:rPr>
          <w:rFonts w:ascii="Cambria" w:hAnsi="Cambria"/>
          <w:color w:val="auto"/>
          <w:lang w:val="en-US"/>
        </w:rPr>
        <w:t xml:space="preserve"> ..........................you concluded with</w:t>
      </w:r>
      <w:r w:rsidR="00F85E17">
        <w:rPr>
          <w:rFonts w:ascii="Cambria" w:hAnsi="Cambria"/>
          <w:color w:val="auto"/>
          <w:lang w:val="en-US"/>
        </w:rPr>
        <w:t>/</w:t>
      </w:r>
      <w:r w:rsidR="00F85E17" w:rsidRPr="00F85E17">
        <w:rPr>
          <w:rFonts w:ascii="Cambria" w:hAnsi="Cambria"/>
          <w:color w:val="auto"/>
          <w:lang w:val="en-US"/>
        </w:rPr>
        <w:t xml:space="preserve"> </w:t>
      </w:r>
      <w:r w:rsidR="00F85E17" w:rsidRPr="00C32C95">
        <w:rPr>
          <w:rFonts w:ascii="Cambria" w:hAnsi="Cambria"/>
          <w:color w:val="0070C0"/>
          <w:lang w:val="ru-RU"/>
        </w:rPr>
        <w:t>вы</w:t>
      </w:r>
      <w:r w:rsidR="00F85E17" w:rsidRPr="00C32C95">
        <w:rPr>
          <w:rFonts w:ascii="Cambria" w:hAnsi="Cambria"/>
          <w:color w:val="0070C0"/>
          <w:lang w:val="en-US"/>
        </w:rPr>
        <w:t xml:space="preserve"> </w:t>
      </w:r>
      <w:r w:rsidR="00F85E17" w:rsidRPr="00C32C95">
        <w:rPr>
          <w:rFonts w:ascii="Cambria" w:hAnsi="Cambria"/>
          <w:color w:val="0070C0"/>
          <w:lang w:val="ru-RU"/>
        </w:rPr>
        <w:t>заключили</w:t>
      </w:r>
      <w:r w:rsidR="00F85E17" w:rsidRPr="00C32C95">
        <w:rPr>
          <w:rFonts w:ascii="Cambria" w:hAnsi="Cambria"/>
          <w:color w:val="0070C0"/>
          <w:lang w:val="en-US"/>
        </w:rPr>
        <w:t xml:space="preserve"> </w:t>
      </w:r>
      <w:r w:rsidR="00F85E17" w:rsidRPr="00C32C95">
        <w:rPr>
          <w:rFonts w:ascii="Cambria" w:hAnsi="Cambria"/>
          <w:color w:val="0070C0"/>
          <w:lang w:val="ru-RU"/>
        </w:rPr>
        <w:t>с</w:t>
      </w:r>
      <w:r w:rsidRPr="00C32C95">
        <w:rPr>
          <w:rFonts w:ascii="Cambria" w:hAnsi="Cambria"/>
          <w:color w:val="0070C0"/>
          <w:lang w:val="en-US"/>
        </w:rPr>
        <w:t xml:space="preserve"> </w:t>
      </w:r>
      <w:r w:rsidRPr="00DC3839">
        <w:rPr>
          <w:rFonts w:ascii="Cambria" w:hAnsi="Cambria"/>
          <w:color w:val="auto"/>
          <w:lang w:val="en-US"/>
        </w:rPr>
        <w:t>................................................. ("Contractor") a contract for</w:t>
      </w:r>
      <w:r w:rsidR="00F85E17">
        <w:rPr>
          <w:rFonts w:ascii="Cambria" w:hAnsi="Cambria"/>
          <w:color w:val="auto"/>
          <w:lang w:val="en-US"/>
        </w:rPr>
        <w:t>/</w:t>
      </w:r>
      <w:r w:rsidR="00F85E17" w:rsidRPr="00C32C95">
        <w:rPr>
          <w:rFonts w:ascii="Cambria" w:hAnsi="Cambria"/>
          <w:color w:val="0070C0"/>
          <w:lang w:val="en-US"/>
        </w:rPr>
        <w:t>("</w:t>
      </w:r>
      <w:r w:rsidR="00F85E17" w:rsidRPr="00C32C95">
        <w:rPr>
          <w:rFonts w:ascii="Cambria" w:hAnsi="Cambria"/>
          <w:color w:val="0070C0"/>
          <w:lang w:val="ru-RU"/>
        </w:rPr>
        <w:t>Подрядчик</w:t>
      </w:r>
      <w:r w:rsidR="00F85E17" w:rsidRPr="00C32C95">
        <w:rPr>
          <w:rFonts w:ascii="Cambria" w:hAnsi="Cambria"/>
          <w:color w:val="0070C0"/>
          <w:lang w:val="en-US"/>
        </w:rPr>
        <w:t xml:space="preserve">") </w:t>
      </w:r>
      <w:r w:rsidR="00F85E17" w:rsidRPr="00C32C95">
        <w:rPr>
          <w:rFonts w:ascii="Cambria" w:hAnsi="Cambria"/>
          <w:color w:val="0070C0"/>
          <w:lang w:val="ru-RU"/>
        </w:rPr>
        <w:t>контракт</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Pr="00C32C95">
        <w:rPr>
          <w:rFonts w:ascii="Cambria" w:hAnsi="Cambria"/>
          <w:color w:val="0070C0"/>
          <w:lang w:val="en-US"/>
        </w:rPr>
        <w:t xml:space="preserve"> </w:t>
      </w:r>
      <w:r w:rsidRPr="00DC3839">
        <w:rPr>
          <w:rFonts w:ascii="Cambria" w:hAnsi="Cambria"/>
          <w:color w:val="auto"/>
          <w:lang w:val="en-US"/>
        </w:rPr>
        <w:t>................................................................. (project, object of contract) at a price of</w:t>
      </w:r>
      <w:r w:rsidR="00F85E17" w:rsidRPr="00F85E17">
        <w:rPr>
          <w:rFonts w:ascii="Cambria" w:hAnsi="Cambria"/>
          <w:color w:val="002060"/>
          <w:lang w:val="en-US"/>
        </w:rPr>
        <w:t>/(</w:t>
      </w:r>
      <w:r w:rsidR="00F85E17" w:rsidRPr="00C32C95">
        <w:rPr>
          <w:rFonts w:ascii="Cambria" w:hAnsi="Cambria"/>
          <w:color w:val="0070C0"/>
          <w:lang w:val="ru-RU"/>
        </w:rPr>
        <w:t>проект</w:t>
      </w:r>
      <w:r w:rsidR="00F85E17" w:rsidRPr="00C32C95">
        <w:rPr>
          <w:rFonts w:ascii="Cambria" w:hAnsi="Cambria"/>
          <w:color w:val="0070C0"/>
          <w:lang w:val="en-US"/>
        </w:rPr>
        <w:t xml:space="preserve">, </w:t>
      </w:r>
      <w:r w:rsidR="00F85E17" w:rsidRPr="00C32C95">
        <w:rPr>
          <w:rFonts w:ascii="Cambria" w:hAnsi="Cambria"/>
          <w:color w:val="0070C0"/>
          <w:lang w:val="ru-RU"/>
        </w:rPr>
        <w:t>предмет</w:t>
      </w:r>
      <w:r w:rsidR="00F85E17" w:rsidRPr="00C32C95">
        <w:rPr>
          <w:rFonts w:ascii="Cambria" w:hAnsi="Cambria"/>
          <w:color w:val="0070C0"/>
          <w:lang w:val="en-US"/>
        </w:rPr>
        <w:t xml:space="preserve"> </w:t>
      </w:r>
      <w:r w:rsidR="00F85E17" w:rsidRPr="00C32C95">
        <w:rPr>
          <w:rFonts w:ascii="Cambria" w:hAnsi="Cambria"/>
          <w:color w:val="0070C0"/>
          <w:lang w:val="ru-RU"/>
        </w:rPr>
        <w:t>договора</w:t>
      </w:r>
      <w:r w:rsidR="00F85E17" w:rsidRPr="00C32C95">
        <w:rPr>
          <w:rFonts w:ascii="Cambria" w:hAnsi="Cambria"/>
          <w:color w:val="0070C0"/>
          <w:lang w:val="en-US"/>
        </w:rPr>
        <w:t xml:space="preserve">) </w:t>
      </w:r>
      <w:r w:rsidR="00F85E17" w:rsidRPr="00C32C95">
        <w:rPr>
          <w:rFonts w:ascii="Cambria" w:hAnsi="Cambria"/>
          <w:color w:val="0070C0"/>
          <w:lang w:val="ru-RU"/>
        </w:rPr>
        <w:t>на</w:t>
      </w:r>
      <w:r w:rsidR="00F85E17" w:rsidRPr="00C32C95">
        <w:rPr>
          <w:rFonts w:ascii="Cambria" w:hAnsi="Cambria"/>
          <w:color w:val="0070C0"/>
          <w:lang w:val="en-US"/>
        </w:rPr>
        <w:t xml:space="preserve"> </w:t>
      </w:r>
      <w:r w:rsidR="00F85E17" w:rsidRPr="00C32C95">
        <w:rPr>
          <w:rFonts w:ascii="Cambria" w:hAnsi="Cambria"/>
          <w:color w:val="0070C0"/>
          <w:lang w:val="ru-RU"/>
        </w:rPr>
        <w:t>сумму</w:t>
      </w:r>
      <w:r w:rsidRPr="00C32C95">
        <w:rPr>
          <w:rFonts w:ascii="Cambria" w:hAnsi="Cambria"/>
          <w:color w:val="0070C0"/>
          <w:lang w:val="en-US"/>
        </w:rPr>
        <w:t xml:space="preserve"> </w:t>
      </w:r>
      <w:r w:rsidRPr="00DC3839">
        <w:rPr>
          <w:rFonts w:ascii="Cambria" w:hAnsi="Cambria"/>
          <w:color w:val="auto"/>
          <w:lang w:val="en-US"/>
        </w:rPr>
        <w:t>.................................................................</w:t>
      </w:r>
      <w:r w:rsidR="00D824FE" w:rsidRPr="00DC3839">
        <w:rPr>
          <w:rFonts w:ascii="Cambria" w:hAnsi="Cambria"/>
          <w:i/>
          <w:color w:val="auto"/>
          <w:highlight w:val="yellow"/>
          <w:lang w:val="en-US"/>
        </w:rPr>
        <w:t xml:space="preserve"> PLEASE INSERT CURRENCY OF BID</w:t>
      </w:r>
      <w:r w:rsidR="003E5E7C" w:rsidRPr="00DC3839">
        <w:rPr>
          <w:rFonts w:ascii="Cambria" w:hAnsi="Cambria"/>
          <w:i/>
          <w:color w:val="auto"/>
          <w:highlight w:val="yellow"/>
          <w:lang w:val="en-US"/>
        </w:rPr>
        <w:t xml:space="preserve"> AS DEFINED ABOVE</w:t>
      </w:r>
      <w:r w:rsidR="00F85E17" w:rsidRPr="00C32C95">
        <w:rPr>
          <w:rFonts w:ascii="Cambria" w:hAnsi="Cambria"/>
          <w:i/>
          <w:color w:val="0070C0"/>
          <w:lang w:val="en-US"/>
        </w:rPr>
        <w:t>/</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ПОЖАЛУЙСТА</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ВСТАВЬТЕ</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ВАЛЮТУ</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ЗАЯВКИ</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КАК</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ОПРЕДЕЛЕНО</w:t>
      </w:r>
      <w:r w:rsidR="00F85E17" w:rsidRPr="00C32C95">
        <w:rPr>
          <w:rFonts w:ascii="Cambria" w:hAnsi="Cambria"/>
          <w:i/>
          <w:color w:val="0070C0"/>
          <w:highlight w:val="yellow"/>
          <w:lang w:val="en-US"/>
        </w:rPr>
        <w:t xml:space="preserve"> </w:t>
      </w:r>
      <w:r w:rsidR="00F85E17" w:rsidRPr="00C32C95">
        <w:rPr>
          <w:rFonts w:ascii="Cambria" w:hAnsi="Cambria"/>
          <w:i/>
          <w:color w:val="0070C0"/>
          <w:highlight w:val="yellow"/>
          <w:lang w:val="ru-RU"/>
        </w:rPr>
        <w:t>ВЫШЕ</w:t>
      </w:r>
      <w:r w:rsidRPr="00C32C95">
        <w:rPr>
          <w:rFonts w:ascii="Cambria" w:hAnsi="Cambria"/>
          <w:color w:val="0070C0"/>
          <w:lang w:val="en-US"/>
        </w:rPr>
        <w:t>.</w:t>
      </w:r>
    </w:p>
    <w:p w14:paraId="02568C2B" w14:textId="77777777" w:rsidR="00AE5B41" w:rsidRPr="00DC3839" w:rsidRDefault="00AE5B41" w:rsidP="00AE5B41">
      <w:pPr>
        <w:contextualSpacing/>
        <w:rPr>
          <w:rFonts w:ascii="Cambria" w:hAnsi="Cambria"/>
          <w:color w:val="auto"/>
          <w:lang w:val="en-US"/>
        </w:rPr>
      </w:pPr>
    </w:p>
    <w:p w14:paraId="4D4C0392" w14:textId="4D66B382" w:rsidR="00AE5B41" w:rsidRPr="00C32C95" w:rsidRDefault="00AE5B41" w:rsidP="00AE5B41">
      <w:pPr>
        <w:contextualSpacing/>
        <w:rPr>
          <w:rFonts w:ascii="Cambria" w:hAnsi="Cambria"/>
          <w:color w:val="0070C0"/>
          <w:lang w:val="en-US"/>
        </w:rPr>
      </w:pPr>
      <w:r w:rsidRPr="00DC3839">
        <w:rPr>
          <w:rFonts w:ascii="Cambria" w:hAnsi="Cambria"/>
          <w:color w:val="auto"/>
          <w:lang w:val="en-US"/>
        </w:rPr>
        <w:t xml:space="preserve">In accordance with the provisions of the contract the Contractor is obligated to provide a performance bond for ........... </w:t>
      </w:r>
      <w:r w:rsidRPr="00F85E17">
        <w:rPr>
          <w:rFonts w:ascii="Cambria" w:hAnsi="Cambria"/>
          <w:color w:val="auto"/>
          <w:lang w:val="ru-RU"/>
        </w:rPr>
        <w:t xml:space="preserve">% </w:t>
      </w:r>
      <w:r w:rsidRPr="00DC3839">
        <w:rPr>
          <w:rFonts w:ascii="Cambria" w:hAnsi="Cambria"/>
          <w:color w:val="auto"/>
          <w:lang w:val="en-US"/>
        </w:rPr>
        <w:t>of</w:t>
      </w:r>
      <w:r w:rsidRPr="00F85E17">
        <w:rPr>
          <w:rFonts w:ascii="Cambria" w:hAnsi="Cambria"/>
          <w:color w:val="auto"/>
          <w:lang w:val="ru-RU"/>
        </w:rPr>
        <w:t xml:space="preserve"> </w:t>
      </w:r>
      <w:r w:rsidRPr="00DC3839">
        <w:rPr>
          <w:rFonts w:ascii="Cambria" w:hAnsi="Cambria"/>
          <w:color w:val="auto"/>
          <w:lang w:val="en-US"/>
        </w:rPr>
        <w:t>the</w:t>
      </w:r>
      <w:r w:rsidRPr="00F85E17">
        <w:rPr>
          <w:rFonts w:ascii="Cambria" w:hAnsi="Cambria"/>
          <w:color w:val="auto"/>
          <w:lang w:val="ru-RU"/>
        </w:rPr>
        <w:t xml:space="preserve"> </w:t>
      </w:r>
      <w:r w:rsidRPr="00DC3839">
        <w:rPr>
          <w:rFonts w:ascii="Cambria" w:hAnsi="Cambria"/>
          <w:color w:val="auto"/>
          <w:lang w:val="en-US"/>
        </w:rPr>
        <w:t>contract</w:t>
      </w:r>
      <w:r w:rsidRPr="00F85E17">
        <w:rPr>
          <w:rFonts w:ascii="Cambria" w:hAnsi="Cambria"/>
          <w:color w:val="auto"/>
          <w:lang w:val="ru-RU"/>
        </w:rPr>
        <w:t xml:space="preserve"> </w:t>
      </w:r>
      <w:r w:rsidRPr="00DC3839">
        <w:rPr>
          <w:rFonts w:ascii="Cambria" w:hAnsi="Cambria"/>
          <w:color w:val="auto"/>
          <w:lang w:val="en-US"/>
        </w:rPr>
        <w:t>price</w:t>
      </w:r>
      <w:r w:rsidR="00F85E17" w:rsidRPr="00F85E17">
        <w:rPr>
          <w:rFonts w:ascii="Cambria" w:hAnsi="Cambria"/>
          <w:color w:val="auto"/>
          <w:lang w:val="ru-RU"/>
        </w:rPr>
        <w:t xml:space="preserve">/ </w:t>
      </w:r>
      <w:r w:rsidR="00F85E17" w:rsidRPr="00C32C95">
        <w:rPr>
          <w:rFonts w:ascii="Cambria" w:hAnsi="Cambria"/>
          <w:color w:val="0070C0"/>
          <w:lang w:val="ru-RU"/>
        </w:rPr>
        <w:t xml:space="preserve">В соответствии с положениями контракта Подрядчик обязуется предоставить гарантию исполнения в размере .......... </w:t>
      </w:r>
      <w:r w:rsidR="00F85E17" w:rsidRPr="00C32C95">
        <w:rPr>
          <w:rFonts w:ascii="Cambria" w:hAnsi="Cambria"/>
          <w:color w:val="0070C0"/>
          <w:lang w:val="en-US"/>
        </w:rPr>
        <w:t xml:space="preserve">% </w:t>
      </w:r>
      <w:r w:rsidR="00F85E17" w:rsidRPr="00C32C95">
        <w:rPr>
          <w:rFonts w:ascii="Cambria" w:hAnsi="Cambria"/>
          <w:color w:val="0070C0"/>
          <w:lang w:val="ru-RU"/>
        </w:rPr>
        <w:t>от</w:t>
      </w:r>
      <w:r w:rsidR="00F85E17" w:rsidRPr="00C32C95">
        <w:rPr>
          <w:rFonts w:ascii="Cambria" w:hAnsi="Cambria"/>
          <w:color w:val="0070C0"/>
          <w:lang w:val="en-US"/>
        </w:rPr>
        <w:t xml:space="preserve"> </w:t>
      </w:r>
      <w:r w:rsidR="00F85E17" w:rsidRPr="00C32C95">
        <w:rPr>
          <w:rFonts w:ascii="Cambria" w:hAnsi="Cambria"/>
          <w:color w:val="0070C0"/>
          <w:lang w:val="ru-RU"/>
        </w:rPr>
        <w:t>цены</w:t>
      </w:r>
      <w:r w:rsidR="00F85E17" w:rsidRPr="00C32C95">
        <w:rPr>
          <w:rFonts w:ascii="Cambria" w:hAnsi="Cambria"/>
          <w:color w:val="0070C0"/>
          <w:lang w:val="en-US"/>
        </w:rPr>
        <w:t xml:space="preserve"> </w:t>
      </w:r>
      <w:r w:rsidR="00F85E17" w:rsidRPr="00C32C95">
        <w:rPr>
          <w:rFonts w:ascii="Cambria" w:hAnsi="Cambria"/>
          <w:color w:val="0070C0"/>
          <w:lang w:val="ru-RU"/>
        </w:rPr>
        <w:t>контракта</w:t>
      </w:r>
      <w:r w:rsidRPr="00C32C95">
        <w:rPr>
          <w:rFonts w:ascii="Cambria" w:hAnsi="Cambria"/>
          <w:color w:val="0070C0"/>
          <w:lang w:val="en-US"/>
        </w:rPr>
        <w:t>.</w:t>
      </w:r>
    </w:p>
    <w:p w14:paraId="7831C97C" w14:textId="77777777" w:rsidR="00AE5B41" w:rsidRPr="00DC3839" w:rsidRDefault="00AE5B41" w:rsidP="00AE5B41">
      <w:pPr>
        <w:contextualSpacing/>
        <w:rPr>
          <w:rFonts w:ascii="Cambria" w:hAnsi="Cambria"/>
          <w:color w:val="auto"/>
          <w:lang w:val="en-US"/>
        </w:rPr>
      </w:pPr>
    </w:p>
    <w:p w14:paraId="290B9BE6" w14:textId="2CFF12A7" w:rsidR="00AE5B41" w:rsidRPr="00C32C95" w:rsidRDefault="00AE5B41" w:rsidP="00AE5B41">
      <w:pPr>
        <w:contextualSpacing/>
        <w:rPr>
          <w:rFonts w:ascii="Cambria" w:hAnsi="Cambria"/>
          <w:color w:val="0070C0"/>
          <w:lang w:val="ru-RU"/>
        </w:rPr>
      </w:pPr>
      <w:r w:rsidRPr="00DC3839">
        <w:rPr>
          <w:rFonts w:ascii="Cambria" w:hAnsi="Cambria"/>
          <w:color w:val="auto"/>
          <w:lang w:val="en-US"/>
        </w:rPr>
        <w:t>We, the undersigned ...................... (“Guarantor”), waiving all objections and defenses under the aforementioned contract, hereby irrevocably and independently guarantee to pay on your first written demand an amount up to a total of ....................................... (in words: ................................................................................) against your written declaration that the Contractor has failed to duly perform the aforementioned contract</w:t>
      </w:r>
      <w:r w:rsidR="00F85E17">
        <w:rPr>
          <w:rFonts w:ascii="Cambria" w:hAnsi="Cambria"/>
          <w:color w:val="auto"/>
          <w:lang w:val="en-US"/>
        </w:rPr>
        <w:t>/</w:t>
      </w:r>
      <w:r w:rsidR="00F85E17" w:rsidRPr="00C32C95">
        <w:rPr>
          <w:rFonts w:ascii="Cambria" w:hAnsi="Cambria"/>
          <w:color w:val="0070C0"/>
          <w:lang w:val="ru-RU"/>
        </w:rPr>
        <w:t>Мы</w:t>
      </w:r>
      <w:r w:rsidR="00F85E17" w:rsidRPr="00C32C95">
        <w:rPr>
          <w:rFonts w:ascii="Cambria" w:hAnsi="Cambria"/>
          <w:color w:val="0070C0"/>
          <w:lang w:val="en-US"/>
        </w:rPr>
        <w:t xml:space="preserve">, </w:t>
      </w:r>
      <w:r w:rsidR="00F85E17" w:rsidRPr="00C32C95">
        <w:rPr>
          <w:rFonts w:ascii="Cambria" w:hAnsi="Cambria"/>
          <w:color w:val="0070C0"/>
          <w:lang w:val="ru-RU"/>
        </w:rPr>
        <w:t>нижеподписавшиеся</w:t>
      </w:r>
      <w:r w:rsidR="00F85E17" w:rsidRPr="00C32C95">
        <w:rPr>
          <w:rFonts w:ascii="Cambria" w:hAnsi="Cambria"/>
          <w:color w:val="0070C0"/>
          <w:lang w:val="en-US"/>
        </w:rPr>
        <w:t xml:space="preserve"> ............................. </w:t>
      </w:r>
      <w:r w:rsidR="00F85E17" w:rsidRPr="00C32C95">
        <w:rPr>
          <w:rFonts w:ascii="Cambria" w:hAnsi="Cambria"/>
          <w:color w:val="0070C0"/>
          <w:lang w:val="ru-RU"/>
        </w:rPr>
        <w:t>(Поручитель), отказываясь от всех возражений по вышеупомянутому контракту, настоящим безоговорочно и самостоятельно гарантируем оплату по Вашему первому письменному требованию любой суммы, авансированной Исполнителю, на общую сумму до ................................. ................................. (словами: ............. ................................................. ...) относительно Вашего письменного заявления о том, что Подрядчик не выполнил должным образом вышеупомянутый договор</w:t>
      </w:r>
      <w:r w:rsidRPr="00C32C95">
        <w:rPr>
          <w:rFonts w:ascii="Cambria" w:hAnsi="Cambria"/>
          <w:color w:val="0070C0"/>
          <w:lang w:val="ru-RU"/>
        </w:rPr>
        <w:t>.</w:t>
      </w:r>
    </w:p>
    <w:p w14:paraId="3D689827" w14:textId="77777777" w:rsidR="00AE5B41" w:rsidRPr="00F85E17" w:rsidRDefault="00AE5B41" w:rsidP="00AE5B41">
      <w:pPr>
        <w:contextualSpacing/>
        <w:rPr>
          <w:rFonts w:ascii="Cambria" w:hAnsi="Cambria"/>
          <w:color w:val="auto"/>
          <w:lang w:val="ru-RU"/>
        </w:rPr>
      </w:pPr>
    </w:p>
    <w:p w14:paraId="70A1E296" w14:textId="43739887" w:rsidR="00AE5B41" w:rsidRPr="00C32C95" w:rsidRDefault="00AE5B41" w:rsidP="00AE5B41">
      <w:pPr>
        <w:contextualSpacing/>
        <w:rPr>
          <w:rFonts w:ascii="Cambria" w:hAnsi="Cambria"/>
          <w:color w:val="0070C0"/>
          <w:lang w:val="ru-RU"/>
        </w:rPr>
      </w:pPr>
      <w:r w:rsidRPr="00DC3839">
        <w:rPr>
          <w:rFonts w:ascii="Cambria" w:hAnsi="Cambria"/>
          <w:color w:val="auto"/>
          <w:lang w:val="en-US"/>
        </w:rPr>
        <w:t>In</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event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w:t>
      </w:r>
      <w:r w:rsidRPr="0009678F">
        <w:rPr>
          <w:rFonts w:ascii="Cambria" w:hAnsi="Cambria"/>
          <w:color w:val="auto"/>
          <w:lang w:val="ru-RU"/>
        </w:rPr>
        <w:t xml:space="preserve"> </w:t>
      </w:r>
      <w:r w:rsidRPr="00DC3839">
        <w:rPr>
          <w:rFonts w:ascii="Cambria" w:hAnsi="Cambria"/>
          <w:color w:val="auto"/>
          <w:lang w:val="en-US"/>
        </w:rPr>
        <w:t>under</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00D824FE" w:rsidRPr="00DC3839">
        <w:rPr>
          <w:rFonts w:ascii="Cambria" w:hAnsi="Cambria"/>
          <w:color w:val="auto"/>
          <w:lang w:val="en-US"/>
        </w:rPr>
        <w:t>effected</w:t>
      </w:r>
      <w:r w:rsidR="00D824FE" w:rsidRPr="0009678F">
        <w:rPr>
          <w:rFonts w:ascii="Cambria" w:hAnsi="Cambria"/>
          <w:color w:val="auto"/>
          <w:lang w:val="ru-RU"/>
        </w:rPr>
        <w:t xml:space="preserve"> </w:t>
      </w:r>
      <w:r w:rsidR="00D824FE"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NAME</w:t>
      </w:r>
      <w:r w:rsidRPr="0009678F">
        <w:rPr>
          <w:rFonts w:ascii="Cambria" w:hAnsi="Cambria"/>
          <w:i/>
          <w:color w:val="auto"/>
          <w:highlight w:val="yellow"/>
          <w:lang w:val="ru-RU"/>
        </w:rPr>
        <w:t xml:space="preserve"> </w:t>
      </w:r>
      <w:r w:rsidRPr="00DC3839">
        <w:rPr>
          <w:rFonts w:ascii="Cambria" w:hAnsi="Cambria"/>
          <w:i/>
          <w:color w:val="auto"/>
          <w:highlight w:val="yellow"/>
          <w:lang w:val="en-US"/>
        </w:rPr>
        <w:t>OF</w:t>
      </w:r>
      <w:r w:rsidRPr="0009678F">
        <w:rPr>
          <w:rFonts w:ascii="Cambria" w:hAnsi="Cambria"/>
          <w:i/>
          <w:color w:val="auto"/>
          <w:highlight w:val="yellow"/>
          <w:lang w:val="ru-RU"/>
        </w:rPr>
        <w:t xml:space="preserve"> </w:t>
      </w:r>
      <w:r w:rsidRPr="00DC3839">
        <w:rPr>
          <w:rFonts w:ascii="Cambria" w:hAnsi="Cambria"/>
          <w:i/>
          <w:color w:val="auto"/>
          <w:highlight w:val="yellow"/>
          <w:lang w:val="en-US"/>
        </w:rPr>
        <w:t>IMPLEMENTING</w:t>
      </w:r>
      <w:r w:rsidRPr="0009678F">
        <w:rPr>
          <w:rFonts w:ascii="Cambria" w:hAnsi="Cambria"/>
          <w:i/>
          <w:color w:val="auto"/>
          <w:highlight w:val="yellow"/>
          <w:lang w:val="ru-RU"/>
        </w:rPr>
        <w:t xml:space="preserve"> </w:t>
      </w:r>
      <w:r w:rsidRPr="00DC3839">
        <w:rPr>
          <w:rFonts w:ascii="Cambria" w:hAnsi="Cambria"/>
          <w:i/>
          <w:color w:val="auto"/>
          <w:highlight w:val="yellow"/>
          <w:lang w:val="en-US"/>
        </w:rPr>
        <w:t>PARTNER</w:t>
      </w:r>
      <w:r w:rsidRPr="0009678F">
        <w:rPr>
          <w:rFonts w:ascii="Cambria" w:hAnsi="Cambria"/>
          <w:i/>
          <w:color w:val="auto"/>
          <w:lang w:val="ru-RU"/>
        </w:rPr>
        <w:t xml:space="preserve"> </w:t>
      </w:r>
      <w:r w:rsidRPr="00DC3839">
        <w:rPr>
          <w:rFonts w:ascii="Cambria" w:hAnsi="Cambria"/>
          <w:color w:val="auto"/>
          <w:lang w:val="en-US"/>
        </w:rPr>
        <w:t>BIC</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BIC</w:t>
      </w:r>
      <w:r w:rsidRPr="0009678F">
        <w:rPr>
          <w:rFonts w:ascii="Cambria" w:hAnsi="Cambria"/>
          <w:color w:val="auto"/>
          <w:lang w:val="ru-RU"/>
        </w:rPr>
        <w:t xml:space="preserve">, </w:t>
      </w:r>
      <w:r w:rsidRPr="00DC3839">
        <w:rPr>
          <w:rFonts w:ascii="Cambria" w:hAnsi="Cambria"/>
          <w:color w:val="auto"/>
          <w:lang w:val="en-US"/>
        </w:rPr>
        <w:t>account</w:t>
      </w:r>
      <w:r w:rsidRPr="0009678F">
        <w:rPr>
          <w:rFonts w:ascii="Cambria" w:hAnsi="Cambria"/>
          <w:color w:val="auto"/>
          <w:lang w:val="ru-RU"/>
        </w:rPr>
        <w:t xml:space="preserve"> </w:t>
      </w:r>
      <w:r w:rsidRPr="00DC3839">
        <w:rPr>
          <w:rFonts w:ascii="Cambria" w:hAnsi="Cambria"/>
          <w:color w:val="auto"/>
          <w:lang w:val="en-US"/>
        </w:rPr>
        <w:t>IBAN</w:t>
      </w:r>
      <w:r w:rsidRPr="0009678F">
        <w:rPr>
          <w:rFonts w:ascii="Cambria" w:hAnsi="Cambria"/>
          <w:color w:val="auto"/>
          <w:lang w:val="ru-RU"/>
        </w:rPr>
        <w:t xml:space="preserve">: </w:t>
      </w:r>
      <w:r w:rsidRPr="00DC3839">
        <w:rPr>
          <w:rFonts w:ascii="Cambria" w:hAnsi="Cambria"/>
          <w:i/>
          <w:color w:val="auto"/>
          <w:highlight w:val="yellow"/>
          <w:lang w:val="en-US"/>
        </w:rPr>
        <w:t>PLEASE</w:t>
      </w:r>
      <w:r w:rsidRPr="0009678F">
        <w:rPr>
          <w:rFonts w:ascii="Cambria" w:hAnsi="Cambria"/>
          <w:i/>
          <w:color w:val="auto"/>
          <w:highlight w:val="yellow"/>
          <w:lang w:val="ru-RU"/>
        </w:rPr>
        <w:t xml:space="preserve"> </w:t>
      </w:r>
      <w:r w:rsidRPr="00DC3839">
        <w:rPr>
          <w:rFonts w:ascii="Cambria" w:hAnsi="Cambria"/>
          <w:i/>
          <w:color w:val="auto"/>
          <w:highlight w:val="yellow"/>
          <w:lang w:val="en-US"/>
        </w:rPr>
        <w:t>INSERT</w:t>
      </w:r>
      <w:r w:rsidRPr="0009678F">
        <w:rPr>
          <w:rFonts w:ascii="Cambria" w:hAnsi="Cambria"/>
          <w:i/>
          <w:color w:val="auto"/>
          <w:highlight w:val="yellow"/>
          <w:lang w:val="ru-RU"/>
        </w:rPr>
        <w:t xml:space="preserve"> </w:t>
      </w:r>
      <w:r w:rsidRPr="00DC3839">
        <w:rPr>
          <w:rFonts w:ascii="Cambria" w:hAnsi="Cambria"/>
          <w:i/>
          <w:color w:val="auto"/>
          <w:highlight w:val="yellow"/>
          <w:lang w:val="en-US"/>
        </w:rPr>
        <w:t>IBAN</w:t>
      </w:r>
      <w:r w:rsidR="0009678F" w:rsidRPr="0009678F">
        <w:rPr>
          <w:rFonts w:ascii="Cambria" w:hAnsi="Cambria"/>
          <w:i/>
          <w:color w:val="auto"/>
          <w:lang w:val="ru-RU"/>
        </w:rPr>
        <w:t>/</w:t>
      </w:r>
      <w:r w:rsidR="0009678F" w:rsidRPr="00C32C95">
        <w:rPr>
          <w:rFonts w:ascii="Cambria" w:hAnsi="Cambria"/>
          <w:color w:val="0070C0"/>
          <w:lang w:val="ru-RU"/>
        </w:rPr>
        <w:t xml:space="preserve">В случае возникновения каких-либо претензий по данной гарантии оплата должна быть произведена </w:t>
      </w:r>
      <w:r w:rsidR="0009678F" w:rsidRPr="00C32C95">
        <w:rPr>
          <w:rFonts w:ascii="Cambria" w:hAnsi="Cambria"/>
          <w:color w:val="0070C0"/>
          <w:highlight w:val="yellow"/>
          <w:lang w:val="ru-RU"/>
        </w:rPr>
        <w:t xml:space="preserve">ПОЖАЛУЙСТА, </w:t>
      </w:r>
      <w:r w:rsidR="0009678F" w:rsidRPr="00C32C95">
        <w:rPr>
          <w:rFonts w:ascii="Cambria" w:hAnsi="Cambria"/>
          <w:i/>
          <w:color w:val="0070C0"/>
          <w:highlight w:val="yellow"/>
          <w:lang w:val="ru-RU"/>
        </w:rPr>
        <w:t>ВСТАВЬТЕ ИМЯ ПАРТНЕРА-ИСПОЛНИТЕЛЯ</w:t>
      </w:r>
      <w:r w:rsidR="0009678F" w:rsidRPr="00C32C95">
        <w:rPr>
          <w:rFonts w:ascii="Cambria" w:hAnsi="Cambria"/>
          <w:i/>
          <w:color w:val="0070C0"/>
          <w:lang w:val="ru-RU"/>
        </w:rPr>
        <w:t>,</w:t>
      </w:r>
      <w:r w:rsidR="0009678F" w:rsidRPr="00C32C95">
        <w:rPr>
          <w:rFonts w:ascii="Cambria" w:hAnsi="Cambria"/>
          <w:color w:val="0070C0"/>
          <w:lang w:val="ru-RU"/>
        </w:rPr>
        <w:t xml:space="preserve"> </w:t>
      </w:r>
      <w:r w:rsidR="0009678F" w:rsidRPr="00C32C95">
        <w:rPr>
          <w:rFonts w:ascii="Cambria" w:hAnsi="Cambria"/>
          <w:color w:val="0070C0"/>
          <w:lang w:val="en-US"/>
        </w:rPr>
        <w:t>BIC</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ПОЖАЛУЙСТА</w:t>
      </w:r>
      <w:r w:rsidR="0009678F" w:rsidRPr="00C32C95">
        <w:rPr>
          <w:rFonts w:ascii="Cambria" w:hAnsi="Cambria"/>
          <w:color w:val="0070C0"/>
          <w:lang w:val="ru-RU"/>
        </w:rPr>
        <w:t xml:space="preserve">, </w:t>
      </w:r>
      <w:r w:rsidR="0009678F" w:rsidRPr="00C32C95">
        <w:rPr>
          <w:rFonts w:ascii="Cambria" w:hAnsi="Cambria"/>
          <w:color w:val="0070C0"/>
          <w:highlight w:val="yellow"/>
          <w:lang w:val="ru-RU"/>
        </w:rPr>
        <w:t xml:space="preserve">ВСТАВЬТЕ </w:t>
      </w:r>
      <w:r w:rsidR="0009678F" w:rsidRPr="00C32C95">
        <w:rPr>
          <w:rFonts w:ascii="Cambria" w:hAnsi="Cambria"/>
          <w:color w:val="0070C0"/>
          <w:highlight w:val="yellow"/>
          <w:lang w:val="en-US"/>
        </w:rPr>
        <w:t>BIC</w:t>
      </w:r>
      <w:r w:rsidR="0009678F" w:rsidRPr="00C32C95">
        <w:rPr>
          <w:rFonts w:ascii="Cambria" w:hAnsi="Cambria"/>
          <w:color w:val="0070C0"/>
          <w:highlight w:val="yellow"/>
          <w:lang w:val="ru-RU"/>
        </w:rPr>
        <w:t>,</w:t>
      </w:r>
      <w:r w:rsidR="0009678F" w:rsidRPr="00C32C95">
        <w:rPr>
          <w:rFonts w:ascii="Cambria" w:hAnsi="Cambria"/>
          <w:color w:val="0070C0"/>
          <w:lang w:val="ru-RU"/>
        </w:rPr>
        <w:t xml:space="preserve"> счет </w:t>
      </w:r>
      <w:r w:rsidR="0009678F" w:rsidRPr="00C32C95">
        <w:rPr>
          <w:rFonts w:ascii="Cambria" w:hAnsi="Cambria"/>
          <w:color w:val="0070C0"/>
          <w:lang w:val="en-US"/>
        </w:rPr>
        <w:t>IBAN</w:t>
      </w:r>
      <w:r w:rsidR="0009678F" w:rsidRPr="00C32C95">
        <w:rPr>
          <w:rFonts w:ascii="Cambria" w:hAnsi="Cambria"/>
          <w:color w:val="0070C0"/>
          <w:lang w:val="ru-RU"/>
        </w:rPr>
        <w:t xml:space="preserve">: </w:t>
      </w:r>
      <w:r w:rsidR="0009678F" w:rsidRPr="00C32C95">
        <w:rPr>
          <w:rFonts w:ascii="Cambria" w:hAnsi="Cambria"/>
          <w:i/>
          <w:color w:val="0070C0"/>
          <w:highlight w:val="yellow"/>
          <w:lang w:val="ru-RU"/>
        </w:rPr>
        <w:t xml:space="preserve">ПОЖАЛУЙСТА, ВСТАВЬТЕ </w:t>
      </w:r>
      <w:r w:rsidR="0009678F" w:rsidRPr="00C32C95">
        <w:rPr>
          <w:rFonts w:ascii="Cambria" w:hAnsi="Cambria"/>
          <w:i/>
          <w:color w:val="0070C0"/>
          <w:highlight w:val="yellow"/>
          <w:lang w:val="en-US"/>
        </w:rPr>
        <w:t>IBAN</w:t>
      </w:r>
      <w:r w:rsidRPr="00C32C95">
        <w:rPr>
          <w:rFonts w:ascii="Cambria" w:hAnsi="Cambria"/>
          <w:color w:val="0070C0"/>
          <w:lang w:val="ru-RU"/>
        </w:rPr>
        <w:t>.</w:t>
      </w:r>
    </w:p>
    <w:p w14:paraId="0D7E8D35" w14:textId="77777777" w:rsidR="00AE5B41" w:rsidRPr="0009678F" w:rsidRDefault="00AE5B41" w:rsidP="00AE5B41">
      <w:pPr>
        <w:contextualSpacing/>
        <w:rPr>
          <w:rFonts w:ascii="Cambria" w:hAnsi="Cambria"/>
          <w:color w:val="auto"/>
          <w:lang w:val="ru-RU"/>
        </w:rPr>
      </w:pPr>
    </w:p>
    <w:p w14:paraId="4AFBCF58" w14:textId="25E6AF94" w:rsidR="00AE5B41" w:rsidRPr="0009678F" w:rsidRDefault="00AE5B41" w:rsidP="00AE5B41">
      <w:pPr>
        <w:contextualSpacing/>
        <w:rPr>
          <w:rFonts w:ascii="Cambria" w:hAnsi="Cambria"/>
          <w:color w:val="002060"/>
          <w:lang w:val="ru-RU"/>
        </w:rPr>
      </w:pP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shall</w:t>
      </w:r>
      <w:r w:rsidRPr="0009678F">
        <w:rPr>
          <w:rFonts w:ascii="Cambria" w:hAnsi="Cambria"/>
          <w:color w:val="auto"/>
          <w:lang w:val="ru-RU"/>
        </w:rPr>
        <w:t xml:space="preserve"> </w:t>
      </w:r>
      <w:r w:rsidRPr="00DC3839">
        <w:rPr>
          <w:rFonts w:ascii="Cambria" w:hAnsi="Cambria"/>
          <w:color w:val="auto"/>
          <w:lang w:val="en-US"/>
        </w:rPr>
        <w:t>expire</w:t>
      </w:r>
      <w:r w:rsidRPr="0009678F">
        <w:rPr>
          <w:rFonts w:ascii="Cambria" w:hAnsi="Cambria"/>
          <w:color w:val="auto"/>
          <w:lang w:val="ru-RU"/>
        </w:rPr>
        <w:t xml:space="preserve"> </w:t>
      </w:r>
      <w:r w:rsidRPr="00DC3839">
        <w:rPr>
          <w:rFonts w:ascii="Cambria" w:hAnsi="Cambria"/>
          <w:color w:val="auto"/>
          <w:lang w:val="en-US"/>
        </w:rPr>
        <w:t>no</w:t>
      </w:r>
      <w:r w:rsidRPr="0009678F">
        <w:rPr>
          <w:rFonts w:ascii="Cambria" w:hAnsi="Cambria"/>
          <w:color w:val="auto"/>
          <w:lang w:val="ru-RU"/>
        </w:rPr>
        <w:t xml:space="preserve"> </w:t>
      </w:r>
      <w:r w:rsidRPr="00DC3839">
        <w:rPr>
          <w:rFonts w:ascii="Cambria" w:hAnsi="Cambria"/>
          <w:color w:val="auto"/>
          <w:lang w:val="en-US"/>
        </w:rPr>
        <w:t>later</w:t>
      </w:r>
      <w:r w:rsidRPr="0009678F">
        <w:rPr>
          <w:rFonts w:ascii="Cambria" w:hAnsi="Cambria"/>
          <w:color w:val="auto"/>
          <w:lang w:val="ru-RU"/>
        </w:rPr>
        <w:t xml:space="preserve"> </w:t>
      </w:r>
      <w:r w:rsidRPr="00DC3839">
        <w:rPr>
          <w:rFonts w:ascii="Cambria" w:hAnsi="Cambria"/>
          <w:color w:val="auto"/>
          <w:lang w:val="en-US"/>
        </w:rPr>
        <w:t>than</w:t>
      </w:r>
      <w:r w:rsidR="0009678F" w:rsidRPr="0009678F">
        <w:rPr>
          <w:rFonts w:ascii="Cambria" w:hAnsi="Cambria"/>
          <w:color w:val="auto"/>
          <w:lang w:val="ru-RU"/>
        </w:rPr>
        <w:t xml:space="preserve">/ </w:t>
      </w:r>
      <w:r w:rsidR="0009678F" w:rsidRPr="00C32C95">
        <w:rPr>
          <w:rFonts w:ascii="Cambria" w:hAnsi="Cambria"/>
          <w:color w:val="0070C0"/>
          <w:lang w:val="ru-RU"/>
        </w:rPr>
        <w:t>Срок действия данной гарантии истекает не позднее</w:t>
      </w:r>
      <w:r w:rsidRPr="00C32C95">
        <w:rPr>
          <w:rFonts w:ascii="Cambria" w:hAnsi="Cambria"/>
          <w:color w:val="0070C0"/>
          <w:lang w:val="ru-RU"/>
        </w:rPr>
        <w:t xml:space="preserve"> </w:t>
      </w:r>
      <w:r w:rsidRPr="0009678F">
        <w:rPr>
          <w:rFonts w:ascii="Cambria" w:hAnsi="Cambria"/>
          <w:color w:val="002060"/>
          <w:lang w:val="ru-RU"/>
        </w:rPr>
        <w:t>...........................................</w:t>
      </w:r>
    </w:p>
    <w:p w14:paraId="394E3970" w14:textId="77777777" w:rsidR="00AE5B41" w:rsidRPr="0009678F" w:rsidRDefault="00AE5B41" w:rsidP="00AE5B41">
      <w:pPr>
        <w:contextualSpacing/>
        <w:rPr>
          <w:rFonts w:ascii="Cambria" w:hAnsi="Cambria"/>
          <w:color w:val="auto"/>
          <w:lang w:val="ru-RU"/>
        </w:rPr>
      </w:pPr>
    </w:p>
    <w:p w14:paraId="08FE48B2" w14:textId="77B08C6C" w:rsidR="00AE5B41" w:rsidRPr="00C32C95" w:rsidRDefault="00AE5B41" w:rsidP="00AE5B41">
      <w:pPr>
        <w:contextualSpacing/>
        <w:rPr>
          <w:rFonts w:ascii="Cambria" w:hAnsi="Cambria"/>
          <w:color w:val="0070C0"/>
          <w:lang w:val="ru-RU"/>
        </w:rPr>
      </w:pP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date</w:t>
      </w:r>
      <w:r w:rsidRPr="0009678F">
        <w:rPr>
          <w:rFonts w:ascii="Cambria" w:hAnsi="Cambria"/>
          <w:color w:val="auto"/>
          <w:lang w:val="ru-RU"/>
        </w:rPr>
        <w:t xml:space="preserve"> </w:t>
      </w:r>
      <w:r w:rsidRPr="00DC3839">
        <w:rPr>
          <w:rFonts w:ascii="Cambria" w:hAnsi="Cambria"/>
          <w:color w:val="auto"/>
          <w:lang w:val="en-US"/>
        </w:rPr>
        <w:t>we</w:t>
      </w:r>
      <w:r w:rsidRPr="0009678F">
        <w:rPr>
          <w:rFonts w:ascii="Cambria" w:hAnsi="Cambria"/>
          <w:color w:val="auto"/>
          <w:lang w:val="ru-RU"/>
        </w:rPr>
        <w:t xml:space="preserve"> </w:t>
      </w:r>
      <w:r w:rsidRPr="00DC3839">
        <w:rPr>
          <w:rFonts w:ascii="Cambria" w:hAnsi="Cambria"/>
          <w:color w:val="auto"/>
          <w:lang w:val="en-US"/>
        </w:rPr>
        <w:t>must</w:t>
      </w:r>
      <w:r w:rsidRPr="0009678F">
        <w:rPr>
          <w:rFonts w:ascii="Cambria" w:hAnsi="Cambria"/>
          <w:color w:val="auto"/>
          <w:lang w:val="ru-RU"/>
        </w:rPr>
        <w:t xml:space="preserve"> </w:t>
      </w:r>
      <w:r w:rsidRPr="00DC3839">
        <w:rPr>
          <w:rFonts w:ascii="Cambria" w:hAnsi="Cambria"/>
          <w:color w:val="auto"/>
          <w:lang w:val="en-US"/>
        </w:rPr>
        <w:t>have</w:t>
      </w:r>
      <w:r w:rsidRPr="0009678F">
        <w:rPr>
          <w:rFonts w:ascii="Cambria" w:hAnsi="Cambria"/>
          <w:color w:val="auto"/>
          <w:lang w:val="ru-RU"/>
        </w:rPr>
        <w:t xml:space="preserve"> </w:t>
      </w:r>
      <w:r w:rsidRPr="00DC3839">
        <w:rPr>
          <w:rFonts w:ascii="Cambria" w:hAnsi="Cambria"/>
          <w:color w:val="auto"/>
          <w:lang w:val="en-US"/>
        </w:rPr>
        <w:t>received</w:t>
      </w:r>
      <w:r w:rsidRPr="0009678F">
        <w:rPr>
          <w:rFonts w:ascii="Cambria" w:hAnsi="Cambria"/>
          <w:color w:val="auto"/>
          <w:lang w:val="ru-RU"/>
        </w:rPr>
        <w:t xml:space="preserve"> </w:t>
      </w:r>
      <w:r w:rsidRPr="00DC3839">
        <w:rPr>
          <w:rFonts w:ascii="Cambria" w:hAnsi="Cambria"/>
          <w:color w:val="auto"/>
          <w:lang w:val="en-US"/>
        </w:rPr>
        <w:t>any</w:t>
      </w:r>
      <w:r w:rsidRPr="0009678F">
        <w:rPr>
          <w:rFonts w:ascii="Cambria" w:hAnsi="Cambria"/>
          <w:color w:val="auto"/>
          <w:lang w:val="ru-RU"/>
        </w:rPr>
        <w:t xml:space="preserve"> </w:t>
      </w:r>
      <w:r w:rsidRPr="00DC3839">
        <w:rPr>
          <w:rFonts w:ascii="Cambria" w:hAnsi="Cambria"/>
          <w:color w:val="auto"/>
          <w:lang w:val="en-US"/>
        </w:rPr>
        <w:t>claims</w:t>
      </w:r>
      <w:r w:rsidRPr="0009678F">
        <w:rPr>
          <w:rFonts w:ascii="Cambria" w:hAnsi="Cambria"/>
          <w:color w:val="auto"/>
          <w:lang w:val="ru-RU"/>
        </w:rPr>
        <w:t xml:space="preserve"> </w:t>
      </w:r>
      <w:r w:rsidRPr="00DC3839">
        <w:rPr>
          <w:rFonts w:ascii="Cambria" w:hAnsi="Cambria"/>
          <w:color w:val="auto"/>
          <w:lang w:val="en-US"/>
        </w:rPr>
        <w:t>for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by</w:t>
      </w:r>
      <w:r w:rsidRPr="0009678F">
        <w:rPr>
          <w:rFonts w:ascii="Cambria" w:hAnsi="Cambria"/>
          <w:color w:val="auto"/>
          <w:lang w:val="ru-RU"/>
        </w:rPr>
        <w:t xml:space="preserve"> </w:t>
      </w:r>
      <w:r w:rsidRPr="00DC3839">
        <w:rPr>
          <w:rFonts w:ascii="Cambria" w:hAnsi="Cambria"/>
          <w:color w:val="auto"/>
          <w:lang w:val="en-US"/>
        </w:rPr>
        <w:t>letter</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encoded</w:t>
      </w:r>
      <w:r w:rsidRPr="0009678F">
        <w:rPr>
          <w:rFonts w:ascii="Cambria" w:hAnsi="Cambria"/>
          <w:color w:val="auto"/>
          <w:lang w:val="ru-RU"/>
        </w:rPr>
        <w:t xml:space="preserve"> </w:t>
      </w:r>
      <w:r w:rsidRPr="00DC3839">
        <w:rPr>
          <w:rFonts w:ascii="Cambria" w:hAnsi="Cambria"/>
          <w:color w:val="auto"/>
          <w:lang w:val="en-US"/>
        </w:rPr>
        <w:t>telecommunication</w:t>
      </w:r>
      <w:r w:rsidR="0009678F" w:rsidRPr="0009678F">
        <w:rPr>
          <w:rFonts w:ascii="Cambria" w:hAnsi="Cambria"/>
          <w:color w:val="auto"/>
          <w:lang w:val="ru-RU"/>
        </w:rPr>
        <w:t xml:space="preserve">/ </w:t>
      </w:r>
      <w:r w:rsidR="0009678F" w:rsidRPr="00C32C95">
        <w:rPr>
          <w:rFonts w:ascii="Cambria" w:hAnsi="Cambria"/>
          <w:color w:val="0070C0"/>
          <w:lang w:val="ru-RU"/>
        </w:rPr>
        <w:t>К этой дате мы должны получить какие-либо требования об оплате письмом или зашифрованным телеграфом</w:t>
      </w:r>
      <w:r w:rsidRPr="00C32C95">
        <w:rPr>
          <w:rFonts w:ascii="Cambria" w:hAnsi="Cambria"/>
          <w:color w:val="0070C0"/>
          <w:lang w:val="ru-RU"/>
        </w:rPr>
        <w:t xml:space="preserve">. </w:t>
      </w:r>
    </w:p>
    <w:p w14:paraId="1E378153" w14:textId="77777777" w:rsidR="00AE5B41" w:rsidRPr="0009678F" w:rsidRDefault="00AE5B41" w:rsidP="00AE5B41">
      <w:pPr>
        <w:contextualSpacing/>
        <w:rPr>
          <w:rFonts w:ascii="Cambria" w:hAnsi="Cambria"/>
          <w:color w:val="auto"/>
          <w:lang w:val="ru-RU"/>
        </w:rPr>
      </w:pPr>
    </w:p>
    <w:p w14:paraId="52690A85" w14:textId="435D63C2" w:rsidR="00AE5B41" w:rsidRPr="00C32C95" w:rsidRDefault="00AE5B41" w:rsidP="00AE5B41">
      <w:pPr>
        <w:contextualSpacing/>
        <w:rPr>
          <w:rFonts w:ascii="Cambria" w:hAnsi="Cambria"/>
          <w:color w:val="0070C0"/>
          <w:lang w:val="ru-RU"/>
        </w:rPr>
      </w:pPr>
      <w:r w:rsidRPr="00DC3839">
        <w:rPr>
          <w:rFonts w:ascii="Cambria" w:hAnsi="Cambria"/>
          <w:color w:val="auto"/>
          <w:lang w:val="en-US"/>
        </w:rPr>
        <w:t>It</w:t>
      </w:r>
      <w:r w:rsidRPr="0009678F">
        <w:rPr>
          <w:rFonts w:ascii="Cambria" w:hAnsi="Cambria"/>
          <w:color w:val="auto"/>
          <w:lang w:val="ru-RU"/>
        </w:rPr>
        <w:t xml:space="preserve"> </w:t>
      </w:r>
      <w:r w:rsidRPr="00DC3839">
        <w:rPr>
          <w:rFonts w:ascii="Cambria" w:hAnsi="Cambria"/>
          <w:color w:val="auto"/>
          <w:lang w:val="en-US"/>
        </w:rPr>
        <w:t>is</w:t>
      </w:r>
      <w:r w:rsidRPr="0009678F">
        <w:rPr>
          <w:rFonts w:ascii="Cambria" w:hAnsi="Cambria"/>
          <w:color w:val="auto"/>
          <w:lang w:val="ru-RU"/>
        </w:rPr>
        <w:t xml:space="preserve"> </w:t>
      </w:r>
      <w:r w:rsidRPr="00DC3839">
        <w:rPr>
          <w:rFonts w:ascii="Cambria" w:hAnsi="Cambria"/>
          <w:color w:val="auto"/>
          <w:lang w:val="en-US"/>
        </w:rPr>
        <w:t>understood</w:t>
      </w:r>
      <w:r w:rsidRPr="0009678F">
        <w:rPr>
          <w:rFonts w:ascii="Cambria" w:hAnsi="Cambria"/>
          <w:color w:val="auto"/>
          <w:lang w:val="ru-RU"/>
        </w:rPr>
        <w:t xml:space="preserve"> </w:t>
      </w:r>
      <w:r w:rsidRPr="00DC3839">
        <w:rPr>
          <w:rFonts w:ascii="Cambria" w:hAnsi="Cambria"/>
          <w:color w:val="auto"/>
          <w:lang w:val="en-US"/>
        </w:rPr>
        <w:t>that</w:t>
      </w:r>
      <w:r w:rsidRPr="0009678F">
        <w:rPr>
          <w:rFonts w:ascii="Cambria" w:hAnsi="Cambria"/>
          <w:color w:val="auto"/>
          <w:lang w:val="ru-RU"/>
        </w:rPr>
        <w:t xml:space="preserve"> </w:t>
      </w:r>
      <w:r w:rsidRPr="00DC3839">
        <w:rPr>
          <w:rFonts w:ascii="Cambria" w:hAnsi="Cambria"/>
          <w:color w:val="auto"/>
          <w:lang w:val="en-US"/>
        </w:rPr>
        <w:t>you</w:t>
      </w:r>
      <w:r w:rsidRPr="0009678F">
        <w:rPr>
          <w:rFonts w:ascii="Cambria" w:hAnsi="Cambria"/>
          <w:color w:val="auto"/>
          <w:lang w:val="ru-RU"/>
        </w:rPr>
        <w:t xml:space="preserve"> </w:t>
      </w:r>
      <w:r w:rsidRPr="00DC3839">
        <w:rPr>
          <w:rFonts w:ascii="Cambria" w:hAnsi="Cambria"/>
          <w:color w:val="auto"/>
          <w:lang w:val="en-US"/>
        </w:rPr>
        <w:t>will</w:t>
      </w:r>
      <w:r w:rsidRPr="0009678F">
        <w:rPr>
          <w:rFonts w:ascii="Cambria" w:hAnsi="Cambria"/>
          <w:color w:val="auto"/>
          <w:lang w:val="ru-RU"/>
        </w:rPr>
        <w:t xml:space="preserve"> </w:t>
      </w:r>
      <w:r w:rsidRPr="00DC3839">
        <w:rPr>
          <w:rFonts w:ascii="Cambria" w:hAnsi="Cambria"/>
          <w:color w:val="auto"/>
          <w:lang w:val="en-US"/>
        </w:rPr>
        <w:t>return</w:t>
      </w:r>
      <w:r w:rsidRPr="0009678F">
        <w:rPr>
          <w:rFonts w:ascii="Cambria" w:hAnsi="Cambria"/>
          <w:color w:val="auto"/>
          <w:lang w:val="ru-RU"/>
        </w:rPr>
        <w:t xml:space="preserve"> </w:t>
      </w:r>
      <w:r w:rsidRPr="00DC3839">
        <w:rPr>
          <w:rFonts w:ascii="Cambria" w:hAnsi="Cambria"/>
          <w:color w:val="auto"/>
          <w:lang w:val="en-US"/>
        </w:rPr>
        <w:t>this</w:t>
      </w:r>
      <w:r w:rsidRPr="0009678F">
        <w:rPr>
          <w:rFonts w:ascii="Cambria" w:hAnsi="Cambria"/>
          <w:color w:val="auto"/>
          <w:lang w:val="ru-RU"/>
        </w:rPr>
        <w:t xml:space="preserve"> </w:t>
      </w:r>
      <w:r w:rsidRPr="00DC3839">
        <w:rPr>
          <w:rFonts w:ascii="Cambria" w:hAnsi="Cambria"/>
          <w:color w:val="auto"/>
          <w:lang w:val="en-US"/>
        </w:rPr>
        <w:t>guarantee</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us</w:t>
      </w:r>
      <w:r w:rsidRPr="0009678F">
        <w:rPr>
          <w:rFonts w:ascii="Cambria" w:hAnsi="Cambria"/>
          <w:color w:val="auto"/>
          <w:lang w:val="ru-RU"/>
        </w:rPr>
        <w:t xml:space="preserve"> </w:t>
      </w:r>
      <w:r w:rsidRPr="00DC3839">
        <w:rPr>
          <w:rFonts w:ascii="Cambria" w:hAnsi="Cambria"/>
          <w:color w:val="auto"/>
          <w:lang w:val="en-US"/>
        </w:rPr>
        <w:t>on</w:t>
      </w:r>
      <w:r w:rsidRPr="0009678F">
        <w:rPr>
          <w:rFonts w:ascii="Cambria" w:hAnsi="Cambria"/>
          <w:color w:val="auto"/>
          <w:lang w:val="ru-RU"/>
        </w:rPr>
        <w:t xml:space="preserve"> </w:t>
      </w:r>
      <w:r w:rsidRPr="00DC3839">
        <w:rPr>
          <w:rFonts w:ascii="Cambria" w:hAnsi="Cambria"/>
          <w:color w:val="auto"/>
          <w:lang w:val="en-US"/>
        </w:rPr>
        <w:t>expiry</w:t>
      </w:r>
      <w:r w:rsidRPr="0009678F">
        <w:rPr>
          <w:rFonts w:ascii="Cambria" w:hAnsi="Cambria"/>
          <w:color w:val="auto"/>
          <w:lang w:val="ru-RU"/>
        </w:rPr>
        <w:t xml:space="preserve"> </w:t>
      </w:r>
      <w:r w:rsidRPr="00DC3839">
        <w:rPr>
          <w:rFonts w:ascii="Cambria" w:hAnsi="Cambria"/>
          <w:color w:val="auto"/>
          <w:lang w:val="en-US"/>
        </w:rPr>
        <w:t>or</w:t>
      </w:r>
      <w:r w:rsidRPr="0009678F">
        <w:rPr>
          <w:rFonts w:ascii="Cambria" w:hAnsi="Cambria"/>
          <w:color w:val="auto"/>
          <w:lang w:val="ru-RU"/>
        </w:rPr>
        <w:t xml:space="preserve"> </w:t>
      </w:r>
      <w:r w:rsidRPr="00DC3839">
        <w:rPr>
          <w:rFonts w:ascii="Cambria" w:hAnsi="Cambria"/>
          <w:color w:val="auto"/>
          <w:lang w:val="en-US"/>
        </w:rPr>
        <w:t>after</w:t>
      </w:r>
      <w:r w:rsidRPr="0009678F">
        <w:rPr>
          <w:rFonts w:ascii="Cambria" w:hAnsi="Cambria"/>
          <w:color w:val="auto"/>
          <w:lang w:val="ru-RU"/>
        </w:rPr>
        <w:t xml:space="preserve"> </w:t>
      </w:r>
      <w:r w:rsidRPr="00DC3839">
        <w:rPr>
          <w:rFonts w:ascii="Cambria" w:hAnsi="Cambria"/>
          <w:color w:val="auto"/>
          <w:lang w:val="en-US"/>
        </w:rPr>
        <w:t>payment</w:t>
      </w:r>
      <w:r w:rsidRPr="0009678F">
        <w:rPr>
          <w:rFonts w:ascii="Cambria" w:hAnsi="Cambria"/>
          <w:color w:val="auto"/>
          <w:lang w:val="ru-RU"/>
        </w:rPr>
        <w:t xml:space="preserve"> </w:t>
      </w:r>
      <w:r w:rsidRPr="00DC3839">
        <w:rPr>
          <w:rFonts w:ascii="Cambria" w:hAnsi="Cambria"/>
          <w:color w:val="auto"/>
          <w:lang w:val="en-US"/>
        </w:rPr>
        <w:t>of</w:t>
      </w:r>
      <w:r w:rsidRPr="0009678F">
        <w:rPr>
          <w:rFonts w:ascii="Cambria" w:hAnsi="Cambria"/>
          <w:color w:val="auto"/>
          <w:lang w:val="ru-RU"/>
        </w:rPr>
        <w:t xml:space="preserve"> </w:t>
      </w:r>
      <w:r w:rsidRPr="00DC3839">
        <w:rPr>
          <w:rFonts w:ascii="Cambria" w:hAnsi="Cambria"/>
          <w:color w:val="auto"/>
          <w:lang w:val="en-US"/>
        </w:rPr>
        <w:t>the</w:t>
      </w:r>
      <w:r w:rsidRPr="0009678F">
        <w:rPr>
          <w:rFonts w:ascii="Cambria" w:hAnsi="Cambria"/>
          <w:color w:val="auto"/>
          <w:lang w:val="ru-RU"/>
        </w:rPr>
        <w:t xml:space="preserve"> </w:t>
      </w:r>
      <w:r w:rsidRPr="00DC3839">
        <w:rPr>
          <w:rFonts w:ascii="Cambria" w:hAnsi="Cambria"/>
          <w:color w:val="auto"/>
          <w:lang w:val="en-US"/>
        </w:rPr>
        <w:t>total</w:t>
      </w:r>
      <w:r w:rsidRPr="0009678F">
        <w:rPr>
          <w:rFonts w:ascii="Cambria" w:hAnsi="Cambria"/>
          <w:color w:val="auto"/>
          <w:lang w:val="ru-RU"/>
        </w:rPr>
        <w:t xml:space="preserve"> </w:t>
      </w:r>
      <w:r w:rsidRPr="00DC3839">
        <w:rPr>
          <w:rFonts w:ascii="Cambria" w:hAnsi="Cambria"/>
          <w:color w:val="auto"/>
          <w:lang w:val="en-US"/>
        </w:rPr>
        <w:t>amount</w:t>
      </w:r>
      <w:r w:rsidRPr="0009678F">
        <w:rPr>
          <w:rFonts w:ascii="Cambria" w:hAnsi="Cambria"/>
          <w:color w:val="auto"/>
          <w:lang w:val="ru-RU"/>
        </w:rPr>
        <w:t xml:space="preserve"> </w:t>
      </w:r>
      <w:r w:rsidRPr="00DC3839">
        <w:rPr>
          <w:rFonts w:ascii="Cambria" w:hAnsi="Cambria"/>
          <w:color w:val="auto"/>
          <w:lang w:val="en-US"/>
        </w:rPr>
        <w:t>to</w:t>
      </w:r>
      <w:r w:rsidRPr="0009678F">
        <w:rPr>
          <w:rFonts w:ascii="Cambria" w:hAnsi="Cambria"/>
          <w:color w:val="auto"/>
          <w:lang w:val="ru-RU"/>
        </w:rPr>
        <w:t xml:space="preserve"> </w:t>
      </w:r>
      <w:r w:rsidRPr="00DC3839">
        <w:rPr>
          <w:rFonts w:ascii="Cambria" w:hAnsi="Cambria"/>
          <w:color w:val="auto"/>
          <w:lang w:val="en-US"/>
        </w:rPr>
        <w:t>be</w:t>
      </w:r>
      <w:r w:rsidRPr="0009678F">
        <w:rPr>
          <w:rFonts w:ascii="Cambria" w:hAnsi="Cambria"/>
          <w:color w:val="auto"/>
          <w:lang w:val="ru-RU"/>
        </w:rPr>
        <w:t xml:space="preserve"> </w:t>
      </w:r>
      <w:r w:rsidRPr="00DC3839">
        <w:rPr>
          <w:rFonts w:ascii="Cambria" w:hAnsi="Cambria"/>
          <w:color w:val="auto"/>
          <w:lang w:val="en-US"/>
        </w:rPr>
        <w:t>claimed</w:t>
      </w:r>
      <w:r w:rsidRPr="0009678F">
        <w:rPr>
          <w:rFonts w:ascii="Cambria" w:hAnsi="Cambria"/>
          <w:color w:val="auto"/>
          <w:lang w:val="ru-RU"/>
        </w:rPr>
        <w:t xml:space="preserve"> </w:t>
      </w:r>
      <w:r w:rsidRPr="00DC3839">
        <w:rPr>
          <w:rFonts w:ascii="Cambria" w:hAnsi="Cambria"/>
          <w:color w:val="auto"/>
          <w:lang w:val="en-US"/>
        </w:rPr>
        <w:t>hereunder</w:t>
      </w:r>
      <w:r w:rsidR="0009678F" w:rsidRPr="00C32C95">
        <w:rPr>
          <w:rFonts w:ascii="Cambria" w:hAnsi="Cambria"/>
          <w:color w:val="0070C0"/>
          <w:lang w:val="ru-RU"/>
        </w:rPr>
        <w:t>/ Предполагается, что Вы вернете нам эту гарантию по истечении срока действия или после выплаты всей суммы, требуемой по настоящему Соглашению</w:t>
      </w:r>
      <w:r w:rsidRPr="00C32C95">
        <w:rPr>
          <w:rFonts w:ascii="Cambria" w:hAnsi="Cambria"/>
          <w:color w:val="0070C0"/>
          <w:lang w:val="ru-RU"/>
        </w:rPr>
        <w:t>.</w:t>
      </w:r>
    </w:p>
    <w:p w14:paraId="22C56117" w14:textId="77777777" w:rsidR="00AE5B41" w:rsidRPr="0009678F" w:rsidRDefault="00AE5B41" w:rsidP="00AE5B41">
      <w:pPr>
        <w:contextualSpacing/>
        <w:rPr>
          <w:rFonts w:ascii="Cambria" w:hAnsi="Cambria"/>
          <w:color w:val="auto"/>
          <w:lang w:val="ru-RU"/>
        </w:rPr>
      </w:pPr>
    </w:p>
    <w:p w14:paraId="092A81DB" w14:textId="1363B9B8" w:rsidR="00AE5B41" w:rsidRPr="0014184C" w:rsidRDefault="00AE5B41" w:rsidP="00AE5B41">
      <w:pPr>
        <w:contextualSpacing/>
        <w:rPr>
          <w:rFonts w:ascii="Cambria" w:hAnsi="Cambria"/>
          <w:color w:val="002060"/>
          <w:lang w:val="ru-RU"/>
        </w:rPr>
      </w:pPr>
      <w:r w:rsidRPr="00DC3839">
        <w:rPr>
          <w:rFonts w:ascii="Cambria" w:hAnsi="Cambria"/>
          <w:color w:val="auto"/>
          <w:lang w:val="en-US"/>
        </w:rPr>
        <w:t>This</w:t>
      </w:r>
      <w:r w:rsidRPr="0014184C">
        <w:rPr>
          <w:rFonts w:ascii="Cambria" w:hAnsi="Cambria"/>
          <w:color w:val="auto"/>
          <w:lang w:val="ru-RU"/>
        </w:rPr>
        <w:t xml:space="preserve"> </w:t>
      </w:r>
      <w:r w:rsidRPr="00DC3839">
        <w:rPr>
          <w:rFonts w:ascii="Cambria" w:hAnsi="Cambria"/>
          <w:color w:val="auto"/>
          <w:lang w:val="en-US"/>
        </w:rPr>
        <w:t>guarantee</w:t>
      </w:r>
      <w:r w:rsidRPr="0014184C">
        <w:rPr>
          <w:rFonts w:ascii="Cambria" w:hAnsi="Cambria"/>
          <w:color w:val="auto"/>
          <w:lang w:val="ru-RU"/>
        </w:rPr>
        <w:t xml:space="preserve"> </w:t>
      </w:r>
      <w:r w:rsidRPr="00DC3839">
        <w:rPr>
          <w:rFonts w:ascii="Cambria" w:hAnsi="Cambria"/>
          <w:color w:val="auto"/>
          <w:lang w:val="en-US"/>
        </w:rPr>
        <w:t>is</w:t>
      </w:r>
      <w:r w:rsidRPr="0014184C">
        <w:rPr>
          <w:rFonts w:ascii="Cambria" w:hAnsi="Cambria"/>
          <w:color w:val="auto"/>
          <w:lang w:val="ru-RU"/>
        </w:rPr>
        <w:t xml:space="preserve"> </w:t>
      </w:r>
      <w:r w:rsidRPr="00DC3839">
        <w:rPr>
          <w:rFonts w:ascii="Cambria" w:hAnsi="Cambria"/>
          <w:color w:val="auto"/>
          <w:lang w:val="en-US"/>
        </w:rPr>
        <w:t>governed</w:t>
      </w:r>
      <w:r w:rsidRPr="0014184C">
        <w:rPr>
          <w:rFonts w:ascii="Cambria" w:hAnsi="Cambria"/>
          <w:color w:val="auto"/>
          <w:lang w:val="ru-RU"/>
        </w:rPr>
        <w:t xml:space="preserve"> </w:t>
      </w:r>
      <w:r w:rsidRPr="00DC3839">
        <w:rPr>
          <w:rFonts w:ascii="Cambria" w:hAnsi="Cambria"/>
          <w:color w:val="auto"/>
          <w:lang w:val="en-US"/>
        </w:rPr>
        <w:t>by</w:t>
      </w:r>
      <w:r w:rsidRPr="0014184C">
        <w:rPr>
          <w:rFonts w:ascii="Cambria" w:hAnsi="Cambria"/>
          <w:color w:val="auto"/>
          <w:lang w:val="ru-RU"/>
        </w:rPr>
        <w:t xml:space="preserve"> </w:t>
      </w:r>
      <w:r w:rsidRPr="00DC3839">
        <w:rPr>
          <w:rFonts w:ascii="Cambria" w:hAnsi="Cambria"/>
          <w:color w:val="auto"/>
          <w:lang w:val="en-US"/>
        </w:rPr>
        <w:t>the</w:t>
      </w:r>
      <w:r w:rsidRPr="0014184C">
        <w:rPr>
          <w:rFonts w:ascii="Cambria" w:hAnsi="Cambria"/>
          <w:color w:val="auto"/>
          <w:lang w:val="ru-RU"/>
        </w:rPr>
        <w:t xml:space="preserve"> </w:t>
      </w:r>
      <w:r w:rsidRPr="00DC3839">
        <w:rPr>
          <w:rFonts w:ascii="Cambria" w:hAnsi="Cambria"/>
          <w:color w:val="auto"/>
          <w:lang w:val="en-US"/>
        </w:rPr>
        <w:t>laws</w:t>
      </w:r>
      <w:r w:rsidRPr="0014184C">
        <w:rPr>
          <w:rFonts w:ascii="Cambria" w:hAnsi="Cambria"/>
          <w:color w:val="auto"/>
          <w:lang w:val="ru-RU"/>
        </w:rPr>
        <w:t xml:space="preserve"> </w:t>
      </w:r>
      <w:r w:rsidRPr="00DC3839">
        <w:rPr>
          <w:rFonts w:ascii="Cambria" w:hAnsi="Cambria"/>
          <w:color w:val="auto"/>
          <w:lang w:val="en-US"/>
        </w:rPr>
        <w:t>of</w:t>
      </w:r>
      <w:r w:rsidR="0009678F" w:rsidRPr="0014184C">
        <w:rPr>
          <w:rFonts w:ascii="Cambria" w:hAnsi="Cambria"/>
          <w:color w:val="auto"/>
          <w:lang w:val="ru-RU"/>
        </w:rPr>
        <w:t>/</w:t>
      </w:r>
      <w:r w:rsidR="0009678F" w:rsidRPr="0009678F">
        <w:rPr>
          <w:rFonts w:ascii="Cambria" w:hAnsi="Cambria"/>
          <w:color w:val="auto"/>
          <w:lang w:val="ru-RU"/>
        </w:rPr>
        <w:t xml:space="preserve"> </w:t>
      </w:r>
      <w:r w:rsidR="0009678F" w:rsidRPr="00C32C95">
        <w:rPr>
          <w:rFonts w:ascii="Cambria" w:hAnsi="Cambria"/>
          <w:color w:val="0070C0"/>
          <w:lang w:val="ru-RU"/>
        </w:rPr>
        <w:t>Настоящая гарантия регулируется законодательством</w:t>
      </w:r>
      <w:r w:rsidRPr="00C32C95">
        <w:rPr>
          <w:rFonts w:ascii="Cambria" w:hAnsi="Cambria"/>
          <w:color w:val="0070C0"/>
          <w:lang w:val="ru-RU"/>
        </w:rPr>
        <w:t xml:space="preserve"> </w:t>
      </w:r>
      <w:r w:rsidRPr="0014184C">
        <w:rPr>
          <w:rFonts w:ascii="Cambria" w:hAnsi="Cambria"/>
          <w:color w:val="002060"/>
          <w:lang w:val="ru-RU"/>
        </w:rPr>
        <w:t>..........................................</w:t>
      </w:r>
    </w:p>
    <w:p w14:paraId="3EC46183" w14:textId="77777777" w:rsidR="00AE5B41" w:rsidRPr="0014184C" w:rsidRDefault="00AE5B41" w:rsidP="00AE5B41">
      <w:pPr>
        <w:contextualSpacing/>
        <w:rPr>
          <w:rFonts w:ascii="Cambria" w:hAnsi="Cambria"/>
          <w:color w:val="auto"/>
          <w:lang w:val="ru-RU"/>
        </w:rPr>
      </w:pPr>
    </w:p>
    <w:p w14:paraId="0EDDA5DA" w14:textId="77777777" w:rsidR="00AE5B41" w:rsidRPr="0014184C" w:rsidRDefault="00AE5B41" w:rsidP="00AE5B41">
      <w:pPr>
        <w:contextualSpacing/>
        <w:rPr>
          <w:rFonts w:ascii="Cambria" w:hAnsi="Cambria"/>
          <w:color w:val="auto"/>
          <w:lang w:val="ru-RU"/>
        </w:rPr>
      </w:pPr>
    </w:p>
    <w:p w14:paraId="683045B4" w14:textId="77777777" w:rsidR="00AE5B41" w:rsidRPr="0014184C" w:rsidRDefault="00AE5B41" w:rsidP="00AE5B41">
      <w:pPr>
        <w:contextualSpacing/>
        <w:rPr>
          <w:rFonts w:ascii="Cambria" w:hAnsi="Cambria"/>
          <w:color w:val="auto"/>
          <w:lang w:val="ru-RU"/>
        </w:rPr>
      </w:pPr>
      <w:r w:rsidRPr="0014184C">
        <w:rPr>
          <w:rFonts w:ascii="Cambria" w:hAnsi="Cambria"/>
          <w:color w:val="auto"/>
          <w:lang w:val="ru-RU"/>
        </w:rPr>
        <w:t>...................................................</w:t>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t>...................................................</w:t>
      </w:r>
    </w:p>
    <w:p w14:paraId="1EEEFC5C" w14:textId="50CE8320" w:rsidR="00AE5B41" w:rsidRDefault="00AE5B41" w:rsidP="00AE5B41">
      <w:pPr>
        <w:contextualSpacing/>
        <w:rPr>
          <w:rFonts w:ascii="Cambria" w:hAnsi="Cambria"/>
          <w:color w:val="0070C0"/>
          <w:lang w:val="ru-RU"/>
        </w:rPr>
      </w:pPr>
      <w:r w:rsidRPr="00DC3839">
        <w:rPr>
          <w:rFonts w:ascii="Cambria" w:hAnsi="Cambria"/>
          <w:color w:val="auto"/>
          <w:lang w:val="en-US"/>
        </w:rPr>
        <w:t>Place</w:t>
      </w:r>
      <w:r w:rsidRPr="0014184C">
        <w:rPr>
          <w:rFonts w:ascii="Cambria" w:hAnsi="Cambria"/>
          <w:color w:val="auto"/>
          <w:lang w:val="ru-RU"/>
        </w:rPr>
        <w:t xml:space="preserve">, </w:t>
      </w:r>
      <w:r w:rsidRPr="00DC3839">
        <w:rPr>
          <w:rFonts w:ascii="Cambria" w:hAnsi="Cambria"/>
          <w:color w:val="auto"/>
          <w:lang w:val="en-US"/>
        </w:rPr>
        <w:t>date</w:t>
      </w:r>
      <w:r w:rsidR="0009678F" w:rsidRPr="0014184C">
        <w:rPr>
          <w:rFonts w:ascii="Cambria" w:hAnsi="Cambria"/>
          <w:color w:val="auto"/>
          <w:lang w:val="ru-RU"/>
        </w:rPr>
        <w:t xml:space="preserve">/ </w:t>
      </w:r>
      <w:r w:rsidR="0009678F" w:rsidRPr="00C32C95">
        <w:rPr>
          <w:rFonts w:ascii="Cambria" w:hAnsi="Cambria"/>
          <w:color w:val="0070C0"/>
          <w:lang w:val="ru-RU"/>
        </w:rPr>
        <w:t>Место, дата</w:t>
      </w:r>
      <w:r w:rsidRPr="00C32C95">
        <w:rPr>
          <w:rFonts w:ascii="Cambria" w:hAnsi="Cambria"/>
          <w:color w:val="0070C0"/>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14184C">
        <w:rPr>
          <w:rFonts w:ascii="Cambria" w:hAnsi="Cambria"/>
          <w:color w:val="auto"/>
          <w:lang w:val="ru-RU"/>
        </w:rPr>
        <w:tab/>
      </w:r>
      <w:r w:rsidRPr="00DC3839">
        <w:rPr>
          <w:rFonts w:ascii="Cambria" w:hAnsi="Cambria"/>
          <w:color w:val="auto"/>
          <w:lang w:val="en-US"/>
        </w:rPr>
        <w:t>Guarantor</w:t>
      </w:r>
      <w:r w:rsidR="0009678F" w:rsidRPr="0014184C">
        <w:rPr>
          <w:rFonts w:ascii="Cambria" w:hAnsi="Cambria"/>
          <w:color w:val="auto"/>
          <w:lang w:val="ru-RU"/>
        </w:rPr>
        <w:t xml:space="preserve">/ </w:t>
      </w:r>
      <w:r w:rsidR="0009678F" w:rsidRPr="00C32C95">
        <w:rPr>
          <w:rFonts w:ascii="Cambria" w:hAnsi="Cambria"/>
          <w:color w:val="0070C0"/>
          <w:lang w:val="ru-RU"/>
        </w:rPr>
        <w:t>Поручитель</w:t>
      </w:r>
    </w:p>
    <w:p w14:paraId="3ACBF30B" w14:textId="77777777" w:rsidR="00683008" w:rsidRDefault="00683008" w:rsidP="00AE5B41">
      <w:pPr>
        <w:contextualSpacing/>
        <w:rPr>
          <w:rFonts w:ascii="Cambria" w:hAnsi="Cambria"/>
          <w:color w:val="0070C0"/>
          <w:lang w:val="ru-RU"/>
        </w:rPr>
      </w:pPr>
    </w:p>
    <w:p w14:paraId="19D09D02" w14:textId="77777777" w:rsidR="00683008" w:rsidRDefault="00683008" w:rsidP="00AE5B41">
      <w:pPr>
        <w:contextualSpacing/>
        <w:rPr>
          <w:rFonts w:ascii="Cambria" w:hAnsi="Cambria"/>
          <w:color w:val="0070C0"/>
          <w:lang w:val="ru-RU"/>
        </w:rPr>
      </w:pPr>
    </w:p>
    <w:p w14:paraId="7346C5B4" w14:textId="77777777" w:rsidR="00683008" w:rsidRDefault="00683008" w:rsidP="00AE5B41">
      <w:pPr>
        <w:contextualSpacing/>
        <w:rPr>
          <w:rFonts w:ascii="Cambria" w:hAnsi="Cambria"/>
          <w:color w:val="0070C0"/>
          <w:lang w:val="ru-RU"/>
        </w:rPr>
      </w:pPr>
    </w:p>
    <w:p w14:paraId="7FACE9F8" w14:textId="77777777" w:rsidR="00683008" w:rsidRPr="0014184C" w:rsidRDefault="00683008" w:rsidP="00AE5B41">
      <w:pPr>
        <w:contextualSpacing/>
        <w:rPr>
          <w:rFonts w:ascii="Cambria" w:hAnsi="Cambria"/>
          <w:color w:val="auto"/>
          <w:lang w:val="ru-RU"/>
        </w:rPr>
      </w:pPr>
    </w:p>
    <w:p w14:paraId="51541376" w14:textId="77F5D5DE" w:rsidR="00AE5B41" w:rsidRPr="003E719D" w:rsidRDefault="00AE5B41" w:rsidP="00AE5B41">
      <w:pPr>
        <w:rPr>
          <w:rFonts w:ascii="Cambria" w:hAnsi="Cambria"/>
          <w:color w:val="auto"/>
          <w:lang w:val="ru-RU"/>
        </w:rPr>
      </w:pPr>
    </w:p>
    <w:p w14:paraId="3F667341" w14:textId="77777777" w:rsidR="007D4D07" w:rsidRPr="00984FE9" w:rsidRDefault="007D4D07" w:rsidP="007D4D07">
      <w:pPr>
        <w:rPr>
          <w:rFonts w:ascii="Cambria" w:hAnsi="Cambria"/>
          <w:b/>
          <w:sz w:val="24"/>
          <w:lang w:val="ru-RU"/>
        </w:rPr>
      </w:pPr>
      <w:r>
        <w:rPr>
          <w:rFonts w:ascii="Cambria" w:hAnsi="Cambria"/>
          <w:b/>
          <w:sz w:val="24"/>
        </w:rPr>
        <w:t>Annex 13</w:t>
      </w:r>
      <w:r w:rsidRPr="008279B6">
        <w:rPr>
          <w:rFonts w:ascii="Cambria" w:hAnsi="Cambria"/>
          <w:b/>
          <w:sz w:val="24"/>
        </w:rPr>
        <w:t xml:space="preserve">. </w:t>
      </w:r>
      <w:r w:rsidRPr="00190843">
        <w:rPr>
          <w:rFonts w:ascii="Cambria" w:hAnsi="Cambria"/>
          <w:b/>
          <w:sz w:val="24"/>
        </w:rPr>
        <w:t>Declaration of Undertaking: Minimum Labour Standards</w:t>
      </w:r>
      <w:r>
        <w:rPr>
          <w:rFonts w:ascii="Cambria" w:hAnsi="Cambria"/>
          <w:b/>
          <w:sz w:val="24"/>
        </w:rPr>
        <w:t xml:space="preserve"> /</w:t>
      </w:r>
      <w:r w:rsidRPr="00895F79">
        <w:t xml:space="preserve"> </w:t>
      </w:r>
      <w:r w:rsidRPr="00984FE9">
        <w:rPr>
          <w:rFonts w:ascii="Cambria" w:hAnsi="Cambria"/>
          <w:b/>
          <w:color w:val="0070C0"/>
          <w:sz w:val="24"/>
        </w:rPr>
        <w:t xml:space="preserve">Приложение 13. </w:t>
      </w:r>
      <w:r w:rsidRPr="00984FE9">
        <w:rPr>
          <w:rFonts w:ascii="Cambria" w:hAnsi="Cambria"/>
          <w:b/>
          <w:color w:val="0070C0"/>
          <w:sz w:val="24"/>
          <w:lang w:val="ru-RU"/>
        </w:rPr>
        <w:t>Декларация об обязательствах: Минимальные трудовые стандарты</w:t>
      </w:r>
    </w:p>
    <w:p w14:paraId="58606DE3" w14:textId="77777777" w:rsidR="007D4D07" w:rsidRPr="00984FE9" w:rsidRDefault="007D4D07" w:rsidP="007D4D07">
      <w:pPr>
        <w:tabs>
          <w:tab w:val="left" w:pos="2268"/>
        </w:tabs>
        <w:rPr>
          <w:rFonts w:ascii="Cambria" w:hAnsi="Cambria"/>
          <w:i/>
          <w:strike/>
          <w:color w:val="FF0000"/>
          <w:szCs w:val="20"/>
          <w:lang w:val="ru-RU"/>
        </w:rPr>
      </w:pPr>
      <w:r w:rsidRPr="008279B6">
        <w:rPr>
          <w:rFonts w:ascii="Cambria" w:hAnsi="Cambria"/>
          <w:i/>
          <w:iCs/>
          <w:szCs w:val="20"/>
          <w:highlight w:val="green"/>
        </w:rPr>
        <w:t>In</w:t>
      </w:r>
      <w:r w:rsidRPr="00984FE9">
        <w:rPr>
          <w:rFonts w:ascii="Cambria" w:hAnsi="Cambria"/>
          <w:i/>
          <w:iCs/>
          <w:szCs w:val="20"/>
          <w:highlight w:val="green"/>
          <w:lang w:val="ru-RU"/>
        </w:rPr>
        <w:t xml:space="preserve"> </w:t>
      </w:r>
      <w:r w:rsidRPr="008279B6">
        <w:rPr>
          <w:rFonts w:ascii="Cambria" w:hAnsi="Cambria"/>
          <w:i/>
          <w:iCs/>
          <w:szCs w:val="20"/>
          <w:highlight w:val="green"/>
        </w:rPr>
        <w:t>case</w:t>
      </w:r>
      <w:r w:rsidRPr="00984FE9">
        <w:rPr>
          <w:rFonts w:ascii="Cambria" w:hAnsi="Cambria"/>
          <w:i/>
          <w:iCs/>
          <w:szCs w:val="20"/>
          <w:highlight w:val="green"/>
          <w:lang w:val="ru-RU"/>
        </w:rPr>
        <w:t xml:space="preserve"> </w:t>
      </w:r>
      <w:r w:rsidRPr="008279B6">
        <w:rPr>
          <w:rFonts w:ascii="Cambria" w:hAnsi="Cambria"/>
          <w:i/>
          <w:iCs/>
          <w:szCs w:val="20"/>
          <w:highlight w:val="green"/>
        </w:rPr>
        <w:t>the</w:t>
      </w:r>
      <w:r w:rsidRPr="00984FE9">
        <w:rPr>
          <w:rFonts w:ascii="Cambria" w:hAnsi="Cambria"/>
          <w:i/>
          <w:iCs/>
          <w:szCs w:val="20"/>
          <w:highlight w:val="green"/>
          <w:lang w:val="ru-RU"/>
        </w:rPr>
        <w:t xml:space="preserve"> </w:t>
      </w:r>
      <w:r w:rsidRPr="008279B6">
        <w:rPr>
          <w:rFonts w:ascii="Cambria" w:hAnsi="Cambria"/>
          <w:i/>
          <w:iCs/>
          <w:szCs w:val="20"/>
          <w:highlight w:val="green"/>
        </w:rPr>
        <w:t>IP</w:t>
      </w:r>
      <w:r w:rsidRPr="00984FE9">
        <w:rPr>
          <w:rFonts w:ascii="Cambria" w:hAnsi="Cambria"/>
          <w:i/>
          <w:iCs/>
          <w:szCs w:val="20"/>
          <w:highlight w:val="green"/>
          <w:lang w:val="ru-RU"/>
        </w:rPr>
        <w:t xml:space="preserve"> </w:t>
      </w:r>
      <w:r w:rsidRPr="008279B6">
        <w:rPr>
          <w:rFonts w:ascii="Cambria" w:hAnsi="Cambria"/>
          <w:i/>
          <w:iCs/>
          <w:szCs w:val="20"/>
          <w:highlight w:val="green"/>
        </w:rPr>
        <w:t>is</w:t>
      </w:r>
      <w:r w:rsidRPr="00984FE9">
        <w:rPr>
          <w:rFonts w:ascii="Cambria" w:hAnsi="Cambria"/>
          <w:i/>
          <w:iCs/>
          <w:szCs w:val="20"/>
          <w:highlight w:val="green"/>
          <w:lang w:val="ru-RU"/>
        </w:rPr>
        <w:t xml:space="preserve"> </w:t>
      </w:r>
      <w:r w:rsidRPr="008279B6">
        <w:rPr>
          <w:rFonts w:ascii="Cambria" w:hAnsi="Cambria"/>
          <w:i/>
          <w:iCs/>
          <w:szCs w:val="20"/>
          <w:highlight w:val="green"/>
        </w:rPr>
        <w:t>self</w:t>
      </w:r>
      <w:r w:rsidRPr="00984FE9">
        <w:rPr>
          <w:rFonts w:ascii="Cambria" w:hAnsi="Cambria"/>
          <w:i/>
          <w:iCs/>
          <w:szCs w:val="20"/>
          <w:highlight w:val="green"/>
          <w:lang w:val="ru-RU"/>
        </w:rPr>
        <w:t>-</w:t>
      </w:r>
      <w:r w:rsidRPr="008279B6">
        <w:rPr>
          <w:rFonts w:ascii="Cambria" w:hAnsi="Cambria"/>
          <w:i/>
          <w:iCs/>
          <w:szCs w:val="20"/>
          <w:highlight w:val="green"/>
        </w:rPr>
        <w:t>implementing</w:t>
      </w:r>
      <w:r w:rsidRPr="00984FE9">
        <w:rPr>
          <w:rFonts w:ascii="Cambria" w:hAnsi="Cambria"/>
          <w:i/>
          <w:iCs/>
          <w:szCs w:val="20"/>
          <w:highlight w:val="green"/>
          <w:lang w:val="ru-RU"/>
        </w:rPr>
        <w:t xml:space="preserve"> </w:t>
      </w:r>
      <w:r w:rsidRPr="008279B6">
        <w:rPr>
          <w:rFonts w:ascii="Cambria" w:hAnsi="Cambria"/>
          <w:i/>
          <w:iCs/>
          <w:szCs w:val="20"/>
          <w:highlight w:val="green"/>
        </w:rPr>
        <w:t>the</w:t>
      </w:r>
      <w:r w:rsidRPr="00984FE9">
        <w:rPr>
          <w:rFonts w:ascii="Cambria" w:hAnsi="Cambria"/>
          <w:i/>
          <w:iCs/>
          <w:szCs w:val="20"/>
          <w:highlight w:val="green"/>
          <w:lang w:val="ru-RU"/>
        </w:rPr>
        <w:t xml:space="preserve"> </w:t>
      </w:r>
      <w:r w:rsidRPr="008279B6">
        <w:rPr>
          <w:rFonts w:ascii="Cambria" w:hAnsi="Cambria"/>
          <w:i/>
          <w:iCs/>
          <w:szCs w:val="20"/>
          <w:highlight w:val="green"/>
        </w:rPr>
        <w:t>construction</w:t>
      </w:r>
      <w:r w:rsidRPr="00984FE9">
        <w:rPr>
          <w:rFonts w:ascii="Cambria" w:hAnsi="Cambria"/>
          <w:i/>
          <w:iCs/>
          <w:szCs w:val="20"/>
          <w:highlight w:val="green"/>
          <w:lang w:val="ru-RU"/>
        </w:rPr>
        <w:t xml:space="preserve"> </w:t>
      </w:r>
      <w:r w:rsidRPr="008279B6">
        <w:rPr>
          <w:rFonts w:ascii="Cambria" w:hAnsi="Cambria"/>
          <w:i/>
          <w:iCs/>
          <w:szCs w:val="20"/>
          <w:highlight w:val="green"/>
        </w:rPr>
        <w:t>activity</w:t>
      </w:r>
      <w:r w:rsidRPr="00984FE9">
        <w:rPr>
          <w:rFonts w:ascii="Cambria" w:hAnsi="Cambria"/>
          <w:i/>
          <w:iCs/>
          <w:szCs w:val="20"/>
          <w:highlight w:val="green"/>
          <w:lang w:val="ru-RU"/>
        </w:rPr>
        <w:t xml:space="preserve"> </w:t>
      </w:r>
      <w:r w:rsidRPr="008279B6">
        <w:rPr>
          <w:rFonts w:ascii="Cambria" w:hAnsi="Cambria"/>
          <w:i/>
          <w:iCs/>
          <w:szCs w:val="20"/>
          <w:highlight w:val="green"/>
        </w:rPr>
        <w:t>then</w:t>
      </w:r>
      <w:r w:rsidRPr="00984FE9">
        <w:rPr>
          <w:rFonts w:ascii="Cambria" w:hAnsi="Cambria"/>
          <w:i/>
          <w:iCs/>
          <w:szCs w:val="20"/>
          <w:highlight w:val="green"/>
          <w:lang w:val="ru-RU"/>
        </w:rPr>
        <w:t xml:space="preserve"> </w:t>
      </w:r>
      <w:r w:rsidRPr="008279B6">
        <w:rPr>
          <w:rFonts w:ascii="Cambria" w:hAnsi="Cambria"/>
          <w:i/>
          <w:iCs/>
          <w:szCs w:val="20"/>
          <w:highlight w:val="green"/>
        </w:rPr>
        <w:t>this</w:t>
      </w:r>
      <w:r w:rsidRPr="00984FE9">
        <w:rPr>
          <w:rFonts w:ascii="Cambria" w:hAnsi="Cambria"/>
          <w:i/>
          <w:iCs/>
          <w:szCs w:val="20"/>
          <w:highlight w:val="green"/>
          <w:lang w:val="ru-RU"/>
        </w:rPr>
        <w:t xml:space="preserve"> </w:t>
      </w:r>
      <w:r w:rsidRPr="00DA10A9">
        <w:rPr>
          <w:rFonts w:ascii="Cambria" w:hAnsi="Cambria"/>
          <w:i/>
          <w:iCs/>
          <w:szCs w:val="20"/>
          <w:highlight w:val="green"/>
        </w:rPr>
        <w:t>Performa</w:t>
      </w:r>
      <w:r w:rsidRPr="00984FE9">
        <w:rPr>
          <w:rFonts w:ascii="Cambria" w:hAnsi="Cambria"/>
          <w:i/>
          <w:iCs/>
          <w:szCs w:val="20"/>
          <w:highlight w:val="green"/>
          <w:lang w:val="ru-RU"/>
        </w:rPr>
        <w:t xml:space="preserve"> </w:t>
      </w:r>
      <w:r w:rsidRPr="008279B6">
        <w:rPr>
          <w:rFonts w:ascii="Cambria" w:hAnsi="Cambria"/>
          <w:i/>
          <w:iCs/>
          <w:szCs w:val="20"/>
          <w:highlight w:val="green"/>
        </w:rPr>
        <w:t>shall</w:t>
      </w:r>
      <w:r w:rsidRPr="00984FE9">
        <w:rPr>
          <w:rFonts w:ascii="Cambria" w:hAnsi="Cambria"/>
          <w:i/>
          <w:iCs/>
          <w:szCs w:val="20"/>
          <w:highlight w:val="green"/>
          <w:lang w:val="ru-RU"/>
        </w:rPr>
        <w:t xml:space="preserve"> </w:t>
      </w:r>
      <w:r w:rsidRPr="008279B6">
        <w:rPr>
          <w:rFonts w:ascii="Cambria" w:hAnsi="Cambria"/>
          <w:i/>
          <w:iCs/>
          <w:szCs w:val="20"/>
          <w:highlight w:val="green"/>
        </w:rPr>
        <w:t>be</w:t>
      </w:r>
      <w:r w:rsidRPr="00984FE9">
        <w:rPr>
          <w:rFonts w:ascii="Cambria" w:hAnsi="Cambria"/>
          <w:i/>
          <w:iCs/>
          <w:szCs w:val="20"/>
          <w:highlight w:val="green"/>
          <w:lang w:val="ru-RU"/>
        </w:rPr>
        <w:t xml:space="preserve"> </w:t>
      </w:r>
      <w:r w:rsidRPr="008279B6">
        <w:rPr>
          <w:rFonts w:ascii="Cambria" w:hAnsi="Cambria"/>
          <w:i/>
          <w:iCs/>
          <w:szCs w:val="20"/>
          <w:highlight w:val="green"/>
        </w:rPr>
        <w:t>completed</w:t>
      </w:r>
      <w:r w:rsidRPr="00984FE9">
        <w:rPr>
          <w:rFonts w:ascii="Cambria" w:hAnsi="Cambria"/>
          <w:i/>
          <w:iCs/>
          <w:szCs w:val="20"/>
          <w:highlight w:val="green"/>
          <w:lang w:val="ru-RU"/>
        </w:rPr>
        <w:t xml:space="preserve"> </w:t>
      </w:r>
      <w:r w:rsidRPr="008279B6">
        <w:rPr>
          <w:rFonts w:ascii="Cambria" w:hAnsi="Cambria"/>
          <w:i/>
          <w:iCs/>
          <w:szCs w:val="20"/>
          <w:highlight w:val="green"/>
        </w:rPr>
        <w:t>by</w:t>
      </w:r>
      <w:r w:rsidRPr="00984FE9">
        <w:rPr>
          <w:rFonts w:ascii="Cambria" w:hAnsi="Cambria"/>
          <w:i/>
          <w:iCs/>
          <w:szCs w:val="20"/>
          <w:highlight w:val="green"/>
          <w:lang w:val="ru-RU"/>
        </w:rPr>
        <w:t xml:space="preserve"> </w:t>
      </w:r>
      <w:r w:rsidRPr="008279B6">
        <w:rPr>
          <w:rFonts w:ascii="Cambria" w:hAnsi="Cambria"/>
          <w:i/>
          <w:iCs/>
          <w:szCs w:val="20"/>
          <w:highlight w:val="green"/>
        </w:rPr>
        <w:t>the</w:t>
      </w:r>
      <w:r w:rsidRPr="00984FE9">
        <w:rPr>
          <w:rFonts w:ascii="Cambria" w:hAnsi="Cambria"/>
          <w:i/>
          <w:iCs/>
          <w:szCs w:val="20"/>
          <w:highlight w:val="green"/>
          <w:lang w:val="ru-RU"/>
        </w:rPr>
        <w:t xml:space="preserve"> </w:t>
      </w:r>
      <w:r w:rsidRPr="008279B6">
        <w:rPr>
          <w:rFonts w:ascii="Cambria" w:hAnsi="Cambria"/>
          <w:i/>
          <w:iCs/>
          <w:szCs w:val="20"/>
          <w:highlight w:val="green"/>
        </w:rPr>
        <w:t>IP</w:t>
      </w:r>
      <w:r w:rsidRPr="00984FE9">
        <w:rPr>
          <w:rFonts w:ascii="Cambria" w:hAnsi="Cambria"/>
          <w:i/>
          <w:iCs/>
          <w:szCs w:val="20"/>
          <w:highlight w:val="green"/>
          <w:lang w:val="ru-RU"/>
        </w:rPr>
        <w:t xml:space="preserve"> </w:t>
      </w:r>
      <w:r w:rsidRPr="008279B6">
        <w:rPr>
          <w:rFonts w:ascii="Cambria" w:hAnsi="Cambria"/>
          <w:i/>
          <w:iCs/>
          <w:szCs w:val="20"/>
          <w:highlight w:val="green"/>
        </w:rPr>
        <w:t>and</w:t>
      </w:r>
      <w:r w:rsidRPr="00984FE9">
        <w:rPr>
          <w:rFonts w:ascii="Cambria" w:hAnsi="Cambria"/>
          <w:i/>
          <w:iCs/>
          <w:szCs w:val="20"/>
          <w:highlight w:val="green"/>
          <w:lang w:val="ru-RU"/>
        </w:rPr>
        <w:t xml:space="preserve"> </w:t>
      </w:r>
      <w:r w:rsidRPr="008279B6">
        <w:rPr>
          <w:rFonts w:ascii="Cambria" w:hAnsi="Cambria"/>
          <w:i/>
          <w:iCs/>
          <w:szCs w:val="20"/>
          <w:highlight w:val="green"/>
        </w:rPr>
        <w:t>submitted</w:t>
      </w:r>
      <w:r w:rsidRPr="00984FE9">
        <w:rPr>
          <w:rFonts w:ascii="Cambria" w:hAnsi="Cambria"/>
          <w:i/>
          <w:iCs/>
          <w:szCs w:val="20"/>
          <w:highlight w:val="green"/>
          <w:lang w:val="ru-RU"/>
        </w:rPr>
        <w:t xml:space="preserve"> </w:t>
      </w:r>
      <w:r w:rsidRPr="008279B6">
        <w:rPr>
          <w:rFonts w:ascii="Cambria" w:hAnsi="Cambria"/>
          <w:i/>
          <w:iCs/>
          <w:szCs w:val="20"/>
          <w:highlight w:val="green"/>
        </w:rPr>
        <w:t>to</w:t>
      </w:r>
      <w:r w:rsidRPr="00984FE9">
        <w:rPr>
          <w:rFonts w:ascii="Cambria" w:hAnsi="Cambria"/>
          <w:i/>
          <w:iCs/>
          <w:szCs w:val="20"/>
          <w:highlight w:val="green"/>
          <w:lang w:val="ru-RU"/>
        </w:rPr>
        <w:t xml:space="preserve"> </w:t>
      </w:r>
      <w:r w:rsidRPr="008279B6">
        <w:rPr>
          <w:rFonts w:ascii="Cambria" w:hAnsi="Cambria"/>
          <w:i/>
          <w:iCs/>
          <w:szCs w:val="20"/>
          <w:highlight w:val="green"/>
        </w:rPr>
        <w:t>P</w:t>
      </w:r>
      <w:r>
        <w:rPr>
          <w:rFonts w:ascii="Cambria" w:hAnsi="Cambria"/>
          <w:i/>
          <w:iCs/>
          <w:szCs w:val="20"/>
          <w:highlight w:val="green"/>
        </w:rPr>
        <w:t>F</w:t>
      </w:r>
      <w:r w:rsidRPr="00984FE9">
        <w:rPr>
          <w:rFonts w:ascii="Cambria" w:hAnsi="Cambria"/>
          <w:i/>
          <w:iCs/>
          <w:szCs w:val="20"/>
          <w:highlight w:val="green"/>
          <w:lang w:val="ru-RU"/>
        </w:rPr>
        <w:t xml:space="preserve"> </w:t>
      </w:r>
      <w:r w:rsidRPr="008279B6">
        <w:rPr>
          <w:rFonts w:ascii="Cambria" w:hAnsi="Cambria"/>
          <w:i/>
          <w:iCs/>
          <w:szCs w:val="20"/>
          <w:highlight w:val="green"/>
        </w:rPr>
        <w:t>for</w:t>
      </w:r>
      <w:r w:rsidRPr="00984FE9">
        <w:rPr>
          <w:rFonts w:ascii="Cambria" w:hAnsi="Cambria"/>
          <w:i/>
          <w:iCs/>
          <w:szCs w:val="20"/>
          <w:highlight w:val="green"/>
          <w:lang w:val="ru-RU"/>
        </w:rPr>
        <w:t xml:space="preserve"> </w:t>
      </w:r>
      <w:r w:rsidRPr="008279B6">
        <w:rPr>
          <w:rFonts w:ascii="Cambria" w:hAnsi="Cambria"/>
          <w:i/>
          <w:iCs/>
          <w:szCs w:val="20"/>
          <w:highlight w:val="green"/>
        </w:rPr>
        <w:t>the</w:t>
      </w:r>
      <w:r w:rsidRPr="00984FE9">
        <w:rPr>
          <w:rFonts w:ascii="Cambria" w:hAnsi="Cambria"/>
          <w:i/>
          <w:iCs/>
          <w:szCs w:val="20"/>
          <w:highlight w:val="green"/>
          <w:lang w:val="ru-RU"/>
        </w:rPr>
        <w:t xml:space="preserve"> </w:t>
      </w:r>
      <w:r w:rsidRPr="008279B6">
        <w:rPr>
          <w:rFonts w:ascii="Cambria" w:hAnsi="Cambria"/>
          <w:i/>
          <w:iCs/>
          <w:szCs w:val="20"/>
          <w:highlight w:val="green"/>
        </w:rPr>
        <w:t>record</w:t>
      </w:r>
      <w:r w:rsidRPr="00984FE9">
        <w:rPr>
          <w:rFonts w:ascii="Cambria" w:hAnsi="Cambria"/>
          <w:i/>
          <w:iCs/>
          <w:szCs w:val="20"/>
          <w:highlight w:val="green"/>
          <w:lang w:val="ru-RU"/>
        </w:rPr>
        <w:t>.</w:t>
      </w:r>
      <w:r w:rsidRPr="00984FE9">
        <w:rPr>
          <w:rFonts w:ascii="Cambria" w:hAnsi="Cambria"/>
          <w:i/>
          <w:iCs/>
          <w:szCs w:val="20"/>
          <w:lang w:val="ru-RU"/>
        </w:rPr>
        <w:t xml:space="preserve"> /</w:t>
      </w:r>
      <w:r w:rsidRPr="00984FE9">
        <w:rPr>
          <w:lang w:val="ru-RU"/>
        </w:rPr>
        <w:t xml:space="preserve"> </w:t>
      </w:r>
      <w:r w:rsidRPr="007D4D07">
        <w:rPr>
          <w:rFonts w:ascii="Cambria" w:hAnsi="Cambria"/>
          <w:i/>
          <w:iCs/>
          <w:color w:val="0070C0"/>
          <w:szCs w:val="20"/>
          <w:highlight w:val="green"/>
          <w:lang w:val="ru-RU"/>
        </w:rPr>
        <w:t xml:space="preserve">В случае, если Партнер-Исполнитель самостоятельно осуществляет строительную деятельность, то данная форма должна быть заполнена Партнером-Исполнителем и представлена в </w:t>
      </w:r>
      <w:r w:rsidRPr="007D4D07">
        <w:rPr>
          <w:rFonts w:ascii="Cambria" w:hAnsi="Cambria"/>
          <w:i/>
          <w:iCs/>
          <w:color w:val="0070C0"/>
          <w:szCs w:val="20"/>
          <w:highlight w:val="green"/>
        </w:rPr>
        <w:t>PF</w:t>
      </w:r>
      <w:r w:rsidRPr="007D4D07">
        <w:rPr>
          <w:rFonts w:ascii="Cambria" w:hAnsi="Cambria"/>
          <w:i/>
          <w:iCs/>
          <w:color w:val="0070C0"/>
          <w:szCs w:val="20"/>
          <w:highlight w:val="green"/>
          <w:lang w:val="ru-RU"/>
        </w:rPr>
        <w:t xml:space="preserve"> для записи.</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177ADF" w14:paraId="586F8F6D" w14:textId="77777777" w:rsidTr="00193F50">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6647F2D" w14:textId="77777777" w:rsidR="007D4D07" w:rsidRPr="00984FE9" w:rsidRDefault="007D4D07">
            <w:pPr>
              <w:keepNext/>
              <w:spacing w:before="0" w:after="0"/>
              <w:jc w:val="left"/>
              <w:rPr>
                <w:rFonts w:ascii="Cambria" w:hAnsi="Cambria"/>
                <w:b/>
                <w:szCs w:val="20"/>
                <w:lang w:val="en-US"/>
              </w:rPr>
            </w:pPr>
            <w:r w:rsidRPr="008279B6">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en-US"/>
              </w:rPr>
              <w:t xml:space="preserve">/ </w:t>
            </w:r>
            <w:r w:rsidRPr="00895F79">
              <w:rPr>
                <w:rFonts w:ascii="Cambria" w:hAnsi="Cambria"/>
                <w:b/>
                <w:szCs w:val="20"/>
                <w:lang w:val="en-US"/>
              </w:rPr>
              <w:t>Обзор проекта</w:t>
            </w:r>
          </w:p>
        </w:tc>
      </w:tr>
      <w:tr w:rsidR="007D4D07" w:rsidRPr="00177ADF" w14:paraId="4AEF656A"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4ADE3DA3" w14:textId="77777777" w:rsidR="007D4D07" w:rsidRPr="008279B6" w:rsidRDefault="007D4D07">
            <w:pPr>
              <w:spacing w:before="0" w:after="0"/>
              <w:jc w:val="left"/>
              <w:rPr>
                <w:rFonts w:ascii="Cambria" w:hAnsi="Cambria"/>
                <w:szCs w:val="20"/>
              </w:rPr>
            </w:pPr>
            <w:r w:rsidRPr="008279B6">
              <w:rPr>
                <w:rFonts w:ascii="Cambria" w:hAnsi="Cambria"/>
                <w:b/>
                <w:szCs w:val="20"/>
              </w:rPr>
              <w:t>Project Title:</w:t>
            </w:r>
            <w:r w:rsidRPr="008279B6">
              <w:rPr>
                <w:rFonts w:ascii="Cambria" w:hAnsi="Cambria"/>
                <w:szCs w:val="20"/>
              </w:rPr>
              <w:t xml:space="preserve"> </w:t>
            </w:r>
            <w:r w:rsidRPr="008279B6">
              <w:rPr>
                <w:rFonts w:ascii="Cambria" w:hAnsi="Cambria"/>
                <w:bCs/>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TITLE OF THE PROJECT</w:t>
            </w:r>
            <w:r>
              <w:rPr>
                <w:rFonts w:ascii="Cambria" w:hAnsi="Cambria"/>
                <w:i/>
                <w:lang w:val="en-US"/>
              </w:rPr>
              <w:t xml:space="preserve">/ </w:t>
            </w:r>
            <w:r w:rsidRPr="00984FE9">
              <w:rPr>
                <w:rFonts w:ascii="Cambria" w:hAnsi="Cambria"/>
                <w:i/>
                <w:color w:val="0070C0"/>
                <w:lang w:val="en-US"/>
              </w:rPr>
              <w:t>Название проекта:   ПОЖАЛУЙСТА, УКАЖИТЕ НАЗВАНИЕ ПРОЕКТА</w:t>
            </w:r>
          </w:p>
        </w:tc>
      </w:tr>
      <w:tr w:rsidR="007D4D07" w:rsidRPr="00177ADF" w14:paraId="26F12165"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5D126D1F" w14:textId="77777777" w:rsidR="007D4D07" w:rsidRPr="008279B6" w:rsidRDefault="007D4D07">
            <w:pPr>
              <w:spacing w:before="0" w:after="0"/>
              <w:jc w:val="left"/>
              <w:rPr>
                <w:rFonts w:ascii="Cambria" w:hAnsi="Cambria"/>
                <w:bCs/>
                <w:szCs w:val="20"/>
              </w:rPr>
            </w:pPr>
            <w:r w:rsidRPr="008279B6">
              <w:rPr>
                <w:rFonts w:ascii="Cambria" w:hAnsi="Cambria"/>
                <w:b/>
                <w:szCs w:val="20"/>
              </w:rPr>
              <w:t>Project Location (country, province, city):</w:t>
            </w:r>
            <w:r w:rsidRPr="008279B6">
              <w:rPr>
                <w:rFonts w:ascii="Cambria" w:hAnsi="Cambria"/>
                <w:bCs/>
                <w:szCs w:val="20"/>
              </w:rPr>
              <w:t xml:space="preserve"> </w:t>
            </w:r>
            <w:r w:rsidRPr="00867C74">
              <w:rPr>
                <w:rFonts w:ascii="Cambria" w:hAnsi="Cambria"/>
                <w:i/>
                <w:highlight w:val="yellow"/>
                <w:lang w:val="en-US"/>
              </w:rPr>
              <w:t xml:space="preserve">PLEASE </w:t>
            </w:r>
            <w:r>
              <w:rPr>
                <w:rFonts w:ascii="Cambria" w:hAnsi="Cambria"/>
                <w:i/>
                <w:highlight w:val="yellow"/>
                <w:lang w:val="en-US"/>
              </w:rPr>
              <w:t>INSERT LOCATION OF THE PROJECT</w:t>
            </w:r>
            <w:r>
              <w:rPr>
                <w:rFonts w:ascii="Cambria" w:hAnsi="Cambria"/>
                <w:i/>
                <w:lang w:val="en-US"/>
              </w:rPr>
              <w:t xml:space="preserve">/ </w:t>
            </w:r>
            <w:r w:rsidRPr="00984FE9">
              <w:rPr>
                <w:rFonts w:ascii="Cambria" w:hAnsi="Cambria"/>
                <w:i/>
                <w:color w:val="0070C0"/>
                <w:lang w:val="en-US"/>
              </w:rPr>
              <w:t>Местоположение проекта (страна, провинция, город): ПОЖАЛУЙСТА, УКАЖИТЕ МЕСТОПОЛОЖЕНИЕ ПРОЕКТА</w:t>
            </w:r>
          </w:p>
        </w:tc>
      </w:tr>
      <w:tr w:rsidR="007D4D07" w:rsidRPr="00177ADF" w14:paraId="4F6CF5BB"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B9ADF16" w14:textId="77777777" w:rsidR="007D4D07" w:rsidRPr="008279B6" w:rsidRDefault="007D4D07">
            <w:pPr>
              <w:spacing w:before="0" w:after="0"/>
              <w:jc w:val="left"/>
              <w:rPr>
                <w:rFonts w:ascii="Cambria" w:hAnsi="Cambria"/>
                <w:b/>
                <w:szCs w:val="20"/>
              </w:rPr>
            </w:pPr>
            <w:r w:rsidRPr="008279B6">
              <w:rPr>
                <w:rFonts w:ascii="Cambria" w:hAnsi="Cambria"/>
                <w:b/>
                <w:szCs w:val="20"/>
              </w:rPr>
              <w:t>Name of Contractor</w:t>
            </w:r>
            <w:r>
              <w:rPr>
                <w:rFonts w:ascii="Cambria" w:hAnsi="Cambria"/>
                <w:b/>
                <w:szCs w:val="20"/>
              </w:rPr>
              <w:t xml:space="preserve"> </w:t>
            </w:r>
            <w:r w:rsidRPr="008279B6">
              <w:rPr>
                <w:rFonts w:ascii="Cambria" w:hAnsi="Cambria"/>
                <w:b/>
                <w:szCs w:val="20"/>
                <w:highlight w:val="green"/>
              </w:rPr>
              <w:t>or IP (in-case IP is self-implementing the project activities)</w:t>
            </w:r>
            <w:r w:rsidRPr="008279B6">
              <w:rPr>
                <w:rFonts w:ascii="Cambria" w:hAnsi="Cambria"/>
                <w:b/>
                <w:szCs w:val="20"/>
              </w:rPr>
              <w:t xml:space="preserve">: </w:t>
            </w:r>
            <w:r w:rsidRPr="00867C74">
              <w:rPr>
                <w:rFonts w:ascii="Cambria" w:hAnsi="Cambria"/>
                <w:i/>
                <w:highlight w:val="yellow"/>
                <w:lang w:val="en-US"/>
              </w:rPr>
              <w:t xml:space="preserve">PLEASE INSERT </w:t>
            </w:r>
            <w:r>
              <w:rPr>
                <w:rFonts w:ascii="Cambria" w:hAnsi="Cambria"/>
                <w:i/>
                <w:highlight w:val="yellow"/>
                <w:lang w:val="en-US"/>
              </w:rPr>
              <w:t>NAME OF THE CONTRACTOR</w:t>
            </w:r>
          </w:p>
        </w:tc>
      </w:tr>
      <w:tr w:rsidR="007D4D07" w:rsidRPr="00177ADF" w14:paraId="2203C3AF"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21BDD41" w14:textId="77777777" w:rsidR="007D4D07" w:rsidRPr="008279B6" w:rsidRDefault="007D4D07">
            <w:pPr>
              <w:tabs>
                <w:tab w:val="left" w:pos="4635"/>
              </w:tabs>
              <w:spacing w:before="0" w:after="0"/>
              <w:jc w:val="left"/>
              <w:rPr>
                <w:rFonts w:ascii="Cambria" w:hAnsi="Cambria"/>
                <w:szCs w:val="20"/>
              </w:rPr>
            </w:pPr>
            <w:r>
              <w:rPr>
                <w:rFonts w:ascii="Cambria" w:hAnsi="Cambria"/>
                <w:b/>
                <w:szCs w:val="20"/>
              </w:rPr>
              <w:t xml:space="preserve">Name and </w:t>
            </w:r>
            <w:r w:rsidRPr="008279B6">
              <w:rPr>
                <w:rFonts w:ascii="Cambria" w:hAnsi="Cambria"/>
                <w:b/>
                <w:szCs w:val="20"/>
              </w:rPr>
              <w:t xml:space="preserve">Contact details of responsible </w:t>
            </w:r>
            <w:r w:rsidRPr="00E56992">
              <w:rPr>
                <w:rFonts w:ascii="Cambria" w:hAnsi="Cambria"/>
                <w:b/>
                <w:szCs w:val="20"/>
              </w:rPr>
              <w:t>person duly authorized to sign on behalf of the Contractor</w:t>
            </w:r>
            <w:r>
              <w:rPr>
                <w:rFonts w:ascii="Cambria" w:hAnsi="Cambria"/>
                <w:b/>
                <w:szCs w:val="20"/>
              </w:rPr>
              <w:t>/</w:t>
            </w:r>
            <w:r>
              <w:t xml:space="preserve"> </w:t>
            </w:r>
            <w:r w:rsidRPr="00984FE9">
              <w:rPr>
                <w:rFonts w:ascii="Cambria" w:hAnsi="Cambria"/>
                <w:b/>
                <w:color w:val="0070C0"/>
                <w:szCs w:val="20"/>
              </w:rPr>
              <w:t>Имя и контактные данные ответственного лица, уполномоченного подписывать документы от имени Подрядчика:</w:t>
            </w:r>
          </w:p>
        </w:tc>
      </w:tr>
      <w:tr w:rsidR="007D4D07" w:rsidRPr="00177ADF" w14:paraId="1D3B9453" w14:textId="77777777" w:rsidTr="00193F50">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0576C57A" w14:textId="77777777" w:rsidR="007D4D07" w:rsidRPr="00984FE9" w:rsidRDefault="007D4D07">
            <w:pPr>
              <w:spacing w:before="0" w:after="0"/>
              <w:jc w:val="left"/>
              <w:rPr>
                <w:rFonts w:ascii="Cambria" w:hAnsi="Cambria"/>
                <w:b/>
                <w:szCs w:val="20"/>
                <w:lang w:val="ru-RU"/>
              </w:rPr>
            </w:pPr>
            <w:r w:rsidRPr="00650C61">
              <w:rPr>
                <w:rFonts w:ascii="Cambria" w:hAnsi="Cambria"/>
                <w:b/>
                <w:szCs w:val="20"/>
              </w:rPr>
              <w:t>Name</w:t>
            </w:r>
            <w:r>
              <w:rPr>
                <w:rFonts w:ascii="Cambria" w:hAnsi="Cambria"/>
                <w:b/>
                <w:szCs w:val="20"/>
              </w:rPr>
              <w:t xml:space="preserve">/ </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388295F0" w14:textId="77777777" w:rsidR="007D4D07" w:rsidRPr="00984FE9" w:rsidRDefault="007D4D07">
            <w:pPr>
              <w:spacing w:before="0" w:after="0"/>
              <w:jc w:val="left"/>
              <w:rPr>
                <w:rFonts w:ascii="Cambria" w:hAnsi="Cambria"/>
                <w:b/>
                <w:szCs w:val="20"/>
                <w:lang w:val="ru-RU"/>
              </w:rPr>
            </w:pPr>
            <w:r w:rsidRPr="00650C61">
              <w:rPr>
                <w:rFonts w:ascii="Cambria" w:hAnsi="Cambria"/>
                <w:b/>
                <w:szCs w:val="20"/>
              </w:rPr>
              <w:t>Position</w:t>
            </w:r>
            <w:r>
              <w:rPr>
                <w:rFonts w:ascii="Cambria" w:hAnsi="Cambria"/>
                <w:b/>
                <w:szCs w:val="20"/>
              </w:rPr>
              <w:t xml:space="preserve">/ </w:t>
            </w:r>
            <w:r w:rsidRPr="00984FE9">
              <w:rPr>
                <w:rFonts w:ascii="Cambria" w:hAnsi="Cambria"/>
                <w:b/>
                <w:color w:val="0070C0"/>
                <w:szCs w:val="20"/>
                <w:lang w:val="ru-RU"/>
              </w:rPr>
              <w:t>Должност</w:t>
            </w:r>
            <w:r>
              <w:rPr>
                <w:rFonts w:ascii="Cambria" w:hAnsi="Cambria"/>
                <w:b/>
                <w:szCs w:val="20"/>
                <w:lang w:val="ru-RU"/>
              </w:rPr>
              <w:t>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04BEF002" w14:textId="77777777" w:rsidR="007D4D07" w:rsidRPr="00984FE9" w:rsidRDefault="007D4D07">
            <w:pPr>
              <w:spacing w:before="0" w:after="0"/>
              <w:jc w:val="left"/>
              <w:rPr>
                <w:rFonts w:ascii="Cambria" w:hAnsi="Cambria"/>
                <w:b/>
                <w:szCs w:val="20"/>
                <w:lang w:val="ru-RU"/>
              </w:rPr>
            </w:pPr>
            <w:r w:rsidRPr="008279B6">
              <w:rPr>
                <w:rFonts w:ascii="Cambria" w:hAnsi="Cambria"/>
                <w:b/>
                <w:szCs w:val="20"/>
              </w:rPr>
              <w:t>Telephone Number</w:t>
            </w:r>
            <w:r>
              <w:rPr>
                <w:rFonts w:ascii="Cambria" w:hAnsi="Cambria"/>
                <w:b/>
                <w:szCs w:val="20"/>
              </w:rPr>
              <w:t xml:space="preserve">/ </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2C0A2BB5" w14:textId="77777777" w:rsidR="007D4D07" w:rsidRPr="00984FE9" w:rsidRDefault="007D4D07">
            <w:pPr>
              <w:spacing w:before="0" w:after="0"/>
              <w:jc w:val="left"/>
              <w:rPr>
                <w:rFonts w:ascii="Cambria" w:hAnsi="Cambria"/>
                <w:b/>
                <w:szCs w:val="20"/>
                <w:lang w:val="ru-RU"/>
              </w:rPr>
            </w:pPr>
            <w:r w:rsidRPr="008279B6">
              <w:rPr>
                <w:rFonts w:ascii="Cambria" w:hAnsi="Cambria"/>
                <w:b/>
                <w:szCs w:val="20"/>
              </w:rPr>
              <w:t>Email Address</w:t>
            </w:r>
            <w:r>
              <w:rPr>
                <w:rFonts w:ascii="Cambria" w:hAnsi="Cambria"/>
                <w:b/>
                <w:szCs w:val="20"/>
              </w:rPr>
              <w:t xml:space="preserve">/ </w:t>
            </w:r>
            <w:r w:rsidRPr="00984FE9">
              <w:rPr>
                <w:rFonts w:ascii="Cambria" w:hAnsi="Cambria"/>
                <w:b/>
                <w:color w:val="0070C0"/>
                <w:szCs w:val="20"/>
                <w:lang w:val="ru-RU"/>
              </w:rPr>
              <w:t>Эл. Адрес</w:t>
            </w:r>
          </w:p>
        </w:tc>
      </w:tr>
      <w:tr w:rsidR="007D4D07" w:rsidRPr="00177ADF" w14:paraId="6222F40E" w14:textId="77777777" w:rsidTr="00193F50">
        <w:trPr>
          <w:trHeight w:val="360"/>
        </w:trPr>
        <w:tc>
          <w:tcPr>
            <w:tcW w:w="1151" w:type="pct"/>
            <w:tcBorders>
              <w:top w:val="single" w:sz="4" w:space="0" w:color="365F91"/>
              <w:left w:val="single" w:sz="4" w:space="0" w:color="365F91"/>
              <w:right w:val="single" w:sz="4" w:space="0" w:color="auto"/>
            </w:tcBorders>
            <w:vAlign w:val="center"/>
          </w:tcPr>
          <w:p w14:paraId="11B5F844" w14:textId="77777777" w:rsidR="007D4D07" w:rsidRPr="008279B6" w:rsidRDefault="007D4D07">
            <w:pPr>
              <w:spacing w:before="0" w:after="0"/>
              <w:jc w:val="left"/>
              <w:rPr>
                <w:rFonts w:ascii="Cambria" w:hAnsi="Cambria"/>
                <w:szCs w:val="20"/>
                <w:highlight w:val="yellow"/>
              </w:rPr>
            </w:pPr>
            <w:r>
              <w:rPr>
                <w:rFonts w:ascii="Cambria" w:hAnsi="Cambria"/>
                <w:szCs w:val="20"/>
                <w:highlight w:val="yellow"/>
              </w:rPr>
              <w:t>XXXXXXXXXXXX</w:t>
            </w:r>
          </w:p>
        </w:tc>
        <w:tc>
          <w:tcPr>
            <w:tcW w:w="1295" w:type="pct"/>
            <w:tcBorders>
              <w:top w:val="single" w:sz="4" w:space="0" w:color="365F91"/>
              <w:left w:val="single" w:sz="4" w:space="0" w:color="auto"/>
              <w:right w:val="single" w:sz="4" w:space="0" w:color="auto"/>
            </w:tcBorders>
            <w:vAlign w:val="center"/>
          </w:tcPr>
          <w:p w14:paraId="0D020074"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c>
          <w:tcPr>
            <w:tcW w:w="1223" w:type="pct"/>
            <w:tcBorders>
              <w:top w:val="single" w:sz="4" w:space="0" w:color="365F91"/>
              <w:left w:val="single" w:sz="4" w:space="0" w:color="auto"/>
              <w:right w:val="single" w:sz="4" w:space="0" w:color="auto"/>
            </w:tcBorders>
            <w:vAlign w:val="center"/>
          </w:tcPr>
          <w:p w14:paraId="20D81B03"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c>
          <w:tcPr>
            <w:tcW w:w="1331" w:type="pct"/>
            <w:tcBorders>
              <w:top w:val="single" w:sz="4" w:space="0" w:color="365F91"/>
              <w:left w:val="single" w:sz="4" w:space="0" w:color="auto"/>
              <w:right w:val="single" w:sz="4" w:space="0" w:color="365F91"/>
            </w:tcBorders>
            <w:vAlign w:val="center"/>
          </w:tcPr>
          <w:p w14:paraId="1D9116C3" w14:textId="77777777" w:rsidR="007D4D07" w:rsidRPr="008279B6" w:rsidRDefault="007D4D07">
            <w:pPr>
              <w:spacing w:before="0" w:after="0"/>
              <w:jc w:val="left"/>
              <w:rPr>
                <w:rFonts w:ascii="Cambria" w:hAnsi="Cambria"/>
                <w:szCs w:val="20"/>
              </w:rPr>
            </w:pPr>
            <w:r>
              <w:rPr>
                <w:rFonts w:ascii="Cambria" w:hAnsi="Cambria"/>
                <w:szCs w:val="20"/>
                <w:highlight w:val="yellow"/>
              </w:rPr>
              <w:t>XXXXXXXXXXXX</w:t>
            </w:r>
          </w:p>
        </w:tc>
      </w:tr>
    </w:tbl>
    <w:p w14:paraId="71F9A648" w14:textId="77777777" w:rsidR="007D4D07" w:rsidRPr="008279B6" w:rsidRDefault="007D4D07" w:rsidP="007D4D07">
      <w:pPr>
        <w:pStyle w:val="Bullet1"/>
        <w:numPr>
          <w:ilvl w:val="0"/>
          <w:numId w:val="0"/>
        </w:numPr>
        <w:tabs>
          <w:tab w:val="left" w:pos="720"/>
        </w:tabs>
        <w:spacing w:after="0"/>
        <w:jc w:val="both"/>
        <w:rPr>
          <w:rFonts w:ascii="Cambria" w:hAnsi="Cambria"/>
          <w:sz w:val="20"/>
          <w:lang w:val="en-GB"/>
        </w:rPr>
      </w:pPr>
    </w:p>
    <w:p w14:paraId="116D1943" w14:textId="77777777"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8279B6">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must </w:t>
      </w:r>
      <w:r w:rsidRPr="008279B6">
        <w:rPr>
          <w:rFonts w:ascii="Cambria" w:hAnsi="Cambria"/>
          <w:sz w:val="20"/>
          <w:lang w:val="en-GB"/>
        </w:rPr>
        <w:t xml:space="preserve">comply with </w:t>
      </w:r>
      <w:r w:rsidRPr="00FA64D9">
        <w:rPr>
          <w:rFonts w:ascii="Cambria" w:hAnsi="Cambria"/>
          <w:sz w:val="20"/>
          <w:lang w:val="en-GB"/>
        </w:rPr>
        <w:t xml:space="preserve">all </w:t>
      </w:r>
      <w:r w:rsidRPr="008279B6">
        <w:rPr>
          <w:rFonts w:ascii="Cambria" w:hAnsi="Cambria"/>
          <w:sz w:val="20"/>
          <w:lang w:val="en-GB"/>
        </w:rPr>
        <w:t>applicable national and international minimum labour standards.</w:t>
      </w:r>
      <w:r w:rsidRPr="008279B6">
        <w:rPr>
          <w:rFonts w:ascii="Cambria" w:hAnsi="Cambria"/>
          <w:color w:val="000000"/>
          <w:sz w:val="20"/>
          <w:lang w:val="en-GB"/>
        </w:rPr>
        <w:t xml:space="preserve"> </w:t>
      </w:r>
      <w:r w:rsidRPr="008279B6">
        <w:rPr>
          <w:rFonts w:ascii="Cambria" w:hAnsi="Cambria"/>
          <w:sz w:val="20"/>
          <w:lang w:val="en-GB"/>
        </w:rPr>
        <w:t xml:space="preserve">Contractor </w:t>
      </w:r>
      <w:r w:rsidRPr="008279B6">
        <w:rPr>
          <w:rFonts w:ascii="Cambria" w:hAnsi="Cambria"/>
          <w:i/>
          <w:sz w:val="20"/>
          <w:highlight w:val="yellow"/>
          <w:lang w:val="en-GB"/>
        </w:rPr>
        <w:t>&lt;</w:t>
      </w:r>
      <w:r w:rsidRPr="0066376E">
        <w:rPr>
          <w:rFonts w:ascii="Cambria" w:hAnsi="Cambria"/>
          <w:i/>
          <w:sz w:val="20"/>
          <w:highlight w:val="yellow"/>
          <w:lang w:val="en-GB"/>
        </w:rPr>
        <w:t>NAME OF THE CONTRACTOR</w:t>
      </w:r>
      <w:r w:rsidRPr="008279B6">
        <w:rPr>
          <w:rFonts w:ascii="Cambria" w:hAnsi="Cambria"/>
          <w:i/>
          <w:sz w:val="20"/>
          <w:highlight w:val="yellow"/>
          <w:lang w:val="en-GB"/>
        </w:rPr>
        <w:t>&gt;</w:t>
      </w:r>
      <w:r w:rsidRPr="008279B6">
        <w:rPr>
          <w:rFonts w:ascii="Cambria" w:hAnsi="Cambria"/>
          <w:i/>
          <w:sz w:val="20"/>
          <w:lang w:val="en-GB"/>
        </w:rPr>
        <w:t xml:space="preserve"> </w:t>
      </w:r>
      <w:r w:rsidRPr="008279B6">
        <w:rPr>
          <w:rFonts w:ascii="Cambria" w:hAnsi="Cambria"/>
          <w:sz w:val="20"/>
          <w:lang w:val="en-GB"/>
        </w:rPr>
        <w:t xml:space="preserve">with the following sub-contractors: </w:t>
      </w:r>
      <w:r w:rsidRPr="008279B6">
        <w:rPr>
          <w:rFonts w:ascii="Cambria" w:hAnsi="Cambria"/>
          <w:i/>
          <w:sz w:val="20"/>
          <w:highlight w:val="yellow"/>
          <w:lang w:val="en-GB"/>
        </w:rPr>
        <w:t>&lt;</w:t>
      </w:r>
      <w:r w:rsidRPr="0066376E">
        <w:rPr>
          <w:rFonts w:ascii="Cambria" w:hAnsi="Cambria"/>
          <w:i/>
          <w:sz w:val="20"/>
          <w:highlight w:val="yellow"/>
          <w:lang w:val="en-GB"/>
        </w:rPr>
        <w:t>NAME OF THE SUB-CONTRACTORS</w:t>
      </w:r>
      <w:r>
        <w:rPr>
          <w:rFonts w:ascii="Cambria" w:hAnsi="Cambria"/>
          <w:i/>
          <w:sz w:val="20"/>
          <w:highlight w:val="yellow"/>
          <w:lang w:val="en-GB"/>
        </w:rPr>
        <w:t xml:space="preserve"> </w:t>
      </w:r>
      <w:r w:rsidRPr="008279B6">
        <w:rPr>
          <w:rFonts w:ascii="Cambria" w:hAnsi="Cambria"/>
          <w:i/>
          <w:sz w:val="20"/>
          <w:highlight w:val="green"/>
          <w:lang w:val="en-GB"/>
        </w:rPr>
        <w:t xml:space="preserve">(if any) </w:t>
      </w:r>
      <w:r w:rsidRPr="008279B6">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sidRPr="00984FE9">
        <w:rPr>
          <w:rFonts w:ascii="Cambria" w:hAnsi="Cambria"/>
          <w:color w:val="000000"/>
          <w:sz w:val="20"/>
        </w:rPr>
        <w:t xml:space="preserve"> ./</w:t>
      </w:r>
      <w:r w:rsidRPr="006641D4">
        <w:t xml:space="preserve"> </w:t>
      </w:r>
      <w:r w:rsidRPr="00984FE9">
        <w:rPr>
          <w:rFonts w:ascii="Cambria" w:hAnsi="Cambria"/>
          <w:color w:val="0070C0"/>
          <w:sz w:val="20"/>
          <w:lang w:val="ru-RU"/>
        </w:rPr>
        <w:t>Цель данной декларации - обеспечить соблюдение Подрядчиком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&gt; всех применимых национальных и международных минимальных трудовых стандартов. Подрядчик &lt;</w:t>
      </w:r>
      <w:r w:rsidRPr="00984FE9">
        <w:rPr>
          <w:rFonts w:ascii="Cambria" w:hAnsi="Cambria"/>
          <w:color w:val="0070C0"/>
          <w:sz w:val="20"/>
          <w:highlight w:val="yellow"/>
          <w:lang w:val="ru-RU"/>
        </w:rPr>
        <w:t>НАИМЕНОВАНИЕ ПОДРЯДЧИКА</w:t>
      </w:r>
      <w:r w:rsidRPr="00984FE9">
        <w:rPr>
          <w:rFonts w:ascii="Cambria" w:hAnsi="Cambria"/>
          <w:color w:val="0070C0"/>
          <w:sz w:val="20"/>
          <w:lang w:val="ru-RU"/>
        </w:rPr>
        <w:t>&gt; со следующими субподрядчиками: &lt;</w:t>
      </w:r>
      <w:r w:rsidRPr="00984FE9">
        <w:rPr>
          <w:rFonts w:ascii="Cambria" w:hAnsi="Cambria"/>
          <w:color w:val="0070C0"/>
          <w:sz w:val="20"/>
          <w:highlight w:val="yellow"/>
          <w:lang w:val="ru-RU"/>
        </w:rPr>
        <w:t xml:space="preserve">НАИМЕНОВАНИЕ СУБПОДРЯДЧИКОВ </w:t>
      </w:r>
      <w:r w:rsidRPr="00984FE9">
        <w:rPr>
          <w:rFonts w:ascii="Cambria" w:hAnsi="Cambria"/>
          <w:color w:val="0070C0"/>
          <w:sz w:val="20"/>
          <w:lang w:val="ru-RU"/>
        </w:rPr>
        <w:t>(если таковые имеются) прочитали и поняли требования к условиям труда, содержащиеся в Политике по охране труда и окружающей среды Фонда «ПАТРИП», и, подписывая ниже, признают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w:t>
      </w:r>
    </w:p>
    <w:p w14:paraId="216ED19E" w14:textId="77777777" w:rsidR="007D4D07" w:rsidRPr="00984FE9" w:rsidRDefault="007D4D07" w:rsidP="007D4D07">
      <w:pPr>
        <w:pStyle w:val="Bullet1"/>
        <w:numPr>
          <w:ilvl w:val="0"/>
          <w:numId w:val="0"/>
        </w:numPr>
        <w:tabs>
          <w:tab w:val="left" w:pos="720"/>
        </w:tabs>
        <w:jc w:val="center"/>
        <w:rPr>
          <w:rFonts w:ascii="Cambria" w:hAnsi="Cambria"/>
          <w:sz w:val="20"/>
          <w:lang w:val="ru-RU"/>
        </w:rPr>
      </w:pPr>
      <w:r w:rsidRPr="008279B6">
        <w:rPr>
          <w:rFonts w:ascii="Cambria" w:hAnsi="Cambria"/>
          <w:sz w:val="20"/>
          <w:highlight w:val="green"/>
          <w:lang w:val="en-GB"/>
        </w:rPr>
        <w:t>IN</w:t>
      </w:r>
      <w:r w:rsidRPr="00984FE9">
        <w:rPr>
          <w:rFonts w:ascii="Cambria" w:hAnsi="Cambria"/>
          <w:sz w:val="20"/>
          <w:highlight w:val="green"/>
          <w:lang w:val="ru-RU"/>
        </w:rPr>
        <w:t xml:space="preserve"> </w:t>
      </w:r>
      <w:r w:rsidRPr="008279B6">
        <w:rPr>
          <w:rFonts w:ascii="Cambria" w:hAnsi="Cambria"/>
          <w:sz w:val="20"/>
          <w:highlight w:val="green"/>
          <w:lang w:val="en-GB"/>
        </w:rPr>
        <w:t>CASE</w:t>
      </w:r>
      <w:r w:rsidRPr="00984FE9">
        <w:rPr>
          <w:rFonts w:ascii="Cambria" w:hAnsi="Cambria"/>
          <w:sz w:val="20"/>
          <w:highlight w:val="green"/>
          <w:lang w:val="ru-RU"/>
        </w:rPr>
        <w:t xml:space="preserve"> </w:t>
      </w:r>
      <w:r w:rsidRPr="008279B6">
        <w:rPr>
          <w:rFonts w:ascii="Cambria" w:hAnsi="Cambria"/>
          <w:sz w:val="20"/>
          <w:highlight w:val="green"/>
          <w:lang w:val="en-GB"/>
        </w:rPr>
        <w:t>THE</w:t>
      </w:r>
      <w:r w:rsidRPr="00984FE9">
        <w:rPr>
          <w:rFonts w:ascii="Cambria" w:hAnsi="Cambria"/>
          <w:sz w:val="20"/>
          <w:highlight w:val="green"/>
          <w:lang w:val="ru-RU"/>
        </w:rPr>
        <w:t xml:space="preserve"> </w:t>
      </w:r>
      <w:r w:rsidRPr="008279B6">
        <w:rPr>
          <w:rFonts w:ascii="Cambria" w:hAnsi="Cambria"/>
          <w:sz w:val="20"/>
          <w:highlight w:val="green"/>
          <w:lang w:val="en-GB"/>
        </w:rPr>
        <w:t>IP</w:t>
      </w:r>
      <w:r w:rsidRPr="00984FE9">
        <w:rPr>
          <w:rFonts w:ascii="Cambria" w:hAnsi="Cambria"/>
          <w:sz w:val="20"/>
          <w:highlight w:val="green"/>
          <w:lang w:val="ru-RU"/>
        </w:rPr>
        <w:t xml:space="preserve"> </w:t>
      </w:r>
      <w:r w:rsidRPr="008279B6">
        <w:rPr>
          <w:rFonts w:ascii="Cambria" w:hAnsi="Cambria"/>
          <w:sz w:val="20"/>
          <w:highlight w:val="green"/>
          <w:lang w:val="en-GB"/>
        </w:rPr>
        <w:t>IS</w:t>
      </w:r>
      <w:r w:rsidRPr="00984FE9">
        <w:rPr>
          <w:rFonts w:ascii="Cambria" w:hAnsi="Cambria"/>
          <w:sz w:val="20"/>
          <w:highlight w:val="green"/>
          <w:lang w:val="ru-RU"/>
        </w:rPr>
        <w:t xml:space="preserve"> </w:t>
      </w:r>
      <w:r w:rsidRPr="008279B6">
        <w:rPr>
          <w:rFonts w:ascii="Cambria" w:hAnsi="Cambria"/>
          <w:sz w:val="20"/>
          <w:highlight w:val="green"/>
          <w:lang w:val="en-GB"/>
        </w:rPr>
        <w:t>SELF</w:t>
      </w:r>
      <w:r w:rsidRPr="00984FE9">
        <w:rPr>
          <w:rFonts w:ascii="Cambria" w:hAnsi="Cambria"/>
          <w:sz w:val="20"/>
          <w:highlight w:val="green"/>
          <w:lang w:val="ru-RU"/>
        </w:rPr>
        <w:t xml:space="preserve"> </w:t>
      </w:r>
      <w:r w:rsidRPr="008279B6">
        <w:rPr>
          <w:rFonts w:ascii="Cambria" w:hAnsi="Cambria"/>
          <w:sz w:val="20"/>
          <w:highlight w:val="green"/>
          <w:lang w:val="en-GB"/>
        </w:rPr>
        <w:t>IMPLMENTING</w:t>
      </w:r>
      <w:r w:rsidRPr="00984FE9">
        <w:rPr>
          <w:rFonts w:ascii="Cambria" w:hAnsi="Cambria"/>
          <w:sz w:val="20"/>
          <w:highlight w:val="green"/>
          <w:lang w:val="ru-RU"/>
        </w:rPr>
        <w:t xml:space="preserve"> </w:t>
      </w:r>
      <w:r>
        <w:rPr>
          <w:rFonts w:ascii="Cambria" w:hAnsi="Cambria"/>
          <w:sz w:val="20"/>
          <w:highlight w:val="green"/>
          <w:lang w:val="en-GB"/>
        </w:rPr>
        <w:t>THE</w:t>
      </w:r>
      <w:r w:rsidRPr="00984FE9">
        <w:rPr>
          <w:rFonts w:ascii="Cambria" w:hAnsi="Cambria"/>
          <w:sz w:val="20"/>
          <w:highlight w:val="green"/>
          <w:lang w:val="ru-RU"/>
        </w:rPr>
        <w:t xml:space="preserve"> </w:t>
      </w:r>
      <w:r>
        <w:rPr>
          <w:rFonts w:ascii="Cambria" w:hAnsi="Cambria"/>
          <w:sz w:val="20"/>
          <w:highlight w:val="green"/>
          <w:lang w:val="en-GB"/>
        </w:rPr>
        <w:t>PROJECT</w:t>
      </w:r>
      <w:r w:rsidRPr="00984FE9">
        <w:rPr>
          <w:rFonts w:ascii="Cambria" w:hAnsi="Cambria"/>
          <w:sz w:val="20"/>
          <w:highlight w:val="green"/>
          <w:lang w:val="ru-RU"/>
        </w:rPr>
        <w:t xml:space="preserve">/ </w:t>
      </w:r>
      <w:r>
        <w:rPr>
          <w:rFonts w:ascii="Cambria" w:hAnsi="Cambria"/>
          <w:sz w:val="20"/>
          <w:highlight w:val="green"/>
          <w:lang w:val="en-GB"/>
        </w:rPr>
        <w:t>CONSTRUCTION</w:t>
      </w:r>
      <w:r w:rsidRPr="00984FE9">
        <w:rPr>
          <w:rFonts w:ascii="Cambria" w:hAnsi="Cambria"/>
          <w:sz w:val="20"/>
          <w:highlight w:val="green"/>
          <w:lang w:val="ru-RU"/>
        </w:rPr>
        <w:t xml:space="preserve"> </w:t>
      </w:r>
      <w:r>
        <w:rPr>
          <w:rFonts w:ascii="Cambria" w:hAnsi="Cambria"/>
          <w:sz w:val="20"/>
          <w:highlight w:val="green"/>
          <w:lang w:val="en-GB"/>
        </w:rPr>
        <w:t>ACTIVITY</w:t>
      </w:r>
      <w:r w:rsidRPr="00984FE9">
        <w:rPr>
          <w:rFonts w:ascii="Cambria" w:hAnsi="Cambria"/>
          <w:sz w:val="20"/>
          <w:highlight w:val="green"/>
          <w:lang w:val="ru-RU"/>
        </w:rPr>
        <w:t xml:space="preserve"> </w:t>
      </w:r>
      <w:r>
        <w:rPr>
          <w:rFonts w:ascii="Cambria" w:hAnsi="Cambria"/>
          <w:sz w:val="20"/>
          <w:highlight w:val="green"/>
          <w:lang w:val="en-GB"/>
        </w:rPr>
        <w:t>THEN</w:t>
      </w:r>
      <w:r w:rsidRPr="00984FE9">
        <w:rPr>
          <w:rFonts w:ascii="Cambria" w:hAnsi="Cambria"/>
          <w:sz w:val="20"/>
          <w:highlight w:val="green"/>
          <w:lang w:val="ru-RU"/>
        </w:rPr>
        <w:t xml:space="preserve"> </w:t>
      </w:r>
      <w:r w:rsidRPr="008279B6">
        <w:rPr>
          <w:rFonts w:ascii="Cambria" w:hAnsi="Cambria"/>
          <w:sz w:val="20"/>
          <w:highlight w:val="green"/>
          <w:lang w:val="en-GB"/>
        </w:rPr>
        <w:t>BELOW</w:t>
      </w:r>
      <w:r w:rsidRPr="00984FE9">
        <w:rPr>
          <w:rFonts w:ascii="Cambria" w:hAnsi="Cambria"/>
          <w:sz w:val="20"/>
          <w:highlight w:val="green"/>
          <w:lang w:val="ru-RU"/>
        </w:rPr>
        <w:t xml:space="preserve"> </w:t>
      </w:r>
      <w:r w:rsidRPr="008279B6">
        <w:rPr>
          <w:rFonts w:ascii="Cambria" w:hAnsi="Cambria"/>
          <w:sz w:val="20"/>
          <w:highlight w:val="green"/>
          <w:lang w:val="en-GB"/>
        </w:rPr>
        <w:t>PARA</w:t>
      </w:r>
      <w:r w:rsidRPr="00984FE9">
        <w:rPr>
          <w:rFonts w:ascii="Cambria" w:hAnsi="Cambria"/>
          <w:sz w:val="20"/>
          <w:highlight w:val="green"/>
          <w:lang w:val="ru-RU"/>
        </w:rPr>
        <w:t xml:space="preserve"> </w:t>
      </w:r>
      <w:r w:rsidRPr="008279B6">
        <w:rPr>
          <w:rFonts w:ascii="Cambria" w:hAnsi="Cambria"/>
          <w:sz w:val="20"/>
          <w:highlight w:val="green"/>
          <w:lang w:val="en-GB"/>
        </w:rPr>
        <w:t>SHALL</w:t>
      </w:r>
      <w:r w:rsidRPr="00984FE9">
        <w:rPr>
          <w:rFonts w:ascii="Cambria" w:hAnsi="Cambria"/>
          <w:sz w:val="20"/>
          <w:highlight w:val="green"/>
          <w:lang w:val="ru-RU"/>
        </w:rPr>
        <w:t xml:space="preserve"> </w:t>
      </w:r>
      <w:r w:rsidRPr="008279B6">
        <w:rPr>
          <w:rFonts w:ascii="Cambria" w:hAnsi="Cambria"/>
          <w:sz w:val="20"/>
          <w:highlight w:val="green"/>
          <w:lang w:val="en-GB"/>
        </w:rPr>
        <w:t>BE</w:t>
      </w:r>
      <w:r w:rsidRPr="00984FE9">
        <w:rPr>
          <w:rFonts w:ascii="Cambria" w:hAnsi="Cambria"/>
          <w:sz w:val="20"/>
          <w:highlight w:val="green"/>
          <w:lang w:val="ru-RU"/>
        </w:rPr>
        <w:t xml:space="preserve"> </w:t>
      </w:r>
      <w:r w:rsidRPr="008279B6">
        <w:rPr>
          <w:rFonts w:ascii="Cambria" w:hAnsi="Cambria"/>
          <w:sz w:val="20"/>
          <w:highlight w:val="green"/>
          <w:lang w:val="en-GB"/>
        </w:rPr>
        <w:t>USED</w:t>
      </w:r>
      <w:r w:rsidRPr="00984FE9">
        <w:rPr>
          <w:rFonts w:ascii="Cambria" w:hAnsi="Cambria"/>
          <w:sz w:val="20"/>
          <w:highlight w:val="green"/>
          <w:lang w:val="ru-RU"/>
        </w:rPr>
        <w:t xml:space="preserve"> </w:t>
      </w:r>
      <w:r w:rsidRPr="008279B6">
        <w:rPr>
          <w:rFonts w:ascii="Cambria" w:hAnsi="Cambria"/>
          <w:sz w:val="20"/>
          <w:highlight w:val="green"/>
          <w:lang w:val="en-GB"/>
        </w:rPr>
        <w:t>AND</w:t>
      </w:r>
      <w:r w:rsidRPr="00984FE9">
        <w:rPr>
          <w:rFonts w:ascii="Cambria" w:hAnsi="Cambria"/>
          <w:sz w:val="20"/>
          <w:highlight w:val="green"/>
          <w:lang w:val="ru-RU"/>
        </w:rPr>
        <w:t xml:space="preserve"> </w:t>
      </w:r>
      <w:r w:rsidRPr="008279B6">
        <w:rPr>
          <w:rFonts w:ascii="Cambria" w:hAnsi="Cambria"/>
          <w:sz w:val="20"/>
          <w:highlight w:val="green"/>
          <w:lang w:val="en-GB"/>
        </w:rPr>
        <w:t>ABOVE</w:t>
      </w:r>
      <w:r w:rsidRPr="00984FE9">
        <w:rPr>
          <w:rFonts w:ascii="Cambria" w:hAnsi="Cambria"/>
          <w:sz w:val="20"/>
          <w:highlight w:val="green"/>
          <w:lang w:val="ru-RU"/>
        </w:rPr>
        <w:t xml:space="preserve"> </w:t>
      </w:r>
      <w:r w:rsidRPr="008279B6">
        <w:rPr>
          <w:rFonts w:ascii="Cambria" w:hAnsi="Cambria"/>
          <w:sz w:val="20"/>
          <w:highlight w:val="green"/>
          <w:lang w:val="en-GB"/>
        </w:rPr>
        <w:t>PARA</w:t>
      </w:r>
      <w:r w:rsidRPr="00984FE9">
        <w:rPr>
          <w:rFonts w:ascii="Cambria" w:hAnsi="Cambria"/>
          <w:sz w:val="20"/>
          <w:highlight w:val="green"/>
          <w:lang w:val="ru-RU"/>
        </w:rPr>
        <w:t xml:space="preserve"> </w:t>
      </w:r>
      <w:r w:rsidRPr="008279B6">
        <w:rPr>
          <w:rFonts w:ascii="Cambria" w:hAnsi="Cambria"/>
          <w:sz w:val="20"/>
          <w:highlight w:val="green"/>
          <w:lang w:val="en-GB"/>
        </w:rPr>
        <w:t>SHALL</w:t>
      </w:r>
      <w:r w:rsidRPr="00984FE9">
        <w:rPr>
          <w:rFonts w:ascii="Cambria" w:hAnsi="Cambria"/>
          <w:sz w:val="20"/>
          <w:highlight w:val="green"/>
          <w:lang w:val="ru-RU"/>
        </w:rPr>
        <w:t xml:space="preserve"> </w:t>
      </w:r>
      <w:r w:rsidRPr="008279B6">
        <w:rPr>
          <w:rFonts w:ascii="Cambria" w:hAnsi="Cambria"/>
          <w:sz w:val="20"/>
          <w:highlight w:val="green"/>
          <w:lang w:val="en-GB"/>
        </w:rPr>
        <w:t>BE</w:t>
      </w:r>
      <w:r w:rsidRPr="00984FE9">
        <w:rPr>
          <w:rFonts w:ascii="Cambria" w:hAnsi="Cambria"/>
          <w:sz w:val="20"/>
          <w:highlight w:val="green"/>
          <w:lang w:val="ru-RU"/>
        </w:rPr>
        <w:t xml:space="preserve"> </w:t>
      </w:r>
      <w:r w:rsidRPr="008279B6">
        <w:rPr>
          <w:rFonts w:ascii="Cambria" w:hAnsi="Cambria"/>
          <w:sz w:val="20"/>
          <w:highlight w:val="green"/>
          <w:lang w:val="en-GB"/>
        </w:rPr>
        <w:t>DELETED</w:t>
      </w:r>
      <w:r w:rsidRPr="00984FE9">
        <w:rPr>
          <w:rFonts w:ascii="Cambria" w:hAnsi="Cambria"/>
          <w:sz w:val="20"/>
          <w:highlight w:val="green"/>
          <w:lang w:val="ru-RU"/>
        </w:rPr>
        <w:t xml:space="preserve"> </w:t>
      </w:r>
      <w:r>
        <w:rPr>
          <w:rFonts w:ascii="Cambria" w:hAnsi="Cambria"/>
          <w:sz w:val="20"/>
          <w:highlight w:val="green"/>
          <w:lang w:val="en-GB"/>
        </w:rPr>
        <w:t>ACCORDINGLY</w:t>
      </w:r>
      <w:r w:rsidRPr="00984FE9">
        <w:rPr>
          <w:rFonts w:ascii="Cambria" w:hAnsi="Cambria"/>
          <w:sz w:val="20"/>
          <w:highlight w:val="green"/>
          <w:lang w:val="ru-RU"/>
        </w:rPr>
        <w:t>.</w:t>
      </w:r>
      <w:r w:rsidRPr="006641D4">
        <w:rPr>
          <w:rFonts w:ascii="Cambria" w:hAnsi="Cambria"/>
          <w:color w:val="000000"/>
          <w:sz w:val="20"/>
          <w:lang w:val="ru-RU"/>
        </w:rPr>
        <w:t xml:space="preserve"> </w:t>
      </w:r>
      <w:r>
        <w:rPr>
          <w:rFonts w:ascii="Cambria" w:hAnsi="Cambria"/>
          <w:color w:val="000000"/>
          <w:sz w:val="20"/>
          <w:lang w:val="ru-RU"/>
        </w:rPr>
        <w:t>/</w:t>
      </w:r>
      <w:r w:rsidRPr="00984FE9">
        <w:rPr>
          <w:rFonts w:ascii="Cambria" w:hAnsi="Cambria"/>
          <w:color w:val="0070C0"/>
          <w:sz w:val="20"/>
          <w:highlight w:val="green"/>
          <w:lang w:val="ru-RU"/>
        </w:rPr>
        <w:t>В СЛУЧАЕ ЕСЛИ ПАРТНЕР-ИСПОЛНИТЕЛЬ САМОСТОЯТЕЛЬНО ОСУЩЕСТВЛЯЕТ ПРОЕКТ/СТРОИТЕЛЬНУЮ ДЕЯТЕЛЬНОСТЬ, СЛЕДУЕТ ИСПОЛЬЗОВАТЬ НИЖЕСЛЕДУЮЩИЙ ПУНКТ, А ВЫШЕУКАЗАННЫЙ ПУНКТ СООТВЕТСТВЕННО ИСКЛЮЧИТЬ.</w:t>
      </w:r>
    </w:p>
    <w:p w14:paraId="336C6FAB" w14:textId="77777777" w:rsidR="007D4D07" w:rsidRPr="00984FE9" w:rsidRDefault="007D4D07" w:rsidP="007D4D07">
      <w:pPr>
        <w:pStyle w:val="Bullet1"/>
        <w:numPr>
          <w:ilvl w:val="0"/>
          <w:numId w:val="0"/>
        </w:numPr>
        <w:tabs>
          <w:tab w:val="left" w:pos="720"/>
        </w:tabs>
        <w:jc w:val="both"/>
        <w:rPr>
          <w:rFonts w:ascii="Cambria" w:hAnsi="Cambria"/>
          <w:color w:val="000000"/>
          <w:sz w:val="20"/>
          <w:lang w:val="ru-RU"/>
        </w:rPr>
      </w:pPr>
      <w:r w:rsidRPr="00B2037B">
        <w:rPr>
          <w:rFonts w:ascii="Cambria" w:hAnsi="Cambria"/>
          <w:sz w:val="20"/>
          <w:lang w:val="en-GB"/>
        </w:rPr>
        <w:t xml:space="preserve">The purpose of this Declaration is to </w:t>
      </w:r>
      <w:r w:rsidRPr="00FA64D9">
        <w:rPr>
          <w:rFonts w:ascii="Cambria" w:hAnsi="Cambria"/>
          <w:sz w:val="20"/>
          <w:lang w:val="en-GB"/>
        </w:rPr>
        <w:t xml:space="preserve">ensure that the </w:t>
      </w:r>
      <w:r w:rsidRPr="00B2037B">
        <w:rPr>
          <w:rFonts w:ascii="Cambria" w:hAnsi="Cambria"/>
          <w:i/>
          <w:sz w:val="20"/>
          <w:highlight w:val="yellow"/>
          <w:lang w:val="en-GB"/>
        </w:rPr>
        <w:t>&lt;</w:t>
      </w:r>
      <w:r w:rsidRPr="0066376E">
        <w:rPr>
          <w:rFonts w:ascii="Cambria" w:hAnsi="Cambria"/>
          <w:i/>
          <w:sz w:val="20"/>
          <w:highlight w:val="yellow"/>
          <w:lang w:val="en-GB"/>
        </w:rPr>
        <w:t xml:space="preserve">NAME OF THE </w:t>
      </w:r>
      <w:r w:rsidRPr="00A972F1">
        <w:rPr>
          <w:rFonts w:ascii="Cambria" w:hAnsi="Cambria"/>
          <w:i/>
          <w:sz w:val="20"/>
          <w:highlight w:val="yellow"/>
          <w:lang w:val="en-GB"/>
        </w:rPr>
        <w:t>IMPLEMENTING PARTNER</w:t>
      </w:r>
      <w:r w:rsidRPr="00B2037B">
        <w:rPr>
          <w:rFonts w:ascii="Cambria" w:hAnsi="Cambria"/>
          <w:i/>
          <w:sz w:val="20"/>
          <w:highlight w:val="yellow"/>
          <w:lang w:val="en-GB"/>
        </w:rPr>
        <w:t>&gt;</w:t>
      </w:r>
      <w:r w:rsidRPr="00B2037B">
        <w:rPr>
          <w:rFonts w:ascii="Cambria" w:hAnsi="Cambria"/>
          <w:i/>
          <w:sz w:val="20"/>
          <w:lang w:val="en-GB"/>
        </w:rPr>
        <w:t xml:space="preserve"> must </w:t>
      </w:r>
      <w:r w:rsidRPr="00B2037B">
        <w:rPr>
          <w:rFonts w:ascii="Cambria" w:hAnsi="Cambria"/>
          <w:sz w:val="20"/>
          <w:lang w:val="en-GB"/>
        </w:rPr>
        <w:t xml:space="preserve">comply with </w:t>
      </w:r>
      <w:r w:rsidRPr="00FA64D9">
        <w:rPr>
          <w:rFonts w:ascii="Cambria" w:hAnsi="Cambria"/>
          <w:sz w:val="20"/>
          <w:lang w:val="en-GB"/>
        </w:rPr>
        <w:t xml:space="preserve">all </w:t>
      </w:r>
      <w:r w:rsidRPr="00B2037B">
        <w:rPr>
          <w:rFonts w:ascii="Cambria" w:hAnsi="Cambria"/>
          <w:sz w:val="20"/>
          <w:lang w:val="en-GB"/>
        </w:rPr>
        <w:t>applicable national and international minimum labour standards.</w:t>
      </w:r>
      <w:r w:rsidRPr="00B2037B">
        <w:rPr>
          <w:rFonts w:ascii="Cambria" w:hAnsi="Cambria"/>
          <w:color w:val="000000"/>
          <w:sz w:val="20"/>
          <w:lang w:val="en-GB"/>
        </w:rPr>
        <w:t xml:space="preserve"> </w:t>
      </w:r>
      <w:r w:rsidRPr="00B2037B">
        <w:rPr>
          <w:rFonts w:ascii="Cambria" w:hAnsi="Cambria"/>
          <w:i/>
          <w:sz w:val="20"/>
          <w:highlight w:val="yellow"/>
          <w:lang w:val="en-GB"/>
        </w:rPr>
        <w:t>&lt;</w:t>
      </w:r>
      <w:r w:rsidRPr="0066376E">
        <w:rPr>
          <w:rFonts w:ascii="Cambria" w:hAnsi="Cambria"/>
          <w:i/>
          <w:sz w:val="20"/>
          <w:highlight w:val="yellow"/>
          <w:lang w:val="en-GB"/>
        </w:rPr>
        <w:t xml:space="preserve">NAME OF THE </w:t>
      </w:r>
      <w:r w:rsidRPr="00B2037B">
        <w:rPr>
          <w:rFonts w:ascii="Cambria" w:hAnsi="Cambria"/>
          <w:i/>
          <w:sz w:val="20"/>
          <w:highlight w:val="yellow"/>
          <w:lang w:val="en-GB"/>
        </w:rPr>
        <w:t>IMPLEMENTING PARTNER &gt;</w:t>
      </w:r>
      <w:r w:rsidRPr="00B2037B">
        <w:rPr>
          <w:rFonts w:ascii="Cambria" w:hAnsi="Cambria"/>
          <w:i/>
          <w:sz w:val="20"/>
          <w:highlight w:val="green"/>
          <w:lang w:val="en-GB"/>
        </w:rPr>
        <w:t xml:space="preserve"> </w:t>
      </w:r>
      <w:r w:rsidRPr="00B2037B">
        <w:rPr>
          <w:rFonts w:ascii="Cambria" w:hAnsi="Cambria"/>
          <w:color w:val="000000"/>
          <w:sz w:val="20"/>
          <w:lang w:val="en-GB"/>
        </w:rPr>
        <w:t>have read and understood the Labour Conditions requirements of the E&amp;S Policy of PATRIP Foundation and, by signing below, acknowledge them as fully binding through-out the project timeline, till the completion including the defect liability period (if any).</w:t>
      </w:r>
      <w:r>
        <w:rPr>
          <w:rFonts w:ascii="Cambria" w:hAnsi="Cambria"/>
          <w:color w:val="000000"/>
          <w:sz w:val="20"/>
          <w:lang w:val="en-GB"/>
        </w:rPr>
        <w:t xml:space="preserve"> </w:t>
      </w:r>
      <w:r w:rsidRPr="008279B6">
        <w:rPr>
          <w:rFonts w:ascii="Cambria" w:hAnsi="Cambria"/>
          <w:color w:val="000000"/>
          <w:sz w:val="20"/>
          <w:highlight w:val="green"/>
          <w:lang w:val="en-GB"/>
        </w:rPr>
        <w:t>The Word Contractor in below headings shall be replaced by the Name of the Implementing Partner.</w:t>
      </w:r>
      <w:r w:rsidRPr="00984FE9">
        <w:rPr>
          <w:rFonts w:ascii="Cambria" w:hAnsi="Cambria"/>
          <w:color w:val="000000"/>
          <w:sz w:val="20"/>
        </w:rPr>
        <w:t>/</w:t>
      </w:r>
      <w:r w:rsidRPr="006641D4">
        <w:t xml:space="preserve"> </w:t>
      </w:r>
      <w:r w:rsidRPr="00984FE9">
        <w:rPr>
          <w:color w:val="0070C0"/>
          <w:lang w:val="ru-RU"/>
        </w:rPr>
        <w:t>Целью настоящей Декларации является обеспечение соблюдения &lt;</w:t>
      </w:r>
      <w:r w:rsidRPr="00984FE9">
        <w:rPr>
          <w:color w:val="0070C0"/>
          <w:highlight w:val="yellow"/>
          <w:lang w:val="ru-RU"/>
        </w:rPr>
        <w:t>НАИМЕНОВАНИЕ ПАРТНЕРА-ИСПОЛНИТЕЛЯ</w:t>
      </w:r>
      <w:r w:rsidRPr="00984FE9">
        <w:rPr>
          <w:color w:val="0070C0"/>
          <w:lang w:val="ru-RU"/>
        </w:rPr>
        <w:t>&gt; всех применимых национальных и международных минимальных трудовых стандартов. &lt;</w:t>
      </w:r>
      <w:r w:rsidRPr="00984FE9">
        <w:rPr>
          <w:color w:val="0070C0"/>
          <w:highlight w:val="yellow"/>
          <w:lang w:val="ru-RU"/>
        </w:rPr>
        <w:t xml:space="preserve"> НАИМЕНОВАНИЕ</w:t>
      </w:r>
      <w:r w:rsidRPr="00984FE9">
        <w:rPr>
          <w:color w:val="0070C0"/>
          <w:lang w:val="ru-RU"/>
        </w:rPr>
        <w:t xml:space="preserve"> </w:t>
      </w:r>
      <w:r w:rsidRPr="00984FE9">
        <w:rPr>
          <w:color w:val="0070C0"/>
          <w:highlight w:val="yellow"/>
          <w:lang w:val="ru-RU"/>
        </w:rPr>
        <w:t>ПАРТНЕРА-ИСПОЛНИТЕЛЯ</w:t>
      </w:r>
      <w:r w:rsidRPr="00984FE9">
        <w:rPr>
          <w:color w:val="0070C0"/>
          <w:lang w:val="ru-RU"/>
        </w:rPr>
        <w:t xml:space="preserve"> &gt; прочитали и поняли требования к условиям труда, содержащиеся в Политике по охране труда и </w:t>
      </w:r>
      <w:r w:rsidRPr="00984FE9">
        <w:rPr>
          <w:color w:val="0070C0"/>
          <w:lang w:val="ru-RU"/>
        </w:rPr>
        <w:lastRenderedPageBreak/>
        <w:t xml:space="preserve">окружающей среды Фонда «ПАТРИП», и, подписав ниже, подтверждают их полностью обязательными в течение всего срока реализации проекта, вплоть до его завершения, включая период ответственности за дефекты (если таковые имеются). </w:t>
      </w:r>
      <w:r w:rsidRPr="00984FE9">
        <w:rPr>
          <w:color w:val="0070C0"/>
          <w:highlight w:val="green"/>
          <w:lang w:val="ru-RU"/>
        </w:rPr>
        <w:t>Слово «Подрядчик» в нижеследующих заголовках должно быть заменено на НАИМЕНОВАНИЕ Партнера-Исполнителя</w:t>
      </w:r>
      <w:r w:rsidRPr="00984FE9">
        <w:rPr>
          <w:color w:val="0070C0"/>
          <w:lang w:val="ru-RU"/>
        </w:rPr>
        <w:t>.</w:t>
      </w:r>
    </w:p>
    <w:p w14:paraId="6204C1B8" w14:textId="77777777" w:rsidR="007D4D07" w:rsidRPr="00984FE9" w:rsidRDefault="007D4D07" w:rsidP="007D4D07">
      <w:pPr>
        <w:pStyle w:val="Bullet1"/>
        <w:numPr>
          <w:ilvl w:val="0"/>
          <w:numId w:val="0"/>
        </w:numPr>
        <w:tabs>
          <w:tab w:val="left" w:pos="720"/>
        </w:tabs>
        <w:jc w:val="both"/>
        <w:rPr>
          <w:rFonts w:ascii="Cambria" w:hAnsi="Cambria"/>
          <w:color w:val="000000"/>
          <w:sz w:val="20"/>
          <w:lang w:val="ru-RU"/>
        </w:rPr>
      </w:pPr>
    </w:p>
    <w:p w14:paraId="6B889E70" w14:textId="77777777" w:rsidR="007D4D07" w:rsidRPr="006A7B3E" w:rsidRDefault="007D4D07" w:rsidP="007D4D07">
      <w:pPr>
        <w:rPr>
          <w:rFonts w:ascii="Cambria" w:hAnsi="Cambria"/>
          <w:b/>
          <w:lang w:val="en-US"/>
        </w:rPr>
      </w:pPr>
      <w:r w:rsidRPr="008279B6">
        <w:rPr>
          <w:rFonts w:ascii="Cambria" w:hAnsi="Cambria"/>
          <w:b/>
        </w:rPr>
        <w:t>Environmental</w:t>
      </w:r>
      <w:r w:rsidRPr="006A7B3E">
        <w:rPr>
          <w:rFonts w:ascii="Cambria" w:hAnsi="Cambria"/>
          <w:b/>
          <w:lang w:val="en-US"/>
        </w:rPr>
        <w:t xml:space="preserve"> </w:t>
      </w:r>
      <w:r w:rsidRPr="008279B6">
        <w:rPr>
          <w:rFonts w:ascii="Cambria" w:hAnsi="Cambria"/>
          <w:b/>
        </w:rPr>
        <w:t>and</w:t>
      </w:r>
      <w:r w:rsidRPr="006A7B3E">
        <w:rPr>
          <w:rFonts w:ascii="Cambria" w:hAnsi="Cambria"/>
          <w:b/>
          <w:lang w:val="en-US"/>
        </w:rPr>
        <w:t xml:space="preserve"> </w:t>
      </w:r>
      <w:r w:rsidRPr="008279B6">
        <w:rPr>
          <w:rFonts w:ascii="Cambria" w:hAnsi="Cambria"/>
          <w:b/>
        </w:rPr>
        <w:t>Social</w:t>
      </w:r>
      <w:r w:rsidRPr="006A7B3E">
        <w:rPr>
          <w:rFonts w:ascii="Cambria" w:hAnsi="Cambria"/>
          <w:b/>
          <w:lang w:val="en-US"/>
        </w:rPr>
        <w:t xml:space="preserve"> </w:t>
      </w:r>
      <w:r w:rsidRPr="008279B6">
        <w:rPr>
          <w:rFonts w:ascii="Cambria" w:hAnsi="Cambria"/>
          <w:b/>
        </w:rPr>
        <w:t>Policy</w:t>
      </w:r>
      <w:r w:rsidRPr="006A7B3E">
        <w:rPr>
          <w:rFonts w:ascii="Cambria" w:hAnsi="Cambria"/>
          <w:b/>
          <w:lang w:val="en-US"/>
        </w:rPr>
        <w:t xml:space="preserve"> </w:t>
      </w:r>
      <w:r w:rsidRPr="008279B6">
        <w:rPr>
          <w:rFonts w:ascii="Cambria" w:hAnsi="Cambria"/>
          <w:b/>
        </w:rPr>
        <w:t>of</w:t>
      </w:r>
      <w:r w:rsidRPr="006A7B3E">
        <w:rPr>
          <w:rFonts w:ascii="Cambria" w:hAnsi="Cambria"/>
          <w:b/>
          <w:lang w:val="en-US"/>
        </w:rPr>
        <w:t xml:space="preserve"> </w:t>
      </w:r>
      <w:r w:rsidRPr="008279B6">
        <w:rPr>
          <w:rFonts w:ascii="Cambria" w:hAnsi="Cambria"/>
          <w:b/>
        </w:rPr>
        <w:t>PATRIP</w:t>
      </w:r>
      <w:r w:rsidRPr="006A7B3E">
        <w:rPr>
          <w:rFonts w:ascii="Cambria" w:hAnsi="Cambria"/>
          <w:b/>
          <w:lang w:val="en-US"/>
        </w:rPr>
        <w:t xml:space="preserve"> </w:t>
      </w:r>
      <w:r w:rsidRPr="008279B6">
        <w:rPr>
          <w:rFonts w:ascii="Cambria" w:hAnsi="Cambria"/>
          <w:b/>
        </w:rPr>
        <w:t>Foundation</w:t>
      </w:r>
      <w:r w:rsidRPr="006A7B3E">
        <w:rPr>
          <w:rFonts w:ascii="Cambria" w:hAnsi="Cambria"/>
          <w:b/>
          <w:lang w:val="en-US"/>
        </w:rPr>
        <w:t xml:space="preserve"> /</w:t>
      </w:r>
      <w:r w:rsidRPr="006A7B3E">
        <w:rPr>
          <w:lang w:val="en-US"/>
        </w:rPr>
        <w:t xml:space="preserve"> </w:t>
      </w:r>
      <w:r w:rsidRPr="00984FE9">
        <w:rPr>
          <w:rFonts w:ascii="Cambria" w:hAnsi="Cambria"/>
          <w:b/>
          <w:color w:val="0070C0"/>
          <w:lang w:val="ru-RU"/>
        </w:rPr>
        <w:t>Экологическая</w:t>
      </w:r>
      <w:r w:rsidRPr="006A7B3E">
        <w:rPr>
          <w:rFonts w:ascii="Cambria" w:hAnsi="Cambria"/>
          <w:b/>
          <w:color w:val="0070C0"/>
          <w:lang w:val="en-US"/>
        </w:rPr>
        <w:t xml:space="preserve"> </w:t>
      </w:r>
      <w:r w:rsidRPr="00984FE9">
        <w:rPr>
          <w:rFonts w:ascii="Cambria" w:hAnsi="Cambria"/>
          <w:b/>
          <w:color w:val="0070C0"/>
          <w:lang w:val="ru-RU"/>
        </w:rPr>
        <w:t>и</w:t>
      </w:r>
      <w:r w:rsidRPr="006A7B3E">
        <w:rPr>
          <w:rFonts w:ascii="Cambria" w:hAnsi="Cambria"/>
          <w:b/>
          <w:color w:val="0070C0"/>
          <w:lang w:val="en-US"/>
        </w:rPr>
        <w:t xml:space="preserve"> </w:t>
      </w:r>
      <w:r w:rsidRPr="00984FE9">
        <w:rPr>
          <w:rFonts w:ascii="Cambria" w:hAnsi="Cambria"/>
          <w:b/>
          <w:color w:val="0070C0"/>
          <w:lang w:val="ru-RU"/>
        </w:rPr>
        <w:t>социальная</w:t>
      </w:r>
      <w:r w:rsidRPr="006A7B3E">
        <w:rPr>
          <w:rFonts w:ascii="Cambria" w:hAnsi="Cambria"/>
          <w:b/>
          <w:color w:val="0070C0"/>
          <w:lang w:val="en-US"/>
        </w:rPr>
        <w:t xml:space="preserve"> </w:t>
      </w:r>
      <w:r w:rsidRPr="00984FE9">
        <w:rPr>
          <w:rFonts w:ascii="Cambria" w:hAnsi="Cambria"/>
          <w:b/>
          <w:color w:val="0070C0"/>
          <w:lang w:val="ru-RU"/>
        </w:rPr>
        <w:t>политика</w:t>
      </w:r>
      <w:r w:rsidRPr="006A7B3E">
        <w:rPr>
          <w:rFonts w:ascii="Cambria" w:hAnsi="Cambria"/>
          <w:b/>
          <w:color w:val="0070C0"/>
          <w:lang w:val="en-US"/>
        </w:rPr>
        <w:t xml:space="preserve"> </w:t>
      </w:r>
      <w:r w:rsidRPr="00984FE9">
        <w:rPr>
          <w:rFonts w:ascii="Cambria" w:hAnsi="Cambria"/>
          <w:b/>
          <w:color w:val="0070C0"/>
          <w:lang w:val="ru-RU"/>
        </w:rPr>
        <w:t>Фонда</w:t>
      </w:r>
      <w:r w:rsidRPr="006A7B3E">
        <w:rPr>
          <w:rFonts w:ascii="Cambria" w:hAnsi="Cambria"/>
          <w:b/>
          <w:color w:val="0070C0"/>
          <w:lang w:val="en-US"/>
        </w:rPr>
        <w:t xml:space="preserve"> «</w:t>
      </w:r>
      <w:r w:rsidRPr="00984FE9">
        <w:rPr>
          <w:rFonts w:ascii="Cambria" w:hAnsi="Cambria"/>
          <w:b/>
          <w:color w:val="0070C0"/>
          <w:lang w:val="ru-RU"/>
        </w:rPr>
        <w:t>ПАТРИП</w:t>
      </w:r>
      <w:r w:rsidRPr="006A7B3E">
        <w:rPr>
          <w:rFonts w:ascii="Cambria" w:hAnsi="Cambria"/>
          <w:b/>
          <w:color w:val="0070C0"/>
          <w:lang w:val="en-US"/>
        </w:rPr>
        <w:t>:</w:t>
      </w:r>
    </w:p>
    <w:p w14:paraId="73330C6C"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The project must achieve compliance with international labour standards. Therefore, the following minimum standards have to be observed by the contractor in this project being funded by PATRIP Foundation</w:t>
      </w:r>
      <w:r w:rsidRPr="00984FE9">
        <w:rPr>
          <w:rFonts w:ascii="Cambria" w:hAnsi="Cambria"/>
          <w:sz w:val="20"/>
        </w:rPr>
        <w:t xml:space="preserve"> </w:t>
      </w:r>
      <w:r w:rsidRPr="00984FE9">
        <w:rPr>
          <w:rFonts w:ascii="Cambria" w:hAnsi="Cambria"/>
          <w:color w:val="0070C0"/>
          <w:sz w:val="20"/>
          <w:lang w:val="ru-RU"/>
        </w:rPr>
        <w:t>Проект</w:t>
      </w:r>
      <w:r w:rsidRPr="00984FE9">
        <w:rPr>
          <w:rFonts w:ascii="Cambria" w:hAnsi="Cambria"/>
          <w:color w:val="0070C0"/>
          <w:sz w:val="20"/>
        </w:rPr>
        <w:t xml:space="preserve"> </w:t>
      </w:r>
      <w:r w:rsidRPr="00984FE9">
        <w:rPr>
          <w:rFonts w:ascii="Cambria" w:hAnsi="Cambria"/>
          <w:color w:val="0070C0"/>
          <w:sz w:val="20"/>
          <w:lang w:val="ru-RU"/>
        </w:rPr>
        <w:t>должен</w:t>
      </w:r>
      <w:r w:rsidRPr="00984FE9">
        <w:rPr>
          <w:rFonts w:ascii="Cambria" w:hAnsi="Cambria"/>
          <w:color w:val="0070C0"/>
          <w:sz w:val="20"/>
        </w:rPr>
        <w:t xml:space="preserve"> </w:t>
      </w:r>
      <w:r w:rsidRPr="00984FE9">
        <w:rPr>
          <w:rFonts w:ascii="Cambria" w:hAnsi="Cambria"/>
          <w:color w:val="0070C0"/>
          <w:sz w:val="20"/>
          <w:lang w:val="ru-RU"/>
        </w:rPr>
        <w:t>соответствовать</w:t>
      </w:r>
      <w:r w:rsidRPr="00984FE9">
        <w:rPr>
          <w:rFonts w:ascii="Cambria" w:hAnsi="Cambria"/>
          <w:color w:val="0070C0"/>
          <w:sz w:val="20"/>
        </w:rPr>
        <w:t xml:space="preserve"> </w:t>
      </w:r>
      <w:r w:rsidRPr="00984FE9">
        <w:rPr>
          <w:rFonts w:ascii="Cambria" w:hAnsi="Cambria"/>
          <w:color w:val="0070C0"/>
          <w:sz w:val="20"/>
          <w:lang w:val="ru-RU"/>
        </w:rPr>
        <w:t>международным</w:t>
      </w:r>
      <w:r w:rsidRPr="00984FE9">
        <w:rPr>
          <w:rFonts w:ascii="Cambria" w:hAnsi="Cambria"/>
          <w:color w:val="0070C0"/>
          <w:sz w:val="20"/>
        </w:rPr>
        <w:t xml:space="preserve"> </w:t>
      </w:r>
      <w:r w:rsidRPr="00984FE9">
        <w:rPr>
          <w:rFonts w:ascii="Cambria" w:hAnsi="Cambria"/>
          <w:color w:val="0070C0"/>
          <w:sz w:val="20"/>
          <w:lang w:val="ru-RU"/>
        </w:rPr>
        <w:t>трудовым</w:t>
      </w:r>
      <w:r w:rsidRPr="00984FE9">
        <w:rPr>
          <w:rFonts w:ascii="Cambria" w:hAnsi="Cambria"/>
          <w:color w:val="0070C0"/>
          <w:sz w:val="20"/>
        </w:rPr>
        <w:t xml:space="preserve"> </w:t>
      </w:r>
      <w:r w:rsidRPr="00984FE9">
        <w:rPr>
          <w:rFonts w:ascii="Cambria" w:hAnsi="Cambria"/>
          <w:color w:val="0070C0"/>
          <w:sz w:val="20"/>
          <w:lang w:val="ru-RU"/>
        </w:rPr>
        <w:t>стандартам</w:t>
      </w:r>
      <w:r w:rsidRPr="00984FE9">
        <w:rPr>
          <w:rFonts w:ascii="Cambria" w:hAnsi="Cambria"/>
          <w:color w:val="0070C0"/>
          <w:sz w:val="20"/>
        </w:rPr>
        <w:t xml:space="preserve">. </w:t>
      </w:r>
      <w:r w:rsidRPr="00984FE9">
        <w:rPr>
          <w:rFonts w:ascii="Cambria" w:hAnsi="Cambria"/>
          <w:color w:val="0070C0"/>
          <w:sz w:val="20"/>
          <w:lang w:val="ru-RU"/>
        </w:rPr>
        <w:t>Поэтому подрядчик должен соблюдать следующие минимальные стандарты в рамках проекта, финансируемого Фондом ПАТРИП:</w:t>
      </w:r>
    </w:p>
    <w:p w14:paraId="08706E12" w14:textId="77777777" w:rsidR="007D4D07" w:rsidRPr="00984FE9" w:rsidRDefault="007D4D07" w:rsidP="007D4D07">
      <w:pPr>
        <w:rPr>
          <w:rFonts w:ascii="Cambria" w:hAnsi="Cambria"/>
          <w:b/>
          <w:lang w:val="en-US"/>
        </w:rPr>
      </w:pPr>
      <w:r w:rsidRPr="008279B6">
        <w:rPr>
          <w:rFonts w:ascii="Cambria" w:hAnsi="Cambria"/>
          <w:b/>
        </w:rPr>
        <w:t>Working Conditions for Construction Labour</w:t>
      </w:r>
      <w:r w:rsidRPr="00984FE9">
        <w:rPr>
          <w:rFonts w:ascii="Cambria" w:hAnsi="Cambria"/>
          <w:b/>
          <w:lang w:val="en-US"/>
        </w:rPr>
        <w:t xml:space="preserve"> </w:t>
      </w:r>
      <w:r w:rsidRPr="00984FE9">
        <w:rPr>
          <w:rFonts w:ascii="Cambria" w:hAnsi="Cambria"/>
          <w:b/>
          <w:color w:val="0070C0"/>
          <w:lang w:val="ru-RU"/>
        </w:rPr>
        <w:t>Условия</w:t>
      </w:r>
      <w:r w:rsidRPr="00984FE9">
        <w:rPr>
          <w:rFonts w:ascii="Cambria" w:hAnsi="Cambria"/>
          <w:b/>
          <w:color w:val="0070C0"/>
          <w:lang w:val="en-US"/>
        </w:rPr>
        <w:t xml:space="preserve"> </w:t>
      </w:r>
      <w:r w:rsidRPr="00984FE9">
        <w:rPr>
          <w:rFonts w:ascii="Cambria" w:hAnsi="Cambria"/>
          <w:b/>
          <w:color w:val="0070C0"/>
          <w:lang w:val="ru-RU"/>
        </w:rPr>
        <w:t>труда</w:t>
      </w:r>
      <w:r w:rsidRPr="00984FE9">
        <w:rPr>
          <w:rFonts w:ascii="Cambria" w:hAnsi="Cambria"/>
          <w:b/>
          <w:color w:val="0070C0"/>
          <w:lang w:val="en-US"/>
        </w:rPr>
        <w:t xml:space="preserve"> </w:t>
      </w:r>
      <w:r w:rsidRPr="00984FE9">
        <w:rPr>
          <w:rFonts w:ascii="Cambria" w:hAnsi="Cambria"/>
          <w:b/>
          <w:color w:val="0070C0"/>
          <w:lang w:val="ru-RU"/>
        </w:rPr>
        <w:t>для</w:t>
      </w:r>
      <w:r w:rsidRPr="00984FE9">
        <w:rPr>
          <w:rFonts w:ascii="Cambria" w:hAnsi="Cambria"/>
          <w:b/>
          <w:color w:val="0070C0"/>
          <w:lang w:val="en-US"/>
        </w:rPr>
        <w:t xml:space="preserve"> </w:t>
      </w:r>
      <w:r w:rsidRPr="00984FE9">
        <w:rPr>
          <w:rFonts w:ascii="Cambria" w:hAnsi="Cambria"/>
          <w:b/>
          <w:color w:val="0070C0"/>
          <w:lang w:val="ru-RU"/>
        </w:rPr>
        <w:t>рабочих</w:t>
      </w:r>
      <w:r w:rsidRPr="00984FE9">
        <w:rPr>
          <w:rFonts w:ascii="Cambria" w:hAnsi="Cambria"/>
          <w:b/>
          <w:color w:val="0070C0"/>
          <w:lang w:val="en-US"/>
        </w:rPr>
        <w:t>-</w:t>
      </w:r>
      <w:r w:rsidRPr="00984FE9">
        <w:rPr>
          <w:rFonts w:ascii="Cambria" w:hAnsi="Cambria"/>
          <w:b/>
          <w:color w:val="0070C0"/>
          <w:lang w:val="ru-RU"/>
        </w:rPr>
        <w:t>строителей</w:t>
      </w:r>
    </w:p>
    <w:p w14:paraId="5C3B4C21" w14:textId="77777777" w:rsidR="007D4D07" w:rsidRPr="00984FE9" w:rsidRDefault="007D4D07" w:rsidP="007D4D07">
      <w:pPr>
        <w:pStyle w:val="Bullet1"/>
        <w:numPr>
          <w:ilvl w:val="0"/>
          <w:numId w:val="0"/>
        </w:numPr>
        <w:tabs>
          <w:tab w:val="left" w:pos="720"/>
        </w:tabs>
        <w:jc w:val="both"/>
        <w:rPr>
          <w:rFonts w:ascii="Cambria" w:hAnsi="Cambria"/>
          <w:i/>
          <w:lang w:val="ru-RU"/>
        </w:rPr>
      </w:pPr>
      <w:r w:rsidRPr="008279B6">
        <w:rPr>
          <w:rFonts w:ascii="Cambria" w:hAnsi="Cambria"/>
          <w:sz w:val="20"/>
          <w:lang w:val="en-GB"/>
        </w:rPr>
        <w:t>PATRIP is committed to support the area of human rights and working conditions and aligns with practices recommended by the RBA Code of Conduct, which incorporates the International Bill of Human Rights, namely the Universal Convention of Human Rights (1948), the International Covenant on Economic, Social and Cultural Rights and the International Covenant on Civil and Political Rights and its two Optional Protocols (1966). PATRIP also adheres to the principles set forth in the fundamental ILO Conventions, namely the Forced Labor Convention (1930), the Minimum Age Convention (1973), the Worst Forms of Child Labor Convention (1999) and ILO Declaration on Fundamental Principles and Rights at Work (1998).</w:t>
      </w:r>
      <w:r w:rsidRPr="008279B6">
        <w:rPr>
          <w:rFonts w:ascii="Cambria" w:hAnsi="Cambria"/>
          <w:i/>
          <w:sz w:val="20"/>
        </w:rPr>
        <w:t xml:space="preserve"> </w:t>
      </w:r>
      <w:r w:rsidRPr="00984FE9">
        <w:rPr>
          <w:rFonts w:ascii="Cambria" w:hAnsi="Cambria"/>
          <w:i/>
          <w:sz w:val="20"/>
        </w:rPr>
        <w:t>/</w:t>
      </w:r>
      <w:r w:rsidRPr="00F75640">
        <w:t xml:space="preserve"> </w:t>
      </w:r>
      <w:r w:rsidRPr="00984FE9">
        <w:rPr>
          <w:rFonts w:ascii="Cambria" w:hAnsi="Cambria"/>
          <w:i/>
          <w:color w:val="0070C0"/>
          <w:sz w:val="20"/>
        </w:rPr>
        <w:t xml:space="preserve">PATRIP стремится поддерживать сферу прав человека и условий труда и придерживается практики, рекомендованной Кодексом поведения RBA, который включает в себя Международный билль о правах человека, а именно Всеобщую конвенцию о правах человека (1948), Международный пакт об экономических, социальных и культурных правах и Международный пакт о гражданских и политических правах и два Факультативных протокола к нему (1966). </w:t>
      </w:r>
      <w:r w:rsidRPr="00984FE9">
        <w:rPr>
          <w:rFonts w:ascii="Cambria" w:hAnsi="Cambria"/>
          <w:i/>
          <w:color w:val="0070C0"/>
          <w:sz w:val="20"/>
          <w:lang w:val="ru-RU"/>
        </w:rPr>
        <w:t>ПАТРИП также придерживается принципов, изложенных в основополагающих конвенциях МОТ, а именно в Конвенции о принудительном труде (1930), Конвенции о минимальном возрасте (1973), Конвенции о наихудших формах детского труда (1999) и Декларации МОТ об основополагающих принципах и правах в сфере труда (1998).</w:t>
      </w:r>
    </w:p>
    <w:p w14:paraId="69E4728A"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Child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984FE9">
        <w:rPr>
          <w:rFonts w:ascii="Cambria" w:hAnsi="Cambria"/>
          <w:b/>
          <w:color w:val="0070C0"/>
          <w:lang w:val="ru-RU"/>
        </w:rPr>
        <w:t>Нет детскому труду</w:t>
      </w:r>
    </w:p>
    <w:p w14:paraId="7C0B0F31"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will not employ children below the minimum age for employment according to applicable regional/national law, in any case not under the age of 15. Furthermore, the contractor shall ensure that persons under the age of 18 do not perform any offshore duties or undertake any hazardous work that could jeopardize their health or safety, including night shifts and overtime. “Child labour” means any work by a child or young person, unless it is considered acceptable under the ILO Minimum Age Convention 1973 (C138).</w:t>
      </w:r>
      <w:r w:rsidRPr="00984FE9">
        <w:rPr>
          <w:rFonts w:ascii="Cambria" w:hAnsi="Cambria"/>
          <w:sz w:val="20"/>
        </w:rPr>
        <w:t>/</w:t>
      </w:r>
      <w:r w:rsidRPr="00370CB9">
        <w:t xml:space="preserve"> </w:t>
      </w:r>
      <w:r w:rsidRPr="00984FE9">
        <w:rPr>
          <w:rFonts w:ascii="Cambria" w:hAnsi="Cambria"/>
          <w:color w:val="0070C0"/>
          <w:sz w:val="20"/>
          <w:lang w:val="ru-RU"/>
        </w:rPr>
        <w:t>Подрядчик не будет нанимать детей моложе минимального возраста для трудоустройства в соответствии с применимым региональным/национальным законодательством, в любом случае не моложе 15 лет. Кроме того, подрядчик должен обеспечить, чтобы лица в возрасте до 18 лет не выполняли никаких оффшорных обязанностей и не брались за любую опасную работу, которая может поставить под угрозу их здоровье или безопасность, включая ночные смены и сверхурочные. «Детский труд» означает любую работу, выполняемую ребенком или молодым человеком, если только она не считается приемлемой в соответствии с Конвенцией МОТ о минимальном возрасте 1973 года (C138).</w:t>
      </w:r>
    </w:p>
    <w:p w14:paraId="4F52BCB1" w14:textId="77777777" w:rsidR="007D4D07" w:rsidRPr="00984FE9" w:rsidRDefault="007D4D07" w:rsidP="007D4D07">
      <w:pPr>
        <w:rPr>
          <w:rFonts w:ascii="Cambria" w:hAnsi="Cambria"/>
          <w:b/>
          <w:lang w:val="ru-RU"/>
        </w:rPr>
      </w:pPr>
      <w:r w:rsidRPr="008279B6">
        <w:rPr>
          <w:rFonts w:ascii="Cambria" w:hAnsi="Cambria"/>
          <w:b/>
        </w:rPr>
        <w:t>No</w:t>
      </w:r>
      <w:r w:rsidRPr="00984FE9">
        <w:rPr>
          <w:rFonts w:ascii="Cambria" w:hAnsi="Cambria"/>
          <w:b/>
          <w:lang w:val="ru-RU"/>
        </w:rPr>
        <w:t xml:space="preserve"> </w:t>
      </w:r>
      <w:r w:rsidRPr="008279B6">
        <w:rPr>
          <w:rFonts w:ascii="Cambria" w:hAnsi="Cambria"/>
          <w:b/>
        </w:rPr>
        <w:t>Forced</w:t>
      </w:r>
      <w:r w:rsidRPr="00984FE9">
        <w:rPr>
          <w:rFonts w:ascii="Cambria" w:hAnsi="Cambria"/>
          <w:b/>
          <w:lang w:val="ru-RU"/>
        </w:rPr>
        <w:t xml:space="preserve"> </w:t>
      </w:r>
      <w:r w:rsidRPr="008279B6">
        <w:rPr>
          <w:rFonts w:ascii="Cambria" w:hAnsi="Cambria"/>
          <w:b/>
        </w:rPr>
        <w:t>Labour</w:t>
      </w:r>
      <w:r>
        <w:rPr>
          <w:rFonts w:ascii="Cambria" w:hAnsi="Cambria"/>
          <w:b/>
          <w:lang w:val="ru-RU"/>
        </w:rPr>
        <w:t xml:space="preserve"> /</w:t>
      </w:r>
      <w:r w:rsidRPr="00984FE9">
        <w:rPr>
          <w:lang w:val="ru-RU"/>
        </w:rPr>
        <w:t xml:space="preserve"> </w:t>
      </w:r>
      <w:r w:rsidRPr="00370CB9">
        <w:rPr>
          <w:rFonts w:ascii="Cambria" w:hAnsi="Cambria"/>
          <w:b/>
          <w:lang w:val="ru-RU"/>
        </w:rPr>
        <w:t>Отсутствие принудительного труда</w:t>
      </w:r>
    </w:p>
    <w:p w14:paraId="341DAFBD"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form of forced labour, including debt bondage, indentured labour or involuntary prison, nor any involvement in human trafficking in its business activities. This includes transporting, harbouring, recruiting, transferring or receiving persons by means of threat, force, coercion, abduction or fraud for labour or services. The contractor should not unreasonably restrict workers’ freedom of movement throughout project implementation.</w:t>
      </w:r>
      <w:r w:rsidRPr="00984FE9">
        <w:rPr>
          <w:rFonts w:ascii="Cambria" w:hAnsi="Cambria"/>
          <w:sz w:val="20"/>
          <w:lang w:val="en-GB"/>
        </w:rPr>
        <w:t xml:space="preserve"> /</w:t>
      </w:r>
      <w:r w:rsidRPr="00370CB9">
        <w:t xml:space="preserve"> </w:t>
      </w:r>
      <w:r w:rsidRPr="00984FE9">
        <w:rPr>
          <w:rFonts w:ascii="Cambria" w:hAnsi="Cambria"/>
          <w:color w:val="0070C0"/>
          <w:sz w:val="20"/>
          <w:lang w:val="ru-RU"/>
        </w:rPr>
        <w:t>Подрядчик</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приемлет</w:t>
      </w:r>
      <w:r w:rsidRPr="00984FE9">
        <w:rPr>
          <w:rFonts w:ascii="Cambria" w:hAnsi="Cambria"/>
          <w:color w:val="0070C0"/>
          <w:sz w:val="20"/>
          <w:lang w:val="en-GB"/>
        </w:rPr>
        <w:t xml:space="preserve"> </w:t>
      </w:r>
      <w:r w:rsidRPr="00984FE9">
        <w:rPr>
          <w:rFonts w:ascii="Cambria" w:hAnsi="Cambria"/>
          <w:color w:val="0070C0"/>
          <w:sz w:val="20"/>
          <w:lang w:val="ru-RU"/>
        </w:rPr>
        <w:t>никаких</w:t>
      </w:r>
      <w:r w:rsidRPr="00984FE9">
        <w:rPr>
          <w:rFonts w:ascii="Cambria" w:hAnsi="Cambria"/>
          <w:color w:val="0070C0"/>
          <w:sz w:val="20"/>
          <w:lang w:val="en-GB"/>
        </w:rPr>
        <w:t xml:space="preserve"> </w:t>
      </w:r>
      <w:r w:rsidRPr="00984FE9">
        <w:rPr>
          <w:rFonts w:ascii="Cambria" w:hAnsi="Cambria"/>
          <w:color w:val="0070C0"/>
          <w:sz w:val="20"/>
          <w:lang w:val="ru-RU"/>
        </w:rPr>
        <w:t>форм</w:t>
      </w:r>
      <w:r w:rsidRPr="00984FE9">
        <w:rPr>
          <w:rFonts w:ascii="Cambria" w:hAnsi="Cambria"/>
          <w:color w:val="0070C0"/>
          <w:sz w:val="20"/>
          <w:lang w:val="en-GB"/>
        </w:rPr>
        <w:t xml:space="preserve"> </w:t>
      </w:r>
      <w:r w:rsidRPr="00984FE9">
        <w:rPr>
          <w:rFonts w:ascii="Cambria" w:hAnsi="Cambria"/>
          <w:color w:val="0070C0"/>
          <w:sz w:val="20"/>
          <w:lang w:val="ru-RU"/>
        </w:rPr>
        <w:lastRenderedPageBreak/>
        <w:t>принудительного</w:t>
      </w:r>
      <w:r w:rsidRPr="00984FE9">
        <w:rPr>
          <w:rFonts w:ascii="Cambria" w:hAnsi="Cambria"/>
          <w:color w:val="0070C0"/>
          <w:sz w:val="20"/>
          <w:lang w:val="en-GB"/>
        </w:rPr>
        <w:t xml:space="preserve"> </w:t>
      </w:r>
      <w:r w:rsidRPr="00984FE9">
        <w:rPr>
          <w:rFonts w:ascii="Cambria" w:hAnsi="Cambria"/>
          <w:color w:val="0070C0"/>
          <w:sz w:val="20"/>
          <w:lang w:val="ru-RU"/>
        </w:rPr>
        <w:t>труда</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долговую</w:t>
      </w:r>
      <w:r w:rsidRPr="00984FE9">
        <w:rPr>
          <w:rFonts w:ascii="Cambria" w:hAnsi="Cambria"/>
          <w:color w:val="0070C0"/>
          <w:sz w:val="20"/>
          <w:lang w:val="en-GB"/>
        </w:rPr>
        <w:t xml:space="preserve"> </w:t>
      </w:r>
      <w:r w:rsidRPr="00984FE9">
        <w:rPr>
          <w:rFonts w:ascii="Cambria" w:hAnsi="Cambria"/>
          <w:color w:val="0070C0"/>
          <w:sz w:val="20"/>
          <w:lang w:val="ru-RU"/>
        </w:rPr>
        <w:t>кабалу</w:t>
      </w:r>
      <w:r w:rsidRPr="00984FE9">
        <w:rPr>
          <w:rFonts w:ascii="Cambria" w:hAnsi="Cambria"/>
          <w:color w:val="0070C0"/>
          <w:sz w:val="20"/>
          <w:lang w:val="en-GB"/>
        </w:rPr>
        <w:t xml:space="preserve">, </w:t>
      </w:r>
      <w:r w:rsidRPr="00984FE9">
        <w:rPr>
          <w:rFonts w:ascii="Cambria" w:hAnsi="Cambria"/>
          <w:color w:val="0070C0"/>
          <w:sz w:val="20"/>
          <w:lang w:val="ru-RU"/>
        </w:rPr>
        <w:t>труд</w:t>
      </w:r>
      <w:r w:rsidRPr="00984FE9">
        <w:rPr>
          <w:rFonts w:ascii="Cambria" w:hAnsi="Cambria"/>
          <w:color w:val="0070C0"/>
          <w:sz w:val="20"/>
          <w:lang w:val="en-GB"/>
        </w:rPr>
        <w:t xml:space="preserve"> </w:t>
      </w:r>
      <w:r w:rsidRPr="00984FE9">
        <w:rPr>
          <w:rFonts w:ascii="Cambria" w:hAnsi="Cambria"/>
          <w:color w:val="0070C0"/>
          <w:sz w:val="20"/>
          <w:lang w:val="ru-RU"/>
        </w:rPr>
        <w:t>по</w:t>
      </w:r>
      <w:r w:rsidRPr="00984FE9">
        <w:rPr>
          <w:rFonts w:ascii="Cambria" w:hAnsi="Cambria"/>
          <w:color w:val="0070C0"/>
          <w:sz w:val="20"/>
          <w:lang w:val="en-GB"/>
        </w:rPr>
        <w:t xml:space="preserve"> </w:t>
      </w:r>
      <w:r w:rsidRPr="00984FE9">
        <w:rPr>
          <w:rFonts w:ascii="Cambria" w:hAnsi="Cambria"/>
          <w:color w:val="0070C0"/>
          <w:sz w:val="20"/>
          <w:lang w:val="ru-RU"/>
        </w:rPr>
        <w:t>найму</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недобровольное</w:t>
      </w:r>
      <w:r w:rsidRPr="00984FE9">
        <w:rPr>
          <w:rFonts w:ascii="Cambria" w:hAnsi="Cambria"/>
          <w:color w:val="0070C0"/>
          <w:sz w:val="20"/>
          <w:lang w:val="en-GB"/>
        </w:rPr>
        <w:t xml:space="preserve"> </w:t>
      </w:r>
      <w:r w:rsidRPr="00984FE9">
        <w:rPr>
          <w:rFonts w:ascii="Cambria" w:hAnsi="Cambria"/>
          <w:color w:val="0070C0"/>
          <w:sz w:val="20"/>
          <w:lang w:val="ru-RU"/>
        </w:rPr>
        <w:t>тюремное</w:t>
      </w:r>
      <w:r w:rsidRPr="00984FE9">
        <w:rPr>
          <w:rFonts w:ascii="Cambria" w:hAnsi="Cambria"/>
          <w:color w:val="0070C0"/>
          <w:sz w:val="20"/>
          <w:lang w:val="en-GB"/>
        </w:rPr>
        <w:t xml:space="preserve"> </w:t>
      </w:r>
      <w:r w:rsidRPr="00984FE9">
        <w:rPr>
          <w:rFonts w:ascii="Cambria" w:hAnsi="Cambria"/>
          <w:color w:val="0070C0"/>
          <w:sz w:val="20"/>
          <w:lang w:val="ru-RU"/>
        </w:rPr>
        <w:t>заключение</w:t>
      </w:r>
      <w:r w:rsidRPr="00984FE9">
        <w:rPr>
          <w:rFonts w:ascii="Cambria" w:hAnsi="Cambria"/>
          <w:color w:val="0070C0"/>
          <w:sz w:val="20"/>
          <w:lang w:val="en-GB"/>
        </w:rPr>
        <w:t xml:space="preserve">, </w:t>
      </w:r>
      <w:r w:rsidRPr="00984FE9">
        <w:rPr>
          <w:rFonts w:ascii="Cambria" w:hAnsi="Cambria"/>
          <w:color w:val="0070C0"/>
          <w:sz w:val="20"/>
          <w:lang w:val="ru-RU"/>
        </w:rPr>
        <w:t>а</w:t>
      </w:r>
      <w:r w:rsidRPr="00984FE9">
        <w:rPr>
          <w:rFonts w:ascii="Cambria" w:hAnsi="Cambria"/>
          <w:color w:val="0070C0"/>
          <w:sz w:val="20"/>
          <w:lang w:val="en-GB"/>
        </w:rPr>
        <w:t xml:space="preserve"> </w:t>
      </w:r>
      <w:r w:rsidRPr="00984FE9">
        <w:rPr>
          <w:rFonts w:ascii="Cambria" w:hAnsi="Cambria"/>
          <w:color w:val="0070C0"/>
          <w:sz w:val="20"/>
          <w:lang w:val="ru-RU"/>
        </w:rPr>
        <w:t>также</w:t>
      </w:r>
      <w:r w:rsidRPr="00984FE9">
        <w:rPr>
          <w:rFonts w:ascii="Cambria" w:hAnsi="Cambria"/>
          <w:color w:val="0070C0"/>
          <w:sz w:val="20"/>
          <w:lang w:val="en-GB"/>
        </w:rPr>
        <w:t xml:space="preserve"> </w:t>
      </w:r>
      <w:r w:rsidRPr="00984FE9">
        <w:rPr>
          <w:rFonts w:ascii="Cambria" w:hAnsi="Cambria"/>
          <w:color w:val="0070C0"/>
          <w:sz w:val="20"/>
          <w:lang w:val="ru-RU"/>
        </w:rPr>
        <w:t>никакого</w:t>
      </w:r>
      <w:r w:rsidRPr="00984FE9">
        <w:rPr>
          <w:rFonts w:ascii="Cambria" w:hAnsi="Cambria"/>
          <w:color w:val="0070C0"/>
          <w:sz w:val="20"/>
          <w:lang w:val="en-GB"/>
        </w:rPr>
        <w:t xml:space="preserve"> </w:t>
      </w:r>
      <w:r w:rsidRPr="00984FE9">
        <w:rPr>
          <w:rFonts w:ascii="Cambria" w:hAnsi="Cambria"/>
          <w:color w:val="0070C0"/>
          <w:sz w:val="20"/>
          <w:lang w:val="ru-RU"/>
        </w:rPr>
        <w:t>участия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торговле</w:t>
      </w:r>
      <w:r w:rsidRPr="00984FE9">
        <w:rPr>
          <w:rFonts w:ascii="Cambria" w:hAnsi="Cambria"/>
          <w:color w:val="0070C0"/>
          <w:sz w:val="20"/>
          <w:lang w:val="en-GB"/>
        </w:rPr>
        <w:t xml:space="preserve"> </w:t>
      </w:r>
      <w:r w:rsidRPr="00984FE9">
        <w:rPr>
          <w:rFonts w:ascii="Cambria" w:hAnsi="Cambria"/>
          <w:color w:val="0070C0"/>
          <w:sz w:val="20"/>
          <w:lang w:val="ru-RU"/>
        </w:rPr>
        <w:t>людьми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своей</w:t>
      </w:r>
      <w:r w:rsidRPr="00984FE9">
        <w:rPr>
          <w:rFonts w:ascii="Cambria" w:hAnsi="Cambria"/>
          <w:color w:val="0070C0"/>
          <w:sz w:val="20"/>
          <w:lang w:val="en-GB"/>
        </w:rPr>
        <w:t xml:space="preserve"> </w:t>
      </w:r>
      <w:r w:rsidRPr="00984FE9">
        <w:rPr>
          <w:rFonts w:ascii="Cambria" w:hAnsi="Cambria"/>
          <w:color w:val="0070C0"/>
          <w:sz w:val="20"/>
          <w:lang w:val="ru-RU"/>
        </w:rPr>
        <w:t>коммерческой</w:t>
      </w:r>
      <w:r w:rsidRPr="00984FE9">
        <w:rPr>
          <w:rFonts w:ascii="Cambria" w:hAnsi="Cambria"/>
          <w:color w:val="0070C0"/>
          <w:sz w:val="20"/>
          <w:lang w:val="en-GB"/>
        </w:rPr>
        <w:t xml:space="preserve"> </w:t>
      </w:r>
      <w:r w:rsidRPr="00984FE9">
        <w:rPr>
          <w:rFonts w:ascii="Cambria" w:hAnsi="Cambria"/>
          <w:color w:val="0070C0"/>
          <w:sz w:val="20"/>
          <w:lang w:val="ru-RU"/>
        </w:rPr>
        <w:t>деятельности</w:t>
      </w:r>
      <w:r w:rsidRPr="00984FE9">
        <w:rPr>
          <w:rFonts w:ascii="Cambria" w:hAnsi="Cambria"/>
          <w:color w:val="0070C0"/>
          <w:sz w:val="20"/>
          <w:lang w:val="en-GB"/>
        </w:rPr>
        <w:t xml:space="preserve">. </w:t>
      </w:r>
      <w:r w:rsidRPr="00984FE9">
        <w:rPr>
          <w:rFonts w:ascii="Cambria" w:hAnsi="Cambria"/>
          <w:color w:val="0070C0"/>
          <w:sz w:val="20"/>
          <w:lang w:val="ru-RU"/>
        </w:rPr>
        <w:t>Это включает в себя транспортировку, укрывательство, вербовку, передачу или прием людей с помощью угроз, силы, принуждения, похищения или мошенничества для оплаты труда или услуг. Подрядчик не должен необоснованно ограничивать свободу передвижения работников в ходе реализации проекта.</w:t>
      </w:r>
    </w:p>
    <w:p w14:paraId="71EBAC8A" w14:textId="77777777" w:rsidR="007D4D07" w:rsidRPr="00984FE9" w:rsidRDefault="007D4D07" w:rsidP="007D4D07">
      <w:pPr>
        <w:rPr>
          <w:rFonts w:ascii="Cambria" w:hAnsi="Cambria"/>
          <w:b/>
          <w:lang w:val="en-US"/>
        </w:rPr>
      </w:pPr>
      <w:r w:rsidRPr="008279B6">
        <w:rPr>
          <w:rFonts w:ascii="Cambria" w:hAnsi="Cambria"/>
          <w:b/>
        </w:rPr>
        <w:t>Working Conditions</w:t>
      </w:r>
      <w:r w:rsidRPr="00984FE9">
        <w:rPr>
          <w:rFonts w:ascii="Cambria" w:hAnsi="Cambria"/>
          <w:b/>
          <w:lang w:val="en-US"/>
        </w:rPr>
        <w:t xml:space="preserve"> /</w:t>
      </w:r>
      <w:r w:rsidRPr="00370CB9">
        <w:rPr>
          <w:rFonts w:ascii="Cambria" w:hAnsi="Cambria"/>
          <w:b/>
          <w:lang w:val="ru-RU"/>
        </w:rPr>
        <w:t>Условия</w:t>
      </w:r>
      <w:r w:rsidRPr="00984FE9">
        <w:rPr>
          <w:rFonts w:ascii="Cambria" w:hAnsi="Cambria"/>
          <w:b/>
          <w:lang w:val="en-US"/>
        </w:rPr>
        <w:t xml:space="preserve"> </w:t>
      </w:r>
      <w:r w:rsidRPr="00370CB9">
        <w:rPr>
          <w:rFonts w:ascii="Cambria" w:hAnsi="Cambria"/>
          <w:b/>
          <w:lang w:val="ru-RU"/>
        </w:rPr>
        <w:t>труда</w:t>
      </w:r>
    </w:p>
    <w:p w14:paraId="794723E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Working hours, breaks, holidays and leave periods will be established in compliance with local laws and agreements, and in any case, a workweek should not be more than 60 hours per week, including overtime, except in emergency or unusual situations. Workers shall be allowed at least one day off every seven days. Contractor shall ensure that all employees are provided with written agreements of employment and are free to leave their work after giving reasonable notice.</w:t>
      </w:r>
      <w:r w:rsidRPr="00984FE9">
        <w:rPr>
          <w:rFonts w:ascii="Cambria" w:hAnsi="Cambria"/>
          <w:sz w:val="20"/>
        </w:rPr>
        <w:t xml:space="preserve"> /</w:t>
      </w:r>
      <w:r w:rsidRPr="00984FE9">
        <w:rPr>
          <w:rFonts w:ascii="Cambria" w:hAnsi="Cambria"/>
          <w:color w:val="0070C0"/>
          <w:sz w:val="20"/>
          <w:lang w:val="en-GB"/>
        </w:rPr>
        <w:t xml:space="preserve"> </w:t>
      </w:r>
      <w:r w:rsidRPr="00984FE9">
        <w:rPr>
          <w:rFonts w:ascii="Cambria" w:hAnsi="Cambria"/>
          <w:color w:val="0070C0"/>
          <w:sz w:val="20"/>
          <w:lang w:val="ru-RU"/>
        </w:rPr>
        <w:t>Рабочее</w:t>
      </w:r>
      <w:r w:rsidRPr="00984FE9">
        <w:rPr>
          <w:rFonts w:ascii="Cambria" w:hAnsi="Cambria"/>
          <w:color w:val="0070C0"/>
          <w:sz w:val="20"/>
          <w:lang w:val="en-GB"/>
        </w:rPr>
        <w:t xml:space="preserve"> </w:t>
      </w:r>
      <w:r w:rsidRPr="00984FE9">
        <w:rPr>
          <w:rFonts w:ascii="Cambria" w:hAnsi="Cambria"/>
          <w:color w:val="0070C0"/>
          <w:sz w:val="20"/>
          <w:lang w:val="ru-RU"/>
        </w:rPr>
        <w:t>время</w:t>
      </w:r>
      <w:r w:rsidRPr="00984FE9">
        <w:rPr>
          <w:rFonts w:ascii="Cambria" w:hAnsi="Cambria"/>
          <w:color w:val="0070C0"/>
          <w:sz w:val="20"/>
          <w:lang w:val="en-GB"/>
        </w:rPr>
        <w:t xml:space="preserve">, </w:t>
      </w:r>
      <w:r w:rsidRPr="00984FE9">
        <w:rPr>
          <w:rFonts w:ascii="Cambria" w:hAnsi="Cambria"/>
          <w:color w:val="0070C0"/>
          <w:sz w:val="20"/>
          <w:lang w:val="ru-RU"/>
        </w:rPr>
        <w:t>перерывы</w:t>
      </w:r>
      <w:r w:rsidRPr="00984FE9">
        <w:rPr>
          <w:rFonts w:ascii="Cambria" w:hAnsi="Cambria"/>
          <w:color w:val="0070C0"/>
          <w:sz w:val="20"/>
          <w:lang w:val="en-GB"/>
        </w:rPr>
        <w:t xml:space="preserve">, </w:t>
      </w:r>
      <w:r w:rsidRPr="00984FE9">
        <w:rPr>
          <w:rFonts w:ascii="Cambria" w:hAnsi="Cambria"/>
          <w:color w:val="0070C0"/>
          <w:sz w:val="20"/>
          <w:lang w:val="ru-RU"/>
        </w:rPr>
        <w:t>праздники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отпуска</w:t>
      </w:r>
      <w:r w:rsidRPr="00984FE9">
        <w:rPr>
          <w:rFonts w:ascii="Cambria" w:hAnsi="Cambria"/>
          <w:color w:val="0070C0"/>
          <w:sz w:val="20"/>
          <w:lang w:val="en-GB"/>
        </w:rPr>
        <w:t xml:space="preserve"> </w:t>
      </w:r>
      <w:r w:rsidRPr="00984FE9">
        <w:rPr>
          <w:rFonts w:ascii="Cambria" w:hAnsi="Cambria"/>
          <w:color w:val="0070C0"/>
          <w:sz w:val="20"/>
          <w:lang w:val="ru-RU"/>
        </w:rPr>
        <w:t>устанавливаются</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соответствии</w:t>
      </w:r>
      <w:r w:rsidRPr="00984FE9">
        <w:rPr>
          <w:rFonts w:ascii="Cambria" w:hAnsi="Cambria"/>
          <w:color w:val="0070C0"/>
          <w:sz w:val="20"/>
          <w:lang w:val="en-GB"/>
        </w:rPr>
        <w:t xml:space="preserve"> </w:t>
      </w:r>
      <w:r w:rsidRPr="00984FE9">
        <w:rPr>
          <w:rFonts w:ascii="Cambria" w:hAnsi="Cambria"/>
          <w:color w:val="0070C0"/>
          <w:sz w:val="20"/>
          <w:lang w:val="ru-RU"/>
        </w:rPr>
        <w:t>с</w:t>
      </w:r>
      <w:r w:rsidRPr="00984FE9">
        <w:rPr>
          <w:rFonts w:ascii="Cambria" w:hAnsi="Cambria"/>
          <w:color w:val="0070C0"/>
          <w:sz w:val="20"/>
          <w:lang w:val="en-GB"/>
        </w:rPr>
        <w:t xml:space="preserve"> </w:t>
      </w:r>
      <w:r w:rsidRPr="00984FE9">
        <w:rPr>
          <w:rFonts w:ascii="Cambria" w:hAnsi="Cambria"/>
          <w:color w:val="0070C0"/>
          <w:sz w:val="20"/>
          <w:lang w:val="ru-RU"/>
        </w:rPr>
        <w:t>местными</w:t>
      </w:r>
      <w:r w:rsidRPr="00984FE9">
        <w:rPr>
          <w:rFonts w:ascii="Cambria" w:hAnsi="Cambria"/>
          <w:color w:val="0070C0"/>
          <w:sz w:val="20"/>
          <w:lang w:val="en-GB"/>
        </w:rPr>
        <w:t xml:space="preserve"> </w:t>
      </w:r>
      <w:r w:rsidRPr="00984FE9">
        <w:rPr>
          <w:rFonts w:ascii="Cambria" w:hAnsi="Cambria"/>
          <w:color w:val="0070C0"/>
          <w:sz w:val="20"/>
          <w:lang w:val="ru-RU"/>
        </w:rPr>
        <w:t>законами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соглашениями</w:t>
      </w:r>
      <w:r w:rsidRPr="00984FE9">
        <w:rPr>
          <w:rFonts w:ascii="Cambria" w:hAnsi="Cambria"/>
          <w:color w:val="0070C0"/>
          <w:sz w:val="20"/>
          <w:lang w:val="en-GB"/>
        </w:rPr>
        <w:t xml:space="preserve">, </w:t>
      </w:r>
      <w:r w:rsidRPr="00984FE9">
        <w:rPr>
          <w:rFonts w:ascii="Cambria" w:hAnsi="Cambria"/>
          <w:color w:val="0070C0"/>
          <w:sz w:val="20"/>
          <w:lang w:val="ru-RU"/>
        </w:rPr>
        <w:t>и</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любом</w:t>
      </w:r>
      <w:r w:rsidRPr="00984FE9">
        <w:rPr>
          <w:rFonts w:ascii="Cambria" w:hAnsi="Cambria"/>
          <w:color w:val="0070C0"/>
          <w:sz w:val="20"/>
          <w:lang w:val="en-GB"/>
        </w:rPr>
        <w:t xml:space="preserve"> </w:t>
      </w:r>
      <w:r w:rsidRPr="00984FE9">
        <w:rPr>
          <w:rFonts w:ascii="Cambria" w:hAnsi="Cambria"/>
          <w:color w:val="0070C0"/>
          <w:sz w:val="20"/>
          <w:lang w:val="ru-RU"/>
        </w:rPr>
        <w:t>случае</w:t>
      </w:r>
      <w:r w:rsidRPr="00984FE9">
        <w:rPr>
          <w:rFonts w:ascii="Cambria" w:hAnsi="Cambria"/>
          <w:color w:val="0070C0"/>
          <w:sz w:val="20"/>
          <w:lang w:val="en-GB"/>
        </w:rPr>
        <w:t xml:space="preserve"> </w:t>
      </w:r>
      <w:r w:rsidRPr="00984FE9">
        <w:rPr>
          <w:rFonts w:ascii="Cambria" w:hAnsi="Cambria"/>
          <w:color w:val="0070C0"/>
          <w:sz w:val="20"/>
          <w:lang w:val="ru-RU"/>
        </w:rPr>
        <w:t>рабочая</w:t>
      </w:r>
      <w:r w:rsidRPr="00984FE9">
        <w:rPr>
          <w:rFonts w:ascii="Cambria" w:hAnsi="Cambria"/>
          <w:color w:val="0070C0"/>
          <w:sz w:val="20"/>
          <w:lang w:val="en-GB"/>
        </w:rPr>
        <w:t xml:space="preserve"> </w:t>
      </w:r>
      <w:r w:rsidRPr="00984FE9">
        <w:rPr>
          <w:rFonts w:ascii="Cambria" w:hAnsi="Cambria"/>
          <w:color w:val="0070C0"/>
          <w:sz w:val="20"/>
          <w:lang w:val="ru-RU"/>
        </w:rPr>
        <w:t>неделя</w:t>
      </w:r>
      <w:r w:rsidRPr="00984FE9">
        <w:rPr>
          <w:rFonts w:ascii="Cambria" w:hAnsi="Cambria"/>
          <w:color w:val="0070C0"/>
          <w:sz w:val="20"/>
          <w:lang w:val="en-GB"/>
        </w:rPr>
        <w:t xml:space="preserve"> </w:t>
      </w:r>
      <w:r w:rsidRPr="00984FE9">
        <w:rPr>
          <w:rFonts w:ascii="Cambria" w:hAnsi="Cambria"/>
          <w:color w:val="0070C0"/>
          <w:sz w:val="20"/>
          <w:lang w:val="ru-RU"/>
        </w:rPr>
        <w:t>не</w:t>
      </w:r>
      <w:r w:rsidRPr="00984FE9">
        <w:rPr>
          <w:rFonts w:ascii="Cambria" w:hAnsi="Cambria"/>
          <w:color w:val="0070C0"/>
          <w:sz w:val="20"/>
          <w:lang w:val="en-GB"/>
        </w:rPr>
        <w:t xml:space="preserve"> </w:t>
      </w:r>
      <w:r w:rsidRPr="00984FE9">
        <w:rPr>
          <w:rFonts w:ascii="Cambria" w:hAnsi="Cambria"/>
          <w:color w:val="0070C0"/>
          <w:sz w:val="20"/>
          <w:lang w:val="ru-RU"/>
        </w:rPr>
        <w:t>должна</w:t>
      </w:r>
      <w:r w:rsidRPr="00984FE9">
        <w:rPr>
          <w:rFonts w:ascii="Cambria" w:hAnsi="Cambria"/>
          <w:color w:val="0070C0"/>
          <w:sz w:val="20"/>
          <w:lang w:val="en-GB"/>
        </w:rPr>
        <w:t xml:space="preserve"> </w:t>
      </w:r>
      <w:r w:rsidRPr="00984FE9">
        <w:rPr>
          <w:rFonts w:ascii="Cambria" w:hAnsi="Cambria"/>
          <w:color w:val="0070C0"/>
          <w:sz w:val="20"/>
          <w:lang w:val="ru-RU"/>
        </w:rPr>
        <w:t>превышать</w:t>
      </w:r>
      <w:r w:rsidRPr="00984FE9">
        <w:rPr>
          <w:rFonts w:ascii="Cambria" w:hAnsi="Cambria"/>
          <w:color w:val="0070C0"/>
          <w:sz w:val="20"/>
          <w:lang w:val="en-GB"/>
        </w:rPr>
        <w:t xml:space="preserve"> 60 </w:t>
      </w:r>
      <w:r w:rsidRPr="00984FE9">
        <w:rPr>
          <w:rFonts w:ascii="Cambria" w:hAnsi="Cambria"/>
          <w:color w:val="0070C0"/>
          <w:sz w:val="20"/>
          <w:lang w:val="ru-RU"/>
        </w:rPr>
        <w:t>часов</w:t>
      </w:r>
      <w:r w:rsidRPr="00984FE9">
        <w:rPr>
          <w:rFonts w:ascii="Cambria" w:hAnsi="Cambria"/>
          <w:color w:val="0070C0"/>
          <w:sz w:val="20"/>
          <w:lang w:val="en-GB"/>
        </w:rPr>
        <w:t xml:space="preserve"> </w:t>
      </w:r>
      <w:r w:rsidRPr="00984FE9">
        <w:rPr>
          <w:rFonts w:ascii="Cambria" w:hAnsi="Cambria"/>
          <w:color w:val="0070C0"/>
          <w:sz w:val="20"/>
          <w:lang w:val="ru-RU"/>
        </w:rPr>
        <w:t>в</w:t>
      </w:r>
      <w:r w:rsidRPr="00984FE9">
        <w:rPr>
          <w:rFonts w:ascii="Cambria" w:hAnsi="Cambria"/>
          <w:color w:val="0070C0"/>
          <w:sz w:val="20"/>
          <w:lang w:val="en-GB"/>
        </w:rPr>
        <w:t xml:space="preserve"> </w:t>
      </w:r>
      <w:r w:rsidRPr="00984FE9">
        <w:rPr>
          <w:rFonts w:ascii="Cambria" w:hAnsi="Cambria"/>
          <w:color w:val="0070C0"/>
          <w:sz w:val="20"/>
          <w:lang w:val="ru-RU"/>
        </w:rPr>
        <w:t>неделю</w:t>
      </w:r>
      <w:r w:rsidRPr="00984FE9">
        <w:rPr>
          <w:rFonts w:ascii="Cambria" w:hAnsi="Cambria"/>
          <w:color w:val="0070C0"/>
          <w:sz w:val="20"/>
          <w:lang w:val="en-GB"/>
        </w:rPr>
        <w:t xml:space="preserve">, </w:t>
      </w:r>
      <w:r w:rsidRPr="00984FE9">
        <w:rPr>
          <w:rFonts w:ascii="Cambria" w:hAnsi="Cambria"/>
          <w:color w:val="0070C0"/>
          <w:sz w:val="20"/>
          <w:lang w:val="ru-RU"/>
        </w:rPr>
        <w:t>включая</w:t>
      </w:r>
      <w:r w:rsidRPr="00984FE9">
        <w:rPr>
          <w:rFonts w:ascii="Cambria" w:hAnsi="Cambria"/>
          <w:color w:val="0070C0"/>
          <w:sz w:val="20"/>
          <w:lang w:val="en-GB"/>
        </w:rPr>
        <w:t xml:space="preserve"> </w:t>
      </w:r>
      <w:r w:rsidRPr="00984FE9">
        <w:rPr>
          <w:rFonts w:ascii="Cambria" w:hAnsi="Cambria"/>
          <w:color w:val="0070C0"/>
          <w:sz w:val="20"/>
          <w:lang w:val="ru-RU"/>
        </w:rPr>
        <w:t>сверхурочные</w:t>
      </w:r>
      <w:r w:rsidRPr="00984FE9">
        <w:rPr>
          <w:rFonts w:ascii="Cambria" w:hAnsi="Cambria"/>
          <w:color w:val="0070C0"/>
          <w:sz w:val="20"/>
          <w:lang w:val="en-GB"/>
        </w:rPr>
        <w:t xml:space="preserve">, </w:t>
      </w:r>
      <w:r w:rsidRPr="00984FE9">
        <w:rPr>
          <w:rFonts w:ascii="Cambria" w:hAnsi="Cambria"/>
          <w:color w:val="0070C0"/>
          <w:sz w:val="20"/>
          <w:lang w:val="ru-RU"/>
        </w:rPr>
        <w:t>за</w:t>
      </w:r>
      <w:r w:rsidRPr="00984FE9">
        <w:rPr>
          <w:rFonts w:ascii="Cambria" w:hAnsi="Cambria"/>
          <w:color w:val="0070C0"/>
          <w:sz w:val="20"/>
          <w:lang w:val="en-GB"/>
        </w:rPr>
        <w:t xml:space="preserve"> </w:t>
      </w:r>
      <w:r w:rsidRPr="00984FE9">
        <w:rPr>
          <w:rFonts w:ascii="Cambria" w:hAnsi="Cambria"/>
          <w:color w:val="0070C0"/>
          <w:sz w:val="20"/>
          <w:lang w:val="ru-RU"/>
        </w:rPr>
        <w:t>исключением</w:t>
      </w:r>
      <w:r w:rsidRPr="00984FE9">
        <w:rPr>
          <w:rFonts w:ascii="Cambria" w:hAnsi="Cambria"/>
          <w:color w:val="0070C0"/>
          <w:sz w:val="20"/>
          <w:lang w:val="en-GB"/>
        </w:rPr>
        <w:t xml:space="preserve"> </w:t>
      </w:r>
      <w:r w:rsidRPr="00984FE9">
        <w:rPr>
          <w:rFonts w:ascii="Cambria" w:hAnsi="Cambria"/>
          <w:color w:val="0070C0"/>
          <w:sz w:val="20"/>
          <w:lang w:val="ru-RU"/>
        </w:rPr>
        <w:t>чрезвычайных</w:t>
      </w:r>
      <w:r w:rsidRPr="00984FE9">
        <w:rPr>
          <w:rFonts w:ascii="Cambria" w:hAnsi="Cambria"/>
          <w:color w:val="0070C0"/>
          <w:sz w:val="20"/>
          <w:lang w:val="en-GB"/>
        </w:rPr>
        <w:t xml:space="preserve"> </w:t>
      </w:r>
      <w:r w:rsidRPr="00984FE9">
        <w:rPr>
          <w:rFonts w:ascii="Cambria" w:hAnsi="Cambria"/>
          <w:color w:val="0070C0"/>
          <w:sz w:val="20"/>
          <w:lang w:val="ru-RU"/>
        </w:rPr>
        <w:t>или</w:t>
      </w:r>
      <w:r w:rsidRPr="00984FE9">
        <w:rPr>
          <w:rFonts w:ascii="Cambria" w:hAnsi="Cambria"/>
          <w:color w:val="0070C0"/>
          <w:sz w:val="20"/>
          <w:lang w:val="en-GB"/>
        </w:rPr>
        <w:t xml:space="preserve"> </w:t>
      </w:r>
      <w:r w:rsidRPr="00984FE9">
        <w:rPr>
          <w:rFonts w:ascii="Cambria" w:hAnsi="Cambria"/>
          <w:color w:val="0070C0"/>
          <w:sz w:val="20"/>
          <w:lang w:val="ru-RU"/>
        </w:rPr>
        <w:t>необычных</w:t>
      </w:r>
      <w:r w:rsidRPr="00984FE9">
        <w:rPr>
          <w:rFonts w:ascii="Cambria" w:hAnsi="Cambria"/>
          <w:color w:val="0070C0"/>
          <w:sz w:val="20"/>
          <w:lang w:val="en-GB"/>
        </w:rPr>
        <w:t xml:space="preserve"> </w:t>
      </w:r>
      <w:r w:rsidRPr="00984FE9">
        <w:rPr>
          <w:rFonts w:ascii="Cambria" w:hAnsi="Cambria"/>
          <w:color w:val="0070C0"/>
          <w:sz w:val="20"/>
          <w:lang w:val="ru-RU"/>
        </w:rPr>
        <w:t>ситуаций</w:t>
      </w:r>
      <w:r w:rsidRPr="00984FE9">
        <w:rPr>
          <w:rFonts w:ascii="Cambria" w:hAnsi="Cambria"/>
          <w:color w:val="0070C0"/>
          <w:sz w:val="20"/>
          <w:lang w:val="en-GB"/>
        </w:rPr>
        <w:t xml:space="preserve">. </w:t>
      </w:r>
      <w:r w:rsidRPr="00984FE9">
        <w:rPr>
          <w:rFonts w:ascii="Cambria" w:hAnsi="Cambria"/>
          <w:color w:val="0070C0"/>
          <w:sz w:val="20"/>
          <w:lang w:val="ru-RU"/>
        </w:rPr>
        <w:t>Работникам должен предоставляться как минимум один выходной день каждые семь дней. Подрядчик должен обеспечить, чтобы все работники были обеспечены письменными соглашениями о найме и могли свободно покинуть свою работу после разумного уведомления.</w:t>
      </w:r>
    </w:p>
    <w:p w14:paraId="3938C21D"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Furthermore, compensation paid to workers shall comply with all local applicable wage laws, including those relating to minimum wages, overtime hours and legally mandated benefits. Deductions from wages as a disciplinary measure shall not be permitted. For each pay period, workers shall be provided with a timely and understandable wage statement that includes sufficient information to verify accurate compensation for work performed. All</w:t>
      </w:r>
      <w:r w:rsidRPr="00984FE9">
        <w:rPr>
          <w:rFonts w:ascii="Cambria" w:hAnsi="Cambria"/>
          <w:sz w:val="20"/>
          <w:lang w:val="ru-RU"/>
        </w:rPr>
        <w:t xml:space="preserve"> </w:t>
      </w:r>
      <w:r w:rsidRPr="008279B6">
        <w:rPr>
          <w:rFonts w:ascii="Cambria" w:hAnsi="Cambria"/>
          <w:sz w:val="20"/>
          <w:lang w:val="en-GB"/>
        </w:rPr>
        <w:t>use</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temporary</w:t>
      </w:r>
      <w:r w:rsidRPr="00984FE9">
        <w:rPr>
          <w:rFonts w:ascii="Cambria" w:hAnsi="Cambria"/>
          <w:sz w:val="20"/>
          <w:lang w:val="ru-RU"/>
        </w:rPr>
        <w:t xml:space="preserve">, </w:t>
      </w:r>
      <w:r w:rsidRPr="008279B6">
        <w:rPr>
          <w:rFonts w:ascii="Cambria" w:hAnsi="Cambria"/>
          <w:sz w:val="20"/>
          <w:lang w:val="en-GB"/>
        </w:rPr>
        <w:t>dispatch</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outsourced</w:t>
      </w:r>
      <w:r w:rsidRPr="00984FE9">
        <w:rPr>
          <w:rFonts w:ascii="Cambria" w:hAnsi="Cambria"/>
          <w:sz w:val="20"/>
          <w:lang w:val="ru-RU"/>
        </w:rPr>
        <w:t xml:space="preserve"> </w:t>
      </w:r>
      <w:r w:rsidRPr="008279B6">
        <w:rPr>
          <w:rFonts w:ascii="Cambria" w:hAnsi="Cambria"/>
          <w:sz w:val="20"/>
          <w:lang w:val="en-GB"/>
        </w:rPr>
        <w:t>labor</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within</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limits</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local</w:t>
      </w:r>
      <w:r w:rsidRPr="00984FE9">
        <w:rPr>
          <w:rFonts w:ascii="Cambria" w:hAnsi="Cambria"/>
          <w:sz w:val="20"/>
          <w:lang w:val="ru-RU"/>
        </w:rPr>
        <w:t xml:space="preserve"> </w:t>
      </w:r>
      <w:r w:rsidRPr="008279B6">
        <w:rPr>
          <w:rFonts w:ascii="Cambria" w:hAnsi="Cambria"/>
          <w:sz w:val="20"/>
          <w:lang w:val="en-GB"/>
        </w:rPr>
        <w:t>law</w:t>
      </w:r>
      <w:r w:rsidRPr="00984FE9">
        <w:rPr>
          <w:rFonts w:ascii="Cambria" w:hAnsi="Cambria"/>
          <w:sz w:val="20"/>
          <w:lang w:val="ru-RU"/>
        </w:rPr>
        <w:t>.</w:t>
      </w:r>
      <w:r>
        <w:rPr>
          <w:rFonts w:ascii="Cambria" w:hAnsi="Cambria"/>
          <w:sz w:val="20"/>
          <w:lang w:val="ru-RU"/>
        </w:rPr>
        <w:t xml:space="preserve"> /</w:t>
      </w:r>
      <w:r w:rsidRPr="00984FE9">
        <w:rPr>
          <w:rFonts w:ascii="Cambria" w:hAnsi="Cambria"/>
          <w:color w:val="0070C0"/>
          <w:sz w:val="20"/>
          <w:lang w:val="ru-RU"/>
        </w:rPr>
        <w:t>Кроме того, компенсация, выплачиваемая работникам, должна соответствовать всем местным законам о заработной плате, включая те, которые касаются минимальной заработной платы, сверхурочных часов и обязательных по закону льгот. Вычеты из заработной платы в качестве дисциплинарной меры не допускаются. За каждый период оплаты труда работникам должна своевременно предоставляться понятная ведомость по заработной плате, содержащая достаточную информацию для подтверждения точного вознаграждения за выполненную работу. Использование временной, диспетчерской и аутсорсинговой рабочей силы должно осуществляться в рамках местного законодательства.</w:t>
      </w:r>
    </w:p>
    <w:p w14:paraId="517B95BF" w14:textId="77777777" w:rsidR="007D4D07" w:rsidRPr="006A7B3E"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As</w:t>
      </w:r>
      <w:r w:rsidRPr="006A7B3E">
        <w:rPr>
          <w:rFonts w:ascii="Cambria" w:hAnsi="Cambria"/>
          <w:sz w:val="20"/>
        </w:rPr>
        <w:t xml:space="preserve"> </w:t>
      </w:r>
      <w:r w:rsidRPr="008279B6">
        <w:rPr>
          <w:rFonts w:ascii="Cambria" w:hAnsi="Cambria"/>
          <w:sz w:val="20"/>
          <w:lang w:val="en-GB"/>
        </w:rPr>
        <w:t>part</w:t>
      </w:r>
      <w:r w:rsidRPr="006A7B3E">
        <w:rPr>
          <w:rFonts w:ascii="Cambria" w:hAnsi="Cambria"/>
          <w:sz w:val="20"/>
        </w:rPr>
        <w:t xml:space="preserve"> </w:t>
      </w:r>
      <w:r w:rsidRPr="008279B6">
        <w:rPr>
          <w:rFonts w:ascii="Cambria" w:hAnsi="Cambria"/>
          <w:sz w:val="20"/>
          <w:lang w:val="en-GB"/>
        </w:rPr>
        <w:t>of</w:t>
      </w:r>
      <w:r w:rsidRPr="006A7B3E">
        <w:rPr>
          <w:rFonts w:ascii="Cambria" w:hAnsi="Cambria"/>
          <w:sz w:val="20"/>
        </w:rPr>
        <w:t xml:space="preserve"> </w:t>
      </w:r>
      <w:r w:rsidRPr="008279B6">
        <w:rPr>
          <w:rFonts w:ascii="Cambria" w:hAnsi="Cambria"/>
          <w:sz w:val="20"/>
          <w:lang w:val="en-GB"/>
        </w:rPr>
        <w:t>the</w:t>
      </w:r>
      <w:r w:rsidRPr="006A7B3E">
        <w:rPr>
          <w:rFonts w:ascii="Cambria" w:hAnsi="Cambria"/>
          <w:sz w:val="20"/>
        </w:rPr>
        <w:t xml:space="preserve"> </w:t>
      </w:r>
      <w:r w:rsidRPr="008279B6">
        <w:rPr>
          <w:rFonts w:ascii="Cambria" w:hAnsi="Cambria"/>
          <w:sz w:val="20"/>
          <w:lang w:val="en-GB"/>
        </w:rPr>
        <w:t>hiring</w:t>
      </w:r>
      <w:r w:rsidRPr="006A7B3E">
        <w:rPr>
          <w:rFonts w:ascii="Cambria" w:hAnsi="Cambria"/>
          <w:sz w:val="20"/>
        </w:rPr>
        <w:t xml:space="preserve"> </w:t>
      </w:r>
      <w:r w:rsidRPr="008279B6">
        <w:rPr>
          <w:rFonts w:ascii="Cambria" w:hAnsi="Cambria"/>
          <w:sz w:val="20"/>
          <w:lang w:val="en-GB"/>
        </w:rPr>
        <w:t>process</w:t>
      </w:r>
      <w:r w:rsidRPr="006A7B3E">
        <w:rPr>
          <w:rFonts w:ascii="Cambria" w:hAnsi="Cambria"/>
          <w:sz w:val="20"/>
        </w:rPr>
        <w:t xml:space="preserve">, </w:t>
      </w:r>
      <w:r w:rsidRPr="008279B6">
        <w:rPr>
          <w:rFonts w:ascii="Cambria" w:hAnsi="Cambria"/>
          <w:sz w:val="20"/>
          <w:lang w:val="en-GB"/>
        </w:rPr>
        <w:t>workers</w:t>
      </w:r>
      <w:r w:rsidRPr="006A7B3E">
        <w:rPr>
          <w:rFonts w:ascii="Cambria" w:hAnsi="Cambria"/>
          <w:sz w:val="20"/>
        </w:rPr>
        <w:t xml:space="preserve"> </w:t>
      </w:r>
      <w:r w:rsidRPr="008279B6">
        <w:rPr>
          <w:rFonts w:ascii="Cambria" w:hAnsi="Cambria"/>
          <w:sz w:val="20"/>
          <w:lang w:val="en-GB"/>
        </w:rPr>
        <w:t>must</w:t>
      </w:r>
      <w:r w:rsidRPr="006A7B3E">
        <w:rPr>
          <w:rFonts w:ascii="Cambria" w:hAnsi="Cambria"/>
          <w:sz w:val="20"/>
        </w:rPr>
        <w:t xml:space="preserve"> </w:t>
      </w:r>
      <w:r w:rsidRPr="008279B6">
        <w:rPr>
          <w:rFonts w:ascii="Cambria" w:hAnsi="Cambria"/>
          <w:sz w:val="20"/>
          <w:lang w:val="en-GB"/>
        </w:rPr>
        <w:t>be</w:t>
      </w:r>
      <w:r w:rsidRPr="006A7B3E">
        <w:rPr>
          <w:rFonts w:ascii="Cambria" w:hAnsi="Cambria"/>
          <w:sz w:val="20"/>
        </w:rPr>
        <w:t xml:space="preserve"> </w:t>
      </w:r>
      <w:r w:rsidRPr="008279B6">
        <w:rPr>
          <w:rFonts w:ascii="Cambria" w:hAnsi="Cambria"/>
          <w:sz w:val="20"/>
          <w:lang w:val="en-GB"/>
        </w:rPr>
        <w:t>provided</w:t>
      </w:r>
      <w:r w:rsidRPr="006A7B3E">
        <w:rPr>
          <w:rFonts w:ascii="Cambria" w:hAnsi="Cambria"/>
          <w:sz w:val="20"/>
        </w:rPr>
        <w:t xml:space="preserve"> </w:t>
      </w:r>
      <w:r w:rsidRPr="008279B6">
        <w:rPr>
          <w:rFonts w:ascii="Cambria" w:hAnsi="Cambria"/>
          <w:sz w:val="20"/>
          <w:lang w:val="en-GB"/>
        </w:rPr>
        <w:t>with</w:t>
      </w:r>
      <w:r w:rsidRPr="006A7B3E">
        <w:rPr>
          <w:rFonts w:ascii="Cambria" w:hAnsi="Cambria"/>
          <w:sz w:val="20"/>
        </w:rPr>
        <w:t xml:space="preserve"> </w:t>
      </w:r>
      <w:r w:rsidRPr="008279B6">
        <w:rPr>
          <w:rFonts w:ascii="Cambria" w:hAnsi="Cambria"/>
          <w:sz w:val="20"/>
          <w:lang w:val="en-GB"/>
        </w:rPr>
        <w:t>a</w:t>
      </w:r>
      <w:r w:rsidRPr="006A7B3E">
        <w:rPr>
          <w:rFonts w:ascii="Cambria" w:hAnsi="Cambria"/>
          <w:sz w:val="20"/>
        </w:rPr>
        <w:t xml:space="preserve"> </w:t>
      </w:r>
      <w:r w:rsidRPr="008279B6">
        <w:rPr>
          <w:rFonts w:ascii="Cambria" w:hAnsi="Cambria"/>
          <w:sz w:val="20"/>
          <w:lang w:val="en-GB"/>
        </w:rPr>
        <w:t>written</w:t>
      </w:r>
      <w:r w:rsidRPr="006A7B3E">
        <w:rPr>
          <w:rFonts w:ascii="Cambria" w:hAnsi="Cambria"/>
          <w:sz w:val="20"/>
        </w:rPr>
        <w:t xml:space="preserve"> </w:t>
      </w:r>
      <w:r w:rsidRPr="008279B6">
        <w:rPr>
          <w:rFonts w:ascii="Cambria" w:hAnsi="Cambria"/>
          <w:sz w:val="20"/>
          <w:lang w:val="en-GB"/>
        </w:rPr>
        <w:t>employment</w:t>
      </w:r>
      <w:r w:rsidRPr="006A7B3E">
        <w:rPr>
          <w:rFonts w:ascii="Cambria" w:hAnsi="Cambria"/>
          <w:sz w:val="20"/>
        </w:rPr>
        <w:t xml:space="preserve"> </w:t>
      </w:r>
      <w:r w:rsidRPr="008279B6">
        <w:rPr>
          <w:rFonts w:ascii="Cambria" w:hAnsi="Cambria"/>
          <w:sz w:val="20"/>
          <w:lang w:val="en-GB"/>
        </w:rPr>
        <w:t>agreement</w:t>
      </w:r>
      <w:r w:rsidRPr="006A7B3E">
        <w:rPr>
          <w:rFonts w:ascii="Cambria" w:hAnsi="Cambria"/>
          <w:sz w:val="20"/>
        </w:rPr>
        <w:t xml:space="preserve"> </w:t>
      </w:r>
      <w:r w:rsidRPr="008279B6">
        <w:rPr>
          <w:rFonts w:ascii="Cambria" w:hAnsi="Cambria"/>
          <w:sz w:val="20"/>
          <w:lang w:val="en-GB"/>
        </w:rPr>
        <w:t>in</w:t>
      </w:r>
      <w:r w:rsidRPr="006A7B3E">
        <w:rPr>
          <w:rFonts w:ascii="Cambria" w:hAnsi="Cambria"/>
          <w:sz w:val="20"/>
        </w:rPr>
        <w:t xml:space="preserve"> </w:t>
      </w:r>
      <w:r w:rsidRPr="008279B6">
        <w:rPr>
          <w:rFonts w:ascii="Cambria" w:hAnsi="Cambria"/>
          <w:sz w:val="20"/>
          <w:lang w:val="en-GB"/>
        </w:rPr>
        <w:t>their</w:t>
      </w:r>
      <w:r w:rsidRPr="006A7B3E">
        <w:rPr>
          <w:rFonts w:ascii="Cambria" w:hAnsi="Cambria"/>
          <w:sz w:val="20"/>
        </w:rPr>
        <w:t xml:space="preserve"> </w:t>
      </w:r>
      <w:r w:rsidRPr="008279B6">
        <w:rPr>
          <w:rFonts w:ascii="Cambria" w:hAnsi="Cambria"/>
          <w:sz w:val="20"/>
          <w:lang w:val="en-GB"/>
        </w:rPr>
        <w:t>native</w:t>
      </w:r>
      <w:r w:rsidRPr="006A7B3E">
        <w:rPr>
          <w:rFonts w:ascii="Cambria" w:hAnsi="Cambria"/>
          <w:sz w:val="20"/>
        </w:rPr>
        <w:t xml:space="preserve"> </w:t>
      </w:r>
      <w:r w:rsidRPr="008279B6">
        <w:rPr>
          <w:rFonts w:ascii="Cambria" w:hAnsi="Cambria"/>
          <w:sz w:val="20"/>
          <w:lang w:val="en-GB"/>
        </w:rPr>
        <w:t>language</w:t>
      </w:r>
      <w:r w:rsidRPr="006A7B3E">
        <w:rPr>
          <w:rFonts w:ascii="Cambria" w:hAnsi="Cambria"/>
          <w:sz w:val="20"/>
        </w:rPr>
        <w:t xml:space="preserve"> </w:t>
      </w:r>
      <w:r w:rsidRPr="008279B6">
        <w:rPr>
          <w:rFonts w:ascii="Cambria" w:hAnsi="Cambria"/>
          <w:sz w:val="20"/>
          <w:lang w:val="en-GB"/>
        </w:rPr>
        <w:t>that</w:t>
      </w:r>
      <w:r w:rsidRPr="006A7B3E">
        <w:rPr>
          <w:rFonts w:ascii="Cambria" w:hAnsi="Cambria"/>
          <w:sz w:val="20"/>
        </w:rPr>
        <w:t xml:space="preserve"> </w:t>
      </w:r>
      <w:r w:rsidRPr="008279B6">
        <w:rPr>
          <w:rFonts w:ascii="Cambria" w:hAnsi="Cambria"/>
          <w:sz w:val="20"/>
          <w:lang w:val="en-GB"/>
        </w:rPr>
        <w:t>contains</w:t>
      </w:r>
      <w:r w:rsidRPr="006A7B3E">
        <w:rPr>
          <w:rFonts w:ascii="Cambria" w:hAnsi="Cambria"/>
          <w:sz w:val="20"/>
        </w:rPr>
        <w:t xml:space="preserve"> </w:t>
      </w:r>
      <w:r w:rsidRPr="008279B6">
        <w:rPr>
          <w:rFonts w:ascii="Cambria" w:hAnsi="Cambria"/>
          <w:sz w:val="20"/>
          <w:lang w:val="en-GB"/>
        </w:rPr>
        <w:t>a</w:t>
      </w:r>
      <w:r w:rsidRPr="006A7B3E">
        <w:rPr>
          <w:rFonts w:ascii="Cambria" w:hAnsi="Cambria"/>
          <w:sz w:val="20"/>
        </w:rPr>
        <w:t xml:space="preserve"> </w:t>
      </w:r>
      <w:r w:rsidRPr="008279B6">
        <w:rPr>
          <w:rFonts w:ascii="Cambria" w:hAnsi="Cambria"/>
          <w:sz w:val="20"/>
          <w:lang w:val="en-GB"/>
        </w:rPr>
        <w:t>description</w:t>
      </w:r>
      <w:r w:rsidRPr="006A7B3E">
        <w:rPr>
          <w:rFonts w:ascii="Cambria" w:hAnsi="Cambria"/>
          <w:sz w:val="20"/>
        </w:rPr>
        <w:t xml:space="preserve"> </w:t>
      </w:r>
      <w:r w:rsidRPr="008279B6">
        <w:rPr>
          <w:rFonts w:ascii="Cambria" w:hAnsi="Cambria"/>
          <w:sz w:val="20"/>
          <w:lang w:val="en-GB"/>
        </w:rPr>
        <w:t>of</w:t>
      </w:r>
      <w:r w:rsidRPr="006A7B3E">
        <w:rPr>
          <w:rFonts w:ascii="Cambria" w:hAnsi="Cambria"/>
          <w:sz w:val="20"/>
        </w:rPr>
        <w:t xml:space="preserve"> </w:t>
      </w:r>
      <w:r w:rsidRPr="008279B6">
        <w:rPr>
          <w:rFonts w:ascii="Cambria" w:hAnsi="Cambria"/>
          <w:sz w:val="20"/>
          <w:lang w:val="en-GB"/>
        </w:rPr>
        <w:t>terms</w:t>
      </w:r>
      <w:r w:rsidRPr="006A7B3E">
        <w:rPr>
          <w:rFonts w:ascii="Cambria" w:hAnsi="Cambria"/>
          <w:sz w:val="20"/>
        </w:rPr>
        <w:t xml:space="preserve"> </w:t>
      </w:r>
      <w:r w:rsidRPr="008279B6">
        <w:rPr>
          <w:rFonts w:ascii="Cambria" w:hAnsi="Cambria"/>
          <w:sz w:val="20"/>
          <w:lang w:val="en-GB"/>
        </w:rPr>
        <w:t>and</w:t>
      </w:r>
      <w:r w:rsidRPr="006A7B3E">
        <w:rPr>
          <w:rFonts w:ascii="Cambria" w:hAnsi="Cambria"/>
          <w:sz w:val="20"/>
        </w:rPr>
        <w:t xml:space="preserve"> </w:t>
      </w:r>
      <w:r w:rsidRPr="008279B6">
        <w:rPr>
          <w:rFonts w:ascii="Cambria" w:hAnsi="Cambria"/>
          <w:sz w:val="20"/>
          <w:lang w:val="en-GB"/>
        </w:rPr>
        <w:t>conditions</w:t>
      </w:r>
      <w:r w:rsidRPr="006A7B3E">
        <w:rPr>
          <w:rFonts w:ascii="Cambria" w:hAnsi="Cambria"/>
          <w:sz w:val="20"/>
        </w:rPr>
        <w:t xml:space="preserve"> </w:t>
      </w:r>
      <w:r w:rsidRPr="008279B6">
        <w:rPr>
          <w:rFonts w:ascii="Cambria" w:hAnsi="Cambria"/>
          <w:sz w:val="20"/>
          <w:lang w:val="en-GB"/>
        </w:rPr>
        <w:t>of</w:t>
      </w:r>
      <w:r w:rsidRPr="006A7B3E">
        <w:rPr>
          <w:rFonts w:ascii="Cambria" w:hAnsi="Cambria"/>
          <w:sz w:val="20"/>
        </w:rPr>
        <w:t xml:space="preserve"> </w:t>
      </w:r>
      <w:r w:rsidRPr="008279B6">
        <w:rPr>
          <w:rFonts w:ascii="Cambria" w:hAnsi="Cambria"/>
          <w:sz w:val="20"/>
          <w:lang w:val="en-GB"/>
        </w:rPr>
        <w:t>employment</w:t>
      </w:r>
      <w:r w:rsidRPr="006A7B3E">
        <w:rPr>
          <w:rFonts w:ascii="Cambria" w:hAnsi="Cambria"/>
          <w:sz w:val="20"/>
        </w:rPr>
        <w:t xml:space="preserve"> </w:t>
      </w:r>
      <w:r w:rsidRPr="008279B6">
        <w:rPr>
          <w:rFonts w:ascii="Cambria" w:hAnsi="Cambria"/>
          <w:sz w:val="20"/>
          <w:lang w:val="en-GB"/>
        </w:rPr>
        <w:t>prior</w:t>
      </w:r>
      <w:r w:rsidRPr="006A7B3E">
        <w:rPr>
          <w:rFonts w:ascii="Cambria" w:hAnsi="Cambria"/>
          <w:sz w:val="20"/>
        </w:rPr>
        <w:t xml:space="preserve"> </w:t>
      </w:r>
      <w:r w:rsidRPr="008279B6">
        <w:rPr>
          <w:rFonts w:ascii="Cambria" w:hAnsi="Cambria"/>
          <w:sz w:val="20"/>
          <w:lang w:val="en-GB"/>
        </w:rPr>
        <w:t>to</w:t>
      </w:r>
      <w:r w:rsidRPr="006A7B3E">
        <w:rPr>
          <w:rFonts w:ascii="Cambria" w:hAnsi="Cambria"/>
          <w:sz w:val="20"/>
        </w:rPr>
        <w:t xml:space="preserve"> </w:t>
      </w:r>
      <w:r w:rsidRPr="008279B6">
        <w:rPr>
          <w:rFonts w:ascii="Cambria" w:hAnsi="Cambria"/>
          <w:sz w:val="20"/>
          <w:lang w:val="en-GB"/>
        </w:rPr>
        <w:t>the</w:t>
      </w:r>
      <w:r w:rsidRPr="006A7B3E">
        <w:rPr>
          <w:rFonts w:ascii="Cambria" w:hAnsi="Cambria"/>
          <w:sz w:val="20"/>
        </w:rPr>
        <w:t xml:space="preserve"> </w:t>
      </w:r>
      <w:r w:rsidRPr="008279B6">
        <w:rPr>
          <w:rFonts w:ascii="Cambria" w:hAnsi="Cambria"/>
          <w:sz w:val="20"/>
          <w:lang w:val="en-GB"/>
        </w:rPr>
        <w:t>worker</w:t>
      </w:r>
      <w:r w:rsidRPr="006A7B3E">
        <w:rPr>
          <w:rFonts w:ascii="Cambria" w:hAnsi="Cambria"/>
          <w:sz w:val="20"/>
        </w:rPr>
        <w:t xml:space="preserve"> </w:t>
      </w:r>
      <w:r w:rsidRPr="008279B6">
        <w:rPr>
          <w:rFonts w:ascii="Cambria" w:hAnsi="Cambria"/>
          <w:sz w:val="20"/>
          <w:lang w:val="en-GB"/>
        </w:rPr>
        <w:t>departing</w:t>
      </w:r>
      <w:r w:rsidRPr="006A7B3E">
        <w:rPr>
          <w:rFonts w:ascii="Cambria" w:hAnsi="Cambria"/>
          <w:sz w:val="20"/>
        </w:rPr>
        <w:t xml:space="preserve"> </w:t>
      </w:r>
      <w:r w:rsidRPr="008279B6">
        <w:rPr>
          <w:rFonts w:ascii="Cambria" w:hAnsi="Cambria"/>
          <w:sz w:val="20"/>
          <w:lang w:val="en-GB"/>
        </w:rPr>
        <w:t>from</w:t>
      </w:r>
      <w:r w:rsidRPr="006A7B3E">
        <w:rPr>
          <w:rFonts w:ascii="Cambria" w:hAnsi="Cambria"/>
          <w:sz w:val="20"/>
        </w:rPr>
        <w:t xml:space="preserve"> </w:t>
      </w:r>
      <w:r w:rsidRPr="008279B6">
        <w:rPr>
          <w:rFonts w:ascii="Cambria" w:hAnsi="Cambria"/>
          <w:sz w:val="20"/>
          <w:lang w:val="en-GB"/>
        </w:rPr>
        <w:t>his</w:t>
      </w:r>
      <w:r w:rsidRPr="006A7B3E">
        <w:rPr>
          <w:rFonts w:ascii="Cambria" w:hAnsi="Cambria"/>
          <w:sz w:val="20"/>
        </w:rPr>
        <w:t xml:space="preserve"> </w:t>
      </w:r>
      <w:r w:rsidRPr="008279B6">
        <w:rPr>
          <w:rFonts w:ascii="Cambria" w:hAnsi="Cambria"/>
          <w:sz w:val="20"/>
          <w:lang w:val="en-GB"/>
        </w:rPr>
        <w:t>or</w:t>
      </w:r>
      <w:r w:rsidRPr="006A7B3E">
        <w:rPr>
          <w:rFonts w:ascii="Cambria" w:hAnsi="Cambria"/>
          <w:sz w:val="20"/>
        </w:rPr>
        <w:t xml:space="preserve"> </w:t>
      </w:r>
      <w:r w:rsidRPr="008279B6">
        <w:rPr>
          <w:rFonts w:ascii="Cambria" w:hAnsi="Cambria"/>
          <w:sz w:val="20"/>
          <w:lang w:val="en-GB"/>
        </w:rPr>
        <w:t>her</w:t>
      </w:r>
      <w:r w:rsidRPr="006A7B3E">
        <w:rPr>
          <w:rFonts w:ascii="Cambria" w:hAnsi="Cambria"/>
          <w:sz w:val="20"/>
        </w:rPr>
        <w:t xml:space="preserve"> </w:t>
      </w:r>
      <w:r w:rsidRPr="008279B6">
        <w:rPr>
          <w:rFonts w:ascii="Cambria" w:hAnsi="Cambria"/>
          <w:sz w:val="20"/>
          <w:lang w:val="en-GB"/>
        </w:rPr>
        <w:t>origin</w:t>
      </w:r>
      <w:r w:rsidRPr="006A7B3E">
        <w:rPr>
          <w:rFonts w:ascii="Cambria" w:hAnsi="Cambria"/>
          <w:sz w:val="20"/>
        </w:rPr>
        <w:t>. /</w:t>
      </w:r>
      <w:r w:rsidRPr="006A7B3E">
        <w:t xml:space="preserve"> </w:t>
      </w:r>
      <w:r w:rsidRPr="00984FE9">
        <w:rPr>
          <w:rFonts w:ascii="Cambria" w:hAnsi="Cambria"/>
          <w:color w:val="0070C0"/>
          <w:sz w:val="20"/>
          <w:lang w:val="ru-RU"/>
        </w:rPr>
        <w:t>В</w:t>
      </w:r>
      <w:r w:rsidRPr="006A7B3E">
        <w:rPr>
          <w:rFonts w:ascii="Cambria" w:hAnsi="Cambria"/>
          <w:color w:val="0070C0"/>
          <w:sz w:val="20"/>
        </w:rPr>
        <w:t xml:space="preserve"> </w:t>
      </w:r>
      <w:r w:rsidRPr="00984FE9">
        <w:rPr>
          <w:rFonts w:ascii="Cambria" w:hAnsi="Cambria"/>
          <w:color w:val="0070C0"/>
          <w:sz w:val="20"/>
          <w:lang w:val="ru-RU"/>
        </w:rPr>
        <w:t>рамках</w:t>
      </w:r>
      <w:r w:rsidRPr="006A7B3E">
        <w:rPr>
          <w:rFonts w:ascii="Cambria" w:hAnsi="Cambria"/>
          <w:color w:val="0070C0"/>
          <w:sz w:val="20"/>
        </w:rPr>
        <w:t xml:space="preserve"> </w:t>
      </w:r>
      <w:r w:rsidRPr="00984FE9">
        <w:rPr>
          <w:rFonts w:ascii="Cambria" w:hAnsi="Cambria"/>
          <w:color w:val="0070C0"/>
          <w:sz w:val="20"/>
          <w:lang w:val="ru-RU"/>
        </w:rPr>
        <w:t>процесса</w:t>
      </w:r>
      <w:r w:rsidRPr="006A7B3E">
        <w:rPr>
          <w:rFonts w:ascii="Cambria" w:hAnsi="Cambria"/>
          <w:color w:val="0070C0"/>
          <w:sz w:val="20"/>
        </w:rPr>
        <w:t xml:space="preserve"> </w:t>
      </w:r>
      <w:r w:rsidRPr="00984FE9">
        <w:rPr>
          <w:rFonts w:ascii="Cambria" w:hAnsi="Cambria"/>
          <w:color w:val="0070C0"/>
          <w:sz w:val="20"/>
          <w:lang w:val="ru-RU"/>
        </w:rPr>
        <w:t>найма</w:t>
      </w:r>
      <w:r w:rsidRPr="006A7B3E">
        <w:rPr>
          <w:rFonts w:ascii="Cambria" w:hAnsi="Cambria"/>
          <w:color w:val="0070C0"/>
          <w:sz w:val="20"/>
        </w:rPr>
        <w:t xml:space="preserve"> </w:t>
      </w:r>
      <w:r w:rsidRPr="00984FE9">
        <w:rPr>
          <w:rFonts w:ascii="Cambria" w:hAnsi="Cambria"/>
          <w:color w:val="0070C0"/>
          <w:sz w:val="20"/>
          <w:lang w:val="ru-RU"/>
        </w:rPr>
        <w:t>работникам</w:t>
      </w:r>
      <w:r w:rsidRPr="006A7B3E">
        <w:rPr>
          <w:rFonts w:ascii="Cambria" w:hAnsi="Cambria"/>
          <w:color w:val="0070C0"/>
          <w:sz w:val="20"/>
        </w:rPr>
        <w:t xml:space="preserve"> </w:t>
      </w:r>
      <w:r w:rsidRPr="00984FE9">
        <w:rPr>
          <w:rFonts w:ascii="Cambria" w:hAnsi="Cambria"/>
          <w:color w:val="0070C0"/>
          <w:sz w:val="20"/>
          <w:lang w:val="ru-RU"/>
        </w:rPr>
        <w:t>должно</w:t>
      </w:r>
      <w:r w:rsidRPr="006A7B3E">
        <w:rPr>
          <w:rFonts w:ascii="Cambria" w:hAnsi="Cambria"/>
          <w:color w:val="0070C0"/>
          <w:sz w:val="20"/>
        </w:rPr>
        <w:t xml:space="preserve"> </w:t>
      </w:r>
      <w:r w:rsidRPr="00984FE9">
        <w:rPr>
          <w:rFonts w:ascii="Cambria" w:hAnsi="Cambria"/>
          <w:color w:val="0070C0"/>
          <w:sz w:val="20"/>
          <w:lang w:val="ru-RU"/>
        </w:rPr>
        <w:t>быть</w:t>
      </w:r>
      <w:r w:rsidRPr="006A7B3E">
        <w:rPr>
          <w:rFonts w:ascii="Cambria" w:hAnsi="Cambria"/>
          <w:color w:val="0070C0"/>
          <w:sz w:val="20"/>
        </w:rPr>
        <w:t xml:space="preserve"> </w:t>
      </w:r>
      <w:r w:rsidRPr="00984FE9">
        <w:rPr>
          <w:rFonts w:ascii="Cambria" w:hAnsi="Cambria"/>
          <w:color w:val="0070C0"/>
          <w:sz w:val="20"/>
          <w:lang w:val="ru-RU"/>
        </w:rPr>
        <w:t>предоставлено</w:t>
      </w:r>
      <w:r w:rsidRPr="006A7B3E">
        <w:rPr>
          <w:rFonts w:ascii="Cambria" w:hAnsi="Cambria"/>
          <w:color w:val="0070C0"/>
          <w:sz w:val="20"/>
        </w:rPr>
        <w:t xml:space="preserve"> </w:t>
      </w:r>
      <w:r w:rsidRPr="00984FE9">
        <w:rPr>
          <w:rFonts w:ascii="Cambria" w:hAnsi="Cambria"/>
          <w:color w:val="0070C0"/>
          <w:sz w:val="20"/>
          <w:lang w:val="ru-RU"/>
        </w:rPr>
        <w:t>письменное</w:t>
      </w:r>
      <w:r w:rsidRPr="006A7B3E">
        <w:rPr>
          <w:rFonts w:ascii="Cambria" w:hAnsi="Cambria"/>
          <w:color w:val="0070C0"/>
          <w:sz w:val="20"/>
        </w:rPr>
        <w:t xml:space="preserve"> </w:t>
      </w:r>
      <w:r w:rsidRPr="00984FE9">
        <w:rPr>
          <w:rFonts w:ascii="Cambria" w:hAnsi="Cambria"/>
          <w:color w:val="0070C0"/>
          <w:sz w:val="20"/>
          <w:lang w:val="ru-RU"/>
        </w:rPr>
        <w:t>трудовое</w:t>
      </w:r>
      <w:r w:rsidRPr="006A7B3E">
        <w:rPr>
          <w:rFonts w:ascii="Cambria" w:hAnsi="Cambria"/>
          <w:color w:val="0070C0"/>
          <w:sz w:val="20"/>
        </w:rPr>
        <w:t xml:space="preserve"> </w:t>
      </w:r>
      <w:r w:rsidRPr="00984FE9">
        <w:rPr>
          <w:rFonts w:ascii="Cambria" w:hAnsi="Cambria"/>
          <w:color w:val="0070C0"/>
          <w:sz w:val="20"/>
          <w:lang w:val="ru-RU"/>
        </w:rPr>
        <w:t>соглашение</w:t>
      </w:r>
      <w:r w:rsidRPr="006A7B3E">
        <w:rPr>
          <w:rFonts w:ascii="Cambria" w:hAnsi="Cambria"/>
          <w:color w:val="0070C0"/>
          <w:sz w:val="20"/>
        </w:rPr>
        <w:t xml:space="preserve"> </w:t>
      </w:r>
      <w:r w:rsidRPr="00984FE9">
        <w:rPr>
          <w:rFonts w:ascii="Cambria" w:hAnsi="Cambria"/>
          <w:color w:val="0070C0"/>
          <w:sz w:val="20"/>
          <w:lang w:val="ru-RU"/>
        </w:rPr>
        <w:t>на</w:t>
      </w:r>
      <w:r w:rsidRPr="006A7B3E">
        <w:rPr>
          <w:rFonts w:ascii="Cambria" w:hAnsi="Cambria"/>
          <w:color w:val="0070C0"/>
          <w:sz w:val="20"/>
        </w:rPr>
        <w:t xml:space="preserve"> </w:t>
      </w:r>
      <w:r w:rsidRPr="00984FE9">
        <w:rPr>
          <w:rFonts w:ascii="Cambria" w:hAnsi="Cambria"/>
          <w:color w:val="0070C0"/>
          <w:sz w:val="20"/>
          <w:lang w:val="ru-RU"/>
        </w:rPr>
        <w:t>их</w:t>
      </w:r>
      <w:r w:rsidRPr="006A7B3E">
        <w:rPr>
          <w:rFonts w:ascii="Cambria" w:hAnsi="Cambria"/>
          <w:color w:val="0070C0"/>
          <w:sz w:val="20"/>
        </w:rPr>
        <w:t xml:space="preserve"> </w:t>
      </w:r>
      <w:r w:rsidRPr="00984FE9">
        <w:rPr>
          <w:rFonts w:ascii="Cambria" w:hAnsi="Cambria"/>
          <w:color w:val="0070C0"/>
          <w:sz w:val="20"/>
          <w:lang w:val="ru-RU"/>
        </w:rPr>
        <w:t>родном</w:t>
      </w:r>
      <w:r w:rsidRPr="006A7B3E">
        <w:rPr>
          <w:rFonts w:ascii="Cambria" w:hAnsi="Cambria"/>
          <w:color w:val="0070C0"/>
          <w:sz w:val="20"/>
        </w:rPr>
        <w:t xml:space="preserve"> </w:t>
      </w:r>
      <w:r w:rsidRPr="00984FE9">
        <w:rPr>
          <w:rFonts w:ascii="Cambria" w:hAnsi="Cambria"/>
          <w:color w:val="0070C0"/>
          <w:sz w:val="20"/>
          <w:lang w:val="ru-RU"/>
        </w:rPr>
        <w:t>языке</w:t>
      </w:r>
      <w:r w:rsidRPr="006A7B3E">
        <w:rPr>
          <w:rFonts w:ascii="Cambria" w:hAnsi="Cambria"/>
          <w:color w:val="0070C0"/>
          <w:sz w:val="20"/>
        </w:rPr>
        <w:t xml:space="preserve">, </w:t>
      </w:r>
      <w:r w:rsidRPr="00984FE9">
        <w:rPr>
          <w:rFonts w:ascii="Cambria" w:hAnsi="Cambria"/>
          <w:color w:val="0070C0"/>
          <w:sz w:val="20"/>
          <w:lang w:val="ru-RU"/>
        </w:rPr>
        <w:t>содержащее</w:t>
      </w:r>
      <w:r w:rsidRPr="006A7B3E">
        <w:rPr>
          <w:rFonts w:ascii="Cambria" w:hAnsi="Cambria"/>
          <w:color w:val="0070C0"/>
          <w:sz w:val="20"/>
        </w:rPr>
        <w:t xml:space="preserve"> </w:t>
      </w:r>
      <w:r w:rsidRPr="00984FE9">
        <w:rPr>
          <w:rFonts w:ascii="Cambria" w:hAnsi="Cambria"/>
          <w:color w:val="0070C0"/>
          <w:sz w:val="20"/>
          <w:lang w:val="ru-RU"/>
        </w:rPr>
        <w:t>описание</w:t>
      </w:r>
      <w:r w:rsidRPr="006A7B3E">
        <w:rPr>
          <w:rFonts w:ascii="Cambria" w:hAnsi="Cambria"/>
          <w:color w:val="0070C0"/>
          <w:sz w:val="20"/>
        </w:rPr>
        <w:t xml:space="preserve"> </w:t>
      </w:r>
      <w:r w:rsidRPr="00984FE9">
        <w:rPr>
          <w:rFonts w:ascii="Cambria" w:hAnsi="Cambria"/>
          <w:color w:val="0070C0"/>
          <w:sz w:val="20"/>
          <w:lang w:val="ru-RU"/>
        </w:rPr>
        <w:t>условий</w:t>
      </w:r>
      <w:r w:rsidRPr="006A7B3E">
        <w:rPr>
          <w:rFonts w:ascii="Cambria" w:hAnsi="Cambria"/>
          <w:color w:val="0070C0"/>
          <w:sz w:val="20"/>
        </w:rPr>
        <w:t xml:space="preserve"> </w:t>
      </w:r>
      <w:r w:rsidRPr="00984FE9">
        <w:rPr>
          <w:rFonts w:ascii="Cambria" w:hAnsi="Cambria"/>
          <w:color w:val="0070C0"/>
          <w:sz w:val="20"/>
          <w:lang w:val="ru-RU"/>
        </w:rPr>
        <w:t>найма</w:t>
      </w:r>
      <w:r w:rsidRPr="006A7B3E">
        <w:rPr>
          <w:rFonts w:ascii="Cambria" w:hAnsi="Cambria"/>
          <w:color w:val="0070C0"/>
          <w:sz w:val="20"/>
        </w:rPr>
        <w:t xml:space="preserve"> </w:t>
      </w:r>
      <w:r w:rsidRPr="00984FE9">
        <w:rPr>
          <w:rFonts w:ascii="Cambria" w:hAnsi="Cambria"/>
          <w:color w:val="0070C0"/>
          <w:sz w:val="20"/>
          <w:lang w:val="ru-RU"/>
        </w:rPr>
        <w:t>до</w:t>
      </w:r>
      <w:r w:rsidRPr="006A7B3E">
        <w:rPr>
          <w:rFonts w:ascii="Cambria" w:hAnsi="Cambria"/>
          <w:color w:val="0070C0"/>
          <w:sz w:val="20"/>
        </w:rPr>
        <w:t xml:space="preserve"> </w:t>
      </w:r>
      <w:r w:rsidRPr="00984FE9">
        <w:rPr>
          <w:rFonts w:ascii="Cambria" w:hAnsi="Cambria"/>
          <w:color w:val="0070C0"/>
          <w:sz w:val="20"/>
          <w:lang w:val="ru-RU"/>
        </w:rPr>
        <w:t>того</w:t>
      </w:r>
      <w:r w:rsidRPr="006A7B3E">
        <w:rPr>
          <w:rFonts w:ascii="Cambria" w:hAnsi="Cambria"/>
          <w:color w:val="0070C0"/>
          <w:sz w:val="20"/>
        </w:rPr>
        <w:t xml:space="preserve">, </w:t>
      </w:r>
      <w:r w:rsidRPr="00984FE9">
        <w:rPr>
          <w:rFonts w:ascii="Cambria" w:hAnsi="Cambria"/>
          <w:color w:val="0070C0"/>
          <w:sz w:val="20"/>
          <w:lang w:val="ru-RU"/>
        </w:rPr>
        <w:t>как</w:t>
      </w:r>
      <w:r w:rsidRPr="006A7B3E">
        <w:rPr>
          <w:rFonts w:ascii="Cambria" w:hAnsi="Cambria"/>
          <w:color w:val="0070C0"/>
          <w:sz w:val="20"/>
        </w:rPr>
        <w:t xml:space="preserve"> </w:t>
      </w:r>
      <w:r w:rsidRPr="00984FE9">
        <w:rPr>
          <w:rFonts w:ascii="Cambria" w:hAnsi="Cambria"/>
          <w:color w:val="0070C0"/>
          <w:sz w:val="20"/>
          <w:lang w:val="ru-RU"/>
        </w:rPr>
        <w:t>работник</w:t>
      </w:r>
      <w:r w:rsidRPr="006A7B3E">
        <w:rPr>
          <w:rFonts w:ascii="Cambria" w:hAnsi="Cambria"/>
          <w:color w:val="0070C0"/>
          <w:sz w:val="20"/>
        </w:rPr>
        <w:t xml:space="preserve"> </w:t>
      </w:r>
      <w:r w:rsidRPr="00984FE9">
        <w:rPr>
          <w:rFonts w:ascii="Cambria" w:hAnsi="Cambria"/>
          <w:color w:val="0070C0"/>
          <w:sz w:val="20"/>
          <w:lang w:val="ru-RU"/>
        </w:rPr>
        <w:t>покинет</w:t>
      </w:r>
      <w:r w:rsidRPr="006A7B3E">
        <w:rPr>
          <w:rFonts w:ascii="Cambria" w:hAnsi="Cambria"/>
          <w:color w:val="0070C0"/>
          <w:sz w:val="20"/>
        </w:rPr>
        <w:t xml:space="preserve"> </w:t>
      </w:r>
      <w:r w:rsidRPr="00984FE9">
        <w:rPr>
          <w:rFonts w:ascii="Cambria" w:hAnsi="Cambria"/>
          <w:color w:val="0070C0"/>
          <w:sz w:val="20"/>
          <w:lang w:val="ru-RU"/>
        </w:rPr>
        <w:t>место</w:t>
      </w:r>
      <w:r w:rsidRPr="006A7B3E">
        <w:rPr>
          <w:rFonts w:ascii="Cambria" w:hAnsi="Cambria"/>
          <w:color w:val="0070C0"/>
          <w:sz w:val="20"/>
        </w:rPr>
        <w:t xml:space="preserve"> </w:t>
      </w:r>
      <w:r w:rsidRPr="00984FE9">
        <w:rPr>
          <w:rFonts w:ascii="Cambria" w:hAnsi="Cambria"/>
          <w:color w:val="0070C0"/>
          <w:sz w:val="20"/>
          <w:lang w:val="ru-RU"/>
        </w:rPr>
        <w:t>своего</w:t>
      </w:r>
      <w:r w:rsidRPr="006A7B3E">
        <w:rPr>
          <w:rFonts w:ascii="Cambria" w:hAnsi="Cambria"/>
          <w:color w:val="0070C0"/>
          <w:sz w:val="20"/>
        </w:rPr>
        <w:t xml:space="preserve"> </w:t>
      </w:r>
      <w:r w:rsidRPr="00984FE9">
        <w:rPr>
          <w:rFonts w:ascii="Cambria" w:hAnsi="Cambria"/>
          <w:color w:val="0070C0"/>
          <w:sz w:val="20"/>
          <w:lang w:val="ru-RU"/>
        </w:rPr>
        <w:t>происхождения</w:t>
      </w:r>
      <w:r w:rsidRPr="006A7B3E">
        <w:rPr>
          <w:rFonts w:ascii="Cambria" w:hAnsi="Cambria"/>
          <w:color w:val="0070C0"/>
          <w:sz w:val="20"/>
        </w:rPr>
        <w:t>.</w:t>
      </w:r>
    </w:p>
    <w:p w14:paraId="0D2C979B" w14:textId="77777777" w:rsidR="007D4D07" w:rsidRPr="00984FE9" w:rsidRDefault="007D4D07" w:rsidP="007D4D07">
      <w:pPr>
        <w:rPr>
          <w:rFonts w:ascii="Cambria" w:hAnsi="Cambria"/>
          <w:b/>
          <w:lang w:val="ru-RU"/>
        </w:rPr>
      </w:pPr>
      <w:r w:rsidRPr="008279B6">
        <w:rPr>
          <w:rFonts w:ascii="Cambria" w:hAnsi="Cambria"/>
          <w:b/>
        </w:rPr>
        <w:t>Health</w:t>
      </w:r>
      <w:r w:rsidRPr="00984FE9">
        <w:rPr>
          <w:rFonts w:ascii="Cambria" w:hAnsi="Cambria"/>
          <w:b/>
          <w:lang w:val="ru-RU"/>
        </w:rPr>
        <w:t xml:space="preserve"> </w:t>
      </w:r>
      <w:r w:rsidRPr="008279B6">
        <w:rPr>
          <w:rFonts w:ascii="Cambria" w:hAnsi="Cambria"/>
          <w:b/>
        </w:rPr>
        <w:t>and</w:t>
      </w:r>
      <w:r w:rsidRPr="00984FE9">
        <w:rPr>
          <w:rFonts w:ascii="Cambria" w:hAnsi="Cambria"/>
          <w:b/>
          <w:lang w:val="ru-RU"/>
        </w:rPr>
        <w:t xml:space="preserve"> </w:t>
      </w:r>
      <w:r w:rsidRPr="008279B6">
        <w:rPr>
          <w:rFonts w:ascii="Cambria" w:hAnsi="Cambria"/>
          <w:b/>
        </w:rPr>
        <w:t>Safety</w:t>
      </w:r>
      <w:r w:rsidRPr="00984FE9">
        <w:rPr>
          <w:rFonts w:ascii="Cambria" w:hAnsi="Cambria"/>
          <w:b/>
          <w:lang w:val="ru-RU"/>
        </w:rPr>
        <w:t xml:space="preserve"> / Здоровье и безопасность</w:t>
      </w:r>
    </w:p>
    <w:p w14:paraId="02C0D946"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consistently complies with applicable environmental, safety and health (ESH) regulations. Contractor furthermore commits to continual improvement of its operations, progressively reducing the potential ESH impact of its activities, by focusing on the health, safety, and productivity of employees and processes; efficient use of natural resources; and prevention of pollution. Contractor sets and reviews relevant ESH objectives and targets for its operations on a regular basis.</w:t>
      </w:r>
      <w:r>
        <w:rPr>
          <w:rFonts w:ascii="Cambria" w:hAnsi="Cambria"/>
          <w:sz w:val="20"/>
          <w:lang w:val="en-GB"/>
        </w:rPr>
        <w:t xml:space="preserve">/ </w:t>
      </w:r>
      <w:r w:rsidRPr="00984FE9">
        <w:rPr>
          <w:rFonts w:ascii="Cambria" w:hAnsi="Cambria"/>
          <w:color w:val="0070C0"/>
          <w:sz w:val="20"/>
          <w:lang w:val="ru-RU"/>
        </w:rPr>
        <w:t>Подрядчик неуклонно соблюдает применимые нормы в области охраны окружающей среды, безопасности и здоровья (ООС). Кроме того, Подрядчик обязуется постоянно совершенствовать свою деятельность, постепенно снижая потенциальное воздействие своей деятельности на ООС, уделяя особое внимание здоровью, безопасности и производительности сотрудников и процессов, эффективному использованию природных ресурсов и предотвращению загрязнения. Подрядчик регулярно устанавливает и пересматривает соответствующие цели и задачи в области ООС для своей деятельности.</w:t>
      </w:r>
    </w:p>
    <w:p w14:paraId="3B5BFC3E" w14:textId="77777777" w:rsidR="007D4D07" w:rsidRPr="00984FE9" w:rsidRDefault="007D4D07" w:rsidP="007D4D07">
      <w:pPr>
        <w:rPr>
          <w:rFonts w:ascii="Cambria" w:hAnsi="Cambria"/>
          <w:b/>
          <w:lang w:val="ru-RU"/>
        </w:rPr>
      </w:pPr>
      <w:r w:rsidRPr="008279B6">
        <w:rPr>
          <w:rFonts w:ascii="Cambria" w:hAnsi="Cambria"/>
          <w:b/>
        </w:rPr>
        <w:t>Non</w:t>
      </w:r>
      <w:r w:rsidRPr="00984FE9">
        <w:rPr>
          <w:rFonts w:ascii="Cambria" w:hAnsi="Cambria"/>
          <w:b/>
          <w:lang w:val="ru-RU"/>
        </w:rPr>
        <w:t>-</w:t>
      </w:r>
      <w:r w:rsidRPr="008279B6">
        <w:rPr>
          <w:rFonts w:ascii="Cambria" w:hAnsi="Cambria"/>
          <w:b/>
        </w:rPr>
        <w:t>Discrimination</w:t>
      </w:r>
      <w:r w:rsidRPr="00984FE9">
        <w:rPr>
          <w:rFonts w:ascii="Cambria" w:hAnsi="Cambria"/>
          <w:b/>
          <w:lang w:val="ru-RU"/>
        </w:rPr>
        <w:t xml:space="preserve"> &amp; </w:t>
      </w:r>
      <w:r w:rsidRPr="008279B6">
        <w:rPr>
          <w:rFonts w:ascii="Cambria" w:hAnsi="Cambria"/>
          <w:b/>
        </w:rPr>
        <w:t>Anti</w:t>
      </w:r>
      <w:r w:rsidRPr="00984FE9">
        <w:rPr>
          <w:rFonts w:ascii="Cambria" w:hAnsi="Cambria"/>
          <w:b/>
          <w:lang w:val="ru-RU"/>
        </w:rPr>
        <w:t>-</w:t>
      </w:r>
      <w:r w:rsidRPr="008279B6">
        <w:rPr>
          <w:rFonts w:ascii="Cambria" w:hAnsi="Cambria"/>
          <w:b/>
        </w:rPr>
        <w:t>Harassment</w:t>
      </w:r>
      <w:r w:rsidRPr="00984FE9">
        <w:rPr>
          <w:rFonts w:ascii="Cambria" w:hAnsi="Cambria"/>
          <w:b/>
          <w:lang w:val="ru-RU"/>
        </w:rPr>
        <w:t>/ Недискриминация и борьба с притеснениями</w:t>
      </w:r>
    </w:p>
    <w:p w14:paraId="52E897A3"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highlight w:val="yellow"/>
          <w:lang w:val="en-GB"/>
        </w:rPr>
        <w:t>Contractor</w:t>
      </w:r>
      <w:r w:rsidRPr="008279B6">
        <w:rPr>
          <w:rFonts w:ascii="Cambria" w:hAnsi="Cambria"/>
          <w:sz w:val="20"/>
          <w:lang w:val="en-GB"/>
        </w:rPr>
        <w:t xml:space="preserve"> ensures equal opportunity for all without discrimination or harassment on the basis of sex, race, age, color, disability, ethnic or national origin, sexual orientation, religion, social or marital status, or other </w:t>
      </w:r>
      <w:r w:rsidRPr="008279B6">
        <w:rPr>
          <w:rFonts w:ascii="Cambria" w:hAnsi="Cambria"/>
          <w:sz w:val="20"/>
          <w:lang w:val="en-GB"/>
        </w:rPr>
        <w:lastRenderedPageBreak/>
        <w:t>status protected by applicable law. Contractor</w:t>
      </w:r>
      <w:r w:rsidRPr="00984FE9">
        <w:rPr>
          <w:rFonts w:ascii="Cambria" w:hAnsi="Cambria"/>
          <w:sz w:val="20"/>
          <w:lang w:val="ru-RU"/>
        </w:rPr>
        <w:t xml:space="preserve"> </w:t>
      </w:r>
      <w:r w:rsidRPr="008279B6">
        <w:rPr>
          <w:rFonts w:ascii="Cambria" w:hAnsi="Cambria"/>
          <w:sz w:val="20"/>
          <w:lang w:val="en-GB"/>
        </w:rPr>
        <w:t>respects</w:t>
      </w:r>
      <w:r w:rsidRPr="00984FE9">
        <w:rPr>
          <w:rFonts w:ascii="Cambria" w:hAnsi="Cambria"/>
          <w:sz w:val="20"/>
          <w:lang w:val="ru-RU"/>
        </w:rPr>
        <w:t xml:space="preserve"> </w:t>
      </w:r>
      <w:r w:rsidRPr="008279B6">
        <w:rPr>
          <w:rFonts w:ascii="Cambria" w:hAnsi="Cambria"/>
          <w:sz w:val="20"/>
          <w:lang w:val="en-GB"/>
        </w:rPr>
        <w:t>employee</w:t>
      </w:r>
      <w:r w:rsidRPr="00984FE9">
        <w:rPr>
          <w:rFonts w:ascii="Cambria" w:hAnsi="Cambria"/>
          <w:sz w:val="20"/>
          <w:lang w:val="ru-RU"/>
        </w:rPr>
        <w:t>’</w:t>
      </w:r>
      <w:r w:rsidRPr="008279B6">
        <w:rPr>
          <w:rFonts w:ascii="Cambria" w:hAnsi="Cambria"/>
          <w:sz w:val="20"/>
          <w:lang w:val="en-GB"/>
        </w:rPr>
        <w:t>s</w:t>
      </w:r>
      <w:r w:rsidRPr="00984FE9">
        <w:rPr>
          <w:rFonts w:ascii="Cambria" w:hAnsi="Cambria"/>
          <w:sz w:val="20"/>
          <w:lang w:val="ru-RU"/>
        </w:rPr>
        <w:t xml:space="preserve"> </w:t>
      </w:r>
      <w:r w:rsidRPr="008279B6">
        <w:rPr>
          <w:rFonts w:ascii="Cambria" w:hAnsi="Cambria"/>
          <w:sz w:val="20"/>
          <w:lang w:val="en-GB"/>
        </w:rPr>
        <w:t>freedom</w:t>
      </w:r>
      <w:r w:rsidRPr="00984FE9">
        <w:rPr>
          <w:rFonts w:ascii="Cambria" w:hAnsi="Cambria"/>
          <w:sz w:val="20"/>
          <w:lang w:val="ru-RU"/>
        </w:rPr>
        <w:t xml:space="preserve"> </w:t>
      </w:r>
      <w:r w:rsidRPr="008279B6">
        <w:rPr>
          <w:rFonts w:ascii="Cambria" w:hAnsi="Cambria"/>
          <w:sz w:val="20"/>
          <w:lang w:val="en-GB"/>
        </w:rPr>
        <w:t>of</w:t>
      </w:r>
      <w:r w:rsidRPr="00984FE9">
        <w:rPr>
          <w:rFonts w:ascii="Cambria" w:hAnsi="Cambria"/>
          <w:sz w:val="20"/>
          <w:lang w:val="ru-RU"/>
        </w:rPr>
        <w:t xml:space="preserve"> </w:t>
      </w:r>
      <w:r w:rsidRPr="008279B6">
        <w:rPr>
          <w:rFonts w:ascii="Cambria" w:hAnsi="Cambria"/>
          <w:sz w:val="20"/>
          <w:lang w:val="en-GB"/>
        </w:rPr>
        <w:t>thought</w:t>
      </w:r>
      <w:r w:rsidRPr="00984FE9">
        <w:rPr>
          <w:rFonts w:ascii="Cambria" w:hAnsi="Cambria"/>
          <w:sz w:val="20"/>
          <w:lang w:val="ru-RU"/>
        </w:rPr>
        <w:t xml:space="preserve">, </w:t>
      </w:r>
      <w:r w:rsidRPr="008279B6">
        <w:rPr>
          <w:rFonts w:ascii="Cambria" w:hAnsi="Cambria"/>
          <w:sz w:val="20"/>
          <w:lang w:val="en-GB"/>
        </w:rPr>
        <w:t>conscience</w:t>
      </w:r>
      <w:r w:rsidRPr="00984FE9">
        <w:rPr>
          <w:rFonts w:ascii="Cambria" w:hAnsi="Cambria"/>
          <w:sz w:val="20"/>
          <w:lang w:val="ru-RU"/>
        </w:rPr>
        <w:t xml:space="preserve">, </w:t>
      </w:r>
      <w:r w:rsidRPr="008279B6">
        <w:rPr>
          <w:rFonts w:ascii="Cambria" w:hAnsi="Cambria"/>
          <w:sz w:val="20"/>
          <w:lang w:val="en-GB"/>
        </w:rPr>
        <w:t>and</w:t>
      </w:r>
      <w:r w:rsidRPr="00984FE9">
        <w:rPr>
          <w:rFonts w:ascii="Cambria" w:hAnsi="Cambria"/>
          <w:sz w:val="20"/>
          <w:lang w:val="ru-RU"/>
        </w:rPr>
        <w:t xml:space="preserve"> </w:t>
      </w:r>
      <w:r w:rsidRPr="008279B6">
        <w:rPr>
          <w:rFonts w:ascii="Cambria" w:hAnsi="Cambria"/>
          <w:sz w:val="20"/>
          <w:lang w:val="en-GB"/>
        </w:rPr>
        <w:t>religion</w:t>
      </w:r>
      <w:r w:rsidRPr="00984FE9">
        <w:rPr>
          <w:rFonts w:ascii="Cambria" w:hAnsi="Cambria"/>
          <w:sz w:val="20"/>
          <w:lang w:val="ru-RU"/>
        </w:rPr>
        <w:t xml:space="preserve">./ </w:t>
      </w:r>
      <w:r w:rsidRPr="00984FE9">
        <w:rPr>
          <w:rFonts w:ascii="Cambria" w:hAnsi="Cambria"/>
          <w:color w:val="0070C0"/>
          <w:sz w:val="20"/>
          <w:lang w:val="ru-RU"/>
        </w:rPr>
        <w:t xml:space="preserve">Подрядчик обеспечивает равные возможности для всех без дискриминации и притеснений по признаку пола, расы, возраста, цвета кожи, инвалидности, этнического или национального происхождения, сексуальной ориентации, религии, социального или семейного положения или другого статуса, защищенного действующим законодательством. </w:t>
      </w:r>
      <w:r w:rsidRPr="00984FE9">
        <w:rPr>
          <w:rFonts w:ascii="Cambria" w:hAnsi="Cambria"/>
          <w:color w:val="0070C0"/>
          <w:sz w:val="20"/>
          <w:lang w:val="en-GB"/>
        </w:rPr>
        <w:t>Подрядчик уважает свободу мысли, совести и религии сотрудников.</w:t>
      </w:r>
    </w:p>
    <w:p w14:paraId="400E3323"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lang w:val="en-GB"/>
        </w:rPr>
        <w:t xml:space="preserve">The </w:t>
      </w:r>
      <w:r w:rsidRPr="008279B6">
        <w:rPr>
          <w:rFonts w:ascii="Cambria" w:hAnsi="Cambria"/>
          <w:sz w:val="20"/>
          <w:highlight w:val="yellow"/>
          <w:lang w:val="en-GB"/>
        </w:rPr>
        <w:t>contractor</w:t>
      </w:r>
      <w:r w:rsidRPr="008279B6">
        <w:rPr>
          <w:rFonts w:ascii="Cambria" w:hAnsi="Cambria"/>
          <w:sz w:val="20"/>
          <w:lang w:val="en-GB"/>
        </w:rPr>
        <w:t xml:space="preserve"> does not tolerate any acts of sexual harassment or other forms of discrimination or harsh treatment.</w:t>
      </w:r>
      <w:r>
        <w:rPr>
          <w:rFonts w:ascii="Cambria" w:hAnsi="Cambria"/>
          <w:sz w:val="20"/>
          <w:lang w:val="en-GB"/>
        </w:rPr>
        <w:t xml:space="preserve">/ </w:t>
      </w:r>
      <w:r w:rsidRPr="00984FE9">
        <w:rPr>
          <w:rFonts w:ascii="Cambria" w:hAnsi="Cambria"/>
          <w:color w:val="0070C0"/>
          <w:sz w:val="20"/>
          <w:lang w:val="ru-RU"/>
        </w:rPr>
        <w:t>Подрядчик не приемлет никаких актов сексуального домогательства или других форм дискриминации или грубого обращения.</w:t>
      </w:r>
    </w:p>
    <w:p w14:paraId="7BCCA745" w14:textId="77777777" w:rsidR="007D4D07" w:rsidRPr="00984FE9" w:rsidRDefault="007D4D07" w:rsidP="007D4D07">
      <w:pPr>
        <w:pStyle w:val="Bullet1"/>
        <w:numPr>
          <w:ilvl w:val="0"/>
          <w:numId w:val="0"/>
        </w:numPr>
        <w:tabs>
          <w:tab w:val="left" w:pos="720"/>
        </w:tabs>
        <w:jc w:val="both"/>
        <w:rPr>
          <w:rFonts w:ascii="Cambria" w:hAnsi="Cambria"/>
          <w:lang w:val="ru-RU"/>
        </w:rPr>
      </w:pPr>
      <w:r w:rsidRPr="008279B6">
        <w:rPr>
          <w:rFonts w:ascii="Cambria" w:hAnsi="Cambria"/>
          <w:sz w:val="20"/>
          <w:highlight w:val="yellow"/>
          <w:lang w:val="en-GB"/>
        </w:rPr>
        <w:t>Contractor</w:t>
      </w:r>
      <w:r w:rsidRPr="008279B6">
        <w:rPr>
          <w:rFonts w:ascii="Cambria" w:hAnsi="Cambria"/>
          <w:sz w:val="20"/>
          <w:lang w:val="en-GB"/>
        </w:rPr>
        <w:t xml:space="preserve"> encourages all employees to report and remedy harassing workplace conduct with the goal of eliminating such conduct quickly and effectively. The contractor should commit to gender equality and believes that equal work deserves equal pay.</w:t>
      </w:r>
      <w:r>
        <w:rPr>
          <w:rFonts w:ascii="Cambria" w:hAnsi="Cambria"/>
          <w:sz w:val="20"/>
          <w:lang w:val="en-GB"/>
        </w:rPr>
        <w:t xml:space="preserve">/ </w:t>
      </w:r>
      <w:r w:rsidRPr="00984FE9">
        <w:rPr>
          <w:rFonts w:ascii="Cambria" w:hAnsi="Cambria"/>
          <w:color w:val="0070C0"/>
          <w:sz w:val="20"/>
          <w:lang w:val="ru-RU"/>
        </w:rPr>
        <w:t>Подрядчик поощряет всех сотрудников сообщать о случаях домогательств на рабочем месте и устранять их с целью быстрого и эффективного искоренения такого поведения. Подрядчик должен придерживаться принципа гендерного равенства и считает, что равный труд заслуживает равной оплаты.</w:t>
      </w:r>
    </w:p>
    <w:p w14:paraId="7539EEEF" w14:textId="77777777" w:rsidR="007D4D07" w:rsidRPr="008279B6" w:rsidRDefault="007D4D07" w:rsidP="007D4D07">
      <w:pPr>
        <w:rPr>
          <w:rFonts w:ascii="Cambria" w:hAnsi="Cambria"/>
          <w:b/>
        </w:rPr>
      </w:pPr>
      <w:r w:rsidRPr="008279B6">
        <w:rPr>
          <w:rFonts w:ascii="Cambria" w:hAnsi="Cambria"/>
          <w:b/>
        </w:rPr>
        <w:t>Contractor and Supplier Requirements</w:t>
      </w:r>
      <w:r>
        <w:rPr>
          <w:rFonts w:ascii="Cambria" w:hAnsi="Cambria"/>
          <w:b/>
        </w:rPr>
        <w:t xml:space="preserve"> / </w:t>
      </w:r>
      <w:r w:rsidRPr="00984FE9">
        <w:rPr>
          <w:rFonts w:ascii="Cambria" w:hAnsi="Cambria"/>
          <w:b/>
          <w:color w:val="0070C0"/>
        </w:rPr>
        <w:t>Требования подрядчика и поставщиков</w:t>
      </w:r>
    </w:p>
    <w:p w14:paraId="4A90442E" w14:textId="77777777" w:rsidR="007D4D07" w:rsidRPr="008279B6" w:rsidRDefault="007D4D07" w:rsidP="007D4D07">
      <w:pPr>
        <w:pStyle w:val="Bullet1"/>
        <w:numPr>
          <w:ilvl w:val="0"/>
          <w:numId w:val="0"/>
        </w:numPr>
        <w:tabs>
          <w:tab w:val="left" w:pos="720"/>
        </w:tabs>
        <w:jc w:val="both"/>
        <w:rPr>
          <w:rFonts w:ascii="Cambria" w:hAnsi="Cambria"/>
        </w:rPr>
      </w:pPr>
      <w:r w:rsidRPr="008279B6">
        <w:rPr>
          <w:rFonts w:ascii="Cambria" w:hAnsi="Cambria"/>
          <w:sz w:val="20"/>
          <w:lang w:val="en-GB"/>
        </w:rPr>
        <w:t xml:space="preserve">Beyond observing these requirements in its own operations, </w:t>
      </w:r>
      <w:r w:rsidRPr="008279B6">
        <w:rPr>
          <w:rFonts w:ascii="Cambria" w:hAnsi="Cambria"/>
          <w:sz w:val="20"/>
          <w:highlight w:val="yellow"/>
          <w:lang w:val="en-GB"/>
        </w:rPr>
        <w:t>Contractor</w:t>
      </w:r>
      <w:r w:rsidRPr="008279B6">
        <w:rPr>
          <w:rFonts w:ascii="Cambria" w:hAnsi="Cambria"/>
          <w:sz w:val="20"/>
          <w:lang w:val="en-GB"/>
        </w:rPr>
        <w:t xml:space="preserve"> requires that its subcontractors, suppliers and their sub-suppliers adhere to the requirements of this statement</w:t>
      </w:r>
      <w:r>
        <w:rPr>
          <w:rFonts w:ascii="Cambria" w:hAnsi="Cambria"/>
          <w:sz w:val="20"/>
          <w:lang w:val="en-GB"/>
        </w:rPr>
        <w:t xml:space="preserve"> /</w:t>
      </w:r>
      <w:r w:rsidRPr="00984FE9">
        <w:rPr>
          <w:rFonts w:ascii="Cambria" w:hAnsi="Cambria"/>
          <w:color w:val="0070C0"/>
          <w:sz w:val="20"/>
          <w:lang w:val="en-GB"/>
        </w:rPr>
        <w:t>Помимо соблюдения этих требований в своей собственной деятельности, Подрядчик требует, чтобы его субподрядчики, поставщики и их субпоставщики соблюдали требования данного заявления.</w:t>
      </w:r>
    </w:p>
    <w:p w14:paraId="1B946E35" w14:textId="77777777" w:rsidR="007D4D07" w:rsidRPr="00984FE9" w:rsidRDefault="007D4D07" w:rsidP="007D4D07">
      <w:pPr>
        <w:rPr>
          <w:rFonts w:ascii="Cambria" w:hAnsi="Cambria"/>
          <w:b/>
          <w:lang w:val="en-US"/>
        </w:rPr>
      </w:pPr>
      <w:r w:rsidRPr="008279B6">
        <w:rPr>
          <w:rFonts w:ascii="Cambria" w:hAnsi="Cambria"/>
          <w:b/>
        </w:rPr>
        <w:t>Verification</w:t>
      </w:r>
      <w:r w:rsidRPr="00984FE9">
        <w:rPr>
          <w:rFonts w:ascii="Cambria" w:hAnsi="Cambria"/>
          <w:b/>
          <w:lang w:val="en-US"/>
        </w:rPr>
        <w:t xml:space="preserve"> </w:t>
      </w:r>
      <w:r w:rsidRPr="008279B6">
        <w:rPr>
          <w:rFonts w:ascii="Cambria" w:hAnsi="Cambria"/>
          <w:b/>
        </w:rPr>
        <w:t>of</w:t>
      </w:r>
      <w:r w:rsidRPr="00984FE9">
        <w:rPr>
          <w:rFonts w:ascii="Cambria" w:hAnsi="Cambria"/>
          <w:b/>
          <w:lang w:val="en-US"/>
        </w:rPr>
        <w:t xml:space="preserve"> </w:t>
      </w:r>
      <w:r w:rsidRPr="008279B6">
        <w:rPr>
          <w:rFonts w:ascii="Cambria" w:hAnsi="Cambria"/>
          <w:b/>
        </w:rPr>
        <w:t>Compliance</w:t>
      </w:r>
      <w:r w:rsidRPr="00984FE9">
        <w:rPr>
          <w:rFonts w:ascii="Cambria" w:hAnsi="Cambria"/>
          <w:b/>
          <w:lang w:val="en-US"/>
        </w:rPr>
        <w:t xml:space="preserve"> &amp; </w:t>
      </w:r>
      <w:r w:rsidRPr="008279B6">
        <w:rPr>
          <w:rFonts w:ascii="Cambria" w:hAnsi="Cambria"/>
          <w:b/>
        </w:rPr>
        <w:t>Measures</w:t>
      </w:r>
      <w:r w:rsidRPr="00984FE9">
        <w:rPr>
          <w:rFonts w:ascii="Cambria" w:hAnsi="Cambria"/>
          <w:b/>
          <w:lang w:val="en-US"/>
        </w:rPr>
        <w:t xml:space="preserve"> </w:t>
      </w:r>
      <w:r w:rsidRPr="008279B6">
        <w:rPr>
          <w:rFonts w:ascii="Cambria" w:hAnsi="Cambria"/>
          <w:b/>
        </w:rPr>
        <w:t>to</w:t>
      </w:r>
      <w:r w:rsidRPr="00984FE9">
        <w:rPr>
          <w:rFonts w:ascii="Cambria" w:hAnsi="Cambria"/>
          <w:b/>
          <w:lang w:val="en-US"/>
        </w:rPr>
        <w:t xml:space="preserve"> </w:t>
      </w:r>
      <w:r w:rsidRPr="008279B6">
        <w:rPr>
          <w:rFonts w:ascii="Cambria" w:hAnsi="Cambria"/>
          <w:b/>
        </w:rPr>
        <w:t>Address</w:t>
      </w:r>
      <w:r w:rsidRPr="00984FE9">
        <w:rPr>
          <w:rFonts w:ascii="Cambria" w:hAnsi="Cambria"/>
          <w:b/>
          <w:lang w:val="en-US"/>
        </w:rPr>
        <w:t xml:space="preserve"> </w:t>
      </w:r>
      <w:r w:rsidRPr="008279B6">
        <w:rPr>
          <w:rFonts w:ascii="Cambria" w:hAnsi="Cambria"/>
          <w:b/>
        </w:rPr>
        <w:t>Non</w:t>
      </w:r>
      <w:r w:rsidRPr="00984FE9">
        <w:rPr>
          <w:rFonts w:ascii="Cambria" w:hAnsi="Cambria"/>
          <w:b/>
          <w:lang w:val="en-US"/>
        </w:rPr>
        <w:t>-</w:t>
      </w:r>
      <w:r w:rsidRPr="008279B6">
        <w:rPr>
          <w:rFonts w:ascii="Cambria" w:hAnsi="Cambria"/>
          <w:b/>
        </w:rPr>
        <w:t>Compliance</w:t>
      </w:r>
      <w:r w:rsidRPr="00984FE9">
        <w:rPr>
          <w:rFonts w:ascii="Cambria" w:hAnsi="Cambria"/>
          <w:b/>
          <w:lang w:val="en-US"/>
        </w:rPr>
        <w:t xml:space="preserve"> / </w:t>
      </w:r>
      <w:r w:rsidRPr="00984FE9">
        <w:rPr>
          <w:rFonts w:ascii="Cambria" w:hAnsi="Cambria"/>
          <w:b/>
          <w:color w:val="0070C0"/>
          <w:lang w:val="ru-RU"/>
        </w:rPr>
        <w:t>Проверкасоответствияи</w:t>
      </w:r>
      <w:r w:rsidRPr="00984FE9">
        <w:rPr>
          <w:rFonts w:ascii="Cambria" w:hAnsi="Cambria"/>
          <w:b/>
          <w:color w:val="0070C0"/>
          <w:lang w:val="en-US"/>
        </w:rPr>
        <w:t xml:space="preserve"> </w:t>
      </w:r>
      <w:r w:rsidRPr="00984FE9">
        <w:rPr>
          <w:rFonts w:ascii="Cambria" w:hAnsi="Cambria"/>
          <w:b/>
          <w:color w:val="0070C0"/>
          <w:lang w:val="ru-RU"/>
        </w:rPr>
        <w:t>меры</w:t>
      </w:r>
      <w:r w:rsidRPr="00984FE9">
        <w:rPr>
          <w:rFonts w:ascii="Cambria" w:hAnsi="Cambria"/>
          <w:b/>
          <w:color w:val="0070C0"/>
          <w:lang w:val="en-US"/>
        </w:rPr>
        <w:t xml:space="preserve"> </w:t>
      </w:r>
      <w:r w:rsidRPr="00984FE9">
        <w:rPr>
          <w:rFonts w:ascii="Cambria" w:hAnsi="Cambria"/>
          <w:b/>
          <w:color w:val="0070C0"/>
          <w:lang w:val="ru-RU"/>
        </w:rPr>
        <w:t>по</w:t>
      </w:r>
      <w:r w:rsidRPr="00984FE9">
        <w:rPr>
          <w:rFonts w:ascii="Cambria" w:hAnsi="Cambria"/>
          <w:b/>
          <w:color w:val="0070C0"/>
          <w:lang w:val="en-US"/>
        </w:rPr>
        <w:t xml:space="preserve"> </w:t>
      </w:r>
      <w:r w:rsidRPr="00984FE9">
        <w:rPr>
          <w:rFonts w:ascii="Cambria" w:hAnsi="Cambria"/>
          <w:b/>
          <w:color w:val="0070C0"/>
          <w:lang w:val="ru-RU"/>
        </w:rPr>
        <w:t>устранению</w:t>
      </w:r>
      <w:r w:rsidRPr="00984FE9">
        <w:rPr>
          <w:rFonts w:ascii="Cambria" w:hAnsi="Cambria"/>
          <w:b/>
          <w:color w:val="0070C0"/>
          <w:lang w:val="en-US"/>
        </w:rPr>
        <w:t xml:space="preserve"> </w:t>
      </w:r>
      <w:r w:rsidRPr="00984FE9">
        <w:rPr>
          <w:rFonts w:ascii="Cambria" w:hAnsi="Cambria"/>
          <w:b/>
          <w:color w:val="0070C0"/>
          <w:lang w:val="ru-RU"/>
        </w:rPr>
        <w:t>несоответствий</w:t>
      </w:r>
    </w:p>
    <w:p w14:paraId="2854A466" w14:textId="77777777" w:rsidR="007D4D07" w:rsidRPr="00984FE9" w:rsidRDefault="007D4D07" w:rsidP="007D4D07">
      <w:pPr>
        <w:pStyle w:val="Bullet1"/>
        <w:numPr>
          <w:ilvl w:val="0"/>
          <w:numId w:val="0"/>
        </w:numPr>
        <w:tabs>
          <w:tab w:val="left" w:pos="720"/>
        </w:tabs>
        <w:jc w:val="both"/>
        <w:rPr>
          <w:rFonts w:ascii="Cambria" w:hAnsi="Cambria"/>
          <w:sz w:val="20"/>
          <w:lang w:val="ru-RU"/>
        </w:rPr>
      </w:pPr>
      <w:r w:rsidRPr="008279B6">
        <w:rPr>
          <w:rFonts w:ascii="Cambria" w:hAnsi="Cambria"/>
          <w:sz w:val="20"/>
          <w:lang w:val="en-GB"/>
        </w:rPr>
        <w:t xml:space="preserve">Compliance with this statement is the responsibility of the </w:t>
      </w:r>
      <w:r w:rsidRPr="008279B6">
        <w:rPr>
          <w:rFonts w:ascii="Cambria" w:hAnsi="Cambria"/>
          <w:sz w:val="20"/>
          <w:highlight w:val="yellow"/>
          <w:lang w:val="en-GB"/>
        </w:rPr>
        <w:t>Contractor</w:t>
      </w:r>
      <w:r>
        <w:rPr>
          <w:rFonts w:ascii="Cambria" w:hAnsi="Cambria"/>
          <w:sz w:val="20"/>
          <w:lang w:val="en-GB"/>
        </w:rPr>
        <w:t xml:space="preserve"> </w:t>
      </w:r>
      <w:r w:rsidRPr="008279B6">
        <w:rPr>
          <w:rFonts w:ascii="Cambria" w:hAnsi="Cambria"/>
          <w:sz w:val="20"/>
          <w:lang w:val="en-GB"/>
        </w:rPr>
        <w:t>and the implementation partner will monitor these through periodic site visits and internal audits. Any</w:t>
      </w:r>
      <w:r w:rsidRPr="00984FE9">
        <w:rPr>
          <w:rFonts w:ascii="Cambria" w:hAnsi="Cambria"/>
          <w:sz w:val="20"/>
          <w:lang w:val="ru-RU"/>
        </w:rPr>
        <w:t xml:space="preserve"> </w:t>
      </w:r>
      <w:r w:rsidRPr="008279B6">
        <w:rPr>
          <w:rFonts w:ascii="Cambria" w:hAnsi="Cambria"/>
          <w:sz w:val="20"/>
          <w:lang w:val="en-GB"/>
        </w:rPr>
        <w:t>non</w:t>
      </w:r>
      <w:r w:rsidRPr="00984FE9">
        <w:rPr>
          <w:rFonts w:ascii="Cambria" w:hAnsi="Cambria"/>
          <w:sz w:val="20"/>
          <w:lang w:val="ru-RU"/>
        </w:rPr>
        <w:t>-</w:t>
      </w:r>
      <w:r w:rsidRPr="008279B6">
        <w:rPr>
          <w:rFonts w:ascii="Cambria" w:hAnsi="Cambria"/>
          <w:sz w:val="20"/>
          <w:lang w:val="en-GB"/>
        </w:rPr>
        <w:t>compliance</w:t>
      </w:r>
      <w:r w:rsidRPr="00984FE9">
        <w:rPr>
          <w:rFonts w:ascii="Cambria" w:hAnsi="Cambria"/>
          <w:sz w:val="20"/>
          <w:lang w:val="ru-RU"/>
        </w:rPr>
        <w:t xml:space="preserve"> </w:t>
      </w:r>
      <w:r w:rsidRPr="008279B6">
        <w:rPr>
          <w:rFonts w:ascii="Cambria" w:hAnsi="Cambria"/>
          <w:sz w:val="20"/>
          <w:lang w:val="en-GB"/>
        </w:rPr>
        <w:t>recorded</w:t>
      </w:r>
      <w:r w:rsidRPr="00984FE9">
        <w:rPr>
          <w:rFonts w:ascii="Cambria" w:hAnsi="Cambria"/>
          <w:sz w:val="20"/>
          <w:lang w:val="ru-RU"/>
        </w:rPr>
        <w:t xml:space="preserve"> </w:t>
      </w:r>
      <w:r w:rsidRPr="008279B6">
        <w:rPr>
          <w:rFonts w:ascii="Cambria" w:hAnsi="Cambria"/>
          <w:sz w:val="20"/>
          <w:lang w:val="en-GB"/>
        </w:rPr>
        <w:t>by</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IP</w:t>
      </w:r>
      <w:r w:rsidRPr="00984FE9">
        <w:rPr>
          <w:rFonts w:ascii="Cambria" w:hAnsi="Cambria"/>
          <w:sz w:val="20"/>
          <w:lang w:val="ru-RU"/>
        </w:rPr>
        <w:t xml:space="preserve"> </w:t>
      </w:r>
      <w:r w:rsidRPr="008279B6">
        <w:rPr>
          <w:rFonts w:ascii="Cambria" w:hAnsi="Cambria"/>
          <w:sz w:val="20"/>
          <w:lang w:val="en-GB"/>
        </w:rPr>
        <w:t>will</w:t>
      </w:r>
      <w:r w:rsidRPr="00984FE9">
        <w:rPr>
          <w:rFonts w:ascii="Cambria" w:hAnsi="Cambria"/>
          <w:sz w:val="20"/>
          <w:lang w:val="ru-RU"/>
        </w:rPr>
        <w:t xml:space="preserve"> </w:t>
      </w:r>
      <w:r w:rsidRPr="008279B6">
        <w:rPr>
          <w:rFonts w:ascii="Cambria" w:hAnsi="Cambria"/>
          <w:sz w:val="20"/>
          <w:lang w:val="en-GB"/>
        </w:rPr>
        <w:t>be</w:t>
      </w:r>
      <w:r w:rsidRPr="00984FE9">
        <w:rPr>
          <w:rFonts w:ascii="Cambria" w:hAnsi="Cambria"/>
          <w:sz w:val="20"/>
          <w:lang w:val="ru-RU"/>
        </w:rPr>
        <w:t xml:space="preserve"> </w:t>
      </w:r>
      <w:r w:rsidRPr="008279B6">
        <w:rPr>
          <w:rFonts w:ascii="Cambria" w:hAnsi="Cambria"/>
          <w:sz w:val="20"/>
          <w:lang w:val="en-GB"/>
        </w:rPr>
        <w:t>reported</w:t>
      </w:r>
      <w:r w:rsidRPr="00984FE9">
        <w:rPr>
          <w:rFonts w:ascii="Cambria" w:hAnsi="Cambria"/>
          <w:sz w:val="20"/>
          <w:lang w:val="ru-RU"/>
        </w:rPr>
        <w:t xml:space="preserve"> </w:t>
      </w:r>
      <w:r w:rsidRPr="008279B6">
        <w:rPr>
          <w:rFonts w:ascii="Cambria" w:hAnsi="Cambria"/>
          <w:sz w:val="20"/>
          <w:lang w:val="en-GB"/>
        </w:rPr>
        <w:t>to</w:t>
      </w:r>
      <w:r w:rsidRPr="00984FE9">
        <w:rPr>
          <w:rFonts w:ascii="Cambria" w:hAnsi="Cambria"/>
          <w:sz w:val="20"/>
          <w:lang w:val="ru-RU"/>
        </w:rPr>
        <w:t xml:space="preserve"> </w:t>
      </w:r>
      <w:r w:rsidRPr="008279B6">
        <w:rPr>
          <w:rFonts w:ascii="Cambria" w:hAnsi="Cambria"/>
          <w:sz w:val="20"/>
          <w:lang w:val="en-GB"/>
        </w:rPr>
        <w:t>the</w:t>
      </w:r>
      <w:r w:rsidRPr="00984FE9">
        <w:rPr>
          <w:rFonts w:ascii="Cambria" w:hAnsi="Cambria"/>
          <w:sz w:val="20"/>
          <w:lang w:val="ru-RU"/>
        </w:rPr>
        <w:t xml:space="preserve"> </w:t>
      </w:r>
      <w:r w:rsidRPr="008279B6">
        <w:rPr>
          <w:rFonts w:ascii="Cambria" w:hAnsi="Cambria"/>
          <w:sz w:val="20"/>
          <w:lang w:val="en-GB"/>
        </w:rPr>
        <w:t>contractor</w:t>
      </w:r>
      <w:r w:rsidRPr="00984FE9">
        <w:rPr>
          <w:rFonts w:ascii="Cambria" w:hAnsi="Cambria"/>
          <w:sz w:val="20"/>
          <w:lang w:val="ru-RU"/>
        </w:rPr>
        <w:t xml:space="preserve"> </w:t>
      </w:r>
      <w:r w:rsidRPr="008279B6">
        <w:rPr>
          <w:rFonts w:ascii="Cambria" w:hAnsi="Cambria"/>
          <w:sz w:val="20"/>
          <w:lang w:val="en-GB"/>
        </w:rPr>
        <w:t>for</w:t>
      </w:r>
      <w:r w:rsidRPr="00984FE9">
        <w:rPr>
          <w:rFonts w:ascii="Cambria" w:hAnsi="Cambria"/>
          <w:sz w:val="20"/>
          <w:lang w:val="ru-RU"/>
        </w:rPr>
        <w:t xml:space="preserve"> </w:t>
      </w:r>
      <w:r w:rsidRPr="008279B6">
        <w:rPr>
          <w:rFonts w:ascii="Cambria" w:hAnsi="Cambria"/>
          <w:sz w:val="20"/>
          <w:lang w:val="en-GB"/>
        </w:rPr>
        <w:t>adherence</w:t>
      </w:r>
      <w:r w:rsidRPr="00984FE9">
        <w:rPr>
          <w:rFonts w:ascii="Cambria" w:hAnsi="Cambria"/>
          <w:sz w:val="20"/>
          <w:lang w:val="ru-RU"/>
        </w:rPr>
        <w:t xml:space="preserve"> /</w:t>
      </w:r>
      <w:r w:rsidRPr="00984FE9">
        <w:rPr>
          <w:lang w:val="ru-RU"/>
        </w:rPr>
        <w:t xml:space="preserve"> </w:t>
      </w:r>
      <w:r w:rsidRPr="00984FE9">
        <w:rPr>
          <w:rFonts w:ascii="Cambria" w:hAnsi="Cambria"/>
          <w:color w:val="0070C0"/>
          <w:sz w:val="20"/>
          <w:lang w:val="ru-RU"/>
        </w:rPr>
        <w:t>Ответственность за соблюдение данного заявления лежит на Подрядчике, а Партнер-Исполнитель будет контролировать его посредством периодических посещений объектов и внутренних аудитов. О любом несоблюдении, зафиксированном Партнером-Исполнителем, будет сообщено подрядчику для обеспечения соблюдения требований.</w:t>
      </w:r>
    </w:p>
    <w:tbl>
      <w:tblPr>
        <w:tblStyle w:val="TableGrid"/>
        <w:tblW w:w="0" w:type="auto"/>
        <w:tblLook w:val="04A0" w:firstRow="1" w:lastRow="0" w:firstColumn="1" w:lastColumn="0" w:noHBand="0" w:noVBand="1"/>
      </w:tblPr>
      <w:tblGrid>
        <w:gridCol w:w="4528"/>
        <w:gridCol w:w="4528"/>
      </w:tblGrid>
      <w:tr w:rsidR="007D4D07" w14:paraId="42734A0B" w14:textId="77777777" w:rsidTr="00193F50">
        <w:tc>
          <w:tcPr>
            <w:tcW w:w="4528" w:type="dxa"/>
          </w:tcPr>
          <w:p w14:paraId="523398EC" w14:textId="77777777" w:rsidR="007D4D07" w:rsidRPr="00650C61" w:rsidRDefault="007D4D07">
            <w:pPr>
              <w:jc w:val="left"/>
              <w:rPr>
                <w:rFonts w:ascii="Cambria" w:hAnsi="Cambria"/>
                <w:szCs w:val="20"/>
              </w:rPr>
            </w:pPr>
            <w:r w:rsidRPr="00650C61">
              <w:rPr>
                <w:rFonts w:ascii="Cambria" w:hAnsi="Cambria"/>
                <w:szCs w:val="20"/>
              </w:rPr>
              <w:t xml:space="preserve">Name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Наименование</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w:t>
            </w:r>
            <w:r w:rsidRPr="00984FE9">
              <w:rPr>
                <w:rFonts w:ascii="Cambria" w:hAnsi="Cambria"/>
                <w:color w:val="0070C0"/>
                <w:szCs w:val="20"/>
                <w:highlight w:val="lightGray"/>
              </w:rPr>
              <w:t>XXXXXXXXXXXX</w:t>
            </w:r>
            <w:r w:rsidRPr="00984FE9">
              <w:rPr>
                <w:rFonts w:ascii="Cambria" w:hAnsi="Cambria"/>
                <w:color w:val="0070C0"/>
                <w:szCs w:val="20"/>
              </w:rPr>
              <w:t xml:space="preserve"> _______</w:t>
            </w:r>
          </w:p>
          <w:p w14:paraId="207E7499" w14:textId="77777777" w:rsidR="007D4D07" w:rsidRPr="00650C61" w:rsidRDefault="007D4D07">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C</w:t>
            </w:r>
            <w:r w:rsidRPr="00650C61">
              <w:rPr>
                <w:rFonts w:ascii="Cambria" w:hAnsi="Cambria"/>
                <w:szCs w:val="20"/>
              </w:rPr>
              <w:t>ontractor</w:t>
            </w:r>
            <w:r w:rsidRPr="00984FE9">
              <w:rPr>
                <w:rFonts w:ascii="Cambria" w:hAnsi="Cambria"/>
                <w:szCs w:val="20"/>
                <w:lang w:val="en-US"/>
              </w:rPr>
              <w:t>/</w:t>
            </w:r>
            <w:r w:rsidRPr="00984FE9">
              <w:rPr>
                <w:rFonts w:ascii="Cambria" w:hAnsi="Cambria"/>
                <w:color w:val="0070C0"/>
                <w:szCs w:val="20"/>
                <w:lang w:val="ru-RU"/>
              </w:rPr>
              <w:t>Имя</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должным</w:t>
            </w:r>
            <w:r w:rsidRPr="00984FE9">
              <w:rPr>
                <w:rFonts w:ascii="Cambria" w:hAnsi="Cambria"/>
                <w:color w:val="0070C0"/>
                <w:szCs w:val="20"/>
                <w:lang w:val="en-US"/>
              </w:rPr>
              <w:t xml:space="preserve"> </w:t>
            </w:r>
            <w:r w:rsidRPr="00984FE9">
              <w:rPr>
                <w:rFonts w:ascii="Cambria" w:hAnsi="Cambria"/>
                <w:color w:val="0070C0"/>
                <w:szCs w:val="20"/>
                <w:lang w:val="ru-RU"/>
              </w:rPr>
              <w:t>образом</w:t>
            </w:r>
            <w:r w:rsidRPr="00984FE9">
              <w:rPr>
                <w:rFonts w:ascii="Cambria" w:hAnsi="Cambria"/>
                <w:color w:val="0070C0"/>
                <w:szCs w:val="20"/>
                <w:lang w:val="en-US"/>
              </w:rPr>
              <w:t xml:space="preserve"> </w:t>
            </w:r>
            <w:r w:rsidRPr="00984FE9">
              <w:rPr>
                <w:rFonts w:ascii="Cambria" w:hAnsi="Cambria"/>
                <w:color w:val="0070C0"/>
                <w:szCs w:val="20"/>
                <w:lang w:val="ru-RU"/>
              </w:rPr>
              <w:t>уполномоченного</w:t>
            </w:r>
            <w:r w:rsidRPr="00984FE9">
              <w:rPr>
                <w:rFonts w:ascii="Cambria" w:hAnsi="Cambria"/>
                <w:color w:val="0070C0"/>
                <w:szCs w:val="20"/>
                <w:lang w:val="en-US"/>
              </w:rPr>
              <w:t xml:space="preserve"> </w:t>
            </w:r>
            <w:r w:rsidRPr="00984FE9">
              <w:rPr>
                <w:rFonts w:ascii="Cambria" w:hAnsi="Cambria"/>
                <w:color w:val="0070C0"/>
                <w:szCs w:val="20"/>
                <w:lang w:val="ru-RU"/>
              </w:rPr>
              <w:t>на</w:t>
            </w:r>
            <w:r w:rsidRPr="00984FE9">
              <w:rPr>
                <w:rFonts w:ascii="Cambria" w:hAnsi="Cambria"/>
                <w:color w:val="0070C0"/>
                <w:szCs w:val="20"/>
                <w:lang w:val="en-US"/>
              </w:rPr>
              <w:t xml:space="preserve"> </w:t>
            </w:r>
            <w:r w:rsidRPr="00984FE9">
              <w:rPr>
                <w:rFonts w:ascii="Cambria" w:hAnsi="Cambria"/>
                <w:color w:val="0070C0"/>
                <w:szCs w:val="20"/>
                <w:lang w:val="ru-RU"/>
              </w:rPr>
              <w:t>подписание</w:t>
            </w:r>
            <w:r w:rsidRPr="00984FE9">
              <w:rPr>
                <w:rFonts w:ascii="Cambria" w:hAnsi="Cambria"/>
                <w:color w:val="0070C0"/>
                <w:szCs w:val="20"/>
                <w:lang w:val="en-US"/>
              </w:rPr>
              <w:t xml:space="preserve"> </w:t>
            </w:r>
            <w:r w:rsidRPr="00984FE9">
              <w:rPr>
                <w:rFonts w:ascii="Cambria" w:hAnsi="Cambria"/>
                <w:color w:val="0070C0"/>
                <w:szCs w:val="20"/>
                <w:lang w:val="ru-RU"/>
              </w:rPr>
              <w:t>от</w:t>
            </w:r>
            <w:r w:rsidRPr="00984FE9">
              <w:rPr>
                <w:rFonts w:ascii="Cambria" w:hAnsi="Cambria"/>
                <w:color w:val="0070C0"/>
                <w:szCs w:val="20"/>
                <w:lang w:val="en-US"/>
              </w:rPr>
              <w:t xml:space="preserve"> </w:t>
            </w:r>
            <w:r w:rsidRPr="00984FE9">
              <w:rPr>
                <w:rFonts w:ascii="Cambria" w:hAnsi="Cambria"/>
                <w:color w:val="0070C0"/>
                <w:szCs w:val="20"/>
                <w:lang w:val="ru-RU"/>
              </w:rPr>
              <w:t>имени</w:t>
            </w:r>
            <w:r w:rsidRPr="00984FE9">
              <w:rPr>
                <w:rFonts w:ascii="Cambria" w:hAnsi="Cambria"/>
                <w:color w:val="0070C0"/>
                <w:szCs w:val="20"/>
                <w:lang w:val="en-US"/>
              </w:rPr>
              <w:t xml:space="preserve"> </w:t>
            </w:r>
            <w:r w:rsidRPr="00984FE9">
              <w:rPr>
                <w:rFonts w:ascii="Cambria" w:hAnsi="Cambria"/>
                <w:color w:val="0070C0"/>
                <w:szCs w:val="20"/>
                <w:lang w:val="ru-RU"/>
              </w:rPr>
              <w:t>Подрядчика</w:t>
            </w:r>
            <w:r w:rsidRPr="00984FE9">
              <w:rPr>
                <w:rFonts w:ascii="Cambria" w:hAnsi="Cambria"/>
                <w:color w:val="0070C0"/>
                <w:szCs w:val="20"/>
              </w:rPr>
              <w:tab/>
              <w:t>___XXXXXXXXXXXX _______</w:t>
            </w:r>
          </w:p>
          <w:p w14:paraId="2E4BC369" w14:textId="77777777" w:rsidR="007D4D07" w:rsidRPr="00984FE9" w:rsidRDefault="007D4D07">
            <w:pPr>
              <w:jc w:val="left"/>
              <w:rPr>
                <w:rFonts w:ascii="Cambria" w:hAnsi="Cambria"/>
                <w:szCs w:val="20"/>
                <w:lang w:val="en-US"/>
              </w:rPr>
            </w:pPr>
            <w:r w:rsidRPr="00650C61">
              <w:rPr>
                <w:rFonts w:ascii="Cambria" w:hAnsi="Cambria"/>
                <w:szCs w:val="20"/>
              </w:rPr>
              <w:t>Signature of the person named above</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lang w:val="en-US"/>
              </w:rPr>
              <w:t>___XXXXXXXXX</w:t>
            </w:r>
          </w:p>
          <w:p w14:paraId="2B9464F8" w14:textId="77777777" w:rsidR="007D4D07" w:rsidRPr="00650C61" w:rsidRDefault="007D4D07">
            <w:pPr>
              <w:jc w:val="left"/>
              <w:rPr>
                <w:rFonts w:ascii="Cambria" w:hAnsi="Cambria"/>
                <w:szCs w:val="20"/>
              </w:rPr>
            </w:pPr>
            <w:r w:rsidRPr="00650C61">
              <w:rPr>
                <w:rFonts w:ascii="Cambria" w:hAnsi="Cambria"/>
                <w:szCs w:val="20"/>
              </w:rPr>
              <w:t>Date signed</w:t>
            </w:r>
            <w:r w:rsidRPr="00984FE9">
              <w:rPr>
                <w:rFonts w:ascii="Cambria" w:hAnsi="Cambria"/>
                <w:szCs w:val="20"/>
                <w:lang w:val="en-US"/>
              </w:rPr>
              <w:t>/</w:t>
            </w:r>
            <w:r w:rsidRPr="00650C61">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lang w:val="en-US"/>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___XXXXXXXXXXXX _______ </w:t>
            </w:r>
          </w:p>
          <w:p w14:paraId="76F23F0E" w14:textId="77777777" w:rsidR="007D4D07" w:rsidRDefault="007D4D07">
            <w:pPr>
              <w:pStyle w:val="Bullet1"/>
              <w:numPr>
                <w:ilvl w:val="0"/>
                <w:numId w:val="0"/>
              </w:numPr>
              <w:tabs>
                <w:tab w:val="left" w:pos="720"/>
              </w:tabs>
              <w:spacing w:after="0"/>
              <w:jc w:val="both"/>
              <w:rPr>
                <w:rFonts w:ascii="Cambria" w:hAnsi="Cambria"/>
                <w:sz w:val="20"/>
                <w:lang w:val="en-GB"/>
              </w:rPr>
            </w:pPr>
          </w:p>
        </w:tc>
        <w:tc>
          <w:tcPr>
            <w:tcW w:w="4528" w:type="dxa"/>
          </w:tcPr>
          <w:p w14:paraId="4669E86F" w14:textId="77777777" w:rsidR="007D4D07" w:rsidRPr="00650C61" w:rsidRDefault="007D4D07">
            <w:pPr>
              <w:jc w:val="left"/>
              <w:rPr>
                <w:rFonts w:ascii="Cambria" w:hAnsi="Cambria"/>
                <w:szCs w:val="20"/>
              </w:rPr>
            </w:pPr>
            <w:r w:rsidRPr="00650C61">
              <w:rPr>
                <w:rFonts w:ascii="Cambria" w:hAnsi="Cambria"/>
                <w:szCs w:val="20"/>
              </w:rPr>
              <w:t xml:space="preserve">Name of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Наименование</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XXXXXXX</w:t>
            </w:r>
            <w:r w:rsidRPr="00984FE9">
              <w:rPr>
                <w:rFonts w:ascii="Cambria" w:hAnsi="Cambria"/>
                <w:color w:val="0070C0"/>
                <w:szCs w:val="20"/>
              </w:rPr>
              <w:t xml:space="preserve"> _______</w:t>
            </w:r>
          </w:p>
          <w:p w14:paraId="6806B6F9" w14:textId="77777777" w:rsidR="007D4D07" w:rsidRPr="00650C61" w:rsidRDefault="007D4D07">
            <w:pPr>
              <w:jc w:val="left"/>
              <w:rPr>
                <w:rFonts w:ascii="Cambria" w:hAnsi="Cambria"/>
                <w:szCs w:val="20"/>
              </w:rPr>
            </w:pPr>
            <w:r w:rsidRPr="00650C61">
              <w:rPr>
                <w:rFonts w:ascii="Cambria" w:hAnsi="Cambria"/>
                <w:szCs w:val="20"/>
              </w:rPr>
              <w:t xml:space="preserve">Name of the person duly authorized to sign on behalf of the </w:t>
            </w:r>
            <w:r>
              <w:rPr>
                <w:rFonts w:ascii="Cambria" w:hAnsi="Cambria"/>
                <w:szCs w:val="20"/>
              </w:rPr>
              <w:t>Implementing Partner_</w:t>
            </w:r>
            <w:r w:rsidRPr="00984FE9">
              <w:rPr>
                <w:rFonts w:ascii="Cambria" w:hAnsi="Cambria"/>
                <w:szCs w:val="20"/>
              </w:rPr>
              <w:t>/</w:t>
            </w:r>
            <w:r w:rsidRPr="00984FE9">
              <w:rPr>
                <w:rFonts w:ascii="Cambria" w:hAnsi="Cambria"/>
                <w:color w:val="0070C0"/>
                <w:szCs w:val="20"/>
                <w:lang w:val="ru-RU"/>
              </w:rPr>
              <w:t>Имя</w:t>
            </w:r>
            <w:r w:rsidRPr="00984FE9">
              <w:rPr>
                <w:rFonts w:ascii="Cambria" w:hAnsi="Cambria"/>
                <w:color w:val="0070C0"/>
                <w:szCs w:val="20"/>
              </w:rPr>
              <w:t xml:space="preserve"> </w:t>
            </w:r>
            <w:r w:rsidRPr="00984FE9">
              <w:rPr>
                <w:rFonts w:ascii="Cambria" w:hAnsi="Cambria"/>
                <w:color w:val="0070C0"/>
                <w:szCs w:val="20"/>
                <w:lang w:val="ru-RU"/>
              </w:rPr>
              <w:t>лица</w:t>
            </w:r>
            <w:r w:rsidRPr="00984FE9">
              <w:rPr>
                <w:rFonts w:ascii="Cambria" w:hAnsi="Cambria"/>
                <w:color w:val="0070C0"/>
                <w:szCs w:val="20"/>
              </w:rPr>
              <w:t xml:space="preserve">, </w:t>
            </w:r>
            <w:r w:rsidRPr="00984FE9">
              <w:rPr>
                <w:rFonts w:ascii="Cambria" w:hAnsi="Cambria"/>
                <w:color w:val="0070C0"/>
                <w:szCs w:val="20"/>
                <w:lang w:val="ru-RU"/>
              </w:rPr>
              <w:t>должным</w:t>
            </w:r>
            <w:r w:rsidRPr="00984FE9">
              <w:rPr>
                <w:rFonts w:ascii="Cambria" w:hAnsi="Cambria"/>
                <w:color w:val="0070C0"/>
                <w:szCs w:val="20"/>
              </w:rPr>
              <w:t xml:space="preserve"> </w:t>
            </w:r>
            <w:r w:rsidRPr="00984FE9">
              <w:rPr>
                <w:rFonts w:ascii="Cambria" w:hAnsi="Cambria"/>
                <w:color w:val="0070C0"/>
                <w:szCs w:val="20"/>
                <w:lang w:val="ru-RU"/>
              </w:rPr>
              <w:t>образом</w:t>
            </w:r>
            <w:r w:rsidRPr="00984FE9">
              <w:rPr>
                <w:rFonts w:ascii="Cambria" w:hAnsi="Cambria"/>
                <w:color w:val="0070C0"/>
                <w:szCs w:val="20"/>
              </w:rPr>
              <w:t xml:space="preserve"> </w:t>
            </w:r>
            <w:r w:rsidRPr="00984FE9">
              <w:rPr>
                <w:rFonts w:ascii="Cambria" w:hAnsi="Cambria"/>
                <w:color w:val="0070C0"/>
                <w:szCs w:val="20"/>
                <w:lang w:val="ru-RU"/>
              </w:rPr>
              <w:t>уполномоченного</w:t>
            </w:r>
            <w:r w:rsidRPr="00984FE9">
              <w:rPr>
                <w:rFonts w:ascii="Cambria" w:hAnsi="Cambria"/>
                <w:color w:val="0070C0"/>
                <w:szCs w:val="20"/>
              </w:rPr>
              <w:t xml:space="preserve"> </w:t>
            </w:r>
            <w:r w:rsidRPr="00984FE9">
              <w:rPr>
                <w:rFonts w:ascii="Cambria" w:hAnsi="Cambria"/>
                <w:color w:val="0070C0"/>
                <w:szCs w:val="20"/>
                <w:lang w:val="ru-RU"/>
              </w:rPr>
              <w:t>подписывать</w:t>
            </w:r>
            <w:r w:rsidRPr="00984FE9">
              <w:rPr>
                <w:rFonts w:ascii="Cambria" w:hAnsi="Cambria"/>
                <w:color w:val="0070C0"/>
                <w:szCs w:val="20"/>
              </w:rPr>
              <w:t xml:space="preserve"> </w:t>
            </w:r>
            <w:r w:rsidRPr="00984FE9">
              <w:rPr>
                <w:rFonts w:ascii="Cambria" w:hAnsi="Cambria"/>
                <w:color w:val="0070C0"/>
                <w:szCs w:val="20"/>
                <w:lang w:val="ru-RU"/>
              </w:rPr>
              <w:t>от</w:t>
            </w:r>
            <w:r w:rsidRPr="00984FE9">
              <w:rPr>
                <w:rFonts w:ascii="Cambria" w:hAnsi="Cambria"/>
                <w:color w:val="0070C0"/>
                <w:szCs w:val="20"/>
              </w:rPr>
              <w:t xml:space="preserve"> </w:t>
            </w:r>
            <w:r w:rsidRPr="00984FE9">
              <w:rPr>
                <w:rFonts w:ascii="Cambria" w:hAnsi="Cambria"/>
                <w:color w:val="0070C0"/>
                <w:szCs w:val="20"/>
                <w:lang w:val="ru-RU"/>
              </w:rPr>
              <w:t>имени</w:t>
            </w:r>
            <w:r w:rsidRPr="00984FE9">
              <w:rPr>
                <w:rFonts w:ascii="Cambria" w:hAnsi="Cambria"/>
                <w:color w:val="0070C0"/>
                <w:szCs w:val="20"/>
              </w:rPr>
              <w:t xml:space="preserve"> </w:t>
            </w:r>
            <w:r w:rsidRPr="00984FE9">
              <w:rPr>
                <w:rFonts w:ascii="Cambria" w:hAnsi="Cambria"/>
                <w:color w:val="0070C0"/>
                <w:szCs w:val="20"/>
                <w:lang w:val="ru-RU"/>
              </w:rPr>
              <w:t>Партнера</w:t>
            </w:r>
            <w:r w:rsidRPr="00984FE9">
              <w:rPr>
                <w:rFonts w:ascii="Cambria" w:hAnsi="Cambria"/>
                <w:color w:val="0070C0"/>
                <w:szCs w:val="20"/>
              </w:rPr>
              <w:t>-</w:t>
            </w:r>
            <w:r w:rsidRPr="00984FE9">
              <w:rPr>
                <w:rFonts w:ascii="Cambria" w:hAnsi="Cambria"/>
                <w:color w:val="0070C0"/>
                <w:szCs w:val="20"/>
                <w:lang w:val="ru-RU"/>
              </w:rPr>
              <w:t>исполнителя</w:t>
            </w:r>
            <w:r w:rsidRPr="00984FE9">
              <w:rPr>
                <w:rFonts w:ascii="Cambria" w:hAnsi="Cambria"/>
                <w:color w:val="0070C0"/>
                <w:szCs w:val="20"/>
              </w:rPr>
              <w:t>__</w:t>
            </w:r>
            <w:r w:rsidRPr="00984FE9">
              <w:rPr>
                <w:rFonts w:ascii="Cambria" w:hAnsi="Cambria"/>
                <w:color w:val="0070C0"/>
                <w:szCs w:val="20"/>
                <w:highlight w:val="yellow"/>
              </w:rPr>
              <w:t>XXXXXX</w:t>
            </w:r>
            <w:r w:rsidRPr="00984FE9">
              <w:rPr>
                <w:rFonts w:ascii="Cambria" w:hAnsi="Cambria"/>
                <w:color w:val="0070C0"/>
                <w:szCs w:val="20"/>
              </w:rPr>
              <w:t xml:space="preserve"> __</w:t>
            </w:r>
          </w:p>
          <w:p w14:paraId="64A667B0" w14:textId="77777777" w:rsidR="007D4D07" w:rsidRPr="00650C61" w:rsidRDefault="007D4D07">
            <w:pPr>
              <w:jc w:val="left"/>
              <w:rPr>
                <w:rFonts w:ascii="Cambria" w:hAnsi="Cambria"/>
                <w:szCs w:val="20"/>
              </w:rPr>
            </w:pPr>
            <w:r w:rsidRPr="00650C61">
              <w:rPr>
                <w:rFonts w:ascii="Cambria" w:hAnsi="Cambria"/>
                <w:szCs w:val="20"/>
              </w:rPr>
              <w:t>Signature of the person named above</w:t>
            </w:r>
            <w:r>
              <w:rPr>
                <w:rFonts w:ascii="Cambria" w:hAnsi="Cambria"/>
                <w:szCs w:val="20"/>
              </w:rPr>
              <w:t>_</w:t>
            </w:r>
            <w:r w:rsidRPr="00984FE9">
              <w:rPr>
                <w:rFonts w:ascii="Cambria" w:hAnsi="Cambria"/>
                <w:szCs w:val="20"/>
                <w:lang w:val="en-US"/>
              </w:rPr>
              <w:t>/</w:t>
            </w:r>
            <w:r w:rsidRPr="00984FE9">
              <w:rPr>
                <w:rFonts w:ascii="Cambria" w:hAnsi="Cambria"/>
                <w:color w:val="0070C0"/>
                <w:szCs w:val="20"/>
                <w:lang w:val="ru-RU"/>
              </w:rPr>
              <w:t>Подпись</w:t>
            </w:r>
            <w:r w:rsidRPr="00984FE9">
              <w:rPr>
                <w:rFonts w:ascii="Cambria" w:hAnsi="Cambria"/>
                <w:color w:val="0070C0"/>
                <w:szCs w:val="20"/>
                <w:lang w:val="en-US"/>
              </w:rPr>
              <w:t xml:space="preserve"> </w:t>
            </w:r>
            <w:r w:rsidRPr="00984FE9">
              <w:rPr>
                <w:rFonts w:ascii="Cambria" w:hAnsi="Cambria"/>
                <w:color w:val="0070C0"/>
                <w:szCs w:val="20"/>
                <w:lang w:val="ru-RU"/>
              </w:rPr>
              <w:t>лица</w:t>
            </w:r>
            <w:r w:rsidRPr="00984FE9">
              <w:rPr>
                <w:rFonts w:ascii="Cambria" w:hAnsi="Cambria"/>
                <w:color w:val="0070C0"/>
                <w:szCs w:val="20"/>
                <w:lang w:val="en-US"/>
              </w:rPr>
              <w:t xml:space="preserve">, </w:t>
            </w:r>
            <w:r w:rsidRPr="00984FE9">
              <w:rPr>
                <w:rFonts w:ascii="Cambria" w:hAnsi="Cambria"/>
                <w:color w:val="0070C0"/>
                <w:szCs w:val="20"/>
                <w:lang w:val="ru-RU"/>
              </w:rPr>
              <w:t>указанного</w:t>
            </w:r>
            <w:r w:rsidRPr="00984FE9">
              <w:rPr>
                <w:rFonts w:ascii="Cambria" w:hAnsi="Cambria"/>
                <w:color w:val="0070C0"/>
                <w:szCs w:val="20"/>
                <w:lang w:val="en-US"/>
              </w:rPr>
              <w:t xml:space="preserve"> </w:t>
            </w:r>
            <w:r w:rsidRPr="00984FE9">
              <w:rPr>
                <w:rFonts w:ascii="Cambria" w:hAnsi="Cambria"/>
                <w:color w:val="0070C0"/>
                <w:szCs w:val="20"/>
                <w:lang w:val="ru-RU"/>
              </w:rPr>
              <w:t>выше</w:t>
            </w:r>
            <w:r w:rsidRPr="00984FE9">
              <w:rPr>
                <w:rFonts w:ascii="Cambria" w:hAnsi="Cambria"/>
                <w:color w:val="0070C0"/>
                <w:szCs w:val="20"/>
              </w:rPr>
              <w:t>__</w:t>
            </w:r>
            <w:r w:rsidRPr="00984FE9">
              <w:rPr>
                <w:rFonts w:ascii="Cambria" w:hAnsi="Cambria"/>
                <w:color w:val="0070C0"/>
                <w:szCs w:val="20"/>
                <w:highlight w:val="yellow"/>
              </w:rPr>
              <w:t>XXXXXXXXXXXX</w:t>
            </w:r>
          </w:p>
          <w:p w14:paraId="5EE4C718" w14:textId="77777777" w:rsidR="007D4D07" w:rsidRPr="00650C61" w:rsidRDefault="007D4D07">
            <w:pPr>
              <w:jc w:val="left"/>
              <w:rPr>
                <w:rFonts w:ascii="Cambria" w:hAnsi="Cambria"/>
                <w:szCs w:val="20"/>
              </w:rPr>
            </w:pPr>
            <w:r w:rsidRPr="00650C61">
              <w:rPr>
                <w:rFonts w:ascii="Cambria" w:hAnsi="Cambria"/>
                <w:szCs w:val="20"/>
              </w:rPr>
              <w:t>Date signed</w:t>
            </w:r>
            <w:r w:rsidRPr="00984FE9">
              <w:rPr>
                <w:rFonts w:ascii="Cambria" w:hAnsi="Cambria"/>
                <w:szCs w:val="20"/>
              </w:rPr>
              <w:t xml:space="preserve"> \</w:t>
            </w:r>
            <w:r w:rsidRPr="00984FE9">
              <w:rPr>
                <w:rFonts w:ascii="Cambria" w:hAnsi="Cambria"/>
                <w:color w:val="0070C0"/>
                <w:szCs w:val="20"/>
                <w:lang w:val="ru-RU"/>
              </w:rPr>
              <w:t>Дата</w:t>
            </w:r>
            <w:r w:rsidRPr="00984FE9">
              <w:rPr>
                <w:rFonts w:ascii="Cambria" w:hAnsi="Cambria"/>
                <w:color w:val="0070C0"/>
                <w:szCs w:val="20"/>
              </w:rPr>
              <w:t xml:space="preserve"> </w:t>
            </w:r>
            <w:r w:rsidRPr="00984FE9">
              <w:rPr>
                <w:rFonts w:ascii="Cambria" w:hAnsi="Cambria"/>
                <w:color w:val="0070C0"/>
                <w:szCs w:val="20"/>
                <w:lang w:val="ru-RU"/>
              </w:rPr>
              <w:t>подписания</w:t>
            </w:r>
            <w:r w:rsidRPr="00984FE9">
              <w:rPr>
                <w:rFonts w:ascii="Cambria" w:hAnsi="Cambria"/>
                <w:color w:val="0070C0"/>
                <w:szCs w:val="20"/>
              </w:rPr>
              <w:t xml:space="preserve"> ___</w:t>
            </w:r>
            <w:r w:rsidRPr="00984FE9">
              <w:rPr>
                <w:rFonts w:ascii="Cambria" w:hAnsi="Cambria"/>
                <w:color w:val="0070C0"/>
                <w:szCs w:val="20"/>
                <w:highlight w:val="yellow"/>
              </w:rPr>
              <w:t>XXXXXXXXXXXX</w:t>
            </w:r>
            <w:r w:rsidRPr="00984FE9">
              <w:rPr>
                <w:rFonts w:ascii="Cambria" w:hAnsi="Cambria"/>
                <w:color w:val="0070C0"/>
                <w:szCs w:val="20"/>
              </w:rPr>
              <w:t xml:space="preserve"> _______ </w:t>
            </w:r>
          </w:p>
          <w:p w14:paraId="09B6BCBD" w14:textId="77777777" w:rsidR="007D4D07" w:rsidRDefault="007D4D07">
            <w:pPr>
              <w:pStyle w:val="Bullet1"/>
              <w:numPr>
                <w:ilvl w:val="0"/>
                <w:numId w:val="0"/>
              </w:numPr>
              <w:tabs>
                <w:tab w:val="left" w:pos="720"/>
              </w:tabs>
              <w:spacing w:after="0"/>
              <w:jc w:val="both"/>
              <w:rPr>
                <w:rFonts w:ascii="Cambria" w:hAnsi="Cambria"/>
                <w:sz w:val="20"/>
                <w:lang w:val="en-GB"/>
              </w:rPr>
            </w:pPr>
          </w:p>
        </w:tc>
      </w:tr>
    </w:tbl>
    <w:p w14:paraId="5BEC685A" w14:textId="77777777" w:rsidR="007D4D07" w:rsidRDefault="007D4D07" w:rsidP="007D4D07">
      <w:pPr>
        <w:rPr>
          <w:rFonts w:ascii="Cambria" w:hAnsi="Cambria"/>
          <w:szCs w:val="20"/>
        </w:rPr>
      </w:pPr>
    </w:p>
    <w:p w14:paraId="54F8CD25" w14:textId="77777777" w:rsidR="007D4D07" w:rsidRDefault="007D4D07" w:rsidP="007D4D07">
      <w:pPr>
        <w:rPr>
          <w:rFonts w:ascii="Cambria" w:hAnsi="Cambria"/>
          <w:highlight w:val="yellow"/>
          <w:lang w:val="en-US"/>
        </w:rPr>
        <w:sectPr w:rsidR="007D4D07" w:rsidSect="007D4D07">
          <w:headerReference w:type="default" r:id="rId69"/>
          <w:pgSz w:w="11900" w:h="16840"/>
          <w:pgMar w:top="1417" w:right="1417" w:bottom="1134" w:left="1417" w:header="708" w:footer="708" w:gutter="0"/>
          <w:cols w:space="708"/>
          <w:docGrid w:linePitch="360"/>
        </w:sectPr>
      </w:pPr>
    </w:p>
    <w:p w14:paraId="67E2DBE1" w14:textId="77777777" w:rsidR="007D4D07" w:rsidRPr="00984FE9" w:rsidRDefault="007D4D07" w:rsidP="007D4D07">
      <w:pPr>
        <w:rPr>
          <w:rFonts w:ascii="Cambria" w:hAnsi="Cambria"/>
          <w:sz w:val="24"/>
          <w:lang w:val="ru-RU"/>
        </w:rPr>
      </w:pPr>
      <w:bookmarkStart w:id="430" w:name="_Hlk187413779"/>
      <w:r w:rsidRPr="009F049E">
        <w:rPr>
          <w:rFonts w:ascii="Cambria" w:hAnsi="Cambria"/>
          <w:b/>
          <w:sz w:val="24"/>
        </w:rPr>
        <w:lastRenderedPageBreak/>
        <w:t>Annex 14. Occupational Health &amp; Safety Plan including incident reporting (construction)</w:t>
      </w:r>
      <w:r w:rsidRPr="00984FE9">
        <w:rPr>
          <w:rFonts w:ascii="Cambria" w:hAnsi="Cambria"/>
          <w:b/>
          <w:sz w:val="24"/>
          <w:lang w:val="en-US"/>
        </w:rPr>
        <w:t xml:space="preserve"> /</w:t>
      </w:r>
      <w:r w:rsidRPr="0003687D">
        <w:t xml:space="preserve"> </w:t>
      </w:r>
      <w:r w:rsidRPr="0003687D">
        <w:rPr>
          <w:rFonts w:ascii="Cambria" w:hAnsi="Cambria"/>
          <w:b/>
          <w:sz w:val="24"/>
          <w:lang w:val="ru-RU"/>
        </w:rPr>
        <w:t>Приложение</w:t>
      </w:r>
      <w:r w:rsidRPr="00984FE9">
        <w:rPr>
          <w:rFonts w:ascii="Cambria" w:hAnsi="Cambria"/>
          <w:b/>
          <w:sz w:val="24"/>
          <w:lang w:val="en-US"/>
        </w:rPr>
        <w:t xml:space="preserve"> 14. </w:t>
      </w:r>
      <w:r w:rsidRPr="00984FE9">
        <w:rPr>
          <w:rFonts w:ascii="Cambria" w:hAnsi="Cambria"/>
          <w:b/>
          <w:color w:val="0070C0"/>
          <w:sz w:val="24"/>
          <w:lang w:val="ru-RU"/>
        </w:rPr>
        <w:t>План охраны труда и техники безопасности, включая отчетность о происшествиях (строительство)</w:t>
      </w:r>
    </w:p>
    <w:p w14:paraId="051A45F8" w14:textId="77777777" w:rsidR="007D4D07" w:rsidRPr="00984FE9" w:rsidRDefault="007D4D07" w:rsidP="007D4D07">
      <w:pPr>
        <w:rPr>
          <w:rFonts w:ascii="Cambria" w:hAnsi="Cambria"/>
          <w:iCs/>
          <w:color w:val="000000" w:themeColor="text1"/>
          <w:szCs w:val="20"/>
          <w:lang w:val="ru-RU"/>
        </w:rPr>
      </w:pPr>
      <w:r w:rsidRPr="009F049E">
        <w:rPr>
          <w:rFonts w:ascii="Cambria" w:hAnsi="Cambria"/>
          <w:iCs/>
          <w:color w:val="000000" w:themeColor="text1"/>
          <w:szCs w:val="20"/>
        </w:rPr>
        <w:t>It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responsibility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of</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contractor</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to</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ensure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full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compliance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with</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all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applicable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laws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international</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best</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practice</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and</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PATRIP</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Foundation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E</w:t>
      </w:r>
      <w:r w:rsidRPr="00984FE9">
        <w:rPr>
          <w:rFonts w:ascii="Cambria" w:hAnsi="Cambria"/>
          <w:iCs/>
          <w:color w:val="000000" w:themeColor="text1"/>
          <w:szCs w:val="20"/>
          <w:lang w:val="ru-RU"/>
        </w:rPr>
        <w:t>&amp;</w:t>
      </w:r>
      <w:r w:rsidRPr="009F049E">
        <w:rPr>
          <w:rFonts w:ascii="Cambria" w:hAnsi="Cambria"/>
          <w:iCs/>
          <w:color w:val="000000" w:themeColor="text1"/>
          <w:szCs w:val="20"/>
        </w:rPr>
        <w:t>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Policy</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maintaining</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in</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this</w:t>
      </w:r>
      <w:r w:rsidRPr="00984FE9">
        <w:rPr>
          <w:rFonts w:ascii="Cambria" w:hAnsi="Cambria"/>
          <w:iCs/>
          <w:color w:val="000000" w:themeColor="text1"/>
          <w:szCs w:val="20"/>
          <w:lang w:val="ru-RU"/>
        </w:rPr>
        <w:t xml:space="preserve"> </w:t>
      </w:r>
      <w:r w:rsidRPr="009F049E">
        <w:rPr>
          <w:rFonts w:ascii="Cambria" w:hAnsi="Cambria"/>
          <w:iCs/>
          <w:color w:val="000000" w:themeColor="text1"/>
          <w:szCs w:val="20"/>
        </w:rPr>
        <w:t>regard</w:t>
      </w:r>
      <w:r>
        <w:rPr>
          <w:rFonts w:ascii="Cambria" w:hAnsi="Cambria"/>
          <w:iCs/>
          <w:color w:val="000000" w:themeColor="text1"/>
          <w:szCs w:val="20"/>
          <w:lang w:val="ru-RU"/>
        </w:rPr>
        <w:t xml:space="preserve"> /</w:t>
      </w:r>
      <w:r w:rsidRPr="00984FE9">
        <w:rPr>
          <w:lang w:val="ru-RU"/>
        </w:rPr>
        <w:t xml:space="preserve"> </w:t>
      </w:r>
      <w:r w:rsidRPr="00984FE9">
        <w:rPr>
          <w:rFonts w:ascii="Cambria" w:hAnsi="Cambria"/>
          <w:iCs/>
          <w:color w:val="0070C0"/>
          <w:szCs w:val="20"/>
          <w:lang w:val="ru-RU"/>
        </w:rPr>
        <w:t>Подрядчик несет ответственность за обеспечение полного соответствия всем применимым национальным законам, передовой международной практике и политике Фонда ПАТРИП в области охраны труда и промышленной безопасности.</w:t>
      </w:r>
    </w:p>
    <w:p w14:paraId="5BFAFEE7" w14:textId="77777777" w:rsidR="007D4D07" w:rsidRPr="00984FE9" w:rsidRDefault="007D4D07" w:rsidP="007D4D07">
      <w:pPr>
        <w:rPr>
          <w:rFonts w:ascii="Cambria" w:hAnsi="Cambria"/>
          <w:i/>
          <w:color w:val="FF0000"/>
          <w:szCs w:val="20"/>
          <w:lang w:val="ru-RU"/>
        </w:rPr>
      </w:pPr>
      <w:r w:rsidRPr="009F049E">
        <w:rPr>
          <w:rFonts w:ascii="Cambria" w:hAnsi="Cambria"/>
          <w:i/>
          <w:color w:val="FF0000"/>
          <w:szCs w:val="20"/>
          <w:highlight w:val="green"/>
        </w:rPr>
        <w:t>This OHS Plan template provides guidance (contractor to adjust it according to the nature of risks involved) to the contractor and it shall be completed by the Contractor within a week after the site handing over and must be submitted to the IP for initial approval. Thereafter, IP shall submit it to the PATRIP Foundation for the final approval and record. The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final</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approved</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version</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will</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become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part</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of</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the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contract</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agreement</w:t>
      </w:r>
      <w:r w:rsidRPr="00984FE9">
        <w:rPr>
          <w:rFonts w:ascii="Cambria" w:hAnsi="Cambria"/>
          <w:i/>
          <w:color w:val="FF0000"/>
          <w:szCs w:val="20"/>
          <w:highlight w:val="green"/>
          <w:lang w:val="ru-RU"/>
        </w:rPr>
        <w:t xml:space="preserve">. </w:t>
      </w:r>
      <w:r>
        <w:rPr>
          <w:rFonts w:ascii="Cambria" w:hAnsi="Cambria"/>
          <w:i/>
          <w:color w:val="FF0000"/>
          <w:szCs w:val="20"/>
          <w:lang w:val="ru-RU"/>
        </w:rPr>
        <w:t>/</w:t>
      </w:r>
      <w:r w:rsidRPr="00984FE9">
        <w:rPr>
          <w:lang w:val="ru-RU"/>
        </w:rPr>
        <w:t xml:space="preserve"> </w:t>
      </w:r>
      <w:r w:rsidRPr="00984FE9">
        <w:rPr>
          <w:rFonts w:ascii="Cambria" w:hAnsi="Cambria"/>
          <w:i/>
          <w:color w:val="0070C0"/>
          <w:szCs w:val="20"/>
          <w:highlight w:val="green"/>
          <w:lang w:val="ru-RU"/>
        </w:rPr>
        <w:t>Данный шаблон Плана охраны труда и техники безопасности является руководством (подрядчик может корректировать его в зависимости от характера рисков) для подрядчика, и он должен быть заполнен подрядчиком в течение недели после передачи объекта и представлен Партнеру-Исполнителю для первоначального утверждения. После этого Партнер-Исполнитель должен представить его в Фонд ПАТРИП для окончательного утверждения и регистрации. Окончательно утвержденная версия станет частью контрактного соглашения.</w:t>
      </w:r>
    </w:p>
    <w:p w14:paraId="4711CC85" w14:textId="77777777" w:rsidR="007D4D07" w:rsidRPr="00984FE9" w:rsidRDefault="007D4D07" w:rsidP="007D4D07">
      <w:pPr>
        <w:rPr>
          <w:rFonts w:ascii="Cambria" w:hAnsi="Cambria"/>
          <w:i/>
          <w:color w:val="FF0000"/>
          <w:szCs w:val="20"/>
          <w:lang w:val="ru-RU"/>
        </w:rPr>
      </w:pPr>
      <w:r w:rsidRPr="009F049E">
        <w:rPr>
          <w:rFonts w:ascii="Cambria" w:hAnsi="Cambria"/>
          <w:i/>
          <w:color w:val="FF0000"/>
          <w:szCs w:val="20"/>
          <w:highlight w:val="green"/>
        </w:rPr>
        <w:t>One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OHS</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plan</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is</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to</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be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submitted</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for</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one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construction</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tender</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the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OHS</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Plan</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shall</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cover</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all</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risks</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site</w:t>
      </w:r>
      <w:r w:rsidRPr="00984FE9">
        <w:rPr>
          <w:rFonts w:ascii="Cambria" w:hAnsi="Cambria"/>
          <w:i/>
          <w:color w:val="FF0000"/>
          <w:szCs w:val="20"/>
          <w:highlight w:val="green"/>
          <w:lang w:val="ru-RU"/>
        </w:rPr>
        <w:t>/</w:t>
      </w:r>
      <w:r w:rsidRPr="009F049E">
        <w:rPr>
          <w:rFonts w:ascii="Cambria" w:hAnsi="Cambria"/>
          <w:i/>
          <w:color w:val="FF0000"/>
          <w:szCs w:val="20"/>
          <w:highlight w:val="green"/>
        </w:rPr>
        <w:t>location</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wise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and</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the</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associated</w:t>
      </w:r>
      <w:r w:rsidRPr="00984FE9">
        <w:rPr>
          <w:rFonts w:ascii="Cambria" w:hAnsi="Cambria"/>
          <w:i/>
          <w:color w:val="FF0000"/>
          <w:szCs w:val="20"/>
          <w:highlight w:val="green"/>
          <w:lang w:val="ru-RU"/>
        </w:rPr>
        <w:t xml:space="preserve"> </w:t>
      </w:r>
      <w:r w:rsidRPr="009F049E">
        <w:rPr>
          <w:rFonts w:ascii="Cambria" w:hAnsi="Cambria"/>
          <w:i/>
          <w:color w:val="FF0000"/>
          <w:szCs w:val="20"/>
          <w:highlight w:val="green"/>
        </w:rPr>
        <w:t>measure</w:t>
      </w:r>
      <w:r w:rsidRPr="00984FE9">
        <w:rPr>
          <w:rFonts w:ascii="Cambria" w:hAnsi="Cambria"/>
          <w:i/>
          <w:color w:val="FF0000"/>
          <w:szCs w:val="20"/>
          <w:highlight w:val="green"/>
          <w:lang w:val="ru-RU"/>
        </w:rPr>
        <w:t>/</w:t>
      </w:r>
      <w:r w:rsidRPr="009F049E">
        <w:rPr>
          <w:rFonts w:ascii="Cambria" w:hAnsi="Cambria"/>
          <w:i/>
          <w:color w:val="FF0000"/>
          <w:szCs w:val="20"/>
          <w:highlight w:val="green"/>
        </w:rPr>
        <w:t>s</w:t>
      </w:r>
      <w:r w:rsidRPr="00984FE9">
        <w:rPr>
          <w:rFonts w:ascii="Cambria" w:hAnsi="Cambria"/>
          <w:i/>
          <w:color w:val="FF0000"/>
          <w:szCs w:val="20"/>
          <w:highlight w:val="green"/>
          <w:lang w:val="ru-RU"/>
        </w:rPr>
        <w:t>.</w:t>
      </w:r>
      <w:r>
        <w:rPr>
          <w:rFonts w:ascii="Cambria" w:hAnsi="Cambria"/>
          <w:i/>
          <w:color w:val="FF0000"/>
          <w:szCs w:val="20"/>
          <w:lang w:val="ru-RU"/>
        </w:rPr>
        <w:t>/</w:t>
      </w:r>
      <w:r w:rsidRPr="00984FE9">
        <w:rPr>
          <w:lang w:val="ru-RU"/>
        </w:rPr>
        <w:t xml:space="preserve"> </w:t>
      </w:r>
      <w:r w:rsidRPr="00984FE9">
        <w:rPr>
          <w:rFonts w:ascii="Cambria" w:hAnsi="Cambria"/>
          <w:i/>
          <w:color w:val="0070C0"/>
          <w:szCs w:val="20"/>
          <w:highlight w:val="green"/>
          <w:lang w:val="ru-RU"/>
        </w:rPr>
        <w:t>Для одного тендера на строительство должен быть представлен один план по охране труда и промышленной безопасности, который должен охватывать все риски, связанные с объектом/местоположением, и соответствующие меры</w:t>
      </w:r>
      <w:r w:rsidRPr="00984FE9">
        <w:rPr>
          <w:rFonts w:ascii="Cambria" w:hAnsi="Cambria"/>
          <w:i/>
          <w:color w:val="0070C0"/>
          <w:szCs w:val="20"/>
          <w:lang w:val="ru-RU"/>
        </w:rPr>
        <w:t>.</w:t>
      </w:r>
    </w:p>
    <w:tbl>
      <w:tblPr>
        <w:tblStyle w:val="TableGrid"/>
        <w:tblW w:w="0" w:type="auto"/>
        <w:tblLook w:val="04A0" w:firstRow="1" w:lastRow="0" w:firstColumn="1" w:lastColumn="0" w:noHBand="0" w:noVBand="1"/>
      </w:tblPr>
      <w:tblGrid>
        <w:gridCol w:w="4528"/>
        <w:gridCol w:w="4528"/>
      </w:tblGrid>
      <w:tr w:rsidR="007D4D07" w:rsidRPr="00892D52" w14:paraId="75C840A7" w14:textId="77777777" w:rsidTr="00193F50">
        <w:tc>
          <w:tcPr>
            <w:tcW w:w="9056" w:type="dxa"/>
            <w:gridSpan w:val="2"/>
          </w:tcPr>
          <w:p w14:paraId="10DFD3A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mbria" w:eastAsia="Arial" w:hAnsi="Cambria"/>
                <w:i/>
                <w:color w:val="FF0000"/>
                <w:szCs w:val="20"/>
                <w:lang w:val="ru-RU"/>
              </w:rPr>
            </w:pPr>
            <w:r w:rsidRPr="009F049E">
              <w:rPr>
                <w:rFonts w:ascii="Cambria" w:eastAsia="Arial" w:hAnsi="Cambria"/>
                <w:i/>
                <w:color w:val="FF0000"/>
                <w:szCs w:val="20"/>
              </w:rPr>
              <w:t>Colour</w:t>
            </w:r>
            <w:r w:rsidRPr="00984FE9">
              <w:rPr>
                <w:rFonts w:ascii="Cambria" w:hAnsi="Cambria"/>
                <w:i/>
                <w:color w:val="FF0000"/>
                <w:szCs w:val="20"/>
                <w:lang w:val="ru-RU"/>
              </w:rPr>
              <w:t xml:space="preserve"> </w:t>
            </w:r>
            <w:r w:rsidRPr="009F049E">
              <w:rPr>
                <w:rFonts w:ascii="Cambria" w:eastAsia="Arial" w:hAnsi="Cambria"/>
                <w:i/>
                <w:color w:val="FF0000"/>
                <w:szCs w:val="20"/>
              </w:rPr>
              <w:t>Coding</w:t>
            </w:r>
            <w:r w:rsidRPr="00984FE9">
              <w:rPr>
                <w:rFonts w:ascii="Cambria" w:hAnsi="Cambria"/>
                <w:i/>
                <w:color w:val="FF0000"/>
                <w:szCs w:val="20"/>
                <w:lang w:val="ru-RU"/>
              </w:rPr>
              <w:t xml:space="preserve"> </w:t>
            </w:r>
            <w:r w:rsidRPr="009F049E">
              <w:rPr>
                <w:rFonts w:ascii="Cambria" w:eastAsia="Arial" w:hAnsi="Cambria"/>
                <w:i/>
                <w:color w:val="FF0000"/>
                <w:szCs w:val="20"/>
              </w:rPr>
              <w:t>for</w:t>
            </w:r>
            <w:r w:rsidRPr="00984FE9">
              <w:rPr>
                <w:rFonts w:ascii="Cambria" w:hAnsi="Cambria"/>
                <w:i/>
                <w:color w:val="FF0000"/>
                <w:szCs w:val="20"/>
                <w:lang w:val="ru-RU"/>
              </w:rPr>
              <w:t xml:space="preserve"> </w:t>
            </w:r>
            <w:r w:rsidRPr="009F049E">
              <w:rPr>
                <w:rFonts w:ascii="Cambria" w:eastAsia="Arial" w:hAnsi="Cambria"/>
                <w:i/>
                <w:color w:val="FF0000"/>
                <w:szCs w:val="20"/>
              </w:rPr>
              <w:t>this</w:t>
            </w:r>
            <w:r w:rsidRPr="00984FE9">
              <w:rPr>
                <w:rFonts w:ascii="Cambria" w:hAnsi="Cambria"/>
                <w:i/>
                <w:color w:val="FF0000"/>
                <w:szCs w:val="20"/>
                <w:lang w:val="ru-RU"/>
              </w:rPr>
              <w:t xml:space="preserve"> </w:t>
            </w:r>
            <w:r w:rsidRPr="009F049E">
              <w:rPr>
                <w:rFonts w:ascii="Cambria" w:eastAsia="Arial" w:hAnsi="Cambria"/>
                <w:i/>
                <w:color w:val="FF0000"/>
                <w:szCs w:val="20"/>
              </w:rPr>
              <w:t>Annex</w:t>
            </w:r>
            <w:r>
              <w:rPr>
                <w:rFonts w:ascii="Cambria" w:eastAsia="Arial" w:hAnsi="Cambria"/>
                <w:i/>
                <w:color w:val="FF0000"/>
                <w:szCs w:val="20"/>
                <w:lang w:val="ru-RU"/>
              </w:rPr>
              <w:t>/</w:t>
            </w:r>
            <w:r w:rsidRPr="00984FE9">
              <w:rPr>
                <w:rFonts w:ascii="Cambria" w:eastAsia="Arial" w:hAnsi="Cambria"/>
                <w:i/>
                <w:color w:val="0070C0"/>
                <w:szCs w:val="20"/>
                <w:lang w:val="ru-RU"/>
              </w:rPr>
              <w:t>Цветовое кодирование для данного приложения</w:t>
            </w:r>
          </w:p>
        </w:tc>
      </w:tr>
      <w:tr w:rsidR="007D4D07" w:rsidRPr="009F049E" w14:paraId="22B3760C" w14:textId="77777777" w:rsidTr="00193F50">
        <w:tc>
          <w:tcPr>
            <w:tcW w:w="4528" w:type="dxa"/>
          </w:tcPr>
          <w:p w14:paraId="1E6538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Colour</w:t>
            </w:r>
            <w:r>
              <w:rPr>
                <w:rFonts w:ascii="Cambria" w:eastAsia="Arial" w:hAnsi="Cambria"/>
                <w:i/>
                <w:color w:val="FF0000"/>
                <w:szCs w:val="20"/>
                <w:lang w:val="ru-RU"/>
              </w:rPr>
              <w:t>/ Цвет</w:t>
            </w:r>
          </w:p>
        </w:tc>
        <w:tc>
          <w:tcPr>
            <w:tcW w:w="4528" w:type="dxa"/>
          </w:tcPr>
          <w:p w14:paraId="2C2F03D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Definition</w:t>
            </w:r>
            <w:r>
              <w:rPr>
                <w:rFonts w:ascii="Cambria" w:eastAsia="Arial" w:hAnsi="Cambria"/>
                <w:i/>
                <w:color w:val="FF0000"/>
                <w:szCs w:val="20"/>
                <w:lang w:val="ru-RU"/>
              </w:rPr>
              <w:t>/Определение</w:t>
            </w:r>
          </w:p>
        </w:tc>
      </w:tr>
      <w:tr w:rsidR="007D4D07" w:rsidRPr="00892D52" w14:paraId="54DE78F9" w14:textId="77777777" w:rsidTr="00193F50">
        <w:tc>
          <w:tcPr>
            <w:tcW w:w="4528" w:type="dxa"/>
            <w:shd w:val="clear" w:color="auto" w:fill="92D050"/>
          </w:tcPr>
          <w:p w14:paraId="59C47882" w14:textId="77777777" w:rsidR="007D4D07" w:rsidRPr="009F049E"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614FFE5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Guiding</w:t>
            </w:r>
            <w:r w:rsidRPr="00984FE9">
              <w:rPr>
                <w:rFonts w:ascii="Cambria" w:hAnsi="Cambria"/>
                <w:i/>
                <w:color w:val="FF0000"/>
                <w:szCs w:val="20"/>
                <w:lang w:val="ru-RU"/>
              </w:rPr>
              <w:t xml:space="preserve"> </w:t>
            </w:r>
            <w:r w:rsidRPr="009F049E">
              <w:rPr>
                <w:rFonts w:ascii="Cambria" w:eastAsia="Arial" w:hAnsi="Cambria"/>
                <w:i/>
                <w:color w:val="FF0000"/>
                <w:szCs w:val="20"/>
              </w:rPr>
              <w:t>Note</w:t>
            </w:r>
            <w:r w:rsidRPr="00984FE9">
              <w:rPr>
                <w:rFonts w:ascii="Cambria" w:hAnsi="Cambria"/>
                <w:i/>
                <w:color w:val="FF0000"/>
                <w:szCs w:val="20"/>
                <w:lang w:val="ru-RU"/>
              </w:rPr>
              <w:t xml:space="preserve"> </w:t>
            </w:r>
            <w:r w:rsidRPr="009F049E">
              <w:rPr>
                <w:rFonts w:ascii="Cambria" w:eastAsia="Arial" w:hAnsi="Cambria"/>
                <w:i/>
                <w:color w:val="FF0000"/>
                <w:szCs w:val="20"/>
              </w:rPr>
              <w:t>to</w:t>
            </w:r>
            <w:r w:rsidRPr="00984FE9">
              <w:rPr>
                <w:rFonts w:ascii="Cambria" w:hAnsi="Cambria"/>
                <w:i/>
                <w:color w:val="FF0000"/>
                <w:szCs w:val="20"/>
                <w:lang w:val="ru-RU"/>
              </w:rPr>
              <w:t xml:space="preserve"> </w:t>
            </w:r>
            <w:r w:rsidRPr="009F049E">
              <w:rPr>
                <w:rFonts w:ascii="Cambria" w:eastAsia="Arial" w:hAnsi="Cambria"/>
                <w:i/>
                <w:color w:val="FF0000"/>
                <w:szCs w:val="20"/>
              </w:rPr>
              <w:t>be</w:t>
            </w:r>
            <w:r w:rsidRPr="00984FE9">
              <w:rPr>
                <w:rFonts w:ascii="Cambria" w:hAnsi="Cambria"/>
                <w:i/>
                <w:color w:val="FF0000"/>
                <w:szCs w:val="20"/>
                <w:lang w:val="ru-RU"/>
              </w:rPr>
              <w:t xml:space="preserve"> </w:t>
            </w:r>
            <w:r w:rsidRPr="009F049E">
              <w:rPr>
                <w:rFonts w:ascii="Cambria" w:eastAsia="Arial" w:hAnsi="Cambria"/>
                <w:i/>
                <w:color w:val="FF0000"/>
                <w:szCs w:val="20"/>
              </w:rPr>
              <w:t>deleted</w:t>
            </w:r>
            <w:r w:rsidRPr="00984FE9">
              <w:rPr>
                <w:rFonts w:ascii="Cambria" w:hAnsi="Cambria"/>
                <w:i/>
                <w:color w:val="FF0000"/>
                <w:szCs w:val="20"/>
                <w:lang w:val="ru-RU"/>
              </w:rPr>
              <w:t xml:space="preserve"> </w:t>
            </w:r>
            <w:r w:rsidRPr="009F049E">
              <w:rPr>
                <w:rFonts w:ascii="Cambria" w:eastAsia="Arial" w:hAnsi="Cambria"/>
                <w:i/>
                <w:color w:val="FF0000"/>
                <w:szCs w:val="20"/>
              </w:rPr>
              <w:t>afterwards</w:t>
            </w:r>
            <w:r>
              <w:rPr>
                <w:rFonts w:ascii="Cambria" w:eastAsia="Arial" w:hAnsi="Cambria"/>
                <w:i/>
                <w:color w:val="FF0000"/>
                <w:szCs w:val="20"/>
                <w:lang w:val="ru-RU"/>
              </w:rPr>
              <w:t>/</w:t>
            </w:r>
            <w:r w:rsidRPr="00984FE9">
              <w:rPr>
                <w:rFonts w:ascii="Cambria" w:eastAsia="Arial" w:hAnsi="Cambria"/>
                <w:i/>
                <w:color w:val="0070C0"/>
                <w:szCs w:val="20"/>
                <w:lang w:val="ru-RU"/>
              </w:rPr>
              <w:t>Руководящее примечание, которое впоследствии будет удалено</w:t>
            </w:r>
          </w:p>
        </w:tc>
      </w:tr>
      <w:tr w:rsidR="007D4D07" w:rsidRPr="009F049E" w14:paraId="78B906E3" w14:textId="77777777" w:rsidTr="00193F50">
        <w:tc>
          <w:tcPr>
            <w:tcW w:w="4528" w:type="dxa"/>
            <w:shd w:val="clear" w:color="auto" w:fill="FFFF00"/>
          </w:tcPr>
          <w:p w14:paraId="75D3C8F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p>
        </w:tc>
        <w:tc>
          <w:tcPr>
            <w:tcW w:w="4528" w:type="dxa"/>
          </w:tcPr>
          <w:p w14:paraId="58D183C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ru-RU"/>
              </w:rPr>
            </w:pPr>
            <w:r w:rsidRPr="009F049E">
              <w:rPr>
                <w:rFonts w:ascii="Cambria" w:eastAsia="Arial" w:hAnsi="Cambria"/>
                <w:i/>
                <w:color w:val="FF0000"/>
                <w:szCs w:val="20"/>
              </w:rPr>
              <w:t>To be completed by the IP</w:t>
            </w:r>
            <w:r>
              <w:rPr>
                <w:rFonts w:ascii="Cambria" w:eastAsia="Arial" w:hAnsi="Cambria"/>
                <w:i/>
                <w:color w:val="FF0000"/>
                <w:szCs w:val="20"/>
                <w:lang w:val="ru-RU"/>
              </w:rPr>
              <w:t>/</w:t>
            </w:r>
            <w:r w:rsidRPr="00984FE9">
              <w:rPr>
                <w:rFonts w:ascii="Cambria" w:eastAsia="Arial" w:hAnsi="Cambria"/>
                <w:i/>
                <w:color w:val="0070C0"/>
                <w:szCs w:val="20"/>
                <w:lang w:val="ru-RU"/>
              </w:rPr>
              <w:t>Заполняется Партнером-Исполнителем</w:t>
            </w:r>
          </w:p>
        </w:tc>
      </w:tr>
      <w:tr w:rsidR="007D4D07" w:rsidRPr="009F049E" w14:paraId="7F9DF80D" w14:textId="77777777" w:rsidTr="00193F50">
        <w:tc>
          <w:tcPr>
            <w:tcW w:w="4528" w:type="dxa"/>
            <w:shd w:val="clear" w:color="auto" w:fill="BFBFBF" w:themeFill="background1" w:themeFillShade="BF"/>
          </w:tcPr>
          <w:p w14:paraId="6D4A2900" w14:textId="77777777" w:rsidR="007D4D07" w:rsidRPr="009F049E"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rPr>
            </w:pPr>
          </w:p>
        </w:tc>
        <w:tc>
          <w:tcPr>
            <w:tcW w:w="4528" w:type="dxa"/>
          </w:tcPr>
          <w:p w14:paraId="5113CCA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rPr>
                <w:rFonts w:ascii="Cambria" w:eastAsia="Arial" w:hAnsi="Cambria"/>
                <w:i/>
                <w:color w:val="FF0000"/>
                <w:szCs w:val="20"/>
                <w:lang w:val="en-US"/>
              </w:rPr>
            </w:pPr>
            <w:r w:rsidRPr="009F049E">
              <w:rPr>
                <w:rFonts w:ascii="Cambria" w:eastAsia="Arial" w:hAnsi="Cambria"/>
                <w:i/>
                <w:color w:val="FF0000"/>
                <w:szCs w:val="20"/>
              </w:rPr>
              <w:t>To be completed by the Contractor</w:t>
            </w:r>
            <w:r w:rsidRPr="00984FE9">
              <w:rPr>
                <w:rFonts w:ascii="Cambria" w:hAnsi="Cambria"/>
                <w:i/>
                <w:color w:val="FF0000"/>
                <w:szCs w:val="20"/>
                <w:lang w:val="en-US"/>
              </w:rPr>
              <w:t>/</w:t>
            </w:r>
            <w:r w:rsidRPr="00984FE9">
              <w:rPr>
                <w:rFonts w:ascii="Cambria" w:eastAsia="Arial" w:hAnsi="Cambria"/>
                <w:i/>
                <w:color w:val="0070C0"/>
                <w:szCs w:val="20"/>
                <w:lang w:val="ru-RU"/>
              </w:rPr>
              <w:t>Заполняется</w:t>
            </w:r>
            <w:r w:rsidRPr="00984FE9">
              <w:rPr>
                <w:rFonts w:ascii="Cambria" w:hAnsi="Cambria"/>
                <w:i/>
                <w:color w:val="0070C0"/>
                <w:szCs w:val="20"/>
                <w:lang w:val="en-US"/>
              </w:rPr>
              <w:t xml:space="preserve"> </w:t>
            </w:r>
            <w:r w:rsidRPr="00984FE9">
              <w:rPr>
                <w:rFonts w:ascii="Cambria" w:eastAsia="Arial" w:hAnsi="Cambria"/>
                <w:i/>
                <w:color w:val="0070C0"/>
                <w:szCs w:val="20"/>
                <w:lang w:val="ru-RU"/>
              </w:rPr>
              <w:t>Подрядчиком</w:t>
            </w:r>
          </w:p>
        </w:tc>
      </w:tr>
    </w:tbl>
    <w:p w14:paraId="6A421A6F" w14:textId="77777777" w:rsidR="007D4D07" w:rsidRPr="009F049E" w:rsidRDefault="007D4D07" w:rsidP="007D4D07">
      <w:pPr>
        <w:rPr>
          <w:rFonts w:ascii="Cambria" w:hAnsi="Cambria"/>
          <w:i/>
          <w:strike/>
          <w:color w:val="FF0000"/>
          <w:szCs w:val="20"/>
        </w:rPr>
      </w:pP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2084"/>
        <w:gridCol w:w="2346"/>
        <w:gridCol w:w="2215"/>
        <w:gridCol w:w="2411"/>
      </w:tblGrid>
      <w:tr w:rsidR="007D4D07" w:rsidRPr="009F049E" w14:paraId="78887910" w14:textId="77777777" w:rsidTr="00193F50">
        <w:trPr>
          <w:trHeight w:val="360"/>
          <w:tblHeader/>
        </w:trPr>
        <w:tc>
          <w:tcPr>
            <w:tcW w:w="5000" w:type="pct"/>
            <w:gridSpan w:val="4"/>
            <w:tcBorders>
              <w:top w:val="single" w:sz="4" w:space="0" w:color="365F91"/>
              <w:left w:val="single" w:sz="4" w:space="0" w:color="365F91"/>
              <w:bottom w:val="single" w:sz="4" w:space="0" w:color="365F91"/>
              <w:right w:val="single" w:sz="4" w:space="0" w:color="365F91"/>
            </w:tcBorders>
            <w:shd w:val="clear" w:color="auto" w:fill="BDD6EE"/>
            <w:vAlign w:val="center"/>
            <w:hideMark/>
          </w:tcPr>
          <w:p w14:paraId="04FCFD27" w14:textId="77777777" w:rsidR="007D4D07" w:rsidRPr="00984FE9" w:rsidRDefault="007D4D07">
            <w:pPr>
              <w:keepNext/>
              <w:spacing w:before="0" w:after="0"/>
              <w:jc w:val="left"/>
              <w:rPr>
                <w:rFonts w:ascii="Cambria" w:hAnsi="Cambria"/>
                <w:b/>
                <w:szCs w:val="20"/>
                <w:lang w:val="en-US"/>
              </w:rPr>
            </w:pPr>
            <w:r w:rsidRPr="009F049E">
              <w:rPr>
                <w:rFonts w:ascii="Cambria" w:hAnsi="Cambria"/>
                <w:b/>
                <w:szCs w:val="20"/>
              </w:rPr>
              <w:t>Overview of the Project</w:t>
            </w:r>
            <w:r w:rsidRPr="00984FE9">
              <w:rPr>
                <w:rFonts w:ascii="Cambria" w:hAnsi="Cambria"/>
                <w:b/>
                <w:szCs w:val="20"/>
                <w:lang w:val="en-US"/>
              </w:rPr>
              <w:t xml:space="preserve">/ </w:t>
            </w:r>
            <w:r>
              <w:rPr>
                <w:rFonts w:ascii="Cambria" w:hAnsi="Cambria"/>
                <w:b/>
                <w:szCs w:val="20"/>
                <w:lang w:val="ru-RU"/>
              </w:rPr>
              <w:t>Обзор</w:t>
            </w:r>
            <w:r w:rsidRPr="00984FE9">
              <w:rPr>
                <w:rFonts w:ascii="Cambria" w:hAnsi="Cambria"/>
                <w:b/>
                <w:szCs w:val="20"/>
                <w:lang w:val="en-US"/>
              </w:rPr>
              <w:t xml:space="preserve"> </w:t>
            </w:r>
            <w:r>
              <w:rPr>
                <w:rFonts w:ascii="Cambria" w:hAnsi="Cambria"/>
                <w:b/>
                <w:szCs w:val="20"/>
                <w:lang w:val="ru-RU"/>
              </w:rPr>
              <w:t>проекта</w:t>
            </w:r>
          </w:p>
        </w:tc>
      </w:tr>
      <w:tr w:rsidR="007D4D07" w:rsidRPr="009F049E" w14:paraId="616B5B0C"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269947FC" w14:textId="77777777" w:rsidR="007D4D07" w:rsidRPr="00984FE9" w:rsidRDefault="007D4D07">
            <w:pPr>
              <w:spacing w:before="0" w:after="0"/>
              <w:jc w:val="left"/>
              <w:rPr>
                <w:rFonts w:ascii="Cambria" w:hAnsi="Cambria"/>
                <w:szCs w:val="20"/>
                <w:lang w:val="en-US"/>
              </w:rPr>
            </w:pPr>
            <w:r w:rsidRPr="009F049E">
              <w:rPr>
                <w:rFonts w:ascii="Cambria" w:hAnsi="Cambria"/>
                <w:b/>
                <w:szCs w:val="20"/>
              </w:rPr>
              <w:t>Project Title</w:t>
            </w:r>
            <w:r w:rsidRPr="00984FE9">
              <w:rPr>
                <w:rFonts w:ascii="Cambria" w:hAnsi="Cambria"/>
                <w:b/>
                <w:szCs w:val="20"/>
                <w:lang w:val="en-US"/>
              </w:rPr>
              <w:t>/</w:t>
            </w:r>
            <w:r>
              <w:rPr>
                <w:rFonts w:ascii="Cambria" w:hAnsi="Cambria"/>
                <w:b/>
                <w:szCs w:val="20"/>
                <w:lang w:val="ru-RU"/>
              </w:rPr>
              <w:t>Название</w:t>
            </w:r>
            <w:r w:rsidRPr="00984FE9">
              <w:rPr>
                <w:rFonts w:ascii="Cambria" w:hAnsi="Cambria"/>
                <w:b/>
                <w:szCs w:val="20"/>
                <w:lang w:val="en-US"/>
              </w:rPr>
              <w:t xml:space="preserve"> </w:t>
            </w:r>
            <w:r>
              <w:rPr>
                <w:rFonts w:ascii="Cambria" w:hAnsi="Cambria"/>
                <w:b/>
                <w:szCs w:val="20"/>
                <w:lang w:val="ru-RU"/>
              </w:rPr>
              <w:t>проекта</w:t>
            </w:r>
            <w:r w:rsidRPr="009F049E">
              <w:rPr>
                <w:rFonts w:ascii="Cambria" w:hAnsi="Cambria"/>
                <w:b/>
                <w:szCs w:val="20"/>
              </w:rPr>
              <w:t>:</w:t>
            </w:r>
            <w:r w:rsidRPr="009F049E">
              <w:rPr>
                <w:rFonts w:ascii="Cambria" w:hAnsi="Cambria"/>
                <w:szCs w:val="20"/>
              </w:rPr>
              <w:t xml:space="preserve"> </w:t>
            </w:r>
            <w:r w:rsidRPr="009F049E">
              <w:rPr>
                <w:rFonts w:ascii="Cambria" w:hAnsi="Cambria"/>
                <w:bCs/>
                <w:szCs w:val="20"/>
              </w:rPr>
              <w:t xml:space="preserve">  </w:t>
            </w:r>
            <w:r w:rsidRPr="009F049E">
              <w:rPr>
                <w:rFonts w:ascii="Cambria" w:hAnsi="Cambria"/>
                <w:i/>
                <w:highlight w:val="lightGray"/>
                <w:lang w:val="en-US"/>
              </w:rPr>
              <w:t>PLEASE INSERT TITLE OF THE PROJECT</w:t>
            </w:r>
            <w:r w:rsidRPr="00984FE9">
              <w:rPr>
                <w:rFonts w:ascii="Cambria" w:hAnsi="Cambria"/>
                <w:i/>
                <w:lang w:val="en-US"/>
              </w:rPr>
              <w:t>/</w:t>
            </w:r>
            <w: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НАЗВАНИЕ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321F911"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6E90C6A7" w14:textId="77777777" w:rsidR="007D4D07" w:rsidRPr="00984FE9" w:rsidRDefault="007D4D07">
            <w:pPr>
              <w:spacing w:before="0" w:after="0"/>
              <w:jc w:val="left"/>
              <w:rPr>
                <w:rFonts w:ascii="Cambria" w:hAnsi="Cambria"/>
                <w:bCs/>
                <w:szCs w:val="20"/>
                <w:lang w:val="en-US"/>
              </w:rPr>
            </w:pPr>
            <w:r w:rsidRPr="009F049E">
              <w:rPr>
                <w:rFonts w:ascii="Cambria" w:hAnsi="Cambria"/>
                <w:b/>
                <w:szCs w:val="20"/>
              </w:rPr>
              <w:t>Project Location (country, province, city)</w:t>
            </w:r>
            <w:r w:rsidRPr="00984FE9">
              <w:rPr>
                <w:rFonts w:ascii="Cambria" w:hAnsi="Cambria"/>
                <w:b/>
                <w:szCs w:val="20"/>
              </w:rPr>
              <w:t>/</w:t>
            </w:r>
            <w:r>
              <w:t xml:space="preserve"> </w:t>
            </w:r>
            <w:r w:rsidRPr="0095287D">
              <w:rPr>
                <w:rFonts w:ascii="Cambria" w:hAnsi="Cambria"/>
                <w:b/>
                <w:szCs w:val="20"/>
                <w:lang w:val="ru-RU"/>
              </w:rPr>
              <w:t>Местоположение</w:t>
            </w:r>
            <w:r w:rsidRPr="00984FE9">
              <w:rPr>
                <w:rFonts w:ascii="Cambria" w:hAnsi="Cambria"/>
                <w:b/>
                <w:szCs w:val="20"/>
              </w:rPr>
              <w:t xml:space="preserve"> </w:t>
            </w:r>
            <w:r w:rsidRPr="0095287D">
              <w:rPr>
                <w:rFonts w:ascii="Cambria" w:hAnsi="Cambria"/>
                <w:b/>
                <w:szCs w:val="20"/>
                <w:lang w:val="ru-RU"/>
              </w:rPr>
              <w:t>проекта</w:t>
            </w:r>
            <w:r w:rsidRPr="00984FE9">
              <w:rPr>
                <w:rFonts w:ascii="Cambria" w:hAnsi="Cambria"/>
                <w:b/>
                <w:szCs w:val="20"/>
              </w:rPr>
              <w:t xml:space="preserve"> (</w:t>
            </w:r>
            <w:r w:rsidRPr="0095287D">
              <w:rPr>
                <w:rFonts w:ascii="Cambria" w:hAnsi="Cambria"/>
                <w:b/>
                <w:szCs w:val="20"/>
                <w:lang w:val="ru-RU"/>
              </w:rPr>
              <w:t>страна</w:t>
            </w:r>
            <w:r w:rsidRPr="00984FE9">
              <w:rPr>
                <w:rFonts w:ascii="Cambria" w:hAnsi="Cambria"/>
                <w:b/>
                <w:szCs w:val="20"/>
              </w:rPr>
              <w:t xml:space="preserve">, </w:t>
            </w:r>
            <w:r w:rsidRPr="0095287D">
              <w:rPr>
                <w:rFonts w:ascii="Cambria" w:hAnsi="Cambria"/>
                <w:b/>
                <w:szCs w:val="20"/>
                <w:lang w:val="ru-RU"/>
              </w:rPr>
              <w:t>провинция</w:t>
            </w:r>
            <w:r w:rsidRPr="00984FE9">
              <w:rPr>
                <w:rFonts w:ascii="Cambria" w:hAnsi="Cambria"/>
                <w:b/>
                <w:szCs w:val="20"/>
              </w:rPr>
              <w:t xml:space="preserve">, </w:t>
            </w:r>
            <w:r w:rsidRPr="0095287D">
              <w:rPr>
                <w:rFonts w:ascii="Cambria" w:hAnsi="Cambria"/>
                <w:b/>
                <w:szCs w:val="20"/>
                <w:lang w:val="ru-RU"/>
              </w:rPr>
              <w:t>город</w:t>
            </w:r>
            <w:r w:rsidRPr="00984FE9">
              <w:rPr>
                <w:rFonts w:ascii="Cambria" w:hAnsi="Cambria"/>
                <w:b/>
                <w:szCs w:val="20"/>
              </w:rPr>
              <w:t>)</w:t>
            </w:r>
            <w:r w:rsidRPr="009F049E">
              <w:rPr>
                <w:rFonts w:ascii="Cambria" w:hAnsi="Cambria"/>
                <w:b/>
                <w:szCs w:val="20"/>
              </w:rPr>
              <w:t>:</w:t>
            </w:r>
            <w:r w:rsidRPr="009F049E">
              <w:rPr>
                <w:rFonts w:ascii="Cambria" w:hAnsi="Cambria"/>
                <w:bCs/>
                <w:szCs w:val="20"/>
              </w:rPr>
              <w:t xml:space="preserve"> </w:t>
            </w:r>
            <w:r w:rsidRPr="009F049E">
              <w:rPr>
                <w:rFonts w:ascii="Cambria" w:hAnsi="Cambria"/>
                <w:i/>
                <w:highlight w:val="lightGray"/>
                <w:lang w:val="en-US"/>
              </w:rPr>
              <w:t>PLEASE INSERT LOCATION OF THE PROJECT</w:t>
            </w:r>
            <w:r w:rsidRPr="00984FE9">
              <w:rPr>
                <w:rFonts w:ascii="Cambria" w:hAnsi="Cambria"/>
                <w:i/>
                <w:color w:val="0070C0"/>
                <w:lang w:val="en-US"/>
              </w:rPr>
              <w:t>/</w:t>
            </w:r>
            <w:r w:rsidRPr="00984FE9">
              <w:rPr>
                <w:color w:val="0070C0"/>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МЕСТОПОЛОЖЕНИЕ</w:t>
            </w:r>
            <w:r w:rsidRPr="00984FE9">
              <w:rPr>
                <w:rFonts w:ascii="Cambria" w:hAnsi="Cambria"/>
                <w:i/>
                <w:color w:val="0070C0"/>
                <w:lang w:val="en-US"/>
              </w:rPr>
              <w:t xml:space="preserve"> </w:t>
            </w:r>
            <w:r w:rsidRPr="00984FE9">
              <w:rPr>
                <w:rFonts w:ascii="Cambria" w:hAnsi="Cambria"/>
                <w:i/>
                <w:color w:val="0070C0"/>
                <w:lang w:val="ru-RU"/>
              </w:rPr>
              <w:t>ПРОЕКТА</w:t>
            </w:r>
          </w:p>
        </w:tc>
      </w:tr>
      <w:tr w:rsidR="007D4D07" w:rsidRPr="009F049E" w14:paraId="4A117CB6"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095CD985" w14:textId="77777777" w:rsidR="007D4D07" w:rsidRPr="00984FE9" w:rsidRDefault="007D4D07">
            <w:pPr>
              <w:spacing w:before="0" w:after="0"/>
              <w:jc w:val="left"/>
              <w:rPr>
                <w:rFonts w:ascii="Cambria" w:hAnsi="Cambria"/>
                <w:b/>
                <w:szCs w:val="20"/>
                <w:lang w:val="en-US"/>
              </w:rPr>
            </w:pPr>
            <w:r w:rsidRPr="009F049E">
              <w:rPr>
                <w:rFonts w:ascii="Cambria" w:hAnsi="Cambria"/>
                <w:b/>
                <w:szCs w:val="20"/>
              </w:rPr>
              <w:t xml:space="preserve">Name of Contractor: </w:t>
            </w:r>
            <w:r w:rsidRPr="009F049E">
              <w:rPr>
                <w:rFonts w:ascii="Cambria" w:hAnsi="Cambria"/>
                <w:i/>
                <w:highlight w:val="lightGray"/>
                <w:lang w:val="en-US"/>
              </w:rPr>
              <w:t>PLEASE INSERT NAME OF THE CONTRACTOR</w:t>
            </w:r>
            <w:r w:rsidRPr="00984FE9">
              <w:rPr>
                <w:rFonts w:ascii="Cambria" w:hAnsi="Cambria"/>
                <w:i/>
                <w:lang w:val="en-US"/>
              </w:rPr>
              <w:t>/</w:t>
            </w:r>
            <w: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r w:rsidRPr="00984FE9">
              <w:rPr>
                <w:rFonts w:ascii="Cambria" w:hAnsi="Cambria"/>
                <w:i/>
                <w:color w:val="0070C0"/>
                <w:lang w:val="en-US"/>
              </w:rPr>
              <w:t xml:space="preserve">: </w:t>
            </w:r>
            <w:r w:rsidRPr="00984FE9">
              <w:rPr>
                <w:rFonts w:ascii="Cambria" w:hAnsi="Cambria"/>
                <w:i/>
                <w:color w:val="0070C0"/>
                <w:lang w:val="ru-RU"/>
              </w:rPr>
              <w:t>ПОЖАЛУЙСТА</w:t>
            </w:r>
            <w:r w:rsidRPr="00984FE9">
              <w:rPr>
                <w:rFonts w:ascii="Cambria" w:hAnsi="Cambria"/>
                <w:i/>
                <w:color w:val="0070C0"/>
                <w:lang w:val="en-US"/>
              </w:rPr>
              <w:t xml:space="preserve">, </w:t>
            </w:r>
            <w:r w:rsidRPr="00984FE9">
              <w:rPr>
                <w:rFonts w:ascii="Cambria" w:hAnsi="Cambria"/>
                <w:i/>
                <w:color w:val="0070C0"/>
                <w:lang w:val="ru-RU"/>
              </w:rPr>
              <w:t>УКАЖИТЕ</w:t>
            </w:r>
            <w:r w:rsidRPr="00984FE9">
              <w:rPr>
                <w:rFonts w:ascii="Cambria" w:hAnsi="Cambria"/>
                <w:i/>
                <w:color w:val="0070C0"/>
                <w:lang w:val="en-US"/>
              </w:rPr>
              <w:t xml:space="preserve"> </w:t>
            </w:r>
            <w:r w:rsidRPr="00984FE9">
              <w:rPr>
                <w:rFonts w:ascii="Cambria" w:hAnsi="Cambria"/>
                <w:i/>
                <w:color w:val="0070C0"/>
                <w:lang w:val="ru-RU"/>
              </w:rPr>
              <w:t>ИМЯ</w:t>
            </w:r>
            <w:r w:rsidRPr="00984FE9">
              <w:rPr>
                <w:rFonts w:ascii="Cambria" w:hAnsi="Cambria"/>
                <w:i/>
                <w:color w:val="0070C0"/>
                <w:lang w:val="en-US"/>
              </w:rPr>
              <w:t xml:space="preserve"> </w:t>
            </w:r>
            <w:r w:rsidRPr="00984FE9">
              <w:rPr>
                <w:rFonts w:ascii="Cambria" w:hAnsi="Cambria"/>
                <w:i/>
                <w:color w:val="0070C0"/>
                <w:lang w:val="ru-RU"/>
              </w:rPr>
              <w:t>ПОДРЯДЧИКА</w:t>
            </w:r>
          </w:p>
        </w:tc>
      </w:tr>
      <w:tr w:rsidR="007D4D07" w:rsidRPr="009F049E" w14:paraId="026E5EA1" w14:textId="77777777" w:rsidTr="00193F50">
        <w:trPr>
          <w:trHeight w:val="360"/>
        </w:trPr>
        <w:tc>
          <w:tcPr>
            <w:tcW w:w="5000" w:type="pct"/>
            <w:gridSpan w:val="4"/>
            <w:tcBorders>
              <w:top w:val="single" w:sz="4" w:space="0" w:color="365F91"/>
              <w:left w:val="single" w:sz="4" w:space="0" w:color="365F91"/>
              <w:bottom w:val="single" w:sz="4" w:space="0" w:color="365F91"/>
              <w:right w:val="single" w:sz="4" w:space="0" w:color="365F91"/>
            </w:tcBorders>
            <w:vAlign w:val="center"/>
            <w:hideMark/>
          </w:tcPr>
          <w:p w14:paraId="1BEA3134" w14:textId="77777777" w:rsidR="007D4D07" w:rsidRPr="009F049E" w:rsidRDefault="007D4D07">
            <w:pPr>
              <w:tabs>
                <w:tab w:val="left" w:pos="4635"/>
              </w:tabs>
              <w:spacing w:before="0" w:after="0"/>
              <w:jc w:val="left"/>
              <w:rPr>
                <w:rFonts w:ascii="Cambria" w:hAnsi="Cambria"/>
                <w:szCs w:val="20"/>
              </w:rPr>
            </w:pPr>
            <w:r w:rsidRPr="009F049E">
              <w:rPr>
                <w:rFonts w:ascii="Cambria" w:hAnsi="Cambria"/>
                <w:b/>
                <w:szCs w:val="20"/>
              </w:rPr>
              <w:t>Name and Contact details of responsible person duly authorized to sign on behalf of the Contractor</w:t>
            </w:r>
            <w:r w:rsidRPr="00984FE9">
              <w:rPr>
                <w:rFonts w:ascii="Cambria" w:hAnsi="Cambria"/>
                <w:b/>
                <w:szCs w:val="20"/>
                <w:lang w:val="en-US"/>
              </w:rPr>
              <w:t xml:space="preserve"> /</w:t>
            </w:r>
            <w:r>
              <w:t xml:space="preserve"> </w:t>
            </w:r>
            <w:r w:rsidRPr="00984FE9">
              <w:rPr>
                <w:rFonts w:ascii="Cambria" w:hAnsi="Cambria"/>
                <w:b/>
                <w:color w:val="0070C0"/>
                <w:szCs w:val="20"/>
                <w:lang w:val="ru-RU"/>
              </w:rPr>
              <w:t>Имя</w:t>
            </w:r>
            <w:r w:rsidRPr="00984FE9">
              <w:rPr>
                <w:rFonts w:ascii="Cambria" w:hAnsi="Cambria"/>
                <w:b/>
                <w:color w:val="0070C0"/>
                <w:szCs w:val="20"/>
                <w:lang w:val="en-US"/>
              </w:rPr>
              <w:t xml:space="preserve"> </w:t>
            </w:r>
            <w:r w:rsidRPr="00984FE9">
              <w:rPr>
                <w:rFonts w:ascii="Cambria" w:hAnsi="Cambria"/>
                <w:b/>
                <w:color w:val="0070C0"/>
                <w:szCs w:val="20"/>
                <w:lang w:val="ru-RU"/>
              </w:rPr>
              <w:t>и</w:t>
            </w:r>
            <w:r w:rsidRPr="00984FE9">
              <w:rPr>
                <w:rFonts w:ascii="Cambria" w:hAnsi="Cambria"/>
                <w:b/>
                <w:color w:val="0070C0"/>
                <w:szCs w:val="20"/>
                <w:lang w:val="en-US"/>
              </w:rPr>
              <w:t xml:space="preserve"> </w:t>
            </w:r>
            <w:r w:rsidRPr="00984FE9">
              <w:rPr>
                <w:rFonts w:ascii="Cambria" w:hAnsi="Cambria"/>
                <w:b/>
                <w:color w:val="0070C0"/>
                <w:szCs w:val="20"/>
                <w:lang w:val="ru-RU"/>
              </w:rPr>
              <w:t>контактные</w:t>
            </w:r>
            <w:r w:rsidRPr="00984FE9">
              <w:rPr>
                <w:rFonts w:ascii="Cambria" w:hAnsi="Cambria"/>
                <w:b/>
                <w:color w:val="0070C0"/>
                <w:szCs w:val="20"/>
                <w:lang w:val="en-US"/>
              </w:rPr>
              <w:t xml:space="preserve"> </w:t>
            </w:r>
            <w:r w:rsidRPr="00984FE9">
              <w:rPr>
                <w:rFonts w:ascii="Cambria" w:hAnsi="Cambria"/>
                <w:b/>
                <w:color w:val="0070C0"/>
                <w:szCs w:val="20"/>
                <w:lang w:val="ru-RU"/>
              </w:rPr>
              <w:t>данные</w:t>
            </w:r>
            <w:r w:rsidRPr="00984FE9">
              <w:rPr>
                <w:rFonts w:ascii="Cambria" w:hAnsi="Cambria"/>
                <w:b/>
                <w:color w:val="0070C0"/>
                <w:szCs w:val="20"/>
                <w:lang w:val="en-US"/>
              </w:rPr>
              <w:t xml:space="preserve"> </w:t>
            </w:r>
            <w:r w:rsidRPr="00984FE9">
              <w:rPr>
                <w:rFonts w:ascii="Cambria" w:hAnsi="Cambria"/>
                <w:b/>
                <w:color w:val="0070C0"/>
                <w:szCs w:val="20"/>
                <w:lang w:val="ru-RU"/>
              </w:rPr>
              <w:t>ответственного</w:t>
            </w:r>
            <w:r w:rsidRPr="00984FE9">
              <w:rPr>
                <w:rFonts w:ascii="Cambria" w:hAnsi="Cambria"/>
                <w:b/>
                <w:color w:val="0070C0"/>
                <w:szCs w:val="20"/>
                <w:lang w:val="en-US"/>
              </w:rPr>
              <w:t xml:space="preserve"> </w:t>
            </w:r>
            <w:r w:rsidRPr="00984FE9">
              <w:rPr>
                <w:rFonts w:ascii="Cambria" w:hAnsi="Cambria"/>
                <w:b/>
                <w:color w:val="0070C0"/>
                <w:szCs w:val="20"/>
                <w:lang w:val="ru-RU"/>
              </w:rPr>
              <w:t>лица</w:t>
            </w:r>
            <w:r w:rsidRPr="00984FE9">
              <w:rPr>
                <w:rFonts w:ascii="Cambria" w:hAnsi="Cambria"/>
                <w:b/>
                <w:color w:val="0070C0"/>
                <w:szCs w:val="20"/>
                <w:lang w:val="en-US"/>
              </w:rPr>
              <w:t xml:space="preserve">, </w:t>
            </w:r>
            <w:r w:rsidRPr="00984FE9">
              <w:rPr>
                <w:rFonts w:ascii="Cambria" w:hAnsi="Cambria"/>
                <w:b/>
                <w:color w:val="0070C0"/>
                <w:szCs w:val="20"/>
                <w:lang w:val="ru-RU"/>
              </w:rPr>
              <w:t>уполномоченного</w:t>
            </w:r>
            <w:r w:rsidRPr="00984FE9">
              <w:rPr>
                <w:rFonts w:ascii="Cambria" w:hAnsi="Cambria"/>
                <w:b/>
                <w:color w:val="0070C0"/>
                <w:szCs w:val="20"/>
                <w:lang w:val="en-US"/>
              </w:rPr>
              <w:t xml:space="preserve"> </w:t>
            </w:r>
            <w:r w:rsidRPr="00984FE9">
              <w:rPr>
                <w:rFonts w:ascii="Cambria" w:hAnsi="Cambria"/>
                <w:b/>
                <w:color w:val="0070C0"/>
                <w:szCs w:val="20"/>
                <w:lang w:val="ru-RU"/>
              </w:rPr>
              <w:t>подписывать</w:t>
            </w:r>
            <w:r w:rsidRPr="00984FE9">
              <w:rPr>
                <w:rFonts w:ascii="Cambria" w:hAnsi="Cambria"/>
                <w:b/>
                <w:color w:val="0070C0"/>
                <w:szCs w:val="20"/>
                <w:lang w:val="en-US"/>
              </w:rPr>
              <w:t xml:space="preserve"> </w:t>
            </w:r>
            <w:r w:rsidRPr="00984FE9">
              <w:rPr>
                <w:rFonts w:ascii="Cambria" w:hAnsi="Cambria"/>
                <w:b/>
                <w:color w:val="0070C0"/>
                <w:szCs w:val="20"/>
                <w:lang w:val="ru-RU"/>
              </w:rPr>
              <w:t>документы</w:t>
            </w:r>
            <w:r w:rsidRPr="00984FE9">
              <w:rPr>
                <w:rFonts w:ascii="Cambria" w:hAnsi="Cambria"/>
                <w:b/>
                <w:color w:val="0070C0"/>
                <w:szCs w:val="20"/>
                <w:lang w:val="en-US"/>
              </w:rPr>
              <w:t xml:space="preserve"> </w:t>
            </w:r>
            <w:r w:rsidRPr="00984FE9">
              <w:rPr>
                <w:rFonts w:ascii="Cambria" w:hAnsi="Cambria"/>
                <w:b/>
                <w:color w:val="0070C0"/>
                <w:szCs w:val="20"/>
                <w:lang w:val="ru-RU"/>
              </w:rPr>
              <w:t>от</w:t>
            </w:r>
            <w:r w:rsidRPr="00984FE9">
              <w:rPr>
                <w:rFonts w:ascii="Cambria" w:hAnsi="Cambria"/>
                <w:b/>
                <w:color w:val="0070C0"/>
                <w:szCs w:val="20"/>
                <w:lang w:val="en-US"/>
              </w:rPr>
              <w:t xml:space="preserve"> </w:t>
            </w:r>
            <w:r w:rsidRPr="00984FE9">
              <w:rPr>
                <w:rFonts w:ascii="Cambria" w:hAnsi="Cambria"/>
                <w:b/>
                <w:color w:val="0070C0"/>
                <w:szCs w:val="20"/>
                <w:lang w:val="ru-RU"/>
              </w:rPr>
              <w:t>имени</w:t>
            </w:r>
            <w:r w:rsidRPr="00984FE9">
              <w:rPr>
                <w:rFonts w:ascii="Cambria" w:hAnsi="Cambria"/>
                <w:b/>
                <w:color w:val="0070C0"/>
                <w:szCs w:val="20"/>
                <w:lang w:val="en-US"/>
              </w:rPr>
              <w:t xml:space="preserve"> </w:t>
            </w:r>
            <w:r w:rsidRPr="00984FE9">
              <w:rPr>
                <w:rFonts w:ascii="Cambria" w:hAnsi="Cambria"/>
                <w:b/>
                <w:color w:val="0070C0"/>
                <w:szCs w:val="20"/>
                <w:lang w:val="ru-RU"/>
              </w:rPr>
              <w:t>подрядчика</w:t>
            </w:r>
            <w:r w:rsidRPr="00984FE9">
              <w:rPr>
                <w:rFonts w:ascii="Cambria" w:hAnsi="Cambria"/>
                <w:b/>
                <w:color w:val="0070C0"/>
                <w:szCs w:val="20"/>
              </w:rPr>
              <w:t>:</w:t>
            </w:r>
          </w:p>
        </w:tc>
      </w:tr>
      <w:tr w:rsidR="007D4D07" w:rsidRPr="009F049E" w14:paraId="21CEEA6B" w14:textId="77777777" w:rsidTr="00193F50">
        <w:trPr>
          <w:trHeight w:val="360"/>
        </w:trPr>
        <w:tc>
          <w:tcPr>
            <w:tcW w:w="1151" w:type="pct"/>
            <w:tcBorders>
              <w:top w:val="single" w:sz="4" w:space="0" w:color="365F91"/>
              <w:left w:val="single" w:sz="4" w:space="0" w:color="365F91"/>
              <w:bottom w:val="single" w:sz="4" w:space="0" w:color="365F91"/>
              <w:right w:val="single" w:sz="4" w:space="0" w:color="365F91"/>
            </w:tcBorders>
            <w:vAlign w:val="center"/>
            <w:hideMark/>
          </w:tcPr>
          <w:p w14:paraId="5F30E595"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Name</w:t>
            </w:r>
            <w:r>
              <w:rPr>
                <w:rFonts w:ascii="Cambria" w:hAnsi="Cambria"/>
                <w:b/>
                <w:szCs w:val="20"/>
                <w:lang w:val="ru-RU"/>
              </w:rPr>
              <w:t>/</w:t>
            </w:r>
            <w:r w:rsidRPr="00984FE9">
              <w:rPr>
                <w:rFonts w:ascii="Cambria" w:hAnsi="Cambria"/>
                <w:b/>
                <w:color w:val="0070C0"/>
                <w:szCs w:val="20"/>
                <w:lang w:val="ru-RU"/>
              </w:rPr>
              <w:t>Имя</w:t>
            </w:r>
          </w:p>
        </w:tc>
        <w:tc>
          <w:tcPr>
            <w:tcW w:w="1295" w:type="pct"/>
            <w:tcBorders>
              <w:top w:val="single" w:sz="4" w:space="0" w:color="365F91"/>
              <w:left w:val="single" w:sz="4" w:space="0" w:color="365F91"/>
              <w:bottom w:val="single" w:sz="4" w:space="0" w:color="365F91"/>
              <w:right w:val="single" w:sz="4" w:space="0" w:color="365F91"/>
            </w:tcBorders>
            <w:vAlign w:val="center"/>
            <w:hideMark/>
          </w:tcPr>
          <w:p w14:paraId="71E46D94"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Position</w:t>
            </w:r>
            <w:r>
              <w:rPr>
                <w:rFonts w:ascii="Cambria" w:hAnsi="Cambria"/>
                <w:b/>
                <w:szCs w:val="20"/>
                <w:lang w:val="ru-RU"/>
              </w:rPr>
              <w:t>/</w:t>
            </w:r>
            <w:r w:rsidRPr="00984FE9">
              <w:rPr>
                <w:rFonts w:ascii="Cambria" w:hAnsi="Cambria"/>
                <w:b/>
                <w:color w:val="0070C0"/>
                <w:szCs w:val="20"/>
                <w:lang w:val="ru-RU"/>
              </w:rPr>
              <w:t>Должность</w:t>
            </w:r>
          </w:p>
        </w:tc>
        <w:tc>
          <w:tcPr>
            <w:tcW w:w="1223" w:type="pct"/>
            <w:tcBorders>
              <w:top w:val="single" w:sz="4" w:space="0" w:color="365F91"/>
              <w:left w:val="single" w:sz="4" w:space="0" w:color="365F91"/>
              <w:bottom w:val="single" w:sz="4" w:space="0" w:color="365F91"/>
              <w:right w:val="single" w:sz="4" w:space="0" w:color="365F91"/>
            </w:tcBorders>
            <w:vAlign w:val="center"/>
            <w:hideMark/>
          </w:tcPr>
          <w:p w14:paraId="634CBF8C"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Telephone Number</w:t>
            </w:r>
            <w:r>
              <w:rPr>
                <w:rFonts w:ascii="Cambria" w:hAnsi="Cambria"/>
                <w:b/>
                <w:szCs w:val="20"/>
                <w:lang w:val="ru-RU"/>
              </w:rPr>
              <w:t>/</w:t>
            </w:r>
            <w:r w:rsidRPr="00984FE9">
              <w:rPr>
                <w:rFonts w:ascii="Cambria" w:hAnsi="Cambria"/>
                <w:b/>
                <w:color w:val="0070C0"/>
                <w:szCs w:val="20"/>
                <w:lang w:val="ru-RU"/>
              </w:rPr>
              <w:t>Номер телефона</w:t>
            </w:r>
          </w:p>
        </w:tc>
        <w:tc>
          <w:tcPr>
            <w:tcW w:w="1331" w:type="pct"/>
            <w:tcBorders>
              <w:top w:val="single" w:sz="4" w:space="0" w:color="365F91"/>
              <w:left w:val="single" w:sz="4" w:space="0" w:color="365F91"/>
              <w:bottom w:val="single" w:sz="4" w:space="0" w:color="365F91"/>
              <w:right w:val="single" w:sz="4" w:space="0" w:color="365F91"/>
            </w:tcBorders>
            <w:vAlign w:val="center"/>
            <w:hideMark/>
          </w:tcPr>
          <w:p w14:paraId="125D5692" w14:textId="77777777" w:rsidR="007D4D07" w:rsidRPr="00984FE9" w:rsidRDefault="007D4D07">
            <w:pPr>
              <w:spacing w:before="0" w:after="0"/>
              <w:jc w:val="left"/>
              <w:rPr>
                <w:rFonts w:ascii="Cambria" w:hAnsi="Cambria"/>
                <w:b/>
                <w:szCs w:val="20"/>
                <w:lang w:val="ru-RU"/>
              </w:rPr>
            </w:pPr>
            <w:r w:rsidRPr="009F049E">
              <w:rPr>
                <w:rFonts w:ascii="Cambria" w:hAnsi="Cambria"/>
                <w:b/>
                <w:szCs w:val="20"/>
              </w:rPr>
              <w:t>Email Address</w:t>
            </w:r>
            <w:r>
              <w:rPr>
                <w:rFonts w:ascii="Cambria" w:hAnsi="Cambria"/>
                <w:b/>
                <w:szCs w:val="20"/>
                <w:lang w:val="ru-RU"/>
              </w:rPr>
              <w:t>/</w:t>
            </w:r>
            <w:r w:rsidRPr="00984FE9">
              <w:rPr>
                <w:rFonts w:ascii="Cambria" w:hAnsi="Cambria"/>
                <w:b/>
                <w:color w:val="0070C0"/>
                <w:szCs w:val="20"/>
                <w:lang w:val="ru-RU"/>
              </w:rPr>
              <w:t>Эл. адрес</w:t>
            </w:r>
          </w:p>
        </w:tc>
      </w:tr>
      <w:tr w:rsidR="007D4D07" w:rsidRPr="009F049E" w14:paraId="5D93285C" w14:textId="77777777" w:rsidTr="00193F50">
        <w:trPr>
          <w:trHeight w:val="360"/>
        </w:trPr>
        <w:tc>
          <w:tcPr>
            <w:tcW w:w="1151" w:type="pct"/>
            <w:tcBorders>
              <w:top w:val="single" w:sz="4" w:space="0" w:color="365F91"/>
              <w:left w:val="single" w:sz="4" w:space="0" w:color="365F91"/>
              <w:right w:val="single" w:sz="4" w:space="0" w:color="auto"/>
            </w:tcBorders>
            <w:vAlign w:val="center"/>
          </w:tcPr>
          <w:p w14:paraId="1A03DA5F"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95" w:type="pct"/>
            <w:tcBorders>
              <w:top w:val="single" w:sz="4" w:space="0" w:color="365F91"/>
              <w:left w:val="single" w:sz="4" w:space="0" w:color="auto"/>
              <w:right w:val="single" w:sz="4" w:space="0" w:color="auto"/>
            </w:tcBorders>
            <w:vAlign w:val="center"/>
          </w:tcPr>
          <w:p w14:paraId="20DD3DA3"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223" w:type="pct"/>
            <w:tcBorders>
              <w:top w:val="single" w:sz="4" w:space="0" w:color="365F91"/>
              <w:left w:val="single" w:sz="4" w:space="0" w:color="auto"/>
              <w:right w:val="single" w:sz="4" w:space="0" w:color="auto"/>
            </w:tcBorders>
            <w:vAlign w:val="center"/>
          </w:tcPr>
          <w:p w14:paraId="629268DC"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c>
          <w:tcPr>
            <w:tcW w:w="1331" w:type="pct"/>
            <w:tcBorders>
              <w:top w:val="single" w:sz="4" w:space="0" w:color="365F91"/>
              <w:left w:val="single" w:sz="4" w:space="0" w:color="auto"/>
              <w:right w:val="single" w:sz="4" w:space="0" w:color="365F91"/>
            </w:tcBorders>
            <w:vAlign w:val="center"/>
          </w:tcPr>
          <w:p w14:paraId="25CDA72D" w14:textId="77777777" w:rsidR="007D4D07" w:rsidRPr="009F049E" w:rsidRDefault="007D4D07">
            <w:pPr>
              <w:spacing w:before="0" w:after="0"/>
              <w:jc w:val="left"/>
              <w:rPr>
                <w:rFonts w:ascii="Cambria" w:hAnsi="Cambria"/>
                <w:szCs w:val="20"/>
                <w:highlight w:val="lightGray"/>
              </w:rPr>
            </w:pPr>
            <w:r w:rsidRPr="009F049E">
              <w:rPr>
                <w:rFonts w:ascii="Cambria" w:hAnsi="Cambria"/>
                <w:szCs w:val="20"/>
                <w:highlight w:val="lightGray"/>
              </w:rPr>
              <w:t>XXXXXXXXXXXX</w:t>
            </w:r>
          </w:p>
        </w:tc>
      </w:tr>
    </w:tbl>
    <w:p w14:paraId="71804868" w14:textId="77777777" w:rsidR="007D4D07" w:rsidRPr="009F049E" w:rsidRDefault="007D4D07" w:rsidP="007D4D07">
      <w:pPr>
        <w:spacing w:before="0" w:after="0"/>
        <w:rPr>
          <w:rFonts w:ascii="Cambria" w:hAnsi="Cambria"/>
          <w:szCs w:val="20"/>
        </w:rPr>
      </w:pPr>
    </w:p>
    <w:p w14:paraId="6166A8B4" w14:textId="77777777" w:rsidR="007D4D07" w:rsidRPr="00984FE9" w:rsidRDefault="007D4D07" w:rsidP="007D4D07">
      <w:pPr>
        <w:rPr>
          <w:rFonts w:ascii="Cambria" w:hAnsi="Cambria"/>
          <w:b/>
          <w:szCs w:val="20"/>
          <w:lang w:val="en-US"/>
        </w:rPr>
      </w:pPr>
      <w:r w:rsidRPr="009F049E">
        <w:rPr>
          <w:rFonts w:ascii="Cambria" w:hAnsi="Cambria"/>
          <w:b/>
          <w:szCs w:val="20"/>
        </w:rPr>
        <w:lastRenderedPageBreak/>
        <w:t>14.1.</w:t>
      </w:r>
      <w:r w:rsidRPr="009F049E">
        <w:rPr>
          <w:rFonts w:ascii="Cambria" w:hAnsi="Cambria"/>
          <w:b/>
          <w:szCs w:val="20"/>
        </w:rPr>
        <w:tab/>
        <w:t>Purposes of the Occupational Health &amp; Safety Plan</w:t>
      </w:r>
      <w:r>
        <w:rPr>
          <w:rFonts w:ascii="Cambria" w:hAnsi="Cambria"/>
          <w:b/>
          <w:szCs w:val="20"/>
          <w:lang w:val="ru-RU"/>
        </w:rPr>
        <w:t xml:space="preserve"> /</w:t>
      </w:r>
      <w:r w:rsidRPr="003245D0">
        <w:t xml:space="preserve"> </w:t>
      </w:r>
      <w:r w:rsidRPr="00984FE9">
        <w:rPr>
          <w:rFonts w:ascii="Cambria" w:hAnsi="Cambria"/>
          <w:b/>
          <w:color w:val="0070C0"/>
          <w:szCs w:val="20"/>
          <w:lang w:val="ru-RU"/>
        </w:rPr>
        <w:t>Цели плана по охране труда и технике безопасности</w:t>
      </w:r>
    </w:p>
    <w:p w14:paraId="3A62E306" w14:textId="77777777" w:rsidR="007D4D07" w:rsidRPr="00984FE9" w:rsidRDefault="007D4D07" w:rsidP="007D4D07">
      <w:pPr>
        <w:rPr>
          <w:rFonts w:ascii="Cambria" w:hAnsi="Cambria"/>
          <w:szCs w:val="20"/>
          <w:lang w:val="ru-RU"/>
        </w:rPr>
      </w:pPr>
      <w:r w:rsidRPr="009F049E">
        <w:rPr>
          <w:rFonts w:ascii="Cambria" w:hAnsi="Cambria"/>
          <w:szCs w:val="20"/>
        </w:rPr>
        <w:t>PATRIP is committed to protecting the safety and health of its partner organisation’s employees and associated contractors and the communities in which they operate. The Occupational Health and Safety (OHS) Plan aims to implement the policies and approaches outlined in the PATRIP Foundation Environmental and Social Policy. It is the responsibility of the qualified bidder/contractor to develop site specific OHS Plan based on this template and ensure its implementation through the contractor period. While</w:t>
      </w:r>
      <w:r w:rsidRPr="00984FE9">
        <w:rPr>
          <w:rFonts w:ascii="Cambria" w:hAnsi="Cambria"/>
          <w:szCs w:val="20"/>
          <w:lang w:val="ru-RU"/>
        </w:rPr>
        <w:t xml:space="preserve"> </w:t>
      </w:r>
      <w:r w:rsidRPr="009F049E">
        <w:rPr>
          <w:rFonts w:ascii="Cambria" w:hAnsi="Cambria"/>
          <w:szCs w:val="20"/>
        </w:rPr>
        <w:t>completing</w:t>
      </w:r>
      <w:r w:rsidRPr="00984FE9">
        <w:rPr>
          <w:rFonts w:ascii="Cambria" w:hAnsi="Cambria"/>
          <w:szCs w:val="20"/>
          <w:lang w:val="ru-RU"/>
        </w:rPr>
        <w:t xml:space="preserve"> </w:t>
      </w:r>
      <w:r w:rsidRPr="009F049E">
        <w:rPr>
          <w:rFonts w:ascii="Cambria" w:hAnsi="Cambria"/>
          <w:szCs w:val="20"/>
        </w:rPr>
        <w:t>this</w:t>
      </w:r>
      <w:r w:rsidRPr="00984FE9">
        <w:rPr>
          <w:rFonts w:ascii="Cambria" w:hAnsi="Cambria"/>
          <w:szCs w:val="20"/>
          <w:lang w:val="ru-RU"/>
        </w:rPr>
        <w:t xml:space="preserve"> </w:t>
      </w:r>
      <w:r w:rsidRPr="009F049E">
        <w:rPr>
          <w:rFonts w:ascii="Cambria" w:hAnsi="Cambria"/>
          <w:szCs w:val="20"/>
        </w:rPr>
        <w:t>OHS</w:t>
      </w:r>
      <w:r w:rsidRPr="00984FE9">
        <w:rPr>
          <w:rFonts w:ascii="Cambria" w:hAnsi="Cambria"/>
          <w:szCs w:val="20"/>
          <w:lang w:val="ru-RU"/>
        </w:rPr>
        <w:t xml:space="preserve"> </w:t>
      </w:r>
      <w:r w:rsidRPr="009F049E">
        <w:rPr>
          <w:rFonts w:ascii="Cambria" w:hAnsi="Cambria"/>
          <w:szCs w:val="20"/>
        </w:rPr>
        <w:t>plan</w:t>
      </w:r>
      <w:r w:rsidRPr="00984FE9">
        <w:rPr>
          <w:rFonts w:ascii="Cambria" w:hAnsi="Cambria"/>
          <w:szCs w:val="20"/>
          <w:lang w:val="ru-RU"/>
        </w:rPr>
        <w:t xml:space="preserve">, </w:t>
      </w:r>
      <w:r w:rsidRPr="009F049E">
        <w:rPr>
          <w:rFonts w:ascii="Cambria" w:hAnsi="Cambria"/>
          <w:szCs w:val="20"/>
        </w:rPr>
        <w:t>contractor</w:t>
      </w:r>
      <w:r w:rsidRPr="00984FE9">
        <w:rPr>
          <w:rFonts w:ascii="Cambria" w:hAnsi="Cambria"/>
          <w:szCs w:val="20"/>
          <w:lang w:val="ru-RU"/>
        </w:rPr>
        <w:t xml:space="preserve"> </w:t>
      </w:r>
      <w:r w:rsidRPr="009F049E">
        <w:rPr>
          <w:rFonts w:ascii="Cambria" w:hAnsi="Cambria"/>
          <w:szCs w:val="20"/>
        </w:rPr>
        <w:t>must</w:t>
      </w:r>
      <w:r w:rsidRPr="00984FE9">
        <w:rPr>
          <w:rFonts w:ascii="Cambria" w:hAnsi="Cambria"/>
          <w:szCs w:val="20"/>
          <w:lang w:val="ru-RU"/>
        </w:rPr>
        <w:t xml:space="preserve"> </w:t>
      </w:r>
      <w:r w:rsidRPr="009F049E">
        <w:rPr>
          <w:rFonts w:ascii="Cambria" w:hAnsi="Cambria"/>
          <w:szCs w:val="20"/>
        </w:rPr>
        <w:t>also</w:t>
      </w:r>
      <w:r w:rsidRPr="00984FE9">
        <w:rPr>
          <w:rFonts w:ascii="Cambria" w:hAnsi="Cambria"/>
          <w:szCs w:val="20"/>
          <w:lang w:val="ru-RU"/>
        </w:rPr>
        <w:t xml:space="preserve"> </w:t>
      </w:r>
      <w:r w:rsidRPr="009F049E">
        <w:rPr>
          <w:rFonts w:ascii="Cambria" w:hAnsi="Cambria"/>
          <w:szCs w:val="20"/>
        </w:rPr>
        <w:t>review</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incorporate</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mitigation</w:t>
      </w:r>
      <w:r w:rsidRPr="00984FE9">
        <w:rPr>
          <w:rFonts w:ascii="Cambria" w:hAnsi="Cambria"/>
          <w:szCs w:val="20"/>
          <w:lang w:val="ru-RU"/>
        </w:rPr>
        <w:t xml:space="preserve"> </w:t>
      </w:r>
      <w:r w:rsidRPr="009F049E">
        <w:rPr>
          <w:rFonts w:ascii="Cambria" w:hAnsi="Cambria"/>
          <w:szCs w:val="20"/>
        </w:rPr>
        <w:t>measures</w:t>
      </w:r>
      <w:r w:rsidRPr="00984FE9">
        <w:rPr>
          <w:rFonts w:ascii="Cambria" w:hAnsi="Cambria"/>
          <w:szCs w:val="20"/>
          <w:lang w:val="ru-RU"/>
        </w:rPr>
        <w:t xml:space="preserve"> </w:t>
      </w:r>
      <w:r w:rsidRPr="009F049E">
        <w:rPr>
          <w:rFonts w:ascii="Cambria" w:hAnsi="Cambria"/>
          <w:szCs w:val="20"/>
        </w:rPr>
        <w:t>mentioned</w:t>
      </w:r>
      <w:r w:rsidRPr="00984FE9">
        <w:rPr>
          <w:rFonts w:ascii="Cambria" w:hAnsi="Cambria"/>
          <w:szCs w:val="20"/>
          <w:lang w:val="ru-RU"/>
        </w:rPr>
        <w:t xml:space="preserve"> </w:t>
      </w:r>
      <w:r w:rsidRPr="009F049E">
        <w:rPr>
          <w:rFonts w:ascii="Cambria" w:hAnsi="Cambria"/>
          <w:szCs w:val="20"/>
        </w:rPr>
        <w:t>in</w:t>
      </w:r>
      <w:r w:rsidRPr="00984FE9">
        <w:rPr>
          <w:rFonts w:ascii="Cambria" w:hAnsi="Cambria"/>
          <w:szCs w:val="20"/>
          <w:lang w:val="ru-RU"/>
        </w:rPr>
        <w:t xml:space="preserve"> </w:t>
      </w:r>
      <w:r w:rsidRPr="009F049E">
        <w:rPr>
          <w:rFonts w:ascii="Cambria" w:hAnsi="Cambria"/>
          <w:szCs w:val="20"/>
        </w:rPr>
        <w:t>the</w:t>
      </w:r>
      <w:r w:rsidRPr="00984FE9">
        <w:rPr>
          <w:rFonts w:ascii="Cambria" w:hAnsi="Cambria"/>
          <w:szCs w:val="20"/>
          <w:lang w:val="ru-RU"/>
        </w:rPr>
        <w:t xml:space="preserve"> </w:t>
      </w:r>
      <w:r w:rsidRPr="009F049E">
        <w:rPr>
          <w:rFonts w:ascii="Cambria" w:hAnsi="Cambria"/>
          <w:szCs w:val="20"/>
        </w:rPr>
        <w:t>approved</w:t>
      </w:r>
      <w:r w:rsidRPr="00984FE9">
        <w:rPr>
          <w:rFonts w:ascii="Cambria" w:hAnsi="Cambria"/>
          <w:szCs w:val="20"/>
          <w:lang w:val="ru-RU"/>
        </w:rPr>
        <w:t xml:space="preserve"> </w:t>
      </w:r>
      <w:r w:rsidRPr="009F049E">
        <w:rPr>
          <w:rFonts w:ascii="Cambria" w:hAnsi="Cambria"/>
          <w:szCs w:val="20"/>
        </w:rPr>
        <w:t>project</w:t>
      </w:r>
      <w:r w:rsidRPr="00984FE9">
        <w:rPr>
          <w:rFonts w:ascii="Cambria" w:hAnsi="Cambria"/>
          <w:szCs w:val="20"/>
          <w:lang w:val="ru-RU"/>
        </w:rPr>
        <w:t xml:space="preserve"> (</w:t>
      </w:r>
      <w:r w:rsidRPr="009F049E">
        <w:rPr>
          <w:rFonts w:ascii="Cambria" w:hAnsi="Cambria"/>
          <w:szCs w:val="20"/>
        </w:rPr>
        <w:t>Generic</w:t>
      </w:r>
      <w:r w:rsidRPr="00984FE9">
        <w:rPr>
          <w:rFonts w:ascii="Cambria" w:hAnsi="Cambria"/>
          <w:szCs w:val="20"/>
          <w:lang w:val="ru-RU"/>
        </w:rPr>
        <w:t xml:space="preserve"> </w:t>
      </w:r>
      <w:r w:rsidRPr="009F049E">
        <w:rPr>
          <w:rFonts w:ascii="Cambria" w:hAnsi="Cambria"/>
          <w:szCs w:val="20"/>
        </w:rPr>
        <w:t>and</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Specific</w:t>
      </w:r>
      <w:r w:rsidRPr="00984FE9">
        <w:rPr>
          <w:rFonts w:ascii="Cambria" w:hAnsi="Cambria"/>
          <w:szCs w:val="20"/>
          <w:lang w:val="ru-RU"/>
        </w:rPr>
        <w:t xml:space="preserve">) </w:t>
      </w:r>
      <w:r w:rsidRPr="009F049E">
        <w:rPr>
          <w:rFonts w:ascii="Cambria" w:hAnsi="Cambria"/>
          <w:szCs w:val="20"/>
        </w:rPr>
        <w:t>ESMP</w:t>
      </w:r>
      <w:r w:rsidRPr="00984FE9">
        <w:rPr>
          <w:rFonts w:ascii="Cambria" w:hAnsi="Cambria"/>
          <w:szCs w:val="20"/>
          <w:lang w:val="ru-RU"/>
        </w:rPr>
        <w:t>/</w:t>
      </w:r>
      <w:r w:rsidRPr="009F049E">
        <w:rPr>
          <w:rFonts w:ascii="Cambria" w:hAnsi="Cambria"/>
          <w:szCs w:val="20"/>
        </w:rPr>
        <w:t>s</w:t>
      </w:r>
      <w:r w:rsidRPr="00984FE9">
        <w:rPr>
          <w:rFonts w:ascii="Cambria" w:hAnsi="Cambria"/>
          <w:szCs w:val="20"/>
          <w:lang w:val="ru-RU"/>
        </w:rPr>
        <w:t>./</w:t>
      </w:r>
      <w:r w:rsidRPr="00984FE9">
        <w:rPr>
          <w:lang w:val="ru-RU"/>
        </w:rPr>
        <w:t xml:space="preserve"> </w:t>
      </w:r>
      <w:r w:rsidRPr="00984FE9">
        <w:rPr>
          <w:rFonts w:ascii="Cambria" w:hAnsi="Cambria"/>
          <w:color w:val="0070C0"/>
          <w:szCs w:val="20"/>
        </w:rPr>
        <w:t>PATRIP</w:t>
      </w:r>
      <w:r w:rsidRPr="00984FE9">
        <w:rPr>
          <w:rFonts w:ascii="Cambria" w:hAnsi="Cambria"/>
          <w:color w:val="0070C0"/>
          <w:szCs w:val="20"/>
          <w:lang w:val="ru-RU"/>
        </w:rPr>
        <w:t xml:space="preserve"> обязуется защищать безопасность и здоровье сотрудников партнерских организаций и связанных с ними подрядчиков, а также сообществ, в которых они работают. План по охране труда и технике безопасности (</w:t>
      </w:r>
      <w:r w:rsidRPr="00984FE9">
        <w:rPr>
          <w:rFonts w:ascii="Cambria" w:hAnsi="Cambria"/>
          <w:color w:val="0070C0"/>
          <w:szCs w:val="20"/>
        </w:rPr>
        <w:t>OHS</w:t>
      </w:r>
      <w:r w:rsidRPr="00984FE9">
        <w:rPr>
          <w:rFonts w:ascii="Cambria" w:hAnsi="Cambria"/>
          <w:color w:val="0070C0"/>
          <w:szCs w:val="20"/>
          <w:lang w:val="ru-RU"/>
        </w:rPr>
        <w:t xml:space="preserve">) направлен на реализацию политики и подходов, изложенных в Экологической и социальной политике Фонда </w:t>
      </w:r>
      <w:r w:rsidRPr="00984FE9">
        <w:rPr>
          <w:rFonts w:ascii="Cambria" w:hAnsi="Cambria"/>
          <w:color w:val="0070C0"/>
          <w:szCs w:val="20"/>
        </w:rPr>
        <w:t>PATRIP</w:t>
      </w:r>
      <w:r w:rsidRPr="00984FE9">
        <w:rPr>
          <w:rFonts w:ascii="Cambria" w:hAnsi="Cambria"/>
          <w:color w:val="0070C0"/>
          <w:szCs w:val="20"/>
          <w:lang w:val="ru-RU"/>
        </w:rPr>
        <w:t xml:space="preserve">. Квалифицированный участник тендера/подрядчик обязан разработать план охраны труда и техники безопасности для конкретного объекта на основе данного шаблона и обеспечить его выполнение в течение всего периода работы подрядчика. При составлении плана охраны труда подрядчик также должен рассмотреть и включить в него меры по снижению воздействия, упомянутые в утвержденных проектных (общих и специальных) </w:t>
      </w:r>
      <w:r w:rsidRPr="00984FE9">
        <w:rPr>
          <w:rFonts w:ascii="Cambria" w:hAnsi="Cambria"/>
          <w:color w:val="0070C0"/>
          <w:szCs w:val="20"/>
        </w:rPr>
        <w:t>ESMP</w:t>
      </w:r>
      <w:r w:rsidRPr="00984FE9">
        <w:rPr>
          <w:rFonts w:ascii="Cambria" w:hAnsi="Cambria"/>
          <w:color w:val="0070C0"/>
          <w:szCs w:val="20"/>
          <w:lang w:val="ru-RU"/>
        </w:rPr>
        <w:t>/</w:t>
      </w:r>
      <w:r w:rsidRPr="00984FE9">
        <w:rPr>
          <w:rFonts w:ascii="Cambria" w:hAnsi="Cambria"/>
          <w:color w:val="0070C0"/>
          <w:szCs w:val="20"/>
        </w:rPr>
        <w:t>s</w:t>
      </w:r>
      <w:r w:rsidRPr="00984FE9">
        <w:rPr>
          <w:rFonts w:ascii="Cambria" w:hAnsi="Cambria"/>
          <w:color w:val="0070C0"/>
          <w:szCs w:val="20"/>
          <w:lang w:val="ru-RU"/>
        </w:rPr>
        <w:t>.</w:t>
      </w:r>
    </w:p>
    <w:p w14:paraId="7EAC2AA7" w14:textId="77777777" w:rsidR="007D4D07" w:rsidRPr="00984FE9" w:rsidRDefault="007D4D07" w:rsidP="007D4D07">
      <w:pPr>
        <w:spacing w:before="0" w:after="0"/>
        <w:rPr>
          <w:rFonts w:ascii="Cambria" w:hAnsi="Cambria"/>
          <w:b/>
          <w:bCs/>
          <w:szCs w:val="20"/>
          <w:lang w:val="ru-RU"/>
        </w:rPr>
      </w:pPr>
    </w:p>
    <w:p w14:paraId="2DED41D4" w14:textId="77777777" w:rsidR="007D4D07" w:rsidRPr="009F049E" w:rsidRDefault="007D4D07" w:rsidP="007D4D07">
      <w:pPr>
        <w:rPr>
          <w:rFonts w:ascii="Cambria" w:hAnsi="Cambria"/>
          <w:b/>
          <w:bCs/>
          <w:szCs w:val="20"/>
        </w:rPr>
      </w:pPr>
      <w:r w:rsidRPr="009F049E">
        <w:rPr>
          <w:rFonts w:ascii="Cambria" w:hAnsi="Cambria"/>
          <w:b/>
          <w:bCs/>
          <w:szCs w:val="20"/>
        </w:rPr>
        <w:t>14.2.</w:t>
      </w:r>
      <w:r w:rsidRPr="009F049E">
        <w:rPr>
          <w:rFonts w:ascii="Cambria" w:hAnsi="Cambria"/>
          <w:b/>
          <w:bCs/>
          <w:szCs w:val="20"/>
        </w:rPr>
        <w:tab/>
        <w:t>Objectives of the Occupational Health and Safety Plan</w:t>
      </w:r>
      <w:r>
        <w:rPr>
          <w:rFonts w:ascii="Cambria" w:hAnsi="Cambria"/>
          <w:b/>
          <w:bCs/>
          <w:szCs w:val="20"/>
        </w:rPr>
        <w:t xml:space="preserve"> /</w:t>
      </w:r>
      <w:r w:rsidRPr="00761A25">
        <w:rPr>
          <w:rFonts w:ascii="Cambria" w:hAnsi="Cambria"/>
          <w:b/>
          <w:bCs/>
          <w:szCs w:val="20"/>
        </w:rPr>
        <w:t>Цели плана по охране труда и промышленной безопасности</w:t>
      </w:r>
    </w:p>
    <w:p w14:paraId="020330EB"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Provide accident-free environment to contractors’ employees and associated communities.</w:t>
      </w:r>
      <w:r>
        <w:rPr>
          <w:rFonts w:ascii="Cambria" w:hAnsi="Cambria"/>
          <w:lang w:val="en-US"/>
        </w:rPr>
        <w:t>/</w:t>
      </w:r>
      <w:r w:rsidRPr="00761A25">
        <w:t xml:space="preserve"> </w:t>
      </w:r>
      <w:r w:rsidRPr="00984FE9">
        <w:rPr>
          <w:rFonts w:ascii="Cambria" w:hAnsi="Cambria"/>
          <w:color w:val="0070C0"/>
          <w:lang w:val="ru-RU"/>
        </w:rPr>
        <w:t>Обеспечить безаварийную среду для сотрудников подрядчика и связанных с ним сообществ.</w:t>
      </w:r>
    </w:p>
    <w:p w14:paraId="4F78651D"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Reduce environmental impacts and improve performance regularly.</w:t>
      </w:r>
      <w:r>
        <w:rPr>
          <w:rFonts w:ascii="Cambria" w:hAnsi="Cambria"/>
          <w:lang w:val="en-US"/>
        </w:rPr>
        <w:t>/</w:t>
      </w:r>
      <w:r w:rsidRPr="00761A25">
        <w:t xml:space="preserve"> </w:t>
      </w:r>
      <w:r w:rsidRPr="00984FE9">
        <w:rPr>
          <w:rFonts w:ascii="Cambria" w:hAnsi="Cambria"/>
          <w:color w:val="0070C0"/>
          <w:lang w:val="ru-RU"/>
        </w:rPr>
        <w:t>Снижение воздействия на окружающую среду и регулярное улучшение показателей.</w:t>
      </w:r>
    </w:p>
    <w:p w14:paraId="58CBD6CA" w14:textId="77777777" w:rsidR="007D4D07" w:rsidRPr="009F049E"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en-US"/>
        </w:rPr>
      </w:pPr>
      <w:r w:rsidRPr="009F049E">
        <w:rPr>
          <w:rFonts w:ascii="Cambria" w:hAnsi="Cambria"/>
          <w:lang w:val="en-US"/>
        </w:rPr>
        <w:t>Creation</w:t>
      </w:r>
      <w:r w:rsidRPr="000826F7">
        <w:rPr>
          <w:rFonts w:ascii="Cambria" w:hAnsi="Cambria"/>
          <w:lang w:val="en-US"/>
        </w:rPr>
        <w:t xml:space="preserve"> </w:t>
      </w:r>
      <w:r w:rsidRPr="009F049E">
        <w:rPr>
          <w:rFonts w:ascii="Cambria" w:hAnsi="Cambria"/>
          <w:lang w:val="en-US"/>
        </w:rPr>
        <w:t>of</w:t>
      </w:r>
      <w:r w:rsidRPr="000826F7">
        <w:rPr>
          <w:rFonts w:ascii="Cambria" w:hAnsi="Cambria"/>
          <w:lang w:val="en-US"/>
        </w:rPr>
        <w:t xml:space="preserve"> </w:t>
      </w:r>
      <w:r w:rsidRPr="009F049E">
        <w:rPr>
          <w:rFonts w:ascii="Cambria" w:hAnsi="Cambria"/>
          <w:lang w:val="en-US"/>
        </w:rPr>
        <w:t>a</w:t>
      </w:r>
      <w:r w:rsidRPr="000826F7">
        <w:rPr>
          <w:rFonts w:ascii="Cambria" w:hAnsi="Cambria"/>
          <w:lang w:val="en-US"/>
        </w:rPr>
        <w:t xml:space="preserve"> </w:t>
      </w:r>
      <w:r w:rsidRPr="009F049E">
        <w:rPr>
          <w:rFonts w:ascii="Cambria" w:hAnsi="Cambria"/>
          <w:lang w:val="en-US"/>
        </w:rPr>
        <w:t>good</w:t>
      </w:r>
      <w:r w:rsidRPr="000826F7">
        <w:rPr>
          <w:rFonts w:ascii="Cambria" w:hAnsi="Cambria"/>
          <w:lang w:val="en-US"/>
        </w:rPr>
        <w:t xml:space="preserve"> </w:t>
      </w:r>
      <w:r w:rsidRPr="009F049E">
        <w:rPr>
          <w:rFonts w:ascii="Cambria" w:hAnsi="Cambria"/>
          <w:lang w:val="en-US"/>
        </w:rPr>
        <w:t>image</w:t>
      </w:r>
      <w:r w:rsidRPr="000826F7">
        <w:rPr>
          <w:rFonts w:ascii="Cambria" w:hAnsi="Cambria"/>
          <w:lang w:val="en-US"/>
        </w:rPr>
        <w:t xml:space="preserve"> </w:t>
      </w:r>
      <w:r w:rsidRPr="009F049E">
        <w:rPr>
          <w:rFonts w:ascii="Cambria" w:hAnsi="Cambria"/>
          <w:lang w:val="en-US"/>
        </w:rPr>
        <w:t>of</w:t>
      </w:r>
      <w:r w:rsidRPr="000826F7">
        <w:rPr>
          <w:rFonts w:ascii="Cambria" w:hAnsi="Cambria"/>
          <w:lang w:val="en-US"/>
        </w:rPr>
        <w:t xml:space="preserve"> </w:t>
      </w:r>
      <w:r w:rsidRPr="009F049E">
        <w:rPr>
          <w:rFonts w:ascii="Cambria" w:hAnsi="Cambria"/>
          <w:lang w:val="en-US"/>
        </w:rPr>
        <w:t>the</w:t>
      </w:r>
      <w:r w:rsidRPr="000826F7">
        <w:rPr>
          <w:rFonts w:ascii="Cambria" w:hAnsi="Cambria"/>
          <w:lang w:val="en-US"/>
        </w:rPr>
        <w:t xml:space="preserve"> </w:t>
      </w:r>
      <w:r w:rsidRPr="009F049E">
        <w:rPr>
          <w:rFonts w:ascii="Cambria" w:hAnsi="Cambria"/>
          <w:lang w:val="en-US"/>
        </w:rPr>
        <w:t>organization</w:t>
      </w:r>
      <w:r w:rsidRPr="000826F7">
        <w:rPr>
          <w:rFonts w:ascii="Cambria" w:hAnsi="Cambria"/>
          <w:lang w:val="en-US"/>
        </w:rPr>
        <w:t>./</w:t>
      </w:r>
      <w:r w:rsidRPr="000826F7">
        <w:rPr>
          <w:lang w:val="en-US"/>
        </w:rPr>
        <w:t xml:space="preserve"> </w:t>
      </w:r>
      <w:r w:rsidRPr="00984FE9">
        <w:rPr>
          <w:rFonts w:ascii="Cambria" w:hAnsi="Cambria"/>
          <w:color w:val="0070C0"/>
          <w:lang w:val="en-US"/>
        </w:rPr>
        <w:t>Создание хорошего имиджа организации</w:t>
      </w:r>
    </w:p>
    <w:p w14:paraId="1EFBD847" w14:textId="77777777" w:rsidR="007D4D07" w:rsidRPr="00984FE9" w:rsidRDefault="007D4D07" w:rsidP="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contextualSpacing/>
        <w:jc w:val="left"/>
        <w:rPr>
          <w:rFonts w:ascii="Cambria" w:hAnsi="Cambria"/>
          <w:lang w:val="ru-RU"/>
        </w:rPr>
      </w:pPr>
      <w:r w:rsidRPr="009F049E">
        <w:rPr>
          <w:rFonts w:ascii="Cambria" w:hAnsi="Cambria"/>
          <w:lang w:val="en-US"/>
        </w:rPr>
        <w:t>Introduction of procedures in the fields of activity in which they are required.</w:t>
      </w:r>
      <w:r>
        <w:rPr>
          <w:rFonts w:ascii="Cambria" w:hAnsi="Cambria"/>
          <w:lang w:val="en-US"/>
        </w:rPr>
        <w:t>/</w:t>
      </w:r>
      <w:r w:rsidRPr="00761A25">
        <w:t xml:space="preserve"> </w:t>
      </w:r>
      <w:r w:rsidRPr="00984FE9">
        <w:rPr>
          <w:rFonts w:ascii="Cambria" w:hAnsi="Cambria"/>
          <w:color w:val="0070C0"/>
          <w:lang w:val="ru-RU"/>
        </w:rPr>
        <w:t>Внедрение процедур в тех областях деятельности, в которых они необходимы.</w:t>
      </w:r>
    </w:p>
    <w:p w14:paraId="3EA4EDEA" w14:textId="77777777" w:rsidR="007D4D07" w:rsidRPr="009F049E" w:rsidRDefault="007D4D07" w:rsidP="007D4D07">
      <w:pPr>
        <w:rPr>
          <w:rFonts w:ascii="Cambria" w:hAnsi="Cambria"/>
          <w:b/>
          <w:bCs/>
          <w:szCs w:val="20"/>
        </w:rPr>
      </w:pPr>
      <w:r w:rsidRPr="009F049E">
        <w:rPr>
          <w:rFonts w:ascii="Cambria" w:hAnsi="Cambria"/>
          <w:b/>
          <w:bCs/>
          <w:szCs w:val="20"/>
        </w:rPr>
        <w:t>14.3.</w:t>
      </w:r>
      <w:r w:rsidRPr="009F049E">
        <w:rPr>
          <w:rFonts w:ascii="Cambria" w:hAnsi="Cambria"/>
          <w:b/>
          <w:bCs/>
          <w:szCs w:val="20"/>
        </w:rPr>
        <w:tab/>
        <w:t xml:space="preserve">Assignment of Responsibilities </w:t>
      </w:r>
      <w:r>
        <w:rPr>
          <w:rFonts w:ascii="Cambria" w:hAnsi="Cambria"/>
          <w:b/>
          <w:bCs/>
          <w:szCs w:val="20"/>
        </w:rPr>
        <w:t>/</w:t>
      </w:r>
      <w:r w:rsidRPr="00095FFA">
        <w:t xml:space="preserve"> </w:t>
      </w:r>
      <w:r w:rsidRPr="00984FE9">
        <w:rPr>
          <w:rFonts w:ascii="Cambria" w:hAnsi="Cambria"/>
          <w:b/>
          <w:bCs/>
          <w:color w:val="0070C0"/>
          <w:szCs w:val="20"/>
        </w:rPr>
        <w:t>Назначение обязанностей</w:t>
      </w:r>
    </w:p>
    <w:p w14:paraId="584806D8" w14:textId="77777777" w:rsidR="007D4D07" w:rsidRPr="009F049E" w:rsidRDefault="007D4D07" w:rsidP="007D4D07">
      <w:pPr>
        <w:tabs>
          <w:tab w:val="left" w:pos="460"/>
        </w:tabs>
        <w:ind w:left="460" w:hanging="460"/>
        <w:rPr>
          <w:rFonts w:ascii="Cambria" w:hAnsi="Cambria"/>
          <w:b/>
          <w:bCs/>
          <w:szCs w:val="20"/>
        </w:rPr>
      </w:pPr>
      <w:r w:rsidRPr="009F049E">
        <w:rPr>
          <w:rFonts w:ascii="Cambria" w:hAnsi="Cambria"/>
          <w:b/>
          <w:bCs/>
          <w:szCs w:val="20"/>
        </w:rPr>
        <w:t>14.3.1.</w:t>
      </w:r>
      <w:r w:rsidRPr="009F049E">
        <w:rPr>
          <w:rFonts w:ascii="Cambria" w:hAnsi="Cambria"/>
          <w:b/>
          <w:bCs/>
          <w:szCs w:val="20"/>
        </w:rPr>
        <w:tab/>
        <w:t xml:space="preserve"> Within the Implementation Partner </w:t>
      </w:r>
      <w:r w:rsidRPr="009F049E">
        <w:rPr>
          <w:rFonts w:ascii="Cambria" w:hAnsi="Cambria"/>
          <w:i/>
          <w:szCs w:val="20"/>
          <w:highlight w:val="green"/>
        </w:rPr>
        <w:t>(To be reduced or expanded according to the requirement of the project)</w:t>
      </w:r>
      <w:r>
        <w:rPr>
          <w:rFonts w:ascii="Cambria" w:hAnsi="Cambria"/>
          <w:i/>
          <w:szCs w:val="20"/>
        </w:rPr>
        <w:t>/</w:t>
      </w:r>
      <w:r w:rsidRPr="00095FFA">
        <w:t xml:space="preserve"> </w:t>
      </w:r>
      <w:r w:rsidRPr="00984FE9">
        <w:rPr>
          <w:rFonts w:ascii="Cambria" w:hAnsi="Cambria"/>
          <w:i/>
          <w:color w:val="0070C0"/>
          <w:szCs w:val="20"/>
        </w:rPr>
        <w:t xml:space="preserve">В рамках </w:t>
      </w:r>
      <w:r w:rsidRPr="00984FE9">
        <w:rPr>
          <w:rFonts w:ascii="Cambria" w:hAnsi="Cambria"/>
          <w:i/>
          <w:color w:val="0070C0"/>
          <w:szCs w:val="20"/>
          <w:lang w:val="ru-RU"/>
        </w:rPr>
        <w:t>П</w:t>
      </w:r>
      <w:r w:rsidRPr="00984FE9">
        <w:rPr>
          <w:rFonts w:ascii="Cambria" w:hAnsi="Cambria"/>
          <w:i/>
          <w:color w:val="0070C0"/>
          <w:szCs w:val="20"/>
        </w:rPr>
        <w:t xml:space="preserve">артнера </w:t>
      </w:r>
      <w:r w:rsidRPr="00984FE9">
        <w:rPr>
          <w:rFonts w:ascii="Cambria" w:hAnsi="Cambria"/>
          <w:i/>
          <w:color w:val="0070C0"/>
          <w:szCs w:val="20"/>
          <w:lang w:val="en-US"/>
        </w:rPr>
        <w:t>-</w:t>
      </w:r>
      <w:r w:rsidRPr="00984FE9">
        <w:rPr>
          <w:rFonts w:ascii="Cambria" w:hAnsi="Cambria"/>
          <w:i/>
          <w:color w:val="0070C0"/>
          <w:szCs w:val="20"/>
          <w:lang w:val="ru-RU"/>
        </w:rPr>
        <w:t>Исполнителя</w:t>
      </w:r>
      <w:r w:rsidRPr="00984FE9">
        <w:rPr>
          <w:rFonts w:ascii="Cambria" w:hAnsi="Cambria"/>
          <w:i/>
          <w:color w:val="0070C0"/>
          <w:szCs w:val="20"/>
        </w:rPr>
        <w:t xml:space="preserve"> </w:t>
      </w:r>
      <w:r w:rsidRPr="00984FE9">
        <w:rPr>
          <w:rFonts w:ascii="Cambria" w:hAnsi="Cambria"/>
          <w:i/>
          <w:color w:val="0070C0"/>
          <w:szCs w:val="20"/>
          <w:highlight w:val="green"/>
        </w:rPr>
        <w:t>(Сокращается или расширяется в соответствии с требованиями проекта)</w:t>
      </w:r>
    </w:p>
    <w:tbl>
      <w:tblPr>
        <w:tblW w:w="5000" w:type="pct"/>
        <w:tblLayout w:type="fixed"/>
        <w:tblCellMar>
          <w:left w:w="10" w:type="dxa"/>
          <w:right w:w="10" w:type="dxa"/>
        </w:tblCellMar>
        <w:tblLook w:val="04A0" w:firstRow="1" w:lastRow="0" w:firstColumn="1" w:lastColumn="0" w:noHBand="0" w:noVBand="1"/>
      </w:tblPr>
      <w:tblGrid>
        <w:gridCol w:w="805"/>
        <w:gridCol w:w="2790"/>
        <w:gridCol w:w="1710"/>
        <w:gridCol w:w="2250"/>
        <w:gridCol w:w="1501"/>
      </w:tblGrid>
      <w:tr w:rsidR="007D4D07" w:rsidRPr="009F049E" w14:paraId="756D689D" w14:textId="77777777">
        <w:trPr>
          <w:cantSplit/>
          <w:trHeight w:hRule="exact" w:val="255"/>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5E3B6854" w14:textId="77777777" w:rsidR="007D4D07" w:rsidRPr="009F049E" w:rsidRDefault="007D4D07">
            <w:pPr>
              <w:spacing w:after="0"/>
              <w:ind w:right="-20"/>
              <w:jc w:val="center"/>
              <w:rPr>
                <w:rFonts w:ascii="Cambria" w:hAnsi="Cambria"/>
                <w:b/>
                <w:bCs/>
                <w:szCs w:val="20"/>
              </w:rPr>
            </w:pPr>
            <w:r w:rsidRPr="009F049E">
              <w:rPr>
                <w:rFonts w:ascii="Cambria" w:hAnsi="Cambria"/>
                <w:b/>
                <w:bCs/>
                <w:szCs w:val="20"/>
              </w:rPr>
              <w:t>S. No.</w:t>
            </w:r>
          </w:p>
        </w:tc>
        <w:tc>
          <w:tcPr>
            <w:tcW w:w="1540"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281E52E2" w14:textId="77777777" w:rsidR="007D4D07" w:rsidRPr="00984FE9" w:rsidRDefault="007D4D07">
            <w:pPr>
              <w:spacing w:after="0"/>
              <w:ind w:left="109" w:right="-20"/>
              <w:rPr>
                <w:rFonts w:ascii="Cambria" w:hAnsi="Cambria"/>
                <w:b/>
                <w:bCs/>
                <w:szCs w:val="20"/>
                <w:lang w:val="ru-RU"/>
              </w:rPr>
            </w:pPr>
            <w:r w:rsidRPr="009F049E">
              <w:rPr>
                <w:rFonts w:ascii="Cambria" w:hAnsi="Cambria"/>
                <w:b/>
                <w:bCs/>
                <w:spacing w:val="-2"/>
                <w:szCs w:val="20"/>
              </w:rPr>
              <w:t>A</w:t>
            </w:r>
            <w:r w:rsidRPr="009F049E">
              <w:rPr>
                <w:rFonts w:ascii="Cambria" w:hAnsi="Cambria"/>
                <w:b/>
                <w:bCs/>
                <w:szCs w:val="20"/>
              </w:rPr>
              <w:t>ppoint</w:t>
            </w:r>
            <w:r w:rsidRPr="009F049E">
              <w:rPr>
                <w:rFonts w:ascii="Cambria" w:hAnsi="Cambria"/>
                <w:b/>
                <w:bCs/>
                <w:spacing w:val="1"/>
                <w:szCs w:val="20"/>
              </w:rPr>
              <w:t>me</w:t>
            </w:r>
            <w:r w:rsidRPr="009F049E">
              <w:rPr>
                <w:rFonts w:ascii="Cambria" w:hAnsi="Cambria"/>
                <w:b/>
                <w:bCs/>
                <w:szCs w:val="20"/>
              </w:rPr>
              <w:t>nt</w:t>
            </w:r>
            <w:r w:rsidRPr="009F049E">
              <w:rPr>
                <w:rFonts w:ascii="Cambria" w:hAnsi="Cambria"/>
                <w:szCs w:val="20"/>
              </w:rPr>
              <w:t xml:space="preserve"> </w:t>
            </w:r>
            <w:r w:rsidRPr="009F049E">
              <w:rPr>
                <w:rFonts w:ascii="Cambria" w:hAnsi="Cambria"/>
                <w:b/>
                <w:bCs/>
                <w:szCs w:val="20"/>
              </w:rPr>
              <w:t>De</w:t>
            </w:r>
            <w:r w:rsidRPr="009F049E">
              <w:rPr>
                <w:rFonts w:ascii="Cambria" w:hAnsi="Cambria"/>
                <w:b/>
                <w:bCs/>
                <w:spacing w:val="1"/>
                <w:szCs w:val="20"/>
              </w:rPr>
              <w:t>s</w:t>
            </w:r>
            <w:r w:rsidRPr="009F049E">
              <w:rPr>
                <w:rFonts w:ascii="Cambria" w:hAnsi="Cambria"/>
                <w:b/>
                <w:bCs/>
                <w:spacing w:val="3"/>
                <w:szCs w:val="20"/>
              </w:rPr>
              <w:t>c</w:t>
            </w:r>
            <w:r w:rsidRPr="009F049E">
              <w:rPr>
                <w:rFonts w:ascii="Cambria" w:hAnsi="Cambria"/>
                <w:b/>
                <w:bCs/>
                <w:szCs w:val="20"/>
              </w:rPr>
              <w:t>r</w:t>
            </w:r>
            <w:r w:rsidRPr="009F049E">
              <w:rPr>
                <w:rFonts w:ascii="Cambria" w:hAnsi="Cambria"/>
                <w:b/>
                <w:bCs/>
                <w:spacing w:val="-2"/>
                <w:szCs w:val="20"/>
              </w:rPr>
              <w:t>i</w:t>
            </w:r>
            <w:r w:rsidRPr="009F049E">
              <w:rPr>
                <w:rFonts w:ascii="Cambria" w:hAnsi="Cambria"/>
                <w:b/>
                <w:bCs/>
                <w:szCs w:val="20"/>
              </w:rPr>
              <w:t>ption</w:t>
            </w:r>
            <w:r>
              <w:rPr>
                <w:rFonts w:ascii="Cambria" w:hAnsi="Cambria"/>
                <w:b/>
                <w:bCs/>
                <w:szCs w:val="20"/>
                <w:lang w:val="ru-RU"/>
              </w:rPr>
              <w:t>.</w:t>
            </w:r>
            <w:r>
              <w:t xml:space="preserve"> </w:t>
            </w:r>
            <w:r w:rsidRPr="00984FE9">
              <w:rPr>
                <w:rFonts w:ascii="Cambria" w:hAnsi="Cambria"/>
                <w:b/>
                <w:bCs/>
                <w:color w:val="0070C0"/>
                <w:szCs w:val="20"/>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E5E5EF3" w14:textId="77777777" w:rsidR="007D4D07" w:rsidRPr="00984FE9" w:rsidRDefault="007D4D07">
            <w:pPr>
              <w:spacing w:before="29" w:after="0"/>
              <w:ind w:left="1244" w:right="-20"/>
              <w:rPr>
                <w:rFonts w:ascii="Cambria" w:hAnsi="Cambria"/>
                <w:b/>
                <w:bCs/>
                <w:szCs w:val="20"/>
                <w:lang w:val="en-US"/>
              </w:rPr>
            </w:pPr>
            <w:r w:rsidRPr="009F049E">
              <w:rPr>
                <w:rFonts w:ascii="Cambria" w:hAnsi="Cambria"/>
                <w:b/>
                <w:bCs/>
                <w:szCs w:val="20"/>
              </w:rPr>
              <w:t>Detai</w:t>
            </w:r>
            <w:r w:rsidRPr="009F049E">
              <w:rPr>
                <w:rFonts w:ascii="Cambria" w:hAnsi="Cambria"/>
                <w:b/>
                <w:bCs/>
                <w:spacing w:val="1"/>
                <w:szCs w:val="20"/>
              </w:rPr>
              <w:t>l</w:t>
            </w:r>
            <w:r w:rsidRPr="009F049E">
              <w:rPr>
                <w:rFonts w:ascii="Cambria" w:hAnsi="Cambria"/>
                <w:b/>
                <w:bCs/>
                <w:szCs w:val="20"/>
              </w:rPr>
              <w:t>s</w:t>
            </w:r>
            <w:r w:rsidRPr="009F049E">
              <w:rPr>
                <w:rFonts w:ascii="Cambria" w:hAnsi="Cambria"/>
                <w:spacing w:val="1"/>
                <w:szCs w:val="20"/>
              </w:rPr>
              <w:t xml:space="preserve"> </w:t>
            </w:r>
            <w:r w:rsidRPr="009F049E">
              <w:rPr>
                <w:rFonts w:ascii="Cambria" w:hAnsi="Cambria"/>
                <w:b/>
                <w:bCs/>
                <w:szCs w:val="20"/>
              </w:rPr>
              <w:t>of</w:t>
            </w:r>
            <w:r w:rsidRPr="009F049E">
              <w:rPr>
                <w:rFonts w:ascii="Cambria" w:hAnsi="Cambria"/>
                <w:spacing w:val="-1"/>
                <w:szCs w:val="20"/>
              </w:rPr>
              <w:t xml:space="preserve"> </w:t>
            </w:r>
            <w:r w:rsidRPr="009F049E">
              <w:rPr>
                <w:rFonts w:ascii="Cambria" w:hAnsi="Cambria"/>
                <w:b/>
                <w:bCs/>
                <w:spacing w:val="-3"/>
                <w:szCs w:val="20"/>
              </w:rPr>
              <w:t>A</w:t>
            </w:r>
            <w:r w:rsidRPr="009F049E">
              <w:rPr>
                <w:rFonts w:ascii="Cambria" w:hAnsi="Cambria"/>
                <w:b/>
                <w:bCs/>
                <w:szCs w:val="20"/>
              </w:rPr>
              <w:t>ppo</w:t>
            </w:r>
            <w:r w:rsidRPr="009F049E">
              <w:rPr>
                <w:rFonts w:ascii="Cambria" w:hAnsi="Cambria"/>
                <w:b/>
                <w:bCs/>
                <w:spacing w:val="1"/>
                <w:szCs w:val="20"/>
              </w:rPr>
              <w:t>i</w:t>
            </w:r>
            <w:r w:rsidRPr="009F049E">
              <w:rPr>
                <w:rFonts w:ascii="Cambria" w:hAnsi="Cambria"/>
                <w:b/>
                <w:bCs/>
                <w:szCs w:val="20"/>
              </w:rPr>
              <w:t>nt</w:t>
            </w:r>
            <w:r w:rsidRPr="009F049E">
              <w:rPr>
                <w:rFonts w:ascii="Cambria" w:hAnsi="Cambria"/>
                <w:b/>
                <w:bCs/>
                <w:spacing w:val="1"/>
                <w:szCs w:val="20"/>
              </w:rPr>
              <w:t>e</w:t>
            </w:r>
            <w:r w:rsidRPr="009F049E">
              <w:rPr>
                <w:rFonts w:ascii="Cambria" w:hAnsi="Cambria"/>
                <w:b/>
                <w:bCs/>
                <w:szCs w:val="20"/>
              </w:rPr>
              <w:t>d</w:t>
            </w:r>
            <w:r w:rsidRPr="009F049E">
              <w:rPr>
                <w:rFonts w:ascii="Cambria" w:hAnsi="Cambria"/>
                <w:szCs w:val="20"/>
              </w:rPr>
              <w:t xml:space="preserve"> </w:t>
            </w:r>
            <w:r w:rsidRPr="009F049E">
              <w:rPr>
                <w:rFonts w:ascii="Cambria" w:hAnsi="Cambria"/>
                <w:b/>
                <w:bCs/>
                <w:szCs w:val="20"/>
              </w:rPr>
              <w:t>P</w:t>
            </w:r>
            <w:r w:rsidRPr="009F049E">
              <w:rPr>
                <w:rFonts w:ascii="Cambria" w:hAnsi="Cambria"/>
                <w:b/>
                <w:bCs/>
                <w:spacing w:val="1"/>
                <w:szCs w:val="20"/>
              </w:rPr>
              <w:t>e</w:t>
            </w:r>
            <w:r w:rsidRPr="009F049E">
              <w:rPr>
                <w:rFonts w:ascii="Cambria" w:hAnsi="Cambria"/>
                <w:b/>
                <w:bCs/>
                <w:szCs w:val="20"/>
              </w:rPr>
              <w:t>rs</w:t>
            </w:r>
            <w:r w:rsidRPr="009F049E">
              <w:rPr>
                <w:rFonts w:ascii="Cambria" w:hAnsi="Cambria"/>
                <w:b/>
                <w:bCs/>
                <w:spacing w:val="-1"/>
                <w:szCs w:val="20"/>
              </w:rPr>
              <w:t>o</w:t>
            </w:r>
            <w:r w:rsidRPr="009F049E">
              <w:rPr>
                <w:rFonts w:ascii="Cambria" w:hAnsi="Cambria"/>
                <w:b/>
                <w:bCs/>
                <w:spacing w:val="-2"/>
                <w:szCs w:val="20"/>
              </w:rPr>
              <w:t>n</w:t>
            </w:r>
            <w:r w:rsidRPr="009F049E">
              <w:rPr>
                <w:rFonts w:ascii="Cambria" w:hAnsi="Cambria"/>
                <w:b/>
                <w:bCs/>
                <w:szCs w:val="20"/>
              </w:rPr>
              <w:t>s *</w:t>
            </w:r>
            <w:r>
              <w:rPr>
                <w:rFonts w:ascii="Cambria" w:hAnsi="Cambria"/>
                <w:b/>
                <w:bCs/>
                <w:szCs w:val="20"/>
              </w:rPr>
              <w:t>/</w:t>
            </w:r>
            <w:r>
              <w:rPr>
                <w:rFonts w:ascii="Cambria" w:hAnsi="Cambria"/>
                <w:b/>
                <w:bCs/>
                <w:szCs w:val="20"/>
                <w:lang w:val="ru-RU"/>
              </w:rPr>
              <w:t>Сведения</w:t>
            </w:r>
            <w:r w:rsidRPr="00984FE9">
              <w:rPr>
                <w:rFonts w:ascii="Cambria" w:hAnsi="Cambria"/>
                <w:b/>
                <w:bCs/>
                <w:szCs w:val="20"/>
                <w:lang w:val="en-US"/>
              </w:rPr>
              <w:t xml:space="preserve"> </w:t>
            </w:r>
            <w:r>
              <w:rPr>
                <w:rFonts w:ascii="Cambria" w:hAnsi="Cambria"/>
                <w:b/>
                <w:bCs/>
                <w:szCs w:val="20"/>
                <w:lang w:val="ru-RU"/>
              </w:rPr>
              <w:t>о</w:t>
            </w:r>
            <w:r w:rsidRPr="00984FE9">
              <w:rPr>
                <w:rFonts w:ascii="Cambria" w:hAnsi="Cambria"/>
                <w:b/>
                <w:bCs/>
                <w:szCs w:val="20"/>
                <w:lang w:val="en-US"/>
              </w:rPr>
              <w:t xml:space="preserve"> </w:t>
            </w:r>
            <w:r>
              <w:rPr>
                <w:rFonts w:ascii="Cambria" w:hAnsi="Cambria"/>
                <w:b/>
                <w:bCs/>
                <w:szCs w:val="20"/>
                <w:lang w:val="ru-RU"/>
              </w:rPr>
              <w:t>назначенных лицах</w:t>
            </w:r>
          </w:p>
        </w:tc>
      </w:tr>
      <w:tr w:rsidR="007D4D07" w:rsidRPr="009F049E" w14:paraId="594F2423" w14:textId="77777777">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1535529" w14:textId="77777777" w:rsidR="007D4D07" w:rsidRPr="009F049E" w:rsidRDefault="007D4D07">
            <w:pPr>
              <w:spacing w:after="0"/>
              <w:rPr>
                <w:rFonts w:ascii="Cambria" w:hAnsi="Cambria"/>
                <w:b/>
                <w:bCs/>
                <w:szCs w:val="20"/>
                <w:lang w:val="en-US" w:eastAsia="en-US"/>
              </w:rPr>
            </w:pPr>
          </w:p>
        </w:tc>
        <w:tc>
          <w:tcPr>
            <w:tcW w:w="1540" w:type="pct"/>
            <w:vMerge/>
            <w:tcBorders>
              <w:top w:val="single" w:sz="4" w:space="0" w:color="808080"/>
              <w:left w:val="single" w:sz="4" w:space="0" w:color="808080"/>
              <w:bottom w:val="single" w:sz="4" w:space="0" w:color="808080"/>
              <w:right w:val="single" w:sz="4" w:space="0" w:color="808080"/>
            </w:tcBorders>
            <w:vAlign w:val="center"/>
            <w:hideMark/>
          </w:tcPr>
          <w:p w14:paraId="74F6BEC3" w14:textId="77777777" w:rsidR="007D4D07" w:rsidRPr="009F049E" w:rsidRDefault="007D4D07">
            <w:pPr>
              <w:spacing w:after="0"/>
              <w:rPr>
                <w:rFonts w:ascii="Cambria" w:hAnsi="Cambria"/>
                <w:b/>
                <w:bCs/>
                <w:szCs w:val="20"/>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390139E0" w14:textId="77777777" w:rsidR="007D4D07" w:rsidRPr="00984FE9" w:rsidRDefault="007D4D07">
            <w:pPr>
              <w:spacing w:before="32" w:after="0"/>
              <w:ind w:left="109" w:right="-20"/>
              <w:rPr>
                <w:rFonts w:ascii="Cambria" w:hAnsi="Cambria"/>
                <w:b/>
                <w:bCs/>
                <w:szCs w:val="20"/>
                <w:lang w:val="ru-RU"/>
              </w:rPr>
            </w:pPr>
            <w:r w:rsidRPr="009F049E">
              <w:rPr>
                <w:rFonts w:ascii="Cambria" w:hAnsi="Cambria"/>
                <w:b/>
                <w:bCs/>
                <w:szCs w:val="20"/>
              </w:rPr>
              <w:t>Name</w:t>
            </w:r>
            <w:r w:rsidRPr="00984FE9">
              <w:rPr>
                <w:rFonts w:ascii="Cambria" w:hAnsi="Cambria"/>
                <w:b/>
                <w:bCs/>
                <w:szCs w:val="20"/>
                <w:lang w:val="ru-RU"/>
              </w:rPr>
              <w:t>/</w:t>
            </w:r>
            <w:r w:rsidRPr="00984FE9">
              <w:rPr>
                <w:lang w:val="ru-RU"/>
              </w:rPr>
              <w:t xml:space="preserve"> </w:t>
            </w:r>
            <w:r w:rsidRPr="00984FE9">
              <w:rPr>
                <w:rFonts w:ascii="Cambria" w:hAnsi="Cambria"/>
                <w:b/>
                <w:bCs/>
                <w:color w:val="0070C0"/>
                <w:szCs w:val="20"/>
              </w:rPr>
              <w:t>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7F160F20" w14:textId="77777777" w:rsidR="007D4D07" w:rsidRPr="00984FE9" w:rsidRDefault="007D4D07">
            <w:pPr>
              <w:spacing w:before="32" w:after="0"/>
              <w:ind w:left="108" w:right="-20"/>
              <w:rPr>
                <w:rFonts w:ascii="Cambria" w:hAnsi="Cambria"/>
                <w:b/>
                <w:bCs/>
                <w:sz w:val="16"/>
                <w:szCs w:val="16"/>
                <w:lang w:val="ru-RU"/>
              </w:rPr>
            </w:pPr>
            <w:r w:rsidRPr="00984FE9">
              <w:rPr>
                <w:rFonts w:ascii="Cambria" w:hAnsi="Cambria"/>
                <w:b/>
                <w:bCs/>
                <w:sz w:val="16"/>
                <w:szCs w:val="16"/>
              </w:rPr>
              <w:t>Qualifi</w:t>
            </w:r>
            <w:r w:rsidRPr="00984FE9">
              <w:rPr>
                <w:rFonts w:ascii="Cambria" w:hAnsi="Cambria"/>
                <w:b/>
                <w:bCs/>
                <w:spacing w:val="1"/>
                <w:sz w:val="16"/>
                <w:szCs w:val="16"/>
              </w:rPr>
              <w:t>c</w:t>
            </w:r>
            <w:r w:rsidRPr="00984FE9">
              <w:rPr>
                <w:rFonts w:ascii="Cambria" w:hAnsi="Cambria"/>
                <w:b/>
                <w:bCs/>
                <w:sz w:val="16"/>
                <w:szCs w:val="16"/>
              </w:rPr>
              <w:t>ation/ Ex</w:t>
            </w:r>
            <w:r w:rsidRPr="00984FE9">
              <w:rPr>
                <w:rFonts w:ascii="Cambria" w:hAnsi="Cambria"/>
                <w:b/>
                <w:bCs/>
                <w:spacing w:val="-1"/>
                <w:sz w:val="16"/>
                <w:szCs w:val="16"/>
              </w:rPr>
              <w:t>p</w:t>
            </w:r>
            <w:r w:rsidRPr="00984FE9">
              <w:rPr>
                <w:rFonts w:ascii="Cambria" w:hAnsi="Cambria"/>
                <w:b/>
                <w:bCs/>
                <w:sz w:val="16"/>
                <w:szCs w:val="16"/>
              </w:rPr>
              <w:t>erience</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rPr>
              <w:t>Квалификация/оп</w:t>
            </w:r>
            <w:r w:rsidRPr="00984FE9">
              <w:rPr>
                <w:rFonts w:ascii="Cambria" w:hAnsi="Cambria"/>
                <w:b/>
                <w:bCs/>
                <w:color w:val="0070C0"/>
                <w:sz w:val="16"/>
                <w:szCs w:val="16"/>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0C4F4D24" w14:textId="77777777" w:rsidR="007D4D07" w:rsidRPr="00984FE9" w:rsidRDefault="007D4D07">
            <w:pPr>
              <w:spacing w:before="32" w:after="0"/>
              <w:ind w:left="108" w:right="-20"/>
              <w:rPr>
                <w:rFonts w:ascii="Cambria" w:hAnsi="Cambria"/>
                <w:b/>
                <w:bCs/>
                <w:sz w:val="16"/>
                <w:szCs w:val="16"/>
                <w:lang w:val="ru-RU"/>
              </w:rPr>
            </w:pPr>
            <w:r w:rsidRPr="00984FE9">
              <w:rPr>
                <w:rFonts w:ascii="Cambria" w:hAnsi="Cambria"/>
                <w:b/>
                <w:bCs/>
                <w:sz w:val="16"/>
                <w:szCs w:val="16"/>
              </w:rPr>
              <w:t>Phone number</w:t>
            </w:r>
            <w:r w:rsidRPr="00984FE9">
              <w:rPr>
                <w:rFonts w:ascii="Cambria" w:hAnsi="Cambria"/>
                <w:b/>
                <w:bCs/>
                <w:sz w:val="16"/>
                <w:szCs w:val="16"/>
                <w:lang w:val="ru-RU"/>
              </w:rPr>
              <w:t>.</w:t>
            </w:r>
            <w:r w:rsidRPr="00984FE9">
              <w:rPr>
                <w:sz w:val="16"/>
                <w:szCs w:val="16"/>
              </w:rPr>
              <w:t xml:space="preserve"> </w:t>
            </w:r>
            <w:r w:rsidRPr="00984FE9">
              <w:rPr>
                <w:rFonts w:ascii="Cambria" w:hAnsi="Cambria"/>
                <w:b/>
                <w:bCs/>
                <w:color w:val="0070C0"/>
                <w:sz w:val="16"/>
                <w:szCs w:val="16"/>
                <w:lang w:val="ru-RU"/>
              </w:rPr>
              <w:t>Номер телефона</w:t>
            </w:r>
          </w:p>
        </w:tc>
      </w:tr>
      <w:tr w:rsidR="007D4D07" w:rsidRPr="009F049E" w14:paraId="25AF456C" w14:textId="77777777">
        <w:trPr>
          <w:cantSplit/>
          <w:trHeight w:hRule="exact" w:val="54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C2A262F" w14:textId="77777777" w:rsidR="007D4D07" w:rsidRPr="009F049E" w:rsidRDefault="007D4D07">
            <w:pPr>
              <w:spacing w:before="0" w:after="0"/>
              <w:jc w:val="center"/>
              <w:rPr>
                <w:rFonts w:ascii="Cambria" w:hAnsi="Cambria"/>
                <w:szCs w:val="20"/>
              </w:rPr>
            </w:pPr>
            <w:r w:rsidRPr="009F049E">
              <w:rPr>
                <w:rFonts w:ascii="Cambria" w:hAnsi="Cambria"/>
                <w:szCs w:val="20"/>
              </w:rPr>
              <w:t>1.</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807C041"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Project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Руководитель проекта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6735A9"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E826924"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C084E43"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r w:rsidR="007D4D07" w:rsidRPr="009F049E" w14:paraId="3943C4FC" w14:textId="77777777">
        <w:trPr>
          <w:cantSplit/>
          <w:trHeight w:hRule="exact" w:val="297"/>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006F4FC" w14:textId="77777777" w:rsidR="007D4D07" w:rsidRPr="009F049E" w:rsidRDefault="007D4D07">
            <w:pPr>
              <w:spacing w:before="0" w:after="0"/>
              <w:jc w:val="center"/>
              <w:rPr>
                <w:rFonts w:ascii="Cambria" w:hAnsi="Cambria"/>
                <w:szCs w:val="20"/>
              </w:rPr>
            </w:pPr>
            <w:r w:rsidRPr="009F049E">
              <w:rPr>
                <w:rFonts w:ascii="Cambria" w:hAnsi="Cambria"/>
                <w:szCs w:val="20"/>
              </w:rPr>
              <w:t>2.</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5F13C97"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Site manager</w:t>
            </w:r>
            <w:r w:rsidRPr="00984FE9">
              <w:rPr>
                <w:rFonts w:ascii="Cambria" w:hAnsi="Cambria"/>
                <w:sz w:val="16"/>
                <w:szCs w:val="16"/>
                <w:lang w:val="ru-RU"/>
              </w:rPr>
              <w:t>/</w:t>
            </w:r>
            <w:r w:rsidRPr="00984FE9">
              <w:rPr>
                <w:sz w:val="16"/>
                <w:szCs w:val="16"/>
              </w:rPr>
              <w:t xml:space="preserve"> </w:t>
            </w:r>
            <w:r w:rsidRPr="00984FE9">
              <w:rPr>
                <w:rFonts w:ascii="Cambria" w:hAnsi="Cambria"/>
                <w:color w:val="0070C0"/>
                <w:sz w:val="16"/>
                <w:szCs w:val="16"/>
                <w:lang w:val="ru-RU"/>
              </w:rPr>
              <w:t>Начальник участка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2AE4CEB"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3C98199"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147DCD90"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r w:rsidR="007D4D07" w:rsidRPr="009F049E" w14:paraId="60DD54D3" w14:textId="77777777">
        <w:trPr>
          <w:cantSplit/>
          <w:trHeight w:hRule="exact" w:val="55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7E8CFCF" w14:textId="77777777" w:rsidR="007D4D07" w:rsidRPr="009F049E" w:rsidRDefault="007D4D07">
            <w:pPr>
              <w:spacing w:before="0" w:after="0"/>
              <w:jc w:val="center"/>
              <w:rPr>
                <w:rFonts w:ascii="Cambria" w:hAnsi="Cambria"/>
                <w:szCs w:val="20"/>
              </w:rPr>
            </w:pPr>
            <w:r w:rsidRPr="009F049E">
              <w:rPr>
                <w:rFonts w:ascii="Cambria" w:hAnsi="Cambria"/>
                <w:szCs w:val="20"/>
              </w:rPr>
              <w:t>3.</w:t>
            </w:r>
          </w:p>
        </w:tc>
        <w:tc>
          <w:tcPr>
            <w:tcW w:w="1540"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979375A" w14:textId="77777777" w:rsidR="007D4D07" w:rsidRPr="00984FE9" w:rsidRDefault="007D4D07">
            <w:pPr>
              <w:spacing w:before="0" w:after="0"/>
              <w:ind w:left="109" w:right="-20"/>
              <w:rPr>
                <w:rFonts w:ascii="Cambria" w:hAnsi="Cambria"/>
                <w:sz w:val="16"/>
                <w:szCs w:val="16"/>
                <w:lang w:val="ru-RU"/>
              </w:rPr>
            </w:pPr>
            <w:r w:rsidRPr="00984FE9">
              <w:rPr>
                <w:rFonts w:ascii="Cambria" w:hAnsi="Cambria"/>
                <w:sz w:val="16"/>
                <w:szCs w:val="16"/>
              </w:rPr>
              <w:t>Health</w:t>
            </w:r>
            <w:r w:rsidRPr="00984FE9">
              <w:rPr>
                <w:rFonts w:ascii="Cambria" w:hAnsi="Cambria"/>
                <w:sz w:val="16"/>
                <w:szCs w:val="16"/>
                <w:lang w:val="ru-RU"/>
              </w:rPr>
              <w:t xml:space="preserve"> &amp; </w:t>
            </w:r>
            <w:r w:rsidRPr="00984FE9">
              <w:rPr>
                <w:rFonts w:ascii="Cambria" w:hAnsi="Cambria"/>
                <w:sz w:val="16"/>
                <w:szCs w:val="16"/>
              </w:rPr>
              <w:t>Safety</w:t>
            </w:r>
            <w:r w:rsidRPr="00984FE9">
              <w:rPr>
                <w:rFonts w:ascii="Cambria" w:hAnsi="Cambria"/>
                <w:sz w:val="16"/>
                <w:szCs w:val="16"/>
                <w:lang w:val="ru-RU"/>
              </w:rPr>
              <w:t xml:space="preserve"> </w:t>
            </w:r>
            <w:r w:rsidRPr="00984FE9">
              <w:rPr>
                <w:rFonts w:ascii="Cambria" w:hAnsi="Cambria"/>
                <w:sz w:val="16"/>
                <w:szCs w:val="16"/>
              </w:rPr>
              <w:t>Responsible</w:t>
            </w:r>
            <w:r w:rsidRPr="00984FE9">
              <w:rPr>
                <w:rFonts w:ascii="Cambria" w:hAnsi="Cambria"/>
                <w:sz w:val="16"/>
                <w:szCs w:val="16"/>
                <w:lang w:val="ru-RU"/>
              </w:rPr>
              <w:t>/</w:t>
            </w:r>
            <w:r w:rsidRPr="00984FE9">
              <w:rPr>
                <w:sz w:val="16"/>
                <w:szCs w:val="16"/>
                <w:lang w:val="ru-RU"/>
              </w:rPr>
              <w:t xml:space="preserve"> </w:t>
            </w:r>
            <w:r w:rsidRPr="00984FE9">
              <w:rPr>
                <w:rFonts w:ascii="Cambria" w:hAnsi="Cambria"/>
                <w:color w:val="0070C0"/>
                <w:sz w:val="16"/>
                <w:szCs w:val="16"/>
                <w:lang w:val="ru-RU"/>
              </w:rPr>
              <w:t>Ответственный по охране труда и технике безопасности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7A4D5AF9" w14:textId="77777777" w:rsidR="007D4D07" w:rsidRPr="009F049E" w:rsidRDefault="007D4D07">
            <w:pPr>
              <w:spacing w:before="0" w:after="0"/>
              <w:rPr>
                <w:rFonts w:ascii="Cambria" w:eastAsiaTheme="minorEastAsia" w:hAnsi="Cambria" w:cstheme="minorBidi"/>
                <w:color w:val="auto"/>
                <w:szCs w:val="20"/>
              </w:rPr>
            </w:pPr>
            <w:r w:rsidRPr="009F049E">
              <w:rPr>
                <w:rFonts w:ascii="Cambria" w:hAnsi="Cambria"/>
                <w:szCs w:val="20"/>
                <w:highlight w:val="yellow"/>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4A7F626"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c>
          <w:tcPr>
            <w:tcW w:w="829" w:type="pct"/>
            <w:tcBorders>
              <w:top w:val="single" w:sz="4" w:space="0" w:color="808080"/>
              <w:left w:val="single" w:sz="4" w:space="0" w:color="808080"/>
              <w:bottom w:val="single" w:sz="4" w:space="0" w:color="808080"/>
              <w:right w:val="single" w:sz="4" w:space="0" w:color="808080"/>
            </w:tcBorders>
          </w:tcPr>
          <w:p w14:paraId="3A9AD4AA" w14:textId="77777777" w:rsidR="007D4D07" w:rsidRPr="009F049E" w:rsidRDefault="007D4D07">
            <w:pPr>
              <w:spacing w:before="0" w:after="0"/>
              <w:rPr>
                <w:rFonts w:ascii="Cambria" w:hAnsi="Cambria"/>
                <w:szCs w:val="20"/>
              </w:rPr>
            </w:pPr>
            <w:r w:rsidRPr="009F049E">
              <w:rPr>
                <w:rFonts w:ascii="Cambria" w:hAnsi="Cambria"/>
                <w:szCs w:val="20"/>
                <w:highlight w:val="yellow"/>
              </w:rPr>
              <w:t>XXXXXXX</w:t>
            </w:r>
          </w:p>
        </w:tc>
      </w:tr>
    </w:tbl>
    <w:p w14:paraId="260BFF0A"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3543FB0D"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14.3.2.</w:t>
      </w:r>
      <w:r w:rsidRPr="009F049E">
        <w:rPr>
          <w:rFonts w:ascii="Cambria" w:hAnsi="Cambria"/>
          <w:b/>
          <w:bCs/>
          <w:szCs w:val="20"/>
        </w:rPr>
        <w:tab/>
        <w:t xml:space="preserve"> Appointments by the Contractor </w:t>
      </w:r>
      <w:r w:rsidRPr="009F049E">
        <w:rPr>
          <w:rFonts w:ascii="Cambria" w:hAnsi="Cambria"/>
          <w:i/>
          <w:szCs w:val="20"/>
          <w:highlight w:val="green"/>
        </w:rPr>
        <w:t>(To be reduced or expanded according to the requirement of the project)</w:t>
      </w:r>
      <w:r w:rsidRPr="00984FE9">
        <w:rPr>
          <w:rFonts w:ascii="Cambria" w:hAnsi="Cambria"/>
          <w:i/>
          <w:szCs w:val="20"/>
          <w:lang w:val="en-US"/>
        </w:rPr>
        <w:t>/</w:t>
      </w:r>
      <w:r w:rsidRPr="00722EA0">
        <w:t xml:space="preserve"> </w:t>
      </w:r>
      <w:r w:rsidRPr="00984FE9">
        <w:rPr>
          <w:rFonts w:ascii="Cambria" w:hAnsi="Cambria"/>
          <w:i/>
          <w:color w:val="0070C0"/>
          <w:szCs w:val="20"/>
          <w:lang w:val="ru-RU"/>
        </w:rPr>
        <w:t>Назначения</w:t>
      </w:r>
      <w:r w:rsidRPr="00984FE9">
        <w:rPr>
          <w:rFonts w:ascii="Cambria" w:hAnsi="Cambria"/>
          <w:i/>
          <w:color w:val="0070C0"/>
          <w:szCs w:val="20"/>
          <w:lang w:val="en-US"/>
        </w:rPr>
        <w:t xml:space="preserve"> </w:t>
      </w:r>
      <w:r w:rsidRPr="00984FE9">
        <w:rPr>
          <w:rFonts w:ascii="Cambria" w:hAnsi="Cambria"/>
          <w:i/>
          <w:color w:val="0070C0"/>
          <w:szCs w:val="20"/>
          <w:lang w:val="ru-RU"/>
        </w:rPr>
        <w:t>Подрядчика</w:t>
      </w:r>
      <w:r w:rsidRPr="00984FE9">
        <w:rPr>
          <w:rFonts w:ascii="Cambria" w:hAnsi="Cambria"/>
          <w:i/>
          <w:color w:val="0070C0"/>
          <w:szCs w:val="20"/>
          <w:lang w:val="en-US"/>
        </w:rPr>
        <w:t xml:space="preserve"> </w:t>
      </w:r>
      <w:r w:rsidRPr="00984FE9">
        <w:rPr>
          <w:rFonts w:ascii="Cambria" w:hAnsi="Cambria"/>
          <w:i/>
          <w:color w:val="0070C0"/>
          <w:szCs w:val="20"/>
          <w:highlight w:val="green"/>
          <w:lang w:val="en-US"/>
        </w:rPr>
        <w:t>(</w:t>
      </w:r>
      <w:r w:rsidRPr="00984FE9">
        <w:rPr>
          <w:rFonts w:ascii="Cambria" w:hAnsi="Cambria"/>
          <w:i/>
          <w:color w:val="0070C0"/>
          <w:szCs w:val="20"/>
          <w:highlight w:val="green"/>
          <w:lang w:val="ru-RU"/>
        </w:rPr>
        <w:t>сокращается</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или</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расширяется</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в</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соответствии</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с</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требованиями</w:t>
      </w:r>
      <w:r w:rsidRPr="00984FE9">
        <w:rPr>
          <w:rFonts w:ascii="Cambria" w:hAnsi="Cambria"/>
          <w:i/>
          <w:color w:val="0070C0"/>
          <w:szCs w:val="20"/>
          <w:highlight w:val="green"/>
          <w:lang w:val="en-US"/>
        </w:rPr>
        <w:t xml:space="preserve"> </w:t>
      </w:r>
      <w:r w:rsidRPr="00984FE9">
        <w:rPr>
          <w:rFonts w:ascii="Cambria" w:hAnsi="Cambria"/>
          <w:i/>
          <w:color w:val="0070C0"/>
          <w:szCs w:val="20"/>
          <w:highlight w:val="green"/>
          <w:lang w:val="ru-RU"/>
        </w:rPr>
        <w:t>проекта</w:t>
      </w:r>
      <w:r w:rsidRPr="00984FE9">
        <w:rPr>
          <w:rFonts w:ascii="Cambria" w:hAnsi="Cambria"/>
          <w:i/>
          <w:color w:val="0070C0"/>
          <w:szCs w:val="20"/>
          <w:highlight w:val="green"/>
          <w:lang w:val="en-US"/>
        </w:rPr>
        <w:t>)</w:t>
      </w:r>
    </w:p>
    <w:tbl>
      <w:tblPr>
        <w:tblW w:w="5000" w:type="pct"/>
        <w:tblLayout w:type="fixed"/>
        <w:tblCellMar>
          <w:left w:w="10" w:type="dxa"/>
          <w:right w:w="10" w:type="dxa"/>
        </w:tblCellMar>
        <w:tblLook w:val="04A0" w:firstRow="1" w:lastRow="0" w:firstColumn="1" w:lastColumn="0" w:noHBand="0" w:noVBand="1"/>
      </w:tblPr>
      <w:tblGrid>
        <w:gridCol w:w="804"/>
        <w:gridCol w:w="2791"/>
        <w:gridCol w:w="1710"/>
        <w:gridCol w:w="2250"/>
        <w:gridCol w:w="1501"/>
      </w:tblGrid>
      <w:tr w:rsidR="007D4D07" w:rsidRPr="00A1238B" w14:paraId="1D1A2079" w14:textId="77777777">
        <w:trPr>
          <w:cantSplit/>
          <w:trHeight w:hRule="exact" w:val="313"/>
        </w:trPr>
        <w:tc>
          <w:tcPr>
            <w:tcW w:w="444"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0C02E217" w14:textId="77777777" w:rsidR="007D4D07" w:rsidRPr="00984FE9" w:rsidRDefault="007D4D07">
            <w:pPr>
              <w:spacing w:after="0"/>
              <w:ind w:right="-20"/>
              <w:jc w:val="center"/>
              <w:rPr>
                <w:rFonts w:ascii="Cambria" w:hAnsi="Cambria"/>
                <w:b/>
                <w:bCs/>
                <w:sz w:val="12"/>
                <w:szCs w:val="12"/>
              </w:rPr>
            </w:pPr>
            <w:r w:rsidRPr="00984FE9">
              <w:rPr>
                <w:rFonts w:ascii="Cambria" w:hAnsi="Cambria"/>
                <w:b/>
                <w:bCs/>
                <w:sz w:val="12"/>
                <w:szCs w:val="12"/>
              </w:rPr>
              <w:t>S. No.</w:t>
            </w:r>
          </w:p>
        </w:tc>
        <w:tc>
          <w:tcPr>
            <w:tcW w:w="1541" w:type="pct"/>
            <w:vMerge w:val="restar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tcPr>
          <w:p w14:paraId="65A840F4" w14:textId="77777777" w:rsidR="007D4D07" w:rsidRPr="00984FE9" w:rsidRDefault="007D4D07">
            <w:pPr>
              <w:spacing w:after="0"/>
              <w:ind w:left="109" w:right="-20"/>
              <w:rPr>
                <w:rFonts w:ascii="Cambria" w:hAnsi="Cambria"/>
                <w:b/>
                <w:bCs/>
                <w:sz w:val="12"/>
                <w:szCs w:val="12"/>
                <w:lang w:val="ru-RU"/>
              </w:rPr>
            </w:pPr>
            <w:r w:rsidRPr="00984FE9">
              <w:rPr>
                <w:rFonts w:ascii="Cambria" w:hAnsi="Cambria"/>
                <w:b/>
                <w:bCs/>
                <w:spacing w:val="-2"/>
                <w:sz w:val="12"/>
                <w:szCs w:val="12"/>
              </w:rPr>
              <w:t>A</w:t>
            </w:r>
            <w:r w:rsidRPr="00984FE9">
              <w:rPr>
                <w:rFonts w:ascii="Cambria" w:hAnsi="Cambria"/>
                <w:b/>
                <w:bCs/>
                <w:sz w:val="12"/>
                <w:szCs w:val="12"/>
              </w:rPr>
              <w:t>ppoint</w:t>
            </w:r>
            <w:r w:rsidRPr="00984FE9">
              <w:rPr>
                <w:rFonts w:ascii="Cambria" w:hAnsi="Cambria"/>
                <w:b/>
                <w:bCs/>
                <w:spacing w:val="1"/>
                <w:sz w:val="12"/>
                <w:szCs w:val="12"/>
              </w:rPr>
              <w:t>me</w:t>
            </w:r>
            <w:r w:rsidRPr="00984FE9">
              <w:rPr>
                <w:rFonts w:ascii="Cambria" w:hAnsi="Cambria"/>
                <w:b/>
                <w:bCs/>
                <w:sz w:val="12"/>
                <w:szCs w:val="12"/>
              </w:rPr>
              <w:t>nt</w:t>
            </w:r>
            <w:r w:rsidRPr="00984FE9">
              <w:rPr>
                <w:rFonts w:ascii="Cambria" w:hAnsi="Cambria"/>
                <w:sz w:val="12"/>
                <w:szCs w:val="12"/>
              </w:rPr>
              <w:t xml:space="preserve"> </w:t>
            </w:r>
            <w:r w:rsidRPr="00984FE9">
              <w:rPr>
                <w:rFonts w:ascii="Cambria" w:hAnsi="Cambria"/>
                <w:b/>
                <w:bCs/>
                <w:sz w:val="12"/>
                <w:szCs w:val="12"/>
              </w:rPr>
              <w:t>De</w:t>
            </w:r>
            <w:r w:rsidRPr="00984FE9">
              <w:rPr>
                <w:rFonts w:ascii="Cambria" w:hAnsi="Cambria"/>
                <w:b/>
                <w:bCs/>
                <w:spacing w:val="1"/>
                <w:sz w:val="12"/>
                <w:szCs w:val="12"/>
              </w:rPr>
              <w:t>s</w:t>
            </w:r>
            <w:r w:rsidRPr="00984FE9">
              <w:rPr>
                <w:rFonts w:ascii="Cambria" w:hAnsi="Cambria"/>
                <w:b/>
                <w:bCs/>
                <w:spacing w:val="3"/>
                <w:sz w:val="12"/>
                <w:szCs w:val="12"/>
              </w:rPr>
              <w:t>c</w:t>
            </w:r>
            <w:r w:rsidRPr="00984FE9">
              <w:rPr>
                <w:rFonts w:ascii="Cambria" w:hAnsi="Cambria"/>
                <w:b/>
                <w:bCs/>
                <w:sz w:val="12"/>
                <w:szCs w:val="12"/>
              </w:rPr>
              <w:t>r</w:t>
            </w:r>
            <w:r w:rsidRPr="00984FE9">
              <w:rPr>
                <w:rFonts w:ascii="Cambria" w:hAnsi="Cambria"/>
                <w:b/>
                <w:bCs/>
                <w:spacing w:val="-2"/>
                <w:sz w:val="12"/>
                <w:szCs w:val="12"/>
              </w:rPr>
              <w:t>i</w:t>
            </w:r>
            <w:r w:rsidRPr="00984FE9">
              <w:rPr>
                <w:rFonts w:ascii="Cambria" w:hAnsi="Cambria"/>
                <w:b/>
                <w:bCs/>
                <w:sz w:val="12"/>
                <w:szCs w:val="12"/>
              </w:rPr>
              <w:t>ption</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Назначение Описание</w:t>
            </w:r>
          </w:p>
        </w:tc>
        <w:tc>
          <w:tcPr>
            <w:tcW w:w="3015" w:type="pct"/>
            <w:gridSpan w:val="3"/>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02D0BE1D" w14:textId="77777777" w:rsidR="007D4D07" w:rsidRPr="00984FE9" w:rsidRDefault="007D4D07">
            <w:pPr>
              <w:spacing w:before="57" w:after="0"/>
              <w:ind w:left="1259" w:right="-20"/>
              <w:rPr>
                <w:rFonts w:ascii="Cambria" w:hAnsi="Cambria"/>
                <w:b/>
                <w:bCs/>
                <w:sz w:val="12"/>
                <w:szCs w:val="12"/>
              </w:rPr>
            </w:pPr>
            <w:r w:rsidRPr="00984FE9">
              <w:rPr>
                <w:rFonts w:ascii="Cambria" w:hAnsi="Cambria"/>
                <w:b/>
                <w:bCs/>
                <w:sz w:val="12"/>
                <w:szCs w:val="12"/>
              </w:rPr>
              <w:t>Detai</w:t>
            </w:r>
            <w:r w:rsidRPr="00984FE9">
              <w:rPr>
                <w:rFonts w:ascii="Cambria" w:hAnsi="Cambria"/>
                <w:b/>
                <w:bCs/>
                <w:spacing w:val="1"/>
                <w:sz w:val="12"/>
                <w:szCs w:val="12"/>
              </w:rPr>
              <w:t>l</w:t>
            </w:r>
            <w:r w:rsidRPr="00984FE9">
              <w:rPr>
                <w:rFonts w:ascii="Cambria" w:hAnsi="Cambria"/>
                <w:b/>
                <w:bCs/>
                <w:sz w:val="12"/>
                <w:szCs w:val="12"/>
              </w:rPr>
              <w:t>s</w:t>
            </w:r>
            <w:r w:rsidRPr="00984FE9">
              <w:rPr>
                <w:rFonts w:ascii="Cambria" w:hAnsi="Cambria"/>
                <w:spacing w:val="1"/>
                <w:sz w:val="12"/>
                <w:szCs w:val="12"/>
              </w:rPr>
              <w:t xml:space="preserve"> </w:t>
            </w:r>
            <w:r w:rsidRPr="00984FE9">
              <w:rPr>
                <w:rFonts w:ascii="Cambria" w:hAnsi="Cambria"/>
                <w:b/>
                <w:bCs/>
                <w:sz w:val="12"/>
                <w:szCs w:val="12"/>
              </w:rPr>
              <w:t>of</w:t>
            </w:r>
            <w:r w:rsidRPr="00984FE9">
              <w:rPr>
                <w:rFonts w:ascii="Cambria" w:hAnsi="Cambria"/>
                <w:spacing w:val="-1"/>
                <w:sz w:val="12"/>
                <w:szCs w:val="12"/>
              </w:rPr>
              <w:t xml:space="preserve"> </w:t>
            </w:r>
            <w:r w:rsidRPr="00984FE9">
              <w:rPr>
                <w:rFonts w:ascii="Cambria" w:hAnsi="Cambria"/>
                <w:b/>
                <w:bCs/>
                <w:spacing w:val="-3"/>
                <w:sz w:val="12"/>
                <w:szCs w:val="12"/>
              </w:rPr>
              <w:t>A</w:t>
            </w:r>
            <w:r w:rsidRPr="00984FE9">
              <w:rPr>
                <w:rFonts w:ascii="Cambria" w:hAnsi="Cambria"/>
                <w:b/>
                <w:bCs/>
                <w:sz w:val="12"/>
                <w:szCs w:val="12"/>
              </w:rPr>
              <w:t>ppo</w:t>
            </w:r>
            <w:r w:rsidRPr="00984FE9">
              <w:rPr>
                <w:rFonts w:ascii="Cambria" w:hAnsi="Cambria"/>
                <w:b/>
                <w:bCs/>
                <w:spacing w:val="1"/>
                <w:sz w:val="12"/>
                <w:szCs w:val="12"/>
              </w:rPr>
              <w:t>i</w:t>
            </w:r>
            <w:r w:rsidRPr="00984FE9">
              <w:rPr>
                <w:rFonts w:ascii="Cambria" w:hAnsi="Cambria"/>
                <w:b/>
                <w:bCs/>
                <w:sz w:val="12"/>
                <w:szCs w:val="12"/>
              </w:rPr>
              <w:t>nt</w:t>
            </w:r>
            <w:r w:rsidRPr="00984FE9">
              <w:rPr>
                <w:rFonts w:ascii="Cambria" w:hAnsi="Cambria"/>
                <w:b/>
                <w:bCs/>
                <w:spacing w:val="1"/>
                <w:sz w:val="12"/>
                <w:szCs w:val="12"/>
              </w:rPr>
              <w:t>e</w:t>
            </w:r>
            <w:r w:rsidRPr="00984FE9">
              <w:rPr>
                <w:rFonts w:ascii="Cambria" w:hAnsi="Cambria"/>
                <w:b/>
                <w:bCs/>
                <w:sz w:val="12"/>
                <w:szCs w:val="12"/>
              </w:rPr>
              <w:t>d</w:t>
            </w:r>
            <w:r w:rsidRPr="00984FE9">
              <w:rPr>
                <w:rFonts w:ascii="Cambria" w:hAnsi="Cambria"/>
                <w:sz w:val="12"/>
                <w:szCs w:val="12"/>
              </w:rPr>
              <w:t xml:space="preserve"> </w:t>
            </w:r>
            <w:r w:rsidRPr="00984FE9">
              <w:rPr>
                <w:rFonts w:ascii="Cambria" w:hAnsi="Cambria"/>
                <w:b/>
                <w:bCs/>
                <w:sz w:val="12"/>
                <w:szCs w:val="12"/>
              </w:rPr>
              <w:t>P</w:t>
            </w:r>
            <w:r w:rsidRPr="00984FE9">
              <w:rPr>
                <w:rFonts w:ascii="Cambria" w:hAnsi="Cambria"/>
                <w:b/>
                <w:bCs/>
                <w:spacing w:val="1"/>
                <w:sz w:val="12"/>
                <w:szCs w:val="12"/>
              </w:rPr>
              <w:t>e</w:t>
            </w:r>
            <w:r w:rsidRPr="00984FE9">
              <w:rPr>
                <w:rFonts w:ascii="Cambria" w:hAnsi="Cambria"/>
                <w:b/>
                <w:bCs/>
                <w:sz w:val="12"/>
                <w:szCs w:val="12"/>
              </w:rPr>
              <w:t>rs</w:t>
            </w:r>
            <w:r w:rsidRPr="00984FE9">
              <w:rPr>
                <w:rFonts w:ascii="Cambria" w:hAnsi="Cambria"/>
                <w:b/>
                <w:bCs/>
                <w:spacing w:val="-1"/>
                <w:sz w:val="12"/>
                <w:szCs w:val="12"/>
              </w:rPr>
              <w:t>o</w:t>
            </w:r>
            <w:r w:rsidRPr="00984FE9">
              <w:rPr>
                <w:rFonts w:ascii="Cambria" w:hAnsi="Cambria"/>
                <w:b/>
                <w:bCs/>
                <w:spacing w:val="-2"/>
                <w:sz w:val="12"/>
                <w:szCs w:val="12"/>
              </w:rPr>
              <w:t>n</w:t>
            </w:r>
            <w:r w:rsidRPr="00984FE9">
              <w:rPr>
                <w:rFonts w:ascii="Cambria" w:hAnsi="Cambria"/>
                <w:b/>
                <w:bCs/>
                <w:sz w:val="12"/>
                <w:szCs w:val="12"/>
              </w:rPr>
              <w:t xml:space="preserve">s </w:t>
            </w:r>
          </w:p>
        </w:tc>
      </w:tr>
      <w:tr w:rsidR="007D4D07" w:rsidRPr="00A1238B" w14:paraId="2F175EA2" w14:textId="77777777">
        <w:trPr>
          <w:cantSplit/>
          <w:trHeight w:hRule="exact" w:val="567"/>
        </w:trPr>
        <w:tc>
          <w:tcPr>
            <w:tcW w:w="444" w:type="pct"/>
            <w:vMerge/>
            <w:tcBorders>
              <w:top w:val="single" w:sz="4" w:space="0" w:color="808080"/>
              <w:left w:val="single" w:sz="4" w:space="0" w:color="808080"/>
              <w:bottom w:val="single" w:sz="4" w:space="0" w:color="808080"/>
              <w:right w:val="single" w:sz="4" w:space="0" w:color="808080"/>
            </w:tcBorders>
            <w:vAlign w:val="center"/>
            <w:hideMark/>
          </w:tcPr>
          <w:p w14:paraId="0E5C95CF" w14:textId="77777777" w:rsidR="007D4D07" w:rsidRPr="00984FE9" w:rsidRDefault="007D4D07">
            <w:pPr>
              <w:spacing w:after="0"/>
              <w:rPr>
                <w:rFonts w:ascii="Cambria" w:hAnsi="Cambria"/>
                <w:b/>
                <w:bCs/>
                <w:sz w:val="12"/>
                <w:szCs w:val="12"/>
                <w:lang w:val="en-US" w:eastAsia="en-US"/>
              </w:rPr>
            </w:pPr>
          </w:p>
        </w:tc>
        <w:tc>
          <w:tcPr>
            <w:tcW w:w="1541" w:type="pct"/>
            <w:vMerge/>
            <w:tcBorders>
              <w:top w:val="single" w:sz="4" w:space="0" w:color="808080"/>
              <w:left w:val="single" w:sz="4" w:space="0" w:color="808080"/>
              <w:bottom w:val="single" w:sz="4" w:space="0" w:color="808080"/>
              <w:right w:val="single" w:sz="4" w:space="0" w:color="808080"/>
            </w:tcBorders>
            <w:vAlign w:val="center"/>
            <w:hideMark/>
          </w:tcPr>
          <w:p w14:paraId="10EBD422" w14:textId="77777777" w:rsidR="007D4D07" w:rsidRPr="00984FE9" w:rsidRDefault="007D4D07">
            <w:pPr>
              <w:spacing w:after="0"/>
              <w:rPr>
                <w:rFonts w:ascii="Cambria" w:hAnsi="Cambria"/>
                <w:b/>
                <w:bCs/>
                <w:sz w:val="12"/>
                <w:szCs w:val="12"/>
                <w:lang w:val="en-US" w:eastAsia="en-US"/>
              </w:rPr>
            </w:pPr>
          </w:p>
        </w:tc>
        <w:tc>
          <w:tcPr>
            <w:tcW w:w="944"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4235DD17"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Name</w:t>
            </w:r>
            <w:r w:rsidRPr="00984FE9">
              <w:rPr>
                <w:rFonts w:ascii="Cambria" w:hAnsi="Cambria"/>
                <w:b/>
                <w:bCs/>
                <w:sz w:val="12"/>
                <w:szCs w:val="12"/>
                <w:lang w:val="ru-RU"/>
              </w:rPr>
              <w:t>/</w:t>
            </w:r>
            <w:r w:rsidRPr="00984FE9">
              <w:rPr>
                <w:rFonts w:ascii="Cambria" w:hAnsi="Cambria"/>
                <w:b/>
                <w:bCs/>
                <w:color w:val="0070C0"/>
                <w:sz w:val="12"/>
                <w:szCs w:val="12"/>
              </w:rPr>
              <w:t xml:space="preserve"> Имя</w:t>
            </w:r>
          </w:p>
        </w:tc>
        <w:tc>
          <w:tcPr>
            <w:tcW w:w="1242" w:type="pct"/>
            <w:tcBorders>
              <w:top w:val="single" w:sz="4" w:space="0" w:color="808080"/>
              <w:left w:val="single" w:sz="4" w:space="0" w:color="808080"/>
              <w:bottom w:val="single" w:sz="4" w:space="0" w:color="808080"/>
              <w:right w:val="single" w:sz="4" w:space="0" w:color="808080"/>
            </w:tcBorders>
            <w:shd w:val="clear" w:color="auto" w:fill="DFDFDF"/>
            <w:tcMar>
              <w:top w:w="0" w:type="dxa"/>
              <w:left w:w="0" w:type="dxa"/>
              <w:bottom w:w="0" w:type="dxa"/>
              <w:right w:w="0" w:type="dxa"/>
            </w:tcMar>
            <w:hideMark/>
          </w:tcPr>
          <w:p w14:paraId="276F92CC"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Qualifi</w:t>
            </w:r>
            <w:r w:rsidRPr="00984FE9">
              <w:rPr>
                <w:rFonts w:ascii="Cambria" w:hAnsi="Cambria"/>
                <w:b/>
                <w:bCs/>
                <w:spacing w:val="1"/>
                <w:sz w:val="12"/>
                <w:szCs w:val="12"/>
              </w:rPr>
              <w:t>c</w:t>
            </w:r>
            <w:r w:rsidRPr="00984FE9">
              <w:rPr>
                <w:rFonts w:ascii="Cambria" w:hAnsi="Cambria"/>
                <w:b/>
                <w:bCs/>
                <w:sz w:val="12"/>
                <w:szCs w:val="12"/>
              </w:rPr>
              <w:t>ation/ Ex</w:t>
            </w:r>
            <w:r w:rsidRPr="00984FE9">
              <w:rPr>
                <w:rFonts w:ascii="Cambria" w:hAnsi="Cambria"/>
                <w:b/>
                <w:bCs/>
                <w:spacing w:val="-1"/>
                <w:sz w:val="12"/>
                <w:szCs w:val="12"/>
              </w:rPr>
              <w:t>p</w:t>
            </w:r>
            <w:r w:rsidRPr="00984FE9">
              <w:rPr>
                <w:rFonts w:ascii="Cambria" w:hAnsi="Cambria"/>
                <w:b/>
                <w:bCs/>
                <w:sz w:val="12"/>
                <w:szCs w:val="12"/>
              </w:rPr>
              <w:t>erience</w:t>
            </w:r>
            <w:r w:rsidRPr="00984FE9">
              <w:rPr>
                <w:rFonts w:ascii="Cambria" w:hAnsi="Cambria"/>
                <w:b/>
                <w:bCs/>
                <w:sz w:val="12"/>
                <w:szCs w:val="12"/>
                <w:lang w:val="ru-RU"/>
              </w:rPr>
              <w:t>/</w:t>
            </w:r>
            <w:r w:rsidRPr="00984FE9">
              <w:rPr>
                <w:rFonts w:ascii="Cambria" w:hAnsi="Cambria"/>
                <w:b/>
                <w:bCs/>
                <w:sz w:val="12"/>
                <w:szCs w:val="12"/>
              </w:rPr>
              <w:t xml:space="preserve"> </w:t>
            </w:r>
            <w:r w:rsidRPr="00984FE9">
              <w:rPr>
                <w:rFonts w:ascii="Cambria" w:hAnsi="Cambria"/>
                <w:b/>
                <w:bCs/>
                <w:color w:val="0070C0"/>
                <w:sz w:val="12"/>
                <w:szCs w:val="12"/>
              </w:rPr>
              <w:t>Квалификация/оп</w:t>
            </w:r>
            <w:r w:rsidRPr="00984FE9">
              <w:rPr>
                <w:rFonts w:ascii="Cambria" w:hAnsi="Cambria"/>
                <w:b/>
                <w:bCs/>
                <w:color w:val="0070C0"/>
                <w:sz w:val="12"/>
                <w:szCs w:val="12"/>
                <w:lang w:val="ru-RU"/>
              </w:rPr>
              <w:t>ыт</w:t>
            </w:r>
          </w:p>
        </w:tc>
        <w:tc>
          <w:tcPr>
            <w:tcW w:w="829" w:type="pct"/>
            <w:tcBorders>
              <w:top w:val="single" w:sz="4" w:space="0" w:color="808080"/>
              <w:left w:val="single" w:sz="4" w:space="0" w:color="808080"/>
              <w:bottom w:val="single" w:sz="4" w:space="0" w:color="808080"/>
              <w:right w:val="single" w:sz="4" w:space="0" w:color="808080"/>
            </w:tcBorders>
            <w:shd w:val="clear" w:color="auto" w:fill="DFDFDF"/>
            <w:hideMark/>
          </w:tcPr>
          <w:p w14:paraId="7E5F74F9" w14:textId="77777777" w:rsidR="007D4D07" w:rsidRPr="00984FE9" w:rsidRDefault="007D4D07">
            <w:pPr>
              <w:spacing w:before="58" w:after="0"/>
              <w:ind w:left="109" w:right="-20"/>
              <w:rPr>
                <w:rFonts w:ascii="Cambria" w:hAnsi="Cambria"/>
                <w:b/>
                <w:bCs/>
                <w:sz w:val="12"/>
                <w:szCs w:val="12"/>
                <w:lang w:val="ru-RU"/>
              </w:rPr>
            </w:pPr>
            <w:r w:rsidRPr="00984FE9">
              <w:rPr>
                <w:rFonts w:ascii="Cambria" w:hAnsi="Cambria"/>
                <w:b/>
                <w:bCs/>
                <w:sz w:val="12"/>
                <w:szCs w:val="12"/>
              </w:rPr>
              <w:t>Phone number</w:t>
            </w:r>
            <w:r w:rsidRPr="00984FE9">
              <w:rPr>
                <w:rFonts w:ascii="Cambria" w:hAnsi="Cambria"/>
                <w:b/>
                <w:bCs/>
                <w:sz w:val="12"/>
                <w:szCs w:val="12"/>
                <w:lang w:val="ru-RU"/>
              </w:rPr>
              <w:t xml:space="preserve">/ </w:t>
            </w:r>
            <w:r w:rsidRPr="00984FE9">
              <w:rPr>
                <w:rFonts w:ascii="Cambria" w:hAnsi="Cambria"/>
                <w:b/>
                <w:bCs/>
                <w:color w:val="0070C0"/>
                <w:sz w:val="12"/>
                <w:szCs w:val="12"/>
                <w:lang w:val="ru-RU"/>
              </w:rPr>
              <w:t>Номер телефона</w:t>
            </w:r>
          </w:p>
        </w:tc>
      </w:tr>
      <w:tr w:rsidR="007D4D07" w:rsidRPr="00A1238B" w14:paraId="0A455240" w14:textId="77777777">
        <w:trPr>
          <w:cantSplit/>
          <w:trHeight w:hRule="exact" w:val="315"/>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962F2A" w14:textId="77777777" w:rsidR="007D4D07" w:rsidRPr="00984FE9" w:rsidRDefault="007D4D07">
            <w:pPr>
              <w:spacing w:before="0" w:after="0"/>
              <w:jc w:val="center"/>
              <w:rPr>
                <w:rFonts w:ascii="Cambria" w:eastAsiaTheme="minorEastAsia" w:hAnsi="Cambria" w:cstheme="minorBidi"/>
                <w:color w:val="auto"/>
                <w:sz w:val="12"/>
                <w:szCs w:val="12"/>
              </w:rPr>
            </w:pPr>
            <w:r w:rsidRPr="00984FE9">
              <w:rPr>
                <w:rFonts w:ascii="Cambria" w:hAnsi="Cambria"/>
                <w:sz w:val="12"/>
                <w:szCs w:val="12"/>
              </w:rPr>
              <w:t>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29C2E95"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rPr>
              <w:t xml:space="preserve"> </w:t>
            </w:r>
            <w:r w:rsidRPr="00984FE9">
              <w:rPr>
                <w:rFonts w:ascii="Cambria" w:hAnsi="Cambria"/>
                <w:sz w:val="12"/>
                <w:szCs w:val="12"/>
              </w:rPr>
              <w:t>s</w:t>
            </w:r>
            <w:r w:rsidRPr="00984FE9">
              <w:rPr>
                <w:rFonts w:ascii="Cambria" w:hAnsi="Cambria"/>
                <w:spacing w:val="1"/>
                <w:sz w:val="12"/>
                <w:szCs w:val="12"/>
              </w:rPr>
              <w:t>u</w:t>
            </w:r>
            <w:r w:rsidRPr="00984FE9">
              <w:rPr>
                <w:rFonts w:ascii="Cambria" w:hAnsi="Cambria"/>
                <w:sz w:val="12"/>
                <w:szCs w:val="12"/>
              </w:rPr>
              <w:t>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ru-RU"/>
              </w:rPr>
              <w:t>/</w:t>
            </w:r>
            <w:r w:rsidRPr="00984FE9">
              <w:rPr>
                <w:color w:val="0070C0"/>
                <w:sz w:val="12"/>
                <w:szCs w:val="12"/>
              </w:rPr>
              <w:t xml:space="preserve"> </w:t>
            </w:r>
            <w:r w:rsidRPr="00984FE9">
              <w:rPr>
                <w:rFonts w:ascii="Cambria" w:hAnsi="Cambria"/>
                <w:color w:val="0070C0"/>
                <w:sz w:val="12"/>
                <w:szCs w:val="12"/>
                <w:lang w:val="ru-RU"/>
              </w:rPr>
              <w:t>Руководитель строительства</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CB3D92E"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A9F8564"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4CD1256"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354E050"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0710F0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C5A7F13"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As</w:t>
            </w:r>
            <w:r w:rsidRPr="00984FE9">
              <w:rPr>
                <w:rFonts w:ascii="Cambria" w:hAnsi="Cambria"/>
                <w:spacing w:val="1"/>
                <w:sz w:val="12"/>
                <w:szCs w:val="12"/>
              </w:rPr>
              <w:t>s</w:t>
            </w:r>
            <w:r w:rsidRPr="00984FE9">
              <w:rPr>
                <w:rFonts w:ascii="Cambria" w:hAnsi="Cambria"/>
                <w:sz w:val="12"/>
                <w:szCs w:val="12"/>
              </w:rPr>
              <w:t>istant</w:t>
            </w:r>
            <w:r w:rsidRPr="00984FE9">
              <w:rPr>
                <w:rFonts w:ascii="Cambria" w:hAnsi="Cambria"/>
                <w:sz w:val="12"/>
                <w:szCs w:val="12"/>
                <w:lang w:val="ru-RU"/>
              </w:rPr>
              <w:t xml:space="preserve"> </w:t>
            </w: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pacing w:val="-1"/>
                <w:sz w:val="12"/>
                <w:szCs w:val="12"/>
                <w:lang w:val="ru-RU"/>
              </w:rPr>
              <w:t xml:space="preserve"> /</w:t>
            </w:r>
            <w:r w:rsidRPr="00984FE9">
              <w:rPr>
                <w:sz w:val="12"/>
                <w:szCs w:val="12"/>
                <w:lang w:val="ru-RU"/>
              </w:rPr>
              <w:t xml:space="preserve"> </w:t>
            </w:r>
            <w:r w:rsidRPr="00984FE9">
              <w:rPr>
                <w:rFonts w:ascii="Cambria" w:hAnsi="Cambria"/>
                <w:color w:val="0070C0"/>
                <w:spacing w:val="-1"/>
                <w:sz w:val="12"/>
                <w:szCs w:val="12"/>
                <w:lang w:val="ru-RU"/>
              </w:rPr>
              <w:t xml:space="preserve">Помощник инспектора по строительству </w:t>
            </w:r>
            <w:r w:rsidRPr="00984FE9">
              <w:rPr>
                <w:rFonts w:ascii="Cambria" w:hAnsi="Cambria"/>
                <w:color w:val="0070C0"/>
                <w:sz w:val="12"/>
                <w:szCs w:val="12"/>
              </w:rPr>
              <w:t>superv</w:t>
            </w:r>
            <w:r w:rsidRPr="00984FE9">
              <w:rPr>
                <w:rFonts w:ascii="Cambria" w:hAnsi="Cambria"/>
                <w:color w:val="0070C0"/>
                <w:spacing w:val="-2"/>
                <w:sz w:val="12"/>
                <w:szCs w:val="12"/>
              </w:rPr>
              <w:t>i</w:t>
            </w:r>
            <w:r w:rsidRPr="00984FE9">
              <w:rPr>
                <w:rFonts w:ascii="Cambria" w:hAnsi="Cambria"/>
                <w:color w:val="0070C0"/>
                <w:sz w:val="12"/>
                <w:szCs w:val="12"/>
              </w:rPr>
              <w:t>s</w:t>
            </w:r>
            <w:r w:rsidRPr="00984FE9">
              <w:rPr>
                <w:rFonts w:ascii="Cambria" w:hAnsi="Cambria"/>
                <w:color w:val="0070C0"/>
                <w:spacing w:val="1"/>
                <w:sz w:val="12"/>
                <w:szCs w:val="12"/>
              </w:rPr>
              <w:t>o</w:t>
            </w:r>
            <w:r w:rsidRPr="00984FE9">
              <w:rPr>
                <w:rFonts w:ascii="Cambria" w:hAnsi="Cambria"/>
                <w:color w:val="0070C0"/>
                <w:sz w:val="12"/>
                <w:szCs w:val="12"/>
              </w:rPr>
              <w:t>r</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6C9B539"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33A23D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87D2082"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69DDC1E" w14:textId="77777777">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A2E22AC"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F4F082" w14:textId="77777777" w:rsidR="007D4D07" w:rsidRPr="00984FE9" w:rsidRDefault="007D4D07">
            <w:pPr>
              <w:spacing w:before="0" w:after="0" w:line="237" w:lineRule="auto"/>
              <w:ind w:left="109" w:right="142"/>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pacing w:val="-1"/>
                <w:sz w:val="12"/>
                <w:szCs w:val="12"/>
                <w:lang w:val="ru-RU"/>
              </w:rPr>
              <w:t xml:space="preserve"> </w:t>
            </w:r>
            <w:r w:rsidRPr="00984FE9">
              <w:rPr>
                <w:rFonts w:ascii="Cambria" w:hAnsi="Cambria"/>
                <w:sz w:val="12"/>
                <w:szCs w:val="12"/>
              </w:rPr>
              <w:t>s</w:t>
            </w:r>
            <w:r w:rsidRPr="00984FE9">
              <w:rPr>
                <w:rFonts w:ascii="Cambria" w:hAnsi="Cambria"/>
                <w:spacing w:val="1"/>
                <w:sz w:val="12"/>
                <w:szCs w:val="12"/>
              </w:rPr>
              <w:t>i</w:t>
            </w:r>
            <w:r w:rsidRPr="00984FE9">
              <w:rPr>
                <w:rFonts w:ascii="Cambria" w:hAnsi="Cambria"/>
                <w:sz w:val="12"/>
                <w:szCs w:val="12"/>
              </w:rPr>
              <w:t>te</w:t>
            </w:r>
            <w:r w:rsidRPr="00984FE9">
              <w:rPr>
                <w:rFonts w:ascii="Cambria" w:hAnsi="Cambria"/>
                <w:sz w:val="12"/>
                <w:szCs w:val="12"/>
                <w:lang w:val="ru-RU"/>
              </w:rPr>
              <w:t xml:space="preserve"> </w:t>
            </w:r>
            <w:r w:rsidRPr="00984FE9">
              <w:rPr>
                <w:rFonts w:ascii="Cambria" w:hAnsi="Cambria"/>
                <w:sz w:val="12"/>
                <w:szCs w:val="12"/>
              </w:rPr>
              <w:t>health</w:t>
            </w:r>
            <w:r w:rsidRPr="00984FE9">
              <w:rPr>
                <w:rFonts w:ascii="Cambria" w:hAnsi="Cambria"/>
                <w:spacing w:val="-1"/>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afety</w:t>
            </w:r>
            <w:r w:rsidRPr="00984FE9">
              <w:rPr>
                <w:rFonts w:ascii="Cambria" w:hAnsi="Cambria"/>
                <w:sz w:val="12"/>
                <w:szCs w:val="12"/>
                <w:lang w:val="ru-RU"/>
              </w:rPr>
              <w:t xml:space="preserve"> </w:t>
            </w:r>
            <w:r w:rsidRPr="00984FE9">
              <w:rPr>
                <w:rFonts w:ascii="Cambria" w:hAnsi="Cambria"/>
                <w:sz w:val="12"/>
                <w:szCs w:val="12"/>
              </w:rPr>
              <w:t>of</w:t>
            </w:r>
            <w:r w:rsidRPr="00984FE9">
              <w:rPr>
                <w:rFonts w:ascii="Cambria" w:hAnsi="Cambria"/>
                <w:spacing w:val="1"/>
                <w:sz w:val="12"/>
                <w:szCs w:val="12"/>
              </w:rPr>
              <w:t>f</w:t>
            </w:r>
            <w:r w:rsidRPr="00984FE9">
              <w:rPr>
                <w:rFonts w:ascii="Cambria" w:hAnsi="Cambria"/>
                <w:sz w:val="12"/>
                <w:szCs w:val="12"/>
              </w:rPr>
              <w:t>icer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Сотрудник по охране труда и технике безопасности на строительной площадке</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DBB84C4"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DE12F5D"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22E2ECA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E5D0B71"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1126B1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lastRenderedPageBreak/>
              <w:t>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AA39631"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Ri</w:t>
            </w:r>
            <w:r w:rsidRPr="00984FE9">
              <w:rPr>
                <w:rFonts w:ascii="Cambria" w:hAnsi="Cambria"/>
                <w:spacing w:val="1"/>
                <w:sz w:val="12"/>
                <w:szCs w:val="12"/>
              </w:rPr>
              <w:t>s</w:t>
            </w:r>
            <w:r w:rsidRPr="00984FE9">
              <w:rPr>
                <w:rFonts w:ascii="Cambria" w:hAnsi="Cambria"/>
                <w:sz w:val="12"/>
                <w:szCs w:val="12"/>
              </w:rPr>
              <w:t>k</w:t>
            </w:r>
            <w:r w:rsidRPr="00984FE9">
              <w:rPr>
                <w:rFonts w:ascii="Cambria" w:hAnsi="Cambria"/>
                <w:sz w:val="12"/>
                <w:szCs w:val="12"/>
                <w:lang w:val="ru-RU"/>
              </w:rPr>
              <w:t xml:space="preserve"> </w:t>
            </w:r>
            <w:r w:rsidRPr="00984FE9">
              <w:rPr>
                <w:rFonts w:ascii="Cambria" w:hAnsi="Cambria"/>
                <w:sz w:val="12"/>
                <w:szCs w:val="12"/>
              </w:rPr>
              <w:t>a</w:t>
            </w:r>
            <w:r w:rsidRPr="00984FE9">
              <w:rPr>
                <w:rFonts w:ascii="Cambria" w:hAnsi="Cambria"/>
                <w:spacing w:val="-1"/>
                <w:sz w:val="12"/>
                <w:szCs w:val="12"/>
              </w:rPr>
              <w:t>s</w:t>
            </w:r>
            <w:r w:rsidRPr="00984FE9">
              <w:rPr>
                <w:rFonts w:ascii="Cambria" w:hAnsi="Cambria"/>
                <w:sz w:val="12"/>
                <w:szCs w:val="12"/>
              </w:rPr>
              <w:t>s</w:t>
            </w:r>
            <w:r w:rsidRPr="00984FE9">
              <w:rPr>
                <w:rFonts w:ascii="Cambria" w:hAnsi="Cambria"/>
                <w:spacing w:val="1"/>
                <w:sz w:val="12"/>
                <w:szCs w:val="12"/>
              </w:rPr>
              <w:t>e</w:t>
            </w:r>
            <w:r w:rsidRPr="00984FE9">
              <w:rPr>
                <w:rFonts w:ascii="Cambria" w:hAnsi="Cambria"/>
                <w:sz w:val="12"/>
                <w:szCs w:val="12"/>
              </w:rPr>
              <w:t>ssor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Специалист по оценке рисков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C5B628"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BEA0D0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D01852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756B75B6"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28CE0C5"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1979CA3"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Fa</w:t>
            </w:r>
            <w:r w:rsidRPr="00984FE9">
              <w:rPr>
                <w:rFonts w:ascii="Cambria" w:hAnsi="Cambria"/>
                <w:spacing w:val="1"/>
                <w:sz w:val="12"/>
                <w:szCs w:val="12"/>
              </w:rPr>
              <w:t>l</w:t>
            </w:r>
            <w:r w:rsidRPr="00984FE9">
              <w:rPr>
                <w:rFonts w:ascii="Cambria" w:hAnsi="Cambria"/>
                <w:sz w:val="12"/>
                <w:szCs w:val="12"/>
              </w:rPr>
              <w:t xml:space="preserve">l protection </w:t>
            </w:r>
            <w:r w:rsidRPr="00984FE9">
              <w:rPr>
                <w:rFonts w:ascii="Cambria" w:hAnsi="Cambria"/>
                <w:spacing w:val="-1"/>
                <w:sz w:val="12"/>
                <w:szCs w:val="12"/>
              </w:rPr>
              <w:t>p</w:t>
            </w:r>
            <w:r w:rsidRPr="00984FE9">
              <w:rPr>
                <w:rFonts w:ascii="Cambria" w:hAnsi="Cambria"/>
                <w:sz w:val="12"/>
                <w:szCs w:val="12"/>
              </w:rPr>
              <w:t>l</w:t>
            </w:r>
            <w:r w:rsidRPr="00984FE9">
              <w:rPr>
                <w:rFonts w:ascii="Cambria" w:hAnsi="Cambria"/>
                <w:spacing w:val="1"/>
                <w:sz w:val="12"/>
                <w:szCs w:val="12"/>
              </w:rPr>
              <w:t>a</w:t>
            </w:r>
            <w:r w:rsidRPr="00984FE9">
              <w:rPr>
                <w:rFonts w:ascii="Cambria" w:hAnsi="Cambria"/>
                <w:sz w:val="12"/>
                <w:szCs w:val="12"/>
              </w:rPr>
              <w:t>n</w:t>
            </w:r>
            <w:r w:rsidRPr="00984FE9">
              <w:rPr>
                <w:rFonts w:ascii="Cambria" w:hAnsi="Cambria"/>
                <w:spacing w:val="-1"/>
                <w:sz w:val="12"/>
                <w:szCs w:val="12"/>
              </w:rPr>
              <w:t xml:space="preserve"> </w:t>
            </w:r>
            <w:r w:rsidRPr="00984FE9">
              <w:rPr>
                <w:rFonts w:ascii="Cambria" w:hAnsi="Cambria"/>
                <w:sz w:val="12"/>
                <w:szCs w:val="12"/>
              </w:rPr>
              <w:t>d</w:t>
            </w:r>
            <w:r w:rsidRPr="00984FE9">
              <w:rPr>
                <w:rFonts w:ascii="Cambria" w:hAnsi="Cambria"/>
                <w:spacing w:val="3"/>
                <w:sz w:val="12"/>
                <w:szCs w:val="12"/>
              </w:rPr>
              <w:t>e</w:t>
            </w:r>
            <w:r w:rsidRPr="00984FE9">
              <w:rPr>
                <w:rFonts w:ascii="Cambria" w:hAnsi="Cambria"/>
                <w:sz w:val="12"/>
                <w:szCs w:val="12"/>
              </w:rPr>
              <w:t>vel</w:t>
            </w:r>
            <w:r w:rsidRPr="00984FE9">
              <w:rPr>
                <w:rFonts w:ascii="Cambria" w:hAnsi="Cambria"/>
                <w:spacing w:val="-1"/>
                <w:sz w:val="12"/>
                <w:szCs w:val="12"/>
              </w:rPr>
              <w:t>o</w:t>
            </w:r>
            <w:r w:rsidRPr="00984FE9">
              <w:rPr>
                <w:rFonts w:ascii="Cambria" w:hAnsi="Cambria"/>
                <w:sz w:val="12"/>
                <w:szCs w:val="12"/>
              </w:rPr>
              <w:t>per</w:t>
            </w:r>
            <w:r w:rsidRPr="00984FE9">
              <w:rPr>
                <w:rFonts w:ascii="Cambria" w:hAnsi="Cambria"/>
                <w:sz w:val="12"/>
                <w:szCs w:val="12"/>
                <w:lang w:val="ru-RU"/>
              </w:rPr>
              <w:t>/</w:t>
            </w:r>
            <w:r w:rsidRPr="00984FE9">
              <w:rPr>
                <w:sz w:val="12"/>
                <w:szCs w:val="12"/>
              </w:rPr>
              <w:t xml:space="preserve"> </w:t>
            </w:r>
            <w:r w:rsidRPr="00984FE9">
              <w:rPr>
                <w:rFonts w:ascii="Cambria" w:hAnsi="Cambria"/>
                <w:color w:val="0070C0"/>
                <w:sz w:val="12"/>
                <w:szCs w:val="12"/>
                <w:lang w:val="ru-RU"/>
              </w:rPr>
              <w:t>Разработчик плана защиты от падения</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0610676"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541C758"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78932B7"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4C455A1D" w14:textId="77777777">
        <w:trPr>
          <w:cantSplit/>
          <w:trHeight w:hRule="exact" w:val="520"/>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68FC226"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4180F89" w14:textId="77777777" w:rsidR="007D4D07" w:rsidRPr="00984FE9" w:rsidRDefault="007D4D07">
            <w:pPr>
              <w:spacing w:before="0" w:after="0" w:line="237" w:lineRule="auto"/>
              <w:ind w:left="109" w:right="854"/>
              <w:jc w:val="left"/>
              <w:rPr>
                <w:rFonts w:ascii="Cambria" w:hAnsi="Cambria"/>
                <w:sz w:val="12"/>
                <w:szCs w:val="12"/>
                <w:lang w:val="ru-RU"/>
              </w:rPr>
            </w:pPr>
            <w:r w:rsidRPr="00984FE9">
              <w:rPr>
                <w:rFonts w:ascii="Cambria" w:hAnsi="Cambria"/>
                <w:sz w:val="12"/>
                <w:szCs w:val="12"/>
              </w:rPr>
              <w:t>For</w:t>
            </w:r>
            <w:r w:rsidRPr="00984FE9">
              <w:rPr>
                <w:rFonts w:ascii="Cambria" w:hAnsi="Cambria"/>
                <w:spacing w:val="1"/>
                <w:sz w:val="12"/>
                <w:szCs w:val="12"/>
              </w:rPr>
              <w:t>m</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&amp;</w:t>
            </w:r>
            <w:r w:rsidRPr="00984FE9">
              <w:rPr>
                <w:rFonts w:ascii="Cambria" w:hAnsi="Cambria"/>
                <w:spacing w:val="1"/>
                <w:sz w:val="12"/>
                <w:szCs w:val="12"/>
                <w:lang w:val="ru-RU"/>
              </w:rPr>
              <w:t xml:space="preserve"> </w:t>
            </w:r>
            <w:r w:rsidRPr="00984FE9">
              <w:rPr>
                <w:rFonts w:ascii="Cambria" w:hAnsi="Cambria"/>
                <w:sz w:val="12"/>
                <w:szCs w:val="12"/>
              </w:rPr>
              <w:t>sup</w:t>
            </w:r>
            <w:r w:rsidRPr="00984FE9">
              <w:rPr>
                <w:rFonts w:ascii="Cambria" w:hAnsi="Cambria"/>
                <w:spacing w:val="-1"/>
                <w:sz w:val="12"/>
                <w:szCs w:val="12"/>
              </w:rPr>
              <w:t>p</w:t>
            </w:r>
            <w:r w:rsidRPr="00984FE9">
              <w:rPr>
                <w:rFonts w:ascii="Cambria" w:hAnsi="Cambria"/>
                <w:sz w:val="12"/>
                <w:szCs w:val="12"/>
              </w:rPr>
              <w:t>ort</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вспомогательным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A18CB8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44565FE"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5669A98"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B4B1F53"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9EDA6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7</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82DB9BF"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c</w:t>
            </w:r>
            <w:r w:rsidRPr="00984FE9">
              <w:rPr>
                <w:rFonts w:ascii="Cambria" w:hAnsi="Cambria"/>
                <w:spacing w:val="1"/>
                <w:sz w:val="12"/>
                <w:szCs w:val="12"/>
              </w:rPr>
              <w:t>a</w:t>
            </w:r>
            <w:r w:rsidRPr="00984FE9">
              <w:rPr>
                <w:rFonts w:ascii="Cambria" w:hAnsi="Cambria"/>
                <w:spacing w:val="-1"/>
                <w:sz w:val="12"/>
                <w:szCs w:val="12"/>
              </w:rPr>
              <w:t>v</w:t>
            </w:r>
            <w:r w:rsidRPr="00984FE9">
              <w:rPr>
                <w:rFonts w:ascii="Cambria" w:hAnsi="Cambria"/>
                <w:sz w:val="12"/>
                <w:szCs w:val="12"/>
              </w:rPr>
              <w:t>at</w:t>
            </w:r>
            <w:r w:rsidRPr="00984FE9">
              <w:rPr>
                <w:rFonts w:ascii="Cambria" w:hAnsi="Cambria"/>
                <w:spacing w:val="1"/>
                <w:sz w:val="12"/>
                <w:szCs w:val="12"/>
              </w:rPr>
              <w:t>io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1"/>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2"/>
                <w:sz w:val="12"/>
                <w:szCs w:val="12"/>
              </w:rPr>
              <w:t>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по земляным работам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D3BB8C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72D068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55F7CFF"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5C27608"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BFD8114"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8</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74DB282"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De</w:t>
            </w:r>
            <w:r w:rsidRPr="00984FE9">
              <w:rPr>
                <w:rFonts w:ascii="Cambria" w:hAnsi="Cambria"/>
                <w:spacing w:val="1"/>
                <w:sz w:val="12"/>
                <w:szCs w:val="12"/>
              </w:rPr>
              <w:t>m</w:t>
            </w:r>
            <w:r w:rsidRPr="00984FE9">
              <w:rPr>
                <w:rFonts w:ascii="Cambria" w:hAnsi="Cambria"/>
                <w:sz w:val="12"/>
                <w:szCs w:val="12"/>
              </w:rPr>
              <w:t>olit</w:t>
            </w:r>
            <w:r w:rsidRPr="00984FE9">
              <w:rPr>
                <w:rFonts w:ascii="Cambria" w:hAnsi="Cambria"/>
                <w:spacing w:val="1"/>
                <w:sz w:val="12"/>
                <w:szCs w:val="12"/>
              </w:rPr>
              <w:t>i</w:t>
            </w:r>
            <w:r w:rsidRPr="00984FE9">
              <w:rPr>
                <w:rFonts w:ascii="Cambria" w:hAnsi="Cambria"/>
                <w:spacing w:val="-1"/>
                <w:sz w:val="12"/>
                <w:szCs w:val="12"/>
              </w:rPr>
              <w:t>o</w:t>
            </w:r>
            <w:r w:rsidRPr="00984FE9">
              <w:rPr>
                <w:rFonts w:ascii="Cambria" w:hAnsi="Cambria"/>
                <w:sz w:val="12"/>
                <w:szCs w:val="12"/>
              </w:rPr>
              <w:t>n</w:t>
            </w:r>
            <w:r w:rsidRPr="00984FE9">
              <w:rPr>
                <w:rFonts w:ascii="Cambria" w:hAnsi="Cambria"/>
                <w:sz w:val="12"/>
                <w:szCs w:val="12"/>
                <w:lang w:val="ru-RU"/>
              </w:rPr>
              <w:t xml:space="preserve"> </w:t>
            </w:r>
            <w:r w:rsidRPr="00984FE9">
              <w:rPr>
                <w:rFonts w:ascii="Cambria" w:hAnsi="Cambria"/>
                <w:spacing w:val="-2"/>
                <w:sz w:val="12"/>
                <w:szCs w:val="12"/>
              </w:rPr>
              <w:t>w</w:t>
            </w:r>
            <w:r w:rsidRPr="00984FE9">
              <w:rPr>
                <w:rFonts w:ascii="Cambria" w:hAnsi="Cambria"/>
                <w:sz w:val="12"/>
                <w:szCs w:val="12"/>
              </w:rPr>
              <w:t>ork</w:t>
            </w:r>
            <w:r w:rsidRPr="00984FE9">
              <w:rPr>
                <w:rFonts w:ascii="Cambria" w:hAnsi="Cambria"/>
                <w:spacing w:val="1"/>
                <w:sz w:val="12"/>
                <w:szCs w:val="12"/>
                <w:lang w:val="ru-RU"/>
              </w:rPr>
              <w:t xml:space="preserve"> </w:t>
            </w:r>
            <w:r w:rsidRPr="00984FE9">
              <w:rPr>
                <w:rFonts w:ascii="Cambria" w:hAnsi="Cambria"/>
                <w:spacing w:val="1"/>
                <w:sz w:val="12"/>
                <w:szCs w:val="12"/>
              </w:rPr>
              <w:t>s</w:t>
            </w:r>
            <w:r w:rsidRPr="00984FE9">
              <w:rPr>
                <w:rFonts w:ascii="Cambria" w:hAnsi="Cambria"/>
                <w:sz w:val="12"/>
                <w:szCs w:val="12"/>
              </w:rPr>
              <w:t>upervi</w:t>
            </w:r>
            <w:r w:rsidRPr="00984FE9">
              <w:rPr>
                <w:rFonts w:ascii="Cambria" w:hAnsi="Cambria"/>
                <w:spacing w:val="-1"/>
                <w:sz w:val="12"/>
                <w:szCs w:val="12"/>
              </w:rPr>
              <w:t>s</w:t>
            </w:r>
            <w:r w:rsidRPr="00984FE9">
              <w:rPr>
                <w:rFonts w:ascii="Cambria" w:hAnsi="Cambria"/>
                <w:sz w:val="12"/>
                <w:szCs w:val="12"/>
              </w:rPr>
              <w:t>or</w:t>
            </w:r>
            <w:r w:rsidRPr="00984FE9">
              <w:rPr>
                <w:rFonts w:ascii="Cambria" w:hAnsi="Cambria"/>
                <w:sz w:val="12"/>
                <w:szCs w:val="12"/>
                <w:lang w:val="ru-RU"/>
              </w:rPr>
              <w:t>/</w:t>
            </w:r>
            <w:r w:rsidRPr="00984FE9">
              <w:rPr>
                <w:sz w:val="12"/>
                <w:szCs w:val="12"/>
                <w:lang w:val="ru-RU"/>
              </w:rPr>
              <w:t xml:space="preserve"> </w:t>
            </w:r>
            <w:r w:rsidRPr="00984FE9">
              <w:rPr>
                <w:rFonts w:ascii="Cambria" w:hAnsi="Cambria"/>
                <w:color w:val="0070C0"/>
                <w:sz w:val="12"/>
                <w:szCs w:val="12"/>
                <w:lang w:val="ru-RU"/>
              </w:rPr>
              <w:t>Руководитель работ по сносу зданий</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AC601B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93B9C52"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5EE8D865"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2C5EC9D"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036D47E"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9</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282B978"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Sc</w:t>
            </w:r>
            <w:r w:rsidRPr="00984FE9">
              <w:rPr>
                <w:rFonts w:ascii="Cambria" w:hAnsi="Cambria"/>
                <w:spacing w:val="1"/>
                <w:sz w:val="12"/>
                <w:szCs w:val="12"/>
              </w:rPr>
              <w:t>a</w:t>
            </w:r>
            <w:r w:rsidRPr="00984FE9">
              <w:rPr>
                <w:rFonts w:ascii="Cambria" w:hAnsi="Cambria"/>
                <w:sz w:val="12"/>
                <w:szCs w:val="12"/>
              </w:rPr>
              <w:t>ffold</w:t>
            </w:r>
            <w:r w:rsidRPr="00984FE9">
              <w:rPr>
                <w:rFonts w:ascii="Cambria" w:hAnsi="Cambria"/>
                <w:spacing w:val="-1"/>
                <w:sz w:val="12"/>
                <w:szCs w:val="12"/>
              </w:rPr>
              <w:t>i</w:t>
            </w:r>
            <w:r w:rsidRPr="00984FE9">
              <w:rPr>
                <w:rFonts w:ascii="Cambria" w:hAnsi="Cambria"/>
                <w:sz w:val="12"/>
                <w:szCs w:val="12"/>
              </w:rPr>
              <w:t>ng</w:t>
            </w:r>
            <w:r w:rsidRPr="00984FE9">
              <w:rPr>
                <w:rFonts w:ascii="Cambria" w:hAnsi="Cambria"/>
                <w:sz w:val="12"/>
                <w:szCs w:val="12"/>
                <w:lang w:val="ru-RU"/>
              </w:rPr>
              <w:t xml:space="preserve"> </w:t>
            </w:r>
            <w:r w:rsidRPr="00984FE9">
              <w:rPr>
                <w:rFonts w:ascii="Cambria" w:hAnsi="Cambria"/>
                <w:sz w:val="12"/>
                <w:szCs w:val="12"/>
              </w:rPr>
              <w:t>su</w:t>
            </w:r>
            <w:r w:rsidRPr="00984FE9">
              <w:rPr>
                <w:rFonts w:ascii="Cambria" w:hAnsi="Cambria"/>
                <w:spacing w:val="1"/>
                <w:sz w:val="12"/>
                <w:szCs w:val="12"/>
              </w:rPr>
              <w:t>p</w:t>
            </w:r>
            <w:r w:rsidRPr="00984FE9">
              <w:rPr>
                <w:rFonts w:ascii="Cambria" w:hAnsi="Cambria"/>
                <w:sz w:val="12"/>
                <w:szCs w:val="12"/>
              </w:rPr>
              <w:t>erv</w:t>
            </w:r>
            <w:r w:rsidRPr="00984FE9">
              <w:rPr>
                <w:rFonts w:ascii="Cambria" w:hAnsi="Cambria"/>
                <w:spacing w:val="-1"/>
                <w:sz w:val="12"/>
                <w:szCs w:val="12"/>
              </w:rPr>
              <w:t>i</w:t>
            </w:r>
            <w:r w:rsidRPr="00984FE9">
              <w:rPr>
                <w:rFonts w:ascii="Cambria" w:hAnsi="Cambria"/>
                <w:sz w:val="12"/>
                <w:szCs w:val="12"/>
              </w:rPr>
              <w:t>sor</w:t>
            </w:r>
            <w:r>
              <w:rPr>
                <w:rFonts w:ascii="Cambria" w:hAnsi="Cambria"/>
                <w:sz w:val="12"/>
                <w:szCs w:val="12"/>
                <w:lang w:val="ru-RU"/>
              </w:rPr>
              <w:t>/</w:t>
            </w:r>
            <w:r w:rsidRPr="00984FE9">
              <w:rPr>
                <w:lang w:val="ru-RU"/>
              </w:rPr>
              <w:t xml:space="preserve"> </w:t>
            </w:r>
            <w:r w:rsidRPr="00984FE9">
              <w:rPr>
                <w:rFonts w:ascii="Cambria" w:hAnsi="Cambria"/>
                <w:color w:val="0070C0"/>
                <w:sz w:val="12"/>
                <w:szCs w:val="12"/>
                <w:lang w:val="ru-RU"/>
              </w:rPr>
              <w:t>Руководитель работ по строительным лесам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C12065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A88FD1C"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462F10B"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1EB66BB"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E133706"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10</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232C1EA" w14:textId="77777777" w:rsidR="007D4D07" w:rsidRPr="00984FE9" w:rsidRDefault="007D4D07">
            <w:pPr>
              <w:spacing w:before="0" w:after="0"/>
              <w:ind w:left="109" w:right="-20"/>
              <w:jc w:val="left"/>
              <w:rPr>
                <w:rFonts w:ascii="Cambria" w:hAnsi="Cambria"/>
                <w:sz w:val="12"/>
                <w:szCs w:val="12"/>
                <w:lang w:val="en-US"/>
              </w:rPr>
            </w:pPr>
            <w:r w:rsidRPr="00984FE9">
              <w:rPr>
                <w:rFonts w:ascii="Cambria" w:hAnsi="Cambria"/>
                <w:sz w:val="12"/>
                <w:szCs w:val="12"/>
              </w:rPr>
              <w:t>Su</w:t>
            </w:r>
            <w:r w:rsidRPr="00984FE9">
              <w:rPr>
                <w:rFonts w:ascii="Cambria" w:hAnsi="Cambria"/>
                <w:spacing w:val="1"/>
                <w:sz w:val="12"/>
                <w:szCs w:val="12"/>
              </w:rPr>
              <w:t>sp</w:t>
            </w:r>
            <w:r w:rsidRPr="00984FE9">
              <w:rPr>
                <w:rFonts w:ascii="Cambria" w:hAnsi="Cambria"/>
                <w:spacing w:val="-1"/>
                <w:sz w:val="12"/>
                <w:szCs w:val="12"/>
              </w:rPr>
              <w:t>e</w:t>
            </w:r>
            <w:r w:rsidRPr="00984FE9">
              <w:rPr>
                <w:rFonts w:ascii="Cambria" w:hAnsi="Cambria"/>
                <w:sz w:val="12"/>
                <w:szCs w:val="12"/>
              </w:rPr>
              <w:t>nd</w:t>
            </w:r>
            <w:r w:rsidRPr="00984FE9">
              <w:rPr>
                <w:rFonts w:ascii="Cambria" w:hAnsi="Cambria"/>
                <w:spacing w:val="1"/>
                <w:sz w:val="12"/>
                <w:szCs w:val="12"/>
              </w:rPr>
              <w:t>e</w:t>
            </w:r>
            <w:r w:rsidRPr="00984FE9">
              <w:rPr>
                <w:rFonts w:ascii="Cambria" w:hAnsi="Cambria"/>
                <w:sz w:val="12"/>
                <w:szCs w:val="12"/>
              </w:rPr>
              <w:t>d</w:t>
            </w:r>
            <w:r w:rsidRPr="00984FE9">
              <w:rPr>
                <w:rFonts w:ascii="Cambria" w:hAnsi="Cambria"/>
                <w:spacing w:val="-1"/>
                <w:sz w:val="12"/>
                <w:szCs w:val="12"/>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atf</w:t>
            </w:r>
            <w:r w:rsidRPr="00984FE9">
              <w:rPr>
                <w:rFonts w:ascii="Cambria" w:hAnsi="Cambria"/>
                <w:spacing w:val="1"/>
                <w:sz w:val="12"/>
                <w:szCs w:val="12"/>
              </w:rPr>
              <w:t>o</w:t>
            </w:r>
            <w:r w:rsidRPr="00984FE9">
              <w:rPr>
                <w:rFonts w:ascii="Cambria" w:hAnsi="Cambria"/>
                <w:spacing w:val="-1"/>
                <w:sz w:val="12"/>
                <w:szCs w:val="12"/>
              </w:rPr>
              <w:t>r</w:t>
            </w:r>
            <w:r w:rsidRPr="00984FE9">
              <w:rPr>
                <w:rFonts w:ascii="Cambria" w:hAnsi="Cambria"/>
                <w:sz w:val="12"/>
                <w:szCs w:val="12"/>
              </w:rPr>
              <w:t>m superv</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подвесных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платформ</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045F498"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66C522BD"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3D29D5A"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F63BB74" w14:textId="77777777">
        <w:trPr>
          <w:cantSplit/>
          <w:trHeight w:hRule="exact" w:val="31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2ED0D007"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11</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1BC969F2"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pacing w:val="-3"/>
                <w:sz w:val="12"/>
                <w:szCs w:val="12"/>
              </w:rPr>
              <w:t>M</w:t>
            </w:r>
            <w:r w:rsidRPr="00984FE9">
              <w:rPr>
                <w:rFonts w:ascii="Cambria" w:hAnsi="Cambria"/>
                <w:sz w:val="12"/>
                <w:szCs w:val="12"/>
              </w:rPr>
              <w:t>ater</w:t>
            </w:r>
            <w:r w:rsidRPr="00984FE9">
              <w:rPr>
                <w:rFonts w:ascii="Cambria" w:hAnsi="Cambria"/>
                <w:spacing w:val="1"/>
                <w:sz w:val="12"/>
                <w:szCs w:val="12"/>
              </w:rPr>
              <w:t>ia</w:t>
            </w:r>
            <w:r w:rsidRPr="00984FE9">
              <w:rPr>
                <w:rFonts w:ascii="Cambria" w:hAnsi="Cambria"/>
                <w:sz w:val="12"/>
                <w:szCs w:val="12"/>
              </w:rPr>
              <w:t>l</w:t>
            </w:r>
            <w:r w:rsidRPr="00984FE9">
              <w:rPr>
                <w:rFonts w:ascii="Cambria" w:hAnsi="Cambria"/>
                <w:sz w:val="12"/>
                <w:szCs w:val="12"/>
                <w:lang w:val="ru-RU"/>
              </w:rPr>
              <w:t xml:space="preserve"> </w:t>
            </w:r>
            <w:r w:rsidRPr="00984FE9">
              <w:rPr>
                <w:rFonts w:ascii="Cambria" w:hAnsi="Cambria"/>
                <w:spacing w:val="1"/>
                <w:sz w:val="12"/>
                <w:szCs w:val="12"/>
              </w:rPr>
              <w:t>ho</w:t>
            </w:r>
            <w:r w:rsidRPr="00984FE9">
              <w:rPr>
                <w:rFonts w:ascii="Cambria" w:hAnsi="Cambria"/>
                <w:spacing w:val="-1"/>
                <w:sz w:val="12"/>
                <w:szCs w:val="12"/>
              </w:rPr>
              <w:t>i</w:t>
            </w:r>
            <w:r w:rsidRPr="00984FE9">
              <w:rPr>
                <w:rFonts w:ascii="Cambria" w:hAnsi="Cambria"/>
                <w:sz w:val="12"/>
                <w:szCs w:val="12"/>
              </w:rPr>
              <w:t>st</w:t>
            </w:r>
            <w:r w:rsidRPr="00984FE9">
              <w:rPr>
                <w:rFonts w:ascii="Cambria" w:hAnsi="Cambria"/>
                <w:spacing w:val="1"/>
                <w:sz w:val="12"/>
                <w:szCs w:val="12"/>
                <w:lang w:val="ru-RU"/>
              </w:rPr>
              <w:t xml:space="preserve"> </w:t>
            </w:r>
            <w:r w:rsidRPr="00984FE9">
              <w:rPr>
                <w:rFonts w:ascii="Cambria" w:hAnsi="Cambria"/>
                <w:spacing w:val="-1"/>
                <w:sz w:val="12"/>
                <w:szCs w:val="12"/>
              </w:rPr>
              <w:t>i</w:t>
            </w:r>
            <w:r w:rsidRPr="00984FE9">
              <w:rPr>
                <w:rFonts w:ascii="Cambria" w:hAnsi="Cambria"/>
                <w:sz w:val="12"/>
                <w:szCs w:val="12"/>
              </w:rPr>
              <w:t>n</w:t>
            </w:r>
            <w:r w:rsidRPr="00984FE9">
              <w:rPr>
                <w:rFonts w:ascii="Cambria" w:hAnsi="Cambria"/>
                <w:spacing w:val="-1"/>
                <w:sz w:val="12"/>
                <w:szCs w:val="12"/>
              </w:rPr>
              <w:t>s</w:t>
            </w:r>
            <w:r w:rsidRPr="00984FE9">
              <w:rPr>
                <w:rFonts w:ascii="Cambria" w:hAnsi="Cambria"/>
                <w:sz w:val="12"/>
                <w:szCs w:val="12"/>
              </w:rPr>
              <w:t>p</w:t>
            </w:r>
            <w:r w:rsidRPr="00984FE9">
              <w:rPr>
                <w:rFonts w:ascii="Cambria" w:hAnsi="Cambria"/>
                <w:spacing w:val="1"/>
                <w:sz w:val="12"/>
                <w:szCs w:val="12"/>
              </w:rPr>
              <w:t>ec</w:t>
            </w:r>
            <w:r w:rsidRPr="00984FE9">
              <w:rPr>
                <w:rFonts w:ascii="Cambria" w:hAnsi="Cambria"/>
                <w:spacing w:val="-1"/>
                <w:sz w:val="12"/>
                <w:szCs w:val="12"/>
              </w:rPr>
              <w:t>t</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подъемника для материалов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8F234BF"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EDE2FF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CE319DB"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6DD47836" w14:textId="77777777">
        <w:trPr>
          <w:cantSplit/>
          <w:trHeight w:hRule="exact" w:val="314"/>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01B2342"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12</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5C249E2D"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Bat</w:t>
            </w:r>
            <w:r w:rsidRPr="00984FE9">
              <w:rPr>
                <w:rFonts w:ascii="Cambria" w:hAnsi="Cambria"/>
                <w:spacing w:val="1"/>
                <w:sz w:val="12"/>
                <w:szCs w:val="12"/>
              </w:rPr>
              <w:t>c</w:t>
            </w:r>
            <w:r w:rsidRPr="00984FE9">
              <w:rPr>
                <w:rFonts w:ascii="Cambria" w:hAnsi="Cambria"/>
                <w:sz w:val="12"/>
                <w:szCs w:val="12"/>
              </w:rPr>
              <w:t>h</w:t>
            </w:r>
            <w:r w:rsidRPr="00984FE9">
              <w:rPr>
                <w:rFonts w:ascii="Cambria" w:hAnsi="Cambria"/>
                <w:sz w:val="12"/>
                <w:szCs w:val="12"/>
                <w:lang w:val="ru-RU"/>
              </w:rPr>
              <w:t xml:space="preserve"> </w:t>
            </w:r>
            <w:r w:rsidRPr="00984FE9">
              <w:rPr>
                <w:rFonts w:ascii="Cambria" w:hAnsi="Cambria"/>
                <w:sz w:val="12"/>
                <w:szCs w:val="12"/>
              </w:rPr>
              <w:t>plant</w:t>
            </w:r>
            <w:r w:rsidRPr="00984FE9">
              <w:rPr>
                <w:rFonts w:ascii="Cambria" w:hAnsi="Cambria"/>
                <w:sz w:val="12"/>
                <w:szCs w:val="12"/>
                <w:lang w:val="ru-RU"/>
              </w:rPr>
              <w:t xml:space="preserve"> </w:t>
            </w:r>
            <w:r w:rsidRPr="00984FE9">
              <w:rPr>
                <w:rFonts w:ascii="Cambria" w:hAnsi="Cambria"/>
                <w:sz w:val="12"/>
                <w:szCs w:val="12"/>
              </w:rPr>
              <w:t>sup</w:t>
            </w:r>
            <w:r w:rsidRPr="00984FE9">
              <w:rPr>
                <w:rFonts w:ascii="Cambria" w:hAnsi="Cambria"/>
                <w:spacing w:val="1"/>
                <w:sz w:val="12"/>
                <w:szCs w:val="12"/>
              </w:rPr>
              <w:t>e</w:t>
            </w:r>
            <w:r w:rsidRPr="00984FE9">
              <w:rPr>
                <w:rFonts w:ascii="Cambria" w:hAnsi="Cambria"/>
                <w:sz w:val="12"/>
                <w:szCs w:val="12"/>
              </w:rPr>
              <w:t>rv</w:t>
            </w:r>
            <w:r w:rsidRPr="00984FE9">
              <w:rPr>
                <w:rFonts w:ascii="Cambria" w:hAnsi="Cambria"/>
                <w:spacing w:val="-2"/>
                <w:sz w:val="12"/>
                <w:szCs w:val="12"/>
              </w:rPr>
              <w:t>i</w:t>
            </w:r>
            <w:r w:rsidRPr="00984FE9">
              <w:rPr>
                <w:rFonts w:ascii="Cambria" w:hAnsi="Cambria"/>
                <w:sz w:val="12"/>
                <w:szCs w:val="12"/>
              </w:rPr>
              <w:t>s</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Контролер пакетной установки</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03D5004A"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D78C57E"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D3D2580"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36C626CB" w14:textId="77777777">
        <w:trPr>
          <w:cantSplit/>
          <w:trHeight w:hRule="exact" w:val="31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B14B239"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13</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3405D8E6" w14:textId="77777777" w:rsidR="007D4D07" w:rsidRPr="00984FE9" w:rsidRDefault="007D4D07">
            <w:pPr>
              <w:spacing w:before="0" w:after="0"/>
              <w:ind w:left="109" w:right="-20"/>
              <w:jc w:val="left"/>
              <w:rPr>
                <w:rFonts w:ascii="Cambria" w:hAnsi="Cambria"/>
                <w:sz w:val="12"/>
                <w:szCs w:val="12"/>
                <w:lang w:val="en-US"/>
              </w:rPr>
            </w:pPr>
            <w:r w:rsidRPr="00984FE9">
              <w:rPr>
                <w:rFonts w:ascii="Cambria" w:hAnsi="Cambria"/>
                <w:spacing w:val="2"/>
                <w:sz w:val="12"/>
                <w:szCs w:val="12"/>
              </w:rPr>
              <w:t>E</w:t>
            </w:r>
            <w:r w:rsidRPr="00984FE9">
              <w:rPr>
                <w:rFonts w:ascii="Cambria" w:hAnsi="Cambria"/>
                <w:spacing w:val="-3"/>
                <w:sz w:val="12"/>
                <w:szCs w:val="12"/>
              </w:rPr>
              <w:t>x</w:t>
            </w:r>
            <w:r w:rsidRPr="00984FE9">
              <w:rPr>
                <w:rFonts w:ascii="Cambria" w:hAnsi="Cambria"/>
                <w:sz w:val="12"/>
                <w:szCs w:val="12"/>
              </w:rPr>
              <w:t>pl</w:t>
            </w:r>
            <w:r w:rsidRPr="00984FE9">
              <w:rPr>
                <w:rFonts w:ascii="Cambria" w:hAnsi="Cambria"/>
                <w:spacing w:val="1"/>
                <w:sz w:val="12"/>
                <w:szCs w:val="12"/>
              </w:rPr>
              <w:t>osi</w:t>
            </w:r>
            <w:r w:rsidRPr="00984FE9">
              <w:rPr>
                <w:rFonts w:ascii="Cambria" w:hAnsi="Cambria"/>
                <w:spacing w:val="-1"/>
                <w:sz w:val="12"/>
                <w:szCs w:val="12"/>
              </w:rPr>
              <w:t>v</w:t>
            </w:r>
            <w:r w:rsidRPr="00984FE9">
              <w:rPr>
                <w:rFonts w:ascii="Cambria" w:hAnsi="Cambria"/>
                <w:sz w:val="12"/>
                <w:szCs w:val="12"/>
              </w:rPr>
              <w:t>e po</w:t>
            </w:r>
            <w:r w:rsidRPr="00984FE9">
              <w:rPr>
                <w:rFonts w:ascii="Cambria" w:hAnsi="Cambria"/>
                <w:spacing w:val="-2"/>
                <w:sz w:val="12"/>
                <w:szCs w:val="12"/>
              </w:rPr>
              <w:t>w</w:t>
            </w:r>
            <w:r w:rsidRPr="00984FE9">
              <w:rPr>
                <w:rFonts w:ascii="Cambria" w:hAnsi="Cambria"/>
                <w:sz w:val="12"/>
                <w:szCs w:val="12"/>
              </w:rPr>
              <w:t xml:space="preserve">ered </w:t>
            </w:r>
            <w:r w:rsidRPr="00984FE9">
              <w:rPr>
                <w:rFonts w:ascii="Cambria" w:hAnsi="Cambria"/>
                <w:spacing w:val="1"/>
                <w:sz w:val="12"/>
                <w:szCs w:val="12"/>
              </w:rPr>
              <w:t>t</w:t>
            </w:r>
            <w:r w:rsidRPr="00984FE9">
              <w:rPr>
                <w:rFonts w:ascii="Cambria" w:hAnsi="Cambria"/>
                <w:sz w:val="12"/>
                <w:szCs w:val="12"/>
              </w:rPr>
              <w:t xml:space="preserve">ool </w:t>
            </w:r>
            <w:r w:rsidRPr="00984FE9">
              <w:rPr>
                <w:rFonts w:ascii="Cambria" w:hAnsi="Cambria"/>
                <w:spacing w:val="-1"/>
                <w:sz w:val="12"/>
                <w:szCs w:val="12"/>
              </w:rPr>
              <w:t>i</w:t>
            </w:r>
            <w:r w:rsidRPr="00984FE9">
              <w:rPr>
                <w:rFonts w:ascii="Cambria" w:hAnsi="Cambria"/>
                <w:sz w:val="12"/>
                <w:szCs w:val="12"/>
              </w:rPr>
              <w:t>s</w:t>
            </w:r>
            <w:r w:rsidRPr="00984FE9">
              <w:rPr>
                <w:rFonts w:ascii="Cambria" w:hAnsi="Cambria"/>
                <w:spacing w:val="1"/>
                <w:sz w:val="12"/>
                <w:szCs w:val="12"/>
              </w:rPr>
              <w:t>s</w:t>
            </w:r>
            <w:r w:rsidRPr="00984FE9">
              <w:rPr>
                <w:rFonts w:ascii="Cambria" w:hAnsi="Cambria"/>
                <w:sz w:val="12"/>
                <w:szCs w:val="12"/>
              </w:rPr>
              <w:t>uer</w:t>
            </w:r>
            <w:r w:rsidRPr="00984FE9">
              <w:rPr>
                <w:rFonts w:ascii="Cambria" w:hAnsi="Cambria"/>
                <w:sz w:val="12"/>
                <w:szCs w:val="12"/>
                <w:lang w:val="en-US"/>
              </w:rPr>
              <w:t>/</w:t>
            </w:r>
            <w:r w:rsidRPr="00984FE9">
              <w:rPr>
                <w:rFonts w:ascii="Cambria" w:hAnsi="Cambria"/>
                <w:color w:val="0070C0"/>
                <w:sz w:val="12"/>
                <w:szCs w:val="12"/>
                <w:lang w:val="ru-RU"/>
              </w:rPr>
              <w:t>Эмитент</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взрывоопасных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инструментов</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F5EBF20"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50D72B15"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699C9327"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09BD8611" w14:textId="77777777">
        <w:trPr>
          <w:cantSplit/>
          <w:trHeight w:hRule="exact" w:val="521"/>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6ACB1B9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14</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CEEC554" w14:textId="77777777" w:rsidR="007D4D07" w:rsidRPr="00984FE9" w:rsidRDefault="007D4D07">
            <w:pPr>
              <w:spacing w:before="0" w:after="0" w:line="237" w:lineRule="auto"/>
              <w:ind w:left="109" w:right="444"/>
              <w:jc w:val="left"/>
              <w:rPr>
                <w:rFonts w:ascii="Cambria" w:hAnsi="Cambria"/>
                <w:sz w:val="12"/>
                <w:szCs w:val="12"/>
                <w:lang w:val="ru-RU"/>
              </w:rPr>
            </w:pPr>
            <w:r w:rsidRPr="00984FE9">
              <w:rPr>
                <w:rFonts w:ascii="Cambria" w:hAnsi="Cambria"/>
                <w:sz w:val="12"/>
                <w:szCs w:val="12"/>
              </w:rPr>
              <w:t>Con</w:t>
            </w:r>
            <w:r w:rsidRPr="00984FE9">
              <w:rPr>
                <w:rFonts w:ascii="Cambria" w:hAnsi="Cambria"/>
                <w:spacing w:val="1"/>
                <w:sz w:val="12"/>
                <w:szCs w:val="12"/>
              </w:rPr>
              <w:t>s</w:t>
            </w:r>
            <w:r w:rsidRPr="00984FE9">
              <w:rPr>
                <w:rFonts w:ascii="Cambria" w:hAnsi="Cambria"/>
                <w:sz w:val="12"/>
                <w:szCs w:val="12"/>
              </w:rPr>
              <w:t>truction</w:t>
            </w:r>
            <w:r w:rsidRPr="00984FE9">
              <w:rPr>
                <w:rFonts w:ascii="Cambria" w:hAnsi="Cambria"/>
                <w:sz w:val="12"/>
                <w:szCs w:val="12"/>
                <w:lang w:val="ru-RU"/>
              </w:rPr>
              <w:t xml:space="preserve"> </w:t>
            </w:r>
            <w:r w:rsidRPr="00984FE9">
              <w:rPr>
                <w:rFonts w:ascii="Cambria" w:hAnsi="Cambria"/>
                <w:sz w:val="12"/>
                <w:szCs w:val="12"/>
              </w:rPr>
              <w:t>vehic</w:t>
            </w:r>
            <w:r w:rsidRPr="00984FE9">
              <w:rPr>
                <w:rFonts w:ascii="Cambria" w:hAnsi="Cambria"/>
                <w:spacing w:val="-1"/>
                <w:sz w:val="12"/>
                <w:szCs w:val="12"/>
              </w:rPr>
              <w:t>l</w:t>
            </w:r>
            <w:r w:rsidRPr="00984FE9">
              <w:rPr>
                <w:rFonts w:ascii="Cambria" w:hAnsi="Cambria"/>
                <w:sz w:val="12"/>
                <w:szCs w:val="12"/>
              </w:rPr>
              <w:t>es</w:t>
            </w:r>
            <w:r w:rsidRPr="00984FE9">
              <w:rPr>
                <w:rFonts w:ascii="Cambria" w:hAnsi="Cambria"/>
                <w:spacing w:val="1"/>
                <w:sz w:val="12"/>
                <w:szCs w:val="12"/>
                <w:lang w:val="ru-RU"/>
              </w:rPr>
              <w:t xml:space="preserve"> </w:t>
            </w:r>
            <w:r w:rsidRPr="00984FE9">
              <w:rPr>
                <w:rFonts w:ascii="Cambria" w:hAnsi="Cambria"/>
                <w:sz w:val="12"/>
                <w:szCs w:val="12"/>
                <w:lang w:val="ru-RU"/>
              </w:rPr>
              <w:t>&amp;</w:t>
            </w:r>
            <w:r w:rsidRPr="00984FE9">
              <w:rPr>
                <w:rFonts w:ascii="Cambria" w:hAnsi="Cambria"/>
                <w:spacing w:val="-1"/>
                <w:sz w:val="12"/>
                <w:szCs w:val="12"/>
                <w:lang w:val="ru-RU"/>
              </w:rPr>
              <w:t xml:space="preserve"> </w:t>
            </w:r>
            <w:r w:rsidRPr="00984FE9">
              <w:rPr>
                <w:rFonts w:ascii="Cambria" w:hAnsi="Cambria"/>
                <w:sz w:val="12"/>
                <w:szCs w:val="12"/>
              </w:rPr>
              <w:t>m</w:t>
            </w:r>
            <w:r w:rsidRPr="00984FE9">
              <w:rPr>
                <w:rFonts w:ascii="Cambria" w:hAnsi="Cambria"/>
                <w:spacing w:val="1"/>
                <w:sz w:val="12"/>
                <w:szCs w:val="12"/>
              </w:rPr>
              <w:t>o</w:t>
            </w:r>
            <w:r w:rsidRPr="00984FE9">
              <w:rPr>
                <w:rFonts w:ascii="Cambria" w:hAnsi="Cambria"/>
                <w:spacing w:val="-1"/>
                <w:sz w:val="12"/>
                <w:szCs w:val="12"/>
              </w:rPr>
              <w:t>b</w:t>
            </w:r>
            <w:r w:rsidRPr="00984FE9">
              <w:rPr>
                <w:rFonts w:ascii="Cambria" w:hAnsi="Cambria"/>
                <w:sz w:val="12"/>
                <w:szCs w:val="12"/>
              </w:rPr>
              <w:t>i</w:t>
            </w:r>
            <w:r w:rsidRPr="00984FE9">
              <w:rPr>
                <w:rFonts w:ascii="Cambria" w:hAnsi="Cambria"/>
                <w:spacing w:val="-1"/>
                <w:sz w:val="12"/>
                <w:szCs w:val="12"/>
              </w:rPr>
              <w:t>l</w:t>
            </w:r>
            <w:r w:rsidRPr="00984FE9">
              <w:rPr>
                <w:rFonts w:ascii="Cambria" w:hAnsi="Cambria"/>
                <w:sz w:val="12"/>
                <w:szCs w:val="12"/>
              </w:rPr>
              <w:t>e</w:t>
            </w:r>
            <w:r w:rsidRPr="00984FE9">
              <w:rPr>
                <w:rFonts w:ascii="Cambria" w:hAnsi="Cambria"/>
                <w:sz w:val="12"/>
                <w:szCs w:val="12"/>
                <w:lang w:val="ru-RU"/>
              </w:rPr>
              <w:t xml:space="preserve"> </w:t>
            </w:r>
            <w:r w:rsidRPr="00984FE9">
              <w:rPr>
                <w:rFonts w:ascii="Cambria" w:hAnsi="Cambria"/>
                <w:sz w:val="12"/>
                <w:szCs w:val="12"/>
              </w:rPr>
              <w:t>p</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lang w:val="ru-RU"/>
              </w:rPr>
              <w:t xml:space="preserve"> </w:t>
            </w:r>
            <w:r w:rsidRPr="00984FE9">
              <w:rPr>
                <w:rFonts w:ascii="Cambria" w:hAnsi="Cambria"/>
                <w:sz w:val="12"/>
                <w:szCs w:val="12"/>
              </w:rPr>
              <w:t>i</w:t>
            </w:r>
            <w:r w:rsidRPr="00984FE9">
              <w:rPr>
                <w:rFonts w:ascii="Cambria" w:hAnsi="Cambria"/>
                <w:spacing w:val="-1"/>
                <w:sz w:val="12"/>
                <w:szCs w:val="12"/>
              </w:rPr>
              <w:t>n</w:t>
            </w:r>
            <w:r w:rsidRPr="00984FE9">
              <w:rPr>
                <w:rFonts w:ascii="Cambria" w:hAnsi="Cambria"/>
                <w:sz w:val="12"/>
                <w:szCs w:val="12"/>
              </w:rPr>
              <w:t>s</w:t>
            </w:r>
            <w:r w:rsidRPr="00984FE9">
              <w:rPr>
                <w:rFonts w:ascii="Cambria" w:hAnsi="Cambria"/>
                <w:spacing w:val="1"/>
                <w:sz w:val="12"/>
                <w:szCs w:val="12"/>
              </w:rPr>
              <w:t>p</w:t>
            </w:r>
            <w:r w:rsidRPr="00984FE9">
              <w:rPr>
                <w:rFonts w:ascii="Cambria" w:hAnsi="Cambria"/>
                <w:spacing w:val="-1"/>
                <w:sz w:val="12"/>
                <w:szCs w:val="12"/>
              </w:rPr>
              <w:t>e</w:t>
            </w:r>
            <w:r w:rsidRPr="00984FE9">
              <w:rPr>
                <w:rFonts w:ascii="Cambria" w:hAnsi="Cambria"/>
                <w:sz w:val="12"/>
                <w:szCs w:val="12"/>
              </w:rPr>
              <w:t>ct</w:t>
            </w:r>
            <w:r w:rsidRPr="00984FE9">
              <w:rPr>
                <w:rFonts w:ascii="Cambria" w:hAnsi="Cambria"/>
                <w:spacing w:val="1"/>
                <w:sz w:val="12"/>
                <w:szCs w:val="12"/>
              </w:rPr>
              <w:t>o</w:t>
            </w:r>
            <w:r w:rsidRPr="00984FE9">
              <w:rPr>
                <w:rFonts w:ascii="Cambria" w:hAnsi="Cambria"/>
                <w:sz w:val="12"/>
                <w:szCs w:val="12"/>
              </w:rPr>
              <w:t>r</w:t>
            </w:r>
            <w:r>
              <w:rPr>
                <w:rFonts w:ascii="Cambria" w:hAnsi="Cambria"/>
                <w:sz w:val="12"/>
                <w:szCs w:val="12"/>
                <w:lang w:val="ru-RU"/>
              </w:rPr>
              <w:t>/</w:t>
            </w:r>
            <w:r w:rsidRPr="00984FE9">
              <w:rPr>
                <w:rFonts w:ascii="Cambria" w:hAnsi="Cambria"/>
                <w:color w:val="0070C0"/>
                <w:sz w:val="12"/>
                <w:szCs w:val="12"/>
                <w:lang w:val="ru-RU"/>
              </w:rPr>
              <w:t>Инспектор строительных машин и передвижных 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3F14EE06"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FC331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06411489"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26D2F375" w14:textId="77777777">
        <w:trPr>
          <w:cantSplit/>
          <w:trHeight w:hRule="exact" w:val="518"/>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6CCF9CA"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15</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40979C64" w14:textId="77777777" w:rsidR="007D4D07" w:rsidRPr="00984FE9" w:rsidRDefault="007D4D07">
            <w:pPr>
              <w:spacing w:before="0" w:after="0" w:line="237" w:lineRule="auto"/>
              <w:ind w:left="109" w:right="374"/>
              <w:jc w:val="left"/>
              <w:rPr>
                <w:rFonts w:ascii="Cambria" w:hAnsi="Cambria"/>
                <w:sz w:val="12"/>
                <w:szCs w:val="12"/>
                <w:lang w:val="en-US"/>
              </w:rPr>
            </w:pPr>
            <w:r w:rsidRPr="00984FE9">
              <w:rPr>
                <w:rFonts w:ascii="Cambria" w:hAnsi="Cambria"/>
                <w:spacing w:val="-1"/>
                <w:sz w:val="12"/>
                <w:szCs w:val="12"/>
              </w:rPr>
              <w:t>T</w:t>
            </w:r>
            <w:r w:rsidRPr="00984FE9">
              <w:rPr>
                <w:rFonts w:ascii="Cambria" w:hAnsi="Cambria"/>
                <w:sz w:val="12"/>
                <w:szCs w:val="12"/>
              </w:rPr>
              <w:t>em</w:t>
            </w:r>
            <w:r w:rsidRPr="00984FE9">
              <w:rPr>
                <w:rFonts w:ascii="Cambria" w:hAnsi="Cambria"/>
                <w:spacing w:val="1"/>
                <w:sz w:val="12"/>
                <w:szCs w:val="12"/>
              </w:rPr>
              <w:t>p</w:t>
            </w:r>
            <w:r w:rsidRPr="00984FE9">
              <w:rPr>
                <w:rFonts w:ascii="Cambria" w:hAnsi="Cambria"/>
                <w:sz w:val="12"/>
                <w:szCs w:val="12"/>
              </w:rPr>
              <w:t>or</w:t>
            </w:r>
            <w:r w:rsidRPr="00984FE9">
              <w:rPr>
                <w:rFonts w:ascii="Cambria" w:hAnsi="Cambria"/>
                <w:spacing w:val="1"/>
                <w:sz w:val="12"/>
                <w:szCs w:val="12"/>
              </w:rPr>
              <w:t>a</w:t>
            </w:r>
            <w:r w:rsidRPr="00984FE9">
              <w:rPr>
                <w:rFonts w:ascii="Cambria" w:hAnsi="Cambria"/>
                <w:sz w:val="12"/>
                <w:szCs w:val="12"/>
              </w:rPr>
              <w:t>ry electric</w:t>
            </w:r>
            <w:r w:rsidRPr="00984FE9">
              <w:rPr>
                <w:rFonts w:ascii="Cambria" w:hAnsi="Cambria"/>
                <w:spacing w:val="-1"/>
                <w:sz w:val="12"/>
                <w:szCs w:val="12"/>
              </w:rPr>
              <w:t>a</w:t>
            </w:r>
            <w:r w:rsidRPr="00984FE9">
              <w:rPr>
                <w:rFonts w:ascii="Cambria" w:hAnsi="Cambria"/>
                <w:sz w:val="12"/>
                <w:szCs w:val="12"/>
              </w:rPr>
              <w:t xml:space="preserve">l </w:t>
            </w:r>
            <w:r w:rsidRPr="00984FE9">
              <w:rPr>
                <w:rFonts w:ascii="Cambria" w:hAnsi="Cambria"/>
                <w:spacing w:val="1"/>
                <w:sz w:val="12"/>
                <w:szCs w:val="12"/>
              </w:rPr>
              <w:t>i</w:t>
            </w:r>
            <w:r w:rsidRPr="00984FE9">
              <w:rPr>
                <w:rFonts w:ascii="Cambria" w:hAnsi="Cambria"/>
                <w:spacing w:val="-1"/>
                <w:sz w:val="12"/>
                <w:szCs w:val="12"/>
              </w:rPr>
              <w:t>n</w:t>
            </w:r>
            <w:r w:rsidRPr="00984FE9">
              <w:rPr>
                <w:rFonts w:ascii="Cambria" w:hAnsi="Cambria"/>
                <w:sz w:val="12"/>
                <w:szCs w:val="12"/>
              </w:rPr>
              <w:t>stal</w:t>
            </w:r>
            <w:r w:rsidRPr="00984FE9">
              <w:rPr>
                <w:rFonts w:ascii="Cambria" w:hAnsi="Cambria"/>
                <w:spacing w:val="1"/>
                <w:sz w:val="12"/>
                <w:szCs w:val="12"/>
              </w:rPr>
              <w:t>l</w:t>
            </w:r>
            <w:r w:rsidRPr="00984FE9">
              <w:rPr>
                <w:rFonts w:ascii="Cambria" w:hAnsi="Cambria"/>
                <w:sz w:val="12"/>
                <w:szCs w:val="12"/>
              </w:rPr>
              <w:t>a</w:t>
            </w:r>
            <w:r w:rsidRPr="00984FE9">
              <w:rPr>
                <w:rFonts w:ascii="Cambria" w:hAnsi="Cambria"/>
                <w:spacing w:val="-1"/>
                <w:sz w:val="12"/>
                <w:szCs w:val="12"/>
              </w:rPr>
              <w:t>t</w:t>
            </w:r>
            <w:r w:rsidRPr="00984FE9">
              <w:rPr>
                <w:rFonts w:ascii="Cambria" w:hAnsi="Cambria"/>
                <w:sz w:val="12"/>
                <w:szCs w:val="12"/>
              </w:rPr>
              <w:t>i</w:t>
            </w:r>
            <w:r w:rsidRPr="00984FE9">
              <w:rPr>
                <w:rFonts w:ascii="Cambria" w:hAnsi="Cambria"/>
                <w:spacing w:val="-1"/>
                <w:sz w:val="12"/>
                <w:szCs w:val="12"/>
              </w:rPr>
              <w:t>o</w:t>
            </w:r>
            <w:r w:rsidRPr="00984FE9">
              <w:rPr>
                <w:rFonts w:ascii="Cambria" w:hAnsi="Cambria"/>
                <w:sz w:val="12"/>
                <w:szCs w:val="12"/>
              </w:rPr>
              <w:t xml:space="preserve">n </w:t>
            </w:r>
            <w:r w:rsidRPr="00984FE9">
              <w:rPr>
                <w:rFonts w:ascii="Cambria" w:hAnsi="Cambria"/>
                <w:spacing w:val="1"/>
                <w:sz w:val="12"/>
                <w:szCs w:val="12"/>
              </w:rPr>
              <w:t>c</w:t>
            </w:r>
            <w:r w:rsidRPr="00984FE9">
              <w:rPr>
                <w:rFonts w:ascii="Cambria" w:hAnsi="Cambria"/>
                <w:sz w:val="12"/>
                <w:szCs w:val="12"/>
              </w:rPr>
              <w:t>o</w:t>
            </w:r>
            <w:r w:rsidRPr="00984FE9">
              <w:rPr>
                <w:rFonts w:ascii="Cambria" w:hAnsi="Cambria"/>
                <w:spacing w:val="1"/>
                <w:sz w:val="12"/>
                <w:szCs w:val="12"/>
              </w:rPr>
              <w:t>n</w:t>
            </w:r>
            <w:r w:rsidRPr="00984FE9">
              <w:rPr>
                <w:rFonts w:ascii="Cambria" w:hAnsi="Cambria"/>
                <w:sz w:val="12"/>
                <w:szCs w:val="12"/>
              </w:rPr>
              <w:t>t</w:t>
            </w:r>
            <w:r w:rsidRPr="00984FE9">
              <w:rPr>
                <w:rFonts w:ascii="Cambria" w:hAnsi="Cambria"/>
                <w:spacing w:val="-1"/>
                <w:sz w:val="12"/>
                <w:szCs w:val="12"/>
              </w:rPr>
              <w:t>r</w:t>
            </w:r>
            <w:r w:rsidRPr="00984FE9">
              <w:rPr>
                <w:rFonts w:ascii="Cambria" w:hAnsi="Cambria"/>
                <w:sz w:val="12"/>
                <w:szCs w:val="12"/>
              </w:rPr>
              <w:t>ol</w:t>
            </w:r>
            <w:r w:rsidRPr="00984FE9">
              <w:rPr>
                <w:rFonts w:ascii="Cambria" w:hAnsi="Cambria"/>
                <w:spacing w:val="1"/>
                <w:sz w:val="12"/>
                <w:szCs w:val="12"/>
              </w:rPr>
              <w:t>l</w:t>
            </w:r>
            <w:r w:rsidRPr="00984FE9">
              <w:rPr>
                <w:rFonts w:ascii="Cambria" w:hAnsi="Cambria"/>
                <w:spacing w:val="-1"/>
                <w:sz w:val="12"/>
                <w:szCs w:val="12"/>
              </w:rPr>
              <w:t>e</w:t>
            </w:r>
            <w:r w:rsidRPr="00984FE9">
              <w:rPr>
                <w:rFonts w:ascii="Cambria" w:hAnsi="Cambria"/>
                <w:sz w:val="12"/>
                <w:szCs w:val="12"/>
              </w:rPr>
              <w:t>r</w:t>
            </w:r>
            <w:r w:rsidRPr="00984FE9">
              <w:rPr>
                <w:rFonts w:ascii="Cambria" w:hAnsi="Cambria"/>
                <w:sz w:val="12"/>
                <w:szCs w:val="12"/>
                <w:lang w:val="en-US"/>
              </w:rPr>
              <w:t>/</w:t>
            </w:r>
            <w:r w:rsidRPr="00984FE9">
              <w:rPr>
                <w:rFonts w:ascii="Cambria" w:hAnsi="Cambria"/>
                <w:color w:val="0070C0"/>
                <w:sz w:val="12"/>
                <w:szCs w:val="12"/>
                <w:lang w:val="ru-RU"/>
              </w:rPr>
              <w:t>Контролер</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временных</w:t>
            </w:r>
            <w:r w:rsidRPr="00984FE9">
              <w:rPr>
                <w:rFonts w:ascii="Cambria" w:hAnsi="Cambria"/>
                <w:color w:val="0070C0"/>
                <w:sz w:val="12"/>
                <w:szCs w:val="12"/>
                <w:lang w:val="en-US"/>
              </w:rPr>
              <w:t xml:space="preserve"> </w:t>
            </w:r>
            <w:r w:rsidRPr="00984FE9">
              <w:rPr>
                <w:rFonts w:ascii="Cambria" w:hAnsi="Cambria"/>
                <w:color w:val="0070C0"/>
                <w:sz w:val="12"/>
                <w:szCs w:val="12"/>
                <w:lang w:val="ru-RU"/>
              </w:rPr>
              <w:t>электроустановок</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3577249"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1CC818B6"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4368CED1"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r w:rsidR="007D4D07" w:rsidRPr="00A1238B" w14:paraId="1C7C80C7" w14:textId="77777777">
        <w:trPr>
          <w:cantSplit/>
          <w:trHeight w:hRule="exact" w:val="532"/>
        </w:trPr>
        <w:tc>
          <w:tcPr>
            <w:tcW w:w="4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05D28695" w14:textId="77777777" w:rsidR="007D4D07" w:rsidRPr="00984FE9" w:rsidRDefault="007D4D07">
            <w:pPr>
              <w:spacing w:before="0" w:after="0"/>
              <w:jc w:val="center"/>
              <w:rPr>
                <w:rFonts w:ascii="Cambria" w:hAnsi="Cambria"/>
                <w:sz w:val="12"/>
                <w:szCs w:val="12"/>
              </w:rPr>
            </w:pPr>
            <w:r w:rsidRPr="00984FE9">
              <w:rPr>
                <w:rFonts w:ascii="Cambria" w:hAnsi="Cambria"/>
                <w:sz w:val="12"/>
                <w:szCs w:val="12"/>
              </w:rPr>
              <w:t>16</w:t>
            </w:r>
          </w:p>
        </w:tc>
        <w:tc>
          <w:tcPr>
            <w:tcW w:w="1541"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hideMark/>
          </w:tcPr>
          <w:p w14:paraId="7881A2A5" w14:textId="77777777" w:rsidR="007D4D07" w:rsidRPr="00984FE9" w:rsidRDefault="007D4D07">
            <w:pPr>
              <w:spacing w:before="0" w:after="0"/>
              <w:ind w:left="109" w:right="-20"/>
              <w:jc w:val="left"/>
              <w:rPr>
                <w:rFonts w:ascii="Cambria" w:hAnsi="Cambria"/>
                <w:sz w:val="12"/>
                <w:szCs w:val="12"/>
                <w:lang w:val="ru-RU"/>
              </w:rPr>
            </w:pPr>
            <w:r w:rsidRPr="00984FE9">
              <w:rPr>
                <w:rFonts w:ascii="Cambria" w:hAnsi="Cambria"/>
                <w:sz w:val="12"/>
                <w:szCs w:val="12"/>
              </w:rPr>
              <w:t>Sta</w:t>
            </w:r>
            <w:r w:rsidRPr="00984FE9">
              <w:rPr>
                <w:rFonts w:ascii="Cambria" w:hAnsi="Cambria"/>
                <w:spacing w:val="1"/>
                <w:sz w:val="12"/>
                <w:szCs w:val="12"/>
              </w:rPr>
              <w:t>c</w:t>
            </w:r>
            <w:r w:rsidRPr="00984FE9">
              <w:rPr>
                <w:rFonts w:ascii="Cambria" w:hAnsi="Cambria"/>
                <w:sz w:val="12"/>
                <w:szCs w:val="12"/>
              </w:rPr>
              <w:t>king</w:t>
            </w:r>
            <w:r w:rsidRPr="00984FE9">
              <w:rPr>
                <w:rFonts w:ascii="Cambria" w:hAnsi="Cambria"/>
                <w:sz w:val="12"/>
                <w:szCs w:val="12"/>
                <w:lang w:val="ru-RU"/>
              </w:rPr>
              <w:t xml:space="preserve"> </w:t>
            </w:r>
            <w:r w:rsidRPr="00984FE9">
              <w:rPr>
                <w:rFonts w:ascii="Cambria" w:hAnsi="Cambria"/>
                <w:sz w:val="12"/>
                <w:szCs w:val="12"/>
              </w:rPr>
              <w:t>and</w:t>
            </w:r>
            <w:r w:rsidRPr="00984FE9">
              <w:rPr>
                <w:rFonts w:ascii="Cambria" w:hAnsi="Cambria"/>
                <w:sz w:val="12"/>
                <w:szCs w:val="12"/>
                <w:lang w:val="ru-RU"/>
              </w:rPr>
              <w:t xml:space="preserve"> </w:t>
            </w:r>
            <w:r w:rsidRPr="00984FE9">
              <w:rPr>
                <w:rFonts w:ascii="Cambria" w:hAnsi="Cambria"/>
                <w:sz w:val="12"/>
                <w:szCs w:val="12"/>
              </w:rPr>
              <w:t>st</w:t>
            </w:r>
            <w:r w:rsidRPr="00984FE9">
              <w:rPr>
                <w:rFonts w:ascii="Cambria" w:hAnsi="Cambria"/>
                <w:spacing w:val="1"/>
                <w:sz w:val="12"/>
                <w:szCs w:val="12"/>
              </w:rPr>
              <w:t>o</w:t>
            </w:r>
            <w:r w:rsidRPr="00984FE9">
              <w:rPr>
                <w:rFonts w:ascii="Cambria" w:hAnsi="Cambria"/>
                <w:spacing w:val="-2"/>
                <w:sz w:val="12"/>
                <w:szCs w:val="12"/>
              </w:rPr>
              <w:t>r</w:t>
            </w:r>
            <w:r w:rsidRPr="00984FE9">
              <w:rPr>
                <w:rFonts w:ascii="Cambria" w:hAnsi="Cambria"/>
                <w:sz w:val="12"/>
                <w:szCs w:val="12"/>
              </w:rPr>
              <w:t>age</w:t>
            </w:r>
            <w:r w:rsidRPr="00984FE9">
              <w:rPr>
                <w:rFonts w:ascii="Cambria" w:hAnsi="Cambria"/>
                <w:sz w:val="12"/>
                <w:szCs w:val="12"/>
                <w:lang w:val="ru-RU"/>
              </w:rPr>
              <w:t xml:space="preserve"> </w:t>
            </w:r>
            <w:r w:rsidRPr="00984FE9">
              <w:rPr>
                <w:rFonts w:ascii="Cambria" w:hAnsi="Cambria"/>
                <w:sz w:val="12"/>
                <w:szCs w:val="12"/>
              </w:rPr>
              <w:t>supervi</w:t>
            </w:r>
            <w:r w:rsidRPr="00984FE9">
              <w:rPr>
                <w:rFonts w:ascii="Cambria" w:hAnsi="Cambria"/>
                <w:spacing w:val="-1"/>
                <w:sz w:val="12"/>
                <w:szCs w:val="12"/>
              </w:rPr>
              <w:t>s</w:t>
            </w:r>
            <w:r w:rsidRPr="00984FE9">
              <w:rPr>
                <w:rFonts w:ascii="Cambria" w:hAnsi="Cambria"/>
                <w:sz w:val="12"/>
                <w:szCs w:val="12"/>
              </w:rPr>
              <w:t>or</w:t>
            </w:r>
            <w:r>
              <w:rPr>
                <w:rFonts w:ascii="Cambria" w:hAnsi="Cambria"/>
                <w:sz w:val="12"/>
                <w:szCs w:val="12"/>
                <w:lang w:val="ru-RU"/>
              </w:rPr>
              <w:t>/</w:t>
            </w:r>
            <w:r w:rsidRPr="00984FE9">
              <w:rPr>
                <w:rFonts w:ascii="Cambria" w:hAnsi="Cambria"/>
                <w:color w:val="0070C0"/>
                <w:sz w:val="12"/>
                <w:szCs w:val="12"/>
                <w:lang w:val="ru-RU"/>
              </w:rPr>
              <w:t>Инспектор по штабелированию и складированию</w:t>
            </w:r>
          </w:p>
        </w:tc>
        <w:tc>
          <w:tcPr>
            <w:tcW w:w="944"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20498DB4" w14:textId="77777777" w:rsidR="007D4D07" w:rsidRPr="00984FE9" w:rsidRDefault="007D4D07">
            <w:pPr>
              <w:spacing w:before="0" w:after="0"/>
              <w:rPr>
                <w:rFonts w:ascii="Cambria" w:eastAsiaTheme="minorEastAsia" w:hAnsi="Cambria" w:cstheme="minorBidi"/>
                <w:color w:val="auto"/>
                <w:sz w:val="12"/>
                <w:szCs w:val="12"/>
                <w:highlight w:val="lightGray"/>
              </w:rPr>
            </w:pPr>
            <w:r w:rsidRPr="00984FE9">
              <w:rPr>
                <w:rFonts w:ascii="Cambria" w:hAnsi="Cambria"/>
                <w:sz w:val="12"/>
                <w:szCs w:val="12"/>
                <w:highlight w:val="lightGray"/>
              </w:rPr>
              <w:t>XXXXXXX</w:t>
            </w:r>
          </w:p>
        </w:tc>
        <w:tc>
          <w:tcPr>
            <w:tcW w:w="1242" w:type="pct"/>
            <w:tcBorders>
              <w:top w:val="single" w:sz="4" w:space="0" w:color="808080"/>
              <w:left w:val="single" w:sz="4" w:space="0" w:color="808080"/>
              <w:bottom w:val="single" w:sz="4" w:space="0" w:color="808080"/>
              <w:right w:val="single" w:sz="4" w:space="0" w:color="808080"/>
            </w:tcBorders>
            <w:tcMar>
              <w:top w:w="0" w:type="dxa"/>
              <w:left w:w="0" w:type="dxa"/>
              <w:bottom w:w="0" w:type="dxa"/>
              <w:right w:w="0" w:type="dxa"/>
            </w:tcMar>
          </w:tcPr>
          <w:p w14:paraId="40CDEC4F"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c>
          <w:tcPr>
            <w:tcW w:w="829" w:type="pct"/>
            <w:tcBorders>
              <w:top w:val="single" w:sz="4" w:space="0" w:color="808080"/>
              <w:left w:val="single" w:sz="4" w:space="0" w:color="808080"/>
              <w:bottom w:val="single" w:sz="4" w:space="0" w:color="808080"/>
              <w:right w:val="single" w:sz="4" w:space="0" w:color="808080"/>
            </w:tcBorders>
          </w:tcPr>
          <w:p w14:paraId="36EF7C33" w14:textId="77777777" w:rsidR="007D4D07" w:rsidRPr="00984FE9" w:rsidRDefault="007D4D07">
            <w:pPr>
              <w:spacing w:before="0" w:after="0"/>
              <w:rPr>
                <w:rFonts w:ascii="Cambria" w:hAnsi="Cambria"/>
                <w:sz w:val="12"/>
                <w:szCs w:val="12"/>
                <w:highlight w:val="lightGray"/>
              </w:rPr>
            </w:pPr>
            <w:r w:rsidRPr="00984FE9">
              <w:rPr>
                <w:rFonts w:ascii="Cambria" w:hAnsi="Cambria"/>
                <w:sz w:val="12"/>
                <w:szCs w:val="12"/>
                <w:highlight w:val="lightGray"/>
              </w:rPr>
              <w:t>XXXXXXX</w:t>
            </w:r>
          </w:p>
        </w:tc>
      </w:tr>
    </w:tbl>
    <w:p w14:paraId="6F651A5F"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14B1A4AD" w14:textId="77777777" w:rsidR="007D4D07" w:rsidRPr="000B3EB6" w:rsidRDefault="007D4D07" w:rsidP="007D4D07">
      <w:pPr>
        <w:spacing w:after="14" w:line="220" w:lineRule="exact"/>
        <w:rPr>
          <w:rFonts w:ascii="Cambria" w:eastAsia="Times New Roman" w:hAnsi="Cambria" w:cs="Times New Roman"/>
          <w:szCs w:val="20"/>
          <w:lang w:val="en-US" w:eastAsia="en-US"/>
        </w:rPr>
      </w:pPr>
      <w:r w:rsidRPr="009F049E">
        <w:rPr>
          <w:rFonts w:ascii="Cambria" w:hAnsi="Cambria"/>
          <w:b/>
          <w:bCs/>
          <w:szCs w:val="20"/>
        </w:rPr>
        <w:t>14.3.3.</w:t>
      </w:r>
      <w:r w:rsidRPr="009F049E">
        <w:rPr>
          <w:rFonts w:ascii="Cambria" w:hAnsi="Cambria"/>
          <w:b/>
          <w:bCs/>
          <w:szCs w:val="20"/>
        </w:rPr>
        <w:tab/>
        <w:t>Construction Management and Supervision Organizational Chart</w:t>
      </w:r>
      <w:r w:rsidRPr="00984FE9">
        <w:rPr>
          <w:rFonts w:ascii="Cambria" w:hAnsi="Cambria"/>
          <w:b/>
          <w:bCs/>
          <w:szCs w:val="20"/>
          <w:lang w:val="en-US"/>
        </w:rPr>
        <w:t xml:space="preserve"> /</w:t>
      </w:r>
      <w:r w:rsidRPr="00806377">
        <w:t xml:space="preserve"> </w:t>
      </w:r>
      <w:r w:rsidRPr="00984FE9">
        <w:rPr>
          <w:rFonts w:ascii="Cambria" w:hAnsi="Cambria"/>
          <w:b/>
          <w:bCs/>
          <w:color w:val="0070C0"/>
          <w:szCs w:val="20"/>
          <w:lang w:val="ru-RU"/>
        </w:rPr>
        <w:t>Организационная</w:t>
      </w:r>
      <w:r w:rsidRPr="00984FE9">
        <w:rPr>
          <w:rFonts w:ascii="Cambria" w:hAnsi="Cambria"/>
          <w:b/>
          <w:bCs/>
          <w:color w:val="0070C0"/>
          <w:szCs w:val="20"/>
          <w:lang w:val="en-US"/>
        </w:rPr>
        <w:t xml:space="preserve"> </w:t>
      </w:r>
      <w:r w:rsidRPr="00984FE9">
        <w:rPr>
          <w:rFonts w:ascii="Cambria" w:hAnsi="Cambria"/>
          <w:b/>
          <w:bCs/>
          <w:color w:val="0070C0"/>
          <w:szCs w:val="20"/>
          <w:lang w:val="ru-RU"/>
        </w:rPr>
        <w:t>схема</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надзора</w:t>
      </w:r>
      <w:r w:rsidRPr="00984FE9">
        <w:rPr>
          <w:rFonts w:ascii="Cambria" w:hAnsi="Cambria"/>
          <w:b/>
          <w:bCs/>
          <w:color w:val="0070C0"/>
          <w:szCs w:val="20"/>
          <w:lang w:val="en-US"/>
        </w:rPr>
        <w:t xml:space="preserve"> </w:t>
      </w:r>
      <w:r w:rsidRPr="00984FE9">
        <w:rPr>
          <w:rFonts w:ascii="Cambria" w:hAnsi="Cambria"/>
          <w:b/>
          <w:bCs/>
          <w:color w:val="0070C0"/>
          <w:szCs w:val="20"/>
          <w:lang w:val="ru-RU"/>
        </w:rPr>
        <w:t>за</w:t>
      </w:r>
      <w:r w:rsidRPr="00984FE9">
        <w:rPr>
          <w:rFonts w:ascii="Cambria" w:hAnsi="Cambria"/>
          <w:b/>
          <w:bCs/>
          <w:color w:val="0070C0"/>
          <w:szCs w:val="20"/>
          <w:lang w:val="en-US"/>
        </w:rPr>
        <w:t xml:space="preserve"> </w:t>
      </w:r>
      <w:r w:rsidRPr="00984FE9">
        <w:rPr>
          <w:rFonts w:ascii="Cambria" w:hAnsi="Cambria"/>
          <w:b/>
          <w:bCs/>
          <w:color w:val="0070C0"/>
          <w:szCs w:val="20"/>
          <w:lang w:val="ru-RU"/>
        </w:rPr>
        <w:t>строительством</w:t>
      </w:r>
    </w:p>
    <w:p w14:paraId="7E07458E" w14:textId="77777777" w:rsidR="007D4D07" w:rsidRPr="009F049E" w:rsidRDefault="007D4D07" w:rsidP="007D4D07">
      <w:pPr>
        <w:spacing w:after="14" w:line="220" w:lineRule="exact"/>
        <w:rPr>
          <w:rFonts w:ascii="Cambria" w:eastAsia="Times New Roman" w:hAnsi="Cambria" w:cs="Times New Roman"/>
          <w:szCs w:val="20"/>
          <w:lang w:val="en-US" w:eastAsia="en-US"/>
        </w:rPr>
      </w:pPr>
    </w:p>
    <w:p w14:paraId="78044813" w14:textId="77777777" w:rsidR="007D4D07" w:rsidRPr="009F049E" w:rsidRDefault="007D4D07" w:rsidP="007D4D07">
      <w:pPr>
        <w:spacing w:after="14" w:line="220" w:lineRule="exact"/>
        <w:ind w:left="540"/>
        <w:rPr>
          <w:rFonts w:ascii="Cambria" w:hAnsi="Cambria"/>
          <w:szCs w:val="20"/>
        </w:rPr>
      </w:pPr>
      <w:r w:rsidRPr="009F049E">
        <w:rPr>
          <w:rFonts w:ascii="Cambria" w:hAnsi="Cambria"/>
          <w:noProof/>
          <w:szCs w:val="20"/>
          <w:bdr w:val="none" w:sz="0" w:space="0" w:color="auto"/>
        </w:rPr>
        <mc:AlternateContent>
          <mc:Choice Requires="wpg">
            <w:drawing>
              <wp:anchor distT="0" distB="0" distL="114300" distR="114300" simplePos="0" relativeHeight="251658248" behindDoc="0" locked="0" layoutInCell="1" allowOverlap="1" wp14:anchorId="61FBD4E9" wp14:editId="1523E57C">
                <wp:simplePos x="0" y="0"/>
                <wp:positionH relativeFrom="column">
                  <wp:posOffset>113665</wp:posOffset>
                </wp:positionH>
                <wp:positionV relativeFrom="paragraph">
                  <wp:posOffset>12701</wp:posOffset>
                </wp:positionV>
                <wp:extent cx="5600700" cy="1783080"/>
                <wp:effectExtent l="0" t="0" r="19050" b="26670"/>
                <wp:wrapNone/>
                <wp:docPr id="1844025468" name="drawingObject1"/>
                <wp:cNvGraphicFramePr/>
                <a:graphic xmlns:a="http://schemas.openxmlformats.org/drawingml/2006/main">
                  <a:graphicData uri="http://schemas.microsoft.com/office/word/2010/wordprocessingGroup">
                    <wpg:wgp>
                      <wpg:cNvGrpSpPr/>
                      <wpg:grpSpPr>
                        <a:xfrm>
                          <a:off x="0" y="0"/>
                          <a:ext cx="5600700" cy="1783080"/>
                          <a:chOff x="0" y="0"/>
                          <a:chExt cx="9207498" cy="3283583"/>
                        </a:xfrm>
                        <a:noFill/>
                      </wpg:grpSpPr>
                      <wps:wsp>
                        <wps:cNvPr id="1515216206" name="Shape 3"/>
                        <wps:cNvSpPr/>
                        <wps:spPr>
                          <a:xfrm>
                            <a:off x="4142739" y="821054"/>
                            <a:ext cx="460375" cy="820419"/>
                          </a:xfrm>
                          <a:custGeom>
                            <a:avLst/>
                            <a:gdLst/>
                            <a:ahLst/>
                            <a:cxnLst/>
                            <a:rect l="0" t="0" r="0" b="0"/>
                            <a:pathLst>
                              <a:path w="460375" h="820419">
                                <a:moveTo>
                                  <a:pt x="0" y="820419"/>
                                </a:moveTo>
                                <a:lnTo>
                                  <a:pt x="460375" y="820419"/>
                                </a:lnTo>
                                <a:lnTo>
                                  <a:pt x="460375" y="0"/>
                                </a:lnTo>
                              </a:path>
                            </a:pathLst>
                          </a:custGeom>
                          <a:noFill/>
                          <a:ln w="28575" cap="flat">
                            <a:solidFill>
                              <a:srgbClr val="000000"/>
                            </a:solidFill>
                            <a:prstDash/>
                          </a:ln>
                        </wps:spPr>
                        <wps:bodyPr vert="horz" lIns="91440" tIns="45720" rIns="91440" bIns="45720" anchor="t"/>
                      </wps:wsp>
                      <wps:wsp>
                        <wps:cNvPr id="266780704" name="Shape 4"/>
                        <wps:cNvSpPr/>
                        <wps:spPr>
                          <a:xfrm>
                            <a:off x="4603114" y="821054"/>
                            <a:ext cx="3223259" cy="1641475"/>
                          </a:xfrm>
                          <a:custGeom>
                            <a:avLst/>
                            <a:gdLst/>
                            <a:ahLst/>
                            <a:cxnLst/>
                            <a:rect l="0" t="0" r="0" b="0"/>
                            <a:pathLst>
                              <a:path w="3223259" h="1641475">
                                <a:moveTo>
                                  <a:pt x="3223259" y="1641475"/>
                                </a:moveTo>
                                <a:lnTo>
                                  <a:pt x="3223259" y="1527175"/>
                                </a:lnTo>
                                <a:lnTo>
                                  <a:pt x="0" y="1527175"/>
                                </a:lnTo>
                                <a:lnTo>
                                  <a:pt x="0" y="0"/>
                                </a:lnTo>
                              </a:path>
                            </a:pathLst>
                          </a:custGeom>
                          <a:noFill/>
                          <a:ln w="28575" cap="flat">
                            <a:solidFill>
                              <a:srgbClr val="000000"/>
                            </a:solidFill>
                            <a:prstDash/>
                          </a:ln>
                        </wps:spPr>
                        <wps:bodyPr vert="horz" lIns="91440" tIns="45720" rIns="91440" bIns="45720" anchor="t"/>
                      </wps:wsp>
                      <wps:wsp>
                        <wps:cNvPr id="766063221" name="Shape 5"/>
                        <wps:cNvSpPr/>
                        <wps:spPr>
                          <a:xfrm>
                            <a:off x="4603114" y="821054"/>
                            <a:ext cx="1270" cy="1641475"/>
                          </a:xfrm>
                          <a:custGeom>
                            <a:avLst/>
                            <a:gdLst/>
                            <a:ahLst/>
                            <a:cxnLst/>
                            <a:rect l="0" t="0" r="0" b="0"/>
                            <a:pathLst>
                              <a:path w="1270" h="1641475">
                                <a:moveTo>
                                  <a:pt x="1270" y="1641475"/>
                                </a:moveTo>
                                <a:lnTo>
                                  <a:pt x="1270" y="1527175"/>
                                </a:lnTo>
                                <a:lnTo>
                                  <a:pt x="0" y="1527175"/>
                                </a:lnTo>
                                <a:lnTo>
                                  <a:pt x="0" y="0"/>
                                </a:lnTo>
                              </a:path>
                            </a:pathLst>
                          </a:custGeom>
                          <a:noFill/>
                          <a:ln w="28575" cap="flat">
                            <a:solidFill>
                              <a:srgbClr val="000000"/>
                            </a:solidFill>
                            <a:prstDash/>
                          </a:ln>
                        </wps:spPr>
                        <wps:bodyPr vert="horz" lIns="91440" tIns="45720" rIns="91440" bIns="45720" anchor="t"/>
                      </wps:wsp>
                      <wps:wsp>
                        <wps:cNvPr id="1314983530" name="Shape 6"/>
                        <wps:cNvSpPr/>
                        <wps:spPr>
                          <a:xfrm>
                            <a:off x="1381125" y="821054"/>
                            <a:ext cx="3221989" cy="1641475"/>
                          </a:xfrm>
                          <a:custGeom>
                            <a:avLst/>
                            <a:gdLst/>
                            <a:ahLst/>
                            <a:cxnLst/>
                            <a:rect l="0" t="0" r="0" b="0"/>
                            <a:pathLst>
                              <a:path w="3221989" h="1641475">
                                <a:moveTo>
                                  <a:pt x="0" y="1641475"/>
                                </a:moveTo>
                                <a:lnTo>
                                  <a:pt x="0" y="1527175"/>
                                </a:lnTo>
                                <a:lnTo>
                                  <a:pt x="3221989" y="1527175"/>
                                </a:lnTo>
                                <a:lnTo>
                                  <a:pt x="3221989" y="0"/>
                                </a:lnTo>
                              </a:path>
                            </a:pathLst>
                          </a:custGeom>
                          <a:noFill/>
                          <a:ln w="28575" cap="flat">
                            <a:solidFill>
                              <a:srgbClr val="000000"/>
                            </a:solidFill>
                            <a:prstDash/>
                          </a:ln>
                        </wps:spPr>
                        <wps:bodyPr vert="horz" lIns="91440" tIns="45720" rIns="91440" bIns="45720" anchor="t"/>
                      </wps:wsp>
                      <wps:wsp>
                        <wps:cNvPr id="200494623" name="Shape 7"/>
                        <wps:cNvSpPr/>
                        <wps:spPr>
                          <a:xfrm>
                            <a:off x="3221989" y="0"/>
                            <a:ext cx="2762250" cy="821054"/>
                          </a:xfrm>
                          <a:custGeom>
                            <a:avLst/>
                            <a:gdLst/>
                            <a:ahLst/>
                            <a:cxnLst/>
                            <a:rect l="0" t="0" r="0" b="0"/>
                            <a:pathLst>
                              <a:path w="2762250" h="821054">
                                <a:moveTo>
                                  <a:pt x="0" y="821054"/>
                                </a:moveTo>
                                <a:lnTo>
                                  <a:pt x="2762250" y="821054"/>
                                </a:lnTo>
                                <a:lnTo>
                                  <a:pt x="2762250" y="0"/>
                                </a:lnTo>
                                <a:lnTo>
                                  <a:pt x="0" y="0"/>
                                </a:lnTo>
                                <a:lnTo>
                                  <a:pt x="0" y="821054"/>
                                </a:lnTo>
                              </a:path>
                            </a:pathLst>
                          </a:custGeom>
                          <a:noFill/>
                          <a:ln w="9525" cap="flat">
                            <a:solidFill>
                              <a:srgbClr val="000000"/>
                            </a:solidFill>
                            <a:prstDash/>
                          </a:ln>
                        </wps:spPr>
                        <wps:bodyPr vert="horz" lIns="91440" tIns="45720" rIns="91440" bIns="45720" anchor="t"/>
                      </wps:wsp>
                      <wps:wsp>
                        <wps:cNvPr id="1279104145" name="Shape 8"/>
                        <wps:cNvSpPr/>
                        <wps:spPr>
                          <a:xfrm>
                            <a:off x="0"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96318838" name="Shape 9"/>
                        <wps:cNvSpPr/>
                        <wps:spPr>
                          <a:xfrm>
                            <a:off x="3223259" y="2462529"/>
                            <a:ext cx="2760979" cy="821054"/>
                          </a:xfrm>
                          <a:custGeom>
                            <a:avLst/>
                            <a:gdLst/>
                            <a:ahLst/>
                            <a:cxnLst/>
                            <a:rect l="0" t="0" r="0" b="0"/>
                            <a:pathLst>
                              <a:path w="2760979" h="821054">
                                <a:moveTo>
                                  <a:pt x="0" y="821054"/>
                                </a:moveTo>
                                <a:lnTo>
                                  <a:pt x="2760979" y="821054"/>
                                </a:lnTo>
                                <a:lnTo>
                                  <a:pt x="2760979" y="0"/>
                                </a:lnTo>
                                <a:lnTo>
                                  <a:pt x="0" y="0"/>
                                </a:lnTo>
                                <a:lnTo>
                                  <a:pt x="0" y="821054"/>
                                </a:lnTo>
                              </a:path>
                            </a:pathLst>
                          </a:custGeom>
                          <a:noFill/>
                          <a:ln w="9525" cap="flat">
                            <a:solidFill>
                              <a:srgbClr val="000000"/>
                            </a:solidFill>
                            <a:prstDash/>
                          </a:ln>
                        </wps:spPr>
                        <wps:bodyPr vert="horz" lIns="91440" tIns="45720" rIns="91440" bIns="45720" anchor="t"/>
                      </wps:wsp>
                      <wps:wsp>
                        <wps:cNvPr id="1638000353" name="Shape 10"/>
                        <wps:cNvSpPr/>
                        <wps:spPr>
                          <a:xfrm>
                            <a:off x="6444614" y="2462529"/>
                            <a:ext cx="2762884" cy="821054"/>
                          </a:xfrm>
                          <a:custGeom>
                            <a:avLst/>
                            <a:gdLst/>
                            <a:ahLst/>
                            <a:cxnLst/>
                            <a:rect l="0" t="0" r="0" b="0"/>
                            <a:pathLst>
                              <a:path w="2762884" h="821054">
                                <a:moveTo>
                                  <a:pt x="0" y="821054"/>
                                </a:moveTo>
                                <a:lnTo>
                                  <a:pt x="2762884" y="821054"/>
                                </a:lnTo>
                                <a:lnTo>
                                  <a:pt x="2762884" y="0"/>
                                </a:lnTo>
                                <a:lnTo>
                                  <a:pt x="0" y="0"/>
                                </a:lnTo>
                                <a:lnTo>
                                  <a:pt x="0" y="821054"/>
                                </a:lnTo>
                              </a:path>
                            </a:pathLst>
                          </a:custGeom>
                          <a:noFill/>
                          <a:ln w="9525" cap="flat">
                            <a:solidFill>
                              <a:srgbClr val="000000"/>
                            </a:solidFill>
                            <a:prstDash/>
                          </a:ln>
                        </wps:spPr>
                        <wps:bodyPr vert="horz" lIns="91440" tIns="45720" rIns="91440" bIns="45720" anchor="t"/>
                      </wps:wsp>
                      <wps:wsp>
                        <wps:cNvPr id="1135369697" name="Shape 11"/>
                        <wps:cNvSpPr/>
                        <wps:spPr>
                          <a:xfrm>
                            <a:off x="1381125" y="1231264"/>
                            <a:ext cx="2761614" cy="821054"/>
                          </a:xfrm>
                          <a:custGeom>
                            <a:avLst/>
                            <a:gdLst/>
                            <a:ahLst/>
                            <a:cxnLst/>
                            <a:rect l="0" t="0" r="0" b="0"/>
                            <a:pathLst>
                              <a:path w="2761614" h="821054">
                                <a:moveTo>
                                  <a:pt x="0" y="821054"/>
                                </a:moveTo>
                                <a:lnTo>
                                  <a:pt x="2761614" y="821054"/>
                                </a:lnTo>
                                <a:lnTo>
                                  <a:pt x="2761614" y="0"/>
                                </a:lnTo>
                                <a:lnTo>
                                  <a:pt x="0" y="0"/>
                                </a:lnTo>
                                <a:lnTo>
                                  <a:pt x="0" y="821054"/>
                                </a:lnTo>
                              </a:path>
                            </a:pathLst>
                          </a:custGeom>
                          <a:noFill/>
                          <a:ln w="9525" cap="flat">
                            <a:solidFill>
                              <a:srgbClr val="000000"/>
                            </a:solidFill>
                            <a:prstDash/>
                          </a:ln>
                        </wps:spPr>
                        <wps:bodyPr vert="horz" lIns="91440" tIns="45720" rIns="91440" bIns="45720" anchor="t"/>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BD0373B">
              <v:group id="drawingObject1" style="position:absolute;margin-left:8.95pt;margin-top:1pt;width:441pt;height:140.4pt;z-index:251658248;mso-width-relative:margin;mso-height-relative:margin" coordsize="92074,32835" o:spid="_x0000_s1026" w14:anchorId="3393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">
                <v:shape id="Shape 3" style="position:absolute;left:41427;top:8210;width:4604;height:8204;visibility:visible;mso-wrap-style:square;v-text-anchor:top" coordsize="460375,820419" o:spid="_x0000_s1027" filled="f" strokeweight="2.25pt" path="m,820419r460375,l4603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">
                  <v:path textboxrect="0,0,460375,820419" arrowok="t"/>
                </v:shape>
                <v:shape id="Shape 4" style="position:absolute;left:46031;top:8210;width:32232;height:16415;visibility:visible;mso-wrap-style:square;v-text-anchor:top" coordsize="3223259,1641475" o:spid="_x0000_s1028" filled="f" strokeweight="2.25pt" path="m3223259,1641475r,-114300l,1527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">
                  <v:path textboxrect="0,0,3223259,1641475" arrowok="t"/>
                </v:shape>
                <v:shape id="Shape 5" style="position:absolute;left:46031;top:8210;width:12;height:16415;visibility:visible;mso-wrap-style:square;v-text-anchor:top" coordsize="1270,1641475" o:spid="_x0000_s1029" filled="f" strokeweight="2.25pt" path="m1270,1641475r,-114300l,152717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">
                  <v:path textboxrect="0,0,1270,1641475" arrowok="t"/>
                </v:shape>
                <v:shape id="Shape 6" style="position:absolute;left:13811;top:8210;width:32220;height:16415;visibility:visible;mso-wrap-style:square;v-text-anchor:top" coordsize="3221989,1641475" o:spid="_x0000_s1030" filled="f" strokeweight="2.25pt" path="m,1641475l,1527175r3221989,l3221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">
                  <v:path textboxrect="0,0,3221989,1641475" arrowok="t"/>
                </v:shape>
                <v:shape id="Shape 7" style="position:absolute;left:32219;width:27623;height:8210;visibility:visible;mso-wrap-style:square;v-text-anchor:top" coordsize="2762250,821054" o:spid="_x0000_s1031" filled="f" path="m,821054r2762250,l2762250,,,,,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">
                  <v:path textboxrect="0,0,2762250,821054" arrowok="t"/>
                </v:shape>
                <v:shape id="Shape 8" style="position:absolute;top:24625;width:27628;height:8210;visibility:visible;mso-wrap-style:square;v-text-anchor:top" coordsize="2762884,821054" o:spid="_x0000_s1032" filled="f" path="m,821054r2762884,l276288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">
                  <v:path textboxrect="0,0,2762884,821054" arrowok="t"/>
                </v:shape>
                <v:shape id="Shape 9" style="position:absolute;left:32232;top:24625;width:27610;height:8210;visibility:visible;mso-wrap-style:square;v-text-anchor:top" coordsize="2760979,821054" o:spid="_x0000_s1033" filled="f" path="m,821054r2760979,l2760979,,,,,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">
                  <v:path textboxrect="0,0,2760979,821054" arrowok="t"/>
                </v:shape>
                <v:shape id="Shape 10" style="position:absolute;left:64446;top:24625;width:27628;height:8210;visibility:visible;mso-wrap-style:square;v-text-anchor:top" coordsize="2762884,821054" o:spid="_x0000_s1034" filled="f" path="m,821054r2762884,l276288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">
                  <v:path textboxrect="0,0,2762884,821054" arrowok="t"/>
                </v:shape>
                <v:shape id="Shape 11" style="position:absolute;left:13811;top:12312;width:27616;height:8211;visibility:visible;mso-wrap-style:square;v-text-anchor:top" coordsize="2761614,821054" o:spid="_x0000_s1035" filled="f" path="m,821054r2761614,l2761614,,,,,8210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">
                  <v:path textboxrect="0,0,2761614,821054" arrowok="t"/>
                </v:shape>
              </v:group>
            </w:pict>
          </mc:Fallback>
        </mc:AlternateContent>
      </w:r>
    </w:p>
    <w:p w14:paraId="574E0BE5" w14:textId="77777777" w:rsidR="007D4D07" w:rsidRPr="009F049E" w:rsidRDefault="007D4D07" w:rsidP="007D4D07">
      <w:pPr>
        <w:tabs>
          <w:tab w:val="left" w:pos="4146"/>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682B27EE" w14:textId="77777777" w:rsidR="007D4D07" w:rsidRPr="009F049E" w:rsidRDefault="007D4D07" w:rsidP="007D4D07">
      <w:pPr>
        <w:spacing w:after="14" w:line="220" w:lineRule="exact"/>
        <w:ind w:left="540"/>
        <w:rPr>
          <w:rFonts w:ascii="Cambria" w:hAnsi="Cambria"/>
          <w:szCs w:val="20"/>
        </w:rPr>
      </w:pPr>
    </w:p>
    <w:p w14:paraId="5AA7CA33" w14:textId="77777777" w:rsidR="007D4D07" w:rsidRPr="009F049E" w:rsidRDefault="007D4D07" w:rsidP="007D4D07">
      <w:pPr>
        <w:spacing w:after="14" w:line="220" w:lineRule="exact"/>
        <w:ind w:left="540"/>
        <w:rPr>
          <w:rFonts w:ascii="Cambria" w:hAnsi="Cambria"/>
          <w:szCs w:val="20"/>
        </w:rPr>
      </w:pPr>
    </w:p>
    <w:p w14:paraId="7204E037" w14:textId="77777777" w:rsidR="007D4D07" w:rsidRPr="009F049E" w:rsidRDefault="007D4D07" w:rsidP="007D4D07">
      <w:pPr>
        <w:tabs>
          <w:tab w:val="left" w:pos="1950"/>
        </w:tabs>
        <w:spacing w:after="14" w:line="220" w:lineRule="exact"/>
        <w:ind w:left="540"/>
        <w:rPr>
          <w:rFonts w:ascii="Cambria" w:hAnsi="Cambria"/>
          <w:szCs w:val="20"/>
        </w:rPr>
      </w:pPr>
      <w:r w:rsidRPr="009F049E">
        <w:rPr>
          <w:rFonts w:ascii="Cambria" w:hAnsi="Cambria"/>
          <w:szCs w:val="20"/>
        </w:rPr>
        <w:tab/>
      </w:r>
      <w:r w:rsidRPr="009F049E">
        <w:rPr>
          <w:rFonts w:ascii="Cambria" w:hAnsi="Cambria"/>
          <w:szCs w:val="20"/>
          <w:highlight w:val="lightGray"/>
        </w:rPr>
        <w:t>XXXXXXXX</w:t>
      </w:r>
    </w:p>
    <w:p w14:paraId="401A8814" w14:textId="77777777" w:rsidR="007D4D07" w:rsidRPr="009F049E" w:rsidRDefault="007D4D07" w:rsidP="007D4D07">
      <w:pPr>
        <w:spacing w:after="14" w:line="220" w:lineRule="exact"/>
        <w:ind w:left="540"/>
        <w:rPr>
          <w:rFonts w:ascii="Cambria" w:hAnsi="Cambria"/>
          <w:szCs w:val="20"/>
        </w:rPr>
      </w:pPr>
    </w:p>
    <w:p w14:paraId="54E348E5" w14:textId="77777777" w:rsidR="007D4D07" w:rsidRPr="009F049E" w:rsidRDefault="007D4D07" w:rsidP="007D4D07">
      <w:pPr>
        <w:spacing w:after="14" w:line="220" w:lineRule="exact"/>
        <w:ind w:left="540"/>
        <w:rPr>
          <w:rFonts w:ascii="Cambria" w:hAnsi="Cambria"/>
          <w:szCs w:val="20"/>
        </w:rPr>
      </w:pPr>
    </w:p>
    <w:p w14:paraId="2E706D08" w14:textId="77777777" w:rsidR="007D4D07" w:rsidRPr="009F049E" w:rsidRDefault="007D4D07" w:rsidP="007D4D07">
      <w:pPr>
        <w:tabs>
          <w:tab w:val="left" w:pos="3852"/>
          <w:tab w:val="left" w:pos="6768"/>
        </w:tabs>
        <w:spacing w:after="14" w:line="220" w:lineRule="exact"/>
        <w:ind w:left="540"/>
        <w:rPr>
          <w:rFonts w:ascii="Cambria" w:hAnsi="Cambria"/>
          <w:szCs w:val="20"/>
        </w:rPr>
      </w:pPr>
      <w:r w:rsidRPr="009F049E">
        <w:rPr>
          <w:rFonts w:ascii="Cambria" w:hAnsi="Cambria"/>
          <w:szCs w:val="20"/>
          <w:highlight w:val="lightGray"/>
        </w:rPr>
        <w:t>XXXXXXXX</w:t>
      </w:r>
      <w:r w:rsidRPr="009F049E">
        <w:rPr>
          <w:rFonts w:ascii="Cambria" w:hAnsi="Cambria"/>
          <w:szCs w:val="20"/>
          <w:highlight w:val="lightGray"/>
        </w:rPr>
        <w:tab/>
        <w:t>XXXXXXXX</w:t>
      </w:r>
      <w:r w:rsidRPr="009F049E">
        <w:rPr>
          <w:rFonts w:ascii="Cambria" w:hAnsi="Cambria"/>
          <w:szCs w:val="20"/>
          <w:highlight w:val="lightGray"/>
        </w:rPr>
        <w:tab/>
        <w:t>XXXXXXXX</w:t>
      </w:r>
    </w:p>
    <w:p w14:paraId="2A139EB4" w14:textId="77777777" w:rsidR="007D4D07" w:rsidRPr="009F049E" w:rsidRDefault="007D4D07" w:rsidP="007D4D07">
      <w:pPr>
        <w:spacing w:after="14" w:line="220" w:lineRule="exact"/>
        <w:ind w:left="540"/>
        <w:rPr>
          <w:rFonts w:ascii="Cambria" w:hAnsi="Cambria"/>
          <w:szCs w:val="20"/>
        </w:rPr>
      </w:pPr>
    </w:p>
    <w:p w14:paraId="4DBC2E37" w14:textId="77777777" w:rsidR="007D4D07" w:rsidRPr="00984FE9" w:rsidRDefault="007D4D07" w:rsidP="007D4D07">
      <w:pPr>
        <w:rPr>
          <w:rFonts w:ascii="Cambria" w:hAnsi="Cambria"/>
          <w:b/>
          <w:bCs/>
          <w:szCs w:val="20"/>
          <w:lang w:val="ru-RU"/>
        </w:rPr>
      </w:pPr>
      <w:r w:rsidRPr="009F049E">
        <w:rPr>
          <w:rFonts w:ascii="Cambria" w:hAnsi="Cambria"/>
          <w:b/>
          <w:bCs/>
          <w:szCs w:val="20"/>
        </w:rPr>
        <w:t>14.4.</w:t>
      </w:r>
      <w:r w:rsidRPr="009F049E">
        <w:rPr>
          <w:rFonts w:ascii="Cambria" w:hAnsi="Cambria"/>
          <w:b/>
          <w:bCs/>
          <w:szCs w:val="20"/>
        </w:rPr>
        <w:tab/>
        <w:t>Construction</w:t>
      </w:r>
      <w:r w:rsidRPr="00984FE9">
        <w:rPr>
          <w:rFonts w:ascii="Cambria" w:hAnsi="Cambria"/>
          <w:b/>
          <w:bCs/>
          <w:szCs w:val="20"/>
          <w:lang w:val="ru-RU"/>
        </w:rPr>
        <w:t xml:space="preserve"> </w:t>
      </w:r>
      <w:r w:rsidRPr="009F049E">
        <w:rPr>
          <w:rFonts w:ascii="Cambria" w:hAnsi="Cambria"/>
          <w:b/>
          <w:bCs/>
          <w:szCs w:val="20"/>
        </w:rPr>
        <w:t>Risk</w:t>
      </w:r>
      <w:r w:rsidRPr="00984FE9">
        <w:rPr>
          <w:rFonts w:ascii="Cambria" w:hAnsi="Cambria"/>
          <w:b/>
          <w:bCs/>
          <w:szCs w:val="20"/>
          <w:lang w:val="ru-RU"/>
        </w:rPr>
        <w:t xml:space="preserve"> </w:t>
      </w:r>
      <w:r w:rsidRPr="009F049E">
        <w:rPr>
          <w:rFonts w:ascii="Cambria" w:hAnsi="Cambria"/>
          <w:b/>
          <w:bCs/>
          <w:szCs w:val="20"/>
        </w:rPr>
        <w:t>Assessment</w:t>
      </w:r>
      <w:r w:rsidRPr="00984FE9">
        <w:rPr>
          <w:rFonts w:ascii="Cambria" w:hAnsi="Cambria"/>
          <w:b/>
          <w:bCs/>
          <w:szCs w:val="20"/>
          <w:lang w:val="ru-RU"/>
        </w:rPr>
        <w:t xml:space="preserve"> </w:t>
      </w:r>
      <w:r w:rsidRPr="00984FE9">
        <w:rPr>
          <w:rFonts w:ascii="Cambria" w:hAnsi="Cambria"/>
          <w:b/>
          <w:bCs/>
          <w:szCs w:val="20"/>
          <w:highlight w:val="green"/>
          <w:lang w:val="ru-RU"/>
        </w:rPr>
        <w:t>(</w:t>
      </w:r>
      <w:r w:rsidRPr="009F049E">
        <w:rPr>
          <w:rFonts w:ascii="Cambria" w:hAnsi="Cambria"/>
          <w:b/>
          <w:bCs/>
          <w:szCs w:val="20"/>
          <w:highlight w:val="green"/>
        </w:rPr>
        <w:t>expand</w:t>
      </w:r>
      <w:r w:rsidRPr="00984FE9">
        <w:rPr>
          <w:rFonts w:ascii="Cambria" w:hAnsi="Cambria"/>
          <w:b/>
          <w:bCs/>
          <w:szCs w:val="20"/>
          <w:highlight w:val="green"/>
          <w:lang w:val="ru-RU"/>
        </w:rPr>
        <w:t xml:space="preserve"> </w:t>
      </w:r>
      <w:r w:rsidRPr="009F049E">
        <w:rPr>
          <w:rFonts w:ascii="Cambria" w:hAnsi="Cambria"/>
          <w:b/>
          <w:bCs/>
          <w:szCs w:val="20"/>
          <w:highlight w:val="green"/>
        </w:rPr>
        <w:t>as</w:t>
      </w:r>
      <w:r w:rsidRPr="00984FE9">
        <w:rPr>
          <w:rFonts w:ascii="Cambria" w:hAnsi="Cambria"/>
          <w:b/>
          <w:bCs/>
          <w:szCs w:val="20"/>
          <w:highlight w:val="green"/>
          <w:lang w:val="ru-RU"/>
        </w:rPr>
        <w:t xml:space="preserve"> </w:t>
      </w:r>
      <w:r w:rsidRPr="009F049E">
        <w:rPr>
          <w:rFonts w:ascii="Cambria" w:hAnsi="Cambria"/>
          <w:b/>
          <w:bCs/>
          <w:szCs w:val="20"/>
          <w:highlight w:val="green"/>
        </w:rPr>
        <w:t>per</w:t>
      </w:r>
      <w:r w:rsidRPr="00984FE9">
        <w:rPr>
          <w:rFonts w:ascii="Cambria" w:hAnsi="Cambria"/>
          <w:b/>
          <w:bCs/>
          <w:szCs w:val="20"/>
          <w:highlight w:val="green"/>
          <w:lang w:val="ru-RU"/>
        </w:rPr>
        <w:t xml:space="preserve"> </w:t>
      </w:r>
      <w:r w:rsidRPr="009F049E">
        <w:rPr>
          <w:rFonts w:ascii="Cambria" w:hAnsi="Cambria"/>
          <w:b/>
          <w:bCs/>
          <w:szCs w:val="20"/>
          <w:highlight w:val="green"/>
        </w:rPr>
        <w:t>requirement</w:t>
      </w:r>
      <w:r w:rsidRPr="00984FE9">
        <w:rPr>
          <w:rFonts w:ascii="Cambria" w:hAnsi="Cambria"/>
          <w:b/>
          <w:bCs/>
          <w:szCs w:val="20"/>
          <w:highlight w:val="green"/>
          <w:lang w:val="ru-RU"/>
        </w:rPr>
        <w:t>)</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Оценка рисков строительства (</w:t>
      </w:r>
      <w:r w:rsidRPr="00984FE9">
        <w:rPr>
          <w:rFonts w:ascii="Cambria" w:hAnsi="Cambria"/>
          <w:b/>
          <w:bCs/>
          <w:color w:val="0070C0"/>
          <w:szCs w:val="20"/>
          <w:highlight w:val="green"/>
          <w:lang w:val="ru-RU"/>
        </w:rPr>
        <w:t>расширить в соответствии с требованиями</w:t>
      </w:r>
      <w:r w:rsidRPr="00984FE9">
        <w:rPr>
          <w:rFonts w:ascii="Cambria" w:hAnsi="Cambria"/>
          <w:b/>
          <w:bCs/>
          <w:color w:val="0070C0"/>
          <w:szCs w:val="20"/>
          <w:lang w:val="ru-RU"/>
        </w:rPr>
        <w:t>)</w:t>
      </w:r>
    </w:p>
    <w:p w14:paraId="4745D11E" w14:textId="77777777" w:rsidR="007D4D07" w:rsidRPr="00984FE9" w:rsidRDefault="007D4D07" w:rsidP="007D4D07">
      <w:pPr>
        <w:spacing w:after="33" w:line="240" w:lineRule="exact"/>
        <w:rPr>
          <w:rFonts w:ascii="Book Antiqua" w:hAnsi="Book Antiqua"/>
          <w:sz w:val="24"/>
          <w:lang w:val="ru-RU"/>
        </w:rPr>
      </w:pPr>
    </w:p>
    <w:p w14:paraId="5C743D45"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Risk assessment carried out by: </w:t>
      </w:r>
      <w:r w:rsidRPr="009F049E">
        <w:rPr>
          <w:rFonts w:ascii="Cambria" w:hAnsi="Cambria"/>
          <w:b/>
          <w:bCs/>
          <w:szCs w:val="20"/>
          <w:highlight w:val="lightGray"/>
        </w:rPr>
        <w:t>NAME OF THE PERSON</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Оценка</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проведена</w:t>
      </w:r>
      <w:r w:rsidRPr="00984FE9">
        <w:rPr>
          <w:rFonts w:ascii="Cambria" w:hAnsi="Cambria"/>
          <w:b/>
          <w:bCs/>
          <w:color w:val="0070C0"/>
          <w:szCs w:val="20"/>
          <w:lang w:val="en-US"/>
        </w:rPr>
        <w:t xml:space="preserve">: </w:t>
      </w:r>
      <w:r w:rsidRPr="00984FE9">
        <w:rPr>
          <w:rFonts w:ascii="Cambria" w:hAnsi="Cambria"/>
          <w:b/>
          <w:bCs/>
          <w:color w:val="0070C0"/>
          <w:szCs w:val="20"/>
          <w:lang w:val="ru-RU"/>
        </w:rPr>
        <w:t>ИМЯ</w:t>
      </w:r>
      <w:r w:rsidRPr="00984FE9">
        <w:rPr>
          <w:rFonts w:ascii="Cambria" w:hAnsi="Cambria"/>
          <w:b/>
          <w:bCs/>
          <w:color w:val="0070C0"/>
          <w:szCs w:val="20"/>
          <w:lang w:val="en-US"/>
        </w:rPr>
        <w:t xml:space="preserve"> </w:t>
      </w:r>
      <w:r w:rsidRPr="00984FE9">
        <w:rPr>
          <w:rFonts w:ascii="Cambria" w:hAnsi="Cambria"/>
          <w:b/>
          <w:bCs/>
          <w:color w:val="0070C0"/>
          <w:szCs w:val="20"/>
          <w:lang w:val="ru-RU"/>
        </w:rPr>
        <w:t>ЛИЦА</w:t>
      </w:r>
    </w:p>
    <w:p w14:paraId="725F63F1" w14:textId="77777777" w:rsidR="007D4D07" w:rsidRPr="00984FE9" w:rsidRDefault="007D4D07" w:rsidP="007D4D07">
      <w:pPr>
        <w:tabs>
          <w:tab w:val="left" w:pos="460"/>
        </w:tabs>
        <w:ind w:left="460" w:hanging="460"/>
        <w:rPr>
          <w:rFonts w:ascii="Cambria" w:hAnsi="Cambria"/>
          <w:b/>
          <w:bCs/>
          <w:szCs w:val="20"/>
          <w:lang w:val="en-US"/>
        </w:rPr>
      </w:pPr>
      <w:r w:rsidRPr="009F049E">
        <w:rPr>
          <w:rFonts w:ascii="Cambria" w:hAnsi="Cambria"/>
          <w:b/>
          <w:bCs/>
          <w:szCs w:val="20"/>
        </w:rPr>
        <w:t xml:space="preserve">Date of risk assessment: </w:t>
      </w:r>
      <w:r w:rsidRPr="009F049E">
        <w:rPr>
          <w:rFonts w:ascii="Cambria" w:hAnsi="Cambria"/>
          <w:b/>
          <w:bCs/>
          <w:szCs w:val="20"/>
          <w:highlight w:val="lightGray"/>
        </w:rPr>
        <w:t>DD.MM.YYYY</w:t>
      </w:r>
      <w:r w:rsidRPr="00984FE9">
        <w:rPr>
          <w:rFonts w:ascii="Cambria" w:hAnsi="Cambria"/>
          <w:b/>
          <w:bCs/>
          <w:szCs w:val="20"/>
          <w:lang w:val="en-US"/>
        </w:rPr>
        <w:t>/</w:t>
      </w:r>
      <w:r w:rsidRPr="00B3631E">
        <w:t xml:space="preserve"> </w:t>
      </w:r>
      <w:r w:rsidRPr="00984FE9">
        <w:rPr>
          <w:rFonts w:ascii="Cambria" w:hAnsi="Cambria"/>
          <w:b/>
          <w:bCs/>
          <w:color w:val="0070C0"/>
          <w:szCs w:val="20"/>
          <w:lang w:val="ru-RU"/>
        </w:rPr>
        <w:t>Дата</w:t>
      </w:r>
      <w:r w:rsidRPr="00984FE9">
        <w:rPr>
          <w:rFonts w:ascii="Cambria" w:hAnsi="Cambria"/>
          <w:b/>
          <w:bCs/>
          <w:color w:val="0070C0"/>
          <w:szCs w:val="20"/>
          <w:lang w:val="en-US"/>
        </w:rPr>
        <w:t xml:space="preserve"> </w:t>
      </w:r>
      <w:r w:rsidRPr="00984FE9">
        <w:rPr>
          <w:rFonts w:ascii="Cambria" w:hAnsi="Cambria"/>
          <w:b/>
          <w:bCs/>
          <w:color w:val="0070C0"/>
          <w:szCs w:val="20"/>
          <w:lang w:val="ru-RU"/>
        </w:rPr>
        <w:t>оценки</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r w:rsidRPr="00984FE9">
        <w:rPr>
          <w:rFonts w:ascii="Cambria" w:hAnsi="Cambria"/>
          <w:b/>
          <w:bCs/>
          <w:color w:val="0070C0"/>
          <w:szCs w:val="20"/>
          <w:lang w:val="en-US"/>
        </w:rPr>
        <w:t xml:space="preserve">: </w:t>
      </w:r>
      <w:r w:rsidRPr="00984FE9">
        <w:rPr>
          <w:rFonts w:ascii="Cambria" w:hAnsi="Cambria"/>
          <w:b/>
          <w:bCs/>
          <w:color w:val="0070C0"/>
          <w:szCs w:val="20"/>
          <w:lang w:val="ru-RU"/>
        </w:rPr>
        <w:t>ДД</w:t>
      </w:r>
      <w:r w:rsidRPr="00984FE9">
        <w:rPr>
          <w:rFonts w:ascii="Cambria" w:hAnsi="Cambria"/>
          <w:b/>
          <w:bCs/>
          <w:color w:val="0070C0"/>
          <w:szCs w:val="20"/>
          <w:lang w:val="en-US"/>
        </w:rPr>
        <w:t>.</w:t>
      </w:r>
      <w:r w:rsidRPr="00984FE9">
        <w:rPr>
          <w:rFonts w:ascii="Cambria" w:hAnsi="Cambria"/>
          <w:b/>
          <w:bCs/>
          <w:color w:val="0070C0"/>
          <w:szCs w:val="20"/>
          <w:lang w:val="ru-RU"/>
        </w:rPr>
        <w:t>ММ</w:t>
      </w:r>
      <w:r w:rsidRPr="00984FE9">
        <w:rPr>
          <w:rFonts w:ascii="Cambria" w:hAnsi="Cambria"/>
          <w:b/>
          <w:bCs/>
          <w:color w:val="0070C0"/>
          <w:szCs w:val="20"/>
          <w:lang w:val="en-US"/>
        </w:rPr>
        <w:t>.</w:t>
      </w:r>
      <w:r w:rsidRPr="00984FE9">
        <w:rPr>
          <w:rFonts w:ascii="Cambria" w:hAnsi="Cambria"/>
          <w:b/>
          <w:bCs/>
          <w:color w:val="0070C0"/>
          <w:szCs w:val="20"/>
          <w:lang w:val="ru-RU"/>
        </w:rPr>
        <w:t>ГГГГ</w:t>
      </w:r>
    </w:p>
    <w:p w14:paraId="508A199F" w14:textId="77777777" w:rsidR="007D4D07" w:rsidRPr="009F049E" w:rsidRDefault="007D4D07" w:rsidP="007D4D07">
      <w:pPr>
        <w:tabs>
          <w:tab w:val="left" w:pos="460"/>
        </w:tabs>
        <w:ind w:left="460" w:hanging="460"/>
        <w:rPr>
          <w:rFonts w:ascii="Cambria" w:hAnsi="Cambria"/>
          <w:b/>
          <w:bCs/>
          <w:szCs w:val="20"/>
        </w:rPr>
      </w:pPr>
    </w:p>
    <w:p w14:paraId="5D05D961" w14:textId="77777777" w:rsidR="007D4D07" w:rsidRPr="00984FE9" w:rsidRDefault="007D4D07" w:rsidP="007D4D07">
      <w:pPr>
        <w:tabs>
          <w:tab w:val="left" w:pos="460"/>
        </w:tabs>
        <w:ind w:left="460" w:hanging="460"/>
        <w:rPr>
          <w:rFonts w:ascii="Cambria" w:hAnsi="Cambria"/>
          <w:b/>
          <w:bCs/>
          <w:szCs w:val="20"/>
          <w:lang w:val="ru-RU"/>
        </w:rPr>
      </w:pPr>
      <w:r w:rsidRPr="009F049E">
        <w:rPr>
          <w:rFonts w:ascii="Cambria" w:hAnsi="Cambria"/>
          <w:b/>
          <w:bCs/>
          <w:szCs w:val="20"/>
        </w:rPr>
        <w:t>14.4.1.</w:t>
      </w:r>
      <w:r w:rsidRPr="009F049E">
        <w:rPr>
          <w:rFonts w:ascii="Cambria" w:hAnsi="Cambria"/>
          <w:b/>
          <w:bCs/>
          <w:szCs w:val="20"/>
        </w:rPr>
        <w:tab/>
        <w:t xml:space="preserve"> Severity Index</w:t>
      </w:r>
      <w:r>
        <w:rPr>
          <w:rFonts w:ascii="Cambria" w:hAnsi="Cambria"/>
          <w:b/>
          <w:bCs/>
          <w:szCs w:val="20"/>
          <w:lang w:val="ru-RU"/>
        </w:rPr>
        <w:t>/</w:t>
      </w:r>
      <w:r w:rsidRPr="00B3631E">
        <w:t xml:space="preserve"> </w:t>
      </w:r>
      <w:r w:rsidRPr="00984FE9">
        <w:rPr>
          <w:rFonts w:ascii="Cambria" w:hAnsi="Cambria"/>
          <w:b/>
          <w:bCs/>
          <w:color w:val="0070C0"/>
          <w:szCs w:val="20"/>
          <w:lang w:val="ru-RU"/>
        </w:rPr>
        <w:t>Индекс тяжести</w:t>
      </w:r>
    </w:p>
    <w:tbl>
      <w:tblPr>
        <w:tblW w:w="5000" w:type="pct"/>
        <w:tblCellMar>
          <w:left w:w="10" w:type="dxa"/>
          <w:right w:w="10" w:type="dxa"/>
        </w:tblCellMar>
        <w:tblLook w:val="04A0" w:firstRow="1" w:lastRow="0" w:firstColumn="1" w:lastColumn="0" w:noHBand="0" w:noVBand="1"/>
      </w:tblPr>
      <w:tblGrid>
        <w:gridCol w:w="994"/>
        <w:gridCol w:w="3268"/>
        <w:gridCol w:w="919"/>
        <w:gridCol w:w="3867"/>
      </w:tblGrid>
      <w:tr w:rsidR="007D4D07" w:rsidRPr="009F049E" w14:paraId="2EDF9640" w14:textId="77777777" w:rsidTr="00193F50">
        <w:trPr>
          <w:cantSplit/>
          <w:trHeight w:hRule="exact" w:val="354"/>
        </w:trPr>
        <w:tc>
          <w:tcPr>
            <w:tcW w:w="2355" w:type="pct"/>
            <w:gridSpan w:val="2"/>
            <w:tcBorders>
              <w:top w:val="single" w:sz="7" w:space="0" w:color="999999"/>
              <w:left w:val="single" w:sz="7" w:space="0" w:color="999999"/>
              <w:bottom w:val="single" w:sz="5" w:space="0" w:color="999999"/>
              <w:right w:val="single" w:sz="5" w:space="0" w:color="999999"/>
            </w:tcBorders>
            <w:shd w:val="clear" w:color="auto" w:fill="DFDFDF"/>
            <w:tcMar>
              <w:top w:w="0" w:type="dxa"/>
              <w:left w:w="0" w:type="dxa"/>
              <w:bottom w:w="0" w:type="dxa"/>
              <w:right w:w="0" w:type="dxa"/>
            </w:tcMar>
          </w:tcPr>
          <w:p w14:paraId="4471384D" w14:textId="77777777" w:rsidR="007D4D07" w:rsidRPr="00984FE9" w:rsidRDefault="007D4D07">
            <w:pPr>
              <w:spacing w:before="63" w:after="0"/>
              <w:ind w:left="108" w:right="-20"/>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984FE9">
              <w:rPr>
                <w:rFonts w:ascii="Cambria" w:hAnsi="Cambria"/>
                <w:b/>
                <w:bCs/>
                <w:color w:val="0070C0"/>
                <w:szCs w:val="20"/>
                <w:lang w:val="ru-RU"/>
              </w:rPr>
              <w:t>Вероятность</w:t>
            </w:r>
          </w:p>
        </w:tc>
        <w:tc>
          <w:tcPr>
            <w:tcW w:w="2645" w:type="pct"/>
            <w:gridSpan w:val="2"/>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tcPr>
          <w:p w14:paraId="4689C88D" w14:textId="77777777" w:rsidR="007D4D07" w:rsidRPr="00984FE9" w:rsidRDefault="007D4D07">
            <w:pPr>
              <w:spacing w:before="63" w:after="0"/>
              <w:ind w:left="109" w:right="-20"/>
              <w:rPr>
                <w:rFonts w:ascii="Cambria" w:hAnsi="Cambria"/>
                <w:b/>
                <w:bCs/>
                <w:szCs w:val="20"/>
                <w:lang w:val="ru-RU"/>
              </w:rPr>
            </w:pPr>
            <w:r w:rsidRPr="009F049E">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r>
      <w:tr w:rsidR="007D4D07" w:rsidRPr="00892D52" w14:paraId="06B6F9D2" w14:textId="77777777" w:rsidTr="00193F50">
        <w:trPr>
          <w:cantSplit/>
          <w:trHeight w:hRule="exact" w:val="347"/>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293E499" w14:textId="77777777" w:rsidR="007D4D07" w:rsidRPr="009F049E" w:rsidRDefault="007D4D07">
            <w:pPr>
              <w:spacing w:before="76" w:after="0"/>
              <w:ind w:right="-20"/>
              <w:jc w:val="center"/>
              <w:rPr>
                <w:rFonts w:ascii="Cambria" w:hAnsi="Cambria"/>
                <w:szCs w:val="20"/>
              </w:rPr>
            </w:pPr>
            <w:r w:rsidRPr="009F049E">
              <w:rPr>
                <w:rFonts w:ascii="Cambria" w:hAnsi="Cambria"/>
                <w:szCs w:val="20"/>
              </w:rPr>
              <w:t>A</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0EB5A923" w14:textId="77777777" w:rsidR="007D4D07" w:rsidRPr="00984FE9" w:rsidRDefault="007D4D07">
            <w:pPr>
              <w:spacing w:before="59" w:after="0"/>
              <w:ind w:left="108" w:right="-20"/>
              <w:rPr>
                <w:rFonts w:ascii="Cambria" w:hAnsi="Cambria"/>
                <w:szCs w:val="20"/>
                <w:lang w:val="ru-RU"/>
              </w:rPr>
            </w:pPr>
            <w:r w:rsidRPr="009F049E">
              <w:rPr>
                <w:rFonts w:ascii="Cambria" w:hAnsi="Cambria"/>
                <w:szCs w:val="20"/>
              </w:rPr>
              <w:t>Co</w:t>
            </w:r>
            <w:r w:rsidRPr="009F049E">
              <w:rPr>
                <w:rFonts w:ascii="Cambria" w:hAnsi="Cambria"/>
                <w:spacing w:val="1"/>
                <w:szCs w:val="20"/>
              </w:rPr>
              <w:t>m</w:t>
            </w:r>
            <w:r w:rsidRPr="009F049E">
              <w:rPr>
                <w:rFonts w:ascii="Cambria" w:hAnsi="Cambria"/>
                <w:spacing w:val="4"/>
                <w:szCs w:val="20"/>
              </w:rPr>
              <w:t>m</w:t>
            </w:r>
            <w:r w:rsidRPr="009F049E">
              <w:rPr>
                <w:rFonts w:ascii="Cambria" w:hAnsi="Cambria"/>
                <w:szCs w:val="20"/>
              </w:rPr>
              <w:t>on</w:t>
            </w:r>
            <w:r>
              <w:rPr>
                <w:rFonts w:ascii="Cambria" w:hAnsi="Cambria"/>
                <w:szCs w:val="20"/>
                <w:lang w:val="ru-RU"/>
              </w:rPr>
              <w:t>/</w:t>
            </w:r>
            <w:r w:rsidRPr="00984FE9">
              <w:rPr>
                <w:rFonts w:ascii="Cambria" w:hAnsi="Cambria"/>
                <w:color w:val="0070C0"/>
                <w:szCs w:val="20"/>
                <w:lang w:val="ru-RU"/>
              </w:rPr>
              <w:t>Общие</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6A26583D" w14:textId="77777777" w:rsidR="007D4D07" w:rsidRPr="009F049E" w:rsidRDefault="007D4D07">
            <w:pPr>
              <w:spacing w:before="76" w:after="0"/>
              <w:ind w:right="-20"/>
              <w:jc w:val="center"/>
              <w:rPr>
                <w:rFonts w:ascii="Cambria" w:hAnsi="Cambria"/>
                <w:szCs w:val="20"/>
              </w:rPr>
            </w:pPr>
            <w:r w:rsidRPr="009F049E">
              <w:rPr>
                <w:rFonts w:ascii="Cambria" w:hAnsi="Cambria"/>
                <w:szCs w:val="20"/>
              </w:rPr>
              <w:t>1</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5C1402A9" w14:textId="77777777" w:rsidR="007D4D07" w:rsidRPr="00984FE9" w:rsidRDefault="007D4D07">
            <w:pPr>
              <w:spacing w:before="59" w:after="0"/>
              <w:ind w:left="103" w:right="-20"/>
              <w:rPr>
                <w:rFonts w:ascii="Cambria" w:hAnsi="Cambria"/>
                <w:szCs w:val="20"/>
                <w:lang w:val="ru-RU"/>
              </w:rPr>
            </w:pPr>
            <w:r w:rsidRPr="009F049E">
              <w:rPr>
                <w:rFonts w:ascii="Cambria" w:hAnsi="Cambria"/>
                <w:szCs w:val="20"/>
              </w:rPr>
              <w:t>Fatali</w:t>
            </w:r>
            <w:r w:rsidRPr="009F049E">
              <w:rPr>
                <w:rFonts w:ascii="Cambria" w:hAnsi="Cambria"/>
                <w:spacing w:val="4"/>
                <w:szCs w:val="20"/>
              </w:rPr>
              <w:t>t</w:t>
            </w:r>
            <w:r w:rsidRPr="009F049E">
              <w:rPr>
                <w:rFonts w:ascii="Cambria" w:hAnsi="Cambria"/>
                <w:szCs w:val="20"/>
              </w:rPr>
              <w:t>y</w:t>
            </w:r>
            <w:r w:rsidRPr="00984FE9">
              <w:rPr>
                <w:rFonts w:ascii="Cambria" w:hAnsi="Cambria"/>
                <w:spacing w:val="-3"/>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pacing w:val="1"/>
                <w:szCs w:val="20"/>
              </w:rPr>
              <w:t>p</w:t>
            </w:r>
            <w:r w:rsidRPr="009F049E">
              <w:rPr>
                <w:rFonts w:ascii="Cambria" w:hAnsi="Cambria"/>
                <w:szCs w:val="20"/>
              </w:rPr>
              <w:t>er</w:t>
            </w:r>
            <w:r w:rsidRPr="009F049E">
              <w:rPr>
                <w:rFonts w:ascii="Cambria" w:hAnsi="Cambria"/>
                <w:spacing w:val="4"/>
                <w:szCs w:val="20"/>
              </w:rPr>
              <w:t>m</w:t>
            </w:r>
            <w:r w:rsidRPr="009F049E">
              <w:rPr>
                <w:rFonts w:ascii="Cambria" w:hAnsi="Cambria"/>
                <w:szCs w:val="20"/>
              </w:rPr>
              <w:t>anent</w:t>
            </w:r>
            <w:r w:rsidRPr="00984FE9">
              <w:rPr>
                <w:rFonts w:ascii="Cambria" w:hAnsi="Cambria"/>
                <w:szCs w:val="20"/>
                <w:lang w:val="ru-RU"/>
              </w:rPr>
              <w:t xml:space="preserve"> </w:t>
            </w:r>
            <w:r w:rsidRPr="009F049E">
              <w:rPr>
                <w:rFonts w:ascii="Cambria" w:hAnsi="Cambria"/>
                <w:spacing w:val="-1"/>
                <w:szCs w:val="20"/>
              </w:rPr>
              <w:t>di</w:t>
            </w:r>
            <w:r w:rsidRPr="009F049E">
              <w:rPr>
                <w:rFonts w:ascii="Cambria" w:hAnsi="Cambria"/>
                <w:szCs w:val="20"/>
              </w:rPr>
              <w:t>s</w:t>
            </w:r>
            <w:r w:rsidRPr="009F049E">
              <w:rPr>
                <w:rFonts w:ascii="Cambria" w:hAnsi="Cambria"/>
                <w:spacing w:val="2"/>
                <w:szCs w:val="20"/>
              </w:rPr>
              <w:t>ab</w:t>
            </w:r>
            <w:r w:rsidRPr="009F049E">
              <w:rPr>
                <w:rFonts w:ascii="Cambria" w:hAnsi="Cambria"/>
                <w:szCs w:val="20"/>
              </w:rPr>
              <w:t>ili</w:t>
            </w:r>
            <w:r w:rsidRPr="009F049E">
              <w:rPr>
                <w:rFonts w:ascii="Cambria" w:hAnsi="Cambria"/>
                <w:spacing w:val="1"/>
                <w:szCs w:val="20"/>
              </w:rPr>
              <w:t>t</w:t>
            </w:r>
            <w:r w:rsidRPr="009F049E">
              <w:rPr>
                <w:rFonts w:ascii="Cambria" w:hAnsi="Cambria"/>
                <w:szCs w:val="20"/>
              </w:rPr>
              <w:t>y</w:t>
            </w:r>
            <w:r>
              <w:rPr>
                <w:rFonts w:ascii="Cambria" w:hAnsi="Cambria"/>
                <w:szCs w:val="20"/>
                <w:lang w:val="ru-RU"/>
              </w:rPr>
              <w:t>/</w:t>
            </w:r>
            <w:r w:rsidRPr="00B3631E">
              <w:rPr>
                <w:rFonts w:ascii="Cambria" w:hAnsi="Cambria"/>
                <w:szCs w:val="20"/>
                <w:lang w:val="ru-RU"/>
              </w:rPr>
              <w:t>Смертельный исход или постоянная инвалидность</w:t>
            </w:r>
          </w:p>
        </w:tc>
      </w:tr>
      <w:tr w:rsidR="007D4D07" w:rsidRPr="009F049E" w14:paraId="7058E86C" w14:textId="77777777" w:rsidTr="00193F50">
        <w:trPr>
          <w:cantSplit/>
          <w:trHeight w:hRule="exact" w:val="350"/>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349A9A66" w14:textId="77777777" w:rsidR="007D4D07" w:rsidRPr="009F049E" w:rsidRDefault="007D4D07">
            <w:pPr>
              <w:spacing w:before="76" w:after="0"/>
              <w:ind w:right="-20"/>
              <w:jc w:val="center"/>
              <w:rPr>
                <w:rFonts w:ascii="Cambria" w:hAnsi="Cambria"/>
                <w:szCs w:val="20"/>
              </w:rPr>
            </w:pPr>
            <w:r w:rsidRPr="009F049E">
              <w:rPr>
                <w:rFonts w:ascii="Cambria" w:hAnsi="Cambria"/>
                <w:szCs w:val="20"/>
              </w:rPr>
              <w:t>B</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A21FBDF"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Has ha</w:t>
            </w:r>
            <w:r w:rsidRPr="009F049E">
              <w:rPr>
                <w:rFonts w:ascii="Cambria" w:hAnsi="Cambria"/>
                <w:spacing w:val="1"/>
                <w:szCs w:val="20"/>
              </w:rPr>
              <w:t>p</w:t>
            </w:r>
            <w:r w:rsidRPr="009F049E">
              <w:rPr>
                <w:rFonts w:ascii="Cambria" w:hAnsi="Cambria"/>
                <w:szCs w:val="20"/>
              </w:rPr>
              <w:t>pe</w:t>
            </w:r>
            <w:r w:rsidRPr="009F049E">
              <w:rPr>
                <w:rFonts w:ascii="Cambria" w:hAnsi="Cambria"/>
                <w:spacing w:val="1"/>
                <w:szCs w:val="20"/>
              </w:rPr>
              <w:t>n</w:t>
            </w:r>
            <w:r w:rsidRPr="009F049E">
              <w:rPr>
                <w:rFonts w:ascii="Cambria" w:hAnsi="Cambria"/>
                <w:szCs w:val="20"/>
              </w:rPr>
              <w:t>ed</w:t>
            </w:r>
            <w:r>
              <w:rPr>
                <w:rFonts w:ascii="Cambria" w:hAnsi="Cambria"/>
                <w:szCs w:val="20"/>
                <w:lang w:val="ru-RU"/>
              </w:rPr>
              <w:t>/</w:t>
            </w:r>
            <w:r w:rsidRPr="00984FE9">
              <w:rPr>
                <w:rFonts w:ascii="Cambria" w:hAnsi="Cambria"/>
                <w:color w:val="0070C0"/>
                <w:szCs w:val="20"/>
                <w:lang w:val="ru-RU"/>
              </w:rPr>
              <w:t>Случилось</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74C8520E" w14:textId="77777777" w:rsidR="007D4D07" w:rsidRPr="009F049E" w:rsidRDefault="007D4D07">
            <w:pPr>
              <w:spacing w:before="76" w:after="0"/>
              <w:ind w:right="-20"/>
              <w:jc w:val="center"/>
              <w:rPr>
                <w:rFonts w:ascii="Cambria" w:hAnsi="Cambria"/>
                <w:szCs w:val="20"/>
              </w:rPr>
            </w:pPr>
            <w:r w:rsidRPr="009F049E">
              <w:rPr>
                <w:rFonts w:ascii="Cambria" w:hAnsi="Cambria"/>
                <w:szCs w:val="20"/>
              </w:rPr>
              <w:t>2</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4400DE31" w14:textId="77777777" w:rsidR="007D4D07" w:rsidRPr="00984FE9" w:rsidRDefault="007D4D07">
            <w:pPr>
              <w:spacing w:before="58" w:after="0"/>
              <w:ind w:left="103" w:right="-20"/>
              <w:rPr>
                <w:rFonts w:ascii="Cambria" w:hAnsi="Cambria"/>
                <w:szCs w:val="20"/>
                <w:lang w:val="ru-RU"/>
              </w:rPr>
            </w:pPr>
            <w:r w:rsidRPr="009F049E">
              <w:rPr>
                <w:rFonts w:ascii="Cambria" w:hAnsi="Cambria"/>
                <w:szCs w:val="20"/>
              </w:rPr>
              <w:t>Major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Серьезная травма</w:t>
            </w:r>
          </w:p>
        </w:tc>
      </w:tr>
      <w:tr w:rsidR="007D4D07" w:rsidRPr="00892D52" w14:paraId="4B532899" w14:textId="77777777" w:rsidTr="00193F50">
        <w:trPr>
          <w:cantSplit/>
          <w:trHeight w:hRule="exact" w:val="65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1DD96349" w14:textId="77777777" w:rsidR="007D4D07" w:rsidRPr="009F049E" w:rsidRDefault="007D4D07">
            <w:pPr>
              <w:spacing w:before="76" w:after="0"/>
              <w:ind w:right="-20"/>
              <w:jc w:val="center"/>
              <w:rPr>
                <w:rFonts w:ascii="Cambria" w:hAnsi="Cambria"/>
                <w:szCs w:val="20"/>
              </w:rPr>
            </w:pPr>
            <w:r w:rsidRPr="009F049E">
              <w:rPr>
                <w:rFonts w:ascii="Cambria" w:hAnsi="Cambria"/>
                <w:szCs w:val="20"/>
              </w:rPr>
              <w:t>C</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37C2984C"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 xml:space="preserve">Could </w:t>
            </w:r>
            <w:r w:rsidRPr="009F049E">
              <w:rPr>
                <w:rFonts w:ascii="Cambria" w:hAnsi="Cambria"/>
                <w:spacing w:val="1"/>
                <w:szCs w:val="20"/>
              </w:rPr>
              <w:t>h</w:t>
            </w:r>
            <w:r w:rsidRPr="009F049E">
              <w:rPr>
                <w:rFonts w:ascii="Cambria" w:hAnsi="Cambria"/>
                <w:szCs w:val="20"/>
              </w:rPr>
              <w:t>ap</w:t>
            </w:r>
            <w:r w:rsidRPr="009F049E">
              <w:rPr>
                <w:rFonts w:ascii="Cambria" w:hAnsi="Cambria"/>
                <w:spacing w:val="1"/>
                <w:szCs w:val="20"/>
              </w:rPr>
              <w:t>p</w:t>
            </w:r>
            <w:r w:rsidRPr="009F049E">
              <w:rPr>
                <w:rFonts w:ascii="Cambria" w:hAnsi="Cambria"/>
                <w:szCs w:val="20"/>
              </w:rPr>
              <w:t>en</w:t>
            </w:r>
            <w:r>
              <w:rPr>
                <w:rFonts w:ascii="Cambria" w:hAnsi="Cambria"/>
                <w:szCs w:val="20"/>
                <w:lang w:val="ru-RU"/>
              </w:rPr>
              <w:t>/</w:t>
            </w:r>
            <w:r w:rsidRPr="00984FE9">
              <w:rPr>
                <w:rFonts w:ascii="Cambria" w:hAnsi="Cambria"/>
                <w:color w:val="0070C0"/>
                <w:szCs w:val="20"/>
                <w:lang w:val="ru-RU"/>
              </w:rPr>
              <w:t>Может произойти</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3F597EF7" w14:textId="77777777" w:rsidR="007D4D07" w:rsidRPr="009F049E" w:rsidRDefault="007D4D07">
            <w:pPr>
              <w:spacing w:before="76" w:after="0"/>
              <w:ind w:right="-20"/>
              <w:jc w:val="center"/>
              <w:rPr>
                <w:rFonts w:ascii="Cambria" w:hAnsi="Cambria"/>
                <w:szCs w:val="20"/>
              </w:rPr>
            </w:pPr>
            <w:r w:rsidRPr="009F049E">
              <w:rPr>
                <w:rFonts w:ascii="Cambria" w:hAnsi="Cambria"/>
                <w:szCs w:val="20"/>
              </w:rPr>
              <w:t>3</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67689E06" w14:textId="77777777" w:rsidR="007D4D07" w:rsidRPr="00153488" w:rsidRDefault="007D4D07">
            <w:pPr>
              <w:spacing w:before="58" w:after="0"/>
              <w:ind w:left="103" w:right="-20"/>
              <w:rPr>
                <w:rFonts w:ascii="Cambria" w:hAnsi="Cambria"/>
                <w:szCs w:val="20"/>
                <w:lang w:val="ru-RU"/>
              </w:rPr>
            </w:pPr>
            <w:r w:rsidRPr="009F049E">
              <w:rPr>
                <w:rFonts w:ascii="Cambria" w:hAnsi="Cambria"/>
                <w:szCs w:val="20"/>
              </w:rPr>
              <w:t>Average</w:t>
            </w:r>
            <w:r w:rsidRPr="00984FE9">
              <w:rPr>
                <w:rFonts w:ascii="Cambria" w:hAnsi="Cambria"/>
                <w:spacing w:val="1"/>
                <w:szCs w:val="20"/>
                <w:lang w:val="ru-RU"/>
              </w:rPr>
              <w:t xml:space="preserve"> </w:t>
            </w:r>
            <w:r w:rsidRPr="009F049E">
              <w:rPr>
                <w:rFonts w:ascii="Cambria" w:hAnsi="Cambria"/>
                <w:szCs w:val="20"/>
              </w:rPr>
              <w:t>lost</w:t>
            </w:r>
            <w:r w:rsidRPr="00984FE9">
              <w:rPr>
                <w:rFonts w:ascii="Cambria" w:hAnsi="Cambria"/>
                <w:spacing w:val="1"/>
                <w:szCs w:val="20"/>
                <w:lang w:val="ru-RU"/>
              </w:rPr>
              <w:t xml:space="preserve"> </w:t>
            </w:r>
            <w:r w:rsidRPr="009F049E">
              <w:rPr>
                <w:rFonts w:ascii="Cambria" w:hAnsi="Cambria"/>
                <w:szCs w:val="20"/>
              </w:rPr>
              <w:t>ti</w:t>
            </w:r>
            <w:r w:rsidRPr="009F049E">
              <w:rPr>
                <w:rFonts w:ascii="Cambria" w:hAnsi="Cambria"/>
                <w:spacing w:val="3"/>
                <w:szCs w:val="20"/>
              </w:rPr>
              <w:t>m</w:t>
            </w:r>
            <w:r w:rsidRPr="009F049E">
              <w:rPr>
                <w:rFonts w:ascii="Cambria" w:hAnsi="Cambria"/>
                <w:szCs w:val="20"/>
              </w:rPr>
              <w:t>e</w:t>
            </w:r>
            <w:r w:rsidRPr="00984FE9">
              <w:rPr>
                <w:rFonts w:ascii="Cambria" w:hAnsi="Cambria"/>
                <w:szCs w:val="20"/>
                <w:lang w:val="ru-RU"/>
              </w:rPr>
              <w:t xml:space="preserve"> </w:t>
            </w:r>
            <w:r w:rsidRPr="009F049E">
              <w:rPr>
                <w:rFonts w:ascii="Cambria" w:hAnsi="Cambria"/>
                <w:spacing w:val="-1"/>
                <w:szCs w:val="20"/>
              </w:rPr>
              <w:t>i</w:t>
            </w:r>
            <w:r w:rsidRPr="009F049E">
              <w:rPr>
                <w:rFonts w:ascii="Cambria" w:hAnsi="Cambria"/>
                <w:szCs w:val="20"/>
              </w:rPr>
              <w:t>nju</w:t>
            </w:r>
            <w:r w:rsidRPr="009F049E">
              <w:rPr>
                <w:rFonts w:ascii="Cambria" w:hAnsi="Cambria"/>
                <w:spacing w:val="3"/>
                <w:szCs w:val="20"/>
              </w:rPr>
              <w:t>r</w:t>
            </w:r>
            <w:r w:rsidRPr="009F049E">
              <w:rPr>
                <w:rFonts w:ascii="Cambria" w:hAnsi="Cambria"/>
                <w:szCs w:val="20"/>
              </w:rPr>
              <w:t>y</w:t>
            </w:r>
            <w:r>
              <w:rPr>
                <w:rFonts w:ascii="Cambria" w:hAnsi="Cambria"/>
                <w:szCs w:val="20"/>
                <w:lang w:val="ru-RU"/>
              </w:rPr>
              <w:t>/</w:t>
            </w:r>
          </w:p>
          <w:p w14:paraId="33833348" w14:textId="77777777" w:rsidR="007D4D07" w:rsidRPr="00984FE9" w:rsidRDefault="007D4D07">
            <w:pPr>
              <w:spacing w:before="58" w:after="0"/>
              <w:ind w:left="103" w:right="-20"/>
              <w:rPr>
                <w:rFonts w:ascii="Cambria" w:hAnsi="Cambria"/>
                <w:szCs w:val="20"/>
                <w:lang w:val="ru-RU"/>
              </w:rPr>
            </w:pPr>
            <w:r w:rsidRPr="00984FE9">
              <w:rPr>
                <w:rFonts w:ascii="Cambria" w:hAnsi="Cambria"/>
                <w:color w:val="0070C0"/>
                <w:szCs w:val="20"/>
                <w:lang w:val="ru-RU"/>
              </w:rPr>
              <w:t>Средняя потеря рабочего времени</w:t>
            </w:r>
          </w:p>
        </w:tc>
      </w:tr>
      <w:tr w:rsidR="007D4D07" w:rsidRPr="009F049E" w14:paraId="1877AA13" w14:textId="77777777" w:rsidTr="00193F50">
        <w:trPr>
          <w:cantSplit/>
          <w:trHeight w:hRule="exact" w:val="346"/>
        </w:trPr>
        <w:tc>
          <w:tcPr>
            <w:tcW w:w="549" w:type="pct"/>
            <w:tcBorders>
              <w:top w:val="single" w:sz="5" w:space="0" w:color="999999"/>
              <w:left w:val="single" w:sz="7"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tcPr>
          <w:p w14:paraId="50494E72" w14:textId="77777777" w:rsidR="007D4D07" w:rsidRPr="009F049E" w:rsidRDefault="007D4D07">
            <w:pPr>
              <w:spacing w:before="76" w:after="0"/>
              <w:ind w:right="-20"/>
              <w:jc w:val="center"/>
              <w:rPr>
                <w:rFonts w:ascii="Cambria" w:hAnsi="Cambria"/>
                <w:szCs w:val="20"/>
              </w:rPr>
            </w:pPr>
            <w:r w:rsidRPr="009F049E">
              <w:rPr>
                <w:rFonts w:ascii="Cambria" w:hAnsi="Cambria"/>
                <w:szCs w:val="20"/>
              </w:rPr>
              <w:t>D</w:t>
            </w:r>
          </w:p>
        </w:tc>
        <w:tc>
          <w:tcPr>
            <w:tcW w:w="1806"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tcPr>
          <w:p w14:paraId="27535597" w14:textId="77777777" w:rsidR="007D4D07" w:rsidRPr="00984FE9" w:rsidRDefault="007D4D07">
            <w:pPr>
              <w:spacing w:before="58" w:after="0"/>
              <w:ind w:left="108" w:right="-20"/>
              <w:rPr>
                <w:rFonts w:ascii="Cambria" w:hAnsi="Cambria"/>
                <w:szCs w:val="20"/>
                <w:lang w:val="ru-RU"/>
              </w:rPr>
            </w:pPr>
            <w:r w:rsidRPr="009F049E">
              <w:rPr>
                <w:rFonts w:ascii="Cambria" w:hAnsi="Cambria"/>
                <w:szCs w:val="20"/>
              </w:rPr>
              <w:t>Not li</w:t>
            </w:r>
            <w:r w:rsidRPr="009F049E">
              <w:rPr>
                <w:rFonts w:ascii="Cambria" w:hAnsi="Cambria"/>
                <w:spacing w:val="2"/>
                <w:szCs w:val="20"/>
              </w:rPr>
              <w:t>k</w:t>
            </w:r>
            <w:r w:rsidRPr="009F049E">
              <w:rPr>
                <w:rFonts w:ascii="Cambria" w:hAnsi="Cambria"/>
                <w:szCs w:val="20"/>
              </w:rPr>
              <w:t>e</w:t>
            </w:r>
            <w:r w:rsidRPr="009F049E">
              <w:rPr>
                <w:rFonts w:ascii="Cambria" w:hAnsi="Cambria"/>
                <w:spacing w:val="1"/>
                <w:szCs w:val="20"/>
              </w:rPr>
              <w:t>l</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Маловероятно</w:t>
            </w:r>
          </w:p>
        </w:tc>
        <w:tc>
          <w:tcPr>
            <w:tcW w:w="508"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tcPr>
          <w:p w14:paraId="43074418" w14:textId="77777777" w:rsidR="007D4D07" w:rsidRPr="009F049E" w:rsidRDefault="007D4D07">
            <w:pPr>
              <w:spacing w:before="76" w:after="0"/>
              <w:ind w:right="-20"/>
              <w:jc w:val="center"/>
              <w:rPr>
                <w:rFonts w:ascii="Cambria" w:hAnsi="Cambria"/>
                <w:szCs w:val="20"/>
              </w:rPr>
            </w:pPr>
            <w:r w:rsidRPr="009F049E">
              <w:rPr>
                <w:rFonts w:ascii="Cambria" w:hAnsi="Cambria"/>
                <w:szCs w:val="20"/>
              </w:rPr>
              <w:t>4</w:t>
            </w:r>
          </w:p>
        </w:tc>
        <w:tc>
          <w:tcPr>
            <w:tcW w:w="2137"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tcPr>
          <w:p w14:paraId="08CC1614" w14:textId="77777777" w:rsidR="007D4D07" w:rsidRPr="00984FE9" w:rsidRDefault="007D4D07">
            <w:pPr>
              <w:spacing w:before="58" w:after="0"/>
              <w:ind w:left="103" w:right="-20"/>
              <w:rPr>
                <w:rFonts w:ascii="Cambria" w:hAnsi="Cambria"/>
                <w:szCs w:val="20"/>
                <w:lang w:val="ru-RU"/>
              </w:rPr>
            </w:pPr>
            <w:r w:rsidRPr="009F049E">
              <w:rPr>
                <w:rFonts w:ascii="Cambria" w:hAnsi="Cambria"/>
                <w:szCs w:val="20"/>
              </w:rPr>
              <w:t>M</w:t>
            </w:r>
            <w:r w:rsidRPr="009F049E">
              <w:rPr>
                <w:rFonts w:ascii="Cambria" w:hAnsi="Cambria"/>
                <w:spacing w:val="-1"/>
                <w:szCs w:val="20"/>
              </w:rPr>
              <w:t>i</w:t>
            </w:r>
            <w:r w:rsidRPr="009F049E">
              <w:rPr>
                <w:rFonts w:ascii="Cambria" w:hAnsi="Cambria"/>
                <w:spacing w:val="1"/>
                <w:szCs w:val="20"/>
              </w:rPr>
              <w:t>n</w:t>
            </w:r>
            <w:r w:rsidRPr="009F049E">
              <w:rPr>
                <w:rFonts w:ascii="Cambria" w:hAnsi="Cambria"/>
                <w:szCs w:val="20"/>
              </w:rPr>
              <w:t>or inju</w:t>
            </w:r>
            <w:r w:rsidRPr="009F049E">
              <w:rPr>
                <w:rFonts w:ascii="Cambria" w:hAnsi="Cambria"/>
                <w:spacing w:val="5"/>
                <w:szCs w:val="20"/>
              </w:rPr>
              <w:t>r</w:t>
            </w:r>
            <w:r w:rsidRPr="009F049E">
              <w:rPr>
                <w:rFonts w:ascii="Cambria" w:hAnsi="Cambria"/>
                <w:szCs w:val="20"/>
              </w:rPr>
              <w:t>y</w:t>
            </w:r>
            <w:r>
              <w:rPr>
                <w:rFonts w:ascii="Cambria" w:hAnsi="Cambria"/>
                <w:szCs w:val="20"/>
                <w:lang w:val="ru-RU"/>
              </w:rPr>
              <w:t>/</w:t>
            </w:r>
            <w:r w:rsidRPr="00984FE9">
              <w:rPr>
                <w:rFonts w:ascii="Cambria" w:hAnsi="Cambria"/>
                <w:color w:val="0070C0"/>
                <w:szCs w:val="20"/>
                <w:lang w:val="ru-RU"/>
              </w:rPr>
              <w:t>Незначительная травма</w:t>
            </w:r>
          </w:p>
        </w:tc>
      </w:tr>
      <w:tr w:rsidR="007D4D07" w:rsidRPr="00892D52" w14:paraId="3F9CDD0E" w14:textId="77777777" w:rsidTr="00193F50">
        <w:trPr>
          <w:cantSplit/>
          <w:trHeight w:hRule="exact" w:val="683"/>
        </w:trPr>
        <w:tc>
          <w:tcPr>
            <w:tcW w:w="549" w:type="pct"/>
            <w:tcBorders>
              <w:top w:val="single" w:sz="5" w:space="0" w:color="999999"/>
              <w:left w:val="single" w:sz="7" w:space="0" w:color="999999"/>
              <w:bottom w:val="single" w:sz="7" w:space="0" w:color="999999"/>
              <w:right w:val="single" w:sz="5" w:space="0" w:color="999999"/>
            </w:tcBorders>
            <w:shd w:val="clear" w:color="auto" w:fill="8EAADB" w:themeFill="accent1" w:themeFillTint="99"/>
            <w:tcMar>
              <w:top w:w="0" w:type="dxa"/>
              <w:left w:w="0" w:type="dxa"/>
              <w:bottom w:w="0" w:type="dxa"/>
              <w:right w:w="0" w:type="dxa"/>
            </w:tcMar>
          </w:tcPr>
          <w:p w14:paraId="41C46635" w14:textId="77777777" w:rsidR="007D4D07" w:rsidRPr="009F049E" w:rsidRDefault="007D4D07">
            <w:pPr>
              <w:spacing w:before="76" w:after="0"/>
              <w:ind w:right="-20"/>
              <w:jc w:val="center"/>
              <w:rPr>
                <w:rFonts w:ascii="Cambria" w:hAnsi="Cambria"/>
                <w:szCs w:val="20"/>
              </w:rPr>
            </w:pPr>
            <w:r w:rsidRPr="009F049E">
              <w:rPr>
                <w:rFonts w:ascii="Cambria" w:hAnsi="Cambria"/>
                <w:szCs w:val="20"/>
              </w:rPr>
              <w:lastRenderedPageBreak/>
              <w:t>E</w:t>
            </w:r>
          </w:p>
        </w:tc>
        <w:tc>
          <w:tcPr>
            <w:tcW w:w="1806" w:type="pct"/>
            <w:tcBorders>
              <w:top w:val="single" w:sz="5" w:space="0" w:color="999999"/>
              <w:left w:val="single" w:sz="5" w:space="0" w:color="999999"/>
              <w:bottom w:val="single" w:sz="7" w:space="0" w:color="999999"/>
              <w:right w:val="single" w:sz="5" w:space="0" w:color="999999"/>
            </w:tcBorders>
            <w:tcMar>
              <w:top w:w="0" w:type="dxa"/>
              <w:left w:w="0" w:type="dxa"/>
              <w:bottom w:w="0" w:type="dxa"/>
              <w:right w:w="0" w:type="dxa"/>
            </w:tcMar>
          </w:tcPr>
          <w:p w14:paraId="2691C7C9" w14:textId="77777777" w:rsidR="007D4D07" w:rsidRDefault="007D4D07">
            <w:pPr>
              <w:spacing w:before="61" w:after="0"/>
              <w:ind w:left="108" w:right="-20"/>
              <w:rPr>
                <w:rFonts w:ascii="Cambria" w:hAnsi="Cambria"/>
                <w:szCs w:val="20"/>
                <w:lang w:val="en-US"/>
              </w:rPr>
            </w:pPr>
            <w:r w:rsidRPr="009F049E">
              <w:rPr>
                <w:rFonts w:ascii="Cambria" w:hAnsi="Cambria"/>
                <w:szCs w:val="20"/>
              </w:rPr>
              <w:t>Practic</w:t>
            </w:r>
            <w:r w:rsidRPr="009F049E">
              <w:rPr>
                <w:rFonts w:ascii="Cambria" w:hAnsi="Cambria"/>
                <w:spacing w:val="1"/>
                <w:szCs w:val="20"/>
              </w:rPr>
              <w:t>a</w:t>
            </w:r>
            <w:r w:rsidRPr="009F049E">
              <w:rPr>
                <w:rFonts w:ascii="Cambria" w:hAnsi="Cambria"/>
                <w:szCs w:val="20"/>
              </w:rPr>
              <w:t>l</w:t>
            </w:r>
            <w:r w:rsidRPr="009F049E">
              <w:rPr>
                <w:rFonts w:ascii="Cambria" w:hAnsi="Cambria"/>
                <w:spacing w:val="3"/>
                <w:szCs w:val="20"/>
              </w:rPr>
              <w:t>l</w:t>
            </w:r>
            <w:r w:rsidRPr="009F049E">
              <w:rPr>
                <w:rFonts w:ascii="Cambria" w:hAnsi="Cambria"/>
                <w:szCs w:val="20"/>
              </w:rPr>
              <w:t>y</w:t>
            </w:r>
            <w:r w:rsidRPr="009F049E">
              <w:rPr>
                <w:rFonts w:ascii="Cambria" w:hAnsi="Cambria"/>
                <w:spacing w:val="-3"/>
                <w:szCs w:val="20"/>
              </w:rPr>
              <w:t xml:space="preserve"> </w:t>
            </w:r>
            <w:r w:rsidRPr="009F049E">
              <w:rPr>
                <w:rFonts w:ascii="Cambria" w:hAnsi="Cambria"/>
                <w:spacing w:val="-1"/>
                <w:szCs w:val="20"/>
              </w:rPr>
              <w:t>i</w:t>
            </w:r>
            <w:r w:rsidRPr="009F049E">
              <w:rPr>
                <w:rFonts w:ascii="Cambria" w:hAnsi="Cambria"/>
                <w:spacing w:val="3"/>
                <w:szCs w:val="20"/>
              </w:rPr>
              <w:t>m</w:t>
            </w:r>
            <w:r w:rsidRPr="009F049E">
              <w:rPr>
                <w:rFonts w:ascii="Cambria" w:hAnsi="Cambria"/>
                <w:szCs w:val="20"/>
              </w:rPr>
              <w:t>pos</w:t>
            </w:r>
            <w:r w:rsidRPr="009F049E">
              <w:rPr>
                <w:rFonts w:ascii="Cambria" w:hAnsi="Cambria"/>
                <w:spacing w:val="1"/>
                <w:szCs w:val="20"/>
              </w:rPr>
              <w:t>s</w:t>
            </w:r>
            <w:r w:rsidRPr="009F049E">
              <w:rPr>
                <w:rFonts w:ascii="Cambria" w:hAnsi="Cambria"/>
                <w:szCs w:val="20"/>
              </w:rPr>
              <w:t>ible</w:t>
            </w:r>
            <w:r>
              <w:rPr>
                <w:rFonts w:ascii="Cambria" w:hAnsi="Cambria"/>
                <w:szCs w:val="20"/>
                <w:lang w:val="ru-RU"/>
              </w:rPr>
              <w:t>/</w:t>
            </w:r>
          </w:p>
          <w:p w14:paraId="41AA3D44" w14:textId="77777777" w:rsidR="007D4D07" w:rsidRPr="00984FE9" w:rsidRDefault="007D4D07">
            <w:pPr>
              <w:spacing w:before="61" w:after="0"/>
              <w:ind w:left="108" w:right="-20"/>
              <w:rPr>
                <w:rFonts w:ascii="Cambria" w:hAnsi="Cambria"/>
                <w:szCs w:val="20"/>
                <w:lang w:val="ru-RU"/>
              </w:rPr>
            </w:pPr>
            <w:r w:rsidRPr="00984FE9">
              <w:rPr>
                <w:rFonts w:ascii="Cambria" w:hAnsi="Cambria"/>
                <w:color w:val="0070C0"/>
                <w:szCs w:val="20"/>
                <w:lang w:val="ru-RU"/>
              </w:rPr>
              <w:t>Практически невозможно</w:t>
            </w:r>
          </w:p>
        </w:tc>
        <w:tc>
          <w:tcPr>
            <w:tcW w:w="508" w:type="pct"/>
            <w:tcBorders>
              <w:top w:val="single" w:sz="5" w:space="0" w:color="999999"/>
              <w:left w:val="single" w:sz="5" w:space="0" w:color="999999"/>
              <w:bottom w:val="single" w:sz="7" w:space="0" w:color="999999"/>
              <w:right w:val="single" w:sz="5" w:space="0" w:color="999999"/>
            </w:tcBorders>
            <w:shd w:val="clear" w:color="auto" w:fill="C5E0B3" w:themeFill="accent6" w:themeFillTint="66"/>
            <w:tcMar>
              <w:top w:w="0" w:type="dxa"/>
              <w:left w:w="0" w:type="dxa"/>
              <w:bottom w:w="0" w:type="dxa"/>
              <w:right w:w="0" w:type="dxa"/>
            </w:tcMar>
          </w:tcPr>
          <w:p w14:paraId="3AFD2BFA" w14:textId="77777777" w:rsidR="007D4D07" w:rsidRPr="009F049E" w:rsidRDefault="007D4D07">
            <w:pPr>
              <w:spacing w:before="76" w:after="0"/>
              <w:ind w:right="-20"/>
              <w:jc w:val="center"/>
              <w:rPr>
                <w:rFonts w:ascii="Cambria" w:hAnsi="Cambria"/>
                <w:szCs w:val="20"/>
              </w:rPr>
            </w:pPr>
            <w:r w:rsidRPr="009F049E">
              <w:rPr>
                <w:rFonts w:ascii="Cambria" w:hAnsi="Cambria"/>
                <w:szCs w:val="20"/>
              </w:rPr>
              <w:t>5</w:t>
            </w:r>
          </w:p>
        </w:tc>
        <w:tc>
          <w:tcPr>
            <w:tcW w:w="2137" w:type="pct"/>
            <w:tcBorders>
              <w:top w:val="single" w:sz="5" w:space="0" w:color="999999"/>
              <w:left w:val="single" w:sz="5" w:space="0" w:color="999999"/>
              <w:bottom w:val="single" w:sz="7" w:space="0" w:color="999999"/>
              <w:right w:val="single" w:sz="7" w:space="0" w:color="999999"/>
            </w:tcBorders>
            <w:tcMar>
              <w:top w:w="0" w:type="dxa"/>
              <w:left w:w="0" w:type="dxa"/>
              <w:bottom w:w="0" w:type="dxa"/>
              <w:right w:w="0" w:type="dxa"/>
            </w:tcMar>
          </w:tcPr>
          <w:p w14:paraId="1D8CDA3B" w14:textId="77777777" w:rsidR="007D4D07" w:rsidRPr="00984FE9" w:rsidRDefault="007D4D07">
            <w:pPr>
              <w:spacing w:before="61" w:after="0"/>
              <w:ind w:left="103" w:right="-20"/>
              <w:rPr>
                <w:rFonts w:ascii="Cambria" w:hAnsi="Cambria"/>
                <w:szCs w:val="20"/>
                <w:lang w:val="ru-RU"/>
              </w:rPr>
            </w:pPr>
            <w:r w:rsidRPr="009F049E">
              <w:rPr>
                <w:rFonts w:ascii="Cambria" w:hAnsi="Cambria"/>
                <w:szCs w:val="20"/>
              </w:rPr>
              <w:t>Me</w:t>
            </w:r>
            <w:r w:rsidRPr="009F049E">
              <w:rPr>
                <w:rFonts w:ascii="Cambria" w:hAnsi="Cambria"/>
                <w:spacing w:val="1"/>
                <w:szCs w:val="20"/>
              </w:rPr>
              <w:t>d</w:t>
            </w:r>
            <w:r w:rsidRPr="009F049E">
              <w:rPr>
                <w:rFonts w:ascii="Cambria" w:hAnsi="Cambria"/>
                <w:szCs w:val="20"/>
              </w:rPr>
              <w:t>ical</w:t>
            </w:r>
            <w:r w:rsidRPr="00984FE9">
              <w:rPr>
                <w:rFonts w:ascii="Cambria" w:hAnsi="Cambria"/>
                <w:spacing w:val="-1"/>
                <w:szCs w:val="20"/>
                <w:lang w:val="ru-RU"/>
              </w:rPr>
              <w:t xml:space="preserve"> </w:t>
            </w:r>
            <w:r w:rsidRPr="009F049E">
              <w:rPr>
                <w:rFonts w:ascii="Cambria" w:hAnsi="Cambria"/>
                <w:szCs w:val="20"/>
              </w:rPr>
              <w:t>t</w:t>
            </w:r>
            <w:r w:rsidRPr="009F049E">
              <w:rPr>
                <w:rFonts w:ascii="Cambria" w:hAnsi="Cambria"/>
                <w:spacing w:val="2"/>
                <w:szCs w:val="20"/>
              </w:rPr>
              <w:t>r</w:t>
            </w:r>
            <w:r w:rsidRPr="009F049E">
              <w:rPr>
                <w:rFonts w:ascii="Cambria" w:hAnsi="Cambria"/>
                <w:szCs w:val="20"/>
              </w:rPr>
              <w:t>eat</w:t>
            </w:r>
            <w:r w:rsidRPr="009F049E">
              <w:rPr>
                <w:rFonts w:ascii="Cambria" w:hAnsi="Cambria"/>
                <w:spacing w:val="3"/>
                <w:szCs w:val="20"/>
              </w:rPr>
              <w:t>m</w:t>
            </w:r>
            <w:r w:rsidRPr="009F049E">
              <w:rPr>
                <w:rFonts w:ascii="Cambria" w:hAnsi="Cambria"/>
                <w:szCs w:val="20"/>
              </w:rPr>
              <w:t>ent</w:t>
            </w:r>
            <w:r w:rsidRPr="00984FE9">
              <w:rPr>
                <w:rFonts w:ascii="Cambria" w:hAnsi="Cambria"/>
                <w:szCs w:val="20"/>
                <w:lang w:val="ru-RU"/>
              </w:rPr>
              <w:t xml:space="preserve"> </w:t>
            </w:r>
            <w:r w:rsidRPr="009F049E">
              <w:rPr>
                <w:rFonts w:ascii="Cambria" w:hAnsi="Cambria"/>
                <w:szCs w:val="20"/>
              </w:rPr>
              <w:t>on</w:t>
            </w:r>
            <w:r w:rsidRPr="009F049E">
              <w:rPr>
                <w:rFonts w:ascii="Cambria" w:hAnsi="Cambria"/>
                <w:spacing w:val="1"/>
                <w:szCs w:val="20"/>
              </w:rPr>
              <w:t>l</w:t>
            </w:r>
            <w:r w:rsidRPr="009F049E">
              <w:rPr>
                <w:rFonts w:ascii="Cambria" w:hAnsi="Cambria"/>
                <w:szCs w:val="20"/>
              </w:rPr>
              <w:t>y</w:t>
            </w:r>
            <w:r w:rsidRPr="00984FE9">
              <w:rPr>
                <w:rFonts w:ascii="Cambria" w:hAnsi="Cambria"/>
                <w:szCs w:val="20"/>
                <w:lang w:val="ru-RU"/>
              </w:rPr>
              <w:t xml:space="preserve"> </w:t>
            </w:r>
            <w:r w:rsidRPr="009F049E">
              <w:rPr>
                <w:rFonts w:ascii="Cambria" w:hAnsi="Cambria"/>
                <w:szCs w:val="20"/>
              </w:rPr>
              <w:t>or</w:t>
            </w:r>
            <w:r w:rsidRPr="00984FE9">
              <w:rPr>
                <w:rFonts w:ascii="Cambria" w:hAnsi="Cambria"/>
                <w:szCs w:val="20"/>
                <w:lang w:val="ru-RU"/>
              </w:rPr>
              <w:t xml:space="preserve"> </w:t>
            </w:r>
            <w:r w:rsidRPr="009F049E">
              <w:rPr>
                <w:rFonts w:ascii="Cambria" w:hAnsi="Cambria"/>
                <w:szCs w:val="20"/>
              </w:rPr>
              <w:t>le</w:t>
            </w:r>
            <w:r w:rsidRPr="009F049E">
              <w:rPr>
                <w:rFonts w:ascii="Cambria" w:hAnsi="Cambria"/>
                <w:spacing w:val="1"/>
                <w:szCs w:val="20"/>
              </w:rPr>
              <w:t>s</w:t>
            </w:r>
            <w:r w:rsidRPr="009F049E">
              <w:rPr>
                <w:rFonts w:ascii="Cambria" w:hAnsi="Cambria"/>
                <w:szCs w:val="20"/>
              </w:rPr>
              <w:t>s</w:t>
            </w:r>
            <w:r w:rsidRPr="006D6DD0">
              <w:rPr>
                <w:rFonts w:ascii="Cambria" w:hAnsi="Cambria"/>
                <w:szCs w:val="20"/>
                <w:lang w:val="ru-RU"/>
              </w:rPr>
              <w:t>/</w:t>
            </w:r>
            <w:r w:rsidRPr="00984FE9">
              <w:rPr>
                <w:rFonts w:ascii="Cambria" w:hAnsi="Cambria"/>
                <w:color w:val="0070C0"/>
                <w:szCs w:val="20"/>
                <w:lang w:val="ru-RU"/>
              </w:rPr>
              <w:t>Только медицинское лечение или менее</w:t>
            </w:r>
          </w:p>
        </w:tc>
      </w:tr>
    </w:tbl>
    <w:p w14:paraId="7FD930D5" w14:textId="77777777" w:rsidR="007D4D07" w:rsidRPr="00984FE9" w:rsidRDefault="007D4D07" w:rsidP="007D4D07">
      <w:pPr>
        <w:spacing w:after="10" w:line="220" w:lineRule="exact"/>
        <w:rPr>
          <w:rFonts w:ascii="Book Antiqua" w:eastAsia="Times New Roman" w:hAnsi="Book Antiqua" w:cs="Times New Roman"/>
          <w:lang w:val="ru-RU"/>
        </w:rPr>
      </w:pPr>
    </w:p>
    <w:p w14:paraId="4A3357E9" w14:textId="77777777" w:rsidR="007D4D07" w:rsidRPr="00984FE9" w:rsidRDefault="007D4D07" w:rsidP="007D4D07">
      <w:pPr>
        <w:spacing w:after="10" w:line="220" w:lineRule="exact"/>
        <w:rPr>
          <w:rFonts w:ascii="Book Antiqua" w:eastAsia="Times New Roman" w:hAnsi="Book Antiqua" w:cs="Times New Roman"/>
          <w:lang w:val="ru-RU"/>
        </w:rPr>
      </w:pPr>
    </w:p>
    <w:tbl>
      <w:tblPr>
        <w:tblW w:w="5000" w:type="pct"/>
        <w:tblCellMar>
          <w:left w:w="10" w:type="dxa"/>
          <w:right w:w="10" w:type="dxa"/>
        </w:tblCellMar>
        <w:tblLook w:val="04A0" w:firstRow="1" w:lastRow="0" w:firstColumn="1" w:lastColumn="0" w:noHBand="0" w:noVBand="1"/>
      </w:tblPr>
      <w:tblGrid>
        <w:gridCol w:w="1319"/>
        <w:gridCol w:w="1109"/>
        <w:gridCol w:w="1540"/>
        <w:gridCol w:w="1102"/>
        <w:gridCol w:w="1325"/>
        <w:gridCol w:w="1325"/>
        <w:gridCol w:w="1328"/>
      </w:tblGrid>
      <w:tr w:rsidR="007D4D07" w:rsidRPr="009F049E" w14:paraId="1B7AE75C" w14:textId="77777777" w:rsidTr="00193F50">
        <w:trPr>
          <w:cantSplit/>
          <w:trHeight w:hRule="exact" w:val="346"/>
        </w:trPr>
        <w:tc>
          <w:tcPr>
            <w:tcW w:w="1342" w:type="pct"/>
            <w:gridSpan w:val="2"/>
            <w:vMerge w:val="restart"/>
            <w:tcBorders>
              <w:top w:val="single" w:sz="7" w:space="0" w:color="999999"/>
              <w:left w:val="single" w:sz="7" w:space="0" w:color="999999"/>
              <w:right w:val="single" w:sz="5" w:space="0" w:color="999999"/>
            </w:tcBorders>
            <w:tcMar>
              <w:top w:w="0" w:type="dxa"/>
              <w:left w:w="0" w:type="dxa"/>
              <w:bottom w:w="0" w:type="dxa"/>
              <w:right w:w="0" w:type="dxa"/>
            </w:tcMar>
            <w:vAlign w:val="center"/>
          </w:tcPr>
          <w:p w14:paraId="2EC05B4A" w14:textId="77777777" w:rsidR="007D4D07" w:rsidRPr="00984FE9" w:rsidRDefault="007D4D07">
            <w:pPr>
              <w:spacing w:before="0" w:after="0" w:line="319" w:lineRule="auto"/>
              <w:ind w:left="306" w:right="252"/>
              <w:jc w:val="center"/>
              <w:rPr>
                <w:rFonts w:ascii="Cambria" w:hAnsi="Cambria"/>
                <w:b/>
                <w:bCs/>
                <w:szCs w:val="20"/>
                <w:lang w:val="ru-RU"/>
              </w:rPr>
            </w:pPr>
            <w:r w:rsidRPr="009F049E">
              <w:rPr>
                <w:rFonts w:ascii="Cambria" w:hAnsi="Cambria"/>
                <w:b/>
                <w:bCs/>
                <w:szCs w:val="20"/>
              </w:rPr>
              <w:t>PI Index</w:t>
            </w:r>
            <w:r>
              <w:rPr>
                <w:rFonts w:ascii="Cambria" w:hAnsi="Cambria"/>
                <w:b/>
                <w:bCs/>
                <w:szCs w:val="20"/>
                <w:lang w:val="ru-RU"/>
              </w:rPr>
              <w:t>/</w:t>
            </w:r>
            <w:r>
              <w:t xml:space="preserve"> </w:t>
            </w:r>
            <w:r w:rsidRPr="00B3631E">
              <w:rPr>
                <w:rFonts w:ascii="Cambria" w:hAnsi="Cambria"/>
                <w:b/>
                <w:bCs/>
                <w:szCs w:val="20"/>
                <w:lang w:val="ru-RU"/>
              </w:rPr>
              <w:t>Индекс PI</w:t>
            </w:r>
          </w:p>
        </w:tc>
        <w:tc>
          <w:tcPr>
            <w:tcW w:w="3658" w:type="pct"/>
            <w:gridSpan w:val="5"/>
            <w:tcBorders>
              <w:top w:val="single" w:sz="7" w:space="0" w:color="999999"/>
              <w:left w:val="single" w:sz="5" w:space="0" w:color="999999"/>
              <w:bottom w:val="single" w:sz="5" w:space="0" w:color="999999"/>
              <w:right w:val="single" w:sz="7" w:space="0" w:color="999999"/>
            </w:tcBorders>
            <w:shd w:val="clear" w:color="auto" w:fill="DFDFDF"/>
            <w:tcMar>
              <w:top w:w="0" w:type="dxa"/>
              <w:left w:w="0" w:type="dxa"/>
              <w:bottom w:w="0" w:type="dxa"/>
              <w:right w:w="0" w:type="dxa"/>
            </w:tcMar>
            <w:vAlign w:val="center"/>
          </w:tcPr>
          <w:p w14:paraId="247AF0F7" w14:textId="77777777" w:rsidR="007D4D07" w:rsidRPr="00984FE9" w:rsidRDefault="007D4D07">
            <w:pPr>
              <w:spacing w:before="0" w:after="0"/>
              <w:ind w:right="-20"/>
              <w:jc w:val="center"/>
              <w:rPr>
                <w:rFonts w:ascii="Cambria" w:hAnsi="Cambria"/>
                <w:b/>
                <w:bCs/>
                <w:szCs w:val="20"/>
                <w:lang w:val="ru-RU"/>
              </w:rPr>
            </w:pPr>
            <w:r w:rsidRPr="009F049E">
              <w:rPr>
                <w:rFonts w:ascii="Cambria" w:hAnsi="Cambria"/>
                <w:b/>
                <w:bCs/>
                <w:szCs w:val="20"/>
              </w:rPr>
              <w:t>P</w:t>
            </w:r>
            <w:r w:rsidRPr="009F049E">
              <w:rPr>
                <w:rFonts w:ascii="Cambria" w:hAnsi="Cambria"/>
                <w:b/>
                <w:bCs/>
                <w:spacing w:val="-1"/>
                <w:szCs w:val="20"/>
              </w:rPr>
              <w:t>r</w:t>
            </w:r>
            <w:r w:rsidRPr="009F049E">
              <w:rPr>
                <w:rFonts w:ascii="Cambria" w:hAnsi="Cambria"/>
                <w:b/>
                <w:bCs/>
                <w:szCs w:val="20"/>
              </w:rPr>
              <w:t>obabi</w:t>
            </w:r>
            <w:r w:rsidRPr="009F049E">
              <w:rPr>
                <w:rFonts w:ascii="Cambria" w:hAnsi="Cambria"/>
                <w:b/>
                <w:bCs/>
                <w:spacing w:val="2"/>
                <w:szCs w:val="20"/>
              </w:rPr>
              <w:t>l</w:t>
            </w:r>
            <w:r w:rsidRPr="009F049E">
              <w:rPr>
                <w:rFonts w:ascii="Cambria" w:hAnsi="Cambria"/>
                <w:b/>
                <w:bCs/>
                <w:szCs w:val="20"/>
              </w:rPr>
              <w:t>i</w:t>
            </w:r>
            <w:r w:rsidRPr="009F049E">
              <w:rPr>
                <w:rFonts w:ascii="Cambria" w:hAnsi="Cambria"/>
                <w:b/>
                <w:bCs/>
                <w:spacing w:val="3"/>
                <w:szCs w:val="20"/>
              </w:rPr>
              <w:t>t</w:t>
            </w:r>
            <w:r w:rsidRPr="009F049E">
              <w:rPr>
                <w:rFonts w:ascii="Cambria" w:hAnsi="Cambria"/>
                <w:b/>
                <w:bCs/>
                <w:szCs w:val="20"/>
              </w:rPr>
              <w:t>y</w:t>
            </w:r>
            <w:r>
              <w:rPr>
                <w:rFonts w:ascii="Cambria" w:hAnsi="Cambria"/>
                <w:b/>
                <w:bCs/>
                <w:szCs w:val="20"/>
                <w:lang w:val="ru-RU"/>
              </w:rPr>
              <w:t>/</w:t>
            </w:r>
            <w:r w:rsidRPr="00B3631E">
              <w:rPr>
                <w:rFonts w:ascii="Cambria" w:hAnsi="Cambria"/>
                <w:b/>
                <w:bCs/>
                <w:szCs w:val="20"/>
                <w:lang w:val="ru-RU"/>
              </w:rPr>
              <w:t xml:space="preserve"> Вероятность</w:t>
            </w:r>
          </w:p>
        </w:tc>
      </w:tr>
      <w:tr w:rsidR="007D4D07" w:rsidRPr="009F049E" w14:paraId="2444437E" w14:textId="77777777" w:rsidTr="00193F50">
        <w:trPr>
          <w:cantSplit/>
          <w:trHeight w:hRule="exact" w:val="412"/>
        </w:trPr>
        <w:tc>
          <w:tcPr>
            <w:tcW w:w="1342" w:type="pct"/>
            <w:gridSpan w:val="2"/>
            <w:vMerge/>
            <w:tcBorders>
              <w:left w:val="single" w:sz="7" w:space="0" w:color="999999"/>
              <w:bottom w:val="single" w:sz="5" w:space="0" w:color="999999"/>
              <w:right w:val="single" w:sz="5" w:space="0" w:color="999999"/>
            </w:tcBorders>
            <w:tcMar>
              <w:top w:w="0" w:type="dxa"/>
              <w:left w:w="0" w:type="dxa"/>
              <w:bottom w:w="0" w:type="dxa"/>
              <w:right w:w="0" w:type="dxa"/>
            </w:tcMar>
          </w:tcPr>
          <w:p w14:paraId="550A6DAB" w14:textId="77777777" w:rsidR="007D4D07" w:rsidRPr="009F049E" w:rsidRDefault="007D4D07">
            <w:pPr>
              <w:rPr>
                <w:rFonts w:ascii="Cambria" w:hAnsi="Cambria"/>
                <w:szCs w:val="20"/>
              </w:rPr>
            </w:pPr>
          </w:p>
        </w:tc>
        <w:tc>
          <w:tcPr>
            <w:tcW w:w="851"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C1E0A4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A</w:t>
            </w:r>
          </w:p>
        </w:tc>
        <w:tc>
          <w:tcPr>
            <w:tcW w:w="609"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777CC80A"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B</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091312B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C</w:t>
            </w:r>
          </w:p>
        </w:tc>
        <w:tc>
          <w:tcPr>
            <w:tcW w:w="732" w:type="pct"/>
            <w:tcBorders>
              <w:top w:val="single" w:sz="5" w:space="0" w:color="999999"/>
              <w:left w:val="single" w:sz="5" w:space="0" w:color="999999"/>
              <w:bottom w:val="single" w:sz="5" w:space="0" w:color="999999"/>
              <w:right w:val="single" w:sz="5" w:space="0" w:color="999999"/>
            </w:tcBorders>
            <w:shd w:val="clear" w:color="auto" w:fill="8EAADB" w:themeFill="accent1" w:themeFillTint="99"/>
            <w:tcMar>
              <w:top w:w="0" w:type="dxa"/>
              <w:left w:w="0" w:type="dxa"/>
              <w:bottom w:w="0" w:type="dxa"/>
              <w:right w:w="0" w:type="dxa"/>
            </w:tcMar>
            <w:vAlign w:val="center"/>
          </w:tcPr>
          <w:p w14:paraId="3BC172F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D</w:t>
            </w:r>
          </w:p>
        </w:tc>
        <w:tc>
          <w:tcPr>
            <w:tcW w:w="735" w:type="pct"/>
            <w:tcBorders>
              <w:top w:val="single" w:sz="5" w:space="0" w:color="999999"/>
              <w:left w:val="single" w:sz="5" w:space="0" w:color="999999"/>
              <w:bottom w:val="single" w:sz="5" w:space="0" w:color="999999"/>
              <w:right w:val="single" w:sz="7" w:space="0" w:color="999999"/>
            </w:tcBorders>
            <w:shd w:val="clear" w:color="auto" w:fill="8EAADB" w:themeFill="accent1" w:themeFillTint="99"/>
            <w:tcMar>
              <w:top w:w="0" w:type="dxa"/>
              <w:left w:w="0" w:type="dxa"/>
              <w:bottom w:w="0" w:type="dxa"/>
              <w:right w:w="0" w:type="dxa"/>
            </w:tcMar>
            <w:vAlign w:val="center"/>
          </w:tcPr>
          <w:p w14:paraId="07640C9B"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E</w:t>
            </w:r>
          </w:p>
        </w:tc>
      </w:tr>
      <w:tr w:rsidR="007D4D07" w:rsidRPr="009F049E" w14:paraId="37313099" w14:textId="77777777" w:rsidTr="00193F50">
        <w:trPr>
          <w:cantSplit/>
          <w:trHeight w:hRule="exact" w:val="412"/>
        </w:trPr>
        <w:tc>
          <w:tcPr>
            <w:tcW w:w="729" w:type="pct"/>
            <w:vMerge w:val="restart"/>
            <w:tcBorders>
              <w:top w:val="single" w:sz="5" w:space="0" w:color="999999"/>
              <w:left w:val="single" w:sz="7" w:space="0" w:color="999999"/>
              <w:right w:val="single" w:sz="5" w:space="0" w:color="999999"/>
            </w:tcBorders>
            <w:shd w:val="clear" w:color="auto" w:fill="DFDFDF"/>
            <w:tcMar>
              <w:top w:w="0" w:type="dxa"/>
              <w:left w:w="0" w:type="dxa"/>
              <w:bottom w:w="0" w:type="dxa"/>
              <w:right w:w="0" w:type="dxa"/>
            </w:tcMar>
            <w:textDirection w:val="btLr"/>
            <w:vAlign w:val="center"/>
          </w:tcPr>
          <w:p w14:paraId="69DE008D" w14:textId="77777777" w:rsidR="007D4D07" w:rsidRPr="00984FE9" w:rsidRDefault="007D4D07">
            <w:pPr>
              <w:spacing w:before="0" w:after="0"/>
              <w:ind w:left="113" w:right="-20"/>
              <w:jc w:val="center"/>
              <w:rPr>
                <w:rFonts w:ascii="Book Antiqua" w:hAnsi="Book Antiqua"/>
                <w:b/>
                <w:bCs/>
                <w:szCs w:val="20"/>
                <w:lang w:val="ru-RU"/>
              </w:rPr>
            </w:pPr>
            <w:r w:rsidRPr="009F049E">
              <w:rPr>
                <w:rFonts w:ascii="Book Antiqua" w:hAnsi="Book Antiqua"/>
                <w:b/>
                <w:bCs/>
                <w:szCs w:val="20"/>
              </w:rPr>
              <w:t>Impact</w:t>
            </w:r>
            <w:r>
              <w:rPr>
                <w:rFonts w:ascii="Book Antiqua" w:hAnsi="Book Antiqua"/>
                <w:b/>
                <w:bCs/>
                <w:szCs w:val="20"/>
                <w:lang w:val="ru-RU"/>
              </w:rPr>
              <w:t>/</w:t>
            </w:r>
            <w:r>
              <w:t xml:space="preserve"> </w:t>
            </w:r>
            <w:r w:rsidRPr="006D6DD0">
              <w:rPr>
                <w:rFonts w:ascii="Book Antiqua" w:hAnsi="Book Antiqua"/>
                <w:b/>
                <w:bCs/>
                <w:szCs w:val="20"/>
                <w:lang w:val="ru-RU"/>
              </w:rPr>
              <w:t>Воздействие</w:t>
            </w: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04C821E1"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CC8637F"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7E9DBFCC"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2</w:t>
            </w:r>
          </w:p>
        </w:tc>
        <w:tc>
          <w:tcPr>
            <w:tcW w:w="732"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4D3EBF3"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4</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10F800D"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7</w:t>
            </w:r>
          </w:p>
        </w:tc>
        <w:tc>
          <w:tcPr>
            <w:tcW w:w="735" w:type="pct"/>
            <w:tcBorders>
              <w:top w:val="single" w:sz="5" w:space="0" w:color="999999"/>
              <w:left w:val="single" w:sz="5" w:space="0" w:color="999999"/>
              <w:bottom w:val="single" w:sz="5" w:space="0" w:color="999999"/>
              <w:right w:val="single" w:sz="7" w:space="0" w:color="999999"/>
            </w:tcBorders>
            <w:tcMar>
              <w:top w:w="0" w:type="dxa"/>
              <w:left w:w="0" w:type="dxa"/>
              <w:bottom w:w="0" w:type="dxa"/>
              <w:right w:w="0" w:type="dxa"/>
            </w:tcMar>
            <w:vAlign w:val="center"/>
          </w:tcPr>
          <w:p w14:paraId="5AB04418" w14:textId="77777777" w:rsidR="007D4D07" w:rsidRPr="009F049E" w:rsidRDefault="007D4D07">
            <w:pPr>
              <w:spacing w:before="0" w:after="0"/>
              <w:ind w:right="-20"/>
              <w:jc w:val="center"/>
              <w:rPr>
                <w:rFonts w:ascii="Cambria" w:hAnsi="Cambria"/>
                <w:b/>
                <w:bCs/>
                <w:szCs w:val="20"/>
              </w:rPr>
            </w:pPr>
            <w:r w:rsidRPr="009F049E">
              <w:rPr>
                <w:rFonts w:ascii="Cambria" w:hAnsi="Cambria"/>
                <w:b/>
                <w:bCs/>
                <w:szCs w:val="20"/>
              </w:rPr>
              <w:t>11</w:t>
            </w:r>
          </w:p>
        </w:tc>
      </w:tr>
      <w:tr w:rsidR="007D4D07" w:rsidRPr="009F049E" w14:paraId="4C80A210" w14:textId="77777777" w:rsidTr="00193F50">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5223C4A"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3D6FD380"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0611AFA5"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3</w:t>
            </w:r>
          </w:p>
        </w:tc>
        <w:tc>
          <w:tcPr>
            <w:tcW w:w="609"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6F8BEDC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5</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62D1ABE"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8</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B67E12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12</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B36B313"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16</w:t>
            </w:r>
          </w:p>
        </w:tc>
      </w:tr>
      <w:tr w:rsidR="007D4D07" w:rsidRPr="009F049E" w14:paraId="72807FB5" w14:textId="77777777" w:rsidTr="00193F50">
        <w:trPr>
          <w:cantSplit/>
          <w:trHeight w:hRule="exact" w:val="412"/>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7DD6288F"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1BDEF39B"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3</w:t>
            </w:r>
          </w:p>
        </w:tc>
        <w:tc>
          <w:tcPr>
            <w:tcW w:w="851" w:type="pct"/>
            <w:tcBorders>
              <w:top w:val="single" w:sz="5" w:space="0" w:color="999999"/>
              <w:left w:val="single" w:sz="5" w:space="0" w:color="999999"/>
              <w:bottom w:val="single" w:sz="5" w:space="0" w:color="999999"/>
              <w:right w:val="single" w:sz="5" w:space="0" w:color="999999"/>
            </w:tcBorders>
            <w:shd w:val="clear" w:color="auto" w:fill="FF0000"/>
            <w:tcMar>
              <w:top w:w="0" w:type="dxa"/>
              <w:left w:w="0" w:type="dxa"/>
              <w:bottom w:w="0" w:type="dxa"/>
              <w:right w:w="0" w:type="dxa"/>
            </w:tcMar>
            <w:vAlign w:val="center"/>
          </w:tcPr>
          <w:p w14:paraId="53344C50"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6</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18606C16"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9</w:t>
            </w:r>
          </w:p>
        </w:tc>
        <w:tc>
          <w:tcPr>
            <w:tcW w:w="732"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61F455C"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13</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8B4AB3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17</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06186FAA"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20</w:t>
            </w:r>
          </w:p>
        </w:tc>
      </w:tr>
      <w:tr w:rsidR="007D4D07" w:rsidRPr="009F049E" w14:paraId="13B63078" w14:textId="77777777" w:rsidTr="00193F50">
        <w:trPr>
          <w:cantSplit/>
          <w:trHeight w:hRule="exact" w:val="416"/>
        </w:trPr>
        <w:tc>
          <w:tcPr>
            <w:tcW w:w="729" w:type="pct"/>
            <w:vMerge/>
            <w:tcBorders>
              <w:left w:val="single" w:sz="7" w:space="0" w:color="999999"/>
              <w:right w:val="single" w:sz="5" w:space="0" w:color="999999"/>
            </w:tcBorders>
            <w:shd w:val="clear" w:color="auto" w:fill="DFDFDF"/>
            <w:tcMar>
              <w:top w:w="0" w:type="dxa"/>
              <w:left w:w="0" w:type="dxa"/>
              <w:bottom w:w="0" w:type="dxa"/>
              <w:right w:w="0" w:type="dxa"/>
            </w:tcMar>
            <w:textDirection w:val="btLr"/>
          </w:tcPr>
          <w:p w14:paraId="46B03060"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703CA2D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4</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613F4B39"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10</w:t>
            </w:r>
          </w:p>
        </w:tc>
        <w:tc>
          <w:tcPr>
            <w:tcW w:w="609"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5435AA24"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14</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29CCF827"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18</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3758B82D"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21</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619E5F2D"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23</w:t>
            </w:r>
          </w:p>
        </w:tc>
      </w:tr>
      <w:tr w:rsidR="007D4D07" w:rsidRPr="009F049E" w14:paraId="45414C32" w14:textId="77777777" w:rsidTr="00193F50">
        <w:trPr>
          <w:cantSplit/>
          <w:trHeight w:hRule="exact" w:val="414"/>
        </w:trPr>
        <w:tc>
          <w:tcPr>
            <w:tcW w:w="729" w:type="pct"/>
            <w:vMerge/>
            <w:tcBorders>
              <w:left w:val="single" w:sz="7" w:space="0" w:color="999999"/>
              <w:bottom w:val="single" w:sz="5" w:space="0" w:color="999999"/>
              <w:right w:val="single" w:sz="5" w:space="0" w:color="999999"/>
            </w:tcBorders>
            <w:shd w:val="clear" w:color="auto" w:fill="DFDFDF"/>
            <w:tcMar>
              <w:top w:w="0" w:type="dxa"/>
              <w:left w:w="0" w:type="dxa"/>
              <w:bottom w:w="0" w:type="dxa"/>
              <w:right w:w="0" w:type="dxa"/>
            </w:tcMar>
            <w:textDirection w:val="btLr"/>
          </w:tcPr>
          <w:p w14:paraId="4F6E2D61" w14:textId="77777777" w:rsidR="007D4D07" w:rsidRPr="009F049E" w:rsidRDefault="007D4D07">
            <w:pPr>
              <w:rPr>
                <w:rFonts w:ascii="Book Antiqua" w:hAnsi="Book Antiqua"/>
              </w:rPr>
            </w:pPr>
          </w:p>
        </w:tc>
        <w:tc>
          <w:tcPr>
            <w:tcW w:w="613" w:type="pct"/>
            <w:tcBorders>
              <w:top w:val="single" w:sz="5" w:space="0" w:color="999999"/>
              <w:left w:val="single" w:sz="5" w:space="0" w:color="999999"/>
              <w:bottom w:val="single" w:sz="5" w:space="0" w:color="999999"/>
              <w:right w:val="single" w:sz="5" w:space="0" w:color="999999"/>
            </w:tcBorders>
            <w:shd w:val="clear" w:color="auto" w:fill="C5E0B3" w:themeFill="accent6" w:themeFillTint="66"/>
            <w:tcMar>
              <w:top w:w="0" w:type="dxa"/>
              <w:left w:w="0" w:type="dxa"/>
              <w:bottom w:w="0" w:type="dxa"/>
              <w:right w:w="0" w:type="dxa"/>
            </w:tcMar>
            <w:vAlign w:val="center"/>
          </w:tcPr>
          <w:p w14:paraId="50CFCE82"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5</w:t>
            </w:r>
          </w:p>
        </w:tc>
        <w:tc>
          <w:tcPr>
            <w:tcW w:w="851" w:type="pct"/>
            <w:tcBorders>
              <w:top w:val="single" w:sz="5" w:space="0" w:color="999999"/>
              <w:left w:val="single" w:sz="5" w:space="0" w:color="999999"/>
              <w:bottom w:val="single" w:sz="5" w:space="0" w:color="999999"/>
              <w:right w:val="single" w:sz="5" w:space="0" w:color="999999"/>
            </w:tcBorders>
            <w:tcMar>
              <w:top w:w="0" w:type="dxa"/>
              <w:left w:w="0" w:type="dxa"/>
              <w:bottom w:w="0" w:type="dxa"/>
              <w:right w:w="0" w:type="dxa"/>
            </w:tcMar>
            <w:vAlign w:val="center"/>
          </w:tcPr>
          <w:p w14:paraId="4F323D1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15</w:t>
            </w:r>
          </w:p>
        </w:tc>
        <w:tc>
          <w:tcPr>
            <w:tcW w:w="609"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55FBDAE"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19</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54FC99DF"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22</w:t>
            </w:r>
          </w:p>
        </w:tc>
        <w:tc>
          <w:tcPr>
            <w:tcW w:w="732" w:type="pct"/>
            <w:tcBorders>
              <w:top w:val="single" w:sz="5" w:space="0" w:color="999999"/>
              <w:left w:val="single" w:sz="5" w:space="0" w:color="999999"/>
              <w:bottom w:val="single" w:sz="5" w:space="0" w:color="999999"/>
              <w:right w:val="single" w:sz="5" w:space="0" w:color="999999"/>
            </w:tcBorders>
            <w:shd w:val="clear" w:color="auto" w:fill="00FF00"/>
            <w:tcMar>
              <w:top w:w="0" w:type="dxa"/>
              <w:left w:w="0" w:type="dxa"/>
              <w:bottom w:w="0" w:type="dxa"/>
              <w:right w:w="0" w:type="dxa"/>
            </w:tcMar>
            <w:vAlign w:val="center"/>
          </w:tcPr>
          <w:p w14:paraId="79A7DBCC"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24</w:t>
            </w:r>
          </w:p>
        </w:tc>
        <w:tc>
          <w:tcPr>
            <w:tcW w:w="735" w:type="pct"/>
            <w:tcBorders>
              <w:top w:val="single" w:sz="5" w:space="0" w:color="999999"/>
              <w:left w:val="single" w:sz="5" w:space="0" w:color="999999"/>
              <w:bottom w:val="single" w:sz="5" w:space="0" w:color="999999"/>
              <w:right w:val="single" w:sz="7" w:space="0" w:color="999999"/>
            </w:tcBorders>
            <w:shd w:val="clear" w:color="auto" w:fill="00FF00"/>
            <w:tcMar>
              <w:top w:w="0" w:type="dxa"/>
              <w:left w:w="0" w:type="dxa"/>
              <w:bottom w:w="0" w:type="dxa"/>
              <w:right w:w="0" w:type="dxa"/>
            </w:tcMar>
            <w:vAlign w:val="center"/>
          </w:tcPr>
          <w:p w14:paraId="37A80E81" w14:textId="77777777" w:rsidR="007D4D07" w:rsidRPr="009F049E" w:rsidRDefault="007D4D07">
            <w:pPr>
              <w:spacing w:before="76" w:after="0"/>
              <w:ind w:right="-20"/>
              <w:jc w:val="center"/>
              <w:rPr>
                <w:rFonts w:ascii="Cambria" w:hAnsi="Cambria"/>
                <w:b/>
                <w:bCs/>
                <w:szCs w:val="20"/>
              </w:rPr>
            </w:pPr>
            <w:r w:rsidRPr="009F049E">
              <w:rPr>
                <w:rFonts w:ascii="Cambria" w:hAnsi="Cambria"/>
                <w:b/>
                <w:bCs/>
                <w:szCs w:val="20"/>
              </w:rPr>
              <w:t>25</w:t>
            </w:r>
          </w:p>
        </w:tc>
      </w:tr>
    </w:tbl>
    <w:p w14:paraId="7514F221" w14:textId="77777777" w:rsidR="007D4D07" w:rsidRPr="00984FE9" w:rsidRDefault="007D4D07" w:rsidP="007D4D07">
      <w:pPr>
        <w:spacing w:after="7" w:line="200" w:lineRule="exact"/>
        <w:rPr>
          <w:rFonts w:ascii="Book Antiqua" w:eastAsia="Times New Roman" w:hAnsi="Book Antiqua" w:cs="Times New Roman"/>
          <w:color w:val="0070C0"/>
          <w:szCs w:val="20"/>
          <w:lang w:val="ru-RU"/>
        </w:rPr>
      </w:pPr>
      <w:r w:rsidRPr="009F049E">
        <w:rPr>
          <w:rFonts w:ascii="Book Antiqua" w:eastAsia="Times New Roman" w:hAnsi="Book Antiqua" w:cs="Times New Roman"/>
          <w:szCs w:val="20"/>
        </w:rPr>
        <w:t>Note: This colour coding is to differentiate the risks categories, please do not mix them with the above-mentioned colour coding.</w:t>
      </w:r>
      <w:r w:rsidRPr="00984FE9">
        <w:rPr>
          <w:rFonts w:ascii="Book Antiqua" w:eastAsia="Times New Roman" w:hAnsi="Book Antiqua" w:cs="Times New Roman"/>
          <w:szCs w:val="20"/>
          <w:lang w:val="en-US"/>
        </w:rPr>
        <w:t>/</w:t>
      </w:r>
      <w:r w:rsidRPr="006D6DD0">
        <w:t xml:space="preserve"> </w:t>
      </w:r>
      <w:r w:rsidRPr="00984FE9">
        <w:rPr>
          <w:rFonts w:ascii="Book Antiqua" w:eastAsia="Times New Roman" w:hAnsi="Book Antiqua" w:cs="Times New Roman"/>
          <w:color w:val="0070C0"/>
          <w:szCs w:val="20"/>
          <w:lang w:val="ru-RU"/>
        </w:rPr>
        <w:t>Примечание: Данная цветовая маркировка используется для разграничения категорий рисков, пожалуйста, не смешивайте ее с вышеупомянутой цветовой маркировкой.</w:t>
      </w:r>
    </w:p>
    <w:p w14:paraId="3F99BF45" w14:textId="77777777" w:rsidR="007D4D07" w:rsidRPr="00984FE9" w:rsidRDefault="007D4D07" w:rsidP="007D4D07">
      <w:pPr>
        <w:spacing w:after="7" w:line="200" w:lineRule="exact"/>
        <w:rPr>
          <w:rFonts w:ascii="Book Antiqua" w:eastAsia="Times New Roman" w:hAnsi="Book Antiqua" w:cs="Times New Roman"/>
          <w:szCs w:val="20"/>
          <w:lang w:val="ru-RU"/>
        </w:rPr>
      </w:pPr>
    </w:p>
    <w:p w14:paraId="084B8779" w14:textId="77777777" w:rsidR="007D4D07" w:rsidRPr="00984FE9" w:rsidRDefault="007D4D07" w:rsidP="007D4D07">
      <w:pPr>
        <w:spacing w:after="240" w:line="200" w:lineRule="exact"/>
        <w:rPr>
          <w:rFonts w:ascii="Book Antiqua" w:eastAsia="Times New Roman" w:hAnsi="Book Antiqua" w:cs="Times New Roman"/>
          <w:szCs w:val="20"/>
          <w:lang w:val="en-US"/>
        </w:rPr>
      </w:pPr>
      <w:r w:rsidRPr="009F049E">
        <w:rPr>
          <w:rFonts w:ascii="Cambria" w:hAnsi="Cambria"/>
          <w:b/>
          <w:bCs/>
          <w:szCs w:val="20"/>
        </w:rPr>
        <w:t>14.4.2.</w:t>
      </w:r>
      <w:r w:rsidRPr="009F049E">
        <w:rPr>
          <w:rFonts w:ascii="Cambria" w:hAnsi="Cambria"/>
          <w:b/>
          <w:bCs/>
          <w:szCs w:val="20"/>
        </w:rPr>
        <w:tab/>
        <w:t xml:space="preserve"> 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lang w:val="en-US"/>
        </w:rPr>
        <w:t>PI</w:t>
      </w:r>
    </w:p>
    <w:tbl>
      <w:tblPr>
        <w:tblW w:w="0" w:type="auto"/>
        <w:tblInd w:w="-9" w:type="dxa"/>
        <w:tblLayout w:type="fixed"/>
        <w:tblCellMar>
          <w:left w:w="10" w:type="dxa"/>
          <w:right w:w="10" w:type="dxa"/>
        </w:tblCellMar>
        <w:tblLook w:val="04A0" w:firstRow="1" w:lastRow="0" w:firstColumn="1" w:lastColumn="0" w:noHBand="0" w:noVBand="1"/>
      </w:tblPr>
      <w:tblGrid>
        <w:gridCol w:w="2090"/>
        <w:gridCol w:w="2290"/>
      </w:tblGrid>
      <w:tr w:rsidR="00D07A21" w:rsidRPr="009F049E" w14:paraId="2FF05D79" w14:textId="77777777">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FF0000"/>
            <w:tcMar>
              <w:top w:w="0" w:type="dxa"/>
              <w:left w:w="0" w:type="dxa"/>
              <w:bottom w:w="0" w:type="dxa"/>
              <w:right w:w="0" w:type="dxa"/>
            </w:tcMar>
            <w:vAlign w:val="center"/>
          </w:tcPr>
          <w:p w14:paraId="5498D26C"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1 – 6</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5CD4C2F"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HIGH</w:t>
            </w:r>
            <w:r>
              <w:rPr>
                <w:rFonts w:ascii="Book Antiqua" w:hAnsi="Book Antiqua"/>
                <w:b/>
                <w:bCs/>
                <w:szCs w:val="20"/>
              </w:rPr>
              <w:t>/</w:t>
            </w:r>
            <w:r w:rsidRPr="00984FE9">
              <w:rPr>
                <w:rFonts w:ascii="Book Antiqua" w:hAnsi="Book Antiqua"/>
                <w:b/>
                <w:bCs/>
                <w:color w:val="0070C0"/>
                <w:szCs w:val="20"/>
                <w:lang w:val="ru-RU"/>
              </w:rPr>
              <w:t>ВЫСОКИЙ</w:t>
            </w:r>
          </w:p>
        </w:tc>
      </w:tr>
      <w:tr w:rsidR="00035C15" w:rsidRPr="009F049E" w14:paraId="4B746043" w14:textId="77777777">
        <w:trPr>
          <w:cantSplit/>
          <w:trHeight w:val="432"/>
        </w:trPr>
        <w:tc>
          <w:tcPr>
            <w:tcW w:w="20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333EBFDA"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7 - 15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0952E052"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MEDIUM</w:t>
            </w:r>
            <w:r>
              <w:rPr>
                <w:rFonts w:ascii="Book Antiqua" w:hAnsi="Book Antiqua"/>
                <w:b/>
                <w:bCs/>
                <w:szCs w:val="20"/>
              </w:rPr>
              <w:t>/</w:t>
            </w:r>
            <w:r w:rsidRPr="00984FE9">
              <w:rPr>
                <w:rFonts w:ascii="Book Antiqua" w:hAnsi="Book Antiqua"/>
                <w:b/>
                <w:bCs/>
                <w:color w:val="0070C0"/>
                <w:szCs w:val="20"/>
                <w:lang w:val="ru-RU"/>
              </w:rPr>
              <w:t>СРЕДНИЙ</w:t>
            </w:r>
          </w:p>
        </w:tc>
      </w:tr>
      <w:tr w:rsidR="00D07A21" w:rsidRPr="009F049E" w14:paraId="4B48B60A" w14:textId="77777777">
        <w:trPr>
          <w:cantSplit/>
          <w:trHeight w:val="432"/>
        </w:trPr>
        <w:tc>
          <w:tcPr>
            <w:tcW w:w="2090" w:type="dxa"/>
            <w:tcBorders>
              <w:top w:val="single" w:sz="7" w:space="0" w:color="999999"/>
              <w:left w:val="single" w:sz="7" w:space="0" w:color="999999"/>
              <w:bottom w:val="single" w:sz="7" w:space="0" w:color="999999"/>
              <w:right w:val="single" w:sz="7" w:space="0" w:color="999999"/>
            </w:tcBorders>
            <w:shd w:val="clear" w:color="auto" w:fill="00FF00"/>
            <w:tcMar>
              <w:top w:w="0" w:type="dxa"/>
              <w:left w:w="0" w:type="dxa"/>
              <w:bottom w:w="0" w:type="dxa"/>
              <w:right w:w="0" w:type="dxa"/>
            </w:tcMar>
            <w:vAlign w:val="center"/>
          </w:tcPr>
          <w:p w14:paraId="4A9DC634" w14:textId="77777777" w:rsidR="007D4D07" w:rsidRPr="009F049E" w:rsidRDefault="007D4D07">
            <w:pPr>
              <w:spacing w:before="76" w:after="0"/>
              <w:ind w:right="-20"/>
              <w:jc w:val="center"/>
              <w:rPr>
                <w:rFonts w:ascii="Book Antiqua" w:hAnsi="Book Antiqua"/>
                <w:b/>
                <w:bCs/>
                <w:szCs w:val="20"/>
              </w:rPr>
            </w:pPr>
            <w:r w:rsidRPr="009F049E">
              <w:rPr>
                <w:rFonts w:ascii="Book Antiqua" w:hAnsi="Book Antiqua"/>
                <w:b/>
                <w:bCs/>
                <w:szCs w:val="20"/>
              </w:rPr>
              <w:t>16 - 25</w:t>
            </w:r>
          </w:p>
        </w:tc>
        <w:tc>
          <w:tcPr>
            <w:tcW w:w="2290" w:type="dxa"/>
            <w:tcBorders>
              <w:top w:val="single" w:sz="7" w:space="0" w:color="999999"/>
              <w:left w:val="single" w:sz="7" w:space="0" w:color="999999"/>
              <w:bottom w:val="single" w:sz="7" w:space="0" w:color="999999"/>
              <w:right w:val="single" w:sz="7" w:space="0" w:color="999999"/>
            </w:tcBorders>
            <w:tcMar>
              <w:top w:w="0" w:type="dxa"/>
              <w:left w:w="0" w:type="dxa"/>
              <w:bottom w:w="0" w:type="dxa"/>
              <w:right w:w="0" w:type="dxa"/>
            </w:tcMar>
            <w:vAlign w:val="center"/>
          </w:tcPr>
          <w:p w14:paraId="21C986E5" w14:textId="77777777" w:rsidR="007D4D07" w:rsidRPr="00984FE9" w:rsidRDefault="007D4D07">
            <w:pPr>
              <w:spacing w:before="76" w:after="0"/>
              <w:ind w:right="-20"/>
              <w:jc w:val="center"/>
              <w:rPr>
                <w:rFonts w:ascii="Book Antiqua" w:hAnsi="Book Antiqua"/>
                <w:b/>
                <w:bCs/>
                <w:szCs w:val="20"/>
                <w:lang w:val="ru-RU"/>
              </w:rPr>
            </w:pPr>
            <w:r w:rsidRPr="009F049E">
              <w:rPr>
                <w:rFonts w:ascii="Book Antiqua" w:hAnsi="Book Antiqua"/>
                <w:b/>
                <w:bCs/>
                <w:szCs w:val="20"/>
              </w:rPr>
              <w:t>LOW</w:t>
            </w:r>
            <w:r w:rsidRPr="00984FE9">
              <w:rPr>
                <w:rFonts w:ascii="Book Antiqua" w:hAnsi="Book Antiqua"/>
                <w:b/>
                <w:bCs/>
                <w:color w:val="0070C0"/>
                <w:szCs w:val="20"/>
              </w:rPr>
              <w:t>/</w:t>
            </w:r>
            <w:r w:rsidRPr="00984FE9">
              <w:rPr>
                <w:rFonts w:ascii="Book Antiqua" w:hAnsi="Book Antiqua"/>
                <w:b/>
                <w:bCs/>
                <w:color w:val="0070C0"/>
                <w:szCs w:val="20"/>
                <w:lang w:val="ru-RU"/>
              </w:rPr>
              <w:t>НИЗКИЙ</w:t>
            </w:r>
          </w:p>
        </w:tc>
      </w:tr>
    </w:tbl>
    <w:p w14:paraId="3F7C75F9" w14:textId="77777777" w:rsidR="007D4D07" w:rsidRPr="009F049E" w:rsidRDefault="007D4D07" w:rsidP="007D4D07">
      <w:pPr>
        <w:spacing w:after="0" w:line="240" w:lineRule="exact"/>
        <w:jc w:val="left"/>
        <w:rPr>
          <w:rFonts w:ascii="Cambria" w:eastAsia="Times New Roman" w:hAnsi="Cambria" w:cs="Times New Roman"/>
          <w:szCs w:val="20"/>
        </w:rPr>
      </w:pPr>
    </w:p>
    <w:p w14:paraId="24C6B138" w14:textId="77777777" w:rsidR="007D4D07" w:rsidRDefault="007D4D07" w:rsidP="007D4D07">
      <w:pPr>
        <w:rPr>
          <w:rFonts w:ascii="Cambria" w:hAnsi="Cambria"/>
          <w:highlight w:val="yellow"/>
          <w:lang w:val="en-US"/>
        </w:rPr>
      </w:pPr>
    </w:p>
    <w:p w14:paraId="75896A10" w14:textId="77777777" w:rsidR="007D4D07" w:rsidRDefault="007D4D07" w:rsidP="007D4D07">
      <w:pPr>
        <w:rPr>
          <w:rFonts w:ascii="Cambria" w:hAnsi="Cambria"/>
          <w:highlight w:val="yellow"/>
          <w:lang w:val="en-US"/>
        </w:rPr>
      </w:pPr>
    </w:p>
    <w:p w14:paraId="33B6D4E9" w14:textId="77777777" w:rsidR="007D4D07" w:rsidRDefault="007D4D07" w:rsidP="007D4D07">
      <w:pPr>
        <w:rPr>
          <w:rFonts w:ascii="Cambria" w:hAnsi="Cambria"/>
          <w:highlight w:val="yellow"/>
          <w:lang w:val="en-US"/>
        </w:rPr>
      </w:pPr>
    </w:p>
    <w:p w14:paraId="0812B41B" w14:textId="77777777" w:rsidR="007D4D07" w:rsidRDefault="007D4D07" w:rsidP="007D4D07">
      <w:pPr>
        <w:rPr>
          <w:rFonts w:ascii="Cambria" w:hAnsi="Cambria"/>
          <w:highlight w:val="yellow"/>
          <w:lang w:val="en-US"/>
        </w:rPr>
      </w:pPr>
    </w:p>
    <w:p w14:paraId="509431E5" w14:textId="77777777" w:rsidR="007D4D07" w:rsidRDefault="007D4D07" w:rsidP="007D4D07">
      <w:pPr>
        <w:rPr>
          <w:rFonts w:ascii="Cambria" w:hAnsi="Cambria"/>
          <w:highlight w:val="yellow"/>
          <w:lang w:val="en-US"/>
        </w:rPr>
      </w:pPr>
    </w:p>
    <w:p w14:paraId="604AFFF9" w14:textId="77777777" w:rsidR="007D4D07" w:rsidRDefault="007D4D07" w:rsidP="007D4D07">
      <w:pPr>
        <w:rPr>
          <w:rFonts w:ascii="Cambria" w:hAnsi="Cambria"/>
          <w:highlight w:val="yellow"/>
          <w:lang w:val="en-US"/>
        </w:rPr>
      </w:pPr>
    </w:p>
    <w:p w14:paraId="384ACEDF" w14:textId="77777777" w:rsidR="007D4D07" w:rsidRDefault="007D4D07" w:rsidP="007D4D07">
      <w:pPr>
        <w:rPr>
          <w:rFonts w:ascii="Cambria" w:hAnsi="Cambria"/>
          <w:highlight w:val="yellow"/>
          <w:lang w:val="en-US"/>
        </w:rPr>
        <w:sectPr w:rsidR="007D4D07" w:rsidSect="007D4D07">
          <w:pgSz w:w="11900" w:h="16840"/>
          <w:pgMar w:top="1417" w:right="1417" w:bottom="1134" w:left="1417" w:header="708" w:footer="708" w:gutter="0"/>
          <w:cols w:space="708"/>
          <w:docGrid w:linePitch="360"/>
        </w:sectPr>
      </w:pPr>
    </w:p>
    <w:p w14:paraId="28EF0B91" w14:textId="77777777" w:rsidR="007D4D07" w:rsidRPr="00984FE9" w:rsidRDefault="007D4D07" w:rsidP="007D4D07">
      <w:pPr>
        <w:rPr>
          <w:rFonts w:ascii="Cambria" w:hAnsi="Cambria"/>
          <w:b/>
          <w:bCs/>
          <w:color w:val="0070C0"/>
          <w:szCs w:val="20"/>
          <w:lang w:val="ru-RU"/>
        </w:rPr>
      </w:pPr>
      <w:r w:rsidRPr="00984FE9">
        <w:rPr>
          <w:rFonts w:ascii="Cambria" w:hAnsi="Cambria"/>
          <w:b/>
          <w:bCs/>
          <w:szCs w:val="20"/>
          <w:lang w:val="ru-RU"/>
        </w:rPr>
        <w:lastRenderedPageBreak/>
        <w:t>14.4.3.</w:t>
      </w:r>
      <w:r w:rsidRPr="00984FE9">
        <w:rPr>
          <w:rFonts w:ascii="Cambria" w:hAnsi="Cambria"/>
          <w:b/>
          <w:bCs/>
          <w:szCs w:val="20"/>
          <w:lang w:val="ru-RU"/>
        </w:rPr>
        <w:tab/>
        <w:t xml:space="preserve"> </w:t>
      </w:r>
      <w:r w:rsidRPr="00650C61">
        <w:rPr>
          <w:rFonts w:ascii="Cambria" w:hAnsi="Cambria"/>
          <w:b/>
          <w:bCs/>
          <w:szCs w:val="20"/>
        </w:rPr>
        <w:t>Construction</w:t>
      </w:r>
      <w:r w:rsidRPr="00984FE9">
        <w:rPr>
          <w:rFonts w:ascii="Cambria" w:hAnsi="Cambria"/>
          <w:b/>
          <w:bCs/>
          <w:szCs w:val="20"/>
          <w:lang w:val="ru-RU"/>
        </w:rPr>
        <w:t xml:space="preserve"> </w:t>
      </w:r>
      <w:r w:rsidRPr="00650C61">
        <w:rPr>
          <w:rFonts w:ascii="Cambria" w:hAnsi="Cambria"/>
          <w:b/>
          <w:bCs/>
          <w:szCs w:val="20"/>
        </w:rPr>
        <w:t>Risk</w:t>
      </w:r>
      <w:r w:rsidRPr="00984FE9">
        <w:rPr>
          <w:rFonts w:ascii="Cambria" w:hAnsi="Cambria"/>
          <w:b/>
          <w:bCs/>
          <w:szCs w:val="20"/>
          <w:lang w:val="ru-RU"/>
        </w:rPr>
        <w:t xml:space="preserve"> </w:t>
      </w:r>
      <w:r w:rsidRPr="00650C61">
        <w:rPr>
          <w:rFonts w:ascii="Cambria" w:hAnsi="Cambria"/>
          <w:b/>
          <w:bCs/>
          <w:szCs w:val="20"/>
        </w:rPr>
        <w:t>Assessment</w:t>
      </w:r>
      <w:r w:rsidRPr="00984FE9">
        <w:rPr>
          <w:rFonts w:ascii="Cambria" w:hAnsi="Cambria"/>
          <w:b/>
          <w:bCs/>
          <w:szCs w:val="20"/>
          <w:lang w:val="ru-RU"/>
        </w:rPr>
        <w:t xml:space="preserve"> </w:t>
      </w:r>
      <w:r w:rsidRPr="00984FE9">
        <w:rPr>
          <w:rFonts w:ascii="Cambria" w:hAnsi="Cambria"/>
          <w:b/>
          <w:bCs/>
          <w:szCs w:val="20"/>
          <w:highlight w:val="green"/>
          <w:lang w:val="ru-RU"/>
        </w:rPr>
        <w:t>(</w:t>
      </w:r>
      <w:r w:rsidRPr="008279B6">
        <w:rPr>
          <w:rFonts w:ascii="Cambria" w:hAnsi="Cambria"/>
          <w:b/>
          <w:bCs/>
          <w:szCs w:val="20"/>
          <w:highlight w:val="green"/>
        </w:rPr>
        <w:t>expand</w:t>
      </w:r>
      <w:r w:rsidRPr="00984FE9">
        <w:rPr>
          <w:rFonts w:ascii="Cambria" w:hAnsi="Cambria"/>
          <w:b/>
          <w:bCs/>
          <w:szCs w:val="20"/>
          <w:highlight w:val="green"/>
          <w:lang w:val="ru-RU"/>
        </w:rPr>
        <w:t xml:space="preserve"> </w:t>
      </w:r>
      <w:r w:rsidRPr="008279B6">
        <w:rPr>
          <w:rFonts w:ascii="Cambria" w:hAnsi="Cambria"/>
          <w:b/>
          <w:bCs/>
          <w:szCs w:val="20"/>
          <w:highlight w:val="green"/>
        </w:rPr>
        <w:t>as</w:t>
      </w:r>
      <w:r w:rsidRPr="00984FE9">
        <w:rPr>
          <w:rFonts w:ascii="Cambria" w:hAnsi="Cambria"/>
          <w:b/>
          <w:bCs/>
          <w:szCs w:val="20"/>
          <w:highlight w:val="green"/>
          <w:lang w:val="ru-RU"/>
        </w:rPr>
        <w:t xml:space="preserve"> </w:t>
      </w:r>
      <w:r w:rsidRPr="008279B6">
        <w:rPr>
          <w:rFonts w:ascii="Cambria" w:hAnsi="Cambria"/>
          <w:b/>
          <w:bCs/>
          <w:szCs w:val="20"/>
          <w:highlight w:val="green"/>
        </w:rPr>
        <w:t>per</w:t>
      </w:r>
      <w:r w:rsidRPr="00984FE9">
        <w:rPr>
          <w:rFonts w:ascii="Cambria" w:hAnsi="Cambria"/>
          <w:b/>
          <w:bCs/>
          <w:szCs w:val="20"/>
          <w:highlight w:val="green"/>
          <w:lang w:val="ru-RU"/>
        </w:rPr>
        <w:t xml:space="preserve"> </w:t>
      </w:r>
      <w:r w:rsidRPr="008279B6">
        <w:rPr>
          <w:rFonts w:ascii="Cambria" w:hAnsi="Cambria"/>
          <w:b/>
          <w:bCs/>
          <w:szCs w:val="20"/>
          <w:highlight w:val="green"/>
        </w:rPr>
        <w:t>requirement</w:t>
      </w:r>
      <w:r w:rsidRPr="00984FE9">
        <w:rPr>
          <w:rFonts w:ascii="Cambria" w:hAnsi="Cambria"/>
          <w:b/>
          <w:bCs/>
          <w:szCs w:val="20"/>
          <w:highlight w:val="green"/>
          <w:lang w:val="ru-RU"/>
        </w:rPr>
        <w:t>)</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Оценка рисков строительства (</w:t>
      </w:r>
      <w:r w:rsidRPr="00984FE9">
        <w:rPr>
          <w:rFonts w:ascii="Cambria" w:hAnsi="Cambria"/>
          <w:b/>
          <w:bCs/>
          <w:color w:val="0070C0"/>
          <w:szCs w:val="20"/>
          <w:highlight w:val="green"/>
          <w:lang w:val="ru-RU"/>
        </w:rPr>
        <w:t>расширить в соответствии с требованиями</w:t>
      </w:r>
      <w:r w:rsidRPr="00984FE9">
        <w:rPr>
          <w:rFonts w:ascii="Cambria" w:hAnsi="Cambria"/>
          <w:b/>
          <w:bCs/>
          <w:color w:val="0070C0"/>
          <w:szCs w:val="20"/>
          <w:lang w:val="ru-RU"/>
        </w:rPr>
        <w:t>)</w:t>
      </w:r>
    </w:p>
    <w:tbl>
      <w:tblPr>
        <w:tblStyle w:val="TableGrid"/>
        <w:tblW w:w="0" w:type="auto"/>
        <w:tblLook w:val="0620" w:firstRow="1" w:lastRow="0" w:firstColumn="0" w:lastColumn="0" w:noHBand="1" w:noVBand="1"/>
      </w:tblPr>
      <w:tblGrid>
        <w:gridCol w:w="630"/>
        <w:gridCol w:w="2075"/>
        <w:gridCol w:w="2354"/>
        <w:gridCol w:w="1996"/>
        <w:gridCol w:w="1648"/>
        <w:gridCol w:w="2591"/>
        <w:gridCol w:w="2985"/>
      </w:tblGrid>
      <w:tr w:rsidR="007D4D07" w:rsidRPr="00227AE8" w14:paraId="0F46028D" w14:textId="77777777" w:rsidTr="00193F50">
        <w:trPr>
          <w:trHeight w:val="288"/>
        </w:trPr>
        <w:tc>
          <w:tcPr>
            <w:tcW w:w="625" w:type="dxa"/>
            <w:vMerge w:val="restart"/>
            <w:shd w:val="clear" w:color="auto" w:fill="B4C6E7" w:themeFill="accent1" w:themeFillTint="66"/>
            <w:vAlign w:val="center"/>
          </w:tcPr>
          <w:p w14:paraId="759B893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Pr>
                <w:rFonts w:ascii="Cambria" w:hAnsi="Cambria"/>
                <w:b/>
                <w:bCs/>
                <w:szCs w:val="20"/>
              </w:rPr>
              <w:t>Risk No.</w:t>
            </w:r>
            <w:r>
              <w:rPr>
                <w:rFonts w:ascii="Cambria" w:hAnsi="Cambria"/>
                <w:b/>
                <w:bCs/>
                <w:szCs w:val="20"/>
                <w:lang w:val="ru-RU"/>
              </w:rPr>
              <w:t>/</w:t>
            </w:r>
            <w:r>
              <w:t xml:space="preserve"> </w:t>
            </w:r>
            <w:r w:rsidRPr="00984FE9">
              <w:rPr>
                <w:rFonts w:ascii="Cambria" w:hAnsi="Cambria"/>
                <w:b/>
                <w:bCs/>
                <w:color w:val="0070C0"/>
                <w:szCs w:val="20"/>
                <w:lang w:val="ru-RU"/>
              </w:rPr>
              <w:t>Риск №</w:t>
            </w:r>
          </w:p>
        </w:tc>
        <w:tc>
          <w:tcPr>
            <w:tcW w:w="2250" w:type="dxa"/>
            <w:vMerge w:val="restart"/>
            <w:shd w:val="clear" w:color="auto" w:fill="B4C6E7" w:themeFill="accent1" w:themeFillTint="66"/>
            <w:vAlign w:val="center"/>
          </w:tcPr>
          <w:p w14:paraId="6AED325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DA5B61">
              <w:rPr>
                <w:rFonts w:ascii="Cambria" w:hAnsi="Cambria"/>
                <w:b/>
                <w:bCs/>
                <w:szCs w:val="20"/>
              </w:rPr>
              <w:t>Description of Risk</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1260" w:type="dxa"/>
            <w:vMerge w:val="restart"/>
            <w:shd w:val="clear" w:color="auto" w:fill="B4C6E7" w:themeFill="accent1" w:themeFillTint="66"/>
            <w:vAlign w:val="center"/>
          </w:tcPr>
          <w:p w14:paraId="28B1289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1080" w:type="dxa"/>
            <w:vMerge w:val="restart"/>
            <w:shd w:val="clear" w:color="auto" w:fill="B4C6E7" w:themeFill="accent1" w:themeFillTint="66"/>
            <w:vAlign w:val="center"/>
          </w:tcPr>
          <w:p w14:paraId="2F6E31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080" w:type="dxa"/>
            <w:vMerge w:val="restart"/>
            <w:shd w:val="clear" w:color="auto" w:fill="B4C6E7" w:themeFill="accent1" w:themeFillTint="66"/>
            <w:vAlign w:val="center"/>
          </w:tcPr>
          <w:p w14:paraId="3167E1A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7984" w:type="dxa"/>
            <w:gridSpan w:val="2"/>
            <w:shd w:val="clear" w:color="auto" w:fill="B4C6E7" w:themeFill="accent1" w:themeFillTint="66"/>
            <w:vAlign w:val="center"/>
          </w:tcPr>
          <w:p w14:paraId="7949621E"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szCs w:val="20"/>
                <w:lang w:val="en-US"/>
              </w:rPr>
            </w:pPr>
            <w:r w:rsidRPr="00650C61">
              <w:rPr>
                <w:rFonts w:ascii="Cambria" w:hAnsi="Cambria"/>
                <w:b/>
                <w:bCs/>
                <w:szCs w:val="20"/>
              </w:rPr>
              <w:t>Control</w:t>
            </w:r>
            <w:r w:rsidRPr="006A7B3E">
              <w:rPr>
                <w:rFonts w:ascii="Cambria" w:hAnsi="Cambria"/>
                <w:szCs w:val="20"/>
                <w:lang w:val="en-US"/>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A7B3E">
              <w:rPr>
                <w:rFonts w:ascii="Cambria" w:hAnsi="Cambria"/>
                <w:b/>
                <w:szCs w:val="20"/>
                <w:lang w:val="en-US"/>
              </w:rPr>
              <w:t>/</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w:t>
            </w:r>
            <w:r w:rsidRPr="006A7B3E">
              <w:rPr>
                <w:rFonts w:ascii="Cambria" w:hAnsi="Cambria"/>
                <w:b/>
                <w:szCs w:val="20"/>
                <w:lang w:val="en-US"/>
              </w:rPr>
              <w:t>/</w:t>
            </w:r>
            <w:r w:rsidRPr="00650C61">
              <w:rPr>
                <w:rFonts w:ascii="Cambria" w:hAnsi="Cambria"/>
                <w:b/>
                <w:bCs/>
                <w:szCs w:val="20"/>
              </w:rPr>
              <w:t>Meth</w:t>
            </w:r>
            <w:r w:rsidRPr="00650C61">
              <w:rPr>
                <w:rFonts w:ascii="Cambria" w:hAnsi="Cambria"/>
                <w:b/>
                <w:bCs/>
                <w:spacing w:val="1"/>
                <w:szCs w:val="20"/>
              </w:rPr>
              <w:t>o</w:t>
            </w:r>
            <w:r w:rsidRPr="00650C61">
              <w:rPr>
                <w:rFonts w:ascii="Cambria" w:hAnsi="Cambria"/>
                <w:b/>
                <w:bCs/>
                <w:szCs w:val="20"/>
              </w:rPr>
              <w:t>ds</w:t>
            </w:r>
            <w:r w:rsidRPr="006A7B3E">
              <w:rPr>
                <w:rFonts w:ascii="Cambria" w:hAnsi="Cambria"/>
                <w:szCs w:val="20"/>
                <w:lang w:val="en-US"/>
              </w:rPr>
              <w:t xml:space="preserve"> </w:t>
            </w:r>
            <w:r w:rsidRPr="00650C61">
              <w:rPr>
                <w:rFonts w:ascii="Cambria" w:hAnsi="Cambria"/>
                <w:b/>
                <w:bCs/>
                <w:szCs w:val="20"/>
              </w:rPr>
              <w:t>to</w:t>
            </w:r>
            <w:r w:rsidRPr="006A7B3E">
              <w:rPr>
                <w:rFonts w:ascii="Cambria" w:hAnsi="Cambria"/>
                <w:spacing w:val="2"/>
                <w:szCs w:val="20"/>
                <w:lang w:val="en-US"/>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A7B3E">
              <w:rPr>
                <w:rFonts w:ascii="Cambria" w:hAnsi="Cambria"/>
                <w:szCs w:val="20"/>
                <w:lang w:val="en-US"/>
              </w:rPr>
              <w:t xml:space="preserve"> </w:t>
            </w:r>
            <w:r w:rsidRPr="00650C61">
              <w:rPr>
                <w:rFonts w:ascii="Cambria" w:hAnsi="Cambria"/>
                <w:b/>
                <w:bCs/>
                <w:szCs w:val="20"/>
              </w:rPr>
              <w:t>the</w:t>
            </w:r>
            <w:r w:rsidRPr="006A7B3E">
              <w:rPr>
                <w:rFonts w:ascii="Cambria" w:hAnsi="Cambria"/>
                <w:spacing w:val="1"/>
                <w:szCs w:val="20"/>
                <w:lang w:val="en-US"/>
              </w:rPr>
              <w:t xml:space="preserve"> </w:t>
            </w:r>
            <w:r w:rsidRPr="00650C61">
              <w:rPr>
                <w:rFonts w:ascii="Cambria" w:hAnsi="Cambria"/>
                <w:b/>
                <w:bCs/>
                <w:spacing w:val="-1"/>
                <w:szCs w:val="20"/>
              </w:rPr>
              <w:t>R</w:t>
            </w:r>
            <w:r w:rsidRPr="00650C61">
              <w:rPr>
                <w:rFonts w:ascii="Cambria" w:hAnsi="Cambria"/>
                <w:b/>
                <w:bCs/>
                <w:szCs w:val="20"/>
              </w:rPr>
              <w:t>isk</w:t>
            </w:r>
            <w:r w:rsidRPr="006A7B3E">
              <w:rPr>
                <w:rFonts w:ascii="Cambria" w:hAnsi="Cambria"/>
                <w:b/>
                <w:szCs w:val="20"/>
                <w:lang w:val="en-US"/>
              </w:rPr>
              <w:t>/</w:t>
            </w:r>
            <w:r w:rsidRPr="006A7B3E">
              <w:rPr>
                <w:lang w:val="en-US"/>
              </w:rPr>
              <w:t xml:space="preserve"> </w:t>
            </w:r>
            <w:r w:rsidRPr="00984FE9">
              <w:rPr>
                <w:rFonts w:ascii="Cambria" w:hAnsi="Cambria"/>
                <w:b/>
                <w:bCs/>
                <w:color w:val="0070C0"/>
                <w:szCs w:val="20"/>
                <w:lang w:val="ru-RU"/>
              </w:rPr>
              <w:t>Контрольные</w:t>
            </w:r>
            <w:r w:rsidRPr="006A7B3E">
              <w:rPr>
                <w:rFonts w:ascii="Cambria" w:hAnsi="Cambria"/>
                <w:b/>
                <w:color w:val="0070C0"/>
                <w:szCs w:val="20"/>
                <w:lang w:val="en-US"/>
              </w:rPr>
              <w:t xml:space="preserve"> </w:t>
            </w:r>
            <w:r w:rsidRPr="00984FE9">
              <w:rPr>
                <w:rFonts w:ascii="Cambria" w:hAnsi="Cambria"/>
                <w:b/>
                <w:bCs/>
                <w:color w:val="0070C0"/>
                <w:szCs w:val="20"/>
                <w:lang w:val="ru-RU"/>
              </w:rPr>
              <w:t>меры</w:t>
            </w:r>
            <w:r w:rsidRPr="006A7B3E">
              <w:rPr>
                <w:rFonts w:ascii="Cambria" w:hAnsi="Cambria"/>
                <w:b/>
                <w:color w:val="0070C0"/>
                <w:szCs w:val="20"/>
                <w:lang w:val="en-US"/>
              </w:rPr>
              <w:t>/</w:t>
            </w:r>
            <w:r w:rsidRPr="00984FE9">
              <w:rPr>
                <w:rFonts w:ascii="Cambria" w:hAnsi="Cambria"/>
                <w:b/>
                <w:bCs/>
                <w:color w:val="0070C0"/>
                <w:szCs w:val="20"/>
                <w:lang w:val="ru-RU"/>
              </w:rPr>
              <w:t>процедуры</w:t>
            </w:r>
            <w:r w:rsidRPr="006A7B3E">
              <w:rPr>
                <w:rFonts w:ascii="Cambria" w:hAnsi="Cambria"/>
                <w:b/>
                <w:color w:val="0070C0"/>
                <w:szCs w:val="20"/>
                <w:lang w:val="en-US"/>
              </w:rPr>
              <w:t>/</w:t>
            </w:r>
            <w:r w:rsidRPr="00984FE9">
              <w:rPr>
                <w:rFonts w:ascii="Cambria" w:hAnsi="Cambria"/>
                <w:b/>
                <w:bCs/>
                <w:color w:val="0070C0"/>
                <w:szCs w:val="20"/>
                <w:lang w:val="ru-RU"/>
              </w:rPr>
              <w:t>методы</w:t>
            </w:r>
            <w:r w:rsidRPr="006A7B3E">
              <w:rPr>
                <w:rFonts w:ascii="Cambria" w:hAnsi="Cambria"/>
                <w:b/>
                <w:color w:val="0070C0"/>
                <w:szCs w:val="20"/>
                <w:lang w:val="en-US"/>
              </w:rPr>
              <w:t xml:space="preserve"> </w:t>
            </w:r>
            <w:r w:rsidRPr="00984FE9">
              <w:rPr>
                <w:rFonts w:ascii="Cambria" w:hAnsi="Cambria"/>
                <w:b/>
                <w:bCs/>
                <w:color w:val="0070C0"/>
                <w:szCs w:val="20"/>
                <w:lang w:val="ru-RU"/>
              </w:rPr>
              <w:t>для</w:t>
            </w:r>
            <w:r w:rsidRPr="006A7B3E">
              <w:rPr>
                <w:rFonts w:ascii="Cambria" w:hAnsi="Cambria"/>
                <w:b/>
                <w:color w:val="0070C0"/>
                <w:szCs w:val="20"/>
                <w:lang w:val="en-US"/>
              </w:rPr>
              <w:t xml:space="preserve"> </w:t>
            </w:r>
            <w:r w:rsidRPr="00984FE9">
              <w:rPr>
                <w:rFonts w:ascii="Cambria" w:hAnsi="Cambria"/>
                <w:b/>
                <w:bCs/>
                <w:color w:val="0070C0"/>
                <w:szCs w:val="20"/>
                <w:lang w:val="ru-RU"/>
              </w:rPr>
              <w:t>управления</w:t>
            </w:r>
            <w:r w:rsidRPr="006A7B3E">
              <w:rPr>
                <w:rFonts w:ascii="Cambria" w:hAnsi="Cambria"/>
                <w:b/>
                <w:color w:val="0070C0"/>
                <w:szCs w:val="20"/>
                <w:lang w:val="en-US"/>
              </w:rPr>
              <w:t xml:space="preserve"> </w:t>
            </w:r>
            <w:r w:rsidRPr="00984FE9">
              <w:rPr>
                <w:rFonts w:ascii="Cambria" w:hAnsi="Cambria"/>
                <w:b/>
                <w:bCs/>
                <w:color w:val="0070C0"/>
                <w:szCs w:val="20"/>
                <w:lang w:val="ru-RU"/>
              </w:rPr>
              <w:t>риском</w:t>
            </w:r>
          </w:p>
        </w:tc>
      </w:tr>
      <w:tr w:rsidR="007D4D07" w14:paraId="7F3DA679" w14:textId="77777777" w:rsidTr="00193F50">
        <w:trPr>
          <w:trHeight w:val="288"/>
        </w:trPr>
        <w:tc>
          <w:tcPr>
            <w:tcW w:w="625" w:type="dxa"/>
            <w:vMerge/>
            <w:shd w:val="clear" w:color="auto" w:fill="B4C6E7" w:themeFill="accent1" w:themeFillTint="66"/>
            <w:vAlign w:val="center"/>
          </w:tcPr>
          <w:p w14:paraId="0BDC9333"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szCs w:val="20"/>
                <w:lang w:val="en-US"/>
              </w:rPr>
            </w:pPr>
          </w:p>
        </w:tc>
        <w:tc>
          <w:tcPr>
            <w:tcW w:w="2250" w:type="dxa"/>
            <w:vMerge/>
            <w:shd w:val="clear" w:color="auto" w:fill="B4C6E7" w:themeFill="accent1" w:themeFillTint="66"/>
            <w:vAlign w:val="center"/>
          </w:tcPr>
          <w:p w14:paraId="2807B2F1"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szCs w:val="20"/>
                <w:lang w:val="en-US"/>
              </w:rPr>
            </w:pPr>
          </w:p>
        </w:tc>
        <w:tc>
          <w:tcPr>
            <w:tcW w:w="1260" w:type="dxa"/>
            <w:vMerge/>
            <w:shd w:val="clear" w:color="auto" w:fill="B4C6E7" w:themeFill="accent1" w:themeFillTint="66"/>
            <w:vAlign w:val="center"/>
          </w:tcPr>
          <w:p w14:paraId="4A688FDB"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szCs w:val="20"/>
                <w:lang w:val="en-US"/>
              </w:rPr>
            </w:pPr>
          </w:p>
        </w:tc>
        <w:tc>
          <w:tcPr>
            <w:tcW w:w="1080" w:type="dxa"/>
            <w:vMerge/>
            <w:shd w:val="clear" w:color="auto" w:fill="B4C6E7" w:themeFill="accent1" w:themeFillTint="66"/>
            <w:vAlign w:val="center"/>
          </w:tcPr>
          <w:p w14:paraId="2863A944"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szCs w:val="20"/>
                <w:lang w:val="en-US"/>
              </w:rPr>
            </w:pPr>
          </w:p>
        </w:tc>
        <w:tc>
          <w:tcPr>
            <w:tcW w:w="1080" w:type="dxa"/>
            <w:vMerge/>
            <w:shd w:val="clear" w:color="auto" w:fill="B4C6E7" w:themeFill="accent1" w:themeFillTint="66"/>
            <w:vAlign w:val="center"/>
          </w:tcPr>
          <w:p w14:paraId="12614DFA"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szCs w:val="20"/>
                <w:lang w:val="en-US"/>
              </w:rPr>
            </w:pPr>
          </w:p>
        </w:tc>
        <w:tc>
          <w:tcPr>
            <w:tcW w:w="6210" w:type="dxa"/>
            <w:shd w:val="clear" w:color="auto" w:fill="B4C6E7" w:themeFill="accent1" w:themeFillTint="66"/>
            <w:vAlign w:val="center"/>
          </w:tcPr>
          <w:p w14:paraId="39F9331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774" w:type="dxa"/>
            <w:shd w:val="clear" w:color="auto" w:fill="B4C6E7" w:themeFill="accent1" w:themeFillTint="66"/>
            <w:vAlign w:val="center"/>
          </w:tcPr>
          <w:p w14:paraId="282A70F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rsidRPr="00892D52" w14:paraId="7ABA7E47" w14:textId="77777777" w:rsidTr="00193F50">
        <w:trPr>
          <w:trHeight w:val="288"/>
        </w:trPr>
        <w:tc>
          <w:tcPr>
            <w:tcW w:w="625" w:type="dxa"/>
          </w:tcPr>
          <w:p w14:paraId="7B2866D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1</w:t>
            </w:r>
          </w:p>
        </w:tc>
        <w:tc>
          <w:tcPr>
            <w:tcW w:w="2250" w:type="dxa"/>
          </w:tcPr>
          <w:p w14:paraId="57FF36AD" w14:textId="77777777" w:rsidR="007D4D07" w:rsidRPr="005842FB"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8279B6">
              <w:rPr>
                <w:rFonts w:ascii="Cambria" w:hAnsi="Cambria"/>
                <w:szCs w:val="20"/>
                <w:highlight w:val="lightGray"/>
              </w:rPr>
              <w:t>TYPE OF RISK i.e, Demolition of old buildings with traces/ suspect of Asbestos presence</w:t>
            </w:r>
            <w:r w:rsidRPr="00984FE9">
              <w:rPr>
                <w:rFonts w:ascii="Cambria" w:hAnsi="Cambria"/>
                <w:szCs w:val="20"/>
                <w:highlight w:val="lightGray"/>
              </w:rPr>
              <w:t>/</w:t>
            </w:r>
            <w:r>
              <w:t xml:space="preserve"> </w:t>
            </w:r>
            <w:r w:rsidRPr="00984FE9">
              <w:rPr>
                <w:rFonts w:ascii="Cambria" w:hAnsi="Cambria"/>
                <w:color w:val="0070C0"/>
                <w:szCs w:val="20"/>
                <w:lang w:val="ru-RU"/>
              </w:rPr>
              <w:t>ТИП</w:t>
            </w:r>
            <w:r w:rsidRPr="00984FE9">
              <w:rPr>
                <w:rFonts w:ascii="Cambria" w:hAnsi="Cambria"/>
                <w:color w:val="0070C0"/>
                <w:szCs w:val="20"/>
              </w:rPr>
              <w:t xml:space="preserve"> </w:t>
            </w:r>
            <w:r w:rsidRPr="00984FE9">
              <w:rPr>
                <w:rFonts w:ascii="Cambria" w:hAnsi="Cambria"/>
                <w:color w:val="0070C0"/>
                <w:szCs w:val="20"/>
                <w:lang w:val="ru-RU"/>
              </w:rPr>
              <w:t>РИСКА</w:t>
            </w:r>
            <w:r w:rsidRPr="00984FE9">
              <w:rPr>
                <w:rFonts w:ascii="Cambria" w:hAnsi="Cambria"/>
                <w:color w:val="0070C0"/>
                <w:szCs w:val="20"/>
              </w:rPr>
              <w:t xml:space="preserve">, </w:t>
            </w:r>
            <w:r w:rsidRPr="00984FE9">
              <w:rPr>
                <w:rFonts w:ascii="Cambria" w:hAnsi="Cambria"/>
                <w:color w:val="0070C0"/>
                <w:szCs w:val="20"/>
                <w:lang w:val="ru-RU"/>
              </w:rPr>
              <w:t>т</w:t>
            </w:r>
            <w:r w:rsidRPr="00984FE9">
              <w:rPr>
                <w:rFonts w:ascii="Cambria" w:hAnsi="Cambria"/>
                <w:color w:val="0070C0"/>
                <w:szCs w:val="20"/>
              </w:rPr>
              <w:t>.</w:t>
            </w:r>
            <w:r w:rsidRPr="00984FE9">
              <w:rPr>
                <w:rFonts w:ascii="Cambria" w:hAnsi="Cambria"/>
                <w:color w:val="0070C0"/>
                <w:szCs w:val="20"/>
                <w:lang w:val="ru-RU"/>
              </w:rPr>
              <w:t>е</w:t>
            </w:r>
            <w:r w:rsidRPr="00984FE9">
              <w:rPr>
                <w:rFonts w:ascii="Cambria" w:hAnsi="Cambria"/>
                <w:color w:val="0070C0"/>
                <w:szCs w:val="20"/>
              </w:rPr>
              <w:t xml:space="preserve">. </w:t>
            </w:r>
            <w:r w:rsidRPr="00984FE9">
              <w:rPr>
                <w:rFonts w:ascii="Cambria" w:hAnsi="Cambria"/>
                <w:color w:val="0070C0"/>
                <w:szCs w:val="20"/>
                <w:lang w:val="ru-RU"/>
              </w:rPr>
              <w:t>снос</w:t>
            </w:r>
            <w:r w:rsidRPr="00984FE9">
              <w:rPr>
                <w:rFonts w:ascii="Cambria" w:hAnsi="Cambria"/>
                <w:color w:val="0070C0"/>
                <w:szCs w:val="20"/>
              </w:rPr>
              <w:t xml:space="preserve"> </w:t>
            </w:r>
            <w:r w:rsidRPr="00984FE9">
              <w:rPr>
                <w:rFonts w:ascii="Cambria" w:hAnsi="Cambria"/>
                <w:color w:val="0070C0"/>
                <w:szCs w:val="20"/>
                <w:lang w:val="ru-RU"/>
              </w:rPr>
              <w:t>старых</w:t>
            </w:r>
            <w:r w:rsidRPr="00984FE9">
              <w:rPr>
                <w:rFonts w:ascii="Cambria" w:hAnsi="Cambria"/>
                <w:color w:val="0070C0"/>
                <w:szCs w:val="20"/>
              </w:rPr>
              <w:t xml:space="preserve"> </w:t>
            </w:r>
            <w:r w:rsidRPr="00984FE9">
              <w:rPr>
                <w:rFonts w:ascii="Cambria" w:hAnsi="Cambria"/>
                <w:color w:val="0070C0"/>
                <w:szCs w:val="20"/>
                <w:lang w:val="ru-RU"/>
              </w:rPr>
              <w:t>зданий</w:t>
            </w:r>
            <w:r w:rsidRPr="00984FE9">
              <w:rPr>
                <w:rFonts w:ascii="Cambria" w:hAnsi="Cambria"/>
                <w:color w:val="0070C0"/>
                <w:szCs w:val="20"/>
              </w:rPr>
              <w:t xml:space="preserve"> </w:t>
            </w:r>
            <w:r w:rsidRPr="00984FE9">
              <w:rPr>
                <w:rFonts w:ascii="Cambria" w:hAnsi="Cambria"/>
                <w:color w:val="0070C0"/>
                <w:szCs w:val="20"/>
                <w:lang w:val="ru-RU"/>
              </w:rPr>
              <w:t>со</w:t>
            </w:r>
            <w:r w:rsidRPr="00984FE9">
              <w:rPr>
                <w:rFonts w:ascii="Cambria" w:hAnsi="Cambria"/>
                <w:color w:val="0070C0"/>
                <w:szCs w:val="20"/>
              </w:rPr>
              <w:t xml:space="preserve"> </w:t>
            </w:r>
            <w:r w:rsidRPr="00984FE9">
              <w:rPr>
                <w:rFonts w:ascii="Cambria" w:hAnsi="Cambria"/>
                <w:color w:val="0070C0"/>
                <w:szCs w:val="20"/>
                <w:lang w:val="ru-RU"/>
              </w:rPr>
              <w:t>следами</w:t>
            </w:r>
            <w:r w:rsidRPr="00984FE9">
              <w:rPr>
                <w:rFonts w:ascii="Cambria" w:hAnsi="Cambria"/>
                <w:color w:val="0070C0"/>
                <w:szCs w:val="20"/>
              </w:rPr>
              <w:t>/</w:t>
            </w:r>
            <w:r w:rsidRPr="00984FE9">
              <w:rPr>
                <w:rFonts w:ascii="Cambria" w:hAnsi="Cambria"/>
                <w:color w:val="0070C0"/>
                <w:szCs w:val="20"/>
                <w:lang w:val="ru-RU"/>
              </w:rPr>
              <w:t>подозрением</w:t>
            </w:r>
            <w:r w:rsidRPr="00984FE9">
              <w:rPr>
                <w:rFonts w:ascii="Cambria" w:hAnsi="Cambria"/>
                <w:color w:val="0070C0"/>
                <w:szCs w:val="20"/>
              </w:rPr>
              <w:t xml:space="preserve"> </w:t>
            </w:r>
            <w:r w:rsidRPr="00984FE9">
              <w:rPr>
                <w:rFonts w:ascii="Cambria" w:hAnsi="Cambria"/>
                <w:color w:val="0070C0"/>
                <w:szCs w:val="20"/>
                <w:lang w:val="ru-RU"/>
              </w:rPr>
              <w:t>на</w:t>
            </w:r>
            <w:r w:rsidRPr="00984FE9">
              <w:rPr>
                <w:rFonts w:ascii="Cambria" w:hAnsi="Cambria"/>
                <w:color w:val="0070C0"/>
                <w:szCs w:val="20"/>
              </w:rPr>
              <w:t xml:space="preserve"> </w:t>
            </w:r>
            <w:r w:rsidRPr="00984FE9">
              <w:rPr>
                <w:rFonts w:ascii="Cambria" w:hAnsi="Cambria"/>
                <w:color w:val="0070C0"/>
                <w:szCs w:val="20"/>
                <w:lang w:val="ru-RU"/>
              </w:rPr>
              <w:t>наличие</w:t>
            </w:r>
            <w:r w:rsidRPr="00984FE9">
              <w:rPr>
                <w:rFonts w:ascii="Cambria" w:hAnsi="Cambria"/>
                <w:color w:val="0070C0"/>
                <w:szCs w:val="20"/>
              </w:rPr>
              <w:t xml:space="preserve"> </w:t>
            </w:r>
            <w:r w:rsidRPr="00984FE9">
              <w:rPr>
                <w:rFonts w:ascii="Cambria" w:hAnsi="Cambria"/>
                <w:color w:val="0070C0"/>
                <w:szCs w:val="20"/>
                <w:lang w:val="ru-RU"/>
              </w:rPr>
              <w:t>асбеста</w:t>
            </w:r>
          </w:p>
        </w:tc>
        <w:tc>
          <w:tcPr>
            <w:tcW w:w="1260" w:type="dxa"/>
          </w:tcPr>
          <w:p w14:paraId="74E1779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1080" w:type="dxa"/>
          </w:tcPr>
          <w:p w14:paraId="08B4E50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p w14:paraId="1EC2C7A9" w14:textId="77777777" w:rsidR="007D4D07" w:rsidRPr="0072205C" w:rsidRDefault="007D4D07">
            <w:pPr>
              <w:rPr>
                <w:rFonts w:ascii="Cambria" w:hAnsi="Cambria"/>
                <w:szCs w:val="20"/>
                <w:highlight w:val="lightGray"/>
              </w:rPr>
            </w:pPr>
          </w:p>
        </w:tc>
        <w:tc>
          <w:tcPr>
            <w:tcW w:w="1080" w:type="dxa"/>
          </w:tcPr>
          <w:p w14:paraId="317265E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0CBB272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lang w:val="ru-RU"/>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p>
        </w:tc>
        <w:tc>
          <w:tcPr>
            <w:tcW w:w="6210" w:type="dxa"/>
          </w:tcPr>
          <w:p w14:paraId="02D9E8C6" w14:textId="77777777" w:rsidR="007D4D07" w:rsidRPr="00984FE9" w:rsidRDefault="007D4D07" w:rsidP="00A809C2">
            <w:pPr>
              <w:pStyle w:val="TableParagraph"/>
              <w:numPr>
                <w:ilvl w:val="0"/>
                <w:numId w:val="30"/>
              </w:numPr>
              <w:spacing w:line="223" w:lineRule="exact"/>
              <w:ind w:left="276"/>
              <w:rPr>
                <w:rFonts w:ascii="Cambria" w:hAnsi="Cambria"/>
                <w:iCs/>
                <w:szCs w:val="20"/>
                <w:highlight w:val="lightGray"/>
                <w:lang w:val="ru-RU"/>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984FE9">
              <w:rPr>
                <w:rFonts w:ascii="Cambria" w:hAnsi="Cambria"/>
                <w:iCs/>
                <w:spacing w:val="-1"/>
                <w:sz w:val="20"/>
                <w:szCs w:val="20"/>
                <w:highlight w:val="lightGray"/>
                <w:lang w:val="ru-RU"/>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he</w:t>
            </w:r>
            <w:r w:rsidRPr="00984FE9">
              <w:rPr>
                <w:rFonts w:ascii="Cambria" w:hAnsi="Cambria"/>
                <w:iCs/>
                <w:sz w:val="20"/>
                <w:szCs w:val="20"/>
                <w:highlight w:val="lightGray"/>
                <w:lang w:val="ru-RU"/>
              </w:rPr>
              <w:t xml:space="preserve"> </w:t>
            </w:r>
            <w:r w:rsidRPr="008279B6">
              <w:rPr>
                <w:rFonts w:ascii="Cambria" w:hAnsi="Cambria"/>
                <w:iCs/>
                <w:szCs w:val="20"/>
                <w:highlight w:val="lightGray"/>
              </w:rPr>
              <w:t>control</w:t>
            </w:r>
            <w:r w:rsidRPr="00984FE9">
              <w:rPr>
                <w:rFonts w:ascii="Cambria" w:hAnsi="Cambria"/>
                <w:iCs/>
                <w:szCs w:val="20"/>
                <w:highlight w:val="lightGray"/>
                <w:lang w:val="ru-RU"/>
              </w:rPr>
              <w:t xml:space="preserve">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ta</w:t>
            </w:r>
            <w:r w:rsidRPr="008279B6">
              <w:rPr>
                <w:rFonts w:ascii="Cambria" w:hAnsi="Cambria"/>
                <w:iCs/>
                <w:spacing w:val="2"/>
                <w:sz w:val="20"/>
                <w:szCs w:val="20"/>
                <w:highlight w:val="lightGray"/>
              </w:rPr>
              <w:t>k</w:t>
            </w:r>
            <w:r w:rsidRPr="008279B6">
              <w:rPr>
                <w:rFonts w:ascii="Cambria" w:hAnsi="Cambria"/>
                <w:iCs/>
                <w:sz w:val="20"/>
                <w:szCs w:val="20"/>
                <w:highlight w:val="lightGray"/>
              </w:rPr>
              <w:t>en</w:t>
            </w:r>
            <w:r w:rsidRPr="00984FE9">
              <w:rPr>
                <w:rFonts w:ascii="Cambria" w:hAnsi="Cambria"/>
                <w:iCs/>
                <w:sz w:val="20"/>
                <w:szCs w:val="20"/>
                <w:highlight w:val="lightGray"/>
                <w:lang w:val="ru-RU"/>
              </w:rPr>
              <w:t>/</w:t>
            </w:r>
            <w:r w:rsidRPr="008279B6">
              <w:rPr>
                <w:rFonts w:ascii="Cambria" w:hAnsi="Cambria"/>
                <w:iCs/>
                <w:sz w:val="20"/>
                <w:szCs w:val="20"/>
                <w:highlight w:val="lightGray"/>
              </w:rPr>
              <w:t>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be</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to</w:t>
            </w:r>
            <w:r w:rsidRPr="00984FE9">
              <w:rPr>
                <w:rFonts w:ascii="Cambria" w:hAnsi="Cambria"/>
                <w:iCs/>
                <w:sz w:val="20"/>
                <w:szCs w:val="20"/>
                <w:highlight w:val="lightGray"/>
                <w:lang w:val="ru-RU"/>
              </w:rPr>
              <w:t xml:space="preserve">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ure</w:t>
            </w:r>
            <w:r w:rsidRPr="00984FE9">
              <w:rPr>
                <w:rFonts w:ascii="Cambria" w:hAnsi="Cambria"/>
                <w:iCs/>
                <w:sz w:val="20"/>
                <w:szCs w:val="20"/>
                <w:highlight w:val="lightGray"/>
                <w:lang w:val="ru-RU"/>
              </w:rPr>
              <w:t xml:space="preserve"> </w:t>
            </w:r>
            <w:r w:rsidRPr="008279B6">
              <w:rPr>
                <w:rFonts w:ascii="Cambria" w:hAnsi="Cambria"/>
                <w:iCs/>
                <w:spacing w:val="2"/>
                <w:sz w:val="20"/>
                <w:szCs w:val="20"/>
                <w:highlight w:val="lightGray"/>
              </w:rPr>
              <w:t>t</w:t>
            </w:r>
            <w:r w:rsidRPr="008279B6">
              <w:rPr>
                <w:rFonts w:ascii="Cambria" w:hAnsi="Cambria"/>
                <w:iCs/>
                <w:sz w:val="20"/>
                <w:szCs w:val="20"/>
                <w:highlight w:val="lightGray"/>
              </w:rPr>
              <w:t>hat</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pacing w:val="1"/>
                <w:sz w:val="20"/>
                <w:szCs w:val="20"/>
                <w:highlight w:val="lightGray"/>
                <w:lang w:val="ru-RU"/>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performing</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work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are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safe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the</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risk</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has</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been</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avoided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and</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or</w:t>
            </w:r>
            <w:r w:rsidRPr="00984FE9">
              <w:rPr>
                <w:rFonts w:ascii="Cambria" w:hAnsi="Cambria"/>
                <w:iCs/>
                <w:sz w:val="20"/>
                <w:szCs w:val="20"/>
                <w:highlight w:val="lightGray"/>
                <w:lang w:val="ru-RU"/>
              </w:rPr>
              <w:t xml:space="preserve"> </w:t>
            </w:r>
            <w:r w:rsidRPr="008279B6">
              <w:rPr>
                <w:rFonts w:ascii="Cambria" w:hAnsi="Cambria"/>
                <w:iCs/>
                <w:sz w:val="20"/>
                <w:szCs w:val="20"/>
                <w:highlight w:val="lightGray"/>
              </w:rPr>
              <w:t>mitigated</w:t>
            </w:r>
            <w:r>
              <w:rPr>
                <w:rFonts w:ascii="Cambria" w:hAnsi="Cambria"/>
                <w:iCs/>
                <w:sz w:val="20"/>
                <w:szCs w:val="20"/>
                <w:highlight w:val="lightGray"/>
                <w:lang w:val="ru-RU"/>
              </w:rPr>
              <w:t>/</w:t>
            </w:r>
            <w:r w:rsidRPr="00984FE9">
              <w:rPr>
                <w:lang w:val="ru-RU"/>
              </w:rPr>
              <w:t xml:space="preserve"> </w:t>
            </w:r>
            <w:r w:rsidRPr="00984FE9">
              <w:rPr>
                <w:rFonts w:ascii="Cambria" w:hAnsi="Cambria"/>
                <w:iCs/>
                <w:color w:val="0070C0"/>
                <w:sz w:val="20"/>
                <w:szCs w:val="20"/>
                <w:lang w:val="ru-RU"/>
              </w:rPr>
              <w:t>Опишите меры контроля, которые необходимо предпринять/процедуры, которым необходимо следовать для обеспечения безопасности рабочих, выполняющих работы, или предотвращения и смягчения риска</w:t>
            </w:r>
            <w:r w:rsidRPr="00984FE9">
              <w:rPr>
                <w:rFonts w:ascii="Cambria" w:hAnsi="Cambria"/>
                <w:iCs/>
                <w:color w:val="0070C0"/>
                <w:sz w:val="20"/>
                <w:szCs w:val="20"/>
                <w:highlight w:val="lightGray"/>
                <w:lang w:val="ru-RU"/>
              </w:rPr>
              <w:t>.</w:t>
            </w:r>
            <w:r w:rsidRPr="00984FE9">
              <w:rPr>
                <w:rFonts w:ascii="Cambria" w:hAnsi="Cambria"/>
                <w:iCs/>
                <w:color w:val="0070C0"/>
                <w:szCs w:val="20"/>
                <w:highlight w:val="lightGray"/>
                <w:lang w:val="ru-RU"/>
              </w:rPr>
              <w:t xml:space="preserve"> </w:t>
            </w:r>
          </w:p>
        </w:tc>
        <w:tc>
          <w:tcPr>
            <w:tcW w:w="1774" w:type="dxa"/>
          </w:tcPr>
          <w:p w14:paraId="7CC3B31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lang w:val="ru-RU"/>
              </w:rPr>
            </w:pPr>
          </w:p>
        </w:tc>
      </w:tr>
      <w:tr w:rsidR="007D4D07" w14:paraId="4902281D" w14:textId="77777777" w:rsidTr="00193F50">
        <w:trPr>
          <w:trHeight w:val="288"/>
        </w:trPr>
        <w:tc>
          <w:tcPr>
            <w:tcW w:w="625" w:type="dxa"/>
          </w:tcPr>
          <w:p w14:paraId="5F8B638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2</w:t>
            </w:r>
          </w:p>
        </w:tc>
        <w:tc>
          <w:tcPr>
            <w:tcW w:w="2250" w:type="dxa"/>
          </w:tcPr>
          <w:p w14:paraId="0176F88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4C28565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285FE0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96F72D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339483B5"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38D910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0937F8F" w14:textId="77777777" w:rsidTr="00193F50">
        <w:trPr>
          <w:trHeight w:val="288"/>
        </w:trPr>
        <w:tc>
          <w:tcPr>
            <w:tcW w:w="625" w:type="dxa"/>
          </w:tcPr>
          <w:p w14:paraId="72C9C78F"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3</w:t>
            </w:r>
          </w:p>
        </w:tc>
        <w:tc>
          <w:tcPr>
            <w:tcW w:w="2250" w:type="dxa"/>
          </w:tcPr>
          <w:p w14:paraId="41F9AFC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2D98F2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0F55C2E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822FBCC"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21229FD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85A058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63B1AFA" w14:textId="77777777" w:rsidTr="00193F50">
        <w:trPr>
          <w:trHeight w:val="288"/>
        </w:trPr>
        <w:tc>
          <w:tcPr>
            <w:tcW w:w="625" w:type="dxa"/>
          </w:tcPr>
          <w:p w14:paraId="75917786"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4</w:t>
            </w:r>
          </w:p>
        </w:tc>
        <w:tc>
          <w:tcPr>
            <w:tcW w:w="2250" w:type="dxa"/>
          </w:tcPr>
          <w:p w14:paraId="68A34311"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5A50D8E3"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9D6403"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3312C858"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729C981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C84303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04CC783" w14:textId="77777777" w:rsidTr="00193F50">
        <w:trPr>
          <w:trHeight w:val="288"/>
        </w:trPr>
        <w:tc>
          <w:tcPr>
            <w:tcW w:w="625" w:type="dxa"/>
          </w:tcPr>
          <w:p w14:paraId="5486D70A"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8279B6">
              <w:rPr>
                <w:rFonts w:ascii="Cambria" w:hAnsi="Cambria"/>
                <w:szCs w:val="20"/>
              </w:rPr>
              <w:t>5</w:t>
            </w:r>
          </w:p>
        </w:tc>
        <w:tc>
          <w:tcPr>
            <w:tcW w:w="2250" w:type="dxa"/>
          </w:tcPr>
          <w:p w14:paraId="53F47BF7"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65448AB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1189B1F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6A7C5E3D"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0383562"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4764C7A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3110E64D" w14:textId="77777777" w:rsidTr="00193F50">
        <w:trPr>
          <w:trHeight w:val="288"/>
        </w:trPr>
        <w:tc>
          <w:tcPr>
            <w:tcW w:w="625" w:type="dxa"/>
          </w:tcPr>
          <w:p w14:paraId="1C8E9EA5"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2250" w:type="dxa"/>
          </w:tcPr>
          <w:p w14:paraId="2668E04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2071F9B0"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4F849740"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CAB4293"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4125D07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62BABDD1"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7D0B3FB8" w14:textId="77777777" w:rsidTr="00193F50">
        <w:trPr>
          <w:trHeight w:val="288"/>
        </w:trPr>
        <w:tc>
          <w:tcPr>
            <w:tcW w:w="625" w:type="dxa"/>
          </w:tcPr>
          <w:p w14:paraId="705FD69C"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2250" w:type="dxa"/>
          </w:tcPr>
          <w:p w14:paraId="27B9192E"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260" w:type="dxa"/>
          </w:tcPr>
          <w:p w14:paraId="0307D2F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5E349AE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080" w:type="dxa"/>
          </w:tcPr>
          <w:p w14:paraId="23287076"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6210" w:type="dxa"/>
          </w:tcPr>
          <w:p w14:paraId="616F1ABC"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774" w:type="dxa"/>
          </w:tcPr>
          <w:p w14:paraId="7E617D27"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33986E1B" w14:textId="77777777" w:rsidR="007D4D07" w:rsidRDefault="007D4D07" w:rsidP="007D4D07">
      <w:pPr>
        <w:rPr>
          <w:rFonts w:ascii="Cambria" w:hAnsi="Cambria"/>
          <w:b/>
          <w:bCs/>
          <w:szCs w:val="20"/>
        </w:rPr>
      </w:pPr>
    </w:p>
    <w:p w14:paraId="79C4C9D0" w14:textId="77777777" w:rsidR="007D4D07" w:rsidRPr="0013210F" w:rsidRDefault="007D4D07" w:rsidP="007D4D07">
      <w:pPr>
        <w:rPr>
          <w:rFonts w:ascii="Cambria" w:hAnsi="Cambria"/>
          <w:b/>
          <w:bCs/>
          <w:szCs w:val="20"/>
        </w:rPr>
      </w:pPr>
      <w:r w:rsidRPr="00650C61">
        <w:rPr>
          <w:rFonts w:ascii="Cambria" w:hAnsi="Cambria"/>
          <w:b/>
          <w:bCs/>
          <w:szCs w:val="20"/>
        </w:rPr>
        <w:t>14.</w:t>
      </w:r>
      <w:r>
        <w:rPr>
          <w:rFonts w:ascii="Cambria" w:hAnsi="Cambria"/>
          <w:b/>
          <w:bCs/>
          <w:szCs w:val="20"/>
        </w:rPr>
        <w:t>4</w:t>
      </w:r>
      <w:r w:rsidRPr="00650C61">
        <w:rPr>
          <w:rFonts w:ascii="Cambria" w:hAnsi="Cambria"/>
          <w:b/>
          <w:bCs/>
          <w:szCs w:val="20"/>
        </w:rPr>
        <w:t>.</w:t>
      </w:r>
      <w:r>
        <w:rPr>
          <w:rFonts w:ascii="Cambria" w:hAnsi="Cambria"/>
          <w:b/>
          <w:bCs/>
          <w:szCs w:val="20"/>
        </w:rPr>
        <w:t>4</w:t>
      </w:r>
      <w:r w:rsidRPr="00650C61">
        <w:rPr>
          <w:rFonts w:ascii="Cambria" w:hAnsi="Cambria"/>
          <w:b/>
          <w:bCs/>
          <w:szCs w:val="20"/>
        </w:rPr>
        <w:t>.</w:t>
      </w:r>
      <w:r w:rsidRPr="00650C61">
        <w:rPr>
          <w:rFonts w:ascii="Cambria" w:hAnsi="Cambria"/>
          <w:b/>
          <w:bCs/>
          <w:szCs w:val="20"/>
        </w:rPr>
        <w:tab/>
        <w:t xml:space="preserve"> Fall Protection Plan </w:t>
      </w:r>
      <w:r w:rsidRPr="008279B6">
        <w:rPr>
          <w:rFonts w:ascii="Cambria" w:hAnsi="Cambria"/>
          <w:b/>
          <w:bCs/>
          <w:szCs w:val="20"/>
          <w:highlight w:val="green"/>
        </w:rPr>
        <w:t>(if not applicable please note down ‘n/a’ or expand as per requirement)</w:t>
      </w:r>
      <w:r w:rsidRPr="00984FE9">
        <w:rPr>
          <w:rFonts w:ascii="Cambria" w:hAnsi="Cambria"/>
          <w:b/>
          <w:bCs/>
          <w:szCs w:val="20"/>
        </w:rPr>
        <w:t>/</w:t>
      </w:r>
      <w:r w:rsidRPr="0013210F">
        <w:t xml:space="preserve"> </w:t>
      </w:r>
      <w:r w:rsidRPr="00984FE9">
        <w:rPr>
          <w:rFonts w:ascii="Cambria" w:hAnsi="Cambria"/>
          <w:b/>
          <w:bCs/>
          <w:color w:val="0070C0"/>
          <w:szCs w:val="20"/>
          <w:lang w:val="ru-RU"/>
        </w:rPr>
        <w:t>План</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r w:rsidRPr="00984FE9">
        <w:rPr>
          <w:rFonts w:ascii="Cambria" w:hAnsi="Cambria"/>
          <w:b/>
          <w:bCs/>
          <w:color w:val="0070C0"/>
          <w:szCs w:val="20"/>
          <w:lang w:val="ru-RU"/>
        </w:rPr>
        <w:t>от</w:t>
      </w:r>
      <w:r w:rsidRPr="00984FE9">
        <w:rPr>
          <w:rFonts w:ascii="Cambria" w:hAnsi="Cambria"/>
          <w:b/>
          <w:bCs/>
          <w:color w:val="0070C0"/>
          <w:szCs w:val="20"/>
        </w:rPr>
        <w:t xml:space="preserve"> </w:t>
      </w:r>
      <w:r w:rsidRPr="00984FE9">
        <w:rPr>
          <w:rFonts w:ascii="Cambria" w:hAnsi="Cambria"/>
          <w:b/>
          <w:bCs/>
          <w:color w:val="0070C0"/>
          <w:szCs w:val="20"/>
          <w:lang w:val="ru-RU"/>
        </w:rPr>
        <w:t>падения</w:t>
      </w:r>
      <w:r w:rsidRPr="00984FE9">
        <w:rPr>
          <w:rFonts w:ascii="Cambria" w:hAnsi="Cambria"/>
          <w:b/>
          <w:bCs/>
          <w:color w:val="0070C0"/>
          <w:szCs w:val="20"/>
        </w:rPr>
        <w:t xml:space="preserve"> </w:t>
      </w:r>
      <w:r w:rsidRPr="00984FE9">
        <w:rPr>
          <w:rFonts w:ascii="Cambria" w:hAnsi="Cambria"/>
          <w:b/>
          <w:bCs/>
          <w:color w:val="0070C0"/>
          <w:szCs w:val="20"/>
          <w:highlight w:val="green"/>
        </w:rPr>
        <w:t>(</w:t>
      </w:r>
      <w:r w:rsidRPr="00984FE9">
        <w:rPr>
          <w:rFonts w:ascii="Cambria" w:hAnsi="Cambria"/>
          <w:b/>
          <w:bCs/>
          <w:color w:val="0070C0"/>
          <w:szCs w:val="20"/>
          <w:highlight w:val="green"/>
          <w:lang w:val="ru-RU"/>
        </w:rPr>
        <w:t>если</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он</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не</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применим</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укажите</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н</w:t>
      </w:r>
      <w:r w:rsidRPr="00984FE9">
        <w:rPr>
          <w:rFonts w:ascii="Cambria" w:hAnsi="Cambria"/>
          <w:b/>
          <w:bCs/>
          <w:color w:val="0070C0"/>
          <w:szCs w:val="20"/>
          <w:highlight w:val="green"/>
        </w:rPr>
        <w:t>/</w:t>
      </w:r>
      <w:r w:rsidRPr="00984FE9">
        <w:rPr>
          <w:rFonts w:ascii="Cambria" w:hAnsi="Cambria"/>
          <w:b/>
          <w:bCs/>
          <w:color w:val="0070C0"/>
          <w:szCs w:val="20"/>
          <w:highlight w:val="green"/>
          <w:lang w:val="ru-RU"/>
        </w:rPr>
        <w:t>а</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или</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расширьте</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в</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соответствии</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с</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требованиями</w:t>
      </w:r>
      <w:r w:rsidRPr="00984FE9">
        <w:rPr>
          <w:rFonts w:ascii="Cambria" w:hAnsi="Cambria"/>
          <w:b/>
          <w:bCs/>
          <w:color w:val="0070C0"/>
          <w:szCs w:val="20"/>
          <w:highlight w:val="green"/>
        </w:rPr>
        <w:t>)</w:t>
      </w:r>
    </w:p>
    <w:tbl>
      <w:tblPr>
        <w:tblStyle w:val="TableGrid"/>
        <w:tblW w:w="0" w:type="auto"/>
        <w:tblLook w:val="0620" w:firstRow="1" w:lastRow="0" w:firstColumn="0" w:lastColumn="0" w:noHBand="1" w:noVBand="1"/>
      </w:tblPr>
      <w:tblGrid>
        <w:gridCol w:w="595"/>
        <w:gridCol w:w="1571"/>
        <w:gridCol w:w="2435"/>
        <w:gridCol w:w="2063"/>
        <w:gridCol w:w="1845"/>
        <w:gridCol w:w="2681"/>
        <w:gridCol w:w="3089"/>
      </w:tblGrid>
      <w:tr w:rsidR="007D4D07" w14:paraId="374BA853" w14:textId="77777777" w:rsidTr="00193F50">
        <w:trPr>
          <w:trHeight w:val="288"/>
        </w:trPr>
        <w:tc>
          <w:tcPr>
            <w:tcW w:w="615" w:type="dxa"/>
            <w:vMerge w:val="restart"/>
            <w:shd w:val="clear" w:color="auto" w:fill="B4C6E7" w:themeFill="accent1" w:themeFillTint="66"/>
            <w:vAlign w:val="center"/>
          </w:tcPr>
          <w:p w14:paraId="0D7F1FC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Pr>
                <w:rFonts w:ascii="Cambria" w:hAnsi="Cambria"/>
                <w:b/>
                <w:bCs/>
                <w:szCs w:val="20"/>
              </w:rPr>
              <w:lastRenderedPageBreak/>
              <w:t>Risk No.</w:t>
            </w:r>
          </w:p>
        </w:tc>
        <w:tc>
          <w:tcPr>
            <w:tcW w:w="1833" w:type="dxa"/>
            <w:vMerge w:val="restart"/>
            <w:shd w:val="clear" w:color="auto" w:fill="B4C6E7" w:themeFill="accent1" w:themeFillTint="66"/>
            <w:vAlign w:val="center"/>
          </w:tcPr>
          <w:p w14:paraId="60F21E3B"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DA5B61">
              <w:rPr>
                <w:rFonts w:ascii="Cambria" w:hAnsi="Cambria"/>
                <w:b/>
                <w:bCs/>
                <w:szCs w:val="20"/>
              </w:rPr>
              <w:t>Description of Risk</w:t>
            </w:r>
            <w:r w:rsidRPr="00164270">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риска</w:t>
            </w:r>
          </w:p>
        </w:tc>
        <w:tc>
          <w:tcPr>
            <w:tcW w:w="3573" w:type="dxa"/>
            <w:vMerge w:val="restart"/>
            <w:shd w:val="clear" w:color="auto" w:fill="B4C6E7" w:themeFill="accent1" w:themeFillTint="66"/>
            <w:vAlign w:val="center"/>
          </w:tcPr>
          <w:p w14:paraId="437EA59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Probability</w:t>
            </w:r>
            <w:r>
              <w:rPr>
                <w:rFonts w:ascii="Cambria" w:hAnsi="Cambria"/>
                <w:b/>
                <w:bCs/>
                <w:szCs w:val="20"/>
                <w:lang w:val="ru-RU"/>
              </w:rPr>
              <w:t>/</w:t>
            </w:r>
            <w:r w:rsidRPr="00984FE9">
              <w:rPr>
                <w:rFonts w:ascii="Cambria" w:hAnsi="Cambria"/>
                <w:b/>
                <w:bCs/>
                <w:color w:val="0070C0"/>
                <w:szCs w:val="20"/>
                <w:lang w:val="ru-RU"/>
              </w:rPr>
              <w:t>Вероятность</w:t>
            </w:r>
          </w:p>
        </w:tc>
        <w:tc>
          <w:tcPr>
            <w:tcW w:w="2791" w:type="dxa"/>
            <w:vMerge w:val="restart"/>
            <w:shd w:val="clear" w:color="auto" w:fill="B4C6E7" w:themeFill="accent1" w:themeFillTint="66"/>
            <w:vAlign w:val="center"/>
          </w:tcPr>
          <w:p w14:paraId="6CA3316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Impact</w:t>
            </w:r>
            <w:r>
              <w:rPr>
                <w:rFonts w:ascii="Cambria" w:hAnsi="Cambria"/>
                <w:b/>
                <w:bCs/>
                <w:szCs w:val="20"/>
                <w:lang w:val="ru-RU"/>
              </w:rPr>
              <w:t>/</w:t>
            </w:r>
            <w:r w:rsidRPr="00984FE9">
              <w:rPr>
                <w:rFonts w:ascii="Cambria" w:hAnsi="Cambria"/>
                <w:b/>
                <w:bCs/>
                <w:color w:val="0070C0"/>
                <w:szCs w:val="20"/>
                <w:lang w:val="ru-RU"/>
              </w:rPr>
              <w:t>Воздействие</w:t>
            </w:r>
          </w:p>
        </w:tc>
        <w:tc>
          <w:tcPr>
            <w:tcW w:w="1930" w:type="dxa"/>
            <w:vMerge w:val="restart"/>
            <w:shd w:val="clear" w:color="auto" w:fill="B4C6E7" w:themeFill="accent1" w:themeFillTint="66"/>
            <w:vAlign w:val="center"/>
          </w:tcPr>
          <w:p w14:paraId="4BAB01F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DA5B61">
              <w:rPr>
                <w:rFonts w:ascii="Cambria" w:hAnsi="Cambria"/>
                <w:b/>
                <w:bCs/>
                <w:szCs w:val="20"/>
              </w:rPr>
              <w:t>PI Index</w:t>
            </w:r>
            <w:r>
              <w:rPr>
                <w:rFonts w:ascii="Cambria" w:hAnsi="Cambria"/>
                <w:b/>
                <w:bCs/>
                <w:szCs w:val="20"/>
                <w:lang w:val="ru-RU"/>
              </w:rPr>
              <w:t>/</w:t>
            </w:r>
            <w:r w:rsidRPr="00984FE9">
              <w:rPr>
                <w:rFonts w:ascii="Cambria" w:hAnsi="Cambria"/>
                <w:b/>
                <w:bCs/>
                <w:color w:val="0070C0"/>
                <w:szCs w:val="20"/>
                <w:lang w:val="ru-RU"/>
              </w:rPr>
              <w:t xml:space="preserve">Индекс </w:t>
            </w:r>
            <w:r w:rsidRPr="00984FE9">
              <w:rPr>
                <w:rFonts w:ascii="Cambria" w:hAnsi="Cambria"/>
                <w:b/>
                <w:bCs/>
                <w:color w:val="0070C0"/>
                <w:szCs w:val="20"/>
              </w:rPr>
              <w:t>PI</w:t>
            </w:r>
            <w:r w:rsidRPr="00984FE9">
              <w:rPr>
                <w:rFonts w:ascii="Cambria" w:hAnsi="Cambria"/>
                <w:b/>
                <w:bCs/>
                <w:color w:val="0070C0"/>
                <w:szCs w:val="20"/>
                <w:lang w:val="ru-RU"/>
              </w:rPr>
              <w:t xml:space="preserve"> </w:t>
            </w:r>
          </w:p>
        </w:tc>
        <w:tc>
          <w:tcPr>
            <w:tcW w:w="3537" w:type="dxa"/>
            <w:gridSpan w:val="2"/>
            <w:shd w:val="clear" w:color="auto" w:fill="B4C6E7" w:themeFill="accent1" w:themeFillTint="66"/>
            <w:vAlign w:val="center"/>
          </w:tcPr>
          <w:p w14:paraId="7A76B6B1"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650C61">
              <w:rPr>
                <w:rFonts w:ascii="Cambria" w:hAnsi="Cambria"/>
                <w:b/>
                <w:bCs/>
                <w:szCs w:val="20"/>
              </w:rPr>
              <w:t>Control</w:t>
            </w:r>
            <w:r w:rsidRPr="00650C61">
              <w:rPr>
                <w:rFonts w:ascii="Cambria" w:hAnsi="Cambria"/>
                <w:szCs w:val="20"/>
              </w:rPr>
              <w:t xml:space="preserve"> </w:t>
            </w:r>
            <w:r w:rsidRPr="00650C61">
              <w:rPr>
                <w:rFonts w:ascii="Cambria" w:hAnsi="Cambria"/>
                <w:b/>
                <w:bCs/>
                <w:spacing w:val="2"/>
                <w:szCs w:val="20"/>
              </w:rPr>
              <w:t>M</w:t>
            </w:r>
            <w:r w:rsidRPr="00650C61">
              <w:rPr>
                <w:rFonts w:ascii="Cambria" w:hAnsi="Cambria"/>
                <w:b/>
                <w:bCs/>
                <w:spacing w:val="-1"/>
                <w:szCs w:val="20"/>
              </w:rPr>
              <w:t>e</w:t>
            </w:r>
            <w:r w:rsidRPr="00650C61">
              <w:rPr>
                <w:rFonts w:ascii="Cambria" w:hAnsi="Cambria"/>
                <w:b/>
                <w:bCs/>
                <w:szCs w:val="20"/>
              </w:rPr>
              <w:t>asur</w:t>
            </w:r>
            <w:r w:rsidRPr="00650C61">
              <w:rPr>
                <w:rFonts w:ascii="Cambria" w:hAnsi="Cambria"/>
                <w:b/>
                <w:bCs/>
                <w:spacing w:val="1"/>
                <w:szCs w:val="20"/>
              </w:rPr>
              <w:t>e</w:t>
            </w:r>
            <w:r w:rsidRPr="00650C61">
              <w:rPr>
                <w:rFonts w:ascii="Cambria" w:hAnsi="Cambria"/>
                <w:b/>
                <w:bCs/>
                <w:spacing w:val="-1"/>
                <w:szCs w:val="20"/>
              </w:rPr>
              <w:t>s</w:t>
            </w:r>
            <w:r w:rsidRPr="00650C61">
              <w:rPr>
                <w:rFonts w:ascii="Cambria" w:hAnsi="Cambria"/>
                <w:b/>
                <w:bCs/>
                <w:szCs w:val="20"/>
              </w:rPr>
              <w:t>/Proce</w:t>
            </w:r>
            <w:r w:rsidRPr="00650C61">
              <w:rPr>
                <w:rFonts w:ascii="Cambria" w:hAnsi="Cambria"/>
                <w:b/>
                <w:bCs/>
                <w:spacing w:val="-1"/>
                <w:szCs w:val="20"/>
              </w:rPr>
              <w:t>d</w:t>
            </w:r>
            <w:r w:rsidRPr="00650C61">
              <w:rPr>
                <w:rFonts w:ascii="Cambria" w:hAnsi="Cambria"/>
                <w:b/>
                <w:bCs/>
                <w:szCs w:val="20"/>
              </w:rPr>
              <w:t>ures/Meth</w:t>
            </w:r>
            <w:r w:rsidRPr="00650C61">
              <w:rPr>
                <w:rFonts w:ascii="Cambria" w:hAnsi="Cambria"/>
                <w:b/>
                <w:bCs/>
                <w:spacing w:val="1"/>
                <w:szCs w:val="20"/>
              </w:rPr>
              <w:t>o</w:t>
            </w:r>
            <w:r w:rsidRPr="00650C61">
              <w:rPr>
                <w:rFonts w:ascii="Cambria" w:hAnsi="Cambria"/>
                <w:b/>
                <w:bCs/>
                <w:szCs w:val="20"/>
              </w:rPr>
              <w:t>ds</w:t>
            </w:r>
            <w:r w:rsidRPr="00650C61">
              <w:rPr>
                <w:rFonts w:ascii="Cambria" w:hAnsi="Cambria"/>
                <w:szCs w:val="20"/>
              </w:rPr>
              <w:t xml:space="preserve"> </w:t>
            </w:r>
            <w:r w:rsidRPr="00650C61">
              <w:rPr>
                <w:rFonts w:ascii="Cambria" w:hAnsi="Cambria"/>
                <w:b/>
                <w:bCs/>
                <w:szCs w:val="20"/>
              </w:rPr>
              <w:t>to</w:t>
            </w:r>
            <w:r w:rsidRPr="00650C61">
              <w:rPr>
                <w:rFonts w:ascii="Cambria" w:hAnsi="Cambria"/>
                <w:spacing w:val="2"/>
                <w:szCs w:val="20"/>
              </w:rPr>
              <w:t xml:space="preserve"> </w:t>
            </w:r>
            <w:r w:rsidRPr="00650C61">
              <w:rPr>
                <w:rFonts w:ascii="Cambria" w:hAnsi="Cambria"/>
                <w:b/>
                <w:bCs/>
                <w:szCs w:val="20"/>
              </w:rPr>
              <w:t>Man</w:t>
            </w:r>
            <w:r w:rsidRPr="00650C61">
              <w:rPr>
                <w:rFonts w:ascii="Cambria" w:hAnsi="Cambria"/>
                <w:b/>
                <w:bCs/>
                <w:spacing w:val="1"/>
                <w:szCs w:val="20"/>
              </w:rPr>
              <w:t>a</w:t>
            </w:r>
            <w:r w:rsidRPr="00650C61">
              <w:rPr>
                <w:rFonts w:ascii="Cambria" w:hAnsi="Cambria"/>
                <w:b/>
                <w:bCs/>
                <w:spacing w:val="-1"/>
                <w:szCs w:val="20"/>
              </w:rPr>
              <w:t>g</w:t>
            </w:r>
            <w:r w:rsidRPr="00650C61">
              <w:rPr>
                <w:rFonts w:ascii="Cambria" w:hAnsi="Cambria"/>
                <w:b/>
                <w:bCs/>
                <w:szCs w:val="20"/>
              </w:rPr>
              <w:t>e</w:t>
            </w:r>
            <w:r w:rsidRPr="00650C61">
              <w:rPr>
                <w:rFonts w:ascii="Cambria" w:hAnsi="Cambria"/>
                <w:szCs w:val="20"/>
              </w:rPr>
              <w:t xml:space="preserve"> </w:t>
            </w:r>
            <w:r w:rsidRPr="00650C61">
              <w:rPr>
                <w:rFonts w:ascii="Cambria" w:hAnsi="Cambria"/>
                <w:b/>
                <w:bCs/>
                <w:szCs w:val="20"/>
              </w:rPr>
              <w:t>the</w:t>
            </w:r>
            <w:r w:rsidRPr="00650C61">
              <w:rPr>
                <w:rFonts w:ascii="Cambria" w:hAnsi="Cambria"/>
                <w:spacing w:val="1"/>
                <w:szCs w:val="20"/>
              </w:rPr>
              <w:t xml:space="preserve"> </w:t>
            </w:r>
            <w:r w:rsidRPr="00650C61">
              <w:rPr>
                <w:rFonts w:ascii="Cambria" w:hAnsi="Cambria"/>
                <w:b/>
                <w:bCs/>
                <w:spacing w:val="-1"/>
                <w:szCs w:val="20"/>
              </w:rPr>
              <w:t>R</w:t>
            </w:r>
            <w:r w:rsidRPr="00650C61">
              <w:rPr>
                <w:rFonts w:ascii="Cambria" w:hAnsi="Cambria"/>
                <w:b/>
                <w:bCs/>
                <w:szCs w:val="20"/>
              </w:rPr>
              <w:t>isk</w:t>
            </w:r>
            <w:r w:rsidRPr="00164270">
              <w:rPr>
                <w:rFonts w:ascii="Cambria" w:hAnsi="Cambria"/>
                <w:b/>
                <w:bCs/>
                <w:szCs w:val="20"/>
                <w:lang w:val="en-US"/>
              </w:rPr>
              <w:t>/</w:t>
            </w:r>
            <w:r>
              <w:t xml:space="preserve"> </w:t>
            </w:r>
            <w:r w:rsidRPr="00984FE9">
              <w:rPr>
                <w:rFonts w:ascii="Cambria" w:hAnsi="Cambria"/>
                <w:b/>
                <w:bCs/>
                <w:color w:val="0070C0"/>
                <w:szCs w:val="20"/>
                <w:lang w:val="ru-RU"/>
              </w:rPr>
              <w:t>Контрольные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методы</w:t>
            </w:r>
            <w:r w:rsidRPr="00984FE9">
              <w:rPr>
                <w:rFonts w:ascii="Cambria" w:hAnsi="Cambria"/>
                <w:b/>
                <w:bCs/>
                <w:color w:val="0070C0"/>
                <w:szCs w:val="20"/>
                <w:lang w:val="en-US"/>
              </w:rPr>
              <w:t xml:space="preserve"> </w:t>
            </w:r>
            <w:r w:rsidRPr="00984FE9">
              <w:rPr>
                <w:rFonts w:ascii="Cambria" w:hAnsi="Cambria"/>
                <w:b/>
                <w:bCs/>
                <w:color w:val="0070C0"/>
                <w:szCs w:val="20"/>
                <w:lang w:val="ru-RU"/>
              </w:rPr>
              <w:t>для</w:t>
            </w:r>
            <w:r w:rsidRPr="00984FE9">
              <w:rPr>
                <w:rFonts w:ascii="Cambria" w:hAnsi="Cambria"/>
                <w:b/>
                <w:bCs/>
                <w:color w:val="0070C0"/>
                <w:szCs w:val="20"/>
                <w:lang w:val="en-US"/>
              </w:rPr>
              <w:t xml:space="preserve"> </w:t>
            </w:r>
            <w:r w:rsidRPr="00984FE9">
              <w:rPr>
                <w:rFonts w:ascii="Cambria" w:hAnsi="Cambria"/>
                <w:b/>
                <w:bCs/>
                <w:color w:val="0070C0"/>
                <w:szCs w:val="20"/>
                <w:lang w:val="ru-RU"/>
              </w:rPr>
              <w:t>управления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риском</w:t>
            </w:r>
          </w:p>
        </w:tc>
      </w:tr>
      <w:tr w:rsidR="007D4D07" w14:paraId="46F739CC" w14:textId="77777777" w:rsidTr="00193F50">
        <w:trPr>
          <w:trHeight w:val="288"/>
        </w:trPr>
        <w:tc>
          <w:tcPr>
            <w:tcW w:w="615" w:type="dxa"/>
            <w:vMerge/>
            <w:shd w:val="clear" w:color="auto" w:fill="B4C6E7" w:themeFill="accent1" w:themeFillTint="66"/>
            <w:vAlign w:val="center"/>
          </w:tcPr>
          <w:p w14:paraId="6C85541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833" w:type="dxa"/>
            <w:vMerge/>
            <w:shd w:val="clear" w:color="auto" w:fill="B4C6E7" w:themeFill="accent1" w:themeFillTint="66"/>
            <w:vAlign w:val="center"/>
          </w:tcPr>
          <w:p w14:paraId="51F7CB5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73" w:type="dxa"/>
            <w:vMerge/>
            <w:shd w:val="clear" w:color="auto" w:fill="B4C6E7" w:themeFill="accent1" w:themeFillTint="66"/>
            <w:vAlign w:val="center"/>
          </w:tcPr>
          <w:p w14:paraId="2A400865"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791" w:type="dxa"/>
            <w:vMerge/>
            <w:shd w:val="clear" w:color="auto" w:fill="B4C6E7" w:themeFill="accent1" w:themeFillTint="66"/>
            <w:vAlign w:val="center"/>
          </w:tcPr>
          <w:p w14:paraId="758ECAFA"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930" w:type="dxa"/>
            <w:vMerge/>
            <w:shd w:val="clear" w:color="auto" w:fill="B4C6E7" w:themeFill="accent1" w:themeFillTint="66"/>
            <w:vAlign w:val="center"/>
          </w:tcPr>
          <w:p w14:paraId="020DD32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2018" w:type="dxa"/>
            <w:shd w:val="clear" w:color="auto" w:fill="B4C6E7" w:themeFill="accent1" w:themeFillTint="66"/>
            <w:vAlign w:val="center"/>
          </w:tcPr>
          <w:p w14:paraId="676B5703"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Des</w:t>
            </w:r>
            <w:r w:rsidRPr="00650C61">
              <w:rPr>
                <w:rFonts w:ascii="Cambria" w:hAnsi="Cambria"/>
                <w:b/>
                <w:bCs/>
                <w:spacing w:val="1"/>
                <w:szCs w:val="20"/>
              </w:rPr>
              <w:t>c</w:t>
            </w:r>
            <w:r w:rsidRPr="00650C61">
              <w:rPr>
                <w:rFonts w:ascii="Cambria" w:hAnsi="Cambria"/>
                <w:b/>
                <w:bCs/>
                <w:szCs w:val="20"/>
              </w:rPr>
              <w:t>ription</w:t>
            </w:r>
            <w:r>
              <w:rPr>
                <w:rFonts w:ascii="Cambria" w:hAnsi="Cambria"/>
                <w:b/>
                <w:bCs/>
                <w:szCs w:val="20"/>
                <w:lang w:val="ru-RU"/>
              </w:rPr>
              <w:t>/</w:t>
            </w:r>
            <w:r w:rsidRPr="00984FE9">
              <w:rPr>
                <w:rFonts w:ascii="Cambria" w:hAnsi="Cambria"/>
                <w:b/>
                <w:bCs/>
                <w:color w:val="0070C0"/>
                <w:szCs w:val="20"/>
                <w:lang w:val="ru-RU"/>
              </w:rPr>
              <w:t>Описание</w:t>
            </w:r>
          </w:p>
        </w:tc>
        <w:tc>
          <w:tcPr>
            <w:tcW w:w="1519" w:type="dxa"/>
            <w:shd w:val="clear" w:color="auto" w:fill="B4C6E7" w:themeFill="accent1" w:themeFillTint="66"/>
            <w:vAlign w:val="center"/>
          </w:tcPr>
          <w:p w14:paraId="1BF5FCF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51114824" w14:textId="77777777" w:rsidTr="00193F50">
        <w:trPr>
          <w:trHeight w:val="288"/>
        </w:trPr>
        <w:tc>
          <w:tcPr>
            <w:tcW w:w="615" w:type="dxa"/>
          </w:tcPr>
          <w:p w14:paraId="15711051"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1</w:t>
            </w:r>
          </w:p>
        </w:tc>
        <w:tc>
          <w:tcPr>
            <w:tcW w:w="1833" w:type="dxa"/>
          </w:tcPr>
          <w:p w14:paraId="2D8BB8A9" w14:textId="77777777" w:rsidR="007D4D07" w:rsidRPr="008279B6" w:rsidRDefault="007D4D07">
            <w:pPr>
              <w:pStyle w:val="TableParagraph"/>
              <w:spacing w:line="250" w:lineRule="atLeast"/>
              <w:ind w:left="50" w:right="80"/>
              <w:rPr>
                <w:rFonts w:ascii="Cambria" w:hAnsi="Cambria" w:cstheme="minorHAnsi"/>
                <w:sz w:val="20"/>
                <w:szCs w:val="20"/>
                <w:highlight w:val="lightGray"/>
              </w:rPr>
            </w:pPr>
            <w:r w:rsidRPr="008279B6">
              <w:rPr>
                <w:rFonts w:ascii="Cambria" w:hAnsi="Cambria" w:cstheme="minorHAnsi"/>
                <w:sz w:val="20"/>
                <w:szCs w:val="20"/>
                <w:highlight w:val="lightGray"/>
              </w:rPr>
              <w:t>Working at height</w:t>
            </w:r>
          </w:p>
          <w:p w14:paraId="6437FEF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cstheme="minorHAnsi"/>
                <w:color w:val="0070C0"/>
                <w:szCs w:val="20"/>
                <w:lang w:val="en-US"/>
              </w:rPr>
            </w:pPr>
            <w:r w:rsidRPr="008279B6">
              <w:rPr>
                <w:rFonts w:ascii="Cambria" w:hAnsi="Cambria" w:cstheme="minorHAnsi"/>
                <w:szCs w:val="20"/>
                <w:highlight w:val="lightGray"/>
              </w:rPr>
              <w:t>(Scaffolds)</w:t>
            </w:r>
            <w:r w:rsidRPr="00984FE9">
              <w:rPr>
                <w:rFonts w:ascii="Cambria" w:hAnsi="Cambria" w:cstheme="minorHAnsi"/>
                <w:szCs w:val="20"/>
                <w:highlight w:val="lightGray"/>
                <w:lang w:val="en-US"/>
              </w:rPr>
              <w:t>/</w:t>
            </w:r>
            <w:r>
              <w:t xml:space="preserve"> </w:t>
            </w:r>
            <w:r w:rsidRPr="00984FE9">
              <w:rPr>
                <w:rFonts w:ascii="Cambria" w:hAnsi="Cambria" w:cstheme="minorHAnsi"/>
                <w:color w:val="0070C0"/>
                <w:szCs w:val="20"/>
                <w:lang w:val="ru-RU"/>
              </w:rPr>
              <w:t>Работа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на</w:t>
            </w:r>
            <w:r w:rsidRPr="00984FE9">
              <w:rPr>
                <w:rFonts w:ascii="Cambria" w:hAnsi="Cambria" w:cstheme="minorHAnsi"/>
                <w:color w:val="0070C0"/>
                <w:szCs w:val="20"/>
                <w:lang w:val="en-US"/>
              </w:rPr>
              <w:t xml:space="preserve"> </w:t>
            </w:r>
            <w:r w:rsidRPr="00984FE9">
              <w:rPr>
                <w:rFonts w:ascii="Cambria" w:hAnsi="Cambria" w:cstheme="minorHAnsi"/>
                <w:color w:val="0070C0"/>
                <w:szCs w:val="20"/>
                <w:lang w:val="ru-RU"/>
              </w:rPr>
              <w:t>высоте</w:t>
            </w:r>
          </w:p>
          <w:p w14:paraId="533C2B5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highlight w:val="lightGray"/>
                <w:lang w:val="ru-RU"/>
              </w:rPr>
            </w:pPr>
            <w:r w:rsidRPr="00984FE9">
              <w:rPr>
                <w:rFonts w:ascii="Cambria" w:hAnsi="Cambria" w:cstheme="minorHAnsi"/>
                <w:color w:val="0070C0"/>
                <w:szCs w:val="20"/>
                <w:lang w:val="ru-RU"/>
              </w:rPr>
              <w:t>(Строительные леса)</w:t>
            </w:r>
          </w:p>
        </w:tc>
        <w:tc>
          <w:tcPr>
            <w:tcW w:w="3573" w:type="dxa"/>
          </w:tcPr>
          <w:p w14:paraId="4657362B"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C</w:t>
            </w:r>
          </w:p>
        </w:tc>
        <w:tc>
          <w:tcPr>
            <w:tcW w:w="2791" w:type="dxa"/>
          </w:tcPr>
          <w:p w14:paraId="1AC5E4BE"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3</w:t>
            </w:r>
          </w:p>
        </w:tc>
        <w:tc>
          <w:tcPr>
            <w:tcW w:w="1930" w:type="dxa"/>
          </w:tcPr>
          <w:p w14:paraId="34E50DB0"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13</w:t>
            </w:r>
          </w:p>
          <w:p w14:paraId="524AE969" w14:textId="77777777" w:rsidR="007D4D07" w:rsidRPr="008279B6"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8279B6">
              <w:rPr>
                <w:rFonts w:ascii="Cambria" w:hAnsi="Cambria"/>
                <w:szCs w:val="20"/>
                <w:highlight w:val="lightGray"/>
              </w:rPr>
              <w:t>(Medium</w:t>
            </w:r>
            <w:r>
              <w:rPr>
                <w:rFonts w:ascii="Cambria" w:hAnsi="Cambria"/>
                <w:szCs w:val="20"/>
                <w:highlight w:val="lightGray"/>
                <w:lang w:val="ru-RU"/>
              </w:rPr>
              <w:t>/</w:t>
            </w:r>
            <w:r w:rsidRPr="00984FE9">
              <w:rPr>
                <w:rFonts w:ascii="Cambria" w:hAnsi="Cambria"/>
                <w:color w:val="0070C0"/>
                <w:szCs w:val="20"/>
                <w:highlight w:val="lightGray"/>
                <w:lang w:val="ru-RU"/>
              </w:rPr>
              <w:t>Средний</w:t>
            </w:r>
            <w:r w:rsidRPr="00984FE9">
              <w:rPr>
                <w:rFonts w:ascii="Cambria" w:hAnsi="Cambria"/>
                <w:color w:val="0070C0"/>
                <w:szCs w:val="20"/>
                <w:highlight w:val="lightGray"/>
              </w:rPr>
              <w:t>)</w:t>
            </w:r>
          </w:p>
        </w:tc>
        <w:tc>
          <w:tcPr>
            <w:tcW w:w="2018" w:type="dxa"/>
          </w:tcPr>
          <w:p w14:paraId="1EE93E22" w14:textId="77777777" w:rsidR="007D4D07" w:rsidRPr="008279B6" w:rsidRDefault="007D4D07" w:rsidP="00A809C2">
            <w:pPr>
              <w:pStyle w:val="TableParagraph"/>
              <w:numPr>
                <w:ilvl w:val="0"/>
                <w:numId w:val="30"/>
              </w:numPr>
              <w:spacing w:line="223" w:lineRule="exact"/>
              <w:ind w:left="276"/>
              <w:rPr>
                <w:rFonts w:ascii="Cambria" w:hAnsi="Cambria"/>
                <w:iCs/>
                <w:szCs w:val="20"/>
                <w:highlight w:val="lightGray"/>
              </w:rPr>
            </w:pPr>
            <w:r w:rsidRPr="008279B6">
              <w:rPr>
                <w:rFonts w:ascii="Cambria" w:hAnsi="Cambria"/>
                <w:iCs/>
                <w:sz w:val="20"/>
                <w:szCs w:val="20"/>
                <w:highlight w:val="lightGray"/>
              </w:rPr>
              <w:t>De</w:t>
            </w:r>
            <w:r w:rsidRPr="008279B6">
              <w:rPr>
                <w:rFonts w:ascii="Cambria" w:hAnsi="Cambria"/>
                <w:iCs/>
                <w:spacing w:val="1"/>
                <w:sz w:val="20"/>
                <w:szCs w:val="20"/>
                <w:highlight w:val="lightGray"/>
              </w:rPr>
              <w:t>sc</w:t>
            </w:r>
            <w:r w:rsidRPr="008279B6">
              <w:rPr>
                <w:rFonts w:ascii="Cambria" w:hAnsi="Cambria"/>
                <w:iCs/>
                <w:sz w:val="20"/>
                <w:szCs w:val="20"/>
                <w:highlight w:val="lightGray"/>
              </w:rPr>
              <w:t>ribe</w:t>
            </w:r>
            <w:r w:rsidRPr="008279B6">
              <w:rPr>
                <w:rFonts w:ascii="Cambria" w:hAnsi="Cambria"/>
                <w:iCs/>
                <w:spacing w:val="-1"/>
                <w:sz w:val="20"/>
                <w:szCs w:val="20"/>
                <w:highlight w:val="lightGray"/>
              </w:rPr>
              <w:t xml:space="preserve"> </w:t>
            </w:r>
            <w:r w:rsidRPr="008279B6">
              <w:rPr>
                <w:rFonts w:ascii="Cambria" w:hAnsi="Cambria"/>
                <w:iCs/>
                <w:spacing w:val="1"/>
                <w:sz w:val="20"/>
                <w:szCs w:val="20"/>
                <w:highlight w:val="lightGray"/>
              </w:rPr>
              <w:t>t</w:t>
            </w:r>
            <w:r w:rsidRPr="008279B6">
              <w:rPr>
                <w:rFonts w:ascii="Cambria" w:hAnsi="Cambria"/>
                <w:iCs/>
                <w:sz w:val="20"/>
                <w:szCs w:val="20"/>
                <w:highlight w:val="lightGray"/>
              </w:rPr>
              <w:t xml:space="preserve">he </w:t>
            </w:r>
            <w:r w:rsidRPr="008279B6">
              <w:rPr>
                <w:rFonts w:ascii="Cambria" w:hAnsi="Cambria"/>
                <w:iCs/>
                <w:szCs w:val="20"/>
                <w:highlight w:val="lightGray"/>
              </w:rPr>
              <w:t xml:space="preserve">control </w:t>
            </w:r>
            <w:r w:rsidRPr="008279B6">
              <w:rPr>
                <w:rFonts w:ascii="Cambria" w:hAnsi="Cambria"/>
                <w:iCs/>
                <w:spacing w:val="3"/>
                <w:sz w:val="20"/>
                <w:szCs w:val="20"/>
                <w:highlight w:val="lightGray"/>
              </w:rPr>
              <w:t>m</w:t>
            </w:r>
            <w:r w:rsidRPr="008279B6">
              <w:rPr>
                <w:rFonts w:ascii="Cambria" w:hAnsi="Cambria"/>
                <w:iCs/>
                <w:sz w:val="20"/>
                <w:szCs w:val="20"/>
                <w:highlight w:val="lightGray"/>
              </w:rPr>
              <w:t>ea</w:t>
            </w:r>
            <w:r w:rsidRPr="008279B6">
              <w:rPr>
                <w:rFonts w:ascii="Cambria" w:hAnsi="Cambria"/>
                <w:iCs/>
                <w:spacing w:val="1"/>
                <w:sz w:val="20"/>
                <w:szCs w:val="20"/>
                <w:highlight w:val="lightGray"/>
              </w:rPr>
              <w:t>s</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 be ta</w:t>
            </w:r>
            <w:r w:rsidRPr="008279B6">
              <w:rPr>
                <w:rFonts w:ascii="Cambria" w:hAnsi="Cambria"/>
                <w:iCs/>
                <w:spacing w:val="2"/>
                <w:sz w:val="20"/>
                <w:szCs w:val="20"/>
                <w:highlight w:val="lightGray"/>
              </w:rPr>
              <w:t>k</w:t>
            </w:r>
            <w:r w:rsidRPr="008279B6">
              <w:rPr>
                <w:rFonts w:ascii="Cambria" w:hAnsi="Cambria"/>
                <w:iCs/>
                <w:sz w:val="20"/>
                <w:szCs w:val="20"/>
                <w:highlight w:val="lightGray"/>
              </w:rPr>
              <w:t>en/proce</w:t>
            </w:r>
            <w:r w:rsidRPr="008279B6">
              <w:rPr>
                <w:rFonts w:ascii="Cambria" w:hAnsi="Cambria"/>
                <w:iCs/>
                <w:spacing w:val="2"/>
                <w:sz w:val="20"/>
                <w:szCs w:val="20"/>
                <w:highlight w:val="lightGray"/>
              </w:rPr>
              <w:t>d</w:t>
            </w:r>
            <w:r w:rsidRPr="008279B6">
              <w:rPr>
                <w:rFonts w:ascii="Cambria" w:hAnsi="Cambria"/>
                <w:iCs/>
                <w:sz w:val="20"/>
                <w:szCs w:val="20"/>
                <w:highlight w:val="lightGray"/>
              </w:rPr>
              <w:t>ures</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to</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be </w:t>
            </w:r>
            <w:r w:rsidRPr="008279B6">
              <w:rPr>
                <w:rFonts w:ascii="Cambria" w:hAnsi="Cambria"/>
                <w:iCs/>
                <w:spacing w:val="1"/>
                <w:sz w:val="20"/>
                <w:szCs w:val="20"/>
                <w:highlight w:val="lightGray"/>
              </w:rPr>
              <w:t>fo</w:t>
            </w:r>
            <w:r w:rsidRPr="008279B6">
              <w:rPr>
                <w:rFonts w:ascii="Cambria" w:hAnsi="Cambria"/>
                <w:iCs/>
                <w:sz w:val="20"/>
                <w:szCs w:val="20"/>
                <w:highlight w:val="lightGray"/>
              </w:rPr>
              <w:t>l</w:t>
            </w:r>
            <w:r w:rsidRPr="008279B6">
              <w:rPr>
                <w:rFonts w:ascii="Cambria" w:hAnsi="Cambria"/>
                <w:iCs/>
                <w:spacing w:val="-1"/>
                <w:sz w:val="20"/>
                <w:szCs w:val="20"/>
                <w:highlight w:val="lightGray"/>
              </w:rPr>
              <w:t>l</w:t>
            </w:r>
            <w:r w:rsidRPr="008279B6">
              <w:rPr>
                <w:rFonts w:ascii="Cambria" w:hAnsi="Cambria"/>
                <w:iCs/>
                <w:spacing w:val="1"/>
                <w:sz w:val="20"/>
                <w:szCs w:val="20"/>
                <w:highlight w:val="lightGray"/>
              </w:rPr>
              <w:t>o</w:t>
            </w:r>
            <w:r w:rsidRPr="008279B6">
              <w:rPr>
                <w:rFonts w:ascii="Cambria" w:hAnsi="Cambria"/>
                <w:iCs/>
                <w:sz w:val="20"/>
                <w:szCs w:val="20"/>
                <w:highlight w:val="lightGray"/>
              </w:rPr>
              <w:t>wed</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 xml:space="preserve">to </w:t>
            </w:r>
            <w:r w:rsidRPr="008279B6">
              <w:rPr>
                <w:rFonts w:ascii="Cambria" w:hAnsi="Cambria"/>
                <w:iCs/>
                <w:spacing w:val="1"/>
                <w:sz w:val="20"/>
                <w:szCs w:val="20"/>
                <w:highlight w:val="lightGray"/>
              </w:rPr>
              <w:t>e</w:t>
            </w:r>
            <w:r w:rsidRPr="008279B6">
              <w:rPr>
                <w:rFonts w:ascii="Cambria" w:hAnsi="Cambria"/>
                <w:iCs/>
                <w:sz w:val="20"/>
                <w:szCs w:val="20"/>
                <w:highlight w:val="lightGray"/>
              </w:rPr>
              <w:t>n</w:t>
            </w:r>
            <w:r w:rsidRPr="008279B6">
              <w:rPr>
                <w:rFonts w:ascii="Cambria" w:hAnsi="Cambria"/>
                <w:iCs/>
                <w:spacing w:val="1"/>
                <w:sz w:val="20"/>
                <w:szCs w:val="20"/>
                <w:highlight w:val="lightGray"/>
              </w:rPr>
              <w:t>s</w:t>
            </w:r>
            <w:r w:rsidRPr="008279B6">
              <w:rPr>
                <w:rFonts w:ascii="Cambria" w:hAnsi="Cambria"/>
                <w:iCs/>
                <w:sz w:val="20"/>
                <w:szCs w:val="20"/>
                <w:highlight w:val="lightGray"/>
              </w:rPr>
              <w:t xml:space="preserve">ure </w:t>
            </w:r>
            <w:r w:rsidRPr="008279B6">
              <w:rPr>
                <w:rFonts w:ascii="Cambria" w:hAnsi="Cambria"/>
                <w:iCs/>
                <w:spacing w:val="2"/>
                <w:sz w:val="20"/>
                <w:szCs w:val="20"/>
                <w:highlight w:val="lightGray"/>
              </w:rPr>
              <w:t>t</w:t>
            </w:r>
            <w:r w:rsidRPr="008279B6">
              <w:rPr>
                <w:rFonts w:ascii="Cambria" w:hAnsi="Cambria"/>
                <w:iCs/>
                <w:sz w:val="20"/>
                <w:szCs w:val="20"/>
                <w:highlight w:val="lightGray"/>
              </w:rPr>
              <w:t>hat the</w:t>
            </w:r>
            <w:r w:rsidRPr="008279B6">
              <w:rPr>
                <w:rFonts w:ascii="Cambria" w:hAnsi="Cambria"/>
                <w:iCs/>
                <w:spacing w:val="1"/>
                <w:sz w:val="20"/>
                <w:szCs w:val="20"/>
                <w:highlight w:val="lightGray"/>
              </w:rPr>
              <w:t xml:space="preserve"> </w:t>
            </w:r>
            <w:r w:rsidRPr="008279B6">
              <w:rPr>
                <w:rFonts w:ascii="Cambria" w:hAnsi="Cambria"/>
                <w:iCs/>
                <w:sz w:val="20"/>
                <w:szCs w:val="20"/>
                <w:highlight w:val="lightGray"/>
              </w:rPr>
              <w:t>wo</w:t>
            </w:r>
            <w:r w:rsidRPr="008279B6">
              <w:rPr>
                <w:rFonts w:ascii="Cambria" w:hAnsi="Cambria"/>
                <w:iCs/>
                <w:spacing w:val="1"/>
                <w:sz w:val="20"/>
                <w:szCs w:val="20"/>
                <w:highlight w:val="lightGray"/>
              </w:rPr>
              <w:t>rk</w:t>
            </w:r>
            <w:r w:rsidRPr="008279B6">
              <w:rPr>
                <w:rFonts w:ascii="Cambria" w:hAnsi="Cambria"/>
                <w:iCs/>
                <w:spacing w:val="4"/>
                <w:sz w:val="20"/>
                <w:szCs w:val="20"/>
                <w:highlight w:val="lightGray"/>
              </w:rPr>
              <w:t>m</w:t>
            </w:r>
            <w:r w:rsidRPr="008279B6">
              <w:rPr>
                <w:rFonts w:ascii="Cambria" w:hAnsi="Cambria"/>
                <w:iCs/>
                <w:sz w:val="20"/>
                <w:szCs w:val="20"/>
                <w:highlight w:val="lightGray"/>
              </w:rPr>
              <w:t>en performing work are safe or the risk has been avoided and or mitigated.</w:t>
            </w:r>
            <w:r w:rsidRPr="008279B6">
              <w:rPr>
                <w:rFonts w:ascii="Cambria" w:hAnsi="Cambria"/>
                <w:iCs/>
                <w:szCs w:val="20"/>
                <w:highlight w:val="lightGray"/>
              </w:rPr>
              <w:t xml:space="preserve"> </w:t>
            </w:r>
            <w:r w:rsidRPr="00984FE9">
              <w:rPr>
                <w:rFonts w:ascii="Cambria" w:hAnsi="Cambria"/>
                <w:iCs/>
                <w:sz w:val="20"/>
                <w:szCs w:val="20"/>
                <w:highlight w:val="lightGray"/>
                <w:lang w:val="en-GB"/>
              </w:rPr>
              <w:t>/</w:t>
            </w:r>
            <w:r w:rsidRPr="00984FE9">
              <w:rPr>
                <w:lang w:val="en-GB"/>
              </w:rPr>
              <w:t xml:space="preserve"> </w:t>
            </w:r>
            <w:r w:rsidRPr="00984FE9">
              <w:rPr>
                <w:rFonts w:ascii="Cambria" w:hAnsi="Cambria"/>
                <w:iCs/>
                <w:color w:val="0070C0"/>
                <w:sz w:val="20"/>
                <w:szCs w:val="20"/>
                <w:lang w:val="ru-RU"/>
              </w:rPr>
              <w:t>Опишите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меры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контроля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которые</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предпринять</w:t>
            </w:r>
            <w:r w:rsidRPr="00984FE9">
              <w:rPr>
                <w:rFonts w:ascii="Cambria" w:hAnsi="Cambria"/>
                <w:iCs/>
                <w:color w:val="0070C0"/>
                <w:sz w:val="20"/>
                <w:szCs w:val="20"/>
                <w:lang w:val="en-GB"/>
              </w:rPr>
              <w:t>/</w:t>
            </w:r>
            <w:r w:rsidRPr="00984FE9">
              <w:rPr>
                <w:rFonts w:ascii="Cambria" w:hAnsi="Cambria"/>
                <w:iCs/>
                <w:color w:val="0070C0"/>
                <w:sz w:val="20"/>
                <w:szCs w:val="20"/>
                <w:lang w:val="ru-RU"/>
              </w:rPr>
              <w:t>процедуры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которым</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необходимо</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следовать</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для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обеспечения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безопасности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рабочих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выполняющих</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работы</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или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предотвращения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и</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смягчения</w:t>
            </w:r>
            <w:r w:rsidRPr="00984FE9">
              <w:rPr>
                <w:rFonts w:ascii="Cambria" w:hAnsi="Cambria"/>
                <w:iCs/>
                <w:color w:val="0070C0"/>
                <w:sz w:val="20"/>
                <w:szCs w:val="20"/>
                <w:lang w:val="en-GB"/>
              </w:rPr>
              <w:t xml:space="preserve"> </w:t>
            </w:r>
            <w:r w:rsidRPr="00984FE9">
              <w:rPr>
                <w:rFonts w:ascii="Cambria" w:hAnsi="Cambria"/>
                <w:iCs/>
                <w:color w:val="0070C0"/>
                <w:sz w:val="20"/>
                <w:szCs w:val="20"/>
                <w:lang w:val="ru-RU"/>
              </w:rPr>
              <w:t>риска</w:t>
            </w:r>
          </w:p>
        </w:tc>
        <w:tc>
          <w:tcPr>
            <w:tcW w:w="1519" w:type="dxa"/>
          </w:tcPr>
          <w:p w14:paraId="750161C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065F774" w14:textId="77777777" w:rsidTr="00193F50">
        <w:trPr>
          <w:trHeight w:val="288"/>
        </w:trPr>
        <w:tc>
          <w:tcPr>
            <w:tcW w:w="615" w:type="dxa"/>
          </w:tcPr>
          <w:p w14:paraId="1F096B1E"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2</w:t>
            </w:r>
          </w:p>
        </w:tc>
        <w:tc>
          <w:tcPr>
            <w:tcW w:w="1833" w:type="dxa"/>
          </w:tcPr>
          <w:p w14:paraId="475F0FC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4EE044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A26618B"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0D78FE3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75BD7352"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FFE0DD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100A7775" w14:textId="77777777" w:rsidTr="00193F50">
        <w:trPr>
          <w:trHeight w:val="288"/>
        </w:trPr>
        <w:tc>
          <w:tcPr>
            <w:tcW w:w="615" w:type="dxa"/>
          </w:tcPr>
          <w:p w14:paraId="72D2EAD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en-US"/>
              </w:rPr>
            </w:pPr>
            <w:r w:rsidRPr="00650C61">
              <w:rPr>
                <w:rFonts w:ascii="Cambria" w:hAnsi="Cambria"/>
                <w:szCs w:val="20"/>
              </w:rPr>
              <w:t>3</w:t>
            </w:r>
          </w:p>
        </w:tc>
        <w:tc>
          <w:tcPr>
            <w:tcW w:w="1833" w:type="dxa"/>
          </w:tcPr>
          <w:p w14:paraId="208821C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2185C4A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3D665A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7306A4D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0EE988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C5E7DB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496B7566" w14:textId="77777777" w:rsidTr="00193F50">
        <w:trPr>
          <w:trHeight w:val="288"/>
        </w:trPr>
        <w:tc>
          <w:tcPr>
            <w:tcW w:w="615" w:type="dxa"/>
          </w:tcPr>
          <w:p w14:paraId="7C95750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4</w:t>
            </w:r>
          </w:p>
        </w:tc>
        <w:tc>
          <w:tcPr>
            <w:tcW w:w="1833" w:type="dxa"/>
          </w:tcPr>
          <w:p w14:paraId="0CB7903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92485C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092D813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31C38F2C"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3658638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77EFE685"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26780547" w14:textId="77777777" w:rsidTr="00193F50">
        <w:trPr>
          <w:trHeight w:val="288"/>
        </w:trPr>
        <w:tc>
          <w:tcPr>
            <w:tcW w:w="615" w:type="dxa"/>
          </w:tcPr>
          <w:p w14:paraId="3A83B84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sidRPr="00650C61">
              <w:rPr>
                <w:rFonts w:ascii="Cambria" w:hAnsi="Cambria"/>
                <w:szCs w:val="20"/>
              </w:rPr>
              <w:t>5</w:t>
            </w:r>
          </w:p>
        </w:tc>
        <w:tc>
          <w:tcPr>
            <w:tcW w:w="1833" w:type="dxa"/>
          </w:tcPr>
          <w:p w14:paraId="6A4136A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62DBCEE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259E8E3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EC31405"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2CE3F290"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3FDD439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0822D508" w14:textId="77777777" w:rsidTr="00193F50">
        <w:trPr>
          <w:trHeight w:val="288"/>
        </w:trPr>
        <w:tc>
          <w:tcPr>
            <w:tcW w:w="615" w:type="dxa"/>
          </w:tcPr>
          <w:p w14:paraId="656F387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6</w:t>
            </w:r>
          </w:p>
        </w:tc>
        <w:tc>
          <w:tcPr>
            <w:tcW w:w="1833" w:type="dxa"/>
          </w:tcPr>
          <w:p w14:paraId="76D594C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7ABA746E"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5E1198D2"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642089AD"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4F4EA66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1753E271"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r w:rsidR="007D4D07" w14:paraId="5D8DC54A" w14:textId="77777777" w:rsidTr="00193F50">
        <w:trPr>
          <w:trHeight w:val="288"/>
        </w:trPr>
        <w:tc>
          <w:tcPr>
            <w:tcW w:w="615" w:type="dxa"/>
          </w:tcPr>
          <w:p w14:paraId="3B534E6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7</w:t>
            </w:r>
          </w:p>
        </w:tc>
        <w:tc>
          <w:tcPr>
            <w:tcW w:w="1833" w:type="dxa"/>
          </w:tcPr>
          <w:p w14:paraId="05F4801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3573" w:type="dxa"/>
          </w:tcPr>
          <w:p w14:paraId="0FE3D48B"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791" w:type="dxa"/>
          </w:tcPr>
          <w:p w14:paraId="325DA393"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1930" w:type="dxa"/>
          </w:tcPr>
          <w:p w14:paraId="4D591864"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2018" w:type="dxa"/>
          </w:tcPr>
          <w:p w14:paraId="6E0993EF"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c>
          <w:tcPr>
            <w:tcW w:w="1519" w:type="dxa"/>
          </w:tcPr>
          <w:p w14:paraId="007D2F57" w14:textId="77777777" w:rsidR="007D4D07" w:rsidRPr="00DA5B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hAnsi="Cambria"/>
                <w:szCs w:val="20"/>
              </w:rPr>
            </w:pPr>
          </w:p>
        </w:tc>
      </w:tr>
    </w:tbl>
    <w:p w14:paraId="22D699ED" w14:textId="77777777" w:rsidR="007D4D07" w:rsidRDefault="007D4D07" w:rsidP="007D4D07">
      <w:pPr>
        <w:rPr>
          <w:rFonts w:ascii="Cambria" w:hAnsi="Cambria"/>
          <w:b/>
          <w:bCs/>
          <w:szCs w:val="20"/>
        </w:rPr>
      </w:pPr>
    </w:p>
    <w:p w14:paraId="1DDBE993" w14:textId="77777777" w:rsidR="007D4D07" w:rsidRDefault="007D4D07" w:rsidP="007D4D07">
      <w:pPr>
        <w:rPr>
          <w:rFonts w:ascii="Cambria" w:hAnsi="Cambria"/>
          <w:b/>
          <w:bCs/>
          <w:szCs w:val="20"/>
        </w:rPr>
      </w:pPr>
    </w:p>
    <w:p w14:paraId="189C6307" w14:textId="77777777" w:rsidR="007D4D07" w:rsidRDefault="007D4D07" w:rsidP="007D4D07">
      <w:pPr>
        <w:rPr>
          <w:rFonts w:ascii="Cambria" w:hAnsi="Cambria"/>
          <w:b/>
          <w:bCs/>
          <w:szCs w:val="20"/>
        </w:rPr>
      </w:pPr>
    </w:p>
    <w:p w14:paraId="428FC6FB" w14:textId="77777777" w:rsidR="007D4D07"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768"/>
        <w:gridCol w:w="9222"/>
        <w:gridCol w:w="3289"/>
      </w:tblGrid>
      <w:tr w:rsidR="007D4D07" w14:paraId="293EEE61" w14:textId="77777777" w:rsidTr="00193F50">
        <w:trPr>
          <w:trHeight w:val="288"/>
        </w:trPr>
        <w:tc>
          <w:tcPr>
            <w:tcW w:w="881" w:type="pct"/>
            <w:vMerge w:val="restart"/>
            <w:shd w:val="clear" w:color="auto" w:fill="B4C6E7" w:themeFill="accent1" w:themeFillTint="66"/>
            <w:vAlign w:val="center"/>
          </w:tcPr>
          <w:p w14:paraId="20D150F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val="restart"/>
            <w:shd w:val="clear" w:color="auto" w:fill="B4C6E7" w:themeFill="accent1" w:themeFillTint="66"/>
            <w:vAlign w:val="center"/>
          </w:tcPr>
          <w:p w14:paraId="191B0B8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pacing w:val="4"/>
                <w:szCs w:val="20"/>
              </w:rPr>
              <w:t>M</w:t>
            </w:r>
            <w:r w:rsidRPr="00650C61">
              <w:rPr>
                <w:rFonts w:ascii="Cambria" w:hAnsi="Cambria"/>
                <w:b/>
                <w:bCs/>
                <w:szCs w:val="20"/>
              </w:rPr>
              <w:t>easur</w:t>
            </w:r>
            <w:r w:rsidRPr="00650C61">
              <w:rPr>
                <w:rFonts w:ascii="Cambria" w:hAnsi="Cambria"/>
                <w:b/>
                <w:bCs/>
                <w:spacing w:val="-1"/>
                <w:szCs w:val="20"/>
              </w:rPr>
              <w:t>e</w:t>
            </w:r>
            <w:r w:rsidRPr="00650C61">
              <w:rPr>
                <w:rFonts w:ascii="Cambria" w:hAnsi="Cambria"/>
                <w:b/>
                <w:bCs/>
                <w:szCs w:val="20"/>
              </w:rPr>
              <w:t>s/Proced</w:t>
            </w:r>
            <w:r w:rsidRPr="00650C61">
              <w:rPr>
                <w:rFonts w:ascii="Cambria" w:hAnsi="Cambria"/>
                <w:b/>
                <w:bCs/>
                <w:spacing w:val="2"/>
                <w:szCs w:val="20"/>
              </w:rPr>
              <w:t>u</w:t>
            </w:r>
            <w:r w:rsidRPr="00650C61">
              <w:rPr>
                <w:rFonts w:ascii="Cambria" w:hAnsi="Cambria"/>
                <w:b/>
                <w:bCs/>
                <w:szCs w:val="20"/>
              </w:rPr>
              <w:t>r</w:t>
            </w:r>
            <w:r w:rsidRPr="00650C61">
              <w:rPr>
                <w:rFonts w:ascii="Cambria" w:hAnsi="Cambria"/>
                <w:b/>
                <w:bCs/>
                <w:spacing w:val="1"/>
                <w:szCs w:val="20"/>
              </w:rPr>
              <w:t>e</w:t>
            </w:r>
            <w:r w:rsidRPr="00650C61">
              <w:rPr>
                <w:rFonts w:ascii="Cambria" w:hAnsi="Cambria"/>
                <w:b/>
                <w:bCs/>
                <w:szCs w:val="20"/>
              </w:rPr>
              <w:t>s</w:t>
            </w:r>
            <w:r w:rsidRPr="00650C61">
              <w:rPr>
                <w:rFonts w:ascii="Cambria" w:hAnsi="Cambria"/>
                <w:b/>
                <w:bCs/>
                <w:spacing w:val="1"/>
                <w:szCs w:val="20"/>
              </w:rPr>
              <w:t>/</w:t>
            </w:r>
            <w:r w:rsidRPr="00650C61">
              <w:rPr>
                <w:rFonts w:ascii="Cambria" w:hAnsi="Cambria"/>
                <w:b/>
                <w:bCs/>
                <w:szCs w:val="20"/>
              </w:rPr>
              <w:t>R</w:t>
            </w:r>
            <w:r w:rsidRPr="00650C61">
              <w:rPr>
                <w:rFonts w:ascii="Cambria" w:hAnsi="Cambria"/>
                <w:b/>
                <w:bCs/>
                <w:spacing w:val="2"/>
                <w:szCs w:val="20"/>
              </w:rPr>
              <w:t>e</w:t>
            </w:r>
            <w:r w:rsidRPr="00650C61">
              <w:rPr>
                <w:rFonts w:ascii="Cambria" w:hAnsi="Cambria"/>
                <w:b/>
                <w:bCs/>
                <w:spacing w:val="1"/>
                <w:szCs w:val="20"/>
              </w:rPr>
              <w:t>q</w:t>
            </w:r>
            <w:r w:rsidRPr="00650C61">
              <w:rPr>
                <w:rFonts w:ascii="Cambria" w:hAnsi="Cambria"/>
                <w:b/>
                <w:bCs/>
                <w:szCs w:val="20"/>
              </w:rPr>
              <w:t>uirements</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w:t>
            </w:r>
            <w:r w:rsidRPr="00984FE9">
              <w:rPr>
                <w:rFonts w:ascii="Cambria" w:hAnsi="Cambria"/>
                <w:b/>
                <w:bCs/>
                <w:color w:val="0070C0"/>
                <w:szCs w:val="20"/>
                <w:lang w:val="ru-RU"/>
              </w:rPr>
              <w:t>процедуры</w:t>
            </w:r>
            <w:r w:rsidRPr="00984FE9">
              <w:rPr>
                <w:rFonts w:ascii="Cambria" w:hAnsi="Cambria"/>
                <w:b/>
                <w:bCs/>
                <w:color w:val="0070C0"/>
                <w:szCs w:val="20"/>
                <w:lang w:val="en-US"/>
              </w:rPr>
              <w:t>/</w:t>
            </w:r>
            <w:r w:rsidRPr="00984FE9">
              <w:rPr>
                <w:rFonts w:ascii="Cambria" w:hAnsi="Cambria"/>
                <w:b/>
                <w:bCs/>
                <w:color w:val="0070C0"/>
                <w:szCs w:val="20"/>
                <w:lang w:val="ru-RU"/>
              </w:rPr>
              <w:t>требования</w:t>
            </w:r>
          </w:p>
        </w:tc>
        <w:tc>
          <w:tcPr>
            <w:tcW w:w="558" w:type="pct"/>
            <w:vMerge w:val="restart"/>
            <w:shd w:val="clear" w:color="auto" w:fill="B4C6E7" w:themeFill="accent1" w:themeFillTint="66"/>
            <w:vAlign w:val="center"/>
          </w:tcPr>
          <w:p w14:paraId="3D9571E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650C61">
              <w:rPr>
                <w:rFonts w:ascii="Cambria" w:hAnsi="Cambria"/>
                <w:b/>
                <w:bCs/>
                <w:szCs w:val="20"/>
              </w:rPr>
              <w:t>Responsibility</w:t>
            </w:r>
            <w:r>
              <w:rPr>
                <w:rFonts w:ascii="Cambria" w:hAnsi="Cambria"/>
                <w:b/>
                <w:bCs/>
                <w:szCs w:val="20"/>
                <w:lang w:val="ru-RU"/>
              </w:rPr>
              <w:t>/</w:t>
            </w:r>
            <w:r w:rsidRPr="00984FE9">
              <w:rPr>
                <w:rFonts w:ascii="Cambria" w:hAnsi="Cambria"/>
                <w:b/>
                <w:bCs/>
                <w:color w:val="0070C0"/>
                <w:szCs w:val="20"/>
                <w:lang w:val="ru-RU"/>
              </w:rPr>
              <w:t>Ответственность</w:t>
            </w:r>
          </w:p>
        </w:tc>
      </w:tr>
      <w:tr w:rsidR="007D4D07" w14:paraId="0DE70940" w14:textId="77777777" w:rsidTr="00193F50">
        <w:trPr>
          <w:trHeight w:val="288"/>
        </w:trPr>
        <w:tc>
          <w:tcPr>
            <w:tcW w:w="881" w:type="pct"/>
            <w:vMerge/>
            <w:shd w:val="clear" w:color="auto" w:fill="B4C6E7" w:themeFill="accent1" w:themeFillTint="66"/>
            <w:vAlign w:val="center"/>
          </w:tcPr>
          <w:p w14:paraId="6E4BBBB4"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561" w:type="pct"/>
            <w:vMerge/>
            <w:shd w:val="clear" w:color="auto" w:fill="B4C6E7" w:themeFill="accent1" w:themeFillTint="66"/>
            <w:vAlign w:val="center"/>
          </w:tcPr>
          <w:p w14:paraId="6A6CD8A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558" w:type="pct"/>
            <w:vMerge/>
            <w:shd w:val="clear" w:color="auto" w:fill="B4C6E7" w:themeFill="accent1" w:themeFillTint="66"/>
            <w:vAlign w:val="center"/>
          </w:tcPr>
          <w:p w14:paraId="6CBF9C96"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r>
      <w:tr w:rsidR="007D4D07" w14:paraId="3390443A" w14:textId="77777777" w:rsidTr="00193F50">
        <w:trPr>
          <w:trHeight w:val="288"/>
        </w:trPr>
        <w:tc>
          <w:tcPr>
            <w:tcW w:w="881" w:type="pct"/>
          </w:tcPr>
          <w:p w14:paraId="735A9F4F"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r w:rsidRPr="00650C61">
              <w:rPr>
                <w:rFonts w:ascii="Cambria" w:hAnsi="Cambria"/>
                <w:b/>
                <w:bCs/>
                <w:szCs w:val="20"/>
                <w:u w:val="single"/>
              </w:rPr>
              <w:t>P</w:t>
            </w:r>
            <w:r w:rsidRPr="00650C61">
              <w:rPr>
                <w:rFonts w:ascii="Cambria" w:hAnsi="Cambria"/>
                <w:b/>
                <w:bCs/>
                <w:spacing w:val="2"/>
                <w:szCs w:val="20"/>
                <w:u w:val="single"/>
              </w:rPr>
              <w:t>h</w:t>
            </w:r>
            <w:r w:rsidRPr="00650C61">
              <w:rPr>
                <w:rFonts w:ascii="Cambria" w:hAnsi="Cambria"/>
                <w:b/>
                <w:bCs/>
                <w:spacing w:val="-2"/>
                <w:szCs w:val="20"/>
                <w:u w:val="single"/>
              </w:rPr>
              <w:t>y</w:t>
            </w:r>
            <w:r w:rsidRPr="00650C61">
              <w:rPr>
                <w:rFonts w:ascii="Cambria" w:hAnsi="Cambria"/>
                <w:b/>
                <w:bCs/>
                <w:szCs w:val="20"/>
                <w:u w:val="single"/>
              </w:rPr>
              <w:t>sical</w:t>
            </w:r>
            <w:r w:rsidRPr="00650C61">
              <w:rPr>
                <w:rFonts w:ascii="Cambria" w:hAnsi="Cambria"/>
                <w:b/>
                <w:bCs/>
                <w:spacing w:val="1"/>
                <w:szCs w:val="20"/>
                <w:u w:val="single"/>
              </w:rPr>
              <w:t xml:space="preserve"> </w:t>
            </w:r>
            <w:r w:rsidRPr="00650C61">
              <w:rPr>
                <w:rFonts w:ascii="Cambria" w:hAnsi="Cambria"/>
                <w:b/>
                <w:bCs/>
                <w:szCs w:val="20"/>
                <w:u w:val="single"/>
              </w:rPr>
              <w:t xml:space="preserve">&amp; </w:t>
            </w:r>
            <w:r w:rsidRPr="00650C61">
              <w:rPr>
                <w:rFonts w:ascii="Cambria" w:hAnsi="Cambria"/>
                <w:b/>
                <w:bCs/>
                <w:spacing w:val="2"/>
                <w:szCs w:val="20"/>
                <w:u w:val="single"/>
              </w:rPr>
              <w:t>P</w:t>
            </w:r>
            <w:r w:rsidRPr="00650C61">
              <w:rPr>
                <w:rFonts w:ascii="Cambria" w:hAnsi="Cambria"/>
                <w:b/>
                <w:bCs/>
                <w:spacing w:val="1"/>
                <w:szCs w:val="20"/>
                <w:u w:val="single"/>
              </w:rPr>
              <w:t>s</w:t>
            </w:r>
            <w:r w:rsidRPr="00650C61">
              <w:rPr>
                <w:rFonts w:ascii="Cambria" w:hAnsi="Cambria"/>
                <w:b/>
                <w:bCs/>
                <w:spacing w:val="-1"/>
                <w:szCs w:val="20"/>
                <w:u w:val="single"/>
              </w:rPr>
              <w:t>y</w:t>
            </w:r>
            <w:r w:rsidRPr="00650C61">
              <w:rPr>
                <w:rFonts w:ascii="Cambria" w:hAnsi="Cambria"/>
                <w:b/>
                <w:bCs/>
                <w:szCs w:val="20"/>
                <w:u w:val="single"/>
              </w:rPr>
              <w:t>cholog</w:t>
            </w:r>
            <w:r w:rsidRPr="00650C61">
              <w:rPr>
                <w:rFonts w:ascii="Cambria" w:hAnsi="Cambria"/>
                <w:b/>
                <w:bCs/>
                <w:spacing w:val="2"/>
                <w:szCs w:val="20"/>
                <w:u w:val="single"/>
              </w:rPr>
              <w:t>i</w:t>
            </w:r>
            <w:r w:rsidRPr="00650C61">
              <w:rPr>
                <w:rFonts w:ascii="Cambria" w:hAnsi="Cambria"/>
                <w:b/>
                <w:bCs/>
                <w:szCs w:val="20"/>
                <w:u w:val="single"/>
              </w:rPr>
              <w:t>cal</w:t>
            </w:r>
            <w:r w:rsidRPr="00650C61">
              <w:rPr>
                <w:rFonts w:ascii="Cambria" w:hAnsi="Cambria"/>
                <w:b/>
                <w:bCs/>
                <w:spacing w:val="1"/>
                <w:szCs w:val="20"/>
                <w:u w:val="single"/>
              </w:rPr>
              <w:t xml:space="preserve"> </w:t>
            </w:r>
            <w:r w:rsidRPr="00650C61">
              <w:rPr>
                <w:rFonts w:ascii="Cambria" w:hAnsi="Cambria"/>
                <w:b/>
                <w:bCs/>
                <w:szCs w:val="20"/>
                <w:u w:val="single"/>
              </w:rPr>
              <w:t>Fi</w:t>
            </w:r>
            <w:r w:rsidRPr="00650C61">
              <w:rPr>
                <w:rFonts w:ascii="Cambria" w:hAnsi="Cambria"/>
                <w:b/>
                <w:bCs/>
                <w:spacing w:val="1"/>
                <w:szCs w:val="20"/>
                <w:u w:val="single"/>
              </w:rPr>
              <w:t>tn</w:t>
            </w:r>
            <w:r w:rsidRPr="00650C61">
              <w:rPr>
                <w:rFonts w:ascii="Cambria" w:hAnsi="Cambria"/>
                <w:b/>
                <w:bCs/>
                <w:szCs w:val="20"/>
                <w:u w:val="single"/>
              </w:rPr>
              <w:t>ess</w:t>
            </w:r>
            <w:r w:rsidRPr="00650C61">
              <w:rPr>
                <w:rFonts w:ascii="Cambria" w:hAnsi="Cambria"/>
                <w:szCs w:val="20"/>
              </w:rPr>
              <w:t xml:space="preserve"> of</w:t>
            </w:r>
            <w:r w:rsidRPr="00650C61">
              <w:rPr>
                <w:rFonts w:ascii="Cambria" w:hAnsi="Cambria"/>
                <w:spacing w:val="-3"/>
                <w:szCs w:val="20"/>
              </w:rPr>
              <w:t xml:space="preserve"> </w:t>
            </w:r>
            <w:r w:rsidRPr="00650C61">
              <w:rPr>
                <w:rFonts w:ascii="Cambria" w:hAnsi="Cambria"/>
                <w:spacing w:val="7"/>
                <w:szCs w:val="20"/>
              </w:rPr>
              <w:t>W</w:t>
            </w:r>
            <w:r w:rsidRPr="00650C61">
              <w:rPr>
                <w:rFonts w:ascii="Cambria" w:hAnsi="Cambria"/>
                <w:spacing w:val="-1"/>
                <w:szCs w:val="20"/>
              </w:rPr>
              <w:t>o</w:t>
            </w:r>
            <w:r w:rsidRPr="00650C61">
              <w:rPr>
                <w:rFonts w:ascii="Cambria" w:hAnsi="Cambria"/>
                <w:spacing w:val="-2"/>
                <w:szCs w:val="20"/>
              </w:rPr>
              <w:t>r</w:t>
            </w:r>
            <w:r w:rsidRPr="00650C61">
              <w:rPr>
                <w:rFonts w:ascii="Cambria" w:hAnsi="Cambria"/>
                <w:szCs w:val="20"/>
              </w:rPr>
              <w:t>k</w:t>
            </w:r>
            <w:r w:rsidRPr="00650C61">
              <w:rPr>
                <w:rFonts w:ascii="Cambria" w:hAnsi="Cambria"/>
                <w:spacing w:val="4"/>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w:t>
            </w:r>
            <w:r w:rsidRPr="00650C61">
              <w:rPr>
                <w:rFonts w:ascii="Cambria" w:hAnsi="Cambria"/>
                <w:spacing w:val="-1"/>
                <w:szCs w:val="20"/>
              </w:rPr>
              <w:t>r</w:t>
            </w:r>
            <w:r w:rsidRPr="00650C61">
              <w:rPr>
                <w:rFonts w:ascii="Cambria" w:hAnsi="Cambria"/>
                <w:spacing w:val="2"/>
                <w:szCs w:val="20"/>
              </w:rPr>
              <w:t>k</w:t>
            </w:r>
            <w:r w:rsidRPr="00650C61">
              <w:rPr>
                <w:rFonts w:ascii="Cambria" w:hAnsi="Cambria"/>
                <w:szCs w:val="20"/>
              </w:rPr>
              <w:t>ing</w:t>
            </w:r>
            <w:r w:rsidRPr="00650C61">
              <w:rPr>
                <w:rFonts w:ascii="Cambria" w:hAnsi="Cambria"/>
                <w:spacing w:val="-1"/>
                <w:szCs w:val="20"/>
              </w:rPr>
              <w:t xml:space="preserve"> A</w:t>
            </w:r>
            <w:r w:rsidRPr="00650C61">
              <w:rPr>
                <w:rFonts w:ascii="Cambria" w:hAnsi="Cambria"/>
                <w:szCs w:val="20"/>
              </w:rPr>
              <w:t xml:space="preserve">t </w:t>
            </w:r>
            <w:r w:rsidRPr="00650C61">
              <w:rPr>
                <w:rFonts w:ascii="Cambria" w:hAnsi="Cambria"/>
                <w:spacing w:val="1"/>
                <w:szCs w:val="20"/>
              </w:rPr>
              <w:t>H</w:t>
            </w:r>
            <w:r w:rsidRPr="00650C61">
              <w:rPr>
                <w:rFonts w:ascii="Cambria" w:hAnsi="Cambria"/>
                <w:spacing w:val="2"/>
                <w:szCs w:val="20"/>
              </w:rPr>
              <w:t>e</w:t>
            </w:r>
            <w:r w:rsidRPr="00650C61">
              <w:rPr>
                <w:rFonts w:ascii="Cambria" w:hAnsi="Cambria"/>
                <w:szCs w:val="20"/>
              </w:rPr>
              <w:t>ig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Физическая и психологическая пригодность рабочих, работающих на высоте</w:t>
            </w:r>
          </w:p>
        </w:tc>
        <w:tc>
          <w:tcPr>
            <w:tcW w:w="3561" w:type="pct"/>
          </w:tcPr>
          <w:p w14:paraId="769E8957" w14:textId="77777777" w:rsidR="007D4D07" w:rsidRPr="007F1A3A" w:rsidRDefault="007D4D07" w:rsidP="00DE06F9">
            <w:pPr>
              <w:pStyle w:val="ListParagraph"/>
              <w:numPr>
                <w:ilvl w:val="0"/>
                <w:numId w:val="31"/>
              </w:numPr>
              <w:rPr>
                <w:highlight w:val="lightGray"/>
              </w:rPr>
            </w:pPr>
            <w:r w:rsidRPr="007F1A3A">
              <w:rPr>
                <w:highlight w:val="lightGray"/>
              </w:rPr>
              <w:t>De</w:t>
            </w:r>
            <w:r w:rsidRPr="007F1A3A">
              <w:rPr>
                <w:spacing w:val="1"/>
                <w:highlight w:val="lightGray"/>
              </w:rPr>
              <w:t>sc</w:t>
            </w:r>
            <w:r w:rsidRPr="007F1A3A">
              <w:rPr>
                <w:highlight w:val="lightGray"/>
              </w:rPr>
              <w:t>ribe</w:t>
            </w:r>
            <w:r w:rsidRPr="007F1A3A">
              <w:rPr>
                <w:spacing w:val="-1"/>
                <w:highlight w:val="lightGray"/>
              </w:rPr>
              <w:t xml:space="preserve"> </w:t>
            </w:r>
            <w:r w:rsidRPr="007F1A3A">
              <w:rPr>
                <w:spacing w:val="1"/>
                <w:highlight w:val="lightGray"/>
              </w:rPr>
              <w:t>t</w:t>
            </w:r>
            <w:r w:rsidRPr="007F1A3A">
              <w:rPr>
                <w:highlight w:val="lightGray"/>
              </w:rPr>
              <w:t xml:space="preserve">he </w:t>
            </w:r>
            <w:r w:rsidRPr="007F1A3A">
              <w:rPr>
                <w:spacing w:val="3"/>
                <w:highlight w:val="lightGray"/>
              </w:rPr>
              <w:t>m</w:t>
            </w:r>
            <w:r w:rsidRPr="007F1A3A">
              <w:rPr>
                <w:highlight w:val="lightGray"/>
              </w:rPr>
              <w:t>ea</w:t>
            </w:r>
            <w:r w:rsidRPr="007F1A3A">
              <w:rPr>
                <w:spacing w:val="1"/>
                <w:highlight w:val="lightGray"/>
              </w:rPr>
              <w:t>s</w:t>
            </w:r>
            <w:r w:rsidRPr="007F1A3A">
              <w:rPr>
                <w:highlight w:val="lightGray"/>
              </w:rPr>
              <w:t>ures</w:t>
            </w:r>
            <w:r w:rsidRPr="007F1A3A">
              <w:rPr>
                <w:spacing w:val="1"/>
                <w:highlight w:val="lightGray"/>
              </w:rPr>
              <w:t xml:space="preserve"> </w:t>
            </w:r>
            <w:r w:rsidRPr="007F1A3A">
              <w:rPr>
                <w:highlight w:val="lightGray"/>
              </w:rPr>
              <w:t>to be ta</w:t>
            </w:r>
            <w:r w:rsidRPr="007F1A3A">
              <w:rPr>
                <w:spacing w:val="2"/>
                <w:highlight w:val="lightGray"/>
              </w:rPr>
              <w:t>k</w:t>
            </w:r>
            <w:r w:rsidRPr="007F1A3A">
              <w:rPr>
                <w:highlight w:val="lightGray"/>
              </w:rPr>
              <w:t>en/proce</w:t>
            </w:r>
            <w:r w:rsidRPr="007F1A3A">
              <w:rPr>
                <w:spacing w:val="2"/>
                <w:highlight w:val="lightGray"/>
              </w:rPr>
              <w:t>d</w:t>
            </w:r>
            <w:r w:rsidRPr="007F1A3A">
              <w:rPr>
                <w:highlight w:val="lightGray"/>
              </w:rPr>
              <w:t>ures</w:t>
            </w:r>
            <w:r w:rsidRPr="007F1A3A">
              <w:rPr>
                <w:spacing w:val="1"/>
                <w:highlight w:val="lightGray"/>
              </w:rPr>
              <w:t xml:space="preserve"> </w:t>
            </w:r>
            <w:r w:rsidRPr="007F1A3A">
              <w:rPr>
                <w:highlight w:val="lightGray"/>
              </w:rPr>
              <w:t>to</w:t>
            </w:r>
            <w:r w:rsidRPr="007F1A3A">
              <w:rPr>
                <w:spacing w:val="1"/>
                <w:highlight w:val="lightGray"/>
              </w:rPr>
              <w:t xml:space="preserve"> </w:t>
            </w:r>
            <w:r w:rsidRPr="007F1A3A">
              <w:rPr>
                <w:highlight w:val="lightGray"/>
              </w:rPr>
              <w:t xml:space="preserve">be </w:t>
            </w:r>
            <w:r w:rsidRPr="007F1A3A">
              <w:rPr>
                <w:spacing w:val="1"/>
                <w:highlight w:val="lightGray"/>
              </w:rPr>
              <w:t>fo</w:t>
            </w:r>
            <w:r w:rsidRPr="007F1A3A">
              <w:rPr>
                <w:highlight w:val="lightGray"/>
              </w:rPr>
              <w:t>l</w:t>
            </w:r>
            <w:r w:rsidRPr="007F1A3A">
              <w:rPr>
                <w:spacing w:val="-1"/>
                <w:highlight w:val="lightGray"/>
              </w:rPr>
              <w:t>l</w:t>
            </w:r>
            <w:r w:rsidRPr="007F1A3A">
              <w:rPr>
                <w:spacing w:val="1"/>
                <w:highlight w:val="lightGray"/>
              </w:rPr>
              <w:t>o</w:t>
            </w:r>
            <w:r w:rsidRPr="007F1A3A">
              <w:rPr>
                <w:highlight w:val="lightGray"/>
              </w:rPr>
              <w:t>wed</w:t>
            </w:r>
            <w:r w:rsidRPr="007F1A3A">
              <w:rPr>
                <w:spacing w:val="1"/>
                <w:highlight w:val="lightGray"/>
              </w:rPr>
              <w:t xml:space="preserve"> </w:t>
            </w:r>
            <w:r w:rsidRPr="007F1A3A">
              <w:rPr>
                <w:highlight w:val="lightGray"/>
              </w:rPr>
              <w:t xml:space="preserve">to </w:t>
            </w:r>
            <w:r w:rsidRPr="007F1A3A">
              <w:rPr>
                <w:spacing w:val="1"/>
                <w:highlight w:val="lightGray"/>
              </w:rPr>
              <w:t>e</w:t>
            </w:r>
            <w:r w:rsidRPr="007F1A3A">
              <w:rPr>
                <w:highlight w:val="lightGray"/>
              </w:rPr>
              <w:t>n</w:t>
            </w:r>
            <w:r w:rsidRPr="007F1A3A">
              <w:rPr>
                <w:spacing w:val="1"/>
                <w:highlight w:val="lightGray"/>
              </w:rPr>
              <w:t>s</w:t>
            </w:r>
            <w:r w:rsidRPr="007F1A3A">
              <w:rPr>
                <w:highlight w:val="lightGray"/>
              </w:rPr>
              <w:t xml:space="preserve">ure </w:t>
            </w:r>
            <w:r w:rsidRPr="007F1A3A">
              <w:rPr>
                <w:spacing w:val="2"/>
                <w:highlight w:val="lightGray"/>
              </w:rPr>
              <w:t>t</w:t>
            </w:r>
            <w:r w:rsidRPr="007F1A3A">
              <w:rPr>
                <w:highlight w:val="lightGray"/>
              </w:rPr>
              <w:t>hat the</w:t>
            </w:r>
            <w:r w:rsidRPr="007F1A3A">
              <w:rPr>
                <w:spacing w:val="1"/>
                <w:highlight w:val="lightGray"/>
              </w:rPr>
              <w:t xml:space="preserve"> </w:t>
            </w:r>
            <w:r w:rsidRPr="007F1A3A">
              <w:rPr>
                <w:highlight w:val="lightGray"/>
              </w:rPr>
              <w:t>wo</w:t>
            </w:r>
            <w:r w:rsidRPr="007F1A3A">
              <w:rPr>
                <w:spacing w:val="1"/>
                <w:highlight w:val="lightGray"/>
              </w:rPr>
              <w:t>rk</w:t>
            </w:r>
            <w:r w:rsidRPr="007F1A3A">
              <w:rPr>
                <w:spacing w:val="4"/>
                <w:highlight w:val="lightGray"/>
              </w:rPr>
              <w:t>m</w:t>
            </w:r>
            <w:r w:rsidRPr="007F1A3A">
              <w:rPr>
                <w:highlight w:val="lightGray"/>
              </w:rPr>
              <w:t>en p</w:t>
            </w:r>
            <w:r w:rsidRPr="007F1A3A">
              <w:rPr>
                <w:spacing w:val="-1"/>
                <w:highlight w:val="lightGray"/>
              </w:rPr>
              <w:t>e</w:t>
            </w:r>
            <w:r w:rsidRPr="007F1A3A">
              <w:rPr>
                <w:highlight w:val="lightGray"/>
              </w:rPr>
              <w:t>r</w:t>
            </w:r>
            <w:r w:rsidRPr="007F1A3A">
              <w:rPr>
                <w:spacing w:val="2"/>
                <w:highlight w:val="lightGray"/>
              </w:rPr>
              <w:t>f</w:t>
            </w:r>
            <w:r w:rsidRPr="007F1A3A">
              <w:rPr>
                <w:highlight w:val="lightGray"/>
              </w:rPr>
              <w:t>o</w:t>
            </w:r>
            <w:r w:rsidRPr="007F1A3A">
              <w:rPr>
                <w:spacing w:val="-1"/>
                <w:highlight w:val="lightGray"/>
              </w:rPr>
              <w:t>r</w:t>
            </w:r>
            <w:r w:rsidRPr="007F1A3A">
              <w:rPr>
                <w:spacing w:val="3"/>
                <w:highlight w:val="lightGray"/>
              </w:rPr>
              <w:t>m</w:t>
            </w:r>
            <w:r w:rsidRPr="007F1A3A">
              <w:rPr>
                <w:highlight w:val="lightGray"/>
              </w:rPr>
              <w:t>ing work</w:t>
            </w:r>
            <w:r w:rsidRPr="007F1A3A">
              <w:rPr>
                <w:spacing w:val="3"/>
                <w:highlight w:val="lightGray"/>
              </w:rPr>
              <w:t xml:space="preserve"> </w:t>
            </w:r>
            <w:r w:rsidRPr="007F1A3A">
              <w:rPr>
                <w:highlight w:val="lightGray"/>
              </w:rPr>
              <w:t xml:space="preserve">at </w:t>
            </w:r>
            <w:r w:rsidRPr="007F1A3A">
              <w:rPr>
                <w:i/>
                <w:spacing w:val="2"/>
                <w:highlight w:val="lightGray"/>
              </w:rPr>
              <w:t>elevated</w:t>
            </w:r>
            <w:r w:rsidRPr="007F1A3A">
              <w:rPr>
                <w:highlight w:val="lightGray"/>
              </w:rPr>
              <w:t xml:space="preserve"> he</w:t>
            </w:r>
            <w:r w:rsidRPr="007F1A3A">
              <w:rPr>
                <w:spacing w:val="1"/>
                <w:highlight w:val="lightGray"/>
              </w:rPr>
              <w:t>i</w:t>
            </w:r>
            <w:r w:rsidRPr="007F1A3A">
              <w:rPr>
                <w:highlight w:val="lightGray"/>
              </w:rPr>
              <w:t>ghts a</w:t>
            </w:r>
            <w:r w:rsidRPr="007F1A3A">
              <w:rPr>
                <w:spacing w:val="3"/>
                <w:highlight w:val="lightGray"/>
              </w:rPr>
              <w:t>r</w:t>
            </w:r>
            <w:r w:rsidRPr="007F1A3A">
              <w:rPr>
                <w:highlight w:val="lightGray"/>
              </w:rPr>
              <w:t>e p</w:t>
            </w:r>
            <w:r w:rsidRPr="007F1A3A">
              <w:rPr>
                <w:spacing w:val="3"/>
                <w:highlight w:val="lightGray"/>
              </w:rPr>
              <w:t>h</w:t>
            </w:r>
            <w:r w:rsidRPr="007F1A3A">
              <w:rPr>
                <w:spacing w:val="-3"/>
                <w:highlight w:val="lightGray"/>
              </w:rPr>
              <w:t>y</w:t>
            </w:r>
            <w:r w:rsidRPr="007F1A3A">
              <w:rPr>
                <w:highlight w:val="lightGray"/>
              </w:rPr>
              <w:t>sic</w:t>
            </w:r>
            <w:r w:rsidRPr="007F1A3A">
              <w:rPr>
                <w:spacing w:val="2"/>
                <w:highlight w:val="lightGray"/>
              </w:rPr>
              <w:t>a</w:t>
            </w:r>
            <w:r w:rsidRPr="007F1A3A">
              <w:rPr>
                <w:highlight w:val="lightGray"/>
              </w:rPr>
              <w:t>l</w:t>
            </w:r>
            <w:r w:rsidRPr="007F1A3A">
              <w:rPr>
                <w:spacing w:val="3"/>
                <w:highlight w:val="lightGray"/>
              </w:rPr>
              <w:t>l</w:t>
            </w:r>
            <w:r w:rsidRPr="007F1A3A">
              <w:rPr>
                <w:highlight w:val="lightGray"/>
              </w:rPr>
              <w:t>y</w:t>
            </w:r>
            <w:r w:rsidRPr="007F1A3A">
              <w:rPr>
                <w:spacing w:val="-1"/>
                <w:highlight w:val="lightGray"/>
              </w:rPr>
              <w:t xml:space="preserve"> </w:t>
            </w:r>
            <w:r w:rsidRPr="007F1A3A">
              <w:rPr>
                <w:highlight w:val="lightGray"/>
              </w:rPr>
              <w:t>&amp;</w:t>
            </w:r>
            <w:r w:rsidRPr="007F1A3A">
              <w:rPr>
                <w:spacing w:val="-1"/>
                <w:highlight w:val="lightGray"/>
              </w:rPr>
              <w:t xml:space="preserve"> </w:t>
            </w:r>
            <w:r w:rsidRPr="007F1A3A">
              <w:rPr>
                <w:highlight w:val="lightGray"/>
              </w:rPr>
              <w:t>p</w:t>
            </w:r>
            <w:r w:rsidRPr="007F1A3A">
              <w:rPr>
                <w:spacing w:val="2"/>
                <w:highlight w:val="lightGray"/>
              </w:rPr>
              <w:t>s</w:t>
            </w:r>
            <w:r w:rsidRPr="007F1A3A">
              <w:rPr>
                <w:spacing w:val="-3"/>
                <w:highlight w:val="lightGray"/>
              </w:rPr>
              <w:t>y</w:t>
            </w:r>
            <w:r w:rsidRPr="007F1A3A">
              <w:rPr>
                <w:highlight w:val="lightGray"/>
              </w:rPr>
              <w:t>c</w:t>
            </w:r>
            <w:r w:rsidRPr="007F1A3A">
              <w:rPr>
                <w:spacing w:val="2"/>
                <w:highlight w:val="lightGray"/>
              </w:rPr>
              <w:t>h</w:t>
            </w:r>
            <w:r w:rsidRPr="007F1A3A">
              <w:rPr>
                <w:highlight w:val="lightGray"/>
              </w:rPr>
              <w:t>o</w:t>
            </w:r>
            <w:r w:rsidRPr="007F1A3A">
              <w:rPr>
                <w:spacing w:val="1"/>
                <w:highlight w:val="lightGray"/>
              </w:rPr>
              <w:t>l</w:t>
            </w:r>
            <w:r w:rsidRPr="007F1A3A">
              <w:rPr>
                <w:highlight w:val="lightGray"/>
              </w:rPr>
              <w:t>og</w:t>
            </w:r>
            <w:r w:rsidRPr="007F1A3A">
              <w:rPr>
                <w:spacing w:val="-1"/>
                <w:highlight w:val="lightGray"/>
              </w:rPr>
              <w:t>i</w:t>
            </w:r>
            <w:r w:rsidRPr="007F1A3A">
              <w:rPr>
                <w:highlight w:val="lightGray"/>
              </w:rPr>
              <w:t>c</w:t>
            </w:r>
            <w:r w:rsidRPr="007F1A3A">
              <w:rPr>
                <w:spacing w:val="2"/>
                <w:highlight w:val="lightGray"/>
              </w:rPr>
              <w:t>a</w:t>
            </w:r>
            <w:r w:rsidRPr="007F1A3A">
              <w:rPr>
                <w:highlight w:val="lightGray"/>
              </w:rPr>
              <w:t>l</w:t>
            </w:r>
            <w:r w:rsidRPr="007F1A3A">
              <w:rPr>
                <w:spacing w:val="2"/>
                <w:highlight w:val="lightGray"/>
              </w:rPr>
              <w:t>l</w:t>
            </w:r>
            <w:r w:rsidRPr="007F1A3A">
              <w:rPr>
                <w:highlight w:val="lightGray"/>
              </w:rPr>
              <w:t>y</w:t>
            </w:r>
            <w:r w:rsidRPr="007F1A3A">
              <w:rPr>
                <w:spacing w:val="-3"/>
                <w:highlight w:val="lightGray"/>
              </w:rPr>
              <w:t xml:space="preserve"> </w:t>
            </w:r>
            <w:r w:rsidRPr="007F1A3A">
              <w:rPr>
                <w:spacing w:val="1"/>
                <w:highlight w:val="lightGray"/>
              </w:rPr>
              <w:t>f</w:t>
            </w:r>
            <w:r w:rsidRPr="007F1A3A">
              <w:rPr>
                <w:highlight w:val="lightGray"/>
              </w:rPr>
              <w:t>it to per</w:t>
            </w:r>
            <w:r w:rsidRPr="007F1A3A">
              <w:rPr>
                <w:spacing w:val="2"/>
                <w:highlight w:val="lightGray"/>
              </w:rPr>
              <w:t>f</w:t>
            </w:r>
            <w:r w:rsidRPr="007F1A3A">
              <w:rPr>
                <w:highlight w:val="lightGray"/>
              </w:rPr>
              <w:t>orm</w:t>
            </w:r>
            <w:r w:rsidRPr="007F1A3A">
              <w:rPr>
                <w:spacing w:val="4"/>
                <w:highlight w:val="lightGray"/>
              </w:rPr>
              <w:t xml:space="preserve"> </w:t>
            </w:r>
            <w:r w:rsidRPr="007F1A3A">
              <w:rPr>
                <w:highlight w:val="lightGray"/>
              </w:rPr>
              <w:t>t</w:t>
            </w:r>
            <w:r w:rsidRPr="007F1A3A">
              <w:rPr>
                <w:spacing w:val="7"/>
                <w:highlight w:val="lightGray"/>
              </w:rPr>
              <w:t>h</w:t>
            </w:r>
            <w:r w:rsidRPr="007F1A3A">
              <w:rPr>
                <w:highlight w:val="lightGray"/>
              </w:rPr>
              <w:t xml:space="preserve">e </w:t>
            </w:r>
            <w:r w:rsidRPr="007F1A3A">
              <w:rPr>
                <w:spacing w:val="-2"/>
                <w:highlight w:val="lightGray"/>
              </w:rPr>
              <w:t>w</w:t>
            </w:r>
            <w:r w:rsidRPr="007F1A3A">
              <w:rPr>
                <w:highlight w:val="lightGray"/>
              </w:rPr>
              <w:t>or</w:t>
            </w:r>
            <w:r w:rsidRPr="007F1A3A">
              <w:rPr>
                <w:spacing w:val="3"/>
                <w:highlight w:val="lightGray"/>
              </w:rPr>
              <w:t>k/</w:t>
            </w:r>
            <w:r w:rsidRPr="00984FE9">
              <w:rPr>
                <w:spacing w:val="3"/>
              </w:rPr>
              <w:t>Опишите</w:t>
            </w:r>
            <w:r w:rsidRPr="007F1A3A">
              <w:rPr>
                <w:spacing w:val="3"/>
              </w:rPr>
              <w:t xml:space="preserve"> </w:t>
            </w:r>
            <w:r w:rsidRPr="00984FE9">
              <w:rPr>
                <w:spacing w:val="3"/>
              </w:rPr>
              <w:t>меры</w:t>
            </w:r>
            <w:r w:rsidRPr="007F1A3A">
              <w:rPr>
                <w:spacing w:val="3"/>
              </w:rPr>
              <w:t xml:space="preserve">, </w:t>
            </w:r>
            <w:r w:rsidRPr="00984FE9">
              <w:rPr>
                <w:spacing w:val="3"/>
              </w:rPr>
              <w:t>которые</w:t>
            </w:r>
            <w:r w:rsidRPr="007F1A3A">
              <w:rPr>
                <w:spacing w:val="3"/>
              </w:rPr>
              <w:t xml:space="preserve"> </w:t>
            </w:r>
            <w:r w:rsidRPr="00984FE9">
              <w:rPr>
                <w:spacing w:val="3"/>
              </w:rPr>
              <w:t>необходимо</w:t>
            </w:r>
            <w:r w:rsidRPr="007F1A3A">
              <w:rPr>
                <w:spacing w:val="3"/>
              </w:rPr>
              <w:t xml:space="preserve"> </w:t>
            </w:r>
            <w:r w:rsidRPr="00984FE9">
              <w:rPr>
                <w:spacing w:val="3"/>
              </w:rPr>
              <w:t>принять</w:t>
            </w:r>
            <w:r w:rsidRPr="007F1A3A">
              <w:rPr>
                <w:spacing w:val="3"/>
              </w:rPr>
              <w:t>/</w:t>
            </w:r>
            <w:r w:rsidRPr="00984FE9">
              <w:rPr>
                <w:spacing w:val="3"/>
              </w:rPr>
              <w:t>процедуры</w:t>
            </w:r>
            <w:r w:rsidRPr="007F1A3A">
              <w:rPr>
                <w:spacing w:val="3"/>
              </w:rPr>
              <w:t xml:space="preserve">, </w:t>
            </w:r>
            <w:r w:rsidRPr="00984FE9">
              <w:rPr>
                <w:spacing w:val="3"/>
              </w:rPr>
              <w:t>которым</w:t>
            </w:r>
            <w:r w:rsidRPr="007F1A3A">
              <w:rPr>
                <w:spacing w:val="3"/>
              </w:rPr>
              <w:t xml:space="preserve"> </w:t>
            </w:r>
            <w:r w:rsidRPr="00984FE9">
              <w:rPr>
                <w:spacing w:val="3"/>
              </w:rPr>
              <w:t>необходимо</w:t>
            </w:r>
            <w:r w:rsidRPr="007F1A3A">
              <w:rPr>
                <w:spacing w:val="3"/>
              </w:rPr>
              <w:t xml:space="preserve"> </w:t>
            </w:r>
            <w:r w:rsidRPr="00984FE9">
              <w:rPr>
                <w:spacing w:val="3"/>
              </w:rPr>
              <w:t>следовать</w:t>
            </w:r>
            <w:r w:rsidRPr="007F1A3A">
              <w:rPr>
                <w:spacing w:val="3"/>
              </w:rPr>
              <w:t xml:space="preserve">, </w:t>
            </w:r>
            <w:r w:rsidRPr="00984FE9">
              <w:rPr>
                <w:spacing w:val="3"/>
              </w:rPr>
              <w:t>чтобы</w:t>
            </w:r>
            <w:r w:rsidRPr="007F1A3A">
              <w:rPr>
                <w:spacing w:val="3"/>
              </w:rPr>
              <w:t xml:space="preserve"> </w:t>
            </w:r>
            <w:r w:rsidRPr="00984FE9">
              <w:rPr>
                <w:spacing w:val="3"/>
              </w:rPr>
              <w:t>рабочие</w:t>
            </w:r>
            <w:r w:rsidRPr="007F1A3A">
              <w:rPr>
                <w:spacing w:val="3"/>
              </w:rPr>
              <w:t xml:space="preserve">, </w:t>
            </w:r>
            <w:r w:rsidRPr="00984FE9">
              <w:rPr>
                <w:spacing w:val="3"/>
              </w:rPr>
              <w:t>выполняющие</w:t>
            </w:r>
            <w:r w:rsidRPr="007F1A3A">
              <w:rPr>
                <w:spacing w:val="3"/>
              </w:rPr>
              <w:t xml:space="preserve"> </w:t>
            </w:r>
            <w:r w:rsidRPr="00984FE9">
              <w:rPr>
                <w:spacing w:val="3"/>
              </w:rPr>
              <w:t>работы</w:t>
            </w:r>
            <w:r w:rsidRPr="007F1A3A">
              <w:rPr>
                <w:spacing w:val="3"/>
              </w:rPr>
              <w:t xml:space="preserve"> </w:t>
            </w:r>
            <w:r w:rsidRPr="00984FE9">
              <w:rPr>
                <w:spacing w:val="3"/>
              </w:rPr>
              <w:t>на</w:t>
            </w:r>
            <w:r w:rsidRPr="007F1A3A">
              <w:rPr>
                <w:spacing w:val="3"/>
              </w:rPr>
              <w:t xml:space="preserve"> </w:t>
            </w:r>
            <w:r w:rsidRPr="00984FE9">
              <w:rPr>
                <w:spacing w:val="3"/>
              </w:rPr>
              <w:t>высоте</w:t>
            </w:r>
            <w:r w:rsidRPr="007F1A3A">
              <w:rPr>
                <w:spacing w:val="3"/>
              </w:rPr>
              <w:t xml:space="preserve">, </w:t>
            </w:r>
            <w:r w:rsidRPr="00984FE9">
              <w:rPr>
                <w:spacing w:val="3"/>
              </w:rPr>
              <w:t>были</w:t>
            </w:r>
            <w:r w:rsidRPr="007F1A3A">
              <w:rPr>
                <w:spacing w:val="3"/>
              </w:rPr>
              <w:t xml:space="preserve"> </w:t>
            </w:r>
            <w:r w:rsidRPr="00984FE9">
              <w:rPr>
                <w:spacing w:val="3"/>
              </w:rPr>
              <w:t>физически</w:t>
            </w:r>
            <w:r w:rsidRPr="007F1A3A">
              <w:rPr>
                <w:spacing w:val="3"/>
              </w:rPr>
              <w:t xml:space="preserve"> </w:t>
            </w:r>
            <w:r w:rsidRPr="00984FE9">
              <w:rPr>
                <w:spacing w:val="3"/>
              </w:rPr>
              <w:t>и</w:t>
            </w:r>
            <w:r w:rsidRPr="007F1A3A">
              <w:rPr>
                <w:spacing w:val="3"/>
              </w:rPr>
              <w:t xml:space="preserve"> </w:t>
            </w:r>
            <w:r w:rsidRPr="00984FE9">
              <w:rPr>
                <w:spacing w:val="3"/>
              </w:rPr>
              <w:t>психологически</w:t>
            </w:r>
            <w:r w:rsidRPr="007F1A3A">
              <w:rPr>
                <w:spacing w:val="3"/>
              </w:rPr>
              <w:t xml:space="preserve"> </w:t>
            </w:r>
            <w:r w:rsidRPr="00984FE9">
              <w:rPr>
                <w:spacing w:val="3"/>
              </w:rPr>
              <w:t>готовы</w:t>
            </w:r>
            <w:r w:rsidRPr="007F1A3A">
              <w:rPr>
                <w:spacing w:val="3"/>
              </w:rPr>
              <w:t xml:space="preserve"> </w:t>
            </w:r>
            <w:r w:rsidRPr="00984FE9">
              <w:rPr>
                <w:spacing w:val="3"/>
              </w:rPr>
              <w:t>к</w:t>
            </w:r>
            <w:r w:rsidRPr="007F1A3A">
              <w:rPr>
                <w:spacing w:val="3"/>
              </w:rPr>
              <w:t xml:space="preserve"> </w:t>
            </w:r>
            <w:r w:rsidRPr="00984FE9">
              <w:rPr>
                <w:spacing w:val="3"/>
              </w:rPr>
              <w:t>выполнению</w:t>
            </w:r>
            <w:r w:rsidRPr="007F1A3A">
              <w:rPr>
                <w:spacing w:val="3"/>
              </w:rPr>
              <w:t xml:space="preserve"> </w:t>
            </w:r>
            <w:r w:rsidRPr="00984FE9">
              <w:rPr>
                <w:spacing w:val="3"/>
              </w:rPr>
              <w:t>работы</w:t>
            </w:r>
            <w:r w:rsidRPr="007F1A3A">
              <w:rPr>
                <w:highlight w:val="lightGray"/>
              </w:rPr>
              <w:t>:</w:t>
            </w:r>
          </w:p>
        </w:tc>
        <w:tc>
          <w:tcPr>
            <w:tcW w:w="558" w:type="pct"/>
          </w:tcPr>
          <w:p w14:paraId="3B07C152"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yellow"/>
              </w:rPr>
            </w:pPr>
          </w:p>
        </w:tc>
      </w:tr>
      <w:tr w:rsidR="007D4D07" w14:paraId="7DE23AD9" w14:textId="77777777" w:rsidTr="00193F50">
        <w:trPr>
          <w:trHeight w:val="288"/>
        </w:trPr>
        <w:tc>
          <w:tcPr>
            <w:tcW w:w="881" w:type="pct"/>
          </w:tcPr>
          <w:p w14:paraId="40962BF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pacing w:val="2"/>
                <w:szCs w:val="20"/>
                <w:u w:val="single"/>
              </w:rPr>
              <w:t>T</w:t>
            </w:r>
            <w:r w:rsidRPr="00650C61">
              <w:rPr>
                <w:rFonts w:ascii="Cambria" w:hAnsi="Cambria"/>
                <w:b/>
                <w:bCs/>
                <w:szCs w:val="20"/>
                <w:u w:val="single"/>
              </w:rPr>
              <w:t>raining</w:t>
            </w:r>
            <w:r w:rsidRPr="00650C61">
              <w:rPr>
                <w:rFonts w:ascii="Cambria" w:hAnsi="Cambria"/>
                <w:spacing w:val="1"/>
                <w:szCs w:val="20"/>
              </w:rPr>
              <w:t xml:space="preserve"> </w:t>
            </w:r>
            <w:r w:rsidRPr="00650C61">
              <w:rPr>
                <w:rFonts w:ascii="Cambria" w:hAnsi="Cambria"/>
                <w:szCs w:val="20"/>
              </w:rPr>
              <w:t>Req</w:t>
            </w:r>
            <w:r w:rsidRPr="00650C61">
              <w:rPr>
                <w:rFonts w:ascii="Cambria" w:hAnsi="Cambria"/>
                <w:spacing w:val="1"/>
                <w:szCs w:val="20"/>
              </w:rPr>
              <w:t>u</w:t>
            </w:r>
            <w:r w:rsidRPr="00650C61">
              <w:rPr>
                <w:rFonts w:ascii="Cambria" w:hAnsi="Cambria"/>
                <w:szCs w:val="20"/>
              </w:rPr>
              <w:t>ire</w:t>
            </w:r>
            <w:r w:rsidRPr="00650C61">
              <w:rPr>
                <w:rFonts w:ascii="Cambria" w:hAnsi="Cambria"/>
                <w:spacing w:val="4"/>
                <w:szCs w:val="20"/>
              </w:rPr>
              <w:t>m</w:t>
            </w:r>
            <w:r w:rsidRPr="00650C61">
              <w:rPr>
                <w:rFonts w:ascii="Cambria" w:hAnsi="Cambria"/>
                <w:szCs w:val="20"/>
              </w:rPr>
              <w:t xml:space="preserve">ents </w:t>
            </w:r>
            <w:r w:rsidRPr="00650C61">
              <w:rPr>
                <w:rFonts w:ascii="Cambria" w:hAnsi="Cambria"/>
                <w:spacing w:val="1"/>
                <w:szCs w:val="20"/>
              </w:rPr>
              <w:t>f</w:t>
            </w:r>
            <w:r w:rsidRPr="00650C61">
              <w:rPr>
                <w:rFonts w:ascii="Cambria" w:hAnsi="Cambria"/>
                <w:szCs w:val="20"/>
              </w:rPr>
              <w:t xml:space="preserve">or </w:t>
            </w:r>
            <w:r w:rsidRPr="00650C61">
              <w:rPr>
                <w:rFonts w:ascii="Cambria" w:hAnsi="Cambria"/>
                <w:spacing w:val="6"/>
                <w:szCs w:val="20"/>
              </w:rPr>
              <w:t>W</w:t>
            </w:r>
            <w:r w:rsidRPr="00650C61">
              <w:rPr>
                <w:rFonts w:ascii="Cambria" w:hAnsi="Cambria"/>
                <w:spacing w:val="-2"/>
                <w:szCs w:val="20"/>
              </w:rPr>
              <w:t>or</w:t>
            </w:r>
            <w:r w:rsidRPr="00650C61">
              <w:rPr>
                <w:rFonts w:ascii="Cambria" w:hAnsi="Cambria"/>
                <w:szCs w:val="20"/>
              </w:rPr>
              <w:t>k</w:t>
            </w:r>
            <w:r w:rsidRPr="00650C61">
              <w:rPr>
                <w:rFonts w:ascii="Cambria" w:hAnsi="Cambria"/>
                <w:spacing w:val="2"/>
                <w:szCs w:val="20"/>
              </w:rPr>
              <w:t>m</w:t>
            </w:r>
            <w:r w:rsidRPr="00650C61">
              <w:rPr>
                <w:rFonts w:ascii="Cambria" w:hAnsi="Cambria"/>
                <w:szCs w:val="20"/>
              </w:rPr>
              <w:t>en</w:t>
            </w:r>
            <w:r w:rsidRPr="00650C61">
              <w:rPr>
                <w:rFonts w:ascii="Cambria" w:hAnsi="Cambria"/>
                <w:spacing w:val="-5"/>
                <w:szCs w:val="20"/>
              </w:rPr>
              <w:t xml:space="preserve"> </w:t>
            </w:r>
            <w:r w:rsidRPr="00650C61">
              <w:rPr>
                <w:rFonts w:ascii="Cambria" w:hAnsi="Cambria"/>
                <w:spacing w:val="8"/>
                <w:szCs w:val="20"/>
              </w:rPr>
              <w:t>W</w:t>
            </w:r>
            <w:r w:rsidRPr="00650C61">
              <w:rPr>
                <w:rFonts w:ascii="Cambria" w:hAnsi="Cambria"/>
                <w:spacing w:val="-2"/>
                <w:szCs w:val="20"/>
              </w:rPr>
              <w:t>or</w:t>
            </w:r>
            <w:r w:rsidRPr="00650C61">
              <w:rPr>
                <w:rFonts w:ascii="Cambria" w:hAnsi="Cambria"/>
                <w:spacing w:val="3"/>
                <w:szCs w:val="20"/>
              </w:rPr>
              <w:t>k</w:t>
            </w:r>
            <w:r w:rsidRPr="00650C61">
              <w:rPr>
                <w:rFonts w:ascii="Cambria" w:hAnsi="Cambria"/>
                <w:szCs w:val="20"/>
              </w:rPr>
              <w:t>ing</w:t>
            </w:r>
            <w:r w:rsidRPr="00650C61">
              <w:rPr>
                <w:rFonts w:ascii="Cambria" w:hAnsi="Cambria"/>
                <w:spacing w:val="-1"/>
                <w:szCs w:val="20"/>
              </w:rPr>
              <w:t xml:space="preserve"> </w:t>
            </w:r>
            <w:r w:rsidRPr="00650C61">
              <w:rPr>
                <w:rFonts w:ascii="Cambria" w:hAnsi="Cambria"/>
                <w:szCs w:val="20"/>
              </w:rPr>
              <w:t>at</w:t>
            </w:r>
            <w:r w:rsidRPr="00650C61">
              <w:rPr>
                <w:rFonts w:ascii="Cambria" w:hAnsi="Cambria"/>
                <w:spacing w:val="-1"/>
                <w:szCs w:val="20"/>
              </w:rPr>
              <w:t xml:space="preserve"> </w:t>
            </w:r>
            <w:r w:rsidRPr="00650C61">
              <w:rPr>
                <w:rFonts w:ascii="Cambria" w:hAnsi="Cambria"/>
                <w:spacing w:val="1"/>
                <w:szCs w:val="20"/>
              </w:rPr>
              <w:t>H</w:t>
            </w:r>
            <w:r w:rsidRPr="00650C61">
              <w:rPr>
                <w:rFonts w:ascii="Cambria" w:hAnsi="Cambria"/>
                <w:szCs w:val="20"/>
              </w:rPr>
              <w:t>e</w:t>
            </w:r>
            <w:r w:rsidRPr="00650C61">
              <w:rPr>
                <w:rFonts w:ascii="Cambria" w:hAnsi="Cambria"/>
                <w:spacing w:val="1"/>
                <w:szCs w:val="20"/>
              </w:rPr>
              <w:t>i</w:t>
            </w:r>
            <w:r w:rsidRPr="00650C61">
              <w:rPr>
                <w:rFonts w:ascii="Cambria" w:hAnsi="Cambria"/>
                <w:szCs w:val="20"/>
              </w:rPr>
              <w:t>g</w:t>
            </w:r>
            <w:r w:rsidRPr="00650C61">
              <w:rPr>
                <w:rFonts w:ascii="Cambria" w:hAnsi="Cambria"/>
                <w:spacing w:val="1"/>
                <w:szCs w:val="20"/>
              </w:rPr>
              <w:t>h</w:t>
            </w:r>
            <w:r w:rsidRPr="00650C61">
              <w:rPr>
                <w:rFonts w:ascii="Cambria" w:hAnsi="Cambria"/>
                <w:szCs w:val="20"/>
              </w:rPr>
              <w:t>t</w:t>
            </w:r>
            <w:r>
              <w:rPr>
                <w:rFonts w:ascii="Cambria" w:hAnsi="Cambria"/>
                <w:szCs w:val="20"/>
              </w:rPr>
              <w:t>/</w:t>
            </w:r>
            <w:r>
              <w:t xml:space="preserve"> </w:t>
            </w:r>
            <w:r w:rsidRPr="00984FE9">
              <w:rPr>
                <w:rFonts w:ascii="Cambria" w:hAnsi="Cambria"/>
                <w:color w:val="0070C0"/>
                <w:szCs w:val="20"/>
              </w:rPr>
              <w:t>Требования к обучению рабочих, работающих на высоте</w:t>
            </w:r>
          </w:p>
        </w:tc>
        <w:tc>
          <w:tcPr>
            <w:tcW w:w="3561" w:type="pct"/>
          </w:tcPr>
          <w:p w14:paraId="5C210309" w14:textId="77777777" w:rsidR="007D4D07" w:rsidRPr="007F1A3A" w:rsidRDefault="007D4D07" w:rsidP="00DE06F9">
            <w:pPr>
              <w:pStyle w:val="ListParagraph"/>
              <w:numPr>
                <w:ilvl w:val="0"/>
                <w:numId w:val="31"/>
              </w:numPr>
              <w:rPr>
                <w:highlight w:val="lightGray"/>
              </w:rPr>
            </w:pPr>
            <w:r w:rsidRPr="007F1A3A">
              <w:rPr>
                <w:highlight w:val="lightGray"/>
              </w:rPr>
              <w:t>De</w:t>
            </w:r>
            <w:r w:rsidRPr="007F1A3A">
              <w:rPr>
                <w:spacing w:val="2"/>
                <w:highlight w:val="lightGray"/>
              </w:rPr>
              <w:t>f</w:t>
            </w:r>
            <w:r w:rsidRPr="007F1A3A">
              <w:rPr>
                <w:highlight w:val="lightGray"/>
              </w:rPr>
              <w:t>ine</w:t>
            </w:r>
            <w:r w:rsidRPr="007F1A3A">
              <w:rPr>
                <w:spacing w:val="-1"/>
                <w:highlight w:val="lightGray"/>
              </w:rPr>
              <w:t xml:space="preserve"> </w:t>
            </w:r>
            <w:r w:rsidRPr="007F1A3A">
              <w:rPr>
                <w:spacing w:val="1"/>
                <w:highlight w:val="lightGray"/>
              </w:rPr>
              <w:t>t</w:t>
            </w:r>
            <w:r w:rsidRPr="007F1A3A">
              <w:rPr>
                <w:highlight w:val="lightGray"/>
              </w:rPr>
              <w:t>he tr</w:t>
            </w:r>
            <w:r w:rsidRPr="007F1A3A">
              <w:rPr>
                <w:spacing w:val="1"/>
                <w:highlight w:val="lightGray"/>
              </w:rPr>
              <w:t>a</w:t>
            </w:r>
            <w:r w:rsidRPr="007F1A3A">
              <w:rPr>
                <w:highlight w:val="lightGray"/>
              </w:rPr>
              <w:t>i</w:t>
            </w:r>
            <w:r w:rsidRPr="007F1A3A">
              <w:rPr>
                <w:spacing w:val="1"/>
                <w:highlight w:val="lightGray"/>
              </w:rPr>
              <w:t>n</w:t>
            </w:r>
            <w:r w:rsidRPr="007F1A3A">
              <w:rPr>
                <w:highlight w:val="lightGray"/>
              </w:rPr>
              <w:t>ing req</w:t>
            </w:r>
            <w:r w:rsidRPr="007F1A3A">
              <w:rPr>
                <w:spacing w:val="1"/>
                <w:highlight w:val="lightGray"/>
              </w:rPr>
              <w:t>u</w:t>
            </w:r>
            <w:r w:rsidRPr="007F1A3A">
              <w:rPr>
                <w:highlight w:val="lightGray"/>
              </w:rPr>
              <w:t>ir</w:t>
            </w:r>
            <w:r w:rsidRPr="007F1A3A">
              <w:rPr>
                <w:spacing w:val="2"/>
                <w:highlight w:val="lightGray"/>
              </w:rPr>
              <w:t>e</w:t>
            </w:r>
            <w:r w:rsidRPr="007F1A3A">
              <w:rPr>
                <w:spacing w:val="4"/>
                <w:highlight w:val="lightGray"/>
              </w:rPr>
              <w:t>m</w:t>
            </w:r>
            <w:r w:rsidRPr="007F1A3A">
              <w:rPr>
                <w:highlight w:val="lightGray"/>
              </w:rPr>
              <w:t>ents/progr</w:t>
            </w:r>
            <w:r w:rsidRPr="007F1A3A">
              <w:rPr>
                <w:spacing w:val="-1"/>
                <w:highlight w:val="lightGray"/>
              </w:rPr>
              <w:t>a</w:t>
            </w:r>
            <w:r w:rsidRPr="007F1A3A">
              <w:rPr>
                <w:spacing w:val="1"/>
                <w:highlight w:val="lightGray"/>
              </w:rPr>
              <w:t>m</w:t>
            </w:r>
            <w:r w:rsidRPr="007F1A3A">
              <w:rPr>
                <w:spacing w:val="4"/>
                <w:highlight w:val="lightGray"/>
              </w:rPr>
              <w:t>m</w:t>
            </w:r>
            <w:r w:rsidRPr="007F1A3A">
              <w:rPr>
                <w:highlight w:val="lightGray"/>
              </w:rPr>
              <w:t xml:space="preserve">e </w:t>
            </w:r>
            <w:r w:rsidRPr="007F1A3A">
              <w:rPr>
                <w:spacing w:val="1"/>
                <w:highlight w:val="lightGray"/>
              </w:rPr>
              <w:t>f</w:t>
            </w:r>
            <w:r w:rsidRPr="007F1A3A">
              <w:rPr>
                <w:highlight w:val="lightGray"/>
              </w:rPr>
              <w:t xml:space="preserve">or </w:t>
            </w:r>
            <w:r w:rsidRPr="007F1A3A">
              <w:rPr>
                <w:spacing w:val="-1"/>
                <w:highlight w:val="lightGray"/>
              </w:rPr>
              <w:t>w</w:t>
            </w:r>
            <w:r w:rsidRPr="007F1A3A">
              <w:rPr>
                <w:highlight w:val="lightGray"/>
              </w:rPr>
              <w:t>or</w:t>
            </w:r>
            <w:r w:rsidRPr="007F1A3A">
              <w:rPr>
                <w:spacing w:val="1"/>
                <w:highlight w:val="lightGray"/>
              </w:rPr>
              <w:t>k</w:t>
            </w:r>
            <w:r w:rsidRPr="007F1A3A">
              <w:rPr>
                <w:spacing w:val="4"/>
                <w:highlight w:val="lightGray"/>
              </w:rPr>
              <w:t>m</w:t>
            </w:r>
            <w:r w:rsidRPr="007F1A3A">
              <w:rPr>
                <w:highlight w:val="lightGray"/>
              </w:rPr>
              <w:t xml:space="preserve">en </w:t>
            </w:r>
            <w:r w:rsidRPr="007F1A3A">
              <w:rPr>
                <w:spacing w:val="-3"/>
                <w:highlight w:val="lightGray"/>
              </w:rPr>
              <w:t>w</w:t>
            </w:r>
            <w:r w:rsidRPr="007F1A3A">
              <w:rPr>
                <w:highlight w:val="lightGray"/>
              </w:rPr>
              <w:t>ho w</w:t>
            </w:r>
            <w:r w:rsidRPr="007F1A3A">
              <w:rPr>
                <w:spacing w:val="2"/>
                <w:highlight w:val="lightGray"/>
              </w:rPr>
              <w:t>i</w:t>
            </w:r>
            <w:r w:rsidRPr="007F1A3A">
              <w:rPr>
                <w:highlight w:val="lightGray"/>
              </w:rPr>
              <w:t>ll be</w:t>
            </w:r>
            <w:r w:rsidRPr="007F1A3A">
              <w:rPr>
                <w:spacing w:val="1"/>
                <w:highlight w:val="lightGray"/>
              </w:rPr>
              <w:t xml:space="preserve"> </w:t>
            </w:r>
            <w:r w:rsidRPr="007F1A3A">
              <w:rPr>
                <w:highlight w:val="lightGray"/>
              </w:rPr>
              <w:t>wor</w:t>
            </w:r>
            <w:r w:rsidRPr="007F1A3A">
              <w:rPr>
                <w:spacing w:val="3"/>
                <w:highlight w:val="lightGray"/>
              </w:rPr>
              <w:t>k</w:t>
            </w:r>
            <w:r w:rsidRPr="007F1A3A">
              <w:rPr>
                <w:highlight w:val="lightGray"/>
              </w:rPr>
              <w:t>ing</w:t>
            </w:r>
            <w:r w:rsidRPr="007F1A3A">
              <w:rPr>
                <w:spacing w:val="-1"/>
                <w:highlight w:val="lightGray"/>
              </w:rPr>
              <w:t xml:space="preserve"> </w:t>
            </w:r>
            <w:r w:rsidRPr="007F1A3A">
              <w:rPr>
                <w:highlight w:val="lightGray"/>
              </w:rPr>
              <w:t>at el</w:t>
            </w:r>
            <w:r w:rsidRPr="007F1A3A">
              <w:rPr>
                <w:spacing w:val="1"/>
                <w:highlight w:val="lightGray"/>
              </w:rPr>
              <w:t>e</w:t>
            </w:r>
            <w:r w:rsidRPr="007F1A3A">
              <w:rPr>
                <w:highlight w:val="lightGray"/>
              </w:rPr>
              <w:t>vated</w:t>
            </w:r>
            <w:r w:rsidRPr="007F1A3A">
              <w:rPr>
                <w:spacing w:val="1"/>
                <w:highlight w:val="lightGray"/>
              </w:rPr>
              <w:t xml:space="preserve"> </w:t>
            </w:r>
            <w:r w:rsidRPr="007F1A3A">
              <w:rPr>
                <w:highlight w:val="lightGray"/>
              </w:rPr>
              <w:t>he</w:t>
            </w:r>
            <w:r w:rsidRPr="007F1A3A">
              <w:rPr>
                <w:spacing w:val="1"/>
                <w:highlight w:val="lightGray"/>
              </w:rPr>
              <w:t>i</w:t>
            </w:r>
            <w:r w:rsidRPr="007F1A3A">
              <w:rPr>
                <w:highlight w:val="lightGray"/>
              </w:rPr>
              <w:t>ghts/</w:t>
            </w:r>
            <w:r w:rsidRPr="007F1A3A">
              <w:t xml:space="preserve"> </w:t>
            </w:r>
            <w:r w:rsidRPr="00984FE9">
              <w:t>Определите</w:t>
            </w:r>
            <w:r w:rsidRPr="007F1A3A">
              <w:t xml:space="preserve"> </w:t>
            </w:r>
            <w:r w:rsidRPr="00984FE9">
              <w:t>требования</w:t>
            </w:r>
            <w:r w:rsidRPr="007F1A3A">
              <w:t>/</w:t>
            </w:r>
            <w:r w:rsidRPr="00984FE9">
              <w:t>программу</w:t>
            </w:r>
            <w:r w:rsidRPr="007F1A3A">
              <w:t xml:space="preserve"> </w:t>
            </w:r>
            <w:r w:rsidRPr="00984FE9">
              <w:t>обучения</w:t>
            </w:r>
            <w:r w:rsidRPr="007F1A3A">
              <w:t xml:space="preserve"> </w:t>
            </w:r>
            <w:r w:rsidRPr="00984FE9">
              <w:t>для</w:t>
            </w:r>
            <w:r w:rsidRPr="007F1A3A">
              <w:t xml:space="preserve"> </w:t>
            </w:r>
            <w:r w:rsidRPr="00984FE9">
              <w:t>рабочих</w:t>
            </w:r>
            <w:r w:rsidRPr="007F1A3A">
              <w:t xml:space="preserve">, </w:t>
            </w:r>
            <w:r w:rsidRPr="00984FE9">
              <w:t>которые</w:t>
            </w:r>
            <w:r w:rsidRPr="007F1A3A">
              <w:t xml:space="preserve"> </w:t>
            </w:r>
            <w:r w:rsidRPr="00984FE9">
              <w:t>будут</w:t>
            </w:r>
            <w:r w:rsidRPr="007F1A3A">
              <w:t xml:space="preserve"> </w:t>
            </w:r>
            <w:r w:rsidRPr="00984FE9">
              <w:t>работать</w:t>
            </w:r>
            <w:r w:rsidRPr="007F1A3A">
              <w:t xml:space="preserve"> </w:t>
            </w:r>
            <w:r w:rsidRPr="00984FE9">
              <w:t>на</w:t>
            </w:r>
            <w:r w:rsidRPr="007F1A3A">
              <w:t xml:space="preserve"> </w:t>
            </w:r>
            <w:r w:rsidRPr="00984FE9">
              <w:t>высоте</w:t>
            </w:r>
            <w:r w:rsidRPr="007F1A3A">
              <w:rPr>
                <w:highlight w:val="lightGray"/>
              </w:rPr>
              <w:t>.</w:t>
            </w:r>
          </w:p>
        </w:tc>
        <w:tc>
          <w:tcPr>
            <w:tcW w:w="558" w:type="pct"/>
          </w:tcPr>
          <w:p w14:paraId="797E507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r w:rsidR="007D4D07" w14:paraId="0C44F1F1" w14:textId="77777777" w:rsidTr="00193F50">
        <w:trPr>
          <w:trHeight w:val="288"/>
        </w:trPr>
        <w:tc>
          <w:tcPr>
            <w:tcW w:w="881" w:type="pct"/>
          </w:tcPr>
          <w:p w14:paraId="6AF891A3"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r w:rsidRPr="00650C61">
              <w:rPr>
                <w:rFonts w:ascii="Cambria" w:hAnsi="Cambria"/>
                <w:b/>
                <w:bCs/>
                <w:szCs w:val="20"/>
                <w:u w:val="single"/>
              </w:rPr>
              <w:t>Fall protection</w:t>
            </w:r>
            <w:r w:rsidRPr="00650C61">
              <w:rPr>
                <w:rFonts w:ascii="Cambria" w:hAnsi="Cambria"/>
                <w:b/>
                <w:bCs/>
                <w:spacing w:val="3"/>
                <w:szCs w:val="20"/>
                <w:u w:val="single"/>
              </w:rPr>
              <w:t xml:space="preserve"> </w:t>
            </w:r>
            <w:r w:rsidRPr="00650C61">
              <w:rPr>
                <w:rFonts w:ascii="Cambria" w:hAnsi="Cambria"/>
                <w:b/>
                <w:bCs/>
                <w:szCs w:val="20"/>
                <w:u w:val="single"/>
              </w:rPr>
              <w:t>eq</w:t>
            </w:r>
            <w:r w:rsidRPr="00650C61">
              <w:rPr>
                <w:rFonts w:ascii="Cambria" w:hAnsi="Cambria"/>
                <w:b/>
                <w:bCs/>
                <w:spacing w:val="1"/>
                <w:szCs w:val="20"/>
                <w:u w:val="single"/>
              </w:rPr>
              <w:t>u</w:t>
            </w:r>
            <w:r w:rsidRPr="00650C61">
              <w:rPr>
                <w:rFonts w:ascii="Cambria" w:hAnsi="Cambria"/>
                <w:b/>
                <w:bCs/>
                <w:szCs w:val="20"/>
                <w:u w:val="single"/>
              </w:rPr>
              <w:t>ipment</w:t>
            </w:r>
            <w:r w:rsidRPr="00650C61">
              <w:rPr>
                <w:rFonts w:ascii="Cambria" w:hAnsi="Cambria"/>
                <w:spacing w:val="5"/>
                <w:szCs w:val="20"/>
              </w:rPr>
              <w:t xml:space="preserve"> </w:t>
            </w:r>
            <w:r w:rsidRPr="00650C61">
              <w:rPr>
                <w:rFonts w:ascii="Cambria" w:hAnsi="Cambria"/>
                <w:szCs w:val="20"/>
              </w:rPr>
              <w:t>-Inspect</w:t>
            </w:r>
            <w:r w:rsidRPr="00650C61">
              <w:rPr>
                <w:rFonts w:ascii="Cambria" w:hAnsi="Cambria"/>
                <w:spacing w:val="1"/>
                <w:szCs w:val="20"/>
              </w:rPr>
              <w:t>i</w:t>
            </w:r>
            <w:r w:rsidRPr="00650C61">
              <w:rPr>
                <w:rFonts w:ascii="Cambria" w:hAnsi="Cambria"/>
                <w:szCs w:val="20"/>
              </w:rPr>
              <w:t xml:space="preserve">on </w:t>
            </w:r>
            <w:r w:rsidRPr="00650C61">
              <w:rPr>
                <w:rFonts w:ascii="Cambria" w:hAnsi="Cambria"/>
                <w:spacing w:val="1"/>
                <w:szCs w:val="20"/>
              </w:rPr>
              <w:t>t</w:t>
            </w:r>
            <w:r w:rsidRPr="00650C61">
              <w:rPr>
                <w:rFonts w:ascii="Cambria" w:hAnsi="Cambria"/>
                <w:szCs w:val="20"/>
              </w:rPr>
              <w:t>esti</w:t>
            </w:r>
            <w:r w:rsidRPr="00650C61">
              <w:rPr>
                <w:rFonts w:ascii="Cambria" w:hAnsi="Cambria"/>
                <w:spacing w:val="1"/>
                <w:szCs w:val="20"/>
              </w:rPr>
              <w:t>n</w:t>
            </w:r>
            <w:r w:rsidRPr="00650C61">
              <w:rPr>
                <w:rFonts w:ascii="Cambria" w:hAnsi="Cambria"/>
                <w:szCs w:val="20"/>
              </w:rPr>
              <w:t>g &amp;</w:t>
            </w:r>
            <w:r w:rsidRPr="00650C61">
              <w:rPr>
                <w:rFonts w:ascii="Cambria" w:hAnsi="Cambria"/>
                <w:spacing w:val="1"/>
                <w:szCs w:val="20"/>
              </w:rPr>
              <w:t xml:space="preserve"> </w:t>
            </w:r>
            <w:r w:rsidRPr="00650C61">
              <w:rPr>
                <w:rFonts w:ascii="Cambria" w:hAnsi="Cambria"/>
                <w:spacing w:val="4"/>
                <w:szCs w:val="20"/>
              </w:rPr>
              <w:t>m</w:t>
            </w:r>
            <w:r w:rsidRPr="00650C61">
              <w:rPr>
                <w:rFonts w:ascii="Cambria" w:hAnsi="Cambria"/>
                <w:szCs w:val="20"/>
              </w:rPr>
              <w:t>a</w:t>
            </w:r>
            <w:r w:rsidRPr="00650C61">
              <w:rPr>
                <w:rFonts w:ascii="Cambria" w:hAnsi="Cambria"/>
                <w:spacing w:val="-1"/>
                <w:szCs w:val="20"/>
              </w:rPr>
              <w:t>i</w:t>
            </w:r>
            <w:r w:rsidRPr="00650C61">
              <w:rPr>
                <w:rFonts w:ascii="Cambria" w:hAnsi="Cambria"/>
                <w:szCs w:val="20"/>
              </w:rPr>
              <w:t>nt</w:t>
            </w:r>
            <w:r w:rsidRPr="00650C61">
              <w:rPr>
                <w:rFonts w:ascii="Cambria" w:hAnsi="Cambria"/>
                <w:spacing w:val="1"/>
                <w:szCs w:val="20"/>
              </w:rPr>
              <w:t>e</w:t>
            </w:r>
            <w:r w:rsidRPr="00650C61">
              <w:rPr>
                <w:rFonts w:ascii="Cambria" w:hAnsi="Cambria"/>
                <w:szCs w:val="20"/>
              </w:rPr>
              <w:t>nance</w:t>
            </w:r>
            <w:r>
              <w:rPr>
                <w:rFonts w:ascii="Cambria" w:hAnsi="Cambria"/>
                <w:szCs w:val="20"/>
              </w:rPr>
              <w:t>/</w:t>
            </w:r>
            <w:r>
              <w:t xml:space="preserve"> </w:t>
            </w:r>
            <w:r w:rsidRPr="00984FE9">
              <w:rPr>
                <w:rFonts w:ascii="Cambria" w:hAnsi="Cambria"/>
                <w:color w:val="0070C0"/>
                <w:szCs w:val="20"/>
              </w:rPr>
              <w:t>Оборудование для защиты от падения - Проверка и обслуживание.</w:t>
            </w:r>
          </w:p>
        </w:tc>
        <w:tc>
          <w:tcPr>
            <w:tcW w:w="3561" w:type="pct"/>
          </w:tcPr>
          <w:p w14:paraId="5CF80F54" w14:textId="77777777" w:rsidR="007D4D07" w:rsidRPr="007F1A3A" w:rsidRDefault="007D4D07" w:rsidP="00DE06F9">
            <w:pPr>
              <w:pStyle w:val="ListParagraph"/>
              <w:numPr>
                <w:ilvl w:val="0"/>
                <w:numId w:val="31"/>
              </w:numPr>
              <w:rPr>
                <w:highlight w:val="lightGray"/>
              </w:rPr>
            </w:pPr>
            <w:r w:rsidRPr="007F1A3A">
              <w:rPr>
                <w:highlight w:val="lightGray"/>
              </w:rPr>
              <w:t>List</w:t>
            </w:r>
            <w:r w:rsidRPr="007F1A3A">
              <w:rPr>
                <w:spacing w:val="13"/>
                <w:highlight w:val="lightGray"/>
              </w:rPr>
              <w:t xml:space="preserve"> </w:t>
            </w:r>
            <w:r w:rsidRPr="007F1A3A">
              <w:rPr>
                <w:highlight w:val="lightGray"/>
              </w:rPr>
              <w:t>&amp;</w:t>
            </w:r>
            <w:r w:rsidRPr="007F1A3A">
              <w:rPr>
                <w:spacing w:val="13"/>
                <w:highlight w:val="lightGray"/>
              </w:rPr>
              <w:t xml:space="preserve"> </w:t>
            </w:r>
            <w:r w:rsidRPr="007F1A3A">
              <w:rPr>
                <w:spacing w:val="2"/>
                <w:highlight w:val="lightGray"/>
              </w:rPr>
              <w:t>d</w:t>
            </w:r>
            <w:r w:rsidRPr="007F1A3A">
              <w:rPr>
                <w:highlight w:val="lightGray"/>
              </w:rPr>
              <w:t>e</w:t>
            </w:r>
            <w:r w:rsidRPr="007F1A3A">
              <w:rPr>
                <w:spacing w:val="1"/>
                <w:highlight w:val="lightGray"/>
              </w:rPr>
              <w:t>sc</w:t>
            </w:r>
            <w:r w:rsidRPr="007F1A3A">
              <w:rPr>
                <w:highlight w:val="lightGray"/>
              </w:rPr>
              <w:t>ribe</w:t>
            </w:r>
            <w:r w:rsidRPr="007F1A3A">
              <w:rPr>
                <w:spacing w:val="12"/>
                <w:highlight w:val="lightGray"/>
              </w:rPr>
              <w:t xml:space="preserve"> </w:t>
            </w:r>
            <w:r w:rsidRPr="007F1A3A">
              <w:rPr>
                <w:highlight w:val="lightGray"/>
              </w:rPr>
              <w:t>t</w:t>
            </w:r>
            <w:r w:rsidRPr="007F1A3A">
              <w:rPr>
                <w:spacing w:val="2"/>
                <w:highlight w:val="lightGray"/>
              </w:rPr>
              <w:t>h</w:t>
            </w:r>
            <w:r w:rsidRPr="007F1A3A">
              <w:rPr>
                <w:highlight w:val="lightGray"/>
              </w:rPr>
              <w:t>e</w:t>
            </w:r>
            <w:r w:rsidRPr="007F1A3A">
              <w:rPr>
                <w:spacing w:val="13"/>
                <w:highlight w:val="lightGray"/>
              </w:rPr>
              <w:t xml:space="preserve"> </w:t>
            </w:r>
            <w:r w:rsidRPr="007F1A3A">
              <w:rPr>
                <w:highlight w:val="lightGray"/>
              </w:rPr>
              <w:t>pro</w:t>
            </w:r>
            <w:r w:rsidRPr="007F1A3A">
              <w:rPr>
                <w:spacing w:val="2"/>
                <w:highlight w:val="lightGray"/>
              </w:rPr>
              <w:t>c</w:t>
            </w:r>
            <w:r w:rsidRPr="007F1A3A">
              <w:rPr>
                <w:highlight w:val="lightGray"/>
              </w:rPr>
              <w:t>e</w:t>
            </w:r>
            <w:r w:rsidRPr="007F1A3A">
              <w:rPr>
                <w:spacing w:val="1"/>
                <w:highlight w:val="lightGray"/>
              </w:rPr>
              <w:t>d</w:t>
            </w:r>
            <w:r w:rsidRPr="007F1A3A">
              <w:rPr>
                <w:highlight w:val="lightGray"/>
              </w:rPr>
              <w:t>ure</w:t>
            </w:r>
            <w:r w:rsidRPr="007F1A3A">
              <w:rPr>
                <w:spacing w:val="1"/>
                <w:highlight w:val="lightGray"/>
              </w:rPr>
              <w:t>s</w:t>
            </w:r>
            <w:r w:rsidRPr="007F1A3A">
              <w:rPr>
                <w:spacing w:val="3"/>
                <w:highlight w:val="lightGray"/>
              </w:rPr>
              <w:t>/</w:t>
            </w:r>
            <w:r w:rsidRPr="007F1A3A">
              <w:rPr>
                <w:spacing w:val="4"/>
                <w:highlight w:val="lightGray"/>
              </w:rPr>
              <w:t>m</w:t>
            </w:r>
            <w:r w:rsidRPr="007F1A3A">
              <w:rPr>
                <w:highlight w:val="lightGray"/>
              </w:rPr>
              <w:t>ethods/requ</w:t>
            </w:r>
            <w:r w:rsidRPr="007F1A3A">
              <w:rPr>
                <w:spacing w:val="-1"/>
                <w:highlight w:val="lightGray"/>
              </w:rPr>
              <w:t>i</w:t>
            </w:r>
            <w:r w:rsidRPr="007F1A3A">
              <w:rPr>
                <w:highlight w:val="lightGray"/>
              </w:rPr>
              <w:t>re</w:t>
            </w:r>
            <w:r w:rsidRPr="007F1A3A">
              <w:rPr>
                <w:spacing w:val="4"/>
                <w:highlight w:val="lightGray"/>
              </w:rPr>
              <w:t>m</w:t>
            </w:r>
            <w:r w:rsidRPr="007F1A3A">
              <w:rPr>
                <w:highlight w:val="lightGray"/>
              </w:rPr>
              <w:t>ents</w:t>
            </w:r>
            <w:r w:rsidRPr="007F1A3A">
              <w:rPr>
                <w:spacing w:val="13"/>
                <w:highlight w:val="lightGray"/>
              </w:rPr>
              <w:t xml:space="preserve"> </w:t>
            </w:r>
            <w:r w:rsidRPr="007F1A3A">
              <w:rPr>
                <w:spacing w:val="2"/>
                <w:highlight w:val="lightGray"/>
              </w:rPr>
              <w:t>f</w:t>
            </w:r>
            <w:r w:rsidRPr="007F1A3A">
              <w:rPr>
                <w:highlight w:val="lightGray"/>
              </w:rPr>
              <w:t>or</w:t>
            </w:r>
            <w:r w:rsidRPr="007F1A3A">
              <w:rPr>
                <w:spacing w:val="15"/>
                <w:highlight w:val="lightGray"/>
              </w:rPr>
              <w:t xml:space="preserve"> </w:t>
            </w:r>
            <w:r w:rsidRPr="007F1A3A">
              <w:rPr>
                <w:highlight w:val="lightGray"/>
              </w:rPr>
              <w:t>ensuring</w:t>
            </w:r>
            <w:r w:rsidRPr="007F1A3A">
              <w:rPr>
                <w:spacing w:val="13"/>
                <w:highlight w:val="lightGray"/>
              </w:rPr>
              <w:t xml:space="preserve"> </w:t>
            </w:r>
            <w:r w:rsidRPr="007F1A3A">
              <w:rPr>
                <w:highlight w:val="lightGray"/>
              </w:rPr>
              <w:t>that</w:t>
            </w:r>
            <w:r w:rsidRPr="007F1A3A">
              <w:rPr>
                <w:spacing w:val="13"/>
                <w:highlight w:val="lightGray"/>
              </w:rPr>
              <w:t xml:space="preserve"> </w:t>
            </w:r>
            <w:r w:rsidRPr="007F1A3A">
              <w:rPr>
                <w:spacing w:val="2"/>
                <w:highlight w:val="lightGray"/>
              </w:rPr>
              <w:t>t</w:t>
            </w:r>
            <w:r w:rsidRPr="007F1A3A">
              <w:rPr>
                <w:highlight w:val="lightGray"/>
              </w:rPr>
              <w:t>he</w:t>
            </w:r>
            <w:r w:rsidRPr="007F1A3A">
              <w:rPr>
                <w:spacing w:val="13"/>
                <w:highlight w:val="lightGray"/>
              </w:rPr>
              <w:t xml:space="preserve"> </w:t>
            </w:r>
            <w:r w:rsidRPr="007F1A3A">
              <w:rPr>
                <w:spacing w:val="2"/>
                <w:highlight w:val="lightGray"/>
              </w:rPr>
              <w:t>f</w:t>
            </w:r>
            <w:r w:rsidRPr="007F1A3A">
              <w:rPr>
                <w:highlight w:val="lightGray"/>
              </w:rPr>
              <w:t>a</w:t>
            </w:r>
            <w:r w:rsidRPr="007F1A3A">
              <w:rPr>
                <w:spacing w:val="-1"/>
                <w:highlight w:val="lightGray"/>
              </w:rPr>
              <w:t>l</w:t>
            </w:r>
            <w:r w:rsidRPr="007F1A3A">
              <w:rPr>
                <w:highlight w:val="lightGray"/>
              </w:rPr>
              <w:t>l</w:t>
            </w:r>
            <w:r w:rsidRPr="007F1A3A">
              <w:rPr>
                <w:spacing w:val="14"/>
                <w:highlight w:val="lightGray"/>
              </w:rPr>
              <w:t xml:space="preserve"> </w:t>
            </w:r>
            <w:r w:rsidRPr="007F1A3A">
              <w:rPr>
                <w:spacing w:val="2"/>
                <w:highlight w:val="lightGray"/>
              </w:rPr>
              <w:t>p</w:t>
            </w:r>
            <w:r w:rsidRPr="007F1A3A">
              <w:rPr>
                <w:spacing w:val="1"/>
                <w:highlight w:val="lightGray"/>
              </w:rPr>
              <w:t>r</w:t>
            </w:r>
            <w:r w:rsidRPr="007F1A3A">
              <w:rPr>
                <w:highlight w:val="lightGray"/>
              </w:rPr>
              <w:t>otection</w:t>
            </w:r>
            <w:r w:rsidRPr="007F1A3A">
              <w:rPr>
                <w:spacing w:val="14"/>
                <w:highlight w:val="lightGray"/>
              </w:rPr>
              <w:t xml:space="preserve"> </w:t>
            </w:r>
            <w:r w:rsidRPr="007F1A3A">
              <w:rPr>
                <w:highlight w:val="lightGray"/>
              </w:rPr>
              <w:t>e</w:t>
            </w:r>
            <w:r w:rsidRPr="007F1A3A">
              <w:rPr>
                <w:spacing w:val="1"/>
                <w:highlight w:val="lightGray"/>
              </w:rPr>
              <w:t>q</w:t>
            </w:r>
            <w:r w:rsidRPr="007F1A3A">
              <w:rPr>
                <w:highlight w:val="lightGray"/>
              </w:rPr>
              <w:t>uip</w:t>
            </w:r>
            <w:r w:rsidRPr="007F1A3A">
              <w:rPr>
                <w:spacing w:val="3"/>
                <w:highlight w:val="lightGray"/>
              </w:rPr>
              <w:t>m</w:t>
            </w:r>
            <w:r w:rsidRPr="007F1A3A">
              <w:rPr>
                <w:highlight w:val="lightGray"/>
              </w:rPr>
              <w:t>ent</w:t>
            </w:r>
            <w:r w:rsidRPr="007F1A3A">
              <w:rPr>
                <w:spacing w:val="13"/>
                <w:highlight w:val="lightGray"/>
              </w:rPr>
              <w:t xml:space="preserve"> </w:t>
            </w:r>
            <w:r w:rsidRPr="007F1A3A">
              <w:rPr>
                <w:highlight w:val="lightGray"/>
              </w:rPr>
              <w:t>is sa</w:t>
            </w:r>
            <w:r w:rsidRPr="007F1A3A">
              <w:rPr>
                <w:spacing w:val="2"/>
                <w:highlight w:val="lightGray"/>
              </w:rPr>
              <w:t>f</w:t>
            </w:r>
            <w:r w:rsidRPr="007F1A3A">
              <w:rPr>
                <w:highlight w:val="lightGray"/>
              </w:rPr>
              <w:t xml:space="preserve">e to </w:t>
            </w:r>
            <w:r w:rsidRPr="007F1A3A">
              <w:rPr>
                <w:spacing w:val="-1"/>
                <w:highlight w:val="lightGray"/>
              </w:rPr>
              <w:t>u</w:t>
            </w:r>
            <w:r w:rsidRPr="007F1A3A">
              <w:rPr>
                <w:highlight w:val="lightGray"/>
              </w:rPr>
              <w:t>se/</w:t>
            </w:r>
            <w:r w:rsidRPr="007F1A3A">
              <w:t xml:space="preserve"> </w:t>
            </w:r>
            <w:r w:rsidRPr="00984FE9">
              <w:t>Перечислите</w:t>
            </w:r>
            <w:r w:rsidRPr="007F1A3A">
              <w:t xml:space="preserve"> </w:t>
            </w:r>
            <w:r w:rsidRPr="00984FE9">
              <w:t>и</w:t>
            </w:r>
            <w:r w:rsidRPr="007F1A3A">
              <w:t xml:space="preserve"> </w:t>
            </w:r>
            <w:r w:rsidRPr="00984FE9">
              <w:t>опишите</w:t>
            </w:r>
            <w:r w:rsidRPr="007F1A3A">
              <w:t xml:space="preserve"> </w:t>
            </w:r>
            <w:r w:rsidRPr="00984FE9">
              <w:t>процедуры</w:t>
            </w:r>
            <w:r w:rsidRPr="007F1A3A">
              <w:t>/</w:t>
            </w:r>
            <w:r w:rsidRPr="00984FE9">
              <w:t>методы</w:t>
            </w:r>
            <w:r w:rsidRPr="007F1A3A">
              <w:t>/</w:t>
            </w:r>
            <w:r w:rsidRPr="00984FE9">
              <w:t>требования</w:t>
            </w:r>
            <w:r w:rsidRPr="007F1A3A">
              <w:t xml:space="preserve"> </w:t>
            </w:r>
            <w:r w:rsidRPr="00984FE9">
              <w:t>для</w:t>
            </w:r>
            <w:r w:rsidRPr="007F1A3A">
              <w:t xml:space="preserve"> </w:t>
            </w:r>
            <w:r w:rsidRPr="00984FE9">
              <w:t>обеспечения</w:t>
            </w:r>
            <w:r w:rsidRPr="007F1A3A">
              <w:t xml:space="preserve"> </w:t>
            </w:r>
            <w:r w:rsidRPr="00984FE9">
              <w:t>безопасности</w:t>
            </w:r>
            <w:r w:rsidRPr="007F1A3A">
              <w:t xml:space="preserve"> </w:t>
            </w:r>
            <w:r w:rsidRPr="00984FE9">
              <w:t>использования</w:t>
            </w:r>
            <w:r w:rsidRPr="007F1A3A">
              <w:t xml:space="preserve"> </w:t>
            </w:r>
            <w:r w:rsidRPr="00984FE9">
              <w:t>средств</w:t>
            </w:r>
            <w:r w:rsidRPr="007F1A3A">
              <w:t xml:space="preserve"> </w:t>
            </w:r>
            <w:r w:rsidRPr="00984FE9">
              <w:t>защиты</w:t>
            </w:r>
            <w:r w:rsidRPr="007F1A3A">
              <w:t xml:space="preserve"> </w:t>
            </w:r>
            <w:r w:rsidRPr="00984FE9">
              <w:t>от</w:t>
            </w:r>
            <w:r w:rsidRPr="007F1A3A">
              <w:t xml:space="preserve"> </w:t>
            </w:r>
            <w:r w:rsidRPr="00984FE9">
              <w:t>падения</w:t>
            </w:r>
            <w:r w:rsidRPr="007F1A3A">
              <w:t xml:space="preserve"> </w:t>
            </w:r>
            <w:r w:rsidRPr="00984FE9">
              <w:t>с</w:t>
            </w:r>
            <w:r w:rsidRPr="007F1A3A">
              <w:t xml:space="preserve"> </w:t>
            </w:r>
            <w:r w:rsidRPr="00984FE9">
              <w:t>высоты</w:t>
            </w:r>
            <w:r w:rsidRPr="007F1A3A">
              <w:rPr>
                <w:highlight w:val="lightGray"/>
              </w:rPr>
              <w:t>.</w:t>
            </w:r>
          </w:p>
        </w:tc>
        <w:tc>
          <w:tcPr>
            <w:tcW w:w="558" w:type="pct"/>
          </w:tcPr>
          <w:p w14:paraId="3370DFC2"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r>
    </w:tbl>
    <w:p w14:paraId="4C026392" w14:textId="77777777" w:rsidR="007D4D07" w:rsidRDefault="007D4D07" w:rsidP="007D4D07">
      <w:pPr>
        <w:rPr>
          <w:rFonts w:ascii="Cambria" w:hAnsi="Cambria"/>
          <w:b/>
          <w:bCs/>
          <w:szCs w:val="20"/>
        </w:rPr>
      </w:pPr>
    </w:p>
    <w:p w14:paraId="12B2BAA6" w14:textId="77777777" w:rsidR="007D4D07" w:rsidRPr="000E3739" w:rsidRDefault="007D4D07" w:rsidP="007D4D07">
      <w:pPr>
        <w:rPr>
          <w:rFonts w:ascii="Cambria" w:hAnsi="Cambria"/>
          <w:b/>
          <w:bCs/>
          <w:szCs w:val="20"/>
        </w:rPr>
      </w:pPr>
      <w:r w:rsidRPr="00650C61">
        <w:rPr>
          <w:rFonts w:ascii="Cambria" w:hAnsi="Cambria"/>
          <w:b/>
          <w:bCs/>
          <w:szCs w:val="20"/>
        </w:rPr>
        <w:t>14.</w:t>
      </w:r>
      <w:r>
        <w:rPr>
          <w:rFonts w:ascii="Cambria" w:hAnsi="Cambria"/>
          <w:b/>
          <w:bCs/>
          <w:szCs w:val="20"/>
        </w:rPr>
        <w:t>4</w:t>
      </w:r>
      <w:r w:rsidRPr="00650C61">
        <w:rPr>
          <w:rFonts w:ascii="Cambria" w:hAnsi="Cambria"/>
          <w:b/>
          <w:bCs/>
          <w:szCs w:val="20"/>
        </w:rPr>
        <w:t>.</w:t>
      </w:r>
      <w:r>
        <w:rPr>
          <w:rFonts w:ascii="Cambria" w:hAnsi="Cambria"/>
          <w:b/>
          <w:bCs/>
          <w:szCs w:val="20"/>
        </w:rPr>
        <w:t>5</w:t>
      </w:r>
      <w:r w:rsidRPr="00650C61">
        <w:rPr>
          <w:rFonts w:ascii="Cambria" w:hAnsi="Cambria"/>
          <w:b/>
          <w:bCs/>
          <w:szCs w:val="20"/>
        </w:rPr>
        <w:t>.</w:t>
      </w:r>
      <w:r w:rsidRPr="00650C61">
        <w:rPr>
          <w:rFonts w:ascii="Cambria" w:hAnsi="Cambria"/>
          <w:b/>
          <w:bCs/>
          <w:szCs w:val="20"/>
        </w:rPr>
        <w:tab/>
      </w:r>
      <w:r w:rsidRPr="0090632C">
        <w:rPr>
          <w:rFonts w:ascii="Cambria" w:hAnsi="Cambria"/>
          <w:b/>
          <w:bCs/>
          <w:szCs w:val="20"/>
        </w:rPr>
        <w:t xml:space="preserve">Hazardous Work/Activities </w:t>
      </w:r>
      <w:r w:rsidRPr="008279B6">
        <w:rPr>
          <w:rFonts w:ascii="Cambria" w:hAnsi="Cambria"/>
          <w:b/>
          <w:bCs/>
          <w:szCs w:val="20"/>
          <w:highlight w:val="green"/>
        </w:rPr>
        <w:t>(if not applicable please note down ‘n/a’ or expand as per requirement)</w:t>
      </w:r>
      <w:r w:rsidRPr="00984FE9">
        <w:rPr>
          <w:rFonts w:ascii="Cambria" w:hAnsi="Cambria"/>
          <w:b/>
          <w:bCs/>
          <w:szCs w:val="20"/>
        </w:rPr>
        <w:t>/</w:t>
      </w:r>
      <w:r w:rsidRPr="000E3739">
        <w:t xml:space="preserve"> </w:t>
      </w:r>
      <w:r w:rsidRPr="00984FE9">
        <w:rPr>
          <w:rFonts w:ascii="Cambria" w:hAnsi="Cambria"/>
          <w:b/>
          <w:bCs/>
          <w:color w:val="0070C0"/>
          <w:szCs w:val="20"/>
          <w:lang w:val="ru-RU"/>
        </w:rPr>
        <w:t>Опасная</w:t>
      </w:r>
      <w:r w:rsidRPr="00984FE9">
        <w:rPr>
          <w:rFonts w:ascii="Cambria" w:hAnsi="Cambria"/>
          <w:b/>
          <w:bCs/>
          <w:color w:val="0070C0"/>
          <w:szCs w:val="20"/>
        </w:rPr>
        <w:t xml:space="preserve"> </w:t>
      </w:r>
      <w:r w:rsidRPr="00984FE9">
        <w:rPr>
          <w:rFonts w:ascii="Cambria" w:hAnsi="Cambria"/>
          <w:b/>
          <w:bCs/>
          <w:color w:val="0070C0"/>
          <w:szCs w:val="20"/>
          <w:lang w:val="ru-RU"/>
        </w:rPr>
        <w:t>работа</w:t>
      </w:r>
      <w:r w:rsidRPr="00984FE9">
        <w:rPr>
          <w:rFonts w:ascii="Cambria" w:hAnsi="Cambria"/>
          <w:b/>
          <w:bCs/>
          <w:color w:val="0070C0"/>
          <w:szCs w:val="20"/>
        </w:rPr>
        <w:t>/</w:t>
      </w:r>
      <w:r w:rsidRPr="00984FE9">
        <w:rPr>
          <w:rFonts w:ascii="Cambria" w:hAnsi="Cambria"/>
          <w:b/>
          <w:bCs/>
          <w:color w:val="0070C0"/>
          <w:szCs w:val="20"/>
          <w:lang w:val="ru-RU"/>
        </w:rPr>
        <w:t>деятельность</w:t>
      </w:r>
      <w:r w:rsidRPr="00984FE9">
        <w:rPr>
          <w:rFonts w:ascii="Cambria" w:hAnsi="Cambria"/>
          <w:b/>
          <w:bCs/>
          <w:color w:val="0070C0"/>
          <w:szCs w:val="20"/>
        </w:rPr>
        <w:t xml:space="preserve"> </w:t>
      </w:r>
      <w:r w:rsidRPr="00984FE9">
        <w:rPr>
          <w:rFonts w:ascii="Cambria" w:hAnsi="Cambria"/>
          <w:b/>
          <w:bCs/>
          <w:color w:val="0070C0"/>
          <w:szCs w:val="20"/>
          <w:highlight w:val="green"/>
        </w:rPr>
        <w:t>(</w:t>
      </w:r>
      <w:r w:rsidRPr="00984FE9">
        <w:rPr>
          <w:rFonts w:ascii="Cambria" w:hAnsi="Cambria"/>
          <w:b/>
          <w:bCs/>
          <w:color w:val="0070C0"/>
          <w:szCs w:val="20"/>
          <w:highlight w:val="green"/>
          <w:lang w:val="ru-RU"/>
        </w:rPr>
        <w:t>если</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не</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применимо</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укажите</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н</w:t>
      </w:r>
      <w:r w:rsidRPr="00984FE9">
        <w:rPr>
          <w:rFonts w:ascii="Cambria" w:hAnsi="Cambria"/>
          <w:b/>
          <w:bCs/>
          <w:color w:val="0070C0"/>
          <w:szCs w:val="20"/>
          <w:highlight w:val="green"/>
        </w:rPr>
        <w:t>/</w:t>
      </w:r>
      <w:r w:rsidRPr="00984FE9">
        <w:rPr>
          <w:rFonts w:ascii="Cambria" w:hAnsi="Cambria"/>
          <w:b/>
          <w:bCs/>
          <w:color w:val="0070C0"/>
          <w:szCs w:val="20"/>
          <w:highlight w:val="green"/>
          <w:lang w:val="ru-RU"/>
        </w:rPr>
        <w:t>п</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или</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расширьте</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в</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соответствии</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с</w:t>
      </w:r>
      <w:r w:rsidRPr="00984FE9">
        <w:rPr>
          <w:rFonts w:ascii="Cambria" w:hAnsi="Cambria"/>
          <w:b/>
          <w:bCs/>
          <w:color w:val="0070C0"/>
          <w:szCs w:val="20"/>
          <w:highlight w:val="green"/>
        </w:rPr>
        <w:t xml:space="preserve"> </w:t>
      </w:r>
      <w:r w:rsidRPr="00984FE9">
        <w:rPr>
          <w:rFonts w:ascii="Cambria" w:hAnsi="Cambria"/>
          <w:b/>
          <w:bCs/>
          <w:color w:val="0070C0"/>
          <w:szCs w:val="20"/>
          <w:highlight w:val="green"/>
          <w:lang w:val="ru-RU"/>
        </w:rPr>
        <w:t>требованиями</w:t>
      </w:r>
      <w:r w:rsidRPr="00984FE9">
        <w:rPr>
          <w:rFonts w:ascii="Cambria" w:hAnsi="Cambria"/>
          <w:b/>
          <w:bCs/>
          <w:color w:val="0070C0"/>
          <w:szCs w:val="20"/>
          <w:highlight w:val="green"/>
        </w:rPr>
        <w:t>)</w:t>
      </w:r>
    </w:p>
    <w:tbl>
      <w:tblPr>
        <w:tblStyle w:val="TableGrid"/>
        <w:tblW w:w="5000" w:type="pct"/>
        <w:tblLook w:val="0620" w:firstRow="1" w:lastRow="0" w:firstColumn="0" w:lastColumn="0" w:noHBand="1" w:noVBand="1"/>
      </w:tblPr>
      <w:tblGrid>
        <w:gridCol w:w="1034"/>
        <w:gridCol w:w="4192"/>
        <w:gridCol w:w="5540"/>
        <w:gridCol w:w="1848"/>
        <w:gridCol w:w="1665"/>
      </w:tblGrid>
      <w:tr w:rsidR="007D4D07" w14:paraId="1B0FF376" w14:textId="77777777" w:rsidTr="00193F50">
        <w:trPr>
          <w:trHeight w:val="288"/>
        </w:trPr>
        <w:tc>
          <w:tcPr>
            <w:tcW w:w="376" w:type="pct"/>
            <w:vMerge w:val="restart"/>
            <w:shd w:val="clear" w:color="auto" w:fill="B4C6E7" w:themeFill="accent1" w:themeFillTint="66"/>
            <w:vAlign w:val="center"/>
          </w:tcPr>
          <w:p w14:paraId="6DAF2747"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90632C">
              <w:rPr>
                <w:rFonts w:ascii="Cambria" w:hAnsi="Cambria"/>
                <w:b/>
                <w:bCs/>
                <w:szCs w:val="20"/>
              </w:rPr>
              <w:t>H</w:t>
            </w:r>
            <w:r w:rsidRPr="0090632C">
              <w:rPr>
                <w:rFonts w:ascii="Cambria" w:hAnsi="Cambria"/>
                <w:b/>
                <w:bCs/>
                <w:spacing w:val="3"/>
                <w:szCs w:val="20"/>
              </w:rPr>
              <w:t>W</w:t>
            </w:r>
            <w:r w:rsidRPr="0090632C">
              <w:rPr>
                <w:rFonts w:ascii="Cambria" w:hAnsi="Cambria"/>
                <w:b/>
                <w:bCs/>
                <w:szCs w:val="20"/>
              </w:rPr>
              <w:t>A</w:t>
            </w:r>
            <w:r w:rsidRPr="0090632C">
              <w:rPr>
                <w:rFonts w:ascii="Cambria" w:hAnsi="Cambria"/>
                <w:szCs w:val="20"/>
              </w:rPr>
              <w:t xml:space="preserve"> </w:t>
            </w:r>
            <w:r w:rsidRPr="0090632C">
              <w:rPr>
                <w:rFonts w:ascii="Cambria" w:hAnsi="Cambria"/>
                <w:b/>
                <w:bCs/>
                <w:szCs w:val="20"/>
              </w:rPr>
              <w:t>No</w:t>
            </w:r>
            <w:r>
              <w:rPr>
                <w:rFonts w:ascii="Cambria" w:hAnsi="Cambria"/>
                <w:b/>
                <w:bCs/>
                <w:szCs w:val="20"/>
              </w:rPr>
              <w:t>/</w:t>
            </w:r>
            <w:r w:rsidRPr="00984FE9">
              <w:rPr>
                <w:rFonts w:ascii="Cambria" w:hAnsi="Cambria"/>
                <w:b/>
                <w:bCs/>
                <w:color w:val="0070C0"/>
                <w:szCs w:val="20"/>
              </w:rPr>
              <w:t xml:space="preserve">No </w:t>
            </w:r>
            <w:r w:rsidRPr="00984FE9">
              <w:rPr>
                <w:rFonts w:ascii="Cambria" w:hAnsi="Cambria"/>
                <w:b/>
                <w:bCs/>
                <w:color w:val="0070C0"/>
                <w:szCs w:val="20"/>
                <w:lang w:val="ru-RU"/>
              </w:rPr>
              <w:t>ОРД</w:t>
            </w:r>
            <w:r w:rsidRPr="00984FE9">
              <w:rPr>
                <w:rFonts w:ascii="Cambria" w:hAnsi="Cambria"/>
                <w:b/>
                <w:bCs/>
                <w:color w:val="0070C0"/>
                <w:szCs w:val="20"/>
              </w:rPr>
              <w:t>.</w:t>
            </w:r>
          </w:p>
        </w:tc>
        <w:tc>
          <w:tcPr>
            <w:tcW w:w="1482" w:type="pct"/>
            <w:vMerge w:val="restart"/>
            <w:shd w:val="clear" w:color="auto" w:fill="B4C6E7" w:themeFill="accent1" w:themeFillTint="66"/>
            <w:vAlign w:val="center"/>
          </w:tcPr>
          <w:p w14:paraId="7382B8BD"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r w:rsidRPr="0090632C">
              <w:rPr>
                <w:rFonts w:ascii="Cambria" w:hAnsi="Cambria"/>
                <w:b/>
                <w:bCs/>
                <w:szCs w:val="20"/>
              </w:rPr>
              <w:t>Des</w:t>
            </w:r>
            <w:r w:rsidRPr="0090632C">
              <w:rPr>
                <w:rFonts w:ascii="Cambria" w:hAnsi="Cambria"/>
                <w:b/>
                <w:bCs/>
                <w:spacing w:val="1"/>
                <w:szCs w:val="20"/>
              </w:rPr>
              <w:t>c</w:t>
            </w:r>
            <w:r w:rsidRPr="0090632C">
              <w:rPr>
                <w:rFonts w:ascii="Cambria" w:hAnsi="Cambria"/>
                <w:b/>
                <w:bCs/>
                <w:szCs w:val="20"/>
              </w:rPr>
              <w:t>ription</w:t>
            </w:r>
            <w:r w:rsidRPr="0090632C">
              <w:rPr>
                <w:rFonts w:ascii="Cambria" w:hAnsi="Cambria"/>
                <w:spacing w:val="1"/>
                <w:szCs w:val="20"/>
              </w:rPr>
              <w:t xml:space="preserve"> </w:t>
            </w:r>
            <w:r w:rsidRPr="0090632C">
              <w:rPr>
                <w:rFonts w:ascii="Cambria" w:hAnsi="Cambria"/>
                <w:b/>
                <w:bCs/>
                <w:szCs w:val="20"/>
              </w:rPr>
              <w:t>of</w:t>
            </w:r>
            <w:r w:rsidRPr="0090632C">
              <w:rPr>
                <w:rFonts w:ascii="Cambria" w:hAnsi="Cambria"/>
                <w:spacing w:val="1"/>
                <w:szCs w:val="20"/>
              </w:rPr>
              <w:t xml:space="preserve"> </w:t>
            </w:r>
            <w:r w:rsidRPr="0090632C">
              <w:rPr>
                <w:rFonts w:ascii="Cambria" w:hAnsi="Cambria"/>
                <w:b/>
                <w:bCs/>
                <w:szCs w:val="20"/>
              </w:rPr>
              <w:t>Ha</w:t>
            </w:r>
            <w:r w:rsidRPr="0090632C">
              <w:rPr>
                <w:rFonts w:ascii="Cambria" w:hAnsi="Cambria"/>
                <w:b/>
                <w:bCs/>
                <w:spacing w:val="1"/>
                <w:szCs w:val="20"/>
              </w:rPr>
              <w:t>z</w:t>
            </w:r>
            <w:r w:rsidRPr="0090632C">
              <w:rPr>
                <w:rFonts w:ascii="Cambria" w:hAnsi="Cambria"/>
                <w:b/>
                <w:bCs/>
                <w:szCs w:val="20"/>
              </w:rPr>
              <w:t>ardous</w:t>
            </w:r>
            <w:r w:rsidRPr="0090632C">
              <w:rPr>
                <w:rFonts w:ascii="Cambria" w:hAnsi="Cambria"/>
                <w:spacing w:val="2"/>
                <w:szCs w:val="20"/>
              </w:rPr>
              <w:t xml:space="preserve"> </w:t>
            </w: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rPr>
              <w:t>/</w:t>
            </w:r>
            <w:r>
              <w:t xml:space="preserve"> </w:t>
            </w:r>
            <w:r w:rsidRPr="00984FE9">
              <w:rPr>
                <w:rFonts w:ascii="Cambria" w:hAnsi="Cambria"/>
                <w:b/>
                <w:bCs/>
                <w:color w:val="0070C0"/>
                <w:szCs w:val="20"/>
              </w:rPr>
              <w:t>Описание опасной рабочей деятельности</w:t>
            </w:r>
          </w:p>
        </w:tc>
        <w:tc>
          <w:tcPr>
            <w:tcW w:w="1954" w:type="pct"/>
            <w:vMerge w:val="restart"/>
            <w:shd w:val="clear" w:color="auto" w:fill="B4C6E7" w:themeFill="accent1" w:themeFillTint="66"/>
            <w:vAlign w:val="center"/>
          </w:tcPr>
          <w:p w14:paraId="78F624D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pacing w:val="4"/>
                <w:szCs w:val="20"/>
              </w:rPr>
              <w:t>M</w:t>
            </w:r>
            <w:r w:rsidRPr="0090632C">
              <w:rPr>
                <w:rFonts w:ascii="Cambria" w:hAnsi="Cambria"/>
                <w:b/>
                <w:bCs/>
                <w:szCs w:val="20"/>
              </w:rPr>
              <w:t>e</w:t>
            </w:r>
            <w:r w:rsidRPr="0090632C">
              <w:rPr>
                <w:rFonts w:ascii="Cambria" w:hAnsi="Cambria"/>
                <w:b/>
                <w:bCs/>
                <w:spacing w:val="-1"/>
                <w:szCs w:val="20"/>
              </w:rPr>
              <w:t>t</w:t>
            </w:r>
            <w:r w:rsidRPr="0090632C">
              <w:rPr>
                <w:rFonts w:ascii="Cambria" w:hAnsi="Cambria"/>
                <w:b/>
                <w:bCs/>
                <w:szCs w:val="20"/>
              </w:rPr>
              <w:t>hod</w:t>
            </w:r>
            <w:r w:rsidRPr="00984FE9">
              <w:rPr>
                <w:rFonts w:ascii="Cambria" w:hAnsi="Cambria"/>
                <w:spacing w:val="-2"/>
                <w:szCs w:val="20"/>
                <w:lang w:val="ru-RU"/>
              </w:rPr>
              <w:t xml:space="preserve"> </w:t>
            </w:r>
            <w:r w:rsidRPr="0090632C">
              <w:rPr>
                <w:rFonts w:ascii="Cambria" w:hAnsi="Cambria"/>
                <w:b/>
                <w:bCs/>
                <w:spacing w:val="2"/>
                <w:szCs w:val="20"/>
              </w:rPr>
              <w:t>T</w:t>
            </w:r>
            <w:r w:rsidRPr="0090632C">
              <w:rPr>
                <w:rFonts w:ascii="Cambria" w:hAnsi="Cambria"/>
                <w:b/>
                <w:bCs/>
                <w:szCs w:val="20"/>
              </w:rPr>
              <w:t>o</w:t>
            </w:r>
            <w:r w:rsidRPr="00984FE9">
              <w:rPr>
                <w:rFonts w:ascii="Cambria" w:hAnsi="Cambria"/>
                <w:spacing w:val="1"/>
                <w:szCs w:val="20"/>
                <w:lang w:val="ru-RU"/>
              </w:rPr>
              <w:t xml:space="preserve"> </w:t>
            </w:r>
            <w:r w:rsidRPr="0090632C">
              <w:rPr>
                <w:rFonts w:ascii="Cambria" w:hAnsi="Cambria"/>
                <w:b/>
                <w:bCs/>
                <w:szCs w:val="20"/>
              </w:rPr>
              <w:t>be</w:t>
            </w:r>
            <w:r w:rsidRPr="00984FE9">
              <w:rPr>
                <w:rFonts w:ascii="Cambria" w:hAnsi="Cambria"/>
                <w:szCs w:val="20"/>
                <w:lang w:val="ru-RU"/>
              </w:rPr>
              <w:t xml:space="preserve"> </w:t>
            </w:r>
            <w:r w:rsidRPr="0090632C">
              <w:rPr>
                <w:rFonts w:ascii="Cambria" w:hAnsi="Cambria"/>
                <w:b/>
                <w:bCs/>
                <w:szCs w:val="20"/>
              </w:rPr>
              <w:t>Follo</w:t>
            </w:r>
            <w:r w:rsidRPr="0090632C">
              <w:rPr>
                <w:rFonts w:ascii="Cambria" w:hAnsi="Cambria"/>
                <w:b/>
                <w:bCs/>
                <w:spacing w:val="4"/>
                <w:szCs w:val="20"/>
              </w:rPr>
              <w:t>w</w:t>
            </w:r>
            <w:r w:rsidRPr="0090632C">
              <w:rPr>
                <w:rFonts w:ascii="Cambria" w:hAnsi="Cambria"/>
                <w:b/>
                <w:bCs/>
                <w:szCs w:val="20"/>
              </w:rPr>
              <w:t>ed</w:t>
            </w:r>
            <w:r w:rsidRPr="00984FE9">
              <w:rPr>
                <w:rFonts w:ascii="Cambria" w:hAnsi="Cambria"/>
                <w:b/>
                <w:bCs/>
                <w:szCs w:val="20"/>
                <w:lang w:val="ru-RU"/>
              </w:rPr>
              <w:t>/</w:t>
            </w:r>
            <w:r w:rsidRPr="0090632C">
              <w:rPr>
                <w:rFonts w:ascii="Cambria" w:hAnsi="Cambria"/>
                <w:b/>
                <w:bCs/>
                <w:spacing w:val="-1"/>
                <w:szCs w:val="20"/>
              </w:rPr>
              <w:t>U</w:t>
            </w:r>
            <w:r w:rsidRPr="0090632C">
              <w:rPr>
                <w:rFonts w:ascii="Cambria" w:hAnsi="Cambria"/>
                <w:b/>
                <w:bCs/>
                <w:szCs w:val="20"/>
              </w:rPr>
              <w:t>s</w:t>
            </w:r>
            <w:r w:rsidRPr="0090632C">
              <w:rPr>
                <w:rFonts w:ascii="Cambria" w:hAnsi="Cambria"/>
                <w:b/>
                <w:bCs/>
                <w:spacing w:val="-1"/>
                <w:szCs w:val="20"/>
              </w:rPr>
              <w:t>e</w:t>
            </w:r>
            <w:r w:rsidRPr="0090632C">
              <w:rPr>
                <w:rFonts w:ascii="Cambria" w:hAnsi="Cambria"/>
                <w:b/>
                <w:bCs/>
                <w:szCs w:val="20"/>
              </w:rPr>
              <w:t>d</w:t>
            </w:r>
            <w:r w:rsidRPr="00984FE9">
              <w:rPr>
                <w:rFonts w:ascii="Cambria" w:hAnsi="Cambria"/>
                <w:szCs w:val="20"/>
                <w:lang w:val="ru-RU"/>
              </w:rPr>
              <w:t xml:space="preserve"> </w:t>
            </w:r>
            <w:r w:rsidRPr="0090632C">
              <w:rPr>
                <w:rFonts w:ascii="Cambria" w:hAnsi="Cambria"/>
                <w:b/>
                <w:bCs/>
                <w:szCs w:val="20"/>
              </w:rPr>
              <w:t>to</w:t>
            </w:r>
            <w:r w:rsidRPr="00984FE9">
              <w:rPr>
                <w:rFonts w:ascii="Cambria" w:hAnsi="Cambria"/>
                <w:szCs w:val="20"/>
                <w:lang w:val="ru-RU"/>
              </w:rPr>
              <w:t xml:space="preserve"> </w:t>
            </w:r>
            <w:r w:rsidRPr="0090632C">
              <w:rPr>
                <w:rFonts w:ascii="Cambria" w:hAnsi="Cambria"/>
                <w:b/>
                <w:bCs/>
                <w:spacing w:val="1"/>
                <w:szCs w:val="20"/>
              </w:rPr>
              <w:t>S</w:t>
            </w:r>
            <w:r w:rsidRPr="0090632C">
              <w:rPr>
                <w:rFonts w:ascii="Cambria" w:hAnsi="Cambria"/>
                <w:b/>
                <w:bCs/>
                <w:szCs w:val="20"/>
              </w:rPr>
              <w:t>afe</w:t>
            </w:r>
            <w:r w:rsidRPr="0090632C">
              <w:rPr>
                <w:rFonts w:ascii="Cambria" w:hAnsi="Cambria"/>
                <w:b/>
                <w:bCs/>
                <w:spacing w:val="2"/>
                <w:szCs w:val="20"/>
              </w:rPr>
              <w:t>l</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pacing w:val="1"/>
                <w:szCs w:val="20"/>
              </w:rPr>
              <w:t>C</w:t>
            </w:r>
            <w:r w:rsidRPr="0090632C">
              <w:rPr>
                <w:rFonts w:ascii="Cambria" w:hAnsi="Cambria"/>
                <w:b/>
                <w:bCs/>
                <w:szCs w:val="20"/>
              </w:rPr>
              <w:t>a</w:t>
            </w:r>
            <w:r w:rsidRPr="0090632C">
              <w:rPr>
                <w:rFonts w:ascii="Cambria" w:hAnsi="Cambria"/>
                <w:b/>
                <w:bCs/>
                <w:spacing w:val="2"/>
                <w:szCs w:val="20"/>
              </w:rPr>
              <w:t>r</w:t>
            </w:r>
            <w:r w:rsidRPr="0090632C">
              <w:rPr>
                <w:rFonts w:ascii="Cambria" w:hAnsi="Cambria"/>
                <w:b/>
                <w:bCs/>
                <w:spacing w:val="1"/>
                <w:szCs w:val="20"/>
              </w:rPr>
              <w:t>r</w:t>
            </w:r>
            <w:r w:rsidRPr="0090632C">
              <w:rPr>
                <w:rFonts w:ascii="Cambria" w:hAnsi="Cambria"/>
                <w:b/>
                <w:bCs/>
                <w:szCs w:val="20"/>
              </w:rPr>
              <w:t>y</w:t>
            </w:r>
            <w:r w:rsidRPr="00984FE9">
              <w:rPr>
                <w:rFonts w:ascii="Cambria" w:hAnsi="Cambria"/>
                <w:spacing w:val="-2"/>
                <w:szCs w:val="20"/>
                <w:lang w:val="ru-RU"/>
              </w:rPr>
              <w:t xml:space="preserve"> </w:t>
            </w:r>
            <w:r w:rsidRPr="0090632C">
              <w:rPr>
                <w:rFonts w:ascii="Cambria" w:hAnsi="Cambria"/>
                <w:b/>
                <w:bCs/>
                <w:szCs w:val="20"/>
              </w:rPr>
              <w:t>Out</w:t>
            </w:r>
            <w:r w:rsidRPr="00984FE9">
              <w:rPr>
                <w:rFonts w:ascii="Cambria" w:hAnsi="Cambria"/>
                <w:spacing w:val="1"/>
                <w:szCs w:val="20"/>
                <w:lang w:val="ru-RU"/>
              </w:rPr>
              <w:t xml:space="preserve"> </w:t>
            </w:r>
            <w:r w:rsidRPr="0090632C">
              <w:rPr>
                <w:rFonts w:ascii="Cambria" w:hAnsi="Cambria"/>
                <w:b/>
                <w:bCs/>
                <w:szCs w:val="20"/>
              </w:rPr>
              <w:t>the</w:t>
            </w:r>
            <w:r w:rsidRPr="00984FE9">
              <w:rPr>
                <w:rFonts w:ascii="Cambria" w:hAnsi="Cambria"/>
                <w:szCs w:val="20"/>
                <w:lang w:val="ru-RU"/>
              </w:rPr>
              <w:t xml:space="preserve"> </w:t>
            </w:r>
            <w:r w:rsidRPr="0090632C">
              <w:rPr>
                <w:rFonts w:ascii="Cambria" w:hAnsi="Cambria"/>
                <w:b/>
                <w:bCs/>
                <w:szCs w:val="20"/>
              </w:rPr>
              <w:t>Hazardo</w:t>
            </w:r>
            <w:r w:rsidRPr="0090632C">
              <w:rPr>
                <w:rFonts w:ascii="Cambria" w:hAnsi="Cambria"/>
                <w:b/>
                <w:bCs/>
                <w:spacing w:val="3"/>
                <w:szCs w:val="20"/>
              </w:rPr>
              <w:t>u</w:t>
            </w:r>
            <w:r w:rsidRPr="0090632C">
              <w:rPr>
                <w:rFonts w:ascii="Cambria" w:hAnsi="Cambria"/>
                <w:b/>
                <w:bCs/>
                <w:szCs w:val="20"/>
              </w:rPr>
              <w:t>s</w:t>
            </w:r>
            <w:r w:rsidRPr="00984FE9">
              <w:rPr>
                <w:rFonts w:ascii="Cambria" w:hAnsi="Cambria"/>
                <w:szCs w:val="20"/>
                <w:lang w:val="ru-RU"/>
              </w:rPr>
              <w:t xml:space="preserve"> </w:t>
            </w:r>
            <w:r w:rsidRPr="0090632C">
              <w:rPr>
                <w:rFonts w:ascii="Cambria" w:hAnsi="Cambria"/>
                <w:b/>
                <w:bCs/>
                <w:spacing w:val="-2"/>
                <w:szCs w:val="20"/>
              </w:rPr>
              <w:t>A</w:t>
            </w:r>
            <w:r w:rsidRPr="0090632C">
              <w:rPr>
                <w:rFonts w:ascii="Cambria" w:hAnsi="Cambria"/>
                <w:b/>
                <w:bCs/>
                <w:szCs w:val="20"/>
              </w:rPr>
              <w:t>cti</w:t>
            </w:r>
            <w:r w:rsidRPr="0090632C">
              <w:rPr>
                <w:rFonts w:ascii="Cambria" w:hAnsi="Cambria"/>
                <w:b/>
                <w:bCs/>
                <w:spacing w:val="2"/>
                <w:szCs w:val="20"/>
              </w:rPr>
              <w:t>v</w:t>
            </w:r>
            <w:r w:rsidRPr="0090632C">
              <w:rPr>
                <w:rFonts w:ascii="Cambria" w:hAnsi="Cambria"/>
                <w:b/>
                <w:bCs/>
                <w:szCs w:val="20"/>
              </w:rPr>
              <w:t>i</w:t>
            </w:r>
            <w:r w:rsidRPr="0090632C">
              <w:rPr>
                <w:rFonts w:ascii="Cambria" w:hAnsi="Cambria"/>
                <w:b/>
                <w:bCs/>
                <w:spacing w:val="2"/>
                <w:szCs w:val="20"/>
              </w:rPr>
              <w:t>t</w:t>
            </w:r>
            <w:r w:rsidRPr="0090632C">
              <w:rPr>
                <w:rFonts w:ascii="Cambria" w:hAnsi="Cambria"/>
                <w:b/>
                <w:bCs/>
                <w:szCs w:val="20"/>
              </w:rPr>
              <w:t>y</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Метод, который необходимо соблюдать/использовать для безопасного выполнения опасной работы</w:t>
            </w:r>
          </w:p>
        </w:tc>
        <w:tc>
          <w:tcPr>
            <w:tcW w:w="661" w:type="pct"/>
            <w:vMerge w:val="restart"/>
            <w:shd w:val="clear" w:color="auto" w:fill="B4C6E7" w:themeFill="accent1" w:themeFillTint="66"/>
            <w:vAlign w:val="center"/>
          </w:tcPr>
          <w:p w14:paraId="15F13C6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90632C">
              <w:rPr>
                <w:rFonts w:ascii="Cambria" w:hAnsi="Cambria"/>
                <w:b/>
                <w:bCs/>
                <w:spacing w:val="1"/>
                <w:szCs w:val="20"/>
              </w:rPr>
              <w:t>W</w:t>
            </w:r>
            <w:r w:rsidRPr="0090632C">
              <w:rPr>
                <w:rFonts w:ascii="Cambria" w:hAnsi="Cambria"/>
                <w:b/>
                <w:bCs/>
                <w:szCs w:val="20"/>
              </w:rPr>
              <w:t>ork</w:t>
            </w:r>
            <w:r w:rsidRPr="0090632C">
              <w:rPr>
                <w:rFonts w:ascii="Cambria" w:hAnsi="Cambria"/>
                <w:szCs w:val="20"/>
              </w:rPr>
              <w:t xml:space="preserve"> </w:t>
            </w:r>
            <w:r w:rsidRPr="0090632C">
              <w:rPr>
                <w:rFonts w:ascii="Cambria" w:hAnsi="Cambria"/>
                <w:b/>
                <w:bCs/>
                <w:spacing w:val="4"/>
                <w:szCs w:val="20"/>
              </w:rPr>
              <w:t>M</w:t>
            </w:r>
            <w:r w:rsidRPr="0090632C">
              <w:rPr>
                <w:rFonts w:ascii="Cambria" w:hAnsi="Cambria"/>
                <w:b/>
                <w:bCs/>
                <w:szCs w:val="20"/>
              </w:rPr>
              <w:t>et</w:t>
            </w:r>
            <w:r w:rsidRPr="0090632C">
              <w:rPr>
                <w:rFonts w:ascii="Cambria" w:hAnsi="Cambria"/>
                <w:b/>
                <w:bCs/>
                <w:spacing w:val="1"/>
                <w:szCs w:val="20"/>
              </w:rPr>
              <w:t>h</w:t>
            </w:r>
            <w:r w:rsidRPr="0090632C">
              <w:rPr>
                <w:rFonts w:ascii="Cambria" w:hAnsi="Cambria"/>
                <w:b/>
                <w:bCs/>
                <w:szCs w:val="20"/>
              </w:rPr>
              <w:t>od</w:t>
            </w:r>
            <w:r w:rsidRPr="0090632C">
              <w:rPr>
                <w:rFonts w:ascii="Cambria" w:hAnsi="Cambria"/>
                <w:szCs w:val="20"/>
              </w:rPr>
              <w:t xml:space="preserve"> </w:t>
            </w:r>
            <w:r w:rsidRPr="0090632C">
              <w:rPr>
                <w:rFonts w:ascii="Cambria" w:hAnsi="Cambria"/>
                <w:b/>
                <w:bCs/>
                <w:szCs w:val="20"/>
              </w:rPr>
              <w:t>Spe</w:t>
            </w:r>
            <w:r w:rsidRPr="0090632C">
              <w:rPr>
                <w:rFonts w:ascii="Cambria" w:hAnsi="Cambria"/>
                <w:b/>
                <w:bCs/>
                <w:spacing w:val="-1"/>
                <w:szCs w:val="20"/>
              </w:rPr>
              <w:t>c</w:t>
            </w:r>
            <w:r w:rsidRPr="0090632C">
              <w:rPr>
                <w:rFonts w:ascii="Cambria" w:hAnsi="Cambria"/>
                <w:b/>
                <w:bCs/>
                <w:szCs w:val="20"/>
              </w:rPr>
              <w:t>if</w:t>
            </w:r>
            <w:r w:rsidRPr="0090632C">
              <w:rPr>
                <w:rFonts w:ascii="Cambria" w:hAnsi="Cambria"/>
                <w:b/>
                <w:bCs/>
                <w:spacing w:val="2"/>
                <w:szCs w:val="20"/>
              </w:rPr>
              <w:t>i</w:t>
            </w:r>
            <w:r w:rsidRPr="0090632C">
              <w:rPr>
                <w:rFonts w:ascii="Cambria" w:hAnsi="Cambria"/>
                <w:b/>
                <w:bCs/>
                <w:szCs w:val="20"/>
              </w:rPr>
              <w:t>ed</w:t>
            </w:r>
            <w:r w:rsidRPr="0090632C">
              <w:rPr>
                <w:rFonts w:ascii="Cambria" w:hAnsi="Cambria"/>
                <w:szCs w:val="20"/>
              </w:rPr>
              <w:t xml:space="preserve"> </w:t>
            </w:r>
            <w:r w:rsidRPr="0090632C">
              <w:rPr>
                <w:rFonts w:ascii="Cambria" w:hAnsi="Cambria"/>
                <w:b/>
                <w:bCs/>
                <w:spacing w:val="2"/>
                <w:szCs w:val="20"/>
              </w:rPr>
              <w:t>b</w:t>
            </w:r>
            <w:r w:rsidRPr="0090632C">
              <w:rPr>
                <w:rFonts w:ascii="Cambria" w:hAnsi="Cambria"/>
                <w:b/>
                <w:bCs/>
                <w:szCs w:val="20"/>
              </w:rPr>
              <w:t>y</w:t>
            </w:r>
            <w:r w:rsidRPr="00984FE9">
              <w:rPr>
                <w:rFonts w:ascii="Cambria" w:hAnsi="Cambria"/>
                <w:b/>
                <w:bCs/>
                <w:szCs w:val="20"/>
                <w:lang w:val="en-US"/>
              </w:rPr>
              <w:t>/</w:t>
            </w:r>
            <w:r w:rsidRPr="00984FE9">
              <w:rPr>
                <w:rFonts w:ascii="Cambria" w:hAnsi="Cambria"/>
                <w:b/>
                <w:bCs/>
                <w:color w:val="0070C0"/>
                <w:szCs w:val="20"/>
                <w:lang w:val="ru-RU"/>
              </w:rPr>
              <w:t>Метод</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r w:rsidRPr="00984FE9">
              <w:rPr>
                <w:rFonts w:ascii="Cambria" w:hAnsi="Cambria"/>
                <w:b/>
                <w:bCs/>
                <w:color w:val="0070C0"/>
                <w:szCs w:val="20"/>
                <w:lang w:val="en-US"/>
              </w:rPr>
              <w:t xml:space="preserve"> </w:t>
            </w:r>
          </w:p>
        </w:tc>
        <w:tc>
          <w:tcPr>
            <w:tcW w:w="527" w:type="pct"/>
            <w:vMerge w:val="restart"/>
            <w:shd w:val="clear" w:color="auto" w:fill="B4C6E7" w:themeFill="accent1" w:themeFillTint="66"/>
            <w:vAlign w:val="center"/>
          </w:tcPr>
          <w:p w14:paraId="62A6261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90632C">
              <w:rPr>
                <w:rFonts w:ascii="Cambria" w:hAnsi="Cambria"/>
                <w:b/>
                <w:bCs/>
                <w:szCs w:val="20"/>
              </w:rPr>
              <w:t>Resp</w:t>
            </w:r>
            <w:r w:rsidRPr="0090632C">
              <w:rPr>
                <w:rFonts w:ascii="Cambria" w:hAnsi="Cambria"/>
                <w:b/>
                <w:bCs/>
                <w:spacing w:val="1"/>
                <w:szCs w:val="20"/>
              </w:rPr>
              <w:t>o</w:t>
            </w:r>
            <w:r w:rsidRPr="0090632C">
              <w:rPr>
                <w:rFonts w:ascii="Cambria" w:hAnsi="Cambria"/>
                <w:b/>
                <w:bCs/>
                <w:szCs w:val="20"/>
              </w:rPr>
              <w:t>n</w:t>
            </w:r>
            <w:r w:rsidRPr="0090632C">
              <w:rPr>
                <w:rFonts w:ascii="Cambria" w:hAnsi="Cambria"/>
                <w:b/>
                <w:bCs/>
                <w:spacing w:val="1"/>
                <w:szCs w:val="20"/>
              </w:rPr>
              <w:t>s</w:t>
            </w:r>
            <w:r w:rsidRPr="0090632C">
              <w:rPr>
                <w:rFonts w:ascii="Cambria" w:hAnsi="Cambria"/>
                <w:b/>
                <w:bCs/>
                <w:spacing w:val="-1"/>
                <w:szCs w:val="20"/>
              </w:rPr>
              <w:t>i</w:t>
            </w:r>
            <w:r w:rsidRPr="0090632C">
              <w:rPr>
                <w:rFonts w:ascii="Cambria" w:hAnsi="Cambria"/>
                <w:b/>
                <w:bCs/>
                <w:szCs w:val="20"/>
              </w:rPr>
              <w:t>ble</w:t>
            </w:r>
            <w:r w:rsidRPr="0090632C">
              <w:rPr>
                <w:rFonts w:ascii="Cambria" w:hAnsi="Cambria"/>
                <w:szCs w:val="20"/>
              </w:rPr>
              <w:t xml:space="preserve"> </w:t>
            </w:r>
            <w:r w:rsidRPr="0090632C">
              <w:rPr>
                <w:rFonts w:ascii="Cambria" w:hAnsi="Cambria"/>
                <w:b/>
                <w:bCs/>
                <w:szCs w:val="20"/>
              </w:rPr>
              <w:t>Pers</w:t>
            </w:r>
            <w:r w:rsidRPr="0090632C">
              <w:rPr>
                <w:rFonts w:ascii="Cambria" w:hAnsi="Cambria"/>
                <w:b/>
                <w:bCs/>
                <w:spacing w:val="1"/>
                <w:szCs w:val="20"/>
              </w:rPr>
              <w:t>o</w:t>
            </w:r>
            <w:r w:rsidRPr="0090632C">
              <w:rPr>
                <w:rFonts w:ascii="Cambria" w:hAnsi="Cambria"/>
                <w:b/>
                <w:bCs/>
                <w:szCs w:val="20"/>
              </w:rPr>
              <w:t>n</w:t>
            </w:r>
            <w:r>
              <w:rPr>
                <w:rFonts w:ascii="Cambria" w:hAnsi="Cambria"/>
                <w:b/>
                <w:bCs/>
                <w:szCs w:val="20"/>
                <w:lang w:val="ru-RU"/>
              </w:rPr>
              <w:t>/</w:t>
            </w:r>
            <w:r w:rsidRPr="009E1BF1">
              <w:rPr>
                <w:rFonts w:ascii="Cambria" w:hAnsi="Cambria"/>
                <w:b/>
                <w:bCs/>
                <w:szCs w:val="20"/>
                <w:lang w:val="ru-RU"/>
              </w:rPr>
              <w:t xml:space="preserve"> </w:t>
            </w:r>
            <w:r w:rsidRPr="00984FE9">
              <w:rPr>
                <w:rFonts w:ascii="Cambria" w:hAnsi="Cambria"/>
                <w:b/>
                <w:bCs/>
                <w:color w:val="0070C0"/>
                <w:szCs w:val="20"/>
                <w:lang w:val="ru-RU"/>
              </w:rPr>
              <w:t>Ответственное лицо</w:t>
            </w:r>
          </w:p>
        </w:tc>
      </w:tr>
      <w:tr w:rsidR="007D4D07" w14:paraId="48C02746" w14:textId="77777777" w:rsidTr="00193F50">
        <w:trPr>
          <w:trHeight w:val="288"/>
        </w:trPr>
        <w:tc>
          <w:tcPr>
            <w:tcW w:w="376" w:type="pct"/>
            <w:vMerge/>
            <w:shd w:val="clear" w:color="auto" w:fill="B4C6E7" w:themeFill="accent1" w:themeFillTint="66"/>
            <w:vAlign w:val="center"/>
          </w:tcPr>
          <w:p w14:paraId="4DFBA4B2"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1482" w:type="pct"/>
            <w:vMerge/>
            <w:shd w:val="clear" w:color="auto" w:fill="B4C6E7" w:themeFill="accent1" w:themeFillTint="66"/>
            <w:vAlign w:val="center"/>
          </w:tcPr>
          <w:p w14:paraId="49EA2EA9"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1954" w:type="pct"/>
            <w:vMerge/>
            <w:shd w:val="clear" w:color="auto" w:fill="B4C6E7" w:themeFill="accent1" w:themeFillTint="66"/>
            <w:vAlign w:val="center"/>
          </w:tcPr>
          <w:p w14:paraId="380CD5B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61" w:type="pct"/>
            <w:vMerge/>
            <w:shd w:val="clear" w:color="auto" w:fill="B4C6E7" w:themeFill="accent1" w:themeFillTint="66"/>
            <w:vAlign w:val="center"/>
          </w:tcPr>
          <w:p w14:paraId="5F70DDBF"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527" w:type="pct"/>
            <w:vMerge/>
            <w:shd w:val="clear" w:color="auto" w:fill="B4C6E7" w:themeFill="accent1" w:themeFillTint="66"/>
            <w:vAlign w:val="center"/>
          </w:tcPr>
          <w:p w14:paraId="07F7CEAB" w14:textId="77777777" w:rsidR="007D4D07"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14:paraId="77A66D28" w14:textId="77777777" w:rsidTr="00193F50">
        <w:trPr>
          <w:trHeight w:val="288"/>
        </w:trPr>
        <w:tc>
          <w:tcPr>
            <w:tcW w:w="376" w:type="pct"/>
          </w:tcPr>
          <w:p w14:paraId="0EAF884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1</w:t>
            </w:r>
          </w:p>
        </w:tc>
        <w:tc>
          <w:tcPr>
            <w:tcW w:w="1482" w:type="pct"/>
          </w:tcPr>
          <w:p w14:paraId="7F0B5863"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1954" w:type="pct"/>
          </w:tcPr>
          <w:p w14:paraId="714ADD4D"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661" w:type="pct"/>
          </w:tcPr>
          <w:p w14:paraId="6018BF3E"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c>
          <w:tcPr>
            <w:tcW w:w="527" w:type="pct"/>
          </w:tcPr>
          <w:p w14:paraId="306D997F" w14:textId="77777777" w:rsidR="007D4D07" w:rsidRPr="0090632C"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yellow"/>
              </w:rPr>
            </w:pPr>
          </w:p>
        </w:tc>
      </w:tr>
      <w:tr w:rsidR="007D4D07" w14:paraId="2EA449CC" w14:textId="77777777" w:rsidTr="00193F50">
        <w:trPr>
          <w:trHeight w:val="288"/>
        </w:trPr>
        <w:tc>
          <w:tcPr>
            <w:tcW w:w="376" w:type="pct"/>
          </w:tcPr>
          <w:p w14:paraId="46B6976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2</w:t>
            </w:r>
          </w:p>
        </w:tc>
        <w:tc>
          <w:tcPr>
            <w:tcW w:w="1482" w:type="pct"/>
          </w:tcPr>
          <w:p w14:paraId="65DC598F"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5164B3C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1F523B5B"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30BBC5E9"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7B675976" w14:textId="77777777" w:rsidTr="00193F50">
        <w:trPr>
          <w:trHeight w:val="288"/>
        </w:trPr>
        <w:tc>
          <w:tcPr>
            <w:tcW w:w="376" w:type="pct"/>
          </w:tcPr>
          <w:p w14:paraId="6FAFDBE4"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3</w:t>
            </w:r>
          </w:p>
        </w:tc>
        <w:tc>
          <w:tcPr>
            <w:tcW w:w="1482" w:type="pct"/>
          </w:tcPr>
          <w:p w14:paraId="4893B04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64DEE777"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56629F3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2083CD4A"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r w:rsidR="007D4D07" w14:paraId="49F9A12A" w14:textId="77777777" w:rsidTr="00193F50">
        <w:trPr>
          <w:trHeight w:val="288"/>
        </w:trPr>
        <w:tc>
          <w:tcPr>
            <w:tcW w:w="376" w:type="pct"/>
          </w:tcPr>
          <w:p w14:paraId="46DFEBF1"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r>
              <w:rPr>
                <w:rFonts w:ascii="Cambria" w:hAnsi="Cambria"/>
                <w:szCs w:val="20"/>
              </w:rPr>
              <w:t>4</w:t>
            </w:r>
          </w:p>
        </w:tc>
        <w:tc>
          <w:tcPr>
            <w:tcW w:w="1482" w:type="pct"/>
          </w:tcPr>
          <w:p w14:paraId="176B61EE"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1954" w:type="pct"/>
          </w:tcPr>
          <w:p w14:paraId="0D98B816"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661" w:type="pct"/>
          </w:tcPr>
          <w:p w14:paraId="36DAE88D"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c>
          <w:tcPr>
            <w:tcW w:w="527" w:type="pct"/>
          </w:tcPr>
          <w:p w14:paraId="07184AC8" w14:textId="77777777" w:rsidR="007D4D07" w:rsidRPr="00650C61"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rPr>
            </w:pPr>
          </w:p>
        </w:tc>
      </w:tr>
    </w:tbl>
    <w:p w14:paraId="08A89F2E" w14:textId="77777777" w:rsidR="007D4D07" w:rsidRDefault="007D4D07" w:rsidP="007D4D07">
      <w:pPr>
        <w:rPr>
          <w:rFonts w:ascii="Cambria" w:hAnsi="Cambria"/>
          <w:b/>
          <w:bCs/>
          <w:szCs w:val="20"/>
        </w:rPr>
      </w:pPr>
    </w:p>
    <w:p w14:paraId="47EF4FCC" w14:textId="77777777" w:rsidR="007D4D07" w:rsidRPr="0090632C" w:rsidRDefault="007D4D07" w:rsidP="007D4D07">
      <w:pPr>
        <w:rPr>
          <w:rFonts w:ascii="Cambria" w:hAnsi="Cambria"/>
          <w:b/>
          <w:bCs/>
          <w:szCs w:val="20"/>
        </w:rPr>
      </w:pPr>
    </w:p>
    <w:p w14:paraId="42D525C4" w14:textId="77777777" w:rsidR="007D4D07" w:rsidRDefault="007D4D07" w:rsidP="007D4D07">
      <w:pPr>
        <w:rPr>
          <w:rFonts w:ascii="Cambria" w:hAnsi="Cambria"/>
          <w:highlight w:val="yellow"/>
          <w:lang w:val="en-US"/>
        </w:rPr>
        <w:sectPr w:rsidR="007D4D07" w:rsidSect="007D4D07">
          <w:pgSz w:w="16840" w:h="11900" w:orient="landscape"/>
          <w:pgMar w:top="1417" w:right="1417" w:bottom="1417" w:left="1134" w:header="708" w:footer="708" w:gutter="0"/>
          <w:cols w:space="708"/>
          <w:docGrid w:linePitch="360"/>
        </w:sectPr>
      </w:pPr>
    </w:p>
    <w:p w14:paraId="0616B62F" w14:textId="77777777" w:rsidR="007D4D07" w:rsidRPr="00C764CA" w:rsidRDefault="007D4D07" w:rsidP="007D4D07">
      <w:pPr>
        <w:rPr>
          <w:rFonts w:ascii="Cambria" w:hAnsi="Cambria"/>
          <w:b/>
          <w:bCs/>
          <w:szCs w:val="20"/>
        </w:rPr>
      </w:pPr>
      <w:r w:rsidRPr="003E1CAD">
        <w:rPr>
          <w:rFonts w:ascii="Cambria" w:hAnsi="Cambria"/>
          <w:b/>
          <w:bCs/>
          <w:szCs w:val="20"/>
        </w:rPr>
        <w:lastRenderedPageBreak/>
        <w:t>14.4.6.</w:t>
      </w:r>
      <w:r w:rsidRPr="003E1CAD">
        <w:rPr>
          <w:rFonts w:ascii="Cambria" w:hAnsi="Cambria"/>
          <w:b/>
          <w:bCs/>
          <w:szCs w:val="20"/>
        </w:rPr>
        <w:tab/>
        <w:t xml:space="preserve">Personal Protective Equipment Requirements </w:t>
      </w:r>
      <w:r w:rsidRPr="003E1CAD">
        <w:rPr>
          <w:rFonts w:ascii="Cambria" w:hAnsi="Cambria"/>
          <w:b/>
          <w:bCs/>
          <w:szCs w:val="20"/>
          <w:highlight w:val="green"/>
        </w:rPr>
        <w:t>(</w:t>
      </w:r>
      <w:r w:rsidRPr="003E1CAD">
        <w:rPr>
          <w:rFonts w:ascii="Cambria" w:hAnsi="Cambria"/>
          <w:i/>
          <w:szCs w:val="20"/>
          <w:highlight w:val="green"/>
        </w:rPr>
        <w:t>List to be adjusted to the requirement of the project</w:t>
      </w:r>
      <w:r w:rsidRPr="003E1CAD">
        <w:rPr>
          <w:rFonts w:ascii="Cambria" w:hAnsi="Cambria"/>
          <w:b/>
          <w:bCs/>
          <w:szCs w:val="20"/>
          <w:highlight w:val="green"/>
        </w:rPr>
        <w:t>)</w:t>
      </w:r>
      <w:r w:rsidRPr="00984FE9">
        <w:rPr>
          <w:rFonts w:ascii="Cambria" w:hAnsi="Cambria"/>
          <w:b/>
          <w:bCs/>
          <w:szCs w:val="20"/>
        </w:rPr>
        <w:t>/</w:t>
      </w:r>
      <w:r w:rsidRPr="00C764CA">
        <w:t xml:space="preserve"> </w:t>
      </w:r>
      <w:r w:rsidRPr="00984FE9">
        <w:rPr>
          <w:rFonts w:ascii="Cambria" w:hAnsi="Cambria"/>
          <w:b/>
          <w:bCs/>
          <w:color w:val="0070C0"/>
          <w:szCs w:val="20"/>
          <w:lang w:val="ru-RU"/>
        </w:rPr>
        <w:t>Требования</w:t>
      </w:r>
      <w:r w:rsidRPr="00984FE9">
        <w:rPr>
          <w:rFonts w:ascii="Cambria" w:hAnsi="Cambria"/>
          <w:b/>
          <w:bCs/>
          <w:color w:val="0070C0"/>
          <w:szCs w:val="20"/>
        </w:rPr>
        <w:t xml:space="preserve"> </w:t>
      </w:r>
      <w:r w:rsidRPr="00984FE9">
        <w:rPr>
          <w:rFonts w:ascii="Cambria" w:hAnsi="Cambria"/>
          <w:b/>
          <w:bCs/>
          <w:color w:val="0070C0"/>
          <w:szCs w:val="20"/>
          <w:lang w:val="ru-RU"/>
        </w:rPr>
        <w:t>к</w:t>
      </w:r>
      <w:r w:rsidRPr="00984FE9">
        <w:rPr>
          <w:rFonts w:ascii="Cambria" w:hAnsi="Cambria"/>
          <w:b/>
          <w:bCs/>
          <w:color w:val="0070C0"/>
          <w:szCs w:val="20"/>
        </w:rPr>
        <w:t xml:space="preserve"> </w:t>
      </w:r>
      <w:r w:rsidRPr="00984FE9">
        <w:rPr>
          <w:rFonts w:ascii="Cambria" w:hAnsi="Cambria"/>
          <w:b/>
          <w:bCs/>
          <w:color w:val="0070C0"/>
          <w:szCs w:val="20"/>
          <w:lang w:val="ru-RU"/>
        </w:rPr>
        <w:t>средствам</w:t>
      </w:r>
      <w:r w:rsidRPr="00984FE9">
        <w:rPr>
          <w:rFonts w:ascii="Cambria" w:hAnsi="Cambria"/>
          <w:b/>
          <w:bCs/>
          <w:color w:val="0070C0"/>
          <w:szCs w:val="20"/>
        </w:rPr>
        <w:t xml:space="preserve"> </w:t>
      </w:r>
      <w:r w:rsidRPr="00984FE9">
        <w:rPr>
          <w:rFonts w:ascii="Cambria" w:hAnsi="Cambria"/>
          <w:b/>
          <w:bCs/>
          <w:color w:val="0070C0"/>
          <w:szCs w:val="20"/>
          <w:lang w:val="ru-RU"/>
        </w:rPr>
        <w:t>индивидуальной</w:t>
      </w:r>
      <w:r w:rsidRPr="00984FE9">
        <w:rPr>
          <w:rFonts w:ascii="Cambria" w:hAnsi="Cambria"/>
          <w:b/>
          <w:bCs/>
          <w:color w:val="0070C0"/>
          <w:szCs w:val="20"/>
        </w:rPr>
        <w:t xml:space="preserve"> </w:t>
      </w:r>
      <w:r w:rsidRPr="00984FE9">
        <w:rPr>
          <w:rFonts w:ascii="Cambria" w:hAnsi="Cambria"/>
          <w:b/>
          <w:bCs/>
          <w:color w:val="0070C0"/>
          <w:szCs w:val="20"/>
          <w:lang w:val="ru-RU"/>
        </w:rPr>
        <w:t>защиты</w:t>
      </w:r>
      <w:r w:rsidRPr="00984FE9">
        <w:rPr>
          <w:rFonts w:ascii="Cambria" w:hAnsi="Cambria"/>
          <w:b/>
          <w:bCs/>
          <w:color w:val="0070C0"/>
          <w:szCs w:val="20"/>
        </w:rPr>
        <w:t xml:space="preserve"> (</w:t>
      </w:r>
      <w:r w:rsidRPr="00984FE9">
        <w:rPr>
          <w:rFonts w:ascii="Cambria" w:hAnsi="Cambria"/>
          <w:i/>
          <w:color w:val="0070C0"/>
          <w:szCs w:val="20"/>
          <w:highlight w:val="green"/>
        </w:rPr>
        <w:t>список должен быть скорректирован в соответствии с требованиями проекта</w:t>
      </w:r>
      <w:r w:rsidRPr="00984FE9">
        <w:rPr>
          <w:rFonts w:ascii="Cambria" w:hAnsi="Cambria"/>
          <w:b/>
          <w:bCs/>
          <w:color w:val="0070C0"/>
          <w:szCs w:val="20"/>
        </w:rPr>
        <w:t>)</w:t>
      </w:r>
    </w:p>
    <w:tbl>
      <w:tblPr>
        <w:tblStyle w:val="TableGrid"/>
        <w:tblW w:w="0" w:type="auto"/>
        <w:tblLayout w:type="fixed"/>
        <w:tblLook w:val="0620" w:firstRow="1" w:lastRow="0" w:firstColumn="0" w:lastColumn="0" w:noHBand="1" w:noVBand="1"/>
      </w:tblPr>
      <w:tblGrid>
        <w:gridCol w:w="1525"/>
        <w:gridCol w:w="2880"/>
        <w:gridCol w:w="4651"/>
      </w:tblGrid>
      <w:tr w:rsidR="007D4D07" w:rsidRPr="003E1CAD" w14:paraId="37E7D875" w14:textId="77777777">
        <w:trPr>
          <w:trHeight w:val="288"/>
        </w:trPr>
        <w:tc>
          <w:tcPr>
            <w:tcW w:w="1525" w:type="dxa"/>
            <w:vMerge w:val="restart"/>
            <w:shd w:val="clear" w:color="auto" w:fill="B4C6E7" w:themeFill="accent1" w:themeFillTint="66"/>
            <w:vAlign w:val="center"/>
          </w:tcPr>
          <w:p w14:paraId="3057E4B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val="restart"/>
            <w:shd w:val="clear" w:color="auto" w:fill="B4C6E7" w:themeFill="accent1" w:themeFillTint="66"/>
            <w:vAlign w:val="center"/>
          </w:tcPr>
          <w:p w14:paraId="36EE30C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z w:val="18"/>
                <w:szCs w:val="20"/>
              </w:rPr>
              <w:t>P</w:t>
            </w:r>
            <w:r w:rsidRPr="003E1CAD">
              <w:rPr>
                <w:rFonts w:ascii="Book Antiqua" w:eastAsia="Arial" w:hAnsi="Book Antiqua"/>
                <w:b/>
                <w:bCs/>
                <w:spacing w:val="-1"/>
                <w:sz w:val="18"/>
                <w:szCs w:val="20"/>
              </w:rPr>
              <w:t>r</w:t>
            </w:r>
            <w:r w:rsidRPr="003E1CAD">
              <w:rPr>
                <w:rFonts w:ascii="Book Antiqua" w:eastAsia="Arial" w:hAnsi="Book Antiqua"/>
                <w:b/>
                <w:bCs/>
                <w:sz w:val="18"/>
                <w:szCs w:val="20"/>
              </w:rPr>
              <w:t>otecti</w:t>
            </w:r>
            <w:r w:rsidRPr="003E1CAD">
              <w:rPr>
                <w:rFonts w:ascii="Book Antiqua" w:eastAsia="Arial" w:hAnsi="Book Antiqua"/>
                <w:b/>
                <w:bCs/>
                <w:spacing w:val="1"/>
                <w:sz w:val="18"/>
                <w:szCs w:val="20"/>
              </w:rPr>
              <w:t>v</w:t>
            </w:r>
            <w:r w:rsidRPr="003E1CAD">
              <w:rPr>
                <w:rFonts w:ascii="Book Antiqua" w:eastAsia="Arial" w:hAnsi="Book Antiqua"/>
                <w:b/>
                <w:bCs/>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b/>
                <w:bCs/>
                <w:sz w:val="18"/>
                <w:szCs w:val="20"/>
              </w:rPr>
              <w:t>Equip</w:t>
            </w:r>
            <w:r w:rsidRPr="003E1CAD">
              <w:rPr>
                <w:rFonts w:ascii="Book Antiqua" w:eastAsia="Arial" w:hAnsi="Book Antiqua"/>
                <w:b/>
                <w:bCs/>
                <w:spacing w:val="1"/>
                <w:sz w:val="18"/>
                <w:szCs w:val="20"/>
              </w:rPr>
              <w:t>m</w:t>
            </w:r>
            <w:r w:rsidRPr="003E1CAD">
              <w:rPr>
                <w:rFonts w:ascii="Book Antiqua" w:eastAsia="Arial" w:hAnsi="Book Antiqua"/>
                <w:b/>
                <w:bCs/>
                <w:sz w:val="18"/>
                <w:szCs w:val="20"/>
              </w:rPr>
              <w:t>ent</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D</w:t>
            </w:r>
            <w:r w:rsidRPr="003E1CAD">
              <w:rPr>
                <w:rFonts w:ascii="Book Antiqua" w:eastAsia="Arial" w:hAnsi="Book Antiqua"/>
                <w:b/>
                <w:bCs/>
                <w:spacing w:val="1"/>
                <w:sz w:val="18"/>
                <w:szCs w:val="20"/>
              </w:rPr>
              <w:t>e</w:t>
            </w:r>
            <w:r w:rsidRPr="003E1CAD">
              <w:rPr>
                <w:rFonts w:ascii="Book Antiqua" w:eastAsia="Arial" w:hAnsi="Book Antiqua"/>
                <w:b/>
                <w:bCs/>
                <w:sz w:val="18"/>
                <w:szCs w:val="20"/>
              </w:rPr>
              <w:t>scription</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Описание</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средств</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защиты</w:t>
            </w:r>
          </w:p>
        </w:tc>
        <w:tc>
          <w:tcPr>
            <w:tcW w:w="4651" w:type="dxa"/>
            <w:vMerge w:val="restart"/>
            <w:shd w:val="clear" w:color="auto" w:fill="B4C6E7" w:themeFill="accent1" w:themeFillTint="66"/>
            <w:vAlign w:val="center"/>
          </w:tcPr>
          <w:p w14:paraId="6AD2E6A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3E1CAD">
              <w:rPr>
                <w:rFonts w:ascii="Book Antiqua" w:eastAsia="Arial" w:hAnsi="Book Antiqua"/>
                <w:b/>
                <w:bCs/>
                <w:spacing w:val="1"/>
                <w:sz w:val="18"/>
                <w:szCs w:val="20"/>
              </w:rPr>
              <w:t>W</w:t>
            </w:r>
            <w:r w:rsidRPr="003E1CAD">
              <w:rPr>
                <w:rFonts w:ascii="Book Antiqua" w:eastAsia="Arial" w:hAnsi="Book Antiqua"/>
                <w:b/>
                <w:bCs/>
                <w:sz w:val="18"/>
                <w:szCs w:val="20"/>
              </w:rPr>
              <w:t>ork</w:t>
            </w:r>
            <w:r w:rsidRPr="003E1CAD">
              <w:rPr>
                <w:rFonts w:ascii="Book Antiqua" w:eastAsia="Arial" w:hAnsi="Book Antiqua"/>
                <w:sz w:val="18"/>
                <w:szCs w:val="20"/>
              </w:rPr>
              <w:t xml:space="preserve"> </w:t>
            </w:r>
            <w:r w:rsidRPr="003E1CAD">
              <w:rPr>
                <w:rFonts w:ascii="Book Antiqua" w:eastAsia="Arial" w:hAnsi="Book Antiqua"/>
                <w:b/>
                <w:bCs/>
                <w:sz w:val="18"/>
                <w:szCs w:val="20"/>
              </w:rPr>
              <w:t>Requi</w:t>
            </w:r>
            <w:r w:rsidRPr="003E1CAD">
              <w:rPr>
                <w:rFonts w:ascii="Book Antiqua" w:eastAsia="Arial" w:hAnsi="Book Antiqua"/>
                <w:b/>
                <w:bCs/>
                <w:spacing w:val="1"/>
                <w:sz w:val="18"/>
                <w:szCs w:val="20"/>
              </w:rPr>
              <w:t>r</w:t>
            </w:r>
            <w:r w:rsidRPr="003E1CAD">
              <w:rPr>
                <w:rFonts w:ascii="Book Antiqua" w:eastAsia="Arial" w:hAnsi="Book Antiqua"/>
                <w:b/>
                <w:bCs/>
                <w:sz w:val="18"/>
                <w:szCs w:val="20"/>
              </w:rPr>
              <w:t>ed</w:t>
            </w:r>
            <w:r w:rsidRPr="003E1CAD">
              <w:rPr>
                <w:rFonts w:ascii="Book Antiqua" w:eastAsia="Arial" w:hAnsi="Book Antiqua"/>
                <w:sz w:val="18"/>
                <w:szCs w:val="20"/>
              </w:rPr>
              <w:t xml:space="preserve"> </w:t>
            </w:r>
            <w:r w:rsidRPr="003E1CAD">
              <w:rPr>
                <w:rFonts w:ascii="Book Antiqua" w:eastAsia="Arial" w:hAnsi="Book Antiqua"/>
                <w:b/>
                <w:bCs/>
                <w:spacing w:val="1"/>
                <w:sz w:val="18"/>
                <w:szCs w:val="20"/>
              </w:rPr>
              <w:t>t</w:t>
            </w:r>
            <w:r w:rsidRPr="003E1CAD">
              <w:rPr>
                <w:rFonts w:ascii="Book Antiqua" w:eastAsia="Arial" w:hAnsi="Book Antiqua"/>
                <w:b/>
                <w:bCs/>
                <w:sz w:val="18"/>
                <w:szCs w:val="20"/>
              </w:rPr>
              <w:t>o</w:t>
            </w:r>
            <w:r w:rsidRPr="003E1CAD">
              <w:rPr>
                <w:rFonts w:ascii="Book Antiqua" w:eastAsia="Arial" w:hAnsi="Book Antiqua"/>
                <w:sz w:val="18"/>
                <w:szCs w:val="20"/>
              </w:rPr>
              <w:t xml:space="preserve"> </w:t>
            </w:r>
            <w:r w:rsidRPr="003E1CAD">
              <w:rPr>
                <w:rFonts w:ascii="Book Antiqua" w:eastAsia="Arial" w:hAnsi="Book Antiqua"/>
                <w:b/>
                <w:bCs/>
                <w:sz w:val="18"/>
                <w:szCs w:val="20"/>
              </w:rPr>
              <w:t>Be</w:t>
            </w:r>
            <w:r w:rsidRPr="003E1CAD">
              <w:rPr>
                <w:rFonts w:ascii="Book Antiqua" w:eastAsia="Arial" w:hAnsi="Book Antiqua"/>
                <w:spacing w:val="1"/>
                <w:sz w:val="18"/>
                <w:szCs w:val="20"/>
              </w:rPr>
              <w:t xml:space="preserve"> </w:t>
            </w:r>
            <w:r w:rsidRPr="003E1CAD">
              <w:rPr>
                <w:rFonts w:ascii="Book Antiqua" w:eastAsia="Arial" w:hAnsi="Book Antiqua"/>
                <w:b/>
                <w:bCs/>
                <w:sz w:val="18"/>
                <w:szCs w:val="20"/>
              </w:rPr>
              <w:t>Us</w:t>
            </w:r>
            <w:r w:rsidRPr="003E1CAD">
              <w:rPr>
                <w:rFonts w:ascii="Book Antiqua" w:eastAsia="Arial" w:hAnsi="Book Antiqua"/>
                <w:b/>
                <w:bCs/>
                <w:spacing w:val="2"/>
                <w:sz w:val="18"/>
                <w:szCs w:val="20"/>
              </w:rPr>
              <w:t>e</w:t>
            </w:r>
            <w:r w:rsidRPr="003E1CAD">
              <w:rPr>
                <w:rFonts w:ascii="Book Antiqua" w:eastAsia="Arial" w:hAnsi="Book Antiqua"/>
                <w:b/>
                <w:bCs/>
                <w:sz w:val="18"/>
                <w:szCs w:val="20"/>
              </w:rPr>
              <w:t>d</w:t>
            </w:r>
            <w:r w:rsidRPr="003E1CAD">
              <w:rPr>
                <w:rFonts w:ascii="Book Antiqua" w:eastAsia="Arial" w:hAnsi="Book Antiqua"/>
                <w:sz w:val="18"/>
                <w:szCs w:val="20"/>
              </w:rPr>
              <w:t xml:space="preserve"> </w:t>
            </w:r>
            <w:r w:rsidRPr="003E1CAD">
              <w:rPr>
                <w:rFonts w:ascii="Book Antiqua" w:eastAsia="Arial" w:hAnsi="Book Antiqua"/>
                <w:b/>
                <w:bCs/>
                <w:sz w:val="18"/>
                <w:szCs w:val="20"/>
              </w:rPr>
              <w:t>F</w:t>
            </w:r>
            <w:r w:rsidRPr="003E1CAD">
              <w:rPr>
                <w:rFonts w:ascii="Book Antiqua" w:eastAsia="Arial" w:hAnsi="Book Antiqua"/>
                <w:b/>
                <w:bCs/>
                <w:spacing w:val="1"/>
                <w:sz w:val="18"/>
                <w:szCs w:val="20"/>
              </w:rPr>
              <w:t>o</w:t>
            </w:r>
            <w:r w:rsidRPr="003E1CAD">
              <w:rPr>
                <w:rFonts w:ascii="Book Antiqua" w:eastAsia="Arial" w:hAnsi="Book Antiqua"/>
                <w:b/>
                <w:bCs/>
                <w:sz w:val="18"/>
                <w:szCs w:val="20"/>
              </w:rPr>
              <w:t>r</w:t>
            </w:r>
            <w:r w:rsidRPr="00984FE9">
              <w:rPr>
                <w:rFonts w:ascii="Book Antiqua" w:hAnsi="Book Antiqua"/>
                <w:b/>
                <w:bCs/>
                <w:sz w:val="18"/>
                <w:szCs w:val="20"/>
                <w:lang w:val="en-US"/>
              </w:rPr>
              <w:t>/</w:t>
            </w:r>
            <w:r w:rsidRPr="00984FE9">
              <w:rPr>
                <w:rFonts w:ascii="Book Antiqua" w:eastAsia="Arial" w:hAnsi="Book Antiqua"/>
                <w:b/>
                <w:bCs/>
                <w:color w:val="0070C0"/>
                <w:sz w:val="18"/>
                <w:szCs w:val="20"/>
                <w:lang w:val="ru-RU"/>
              </w:rPr>
              <w:t>Требуется</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использовать</w:t>
            </w:r>
            <w:r w:rsidRPr="00984FE9">
              <w:rPr>
                <w:rFonts w:ascii="Book Antiqua" w:hAnsi="Book Antiqua"/>
                <w:b/>
                <w:bCs/>
                <w:color w:val="0070C0"/>
                <w:sz w:val="18"/>
                <w:szCs w:val="20"/>
                <w:lang w:val="en-US"/>
              </w:rPr>
              <w:t xml:space="preserve"> </w:t>
            </w:r>
            <w:r w:rsidRPr="00984FE9">
              <w:rPr>
                <w:rFonts w:ascii="Book Antiqua" w:eastAsia="Arial" w:hAnsi="Book Antiqua"/>
                <w:b/>
                <w:bCs/>
                <w:color w:val="0070C0"/>
                <w:sz w:val="18"/>
                <w:szCs w:val="20"/>
                <w:lang w:val="ru-RU"/>
              </w:rPr>
              <w:t>для</w:t>
            </w:r>
          </w:p>
        </w:tc>
      </w:tr>
      <w:tr w:rsidR="007D4D07" w:rsidRPr="003E1CAD" w14:paraId="42ADB8CB" w14:textId="77777777">
        <w:trPr>
          <w:trHeight w:val="234"/>
        </w:trPr>
        <w:tc>
          <w:tcPr>
            <w:tcW w:w="1525" w:type="dxa"/>
            <w:vMerge/>
            <w:shd w:val="clear" w:color="auto" w:fill="B4C6E7" w:themeFill="accent1" w:themeFillTint="66"/>
            <w:vAlign w:val="center"/>
          </w:tcPr>
          <w:p w14:paraId="5467CC1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2880" w:type="dxa"/>
            <w:vMerge/>
            <w:shd w:val="clear" w:color="auto" w:fill="B4C6E7" w:themeFill="accent1" w:themeFillTint="66"/>
            <w:vAlign w:val="center"/>
          </w:tcPr>
          <w:p w14:paraId="2D0E0C3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4651" w:type="dxa"/>
            <w:vMerge/>
            <w:shd w:val="clear" w:color="auto" w:fill="B4C6E7" w:themeFill="accent1" w:themeFillTint="66"/>
            <w:vAlign w:val="center"/>
          </w:tcPr>
          <w:p w14:paraId="0EF75CB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3E1CAD" w14:paraId="6133E73C" w14:textId="77777777">
        <w:trPr>
          <w:trHeight w:val="576"/>
        </w:trPr>
        <w:tc>
          <w:tcPr>
            <w:tcW w:w="1525" w:type="dxa"/>
            <w:vAlign w:val="center"/>
          </w:tcPr>
          <w:p w14:paraId="1D97206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D277CAC" wp14:editId="0EE695EC">
                  <wp:extent cx="334010" cy="294005"/>
                  <wp:effectExtent l="0" t="0" r="8890" b="0"/>
                  <wp:docPr id="16542567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4010" cy="294005"/>
                          </a:xfrm>
                          <a:prstGeom prst="rect">
                            <a:avLst/>
                          </a:prstGeom>
                          <a:noFill/>
                          <a:ln>
                            <a:noFill/>
                          </a:ln>
                        </pic:spPr>
                      </pic:pic>
                    </a:graphicData>
                  </a:graphic>
                </wp:inline>
              </w:drawing>
            </w:r>
          </w:p>
        </w:tc>
        <w:tc>
          <w:tcPr>
            <w:tcW w:w="2880" w:type="dxa"/>
            <w:vAlign w:val="center"/>
          </w:tcPr>
          <w:p w14:paraId="49C4104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lang w:val="ru-RU"/>
              </w:rPr>
            </w:pPr>
            <w:r w:rsidRPr="003E1CAD">
              <w:rPr>
                <w:rFonts w:ascii="Book Antiqua" w:eastAsia="Arial" w:hAnsi="Book Antiqua"/>
                <w:sz w:val="18"/>
                <w:szCs w:val="20"/>
              </w:rPr>
              <w:t>O</w:t>
            </w:r>
            <w:r w:rsidRPr="003E1CAD">
              <w:rPr>
                <w:rFonts w:ascii="Book Antiqua" w:eastAsia="Arial" w:hAnsi="Book Antiqua"/>
                <w:spacing w:val="-2"/>
                <w:sz w:val="18"/>
                <w:szCs w:val="20"/>
              </w:rPr>
              <w:t>v</w:t>
            </w:r>
            <w:r w:rsidRPr="003E1CAD">
              <w:rPr>
                <w:rFonts w:ascii="Book Antiqua" w:eastAsia="Arial" w:hAnsi="Book Antiqua"/>
                <w:sz w:val="18"/>
                <w:szCs w:val="20"/>
              </w:rPr>
              <w:t>era</w:t>
            </w:r>
            <w:r w:rsidRPr="003E1CAD">
              <w:rPr>
                <w:rFonts w:ascii="Book Antiqua" w:eastAsia="Arial" w:hAnsi="Book Antiqua"/>
                <w:spacing w:val="1"/>
                <w:sz w:val="18"/>
                <w:szCs w:val="20"/>
              </w:rPr>
              <w:t>l</w:t>
            </w:r>
            <w:r w:rsidRPr="003E1CAD">
              <w:rPr>
                <w:rFonts w:ascii="Book Antiqua" w:eastAsia="Arial" w:hAnsi="Book Antiqua"/>
                <w:sz w:val="18"/>
                <w:szCs w:val="20"/>
              </w:rPr>
              <w:t>l</w:t>
            </w:r>
            <w:r>
              <w:rPr>
                <w:rFonts w:ascii="Book Antiqua" w:eastAsia="Arial" w:hAnsi="Book Antiqua"/>
                <w:sz w:val="18"/>
                <w:szCs w:val="20"/>
                <w:lang w:val="ru-RU"/>
              </w:rPr>
              <w:t>/</w:t>
            </w:r>
            <w:r w:rsidRPr="00984FE9">
              <w:rPr>
                <w:rFonts w:ascii="Book Antiqua" w:eastAsia="Arial" w:hAnsi="Book Antiqua"/>
                <w:color w:val="0070C0"/>
                <w:sz w:val="18"/>
                <w:szCs w:val="20"/>
                <w:lang w:val="ru-RU"/>
              </w:rPr>
              <w:t>В целом</w:t>
            </w:r>
          </w:p>
        </w:tc>
        <w:tc>
          <w:tcPr>
            <w:tcW w:w="4651" w:type="dxa"/>
            <w:vAlign w:val="center"/>
          </w:tcPr>
          <w:p w14:paraId="01B03D7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highlight w:val="yellow"/>
              </w:rPr>
            </w:pPr>
          </w:p>
        </w:tc>
      </w:tr>
      <w:tr w:rsidR="007D4D07" w:rsidRPr="00892D52" w14:paraId="1D3B8C39" w14:textId="77777777">
        <w:trPr>
          <w:trHeight w:val="576"/>
        </w:trPr>
        <w:tc>
          <w:tcPr>
            <w:tcW w:w="1525" w:type="dxa"/>
            <w:vAlign w:val="center"/>
          </w:tcPr>
          <w:p w14:paraId="1F3AC82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F12447E" wp14:editId="3ADA73BC">
                  <wp:extent cx="349885" cy="309880"/>
                  <wp:effectExtent l="0" t="0" r="0" b="0"/>
                  <wp:docPr id="6042463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D1E865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51"/>
                <w:sz w:val="18"/>
                <w:szCs w:val="20"/>
                <w:lang w:val="ru-RU"/>
              </w:rPr>
              <w:t xml:space="preserve"> </w:t>
            </w:r>
            <w:r w:rsidRPr="003E1CAD">
              <w:rPr>
                <w:rFonts w:ascii="Book Antiqua" w:eastAsia="Arial" w:hAnsi="Book Antiqua"/>
                <w:sz w:val="18"/>
                <w:szCs w:val="20"/>
              </w:rPr>
              <w:t>S</w:t>
            </w:r>
            <w:r w:rsidRPr="003E1CAD">
              <w:rPr>
                <w:rFonts w:ascii="Book Antiqua" w:eastAsia="Arial" w:hAnsi="Book Antiqua"/>
                <w:spacing w:val="1"/>
                <w:sz w:val="18"/>
                <w:szCs w:val="20"/>
              </w:rPr>
              <w:t>u</w:t>
            </w:r>
            <w:r w:rsidRPr="003E1CAD">
              <w:rPr>
                <w:rFonts w:ascii="Book Antiqua" w:eastAsia="Arial" w:hAnsi="Book Antiqua"/>
                <w:sz w:val="18"/>
                <w:szCs w:val="20"/>
              </w:rPr>
              <w:t>it</w:t>
            </w:r>
            <w:r w:rsidRPr="00984FE9">
              <w:rPr>
                <w:rFonts w:ascii="Book Antiqua" w:hAnsi="Book Antiqua"/>
                <w:spacing w:val="-1"/>
                <w:sz w:val="18"/>
                <w:szCs w:val="20"/>
                <w:lang w:val="ru-RU"/>
              </w:rPr>
              <w:t xml:space="preserve"> </w:t>
            </w:r>
            <w:r w:rsidRPr="003E1CAD">
              <w:rPr>
                <w:rFonts w:ascii="Book Antiqua" w:eastAsia="Arial" w:hAnsi="Book Antiqua"/>
                <w:sz w:val="18"/>
                <w:szCs w:val="20"/>
              </w:rPr>
              <w:t>Pa</w:t>
            </w:r>
            <w:r w:rsidRPr="003E1CAD">
              <w:rPr>
                <w:rFonts w:ascii="Book Antiqua" w:eastAsia="Arial" w:hAnsi="Book Antiqua"/>
                <w:spacing w:val="1"/>
                <w:sz w:val="18"/>
                <w:szCs w:val="20"/>
              </w:rPr>
              <w:t>n</w:t>
            </w:r>
            <w:r w:rsidRPr="003E1CAD">
              <w:rPr>
                <w:rFonts w:ascii="Book Antiqua" w:eastAsia="Arial" w:hAnsi="Book Antiqua"/>
                <w:spacing w:val="-1"/>
                <w:sz w:val="18"/>
                <w:szCs w:val="20"/>
              </w:rPr>
              <w:t>t</w:t>
            </w:r>
            <w:r w:rsidRPr="003E1CAD">
              <w:rPr>
                <w:rFonts w:ascii="Book Antiqua" w:eastAsia="Arial" w:hAnsi="Book Antiqua"/>
                <w:sz w:val="18"/>
                <w:szCs w:val="20"/>
              </w:rPr>
              <w:t>s</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Костюмные брюки</w:t>
            </w:r>
            <w:r w:rsidRPr="00984FE9">
              <w:rPr>
                <w:rFonts w:ascii="Book Antiqua" w:hAnsi="Book Antiqua"/>
                <w:color w:val="0070C0"/>
                <w:sz w:val="18"/>
                <w:szCs w:val="20"/>
                <w:lang w:val="ru-RU"/>
              </w:rPr>
              <w:t xml:space="preserve"> </w:t>
            </w:r>
            <w:r w:rsidRPr="00984FE9">
              <w:rPr>
                <w:rFonts w:ascii="Book Antiqua" w:eastAsia="Arial" w:hAnsi="Book Antiqua"/>
                <w:color w:val="0070C0"/>
                <w:sz w:val="18"/>
                <w:szCs w:val="20"/>
                <w:lang w:val="ru-RU"/>
              </w:rPr>
              <w:t>для защиты от загрязнения</w:t>
            </w:r>
          </w:p>
        </w:tc>
        <w:tc>
          <w:tcPr>
            <w:tcW w:w="4651" w:type="dxa"/>
            <w:vAlign w:val="center"/>
          </w:tcPr>
          <w:p w14:paraId="0713CA1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892D52" w14:paraId="44BCDDA8" w14:textId="77777777">
        <w:trPr>
          <w:trHeight w:val="576"/>
        </w:trPr>
        <w:tc>
          <w:tcPr>
            <w:tcW w:w="1525" w:type="dxa"/>
            <w:vAlign w:val="center"/>
          </w:tcPr>
          <w:p w14:paraId="107F3A5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6996C498" wp14:editId="5800D821">
                  <wp:extent cx="334010" cy="309880"/>
                  <wp:effectExtent l="0" t="0" r="8890" b="0"/>
                  <wp:docPr id="4746684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4010" cy="309880"/>
                          </a:xfrm>
                          <a:prstGeom prst="rect">
                            <a:avLst/>
                          </a:prstGeom>
                          <a:noFill/>
                          <a:ln>
                            <a:noFill/>
                          </a:ln>
                        </pic:spPr>
                      </pic:pic>
                    </a:graphicData>
                  </a:graphic>
                </wp:inline>
              </w:drawing>
            </w:r>
          </w:p>
        </w:tc>
        <w:tc>
          <w:tcPr>
            <w:tcW w:w="2880" w:type="dxa"/>
            <w:vAlign w:val="center"/>
          </w:tcPr>
          <w:p w14:paraId="7BED774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Con</w:t>
            </w:r>
            <w:r w:rsidRPr="003E1CAD">
              <w:rPr>
                <w:rFonts w:ascii="Book Antiqua" w:eastAsia="Arial" w:hAnsi="Book Antiqua"/>
                <w:spacing w:val="1"/>
                <w:sz w:val="18"/>
                <w:szCs w:val="20"/>
              </w:rPr>
              <w:t>t</w:t>
            </w:r>
            <w:r w:rsidRPr="003E1CAD">
              <w:rPr>
                <w:rFonts w:ascii="Book Antiqua" w:eastAsia="Arial" w:hAnsi="Book Antiqua"/>
                <w:sz w:val="18"/>
                <w:szCs w:val="20"/>
              </w:rPr>
              <w:t>ami</w:t>
            </w:r>
            <w:r w:rsidRPr="003E1CAD">
              <w:rPr>
                <w:rFonts w:ascii="Book Antiqua" w:eastAsia="Arial" w:hAnsi="Book Antiqua"/>
                <w:spacing w:val="1"/>
                <w:sz w:val="18"/>
                <w:szCs w:val="20"/>
              </w:rPr>
              <w:t>n</w:t>
            </w:r>
            <w:r w:rsidRPr="003E1CAD">
              <w:rPr>
                <w:rFonts w:ascii="Book Antiqua" w:eastAsia="Arial" w:hAnsi="Book Antiqua"/>
                <w:sz w:val="18"/>
                <w:szCs w:val="20"/>
              </w:rPr>
              <w:t>a</w:t>
            </w:r>
            <w:r w:rsidRPr="003E1CAD">
              <w:rPr>
                <w:rFonts w:ascii="Book Antiqua" w:eastAsia="Arial" w:hAnsi="Book Antiqua"/>
                <w:spacing w:val="-1"/>
                <w:sz w:val="18"/>
                <w:szCs w:val="20"/>
              </w:rPr>
              <w:t>t</w:t>
            </w:r>
            <w:r w:rsidRPr="003E1CAD">
              <w:rPr>
                <w:rFonts w:ascii="Book Antiqua" w:eastAsia="Arial" w:hAnsi="Book Antiqua"/>
                <w:sz w:val="18"/>
                <w:szCs w:val="20"/>
              </w:rPr>
              <w:t>ion</w:t>
            </w:r>
            <w:r w:rsidRPr="00984FE9">
              <w:rPr>
                <w:rFonts w:ascii="Book Antiqua" w:hAnsi="Book Antiqua"/>
                <w:spacing w:val="1"/>
                <w:sz w:val="18"/>
                <w:szCs w:val="20"/>
                <w:lang w:val="ru-RU"/>
              </w:rPr>
              <w:t xml:space="preserve"> </w:t>
            </w:r>
            <w:r w:rsidRPr="003E1CAD">
              <w:rPr>
                <w:rFonts w:ascii="Book Antiqua" w:eastAsia="Arial" w:hAnsi="Book Antiqua"/>
                <w:sz w:val="18"/>
                <w:szCs w:val="20"/>
              </w:rPr>
              <w:t>Su</w:t>
            </w:r>
            <w:r w:rsidRPr="003E1CAD">
              <w:rPr>
                <w:rFonts w:ascii="Book Antiqua" w:eastAsia="Arial" w:hAnsi="Book Antiqua"/>
                <w:spacing w:val="1"/>
                <w:sz w:val="18"/>
                <w:szCs w:val="20"/>
              </w:rPr>
              <w:t>i</w:t>
            </w:r>
            <w:r w:rsidRPr="003E1CAD">
              <w:rPr>
                <w:rFonts w:ascii="Book Antiqua" w:eastAsia="Arial" w:hAnsi="Book Antiqua"/>
                <w:sz w:val="18"/>
                <w:szCs w:val="20"/>
              </w:rPr>
              <w:t>t</w:t>
            </w:r>
            <w:r w:rsidRPr="00984FE9">
              <w:rPr>
                <w:rFonts w:ascii="Book Antiqua" w:hAnsi="Book Antiqua"/>
                <w:sz w:val="18"/>
                <w:szCs w:val="20"/>
                <w:lang w:val="ru-RU"/>
              </w:rPr>
              <w:t xml:space="preserve"> </w:t>
            </w:r>
            <w:r w:rsidRPr="003E1CAD">
              <w:rPr>
                <w:rFonts w:ascii="Book Antiqua" w:eastAsia="Arial" w:hAnsi="Book Antiqua"/>
                <w:spacing w:val="-1"/>
                <w:sz w:val="18"/>
                <w:szCs w:val="20"/>
              </w:rPr>
              <w:t>T</w:t>
            </w:r>
            <w:r w:rsidRPr="003E1CAD">
              <w:rPr>
                <w:rFonts w:ascii="Book Antiqua" w:eastAsia="Arial" w:hAnsi="Book Antiqua"/>
                <w:sz w:val="18"/>
                <w:szCs w:val="20"/>
              </w:rPr>
              <w:t>op</w:t>
            </w:r>
            <w:r w:rsidRPr="00FA0E1A">
              <w:rPr>
                <w:rFonts w:ascii="Book Antiqua" w:eastAsia="Arial" w:hAnsi="Book Antiqua"/>
                <w:sz w:val="18"/>
                <w:szCs w:val="20"/>
                <w:lang w:val="ru-RU"/>
              </w:rPr>
              <w:t>/</w:t>
            </w:r>
            <w:r w:rsidRPr="00984FE9">
              <w:rPr>
                <w:rFonts w:ascii="Book Antiqua" w:eastAsia="Arial" w:hAnsi="Book Antiqua"/>
                <w:color w:val="0070C0"/>
                <w:sz w:val="18"/>
                <w:szCs w:val="20"/>
                <w:lang w:val="ru-RU"/>
              </w:rPr>
              <w:t>Верхняя часть костюма для защиты от загрязнения</w:t>
            </w:r>
          </w:p>
        </w:tc>
        <w:tc>
          <w:tcPr>
            <w:tcW w:w="4651" w:type="dxa"/>
            <w:vAlign w:val="center"/>
          </w:tcPr>
          <w:p w14:paraId="600541D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62784B02" w14:textId="77777777">
        <w:trPr>
          <w:trHeight w:val="576"/>
        </w:trPr>
        <w:tc>
          <w:tcPr>
            <w:tcW w:w="1525" w:type="dxa"/>
            <w:vAlign w:val="center"/>
          </w:tcPr>
          <w:p w14:paraId="1C90411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3704CD2" wp14:editId="6FA2FA4C">
                  <wp:extent cx="349885" cy="309880"/>
                  <wp:effectExtent l="0" t="0" r="0" b="0"/>
                  <wp:docPr id="829809700" name="Picture 18"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9700" name="Picture 18" descr="A blue circle with a white shirt&#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651EA92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z w:val="18"/>
                <w:szCs w:val="20"/>
              </w:rPr>
              <w:t>Co</w:t>
            </w:r>
            <w:r w:rsidRPr="003E1CAD">
              <w:rPr>
                <w:rFonts w:ascii="Book Antiqua" w:eastAsia="Arial" w:hAnsi="Book Antiqua"/>
                <w:spacing w:val="-1"/>
                <w:sz w:val="18"/>
                <w:szCs w:val="20"/>
              </w:rPr>
              <w:t>a</w:t>
            </w:r>
            <w:r w:rsidRPr="003E1CAD">
              <w:rPr>
                <w:rFonts w:ascii="Book Antiqua" w:eastAsia="Arial" w:hAnsi="Book Antiqua"/>
                <w:sz w:val="18"/>
                <w:szCs w:val="20"/>
              </w:rPr>
              <w:t>t</w:t>
            </w:r>
            <w:r>
              <w:rPr>
                <w:rFonts w:ascii="Book Antiqua" w:eastAsia="Arial" w:hAnsi="Book Antiqua"/>
                <w:sz w:val="18"/>
                <w:szCs w:val="20"/>
              </w:rPr>
              <w:t>/</w:t>
            </w:r>
            <w:r w:rsidRPr="00984FE9">
              <w:rPr>
                <w:rFonts w:ascii="Book Antiqua" w:eastAsia="Arial" w:hAnsi="Book Antiqua"/>
                <w:color w:val="0070C0"/>
                <w:sz w:val="18"/>
                <w:szCs w:val="20"/>
                <w:lang w:val="ru-RU"/>
              </w:rPr>
              <w:t>Пыльник (пальто)</w:t>
            </w:r>
          </w:p>
        </w:tc>
        <w:tc>
          <w:tcPr>
            <w:tcW w:w="4651" w:type="dxa"/>
            <w:vAlign w:val="center"/>
          </w:tcPr>
          <w:p w14:paraId="644C69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DC79DA" w14:textId="77777777">
        <w:trPr>
          <w:trHeight w:val="576"/>
        </w:trPr>
        <w:tc>
          <w:tcPr>
            <w:tcW w:w="1525" w:type="dxa"/>
            <w:vAlign w:val="center"/>
          </w:tcPr>
          <w:p w14:paraId="3BE2811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B3AF536" wp14:editId="6FDDC725">
                  <wp:extent cx="349885" cy="309880"/>
                  <wp:effectExtent l="0" t="0" r="0" b="0"/>
                  <wp:docPr id="10165843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7B7E2DE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Apr</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rsidRPr="00984FE9">
              <w:rPr>
                <w:rFonts w:ascii="Book Antiqua" w:eastAsia="Arial" w:hAnsi="Book Antiqua"/>
                <w:color w:val="0070C0"/>
                <w:sz w:val="18"/>
                <w:szCs w:val="20"/>
                <w:lang w:val="ru-RU"/>
              </w:rPr>
              <w:t>Фартук</w:t>
            </w:r>
          </w:p>
        </w:tc>
        <w:tc>
          <w:tcPr>
            <w:tcW w:w="4651" w:type="dxa"/>
            <w:vAlign w:val="center"/>
          </w:tcPr>
          <w:p w14:paraId="32B3269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3DD32814" w14:textId="77777777">
        <w:trPr>
          <w:trHeight w:val="576"/>
        </w:trPr>
        <w:tc>
          <w:tcPr>
            <w:tcW w:w="1525" w:type="dxa"/>
            <w:vAlign w:val="center"/>
          </w:tcPr>
          <w:p w14:paraId="2E3B51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A2DCEEE" wp14:editId="64C94CF2">
                  <wp:extent cx="349885" cy="302260"/>
                  <wp:effectExtent l="0" t="0" r="0" b="2540"/>
                  <wp:docPr id="1338687485" name="Picture 20" descr="A blue circle with a whit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87485" name="Picture 20" descr="A blue circle with a white ha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34B262E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r w:rsidRPr="003E1CAD">
              <w:rPr>
                <w:rFonts w:ascii="Book Antiqua" w:eastAsia="Arial" w:hAnsi="Book Antiqua"/>
                <w:sz w:val="18"/>
                <w:szCs w:val="20"/>
              </w:rPr>
              <w:t>Hard</w:t>
            </w:r>
            <w:r w:rsidRPr="003E1CAD">
              <w:rPr>
                <w:rFonts w:ascii="Book Antiqua" w:eastAsia="Arial" w:hAnsi="Book Antiqua"/>
                <w:spacing w:val="1"/>
                <w:sz w:val="18"/>
                <w:szCs w:val="20"/>
              </w:rPr>
              <w:t xml:space="preserve"> </w:t>
            </w:r>
            <w:r w:rsidRPr="003E1CAD">
              <w:rPr>
                <w:rFonts w:ascii="Book Antiqua" w:eastAsia="Arial" w:hAnsi="Book Antiqua"/>
                <w:sz w:val="18"/>
                <w:szCs w:val="20"/>
              </w:rPr>
              <w:t>Hat</w:t>
            </w:r>
            <w:r>
              <w:rPr>
                <w:rFonts w:ascii="Book Antiqua" w:eastAsia="Arial" w:hAnsi="Book Antiqua"/>
                <w:sz w:val="18"/>
                <w:szCs w:val="20"/>
                <w:lang w:val="ru-RU"/>
              </w:rPr>
              <w:t>/</w:t>
            </w:r>
            <w:r w:rsidRPr="00984FE9">
              <w:rPr>
                <w:rFonts w:ascii="Book Antiqua" w:eastAsia="Arial" w:hAnsi="Book Antiqua"/>
                <w:color w:val="0070C0"/>
                <w:sz w:val="18"/>
                <w:szCs w:val="20"/>
                <w:lang w:val="ru-RU"/>
              </w:rPr>
              <w:t>Каска</w:t>
            </w:r>
          </w:p>
        </w:tc>
        <w:tc>
          <w:tcPr>
            <w:tcW w:w="4651" w:type="dxa"/>
            <w:vAlign w:val="center"/>
          </w:tcPr>
          <w:p w14:paraId="3A893C1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4D987BF" w14:textId="77777777">
        <w:trPr>
          <w:trHeight w:val="576"/>
        </w:trPr>
        <w:tc>
          <w:tcPr>
            <w:tcW w:w="1525" w:type="dxa"/>
            <w:vAlign w:val="center"/>
          </w:tcPr>
          <w:p w14:paraId="68B56C6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4B104AB0" wp14:editId="4B0E0FF0">
                  <wp:extent cx="357505" cy="318135"/>
                  <wp:effectExtent l="0" t="0" r="4445" b="5715"/>
                  <wp:docPr id="1299426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7505" cy="318135"/>
                          </a:xfrm>
                          <a:prstGeom prst="rect">
                            <a:avLst/>
                          </a:prstGeom>
                          <a:noFill/>
                          <a:ln>
                            <a:noFill/>
                          </a:ln>
                        </pic:spPr>
                      </pic:pic>
                    </a:graphicData>
                  </a:graphic>
                </wp:inline>
              </w:drawing>
            </w:r>
          </w:p>
        </w:tc>
        <w:tc>
          <w:tcPr>
            <w:tcW w:w="2880" w:type="dxa"/>
            <w:vAlign w:val="center"/>
          </w:tcPr>
          <w:p w14:paraId="130D26F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Gum</w:t>
            </w:r>
            <w:r w:rsidRPr="003E1CAD">
              <w:rPr>
                <w:rFonts w:ascii="Book Antiqua" w:eastAsia="Arial" w:hAnsi="Book Antiqua"/>
                <w:spacing w:val="1"/>
                <w:sz w:val="18"/>
                <w:szCs w:val="20"/>
              </w:rPr>
              <w:t xml:space="preserve"> </w:t>
            </w:r>
            <w:r w:rsidRPr="003E1CAD">
              <w:rPr>
                <w:rFonts w:ascii="Book Antiqua" w:eastAsia="Arial" w:hAnsi="Book Antiqua"/>
                <w:sz w:val="18"/>
                <w:szCs w:val="20"/>
              </w:rPr>
              <w:t>B</w:t>
            </w:r>
            <w:r w:rsidRPr="003E1CAD">
              <w:rPr>
                <w:rFonts w:ascii="Book Antiqua" w:eastAsia="Arial" w:hAnsi="Book Antiqua"/>
                <w:spacing w:val="1"/>
                <w:sz w:val="18"/>
                <w:szCs w:val="20"/>
              </w:rPr>
              <w:t>o</w:t>
            </w:r>
            <w:r w:rsidRPr="003E1CAD">
              <w:rPr>
                <w:rFonts w:ascii="Book Antiqua" w:eastAsia="Arial" w:hAnsi="Book Antiqua"/>
                <w:sz w:val="18"/>
                <w:szCs w:val="20"/>
              </w:rPr>
              <w:t>o</w:t>
            </w:r>
            <w:r w:rsidRPr="003E1CAD">
              <w:rPr>
                <w:rFonts w:ascii="Book Antiqua" w:eastAsia="Arial" w:hAnsi="Book Antiqua"/>
                <w:spacing w:val="-1"/>
                <w:sz w:val="18"/>
                <w:szCs w:val="20"/>
              </w:rPr>
              <w:t>t</w:t>
            </w:r>
            <w:r w:rsidRPr="003E1CAD">
              <w:rPr>
                <w:rFonts w:ascii="Book Antiqua" w:eastAsia="Arial" w:hAnsi="Book Antiqua"/>
                <w:sz w:val="18"/>
                <w:szCs w:val="20"/>
              </w:rPr>
              <w:t>s</w:t>
            </w:r>
            <w:r>
              <w:rPr>
                <w:rFonts w:ascii="Book Antiqua" w:eastAsia="Arial" w:hAnsi="Book Antiqua"/>
                <w:sz w:val="18"/>
                <w:szCs w:val="20"/>
                <w:lang w:val="ru-RU"/>
              </w:rPr>
              <w:t>/</w:t>
            </w:r>
            <w:r w:rsidRPr="00984FE9">
              <w:rPr>
                <w:rFonts w:ascii="Book Antiqua" w:eastAsia="Arial" w:hAnsi="Book Antiqua"/>
                <w:color w:val="0070C0"/>
                <w:sz w:val="18"/>
                <w:szCs w:val="20"/>
                <w:lang w:val="ru-RU"/>
              </w:rPr>
              <w:t>Сапоги</w:t>
            </w:r>
          </w:p>
        </w:tc>
        <w:tc>
          <w:tcPr>
            <w:tcW w:w="4651" w:type="dxa"/>
            <w:vAlign w:val="center"/>
          </w:tcPr>
          <w:p w14:paraId="7A9C2F8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3D3C937" w14:textId="77777777">
        <w:trPr>
          <w:trHeight w:val="576"/>
        </w:trPr>
        <w:tc>
          <w:tcPr>
            <w:tcW w:w="1525" w:type="dxa"/>
            <w:vAlign w:val="center"/>
          </w:tcPr>
          <w:p w14:paraId="38397B8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5864765" wp14:editId="3B6DEC65">
                  <wp:extent cx="349885" cy="309880"/>
                  <wp:effectExtent l="0" t="0" r="0" b="0"/>
                  <wp:docPr id="5322024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104505B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Sh</w:t>
            </w:r>
            <w:r w:rsidRPr="003E1CAD">
              <w:rPr>
                <w:rFonts w:ascii="Book Antiqua" w:eastAsia="Arial" w:hAnsi="Book Antiqua"/>
                <w:spacing w:val="1"/>
                <w:sz w:val="18"/>
                <w:szCs w:val="20"/>
              </w:rPr>
              <w:t>o</w:t>
            </w:r>
            <w:r w:rsidRPr="003E1CAD">
              <w:rPr>
                <w:rFonts w:ascii="Book Antiqua" w:eastAsia="Arial" w:hAnsi="Book Antiqua"/>
                <w:spacing w:val="-1"/>
                <w:sz w:val="18"/>
                <w:szCs w:val="20"/>
              </w:rPr>
              <w:t>e</w:t>
            </w:r>
            <w:r w:rsidRPr="003E1CAD">
              <w:rPr>
                <w:rFonts w:ascii="Book Antiqua" w:eastAsia="Arial" w:hAnsi="Book Antiqua"/>
                <w:sz w:val="18"/>
                <w:szCs w:val="20"/>
              </w:rPr>
              <w:t>s</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Защитная обувь</w:t>
            </w:r>
          </w:p>
        </w:tc>
        <w:tc>
          <w:tcPr>
            <w:tcW w:w="4651" w:type="dxa"/>
            <w:vAlign w:val="center"/>
          </w:tcPr>
          <w:p w14:paraId="42FA351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A5B9129" w14:textId="77777777">
        <w:trPr>
          <w:trHeight w:val="576"/>
        </w:trPr>
        <w:tc>
          <w:tcPr>
            <w:tcW w:w="1525" w:type="dxa"/>
            <w:vAlign w:val="center"/>
          </w:tcPr>
          <w:p w14:paraId="3EDB01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312BE87" wp14:editId="012400BC">
                  <wp:extent cx="357505" cy="309880"/>
                  <wp:effectExtent l="0" t="0" r="4445" b="0"/>
                  <wp:docPr id="12181428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72CBA58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Gloves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Перчатки</w:t>
            </w:r>
          </w:p>
        </w:tc>
        <w:tc>
          <w:tcPr>
            <w:tcW w:w="4651" w:type="dxa"/>
            <w:vAlign w:val="center"/>
          </w:tcPr>
          <w:p w14:paraId="099AFFF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4AE69C4D" w14:textId="77777777">
        <w:trPr>
          <w:trHeight w:val="576"/>
        </w:trPr>
        <w:tc>
          <w:tcPr>
            <w:tcW w:w="1525" w:type="dxa"/>
            <w:vAlign w:val="center"/>
          </w:tcPr>
          <w:p w14:paraId="45DC9C3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D3CEEE9" wp14:editId="05A63D7B">
                  <wp:extent cx="349885" cy="318135"/>
                  <wp:effectExtent l="0" t="0" r="0" b="5715"/>
                  <wp:docPr id="4705184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9885" cy="318135"/>
                          </a:xfrm>
                          <a:prstGeom prst="rect">
                            <a:avLst/>
                          </a:prstGeom>
                          <a:noFill/>
                          <a:ln>
                            <a:noFill/>
                          </a:ln>
                        </pic:spPr>
                      </pic:pic>
                    </a:graphicData>
                  </a:graphic>
                </wp:inline>
              </w:drawing>
            </w:r>
          </w:p>
        </w:tc>
        <w:tc>
          <w:tcPr>
            <w:tcW w:w="2880" w:type="dxa"/>
            <w:vAlign w:val="center"/>
          </w:tcPr>
          <w:p w14:paraId="3B6217B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 Goggles</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Защитные очки</w:t>
            </w:r>
          </w:p>
        </w:tc>
        <w:tc>
          <w:tcPr>
            <w:tcW w:w="4651" w:type="dxa"/>
            <w:vAlign w:val="center"/>
          </w:tcPr>
          <w:p w14:paraId="3D35901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765C74BE" w14:textId="77777777">
        <w:trPr>
          <w:trHeight w:val="576"/>
        </w:trPr>
        <w:tc>
          <w:tcPr>
            <w:tcW w:w="1525" w:type="dxa"/>
            <w:vAlign w:val="center"/>
          </w:tcPr>
          <w:p w14:paraId="0C0701C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5913A13" wp14:editId="3F6DD30E">
                  <wp:extent cx="349885" cy="309880"/>
                  <wp:effectExtent l="0" t="0" r="0" b="0"/>
                  <wp:docPr id="19631766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3DCE86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Fa</w:t>
            </w:r>
            <w:r w:rsidRPr="003E1CAD">
              <w:rPr>
                <w:rFonts w:ascii="Book Antiqua" w:eastAsia="Arial" w:hAnsi="Book Antiqua"/>
                <w:spacing w:val="1"/>
                <w:sz w:val="18"/>
                <w:szCs w:val="20"/>
              </w:rPr>
              <w:t>c</w:t>
            </w:r>
            <w:r w:rsidRPr="003E1CAD">
              <w:rPr>
                <w:rFonts w:ascii="Book Antiqua" w:eastAsia="Arial" w:hAnsi="Book Antiqua"/>
                <w:sz w:val="18"/>
                <w:szCs w:val="20"/>
              </w:rPr>
              <w:t>e</w:t>
            </w:r>
            <w:r w:rsidRPr="003E1CAD">
              <w:rPr>
                <w:rFonts w:ascii="Book Antiqua" w:eastAsia="Arial" w:hAnsi="Book Antiqua"/>
                <w:spacing w:val="2"/>
                <w:sz w:val="18"/>
                <w:szCs w:val="20"/>
              </w:rPr>
              <w:t xml:space="preserve"> </w:t>
            </w:r>
            <w:r w:rsidRPr="003E1CAD">
              <w:rPr>
                <w:rFonts w:ascii="Book Antiqua" w:eastAsia="Arial" w:hAnsi="Book Antiqua"/>
                <w:spacing w:val="-2"/>
                <w:sz w:val="18"/>
                <w:szCs w:val="20"/>
              </w:rPr>
              <w:t>S</w:t>
            </w:r>
            <w:r w:rsidRPr="003E1CAD">
              <w:rPr>
                <w:rFonts w:ascii="Book Antiqua" w:eastAsia="Arial" w:hAnsi="Book Antiqua"/>
                <w:sz w:val="18"/>
                <w:szCs w:val="20"/>
              </w:rPr>
              <w:t>h</w:t>
            </w:r>
            <w:r w:rsidRPr="003E1CAD">
              <w:rPr>
                <w:rFonts w:ascii="Book Antiqua" w:eastAsia="Arial" w:hAnsi="Book Antiqua"/>
                <w:spacing w:val="1"/>
                <w:sz w:val="18"/>
                <w:szCs w:val="20"/>
              </w:rPr>
              <w:t>i</w:t>
            </w:r>
            <w:r w:rsidRPr="003E1CAD">
              <w:rPr>
                <w:rFonts w:ascii="Book Antiqua" w:eastAsia="Arial" w:hAnsi="Book Antiqua"/>
                <w:spacing w:val="-1"/>
                <w:sz w:val="18"/>
                <w:szCs w:val="20"/>
              </w:rPr>
              <w:t>e</w:t>
            </w:r>
            <w:r w:rsidRPr="003E1CAD">
              <w:rPr>
                <w:rFonts w:ascii="Book Antiqua" w:eastAsia="Arial" w:hAnsi="Book Antiqua"/>
                <w:sz w:val="18"/>
                <w:szCs w:val="20"/>
              </w:rPr>
              <w:t>ld</w:t>
            </w:r>
            <w:r>
              <w:rPr>
                <w:rFonts w:ascii="Book Antiqua" w:eastAsia="Arial" w:hAnsi="Book Antiqua"/>
                <w:sz w:val="18"/>
                <w:szCs w:val="20"/>
                <w:lang w:val="ru-RU"/>
              </w:rPr>
              <w:t>/</w:t>
            </w:r>
            <w:r w:rsidRPr="00984FE9">
              <w:rPr>
                <w:rFonts w:ascii="Book Antiqua" w:eastAsia="Arial" w:hAnsi="Book Antiqua"/>
                <w:color w:val="0070C0"/>
                <w:sz w:val="18"/>
                <w:szCs w:val="20"/>
                <w:lang w:val="ru-RU"/>
              </w:rPr>
              <w:t>Защитная маска</w:t>
            </w:r>
          </w:p>
        </w:tc>
        <w:tc>
          <w:tcPr>
            <w:tcW w:w="4651" w:type="dxa"/>
            <w:vAlign w:val="center"/>
          </w:tcPr>
          <w:p w14:paraId="4CCD2DA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7F258D9" w14:textId="77777777">
        <w:trPr>
          <w:trHeight w:val="576"/>
        </w:trPr>
        <w:tc>
          <w:tcPr>
            <w:tcW w:w="1525" w:type="dxa"/>
            <w:vAlign w:val="center"/>
          </w:tcPr>
          <w:p w14:paraId="53F7958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34685FE" wp14:editId="738F4D2B">
                  <wp:extent cx="357505" cy="309880"/>
                  <wp:effectExtent l="0" t="0" r="4445" b="0"/>
                  <wp:docPr id="9797833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7505" cy="309880"/>
                          </a:xfrm>
                          <a:prstGeom prst="rect">
                            <a:avLst/>
                          </a:prstGeom>
                          <a:noFill/>
                          <a:ln>
                            <a:noFill/>
                          </a:ln>
                        </pic:spPr>
                      </pic:pic>
                    </a:graphicData>
                  </a:graphic>
                </wp:inline>
              </w:drawing>
            </w:r>
          </w:p>
        </w:tc>
        <w:tc>
          <w:tcPr>
            <w:tcW w:w="2880" w:type="dxa"/>
            <w:vAlign w:val="center"/>
          </w:tcPr>
          <w:p w14:paraId="5C2F791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5"/>
                <w:sz w:val="18"/>
                <w:szCs w:val="20"/>
              </w:rPr>
              <w:t>W</w:t>
            </w:r>
            <w:r w:rsidRPr="003E1CAD">
              <w:rPr>
                <w:rFonts w:ascii="Book Antiqua" w:eastAsia="Arial" w:hAnsi="Book Antiqua"/>
                <w:spacing w:val="-1"/>
                <w:sz w:val="18"/>
                <w:szCs w:val="20"/>
              </w:rPr>
              <w:t>e</w:t>
            </w:r>
            <w:r w:rsidRPr="003E1CAD">
              <w:rPr>
                <w:rFonts w:ascii="Book Antiqua" w:eastAsia="Arial" w:hAnsi="Book Antiqua"/>
                <w:spacing w:val="-2"/>
                <w:sz w:val="18"/>
                <w:szCs w:val="20"/>
              </w:rPr>
              <w:t>l</w:t>
            </w:r>
            <w:r w:rsidRPr="003E1CAD">
              <w:rPr>
                <w:rFonts w:ascii="Book Antiqua" w:eastAsia="Arial" w:hAnsi="Book Antiqua"/>
                <w:sz w:val="18"/>
                <w:szCs w:val="20"/>
              </w:rPr>
              <w:t>d</w:t>
            </w:r>
            <w:r w:rsidRPr="003E1CAD">
              <w:rPr>
                <w:rFonts w:ascii="Book Antiqua" w:eastAsia="Arial" w:hAnsi="Book Antiqua"/>
                <w:spacing w:val="-1"/>
                <w:sz w:val="18"/>
                <w:szCs w:val="20"/>
              </w:rPr>
              <w:t>i</w:t>
            </w:r>
            <w:r w:rsidRPr="003E1CAD">
              <w:rPr>
                <w:rFonts w:ascii="Book Antiqua" w:eastAsia="Arial" w:hAnsi="Book Antiqua"/>
                <w:sz w:val="18"/>
                <w:szCs w:val="20"/>
              </w:rPr>
              <w:t>ng Hood</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Сварочный колпак</w:t>
            </w:r>
          </w:p>
        </w:tc>
        <w:tc>
          <w:tcPr>
            <w:tcW w:w="4651" w:type="dxa"/>
            <w:vAlign w:val="center"/>
          </w:tcPr>
          <w:p w14:paraId="244436A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A766615" w14:textId="77777777">
        <w:trPr>
          <w:trHeight w:val="576"/>
        </w:trPr>
        <w:tc>
          <w:tcPr>
            <w:tcW w:w="1525" w:type="dxa"/>
            <w:vAlign w:val="center"/>
          </w:tcPr>
          <w:p w14:paraId="57475A0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5B905A0A" wp14:editId="4BDB0F5E">
                  <wp:extent cx="349885" cy="302260"/>
                  <wp:effectExtent l="0" t="0" r="0" b="2540"/>
                  <wp:docPr id="5119630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75630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en-US"/>
              </w:rPr>
            </w:pPr>
            <w:r w:rsidRPr="003E1CAD">
              <w:rPr>
                <w:rFonts w:ascii="Book Antiqua" w:eastAsia="Arial" w:hAnsi="Book Antiqua"/>
                <w:sz w:val="18"/>
                <w:szCs w:val="20"/>
              </w:rPr>
              <w:t>Se</w:t>
            </w:r>
            <w:r w:rsidRPr="003E1CAD">
              <w:rPr>
                <w:rFonts w:ascii="Book Antiqua" w:eastAsia="Arial" w:hAnsi="Book Antiqua"/>
                <w:spacing w:val="1"/>
                <w:sz w:val="18"/>
                <w:szCs w:val="20"/>
              </w:rPr>
              <w:t>l</w:t>
            </w:r>
            <w:r w:rsidRPr="003E1CAD">
              <w:rPr>
                <w:rFonts w:ascii="Book Antiqua" w:eastAsia="Arial" w:hAnsi="Book Antiqua"/>
                <w:sz w:val="18"/>
                <w:szCs w:val="20"/>
              </w:rPr>
              <w:t>f-Co</w:t>
            </w:r>
            <w:r w:rsidRPr="003E1CAD">
              <w:rPr>
                <w:rFonts w:ascii="Book Antiqua" w:eastAsia="Arial" w:hAnsi="Book Antiqua"/>
                <w:spacing w:val="1"/>
                <w:sz w:val="18"/>
                <w:szCs w:val="20"/>
              </w:rPr>
              <w:t>n</w:t>
            </w:r>
            <w:r w:rsidRPr="003E1CAD">
              <w:rPr>
                <w:rFonts w:ascii="Book Antiqua" w:eastAsia="Arial" w:hAnsi="Book Antiqua"/>
                <w:sz w:val="18"/>
                <w:szCs w:val="20"/>
              </w:rPr>
              <w:t>tai</w:t>
            </w:r>
            <w:r w:rsidRPr="003E1CAD">
              <w:rPr>
                <w:rFonts w:ascii="Book Antiqua" w:eastAsia="Arial" w:hAnsi="Book Antiqua"/>
                <w:spacing w:val="-1"/>
                <w:sz w:val="18"/>
                <w:szCs w:val="20"/>
              </w:rPr>
              <w:t>n</w:t>
            </w:r>
            <w:r w:rsidRPr="003E1CAD">
              <w:rPr>
                <w:rFonts w:ascii="Book Antiqua" w:eastAsia="Arial" w:hAnsi="Book Antiqua"/>
                <w:sz w:val="18"/>
                <w:szCs w:val="20"/>
              </w:rPr>
              <w:t>ed</w:t>
            </w:r>
            <w:r w:rsidRPr="003E1CAD">
              <w:rPr>
                <w:rFonts w:ascii="Book Antiqua" w:eastAsia="Arial" w:hAnsi="Book Antiqua"/>
                <w:spacing w:val="2"/>
                <w:sz w:val="18"/>
                <w:szCs w:val="20"/>
              </w:rPr>
              <w:t xml:space="preserve"> </w:t>
            </w:r>
            <w:r w:rsidRPr="003E1CAD">
              <w:rPr>
                <w:rFonts w:ascii="Book Antiqua" w:eastAsia="Arial" w:hAnsi="Book Antiqua"/>
                <w:sz w:val="18"/>
                <w:szCs w:val="20"/>
              </w:rPr>
              <w:t>R</w:t>
            </w:r>
            <w:r w:rsidRPr="003E1CAD">
              <w:rPr>
                <w:rFonts w:ascii="Book Antiqua" w:eastAsia="Arial" w:hAnsi="Book Antiqua"/>
                <w:spacing w:val="-1"/>
                <w:sz w:val="18"/>
                <w:szCs w:val="20"/>
              </w:rPr>
              <w:t>e</w:t>
            </w:r>
            <w:r w:rsidRPr="003E1CAD">
              <w:rPr>
                <w:rFonts w:ascii="Book Antiqua" w:eastAsia="Arial" w:hAnsi="Book Antiqua"/>
                <w:sz w:val="18"/>
                <w:szCs w:val="20"/>
              </w:rPr>
              <w:t>s</w:t>
            </w:r>
            <w:r w:rsidRPr="003E1CAD">
              <w:rPr>
                <w:rFonts w:ascii="Book Antiqua" w:eastAsia="Arial" w:hAnsi="Book Antiqua"/>
                <w:spacing w:val="1"/>
                <w:sz w:val="18"/>
                <w:szCs w:val="20"/>
              </w:rPr>
              <w:t>p</w:t>
            </w:r>
            <w:r w:rsidRPr="003E1CAD">
              <w:rPr>
                <w:rFonts w:ascii="Book Antiqua" w:eastAsia="Arial" w:hAnsi="Book Antiqua"/>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w:t>
            </w:r>
            <w:r w:rsidRPr="003E1CAD">
              <w:rPr>
                <w:rFonts w:ascii="Book Antiqua" w:eastAsia="Arial" w:hAnsi="Book Antiqua"/>
                <w:spacing w:val="1"/>
                <w:sz w:val="18"/>
                <w:szCs w:val="20"/>
              </w:rPr>
              <w:t>o</w:t>
            </w:r>
            <w:r w:rsidRPr="003E1CAD">
              <w:rPr>
                <w:rFonts w:ascii="Book Antiqua" w:eastAsia="Arial" w:hAnsi="Book Antiqua"/>
                <w:sz w:val="18"/>
                <w:szCs w:val="20"/>
              </w:rPr>
              <w:t>r</w:t>
            </w:r>
            <w:r w:rsidRPr="00984FE9">
              <w:rPr>
                <w:rFonts w:ascii="Book Antiqua" w:hAnsi="Book Antiqua"/>
                <w:sz w:val="18"/>
                <w:szCs w:val="20"/>
                <w:lang w:val="en-US"/>
              </w:rPr>
              <w:t>/</w:t>
            </w:r>
            <w:r>
              <w:t xml:space="preserve"> </w:t>
            </w:r>
            <w:r w:rsidRPr="00984FE9">
              <w:rPr>
                <w:rFonts w:ascii="Book Antiqua" w:eastAsia="Arial" w:hAnsi="Book Antiqua"/>
                <w:color w:val="0070C0"/>
                <w:sz w:val="18"/>
                <w:szCs w:val="20"/>
                <w:lang w:val="ru-RU"/>
              </w:rPr>
              <w:t>Изолирующий</w:t>
            </w:r>
            <w:r w:rsidRPr="00984FE9">
              <w:rPr>
                <w:rFonts w:ascii="Book Antiqua" w:hAnsi="Book Antiqua"/>
                <w:color w:val="0070C0"/>
                <w:sz w:val="18"/>
                <w:szCs w:val="20"/>
                <w:lang w:val="en-US"/>
              </w:rPr>
              <w:t xml:space="preserve"> </w:t>
            </w:r>
            <w:r w:rsidRPr="00984FE9">
              <w:rPr>
                <w:rFonts w:ascii="Book Antiqua" w:eastAsia="Arial" w:hAnsi="Book Antiqua"/>
                <w:color w:val="0070C0"/>
                <w:sz w:val="18"/>
                <w:szCs w:val="20"/>
                <w:lang w:val="ru-RU"/>
              </w:rPr>
              <w:t>противогаз</w:t>
            </w:r>
          </w:p>
        </w:tc>
        <w:tc>
          <w:tcPr>
            <w:tcW w:w="4651" w:type="dxa"/>
            <w:vAlign w:val="center"/>
          </w:tcPr>
          <w:p w14:paraId="708932F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971343" w14:textId="77777777">
        <w:trPr>
          <w:trHeight w:val="576"/>
        </w:trPr>
        <w:tc>
          <w:tcPr>
            <w:tcW w:w="1525" w:type="dxa"/>
            <w:vAlign w:val="center"/>
          </w:tcPr>
          <w:p w14:paraId="0B3720C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E96BE8" wp14:editId="6EDD6631">
                  <wp:extent cx="334010" cy="302260"/>
                  <wp:effectExtent l="0" t="0" r="8890" b="2540"/>
                  <wp:docPr id="2064665810" name="Picture 28" descr="Изображение выглядит как круг, Цвет электрик, си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86595" name="Picture 28" descr="Изображение выглядит как круг, Цвет электрик, синий&#10;&#10;Автоматически созданное описание"/>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4010" cy="302260"/>
                          </a:xfrm>
                          <a:prstGeom prst="rect">
                            <a:avLst/>
                          </a:prstGeom>
                          <a:noFill/>
                          <a:ln>
                            <a:noFill/>
                          </a:ln>
                        </pic:spPr>
                      </pic:pic>
                    </a:graphicData>
                  </a:graphic>
                </wp:inline>
              </w:drawing>
            </w:r>
          </w:p>
        </w:tc>
        <w:tc>
          <w:tcPr>
            <w:tcW w:w="2880" w:type="dxa"/>
            <w:vAlign w:val="center"/>
          </w:tcPr>
          <w:p w14:paraId="5CF224E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Re</w:t>
            </w:r>
            <w:r w:rsidRPr="003E1CAD">
              <w:rPr>
                <w:rFonts w:ascii="Book Antiqua" w:eastAsia="Arial" w:hAnsi="Book Antiqua"/>
                <w:spacing w:val="1"/>
                <w:sz w:val="18"/>
                <w:szCs w:val="20"/>
              </w:rPr>
              <w:t>s</w:t>
            </w:r>
            <w:r w:rsidRPr="003E1CAD">
              <w:rPr>
                <w:rFonts w:ascii="Book Antiqua" w:eastAsia="Arial" w:hAnsi="Book Antiqua"/>
                <w:sz w:val="18"/>
                <w:szCs w:val="20"/>
              </w:rPr>
              <w:t>p</w:t>
            </w:r>
            <w:r w:rsidRPr="003E1CAD">
              <w:rPr>
                <w:rFonts w:ascii="Book Antiqua" w:eastAsia="Arial" w:hAnsi="Book Antiqua"/>
                <w:spacing w:val="1"/>
                <w:sz w:val="18"/>
                <w:szCs w:val="20"/>
              </w:rPr>
              <w:t>i</w:t>
            </w:r>
            <w:r w:rsidRPr="003E1CAD">
              <w:rPr>
                <w:rFonts w:ascii="Book Antiqua" w:eastAsia="Arial" w:hAnsi="Book Antiqua"/>
                <w:spacing w:val="-1"/>
                <w:sz w:val="18"/>
                <w:szCs w:val="20"/>
              </w:rPr>
              <w:t>r</w:t>
            </w:r>
            <w:r w:rsidRPr="003E1CAD">
              <w:rPr>
                <w:rFonts w:ascii="Book Antiqua" w:eastAsia="Arial" w:hAnsi="Book Antiqua"/>
                <w:sz w:val="18"/>
                <w:szCs w:val="20"/>
              </w:rPr>
              <w:t>ator</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Респиратор</w:t>
            </w:r>
          </w:p>
        </w:tc>
        <w:tc>
          <w:tcPr>
            <w:tcW w:w="4651" w:type="dxa"/>
            <w:vAlign w:val="center"/>
          </w:tcPr>
          <w:p w14:paraId="507E6FE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C689669" w14:textId="77777777">
        <w:trPr>
          <w:trHeight w:val="576"/>
        </w:trPr>
        <w:tc>
          <w:tcPr>
            <w:tcW w:w="1525" w:type="dxa"/>
            <w:vAlign w:val="center"/>
          </w:tcPr>
          <w:p w14:paraId="47CAA2D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3EA64782" wp14:editId="0C121AAD">
                  <wp:extent cx="349885" cy="302260"/>
                  <wp:effectExtent l="0" t="0" r="0" b="2540"/>
                  <wp:docPr id="433793235" name="Picture 29" descr="Изображение выглядит как круг,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66563" name="Picture 29" descr="Изображение выглядит как круг, символ&#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43D6FAF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Du</w:t>
            </w:r>
            <w:r w:rsidRPr="003E1CAD">
              <w:rPr>
                <w:rFonts w:ascii="Book Antiqua" w:eastAsia="Arial" w:hAnsi="Book Antiqua"/>
                <w:spacing w:val="1"/>
                <w:sz w:val="18"/>
                <w:szCs w:val="20"/>
              </w:rPr>
              <w:t>s</w:t>
            </w:r>
            <w:r w:rsidRPr="003E1CAD">
              <w:rPr>
                <w:rFonts w:ascii="Book Antiqua" w:eastAsia="Arial" w:hAnsi="Book Antiqua"/>
                <w:sz w:val="18"/>
                <w:szCs w:val="20"/>
              </w:rPr>
              <w:t>t</w:t>
            </w:r>
            <w:r w:rsidRPr="003E1CAD">
              <w:rPr>
                <w:rFonts w:ascii="Book Antiqua" w:eastAsia="Arial" w:hAnsi="Book Antiqua"/>
                <w:spacing w:val="1"/>
                <w:sz w:val="18"/>
                <w:szCs w:val="20"/>
              </w:rPr>
              <w:t xml:space="preserve"> </w:t>
            </w:r>
            <w:r w:rsidRPr="003E1CAD">
              <w:rPr>
                <w:rFonts w:ascii="Book Antiqua" w:eastAsia="Arial" w:hAnsi="Book Antiqua"/>
                <w:spacing w:val="-3"/>
                <w:sz w:val="18"/>
                <w:szCs w:val="20"/>
              </w:rPr>
              <w:t>M</w:t>
            </w:r>
            <w:r w:rsidRPr="003E1CAD">
              <w:rPr>
                <w:rFonts w:ascii="Book Antiqua" w:eastAsia="Arial" w:hAnsi="Book Antiqua"/>
                <w:sz w:val="18"/>
                <w:szCs w:val="20"/>
              </w:rPr>
              <w:t>a</w:t>
            </w:r>
            <w:r w:rsidRPr="003E1CAD">
              <w:rPr>
                <w:rFonts w:ascii="Book Antiqua" w:eastAsia="Arial" w:hAnsi="Book Antiqua"/>
                <w:spacing w:val="1"/>
                <w:sz w:val="18"/>
                <w:szCs w:val="20"/>
              </w:rPr>
              <w:t>s</w:t>
            </w:r>
            <w:r w:rsidRPr="003E1CAD">
              <w:rPr>
                <w:rFonts w:ascii="Book Antiqua" w:eastAsia="Arial" w:hAnsi="Book Antiqua"/>
                <w:sz w:val="18"/>
                <w:szCs w:val="20"/>
              </w:rPr>
              <w:t>k</w:t>
            </w:r>
            <w:r>
              <w:rPr>
                <w:rFonts w:ascii="Book Antiqua" w:eastAsia="Arial" w:hAnsi="Book Antiqua"/>
                <w:sz w:val="18"/>
                <w:szCs w:val="20"/>
                <w:lang w:val="ru-RU"/>
              </w:rPr>
              <w:t>/</w:t>
            </w:r>
            <w:r>
              <w:t xml:space="preserve"> </w:t>
            </w:r>
            <w:r w:rsidRPr="00024E2C">
              <w:rPr>
                <w:rFonts w:ascii="Book Antiqua" w:eastAsia="Arial" w:hAnsi="Book Antiqua"/>
                <w:sz w:val="18"/>
                <w:szCs w:val="20"/>
                <w:lang w:val="ru-RU"/>
              </w:rPr>
              <w:t>Противопылевая маска</w:t>
            </w:r>
          </w:p>
        </w:tc>
        <w:tc>
          <w:tcPr>
            <w:tcW w:w="4651" w:type="dxa"/>
            <w:vAlign w:val="center"/>
          </w:tcPr>
          <w:p w14:paraId="296680D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0854A18E" w14:textId="77777777">
        <w:trPr>
          <w:trHeight w:val="576"/>
        </w:trPr>
        <w:tc>
          <w:tcPr>
            <w:tcW w:w="1525" w:type="dxa"/>
            <w:vAlign w:val="center"/>
          </w:tcPr>
          <w:p w14:paraId="335F14B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2D960729" wp14:editId="6F9D7F17">
                  <wp:extent cx="349885" cy="302260"/>
                  <wp:effectExtent l="0" t="0" r="0" b="2540"/>
                  <wp:docPr id="18808679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9885" cy="302260"/>
                          </a:xfrm>
                          <a:prstGeom prst="rect">
                            <a:avLst/>
                          </a:prstGeom>
                          <a:noFill/>
                          <a:ln>
                            <a:noFill/>
                          </a:ln>
                        </pic:spPr>
                      </pic:pic>
                    </a:graphicData>
                  </a:graphic>
                </wp:inline>
              </w:drawing>
            </w:r>
          </w:p>
        </w:tc>
        <w:tc>
          <w:tcPr>
            <w:tcW w:w="2880" w:type="dxa"/>
            <w:vAlign w:val="center"/>
          </w:tcPr>
          <w:p w14:paraId="61AB3AE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Hear</w:t>
            </w:r>
            <w:r w:rsidRPr="003E1CAD">
              <w:rPr>
                <w:rFonts w:ascii="Book Antiqua" w:eastAsia="Arial" w:hAnsi="Book Antiqua"/>
                <w:spacing w:val="1"/>
                <w:sz w:val="18"/>
                <w:szCs w:val="20"/>
              </w:rPr>
              <w:t>in</w:t>
            </w:r>
            <w:r w:rsidRPr="003E1CAD">
              <w:rPr>
                <w:rFonts w:ascii="Book Antiqua" w:eastAsia="Arial" w:hAnsi="Book Antiqua"/>
                <w:sz w:val="18"/>
                <w:szCs w:val="20"/>
              </w:rPr>
              <w:t>g P</w:t>
            </w:r>
            <w:r w:rsidRPr="003E1CAD">
              <w:rPr>
                <w:rFonts w:ascii="Book Antiqua" w:eastAsia="Arial" w:hAnsi="Book Antiqua"/>
                <w:spacing w:val="-1"/>
                <w:sz w:val="18"/>
                <w:szCs w:val="20"/>
              </w:rPr>
              <w:t>r</w:t>
            </w:r>
            <w:r w:rsidRPr="003E1CAD">
              <w:rPr>
                <w:rFonts w:ascii="Book Antiqua" w:eastAsia="Arial" w:hAnsi="Book Antiqua"/>
                <w:sz w:val="18"/>
                <w:szCs w:val="20"/>
              </w:rPr>
              <w:t>otect</w:t>
            </w:r>
            <w:r w:rsidRPr="003E1CAD">
              <w:rPr>
                <w:rFonts w:ascii="Book Antiqua" w:eastAsia="Arial" w:hAnsi="Book Antiqua"/>
                <w:spacing w:val="1"/>
                <w:sz w:val="18"/>
                <w:szCs w:val="20"/>
              </w:rPr>
              <w:t>i</w:t>
            </w:r>
            <w:r w:rsidRPr="003E1CAD">
              <w:rPr>
                <w:rFonts w:ascii="Book Antiqua" w:eastAsia="Arial" w:hAnsi="Book Antiqua"/>
                <w:spacing w:val="-1"/>
                <w:sz w:val="18"/>
                <w:szCs w:val="20"/>
              </w:rPr>
              <w:t>o</w:t>
            </w:r>
            <w:r w:rsidRPr="003E1CAD">
              <w:rPr>
                <w:rFonts w:ascii="Book Antiqua" w:eastAsia="Arial" w:hAnsi="Book Antiqua"/>
                <w:sz w:val="18"/>
                <w:szCs w:val="20"/>
              </w:rPr>
              <w:t>n</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Слухозащитное приспособление</w:t>
            </w:r>
          </w:p>
        </w:tc>
        <w:tc>
          <w:tcPr>
            <w:tcW w:w="4651" w:type="dxa"/>
            <w:vAlign w:val="center"/>
          </w:tcPr>
          <w:p w14:paraId="01006CA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892D52" w14:paraId="4FBCD486" w14:textId="77777777">
        <w:trPr>
          <w:trHeight w:val="576"/>
        </w:trPr>
        <w:tc>
          <w:tcPr>
            <w:tcW w:w="1525" w:type="dxa"/>
            <w:vAlign w:val="center"/>
          </w:tcPr>
          <w:p w14:paraId="31C66D2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08219556" wp14:editId="0004C768">
                  <wp:extent cx="349885" cy="309880"/>
                  <wp:effectExtent l="0" t="0" r="0" b="0"/>
                  <wp:docPr id="1610148160" name="Picture 31" descr="A blue circle with white bel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48160" name="Picture 31" descr="A blue circle with white belt in it&#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24552DD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z w:val="18"/>
                <w:szCs w:val="20"/>
              </w:rPr>
              <w:t>Saf</w:t>
            </w:r>
            <w:r w:rsidRPr="003E1CAD">
              <w:rPr>
                <w:rFonts w:ascii="Book Antiqua" w:eastAsia="Arial" w:hAnsi="Book Antiqua"/>
                <w:spacing w:val="1"/>
                <w:sz w:val="18"/>
                <w:szCs w:val="20"/>
              </w:rPr>
              <w:t>e</w:t>
            </w:r>
            <w:r w:rsidRPr="003E1CAD">
              <w:rPr>
                <w:rFonts w:ascii="Book Antiqua" w:eastAsia="Arial" w:hAnsi="Book Antiqua"/>
                <w:sz w:val="18"/>
                <w:szCs w:val="20"/>
              </w:rPr>
              <w:t>ty</w:t>
            </w:r>
            <w:r w:rsidRPr="00984FE9">
              <w:rPr>
                <w:rFonts w:ascii="Book Antiqua" w:hAnsi="Book Antiqua"/>
                <w:sz w:val="18"/>
                <w:szCs w:val="20"/>
                <w:lang w:val="ru-RU"/>
              </w:rPr>
              <w:t xml:space="preserve"> </w:t>
            </w:r>
            <w:r w:rsidRPr="003E1CAD">
              <w:rPr>
                <w:rFonts w:ascii="Book Antiqua" w:eastAsia="Arial" w:hAnsi="Book Antiqua"/>
                <w:sz w:val="18"/>
                <w:szCs w:val="20"/>
              </w:rPr>
              <w:t>Har</w:t>
            </w:r>
            <w:r w:rsidRPr="003E1CAD">
              <w:rPr>
                <w:rFonts w:ascii="Book Antiqua" w:eastAsia="Arial" w:hAnsi="Book Antiqua"/>
                <w:spacing w:val="1"/>
                <w:sz w:val="18"/>
                <w:szCs w:val="20"/>
              </w:rPr>
              <w:t>n</w:t>
            </w:r>
            <w:r w:rsidRPr="003E1CAD">
              <w:rPr>
                <w:rFonts w:ascii="Book Antiqua" w:eastAsia="Arial" w:hAnsi="Book Antiqua"/>
                <w:spacing w:val="-1"/>
                <w:sz w:val="18"/>
                <w:szCs w:val="20"/>
              </w:rPr>
              <w:t>e</w:t>
            </w:r>
            <w:r w:rsidRPr="003E1CAD">
              <w:rPr>
                <w:rFonts w:ascii="Book Antiqua" w:eastAsia="Arial" w:hAnsi="Book Antiqua"/>
                <w:sz w:val="18"/>
                <w:szCs w:val="20"/>
              </w:rPr>
              <w:t>ss</w:t>
            </w:r>
            <w:r w:rsidRPr="00984FE9">
              <w:rPr>
                <w:rFonts w:ascii="Book Antiqua" w:hAnsi="Book Antiqua"/>
                <w:spacing w:val="1"/>
                <w:sz w:val="18"/>
                <w:szCs w:val="20"/>
                <w:lang w:val="ru-RU"/>
              </w:rPr>
              <w:t xml:space="preserve"> </w:t>
            </w:r>
            <w:r w:rsidRPr="00984FE9">
              <w:rPr>
                <w:rFonts w:ascii="Book Antiqua" w:hAnsi="Book Antiqua"/>
                <w:sz w:val="18"/>
                <w:szCs w:val="20"/>
                <w:lang w:val="ru-RU"/>
              </w:rPr>
              <w:t>&amp;</w:t>
            </w:r>
            <w:r w:rsidRPr="00984FE9">
              <w:rPr>
                <w:rFonts w:ascii="Book Antiqua" w:hAnsi="Book Antiqua"/>
                <w:spacing w:val="-1"/>
                <w:sz w:val="18"/>
                <w:szCs w:val="20"/>
                <w:lang w:val="ru-RU"/>
              </w:rPr>
              <w:t xml:space="preserve"> </w:t>
            </w:r>
            <w:r w:rsidRPr="003E1CAD">
              <w:rPr>
                <w:rFonts w:ascii="Book Antiqua" w:eastAsia="Arial" w:hAnsi="Book Antiqua"/>
                <w:sz w:val="18"/>
                <w:szCs w:val="20"/>
              </w:rPr>
              <w:t>L</w:t>
            </w:r>
            <w:r w:rsidRPr="003E1CAD">
              <w:rPr>
                <w:rFonts w:ascii="Book Antiqua" w:eastAsia="Arial" w:hAnsi="Book Antiqua"/>
                <w:spacing w:val="1"/>
                <w:sz w:val="18"/>
                <w:szCs w:val="20"/>
              </w:rPr>
              <w:t>i</w:t>
            </w:r>
            <w:r w:rsidRPr="003E1CAD">
              <w:rPr>
                <w:rFonts w:ascii="Book Antiqua" w:eastAsia="Arial" w:hAnsi="Book Antiqua"/>
                <w:spacing w:val="-1"/>
                <w:sz w:val="18"/>
                <w:szCs w:val="20"/>
              </w:rPr>
              <w:t>f</w:t>
            </w:r>
            <w:r w:rsidRPr="003E1CAD">
              <w:rPr>
                <w:rFonts w:ascii="Book Antiqua" w:eastAsia="Arial" w:hAnsi="Book Antiqua"/>
                <w:sz w:val="18"/>
                <w:szCs w:val="20"/>
              </w:rPr>
              <w:t>e</w:t>
            </w:r>
            <w:r w:rsidRPr="00984FE9">
              <w:rPr>
                <w:rFonts w:ascii="Book Antiqua" w:hAnsi="Book Antiqua"/>
                <w:sz w:val="18"/>
                <w:szCs w:val="20"/>
                <w:lang w:val="ru-RU"/>
              </w:rPr>
              <w:t xml:space="preserve"> </w:t>
            </w:r>
            <w:r w:rsidRPr="003E1CAD">
              <w:rPr>
                <w:rFonts w:ascii="Book Antiqua" w:eastAsia="Arial" w:hAnsi="Book Antiqua"/>
                <w:sz w:val="18"/>
                <w:szCs w:val="20"/>
              </w:rPr>
              <w:t>Line</w:t>
            </w:r>
            <w:r>
              <w:rPr>
                <w:rFonts w:ascii="Book Antiqua" w:eastAsia="Arial" w:hAnsi="Book Antiqua"/>
                <w:sz w:val="18"/>
                <w:szCs w:val="20"/>
                <w:lang w:val="ru-RU"/>
              </w:rPr>
              <w:t>/</w:t>
            </w:r>
            <w:r w:rsidRPr="00984FE9">
              <w:rPr>
                <w:lang w:val="ru-RU"/>
              </w:rPr>
              <w:t xml:space="preserve"> </w:t>
            </w:r>
            <w:r w:rsidRPr="00984FE9">
              <w:rPr>
                <w:rFonts w:ascii="Book Antiqua" w:eastAsia="Arial" w:hAnsi="Book Antiqua"/>
                <w:color w:val="0070C0"/>
                <w:sz w:val="18"/>
                <w:szCs w:val="20"/>
                <w:lang w:val="ru-RU"/>
              </w:rPr>
              <w:t>Страховочная привязь и спасательный круг</w:t>
            </w:r>
          </w:p>
        </w:tc>
        <w:tc>
          <w:tcPr>
            <w:tcW w:w="4651" w:type="dxa"/>
            <w:vAlign w:val="center"/>
          </w:tcPr>
          <w:p w14:paraId="72CD798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lang w:val="ru-RU"/>
              </w:rPr>
            </w:pPr>
          </w:p>
        </w:tc>
      </w:tr>
      <w:tr w:rsidR="007D4D07" w:rsidRPr="003E1CAD" w14:paraId="05EBB7C2" w14:textId="77777777">
        <w:trPr>
          <w:trHeight w:val="576"/>
        </w:trPr>
        <w:tc>
          <w:tcPr>
            <w:tcW w:w="1525" w:type="dxa"/>
            <w:vAlign w:val="center"/>
          </w:tcPr>
          <w:p w14:paraId="1A32070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97B4F7B" wp14:editId="2AA4EEC9">
                  <wp:extent cx="349885" cy="309880"/>
                  <wp:effectExtent l="0" t="0" r="0" b="0"/>
                  <wp:docPr id="5973291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9885" cy="309880"/>
                          </a:xfrm>
                          <a:prstGeom prst="rect">
                            <a:avLst/>
                          </a:prstGeom>
                          <a:noFill/>
                          <a:ln>
                            <a:noFill/>
                          </a:ln>
                        </pic:spPr>
                      </pic:pic>
                    </a:graphicData>
                  </a:graphic>
                </wp:inline>
              </w:drawing>
            </w:r>
          </w:p>
        </w:tc>
        <w:tc>
          <w:tcPr>
            <w:tcW w:w="2880" w:type="dxa"/>
            <w:vAlign w:val="center"/>
          </w:tcPr>
          <w:p w14:paraId="0C45468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w:t>
            </w:r>
            <w:r w:rsidRPr="003E1CAD">
              <w:rPr>
                <w:rFonts w:ascii="Book Antiqua" w:eastAsia="Arial" w:hAnsi="Book Antiqua"/>
                <w:sz w:val="18"/>
                <w:szCs w:val="20"/>
              </w:rPr>
              <w:t>al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Suit</w:t>
            </w:r>
            <w:r>
              <w:rPr>
                <w:rFonts w:ascii="Book Antiqua" w:eastAsia="Arial" w:hAnsi="Book Antiqua"/>
                <w:sz w:val="18"/>
                <w:szCs w:val="20"/>
                <w:lang w:val="ru-RU"/>
              </w:rPr>
              <w:t>/</w:t>
            </w:r>
            <w:r>
              <w:t xml:space="preserve"> </w:t>
            </w:r>
            <w:r w:rsidRPr="00984FE9">
              <w:rPr>
                <w:rFonts w:ascii="Book Antiqua" w:eastAsia="Arial" w:hAnsi="Book Antiqua"/>
                <w:color w:val="0070C0"/>
                <w:sz w:val="18"/>
                <w:szCs w:val="20"/>
                <w:lang w:val="ru-RU"/>
              </w:rPr>
              <w:t>Термокостюм</w:t>
            </w:r>
          </w:p>
        </w:tc>
        <w:tc>
          <w:tcPr>
            <w:tcW w:w="4651" w:type="dxa"/>
            <w:vAlign w:val="center"/>
          </w:tcPr>
          <w:p w14:paraId="58B07E5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5027323F" w14:textId="77777777">
        <w:trPr>
          <w:trHeight w:val="576"/>
        </w:trPr>
        <w:tc>
          <w:tcPr>
            <w:tcW w:w="1525" w:type="dxa"/>
            <w:vAlign w:val="center"/>
          </w:tcPr>
          <w:p w14:paraId="3EF5536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14696B57" wp14:editId="6C2A01B7">
                  <wp:extent cx="341630" cy="294005"/>
                  <wp:effectExtent l="0" t="0" r="1270" b="0"/>
                  <wp:docPr id="975542594" name="Picture 33" descr="A blue circle with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42594" name="Picture 33" descr="A blue circle with a white shir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1630" cy="294005"/>
                          </a:xfrm>
                          <a:prstGeom prst="rect">
                            <a:avLst/>
                          </a:prstGeom>
                          <a:noFill/>
                          <a:ln>
                            <a:noFill/>
                          </a:ln>
                        </pic:spPr>
                      </pic:pic>
                    </a:graphicData>
                  </a:graphic>
                </wp:inline>
              </w:drawing>
            </w:r>
          </w:p>
        </w:tc>
        <w:tc>
          <w:tcPr>
            <w:tcW w:w="2880" w:type="dxa"/>
            <w:vAlign w:val="center"/>
          </w:tcPr>
          <w:p w14:paraId="648CC27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T</w:t>
            </w:r>
            <w:r w:rsidRPr="003E1CAD">
              <w:rPr>
                <w:rFonts w:ascii="Book Antiqua" w:eastAsia="Arial" w:hAnsi="Book Antiqua"/>
                <w:sz w:val="18"/>
                <w:szCs w:val="20"/>
              </w:rPr>
              <w:t>her</w:t>
            </w:r>
            <w:r w:rsidRPr="003E1CAD">
              <w:rPr>
                <w:rFonts w:ascii="Book Antiqua" w:eastAsia="Arial" w:hAnsi="Book Antiqua"/>
                <w:spacing w:val="1"/>
                <w:sz w:val="18"/>
                <w:szCs w:val="20"/>
              </w:rPr>
              <w:t>ma</w:t>
            </w:r>
            <w:r w:rsidRPr="003E1CAD">
              <w:rPr>
                <w:rFonts w:ascii="Book Antiqua" w:eastAsia="Arial" w:hAnsi="Book Antiqua"/>
                <w:sz w:val="18"/>
                <w:szCs w:val="20"/>
              </w:rPr>
              <w:t>l</w:t>
            </w:r>
            <w:r w:rsidRPr="003E1CAD">
              <w:rPr>
                <w:rFonts w:ascii="Book Antiqua" w:eastAsia="Arial" w:hAnsi="Book Antiqua"/>
                <w:spacing w:val="-1"/>
                <w:sz w:val="18"/>
                <w:szCs w:val="20"/>
              </w:rPr>
              <w:t xml:space="preserve"> </w:t>
            </w:r>
            <w:r w:rsidRPr="003E1CAD">
              <w:rPr>
                <w:rFonts w:ascii="Book Antiqua" w:eastAsia="Arial" w:hAnsi="Book Antiqua"/>
                <w:sz w:val="18"/>
                <w:szCs w:val="20"/>
              </w:rPr>
              <w:t>J</w:t>
            </w:r>
            <w:r w:rsidRPr="003E1CAD">
              <w:rPr>
                <w:rFonts w:ascii="Book Antiqua" w:eastAsia="Arial" w:hAnsi="Book Antiqua"/>
                <w:spacing w:val="1"/>
                <w:sz w:val="18"/>
                <w:szCs w:val="20"/>
              </w:rPr>
              <w:t>a</w:t>
            </w:r>
            <w:r w:rsidRPr="003E1CAD">
              <w:rPr>
                <w:rFonts w:ascii="Book Antiqua" w:eastAsia="Arial" w:hAnsi="Book Antiqua"/>
                <w:sz w:val="18"/>
                <w:szCs w:val="20"/>
              </w:rPr>
              <w:t>cket</w:t>
            </w:r>
            <w:r>
              <w:rPr>
                <w:rFonts w:ascii="Book Antiqua" w:eastAsia="Arial" w:hAnsi="Book Antiqua"/>
                <w:sz w:val="18"/>
                <w:szCs w:val="20"/>
                <w:lang w:val="ru-RU"/>
              </w:rPr>
              <w:t>/</w:t>
            </w:r>
            <w:r w:rsidRPr="00984FE9">
              <w:rPr>
                <w:rFonts w:ascii="Book Antiqua" w:eastAsia="Arial" w:hAnsi="Book Antiqua"/>
                <w:color w:val="0070C0"/>
                <w:sz w:val="18"/>
                <w:szCs w:val="20"/>
                <w:lang w:val="ru-RU"/>
              </w:rPr>
              <w:t>Теплозащитная рубашка</w:t>
            </w:r>
          </w:p>
        </w:tc>
        <w:tc>
          <w:tcPr>
            <w:tcW w:w="4651" w:type="dxa"/>
            <w:vAlign w:val="center"/>
          </w:tcPr>
          <w:p w14:paraId="070E718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6229F894" w14:textId="77777777">
        <w:trPr>
          <w:trHeight w:val="576"/>
        </w:trPr>
        <w:tc>
          <w:tcPr>
            <w:tcW w:w="1525" w:type="dxa"/>
            <w:vAlign w:val="center"/>
          </w:tcPr>
          <w:p w14:paraId="0ABF76A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3E1CAD">
              <w:rPr>
                <w:rFonts w:ascii="Cambria" w:hAnsi="Cambria"/>
                <w:noProof/>
                <w:szCs w:val="20"/>
              </w:rPr>
              <w:drawing>
                <wp:inline distT="0" distB="0" distL="0" distR="0" wp14:anchorId="76AB92BE" wp14:editId="21C4D2A7">
                  <wp:extent cx="341630" cy="302260"/>
                  <wp:effectExtent l="0" t="0" r="1270" b="2540"/>
                  <wp:docPr id="609429847" name="Picture 34" descr="A blue circle with a white shirt and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9847" name="Picture 34" descr="A blue circle with a white shirt and a ha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2880" w:type="dxa"/>
            <w:vAlign w:val="center"/>
          </w:tcPr>
          <w:p w14:paraId="6E3891E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pacing w:val="1"/>
                <w:sz w:val="18"/>
                <w:szCs w:val="20"/>
              </w:rPr>
              <w:t>J</w:t>
            </w:r>
            <w:r w:rsidRPr="003E1CAD">
              <w:rPr>
                <w:rFonts w:ascii="Book Antiqua" w:eastAsia="Arial" w:hAnsi="Book Antiqua"/>
                <w:sz w:val="18"/>
                <w:szCs w:val="20"/>
              </w:rPr>
              <w:t>ersey</w:t>
            </w:r>
            <w:r>
              <w:rPr>
                <w:rFonts w:ascii="Book Antiqua" w:eastAsia="Arial" w:hAnsi="Book Antiqua"/>
                <w:sz w:val="18"/>
                <w:szCs w:val="20"/>
                <w:lang w:val="ru-RU"/>
              </w:rPr>
              <w:t>/</w:t>
            </w:r>
            <w:r w:rsidRPr="00984FE9">
              <w:rPr>
                <w:rFonts w:ascii="Book Antiqua" w:eastAsia="Arial" w:hAnsi="Book Antiqua"/>
                <w:color w:val="0070C0"/>
                <w:sz w:val="18"/>
                <w:szCs w:val="20"/>
                <w:lang w:val="ru-RU"/>
              </w:rPr>
              <w:t>Джерси</w:t>
            </w:r>
          </w:p>
        </w:tc>
        <w:tc>
          <w:tcPr>
            <w:tcW w:w="4651" w:type="dxa"/>
            <w:vAlign w:val="center"/>
          </w:tcPr>
          <w:p w14:paraId="0B41461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r w:rsidR="007D4D07" w:rsidRPr="003E1CAD" w14:paraId="1DE56DE8" w14:textId="77777777">
        <w:trPr>
          <w:trHeight w:val="576"/>
        </w:trPr>
        <w:tc>
          <w:tcPr>
            <w:tcW w:w="1525" w:type="dxa"/>
            <w:vAlign w:val="center"/>
          </w:tcPr>
          <w:p w14:paraId="7F32300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p>
        </w:tc>
        <w:tc>
          <w:tcPr>
            <w:tcW w:w="2880" w:type="dxa"/>
            <w:vAlign w:val="center"/>
          </w:tcPr>
          <w:p w14:paraId="4368D2A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20"/>
                <w:lang w:val="ru-RU"/>
              </w:rPr>
            </w:pPr>
            <w:r w:rsidRPr="003E1CAD">
              <w:rPr>
                <w:rFonts w:ascii="Book Antiqua" w:eastAsia="Arial" w:hAnsi="Book Antiqua"/>
                <w:sz w:val="18"/>
                <w:szCs w:val="20"/>
              </w:rPr>
              <w:t>Other</w:t>
            </w:r>
            <w:r>
              <w:rPr>
                <w:rFonts w:ascii="Book Antiqua" w:eastAsia="Arial" w:hAnsi="Book Antiqua"/>
                <w:sz w:val="18"/>
                <w:szCs w:val="20"/>
                <w:lang w:val="ru-RU"/>
              </w:rPr>
              <w:t>/</w:t>
            </w:r>
            <w:r w:rsidRPr="00984FE9">
              <w:rPr>
                <w:rFonts w:ascii="Book Antiqua" w:eastAsia="Arial" w:hAnsi="Book Antiqua"/>
                <w:color w:val="0070C0"/>
                <w:sz w:val="18"/>
                <w:szCs w:val="20"/>
                <w:lang w:val="ru-RU"/>
              </w:rPr>
              <w:t>Другое</w:t>
            </w:r>
          </w:p>
        </w:tc>
        <w:tc>
          <w:tcPr>
            <w:tcW w:w="4651" w:type="dxa"/>
            <w:vAlign w:val="center"/>
          </w:tcPr>
          <w:p w14:paraId="276662B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r>
    </w:tbl>
    <w:p w14:paraId="05B620F2" w14:textId="77777777" w:rsidR="007D4D07" w:rsidRPr="003E1CAD" w:rsidRDefault="007D4D07" w:rsidP="007D4D07">
      <w:pPr>
        <w:rPr>
          <w:rFonts w:ascii="Cambria" w:hAnsi="Cambria"/>
          <w:szCs w:val="20"/>
          <w:highlight w:val="yellow"/>
        </w:rPr>
        <w:sectPr w:rsidR="007D4D07" w:rsidRPr="003E1CAD" w:rsidSect="007D4D07">
          <w:headerReference w:type="default" r:id="rId90"/>
          <w:pgSz w:w="11900" w:h="16840"/>
          <w:pgMar w:top="1417" w:right="1417" w:bottom="1134" w:left="1417" w:header="708" w:footer="708" w:gutter="0"/>
          <w:cols w:space="708"/>
          <w:docGrid w:linePitch="360"/>
        </w:sectPr>
      </w:pPr>
    </w:p>
    <w:p w14:paraId="371A9837" w14:textId="77777777" w:rsidR="007D4D07" w:rsidRPr="002C1699" w:rsidRDefault="007D4D07" w:rsidP="007D4D07">
      <w:pPr>
        <w:rPr>
          <w:rFonts w:ascii="Cambria" w:hAnsi="Cambria"/>
          <w:b/>
          <w:bCs/>
          <w:szCs w:val="20"/>
        </w:rPr>
      </w:pPr>
      <w:r w:rsidRPr="003E1CAD">
        <w:rPr>
          <w:rFonts w:ascii="Cambria" w:hAnsi="Cambria"/>
          <w:b/>
          <w:bCs/>
          <w:szCs w:val="20"/>
        </w:rPr>
        <w:lastRenderedPageBreak/>
        <w:t>14.4.7.</w:t>
      </w:r>
      <w:r w:rsidRPr="003E1CAD">
        <w:rPr>
          <w:rFonts w:ascii="Cambria" w:hAnsi="Cambria"/>
          <w:b/>
          <w:bCs/>
          <w:szCs w:val="20"/>
        </w:rPr>
        <w:tab/>
        <w:t xml:space="preserve">Measures to Control the Condition and Use of Tools and Equipment </w:t>
      </w:r>
      <w:r w:rsidRPr="003E1CAD">
        <w:rPr>
          <w:rFonts w:ascii="Cambria" w:hAnsi="Cambria"/>
          <w:b/>
          <w:bCs/>
          <w:szCs w:val="20"/>
          <w:highlight w:val="green"/>
        </w:rPr>
        <w:t>(</w:t>
      </w:r>
      <w:r w:rsidRPr="003E1CAD">
        <w:rPr>
          <w:rFonts w:ascii="Cambria" w:eastAsia="Times New Roman" w:hAnsi="Cambria"/>
          <w:b/>
          <w:bCs/>
          <w:i/>
          <w:szCs w:val="20"/>
          <w:highlight w:val="green"/>
        </w:rPr>
        <w:t>Add or reduce the list according to the requirement</w:t>
      </w:r>
      <w:r w:rsidRPr="003E1CAD">
        <w:rPr>
          <w:rFonts w:ascii="Cambria" w:hAnsi="Cambria"/>
          <w:b/>
          <w:bCs/>
          <w:szCs w:val="20"/>
          <w:highlight w:val="green"/>
        </w:rPr>
        <w:t xml:space="preserve"> and if not applicable please note down ‘n/a’ or expand as per requirement)</w:t>
      </w:r>
      <w:r w:rsidRPr="00984FE9">
        <w:rPr>
          <w:rFonts w:ascii="Cambria" w:hAnsi="Cambria"/>
          <w:b/>
          <w:bCs/>
          <w:szCs w:val="20"/>
        </w:rPr>
        <w:t>/</w:t>
      </w:r>
      <w:r w:rsidRPr="002C1699">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за</w:t>
      </w:r>
      <w:r w:rsidRPr="00984FE9">
        <w:rPr>
          <w:rFonts w:ascii="Cambria" w:hAnsi="Cambria"/>
          <w:b/>
          <w:bCs/>
          <w:color w:val="0070C0"/>
          <w:szCs w:val="20"/>
        </w:rPr>
        <w:t xml:space="preserve"> </w:t>
      </w:r>
      <w:r w:rsidRPr="00984FE9">
        <w:rPr>
          <w:rFonts w:ascii="Cambria" w:hAnsi="Cambria"/>
          <w:b/>
          <w:bCs/>
          <w:color w:val="0070C0"/>
          <w:szCs w:val="20"/>
          <w:lang w:val="ru-RU"/>
        </w:rPr>
        <w:t>состоянием</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использованием</w:t>
      </w:r>
      <w:r w:rsidRPr="00984FE9">
        <w:rPr>
          <w:rFonts w:ascii="Cambria" w:hAnsi="Cambria"/>
          <w:b/>
          <w:bCs/>
          <w:color w:val="0070C0"/>
          <w:szCs w:val="20"/>
        </w:rPr>
        <w:t xml:space="preserve"> </w:t>
      </w:r>
      <w:r w:rsidRPr="00984FE9">
        <w:rPr>
          <w:rFonts w:ascii="Cambria" w:hAnsi="Cambria"/>
          <w:b/>
          <w:bCs/>
          <w:color w:val="0070C0"/>
          <w:szCs w:val="20"/>
          <w:lang w:val="ru-RU"/>
        </w:rPr>
        <w:t>инструментов</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оборудования</w:t>
      </w:r>
      <w:r w:rsidRPr="00984FE9">
        <w:rPr>
          <w:rFonts w:ascii="Cambria" w:hAnsi="Cambria"/>
          <w:b/>
          <w:bCs/>
          <w:color w:val="0070C0"/>
          <w:szCs w:val="20"/>
        </w:rPr>
        <w:t xml:space="preserve"> (</w:t>
      </w:r>
      <w:r w:rsidRPr="00984FE9">
        <w:rPr>
          <w:rFonts w:ascii="Cambria" w:eastAsia="Times New Roman" w:hAnsi="Cambria"/>
          <w:b/>
          <w:bCs/>
          <w:i/>
          <w:color w:val="0070C0"/>
          <w:szCs w:val="20"/>
          <w:highlight w:val="green"/>
        </w:rPr>
        <w:t>добавьте или сократите список в соответствии с требованиями, а если не применимо, запишите «н/</w:t>
      </w:r>
      <w:r w:rsidRPr="00984FE9">
        <w:rPr>
          <w:rFonts w:ascii="Cambria" w:eastAsia="Times New Roman" w:hAnsi="Cambria"/>
          <w:b/>
          <w:bCs/>
          <w:i/>
          <w:color w:val="0070C0"/>
          <w:szCs w:val="20"/>
          <w:highlight w:val="green"/>
          <w:lang w:val="ru-RU"/>
        </w:rPr>
        <w:t>п</w:t>
      </w:r>
      <w:r w:rsidRPr="00984FE9">
        <w:rPr>
          <w:rFonts w:ascii="Cambria" w:eastAsia="Times New Roman" w:hAnsi="Cambria"/>
          <w:b/>
          <w:bCs/>
          <w:i/>
          <w:color w:val="0070C0"/>
          <w:szCs w:val="20"/>
          <w:highlight w:val="green"/>
        </w:rPr>
        <w:t>» или расширьте в соответствии с требованиями</w:t>
      </w:r>
    </w:p>
    <w:tbl>
      <w:tblPr>
        <w:tblStyle w:val="TableGrid"/>
        <w:tblW w:w="5000" w:type="pct"/>
        <w:tblLook w:val="0620" w:firstRow="1" w:lastRow="0" w:firstColumn="0" w:lastColumn="0" w:noHBand="1" w:noVBand="1"/>
      </w:tblPr>
      <w:tblGrid>
        <w:gridCol w:w="2181"/>
        <w:gridCol w:w="3074"/>
        <w:gridCol w:w="7359"/>
        <w:gridCol w:w="1665"/>
      </w:tblGrid>
      <w:tr w:rsidR="007D4D07" w:rsidRPr="003E1CAD" w14:paraId="4E846C8E" w14:textId="77777777" w:rsidTr="00193F50">
        <w:trPr>
          <w:trHeight w:val="288"/>
        </w:trPr>
        <w:tc>
          <w:tcPr>
            <w:tcW w:w="433" w:type="pct"/>
            <w:vMerge w:val="restart"/>
            <w:shd w:val="clear" w:color="auto" w:fill="B4C6E7" w:themeFill="accent1" w:themeFillTint="66"/>
            <w:vAlign w:val="center"/>
          </w:tcPr>
          <w:p w14:paraId="124E479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Наименование</w:t>
            </w:r>
          </w:p>
        </w:tc>
        <w:tc>
          <w:tcPr>
            <w:tcW w:w="826" w:type="pct"/>
            <w:vMerge w:val="restart"/>
            <w:shd w:val="clear" w:color="auto" w:fill="B4C6E7" w:themeFill="accent1" w:themeFillTint="66"/>
            <w:vAlign w:val="center"/>
          </w:tcPr>
          <w:p w14:paraId="601CCB2F" w14:textId="77777777" w:rsidR="007D4D07" w:rsidRPr="00263513"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Des</w:t>
            </w:r>
            <w:r w:rsidRPr="003E1CAD">
              <w:rPr>
                <w:rFonts w:ascii="Cambria" w:hAnsi="Cambria"/>
                <w:b/>
                <w:bCs/>
                <w:spacing w:val="1"/>
                <w:szCs w:val="20"/>
              </w:rPr>
              <w:t>c</w:t>
            </w:r>
            <w:r w:rsidRPr="003E1CAD">
              <w:rPr>
                <w:rFonts w:ascii="Cambria" w:hAnsi="Cambria"/>
                <w:b/>
                <w:bCs/>
                <w:szCs w:val="20"/>
              </w:rPr>
              <w:t>ription</w:t>
            </w:r>
            <w:r w:rsidRPr="00263513">
              <w:rPr>
                <w:rFonts w:ascii="Cambria" w:hAnsi="Cambria"/>
                <w:spacing w:val="1"/>
                <w:szCs w:val="20"/>
                <w:lang w:val="ru-RU"/>
              </w:rPr>
              <w:t xml:space="preserve"> </w:t>
            </w:r>
            <w:r w:rsidRPr="003E1CAD">
              <w:rPr>
                <w:rFonts w:ascii="Cambria" w:hAnsi="Cambria"/>
                <w:b/>
                <w:bCs/>
                <w:szCs w:val="20"/>
              </w:rPr>
              <w:t>of</w:t>
            </w:r>
            <w:r w:rsidRPr="00263513">
              <w:rPr>
                <w:rFonts w:ascii="Cambria" w:hAnsi="Cambria"/>
                <w:szCs w:val="20"/>
                <w:lang w:val="ru-RU"/>
              </w:rPr>
              <w:t xml:space="preserve"> </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ols</w:t>
            </w:r>
            <w:r w:rsidRPr="00263513">
              <w:rPr>
                <w:rFonts w:ascii="Cambria" w:hAnsi="Cambria"/>
                <w:b/>
                <w:bCs/>
                <w:szCs w:val="20"/>
                <w:lang w:val="ru-RU"/>
              </w:rPr>
              <w:t>/</w:t>
            </w:r>
            <w:r w:rsidRPr="003E1CAD">
              <w:rPr>
                <w:rFonts w:ascii="Cambria" w:hAnsi="Cambria"/>
                <w:b/>
                <w:bCs/>
                <w:szCs w:val="20"/>
              </w:rPr>
              <w:t>Equipment</w:t>
            </w:r>
            <w:r w:rsidRPr="002C1699">
              <w:rPr>
                <w:rFonts w:ascii="Cambria" w:hAnsi="Cambria"/>
                <w:b/>
                <w:bCs/>
                <w:szCs w:val="20"/>
                <w:lang w:val="ru-RU"/>
              </w:rPr>
              <w:t xml:space="preserve"> </w:t>
            </w:r>
            <w:r>
              <w:rPr>
                <w:rFonts w:ascii="Cambria" w:hAnsi="Cambria"/>
                <w:b/>
                <w:bCs/>
                <w:szCs w:val="20"/>
                <w:lang w:val="ru-RU"/>
              </w:rPr>
              <w:t>/</w:t>
            </w:r>
            <w:r w:rsidRPr="00984FE9">
              <w:rPr>
                <w:rFonts w:ascii="Cambria" w:hAnsi="Cambria"/>
                <w:b/>
                <w:bCs/>
                <w:color w:val="0070C0"/>
                <w:szCs w:val="20"/>
                <w:lang w:val="ru-RU"/>
              </w:rPr>
              <w:t>Описание инструментов/оборудования</w:t>
            </w:r>
          </w:p>
        </w:tc>
        <w:tc>
          <w:tcPr>
            <w:tcW w:w="3134" w:type="pct"/>
            <w:vMerge w:val="restart"/>
            <w:shd w:val="clear" w:color="auto" w:fill="B4C6E7" w:themeFill="accent1" w:themeFillTint="66"/>
            <w:vAlign w:val="center"/>
          </w:tcPr>
          <w:p w14:paraId="4BABC2C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4"/>
                <w:szCs w:val="20"/>
              </w:rPr>
              <w:t>M</w:t>
            </w:r>
            <w:r w:rsidRPr="003E1CAD">
              <w:rPr>
                <w:rFonts w:ascii="Cambria" w:hAnsi="Cambria"/>
                <w:b/>
                <w:bCs/>
                <w:szCs w:val="20"/>
              </w:rPr>
              <w:t>easur</w:t>
            </w:r>
            <w:r w:rsidRPr="003E1CAD">
              <w:rPr>
                <w:rFonts w:ascii="Cambria" w:hAnsi="Cambria"/>
                <w:b/>
                <w:bCs/>
                <w:spacing w:val="-1"/>
                <w:szCs w:val="20"/>
              </w:rPr>
              <w:t>e</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Pro</w:t>
            </w:r>
            <w:r w:rsidRPr="003E1CAD">
              <w:rPr>
                <w:rFonts w:ascii="Cambria" w:hAnsi="Cambria"/>
                <w:b/>
                <w:bCs/>
                <w:spacing w:val="1"/>
                <w:szCs w:val="20"/>
              </w:rPr>
              <w:t>c</w:t>
            </w:r>
            <w:r w:rsidRPr="003E1CAD">
              <w:rPr>
                <w:rFonts w:ascii="Cambria" w:hAnsi="Cambria"/>
                <w:b/>
                <w:bCs/>
                <w:szCs w:val="20"/>
              </w:rPr>
              <w:t>ed</w:t>
            </w:r>
            <w:r w:rsidRPr="003E1CAD">
              <w:rPr>
                <w:rFonts w:ascii="Cambria" w:hAnsi="Cambria"/>
                <w:b/>
                <w:bCs/>
                <w:spacing w:val="1"/>
                <w:szCs w:val="20"/>
              </w:rPr>
              <w:t>u</w:t>
            </w:r>
            <w:r w:rsidRPr="003E1CAD">
              <w:rPr>
                <w:rFonts w:ascii="Cambria" w:hAnsi="Cambria"/>
                <w:b/>
                <w:bCs/>
                <w:szCs w:val="20"/>
              </w:rPr>
              <w:t>r</w:t>
            </w:r>
            <w:r w:rsidRPr="003E1CAD">
              <w:rPr>
                <w:rFonts w:ascii="Cambria" w:hAnsi="Cambria"/>
                <w:b/>
                <w:bCs/>
                <w:spacing w:val="1"/>
                <w:szCs w:val="20"/>
              </w:rPr>
              <w:t>e</w:t>
            </w:r>
            <w:r w:rsidRPr="003E1CAD">
              <w:rPr>
                <w:rFonts w:ascii="Cambria" w:hAnsi="Cambria"/>
                <w:b/>
                <w:bCs/>
                <w:szCs w:val="20"/>
              </w:rPr>
              <w:t>s</w:t>
            </w:r>
            <w:r w:rsidRPr="00984FE9">
              <w:rPr>
                <w:rFonts w:ascii="Cambria" w:hAnsi="Cambria"/>
                <w:spacing w:val="2"/>
                <w:szCs w:val="20"/>
                <w:lang w:val="ru-RU"/>
              </w:rPr>
              <w:t xml:space="preserve"> </w:t>
            </w:r>
            <w:r w:rsidRPr="003E1CAD">
              <w:rPr>
                <w:rFonts w:ascii="Cambria" w:hAnsi="Cambria"/>
                <w:b/>
                <w:bCs/>
                <w:spacing w:val="2"/>
                <w:szCs w:val="20"/>
              </w:rPr>
              <w:t>T</w:t>
            </w:r>
            <w:r w:rsidRPr="003E1CAD">
              <w:rPr>
                <w:rFonts w:ascii="Cambria" w:hAnsi="Cambria"/>
                <w:b/>
                <w:bCs/>
                <w:szCs w:val="20"/>
              </w:rPr>
              <w:t>o</w:t>
            </w:r>
            <w:r w:rsidRPr="00984FE9">
              <w:rPr>
                <w:rFonts w:ascii="Cambria" w:hAnsi="Cambria"/>
                <w:spacing w:val="1"/>
                <w:szCs w:val="20"/>
                <w:lang w:val="ru-RU"/>
              </w:rPr>
              <w:t xml:space="preserve"> </w:t>
            </w:r>
            <w:r w:rsidRPr="003E1CAD">
              <w:rPr>
                <w:rFonts w:ascii="Cambria" w:hAnsi="Cambria"/>
                <w:b/>
                <w:bCs/>
                <w:szCs w:val="20"/>
              </w:rPr>
              <w:t>Ensure</w:t>
            </w:r>
            <w:r w:rsidRPr="00984FE9">
              <w:rPr>
                <w:rFonts w:ascii="Cambria" w:hAnsi="Cambria"/>
                <w:spacing w:val="-1"/>
                <w:szCs w:val="20"/>
                <w:lang w:val="ru-RU"/>
              </w:rPr>
              <w:t xml:space="preserve"> </w:t>
            </w:r>
            <w:r w:rsidRPr="003E1CAD">
              <w:rPr>
                <w:rFonts w:ascii="Cambria" w:hAnsi="Cambria"/>
                <w:b/>
                <w:bCs/>
                <w:szCs w:val="20"/>
              </w:rPr>
              <w:t>Safe</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d</w:t>
            </w:r>
            <w:r w:rsidRPr="003E1CAD">
              <w:rPr>
                <w:rFonts w:ascii="Cambria" w:hAnsi="Cambria"/>
                <w:b/>
                <w:bCs/>
                <w:szCs w:val="20"/>
              </w:rPr>
              <w:t>ition</w:t>
            </w:r>
            <w:r w:rsidRPr="00984FE9">
              <w:rPr>
                <w:rFonts w:ascii="Cambria" w:hAnsi="Cambria"/>
                <w:spacing w:val="3"/>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Use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b/>
                <w:bCs/>
                <w:spacing w:val="1"/>
                <w:szCs w:val="20"/>
              </w:rPr>
              <w:t>o</w:t>
            </w:r>
            <w:r w:rsidRPr="003E1CAD">
              <w:rPr>
                <w:rFonts w:ascii="Cambria" w:hAnsi="Cambria"/>
                <w:b/>
                <w:bCs/>
                <w:szCs w:val="20"/>
              </w:rPr>
              <w:t>l</w:t>
            </w:r>
            <w:r w:rsidRPr="00984FE9">
              <w:rPr>
                <w:rFonts w:ascii="Cambria" w:hAnsi="Cambria"/>
                <w:b/>
                <w:bCs/>
                <w:szCs w:val="20"/>
                <w:lang w:val="ru-RU"/>
              </w:rPr>
              <w:t>/</w:t>
            </w:r>
            <w:r w:rsidRPr="003E1CAD">
              <w:rPr>
                <w:rFonts w:ascii="Cambria" w:hAnsi="Cambria"/>
                <w:b/>
                <w:bCs/>
                <w:szCs w:val="20"/>
              </w:rPr>
              <w:t>Equipment</w:t>
            </w:r>
            <w:r>
              <w:rPr>
                <w:rFonts w:ascii="Cambria" w:hAnsi="Cambria"/>
                <w:b/>
                <w:bCs/>
                <w:szCs w:val="20"/>
                <w:lang w:val="ru-RU"/>
              </w:rPr>
              <w:t>/</w:t>
            </w:r>
            <w:r w:rsidRPr="002C1699">
              <w:rPr>
                <w:rFonts w:ascii="Cambria" w:hAnsi="Cambria"/>
                <w:b/>
                <w:bCs/>
                <w:szCs w:val="20"/>
                <w:lang w:val="ru-RU"/>
              </w:rPr>
              <w:t xml:space="preserve"> </w:t>
            </w:r>
            <w:r w:rsidRPr="00984FE9">
              <w:rPr>
                <w:rFonts w:ascii="Cambria" w:hAnsi="Cambria"/>
                <w:b/>
                <w:bCs/>
                <w:color w:val="0070C0"/>
                <w:szCs w:val="20"/>
                <w:lang w:val="ru-RU"/>
              </w:rPr>
              <w:t>Меры и процедуры для обеспечения безопасного состояния и использования инструментов/оборудования</w:t>
            </w:r>
          </w:p>
        </w:tc>
        <w:tc>
          <w:tcPr>
            <w:tcW w:w="607" w:type="pct"/>
            <w:vMerge w:val="restart"/>
            <w:shd w:val="clear" w:color="auto" w:fill="B4C6E7" w:themeFill="accent1" w:themeFillTint="66"/>
            <w:vAlign w:val="center"/>
          </w:tcPr>
          <w:p w14:paraId="175C646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t xml:space="preserve"> </w:t>
            </w:r>
            <w:r w:rsidRPr="00984FE9">
              <w:rPr>
                <w:rFonts w:ascii="Cambria" w:hAnsi="Cambria"/>
                <w:b/>
                <w:bCs/>
                <w:color w:val="0070C0"/>
                <w:szCs w:val="20"/>
                <w:lang w:val="ru-RU"/>
              </w:rPr>
              <w:t>Ответственное лицо</w:t>
            </w:r>
          </w:p>
        </w:tc>
      </w:tr>
      <w:tr w:rsidR="007D4D07" w:rsidRPr="003E1CAD" w14:paraId="42D421EB" w14:textId="77777777" w:rsidTr="00193F50">
        <w:trPr>
          <w:trHeight w:val="288"/>
        </w:trPr>
        <w:tc>
          <w:tcPr>
            <w:tcW w:w="433" w:type="pct"/>
            <w:vMerge/>
            <w:shd w:val="clear" w:color="auto" w:fill="B4C6E7" w:themeFill="accent1" w:themeFillTint="66"/>
            <w:vAlign w:val="center"/>
          </w:tcPr>
          <w:p w14:paraId="494552B6"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p>
        </w:tc>
        <w:tc>
          <w:tcPr>
            <w:tcW w:w="826" w:type="pct"/>
            <w:vMerge/>
            <w:shd w:val="clear" w:color="auto" w:fill="B4C6E7" w:themeFill="accent1" w:themeFillTint="66"/>
            <w:vAlign w:val="center"/>
          </w:tcPr>
          <w:p w14:paraId="0382E2C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3134" w:type="pct"/>
            <w:vMerge/>
            <w:shd w:val="clear" w:color="auto" w:fill="B4C6E7" w:themeFill="accent1" w:themeFillTint="66"/>
            <w:vAlign w:val="center"/>
          </w:tcPr>
          <w:p w14:paraId="4F423A1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c>
          <w:tcPr>
            <w:tcW w:w="607" w:type="pct"/>
            <w:vMerge/>
            <w:shd w:val="clear" w:color="auto" w:fill="B4C6E7" w:themeFill="accent1" w:themeFillTint="66"/>
            <w:vAlign w:val="center"/>
          </w:tcPr>
          <w:p w14:paraId="3ABB69B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rPr>
            </w:pPr>
          </w:p>
        </w:tc>
      </w:tr>
      <w:tr w:rsidR="007D4D07" w:rsidRPr="00227AE8" w14:paraId="6CE607EB" w14:textId="77777777" w:rsidTr="00193F50">
        <w:trPr>
          <w:trHeight w:val="288"/>
        </w:trPr>
        <w:tc>
          <w:tcPr>
            <w:tcW w:w="433" w:type="pct"/>
          </w:tcPr>
          <w:p w14:paraId="5F261F4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1</w:t>
            </w:r>
          </w:p>
        </w:tc>
        <w:tc>
          <w:tcPr>
            <w:tcW w:w="826" w:type="pct"/>
          </w:tcPr>
          <w:p w14:paraId="548B61C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Port</w:t>
            </w:r>
            <w:r w:rsidRPr="003E1CAD">
              <w:rPr>
                <w:rFonts w:ascii="Cambria" w:hAnsi="Cambria"/>
                <w:spacing w:val="1"/>
                <w:szCs w:val="20"/>
                <w:highlight w:val="lightGray"/>
              </w:rPr>
              <w:t>a</w:t>
            </w:r>
            <w:r w:rsidRPr="003E1CAD">
              <w:rPr>
                <w:rFonts w:ascii="Cambria" w:hAnsi="Cambria"/>
                <w:szCs w:val="20"/>
                <w:highlight w:val="lightGray"/>
              </w:rPr>
              <w:t>b</w:t>
            </w:r>
            <w:r w:rsidRPr="003E1CAD">
              <w:rPr>
                <w:rFonts w:ascii="Cambria" w:hAnsi="Cambria"/>
                <w:spacing w:val="-1"/>
                <w:szCs w:val="20"/>
                <w:highlight w:val="lightGray"/>
              </w:rPr>
              <w:t>l</w:t>
            </w:r>
            <w:r w:rsidRPr="003E1CAD">
              <w:rPr>
                <w:rFonts w:ascii="Cambria" w:hAnsi="Cambria"/>
                <w:szCs w:val="20"/>
                <w:highlight w:val="lightGray"/>
              </w:rPr>
              <w:t>e</w:t>
            </w:r>
            <w:r w:rsidRPr="00984FE9">
              <w:rPr>
                <w:rFonts w:ascii="Cambria" w:hAnsi="Cambria"/>
                <w:spacing w:val="1"/>
                <w:szCs w:val="20"/>
                <w:highlight w:val="lightGray"/>
                <w:lang w:val="ru-RU"/>
              </w:rPr>
              <w:t xml:space="preserve"> </w:t>
            </w:r>
            <w:r w:rsidRPr="003E1CAD">
              <w:rPr>
                <w:rFonts w:ascii="Cambria" w:hAnsi="Cambria"/>
                <w:szCs w:val="20"/>
                <w:highlight w:val="lightGray"/>
              </w:rPr>
              <w:t>e</w:t>
            </w:r>
            <w:r w:rsidRPr="003E1CAD">
              <w:rPr>
                <w:rFonts w:ascii="Cambria" w:hAnsi="Cambria"/>
                <w:spacing w:val="1"/>
                <w:szCs w:val="20"/>
                <w:highlight w:val="lightGray"/>
              </w:rPr>
              <w:t>l</w:t>
            </w:r>
            <w:r w:rsidRPr="003E1CAD">
              <w:rPr>
                <w:rFonts w:ascii="Cambria" w:hAnsi="Cambria"/>
                <w:szCs w:val="20"/>
                <w:highlight w:val="lightGray"/>
              </w:rPr>
              <w:t>ect</w:t>
            </w:r>
            <w:r w:rsidRPr="003E1CAD">
              <w:rPr>
                <w:rFonts w:ascii="Cambria" w:hAnsi="Cambria"/>
                <w:spacing w:val="1"/>
                <w:szCs w:val="20"/>
                <w:highlight w:val="lightGray"/>
              </w:rPr>
              <w:t>r</w:t>
            </w:r>
            <w:r w:rsidRPr="003E1CAD">
              <w:rPr>
                <w:rFonts w:ascii="Cambria" w:hAnsi="Cambria"/>
                <w:szCs w:val="20"/>
                <w:highlight w:val="lightGray"/>
              </w:rPr>
              <w:t>ic</w:t>
            </w:r>
            <w:r w:rsidRPr="00984FE9">
              <w:rPr>
                <w:rFonts w:ascii="Cambria" w:hAnsi="Cambria"/>
                <w:szCs w:val="20"/>
                <w:highlight w:val="lightGray"/>
                <w:lang w:val="ru-RU"/>
              </w:rPr>
              <w:t xml:space="preserve"> </w:t>
            </w:r>
            <w:r w:rsidRPr="003E1CAD">
              <w:rPr>
                <w:rFonts w:ascii="Cambria" w:hAnsi="Cambria"/>
                <w:szCs w:val="20"/>
                <w:highlight w:val="lightGray"/>
              </w:rPr>
              <w:t>t</w:t>
            </w:r>
            <w:r w:rsidRPr="003E1CAD">
              <w:rPr>
                <w:rFonts w:ascii="Cambria" w:hAnsi="Cambria"/>
                <w:spacing w:val="1"/>
                <w:szCs w:val="20"/>
                <w:highlight w:val="lightGray"/>
              </w:rPr>
              <w:t>o</w:t>
            </w:r>
            <w:r w:rsidRPr="003E1CAD">
              <w:rPr>
                <w:rFonts w:ascii="Cambria" w:hAnsi="Cambria"/>
                <w:szCs w:val="20"/>
                <w:highlight w:val="lightGray"/>
              </w:rPr>
              <w:t>ols</w:t>
            </w:r>
            <w:r>
              <w:rPr>
                <w:rFonts w:ascii="Cambria" w:hAnsi="Cambria"/>
                <w:szCs w:val="20"/>
                <w:highlight w:val="lightGray"/>
                <w:lang w:val="ru-RU"/>
              </w:rPr>
              <w:t>/</w:t>
            </w:r>
            <w:r w:rsidRPr="00984FE9">
              <w:rPr>
                <w:rFonts w:ascii="Cambria" w:hAnsi="Cambria"/>
                <w:color w:val="0070C0"/>
                <w:szCs w:val="20"/>
                <w:lang w:val="ru-RU"/>
              </w:rPr>
              <w:t xml:space="preserve">Переносные электрические инструменты </w:t>
            </w:r>
          </w:p>
        </w:tc>
        <w:tc>
          <w:tcPr>
            <w:tcW w:w="3134" w:type="pct"/>
          </w:tcPr>
          <w:p w14:paraId="0233E2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Weekly</w:t>
            </w:r>
            <w:r w:rsidRPr="00984FE9">
              <w:rPr>
                <w:rFonts w:ascii="Cambria" w:hAnsi="Cambria"/>
                <w:highlight w:val="lightGray"/>
                <w:lang w:val="ru-RU"/>
              </w:rPr>
              <w:t xml:space="preserve"> </w:t>
            </w:r>
            <w:r w:rsidRPr="003E1CAD">
              <w:rPr>
                <w:rFonts w:ascii="Cambria" w:hAnsi="Cambria"/>
                <w:highlight w:val="lightGray"/>
                <w:lang w:val="en-US"/>
              </w:rPr>
              <w:t>inspection</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by</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competent</w:t>
            </w:r>
            <w:r w:rsidRPr="00984FE9">
              <w:rPr>
                <w:rFonts w:ascii="Cambria" w:hAnsi="Cambria"/>
                <w:highlight w:val="lightGray"/>
                <w:lang w:val="ru-RU"/>
              </w:rPr>
              <w:t xml:space="preserve"> </w:t>
            </w:r>
            <w:r w:rsidRPr="003E1CAD">
              <w:rPr>
                <w:rFonts w:ascii="Cambria" w:hAnsi="Cambria"/>
                <w:highlight w:val="lightGray"/>
                <w:lang w:val="en-US"/>
              </w:rPr>
              <w:t>person</w:t>
            </w:r>
            <w:r w:rsidRPr="00984FE9">
              <w:rPr>
                <w:rFonts w:ascii="Cambria" w:hAnsi="Cambria"/>
                <w:highlight w:val="lightGray"/>
                <w:lang w:val="ru-RU"/>
              </w:rPr>
              <w:t xml:space="preserve"> (</w:t>
            </w:r>
            <w:r w:rsidRPr="003E1CAD">
              <w:rPr>
                <w:rFonts w:ascii="Cambria" w:hAnsi="Cambria"/>
                <w:highlight w:val="lightGray"/>
                <w:lang w:val="en-US"/>
              </w:rPr>
              <w:t>artisan</w:t>
            </w:r>
            <w:r w:rsidRPr="00984FE9">
              <w:rPr>
                <w:rFonts w:ascii="Cambria" w:hAnsi="Cambria"/>
                <w:highlight w:val="lightGray"/>
                <w:lang w:val="ru-RU"/>
              </w:rPr>
              <w:t xml:space="preserve"> </w:t>
            </w:r>
            <w:r w:rsidRPr="003E1CAD">
              <w:rPr>
                <w:rFonts w:ascii="Cambria" w:hAnsi="Cambria"/>
                <w:highlight w:val="lightGray"/>
                <w:lang w:val="en-US"/>
              </w:rPr>
              <w:t>or</w:t>
            </w:r>
            <w:r w:rsidRPr="00984FE9">
              <w:rPr>
                <w:rFonts w:ascii="Cambria" w:hAnsi="Cambria"/>
                <w:highlight w:val="lightGray"/>
                <w:lang w:val="ru-RU"/>
              </w:rPr>
              <w:t xml:space="preserve"> </w:t>
            </w:r>
            <w:r w:rsidRPr="003E1CAD">
              <w:rPr>
                <w:rFonts w:ascii="Cambria" w:hAnsi="Cambria"/>
                <w:highlight w:val="lightGray"/>
                <w:lang w:val="en-US"/>
              </w:rPr>
              <w:t>supervisor</w:t>
            </w:r>
            <w:r w:rsidRPr="00984FE9">
              <w:rPr>
                <w:rFonts w:ascii="Cambria" w:hAnsi="Cambria"/>
                <w:highlight w:val="lightGray"/>
                <w:lang w:val="ru-RU"/>
              </w:rPr>
              <w:t>)</w:t>
            </w:r>
            <w:r>
              <w:rPr>
                <w:rFonts w:ascii="Cambria" w:hAnsi="Cambria"/>
                <w:highlight w:val="lightGray"/>
                <w:lang w:val="ru-RU"/>
              </w:rPr>
              <w:t>/</w:t>
            </w:r>
            <w:r w:rsidRPr="002C1699">
              <w:rPr>
                <w:rFonts w:ascii="Cambria" w:hAnsi="Cambria"/>
                <w:szCs w:val="20"/>
                <w:lang w:val="ru-RU"/>
              </w:rPr>
              <w:t xml:space="preserve"> </w:t>
            </w:r>
            <w:r w:rsidRPr="00984FE9">
              <w:rPr>
                <w:rFonts w:ascii="Cambria" w:hAnsi="Cambria"/>
                <w:color w:val="0070C0"/>
                <w:szCs w:val="20"/>
                <w:lang w:val="ru-RU"/>
              </w:rPr>
              <w:t>Еженедельная проверка всех переносных электрических инструментов компетентным лицом (мастером или руководителем)</w:t>
            </w:r>
            <w:r w:rsidRPr="00984FE9">
              <w:rPr>
                <w:rFonts w:ascii="Cambria" w:hAnsi="Cambria"/>
                <w:color w:val="0070C0"/>
                <w:highlight w:val="lightGray"/>
                <w:lang w:val="ru-RU"/>
              </w:rPr>
              <w:t xml:space="preserve">. </w:t>
            </w:r>
          </w:p>
          <w:p w14:paraId="1B7F20E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Tools</w:t>
            </w:r>
            <w:r w:rsidRPr="00984FE9">
              <w:rPr>
                <w:rFonts w:ascii="Cambria" w:hAnsi="Cambria"/>
                <w:highlight w:val="lightGray"/>
                <w:lang w:val="ru-RU"/>
              </w:rPr>
              <w:t xml:space="preserve"> </w:t>
            </w:r>
            <w:r w:rsidRPr="003E1CAD">
              <w:rPr>
                <w:rFonts w:ascii="Cambria" w:hAnsi="Cambria"/>
                <w:highlight w:val="lightGray"/>
                <w:lang w:val="en-US"/>
              </w:rPr>
              <w:t>found</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unsafely</w:t>
            </w:r>
            <w:r w:rsidRPr="00984FE9">
              <w:rPr>
                <w:rFonts w:ascii="Cambria" w:hAnsi="Cambria"/>
                <w:highlight w:val="lightGray"/>
                <w:lang w:val="ru-RU"/>
              </w:rPr>
              <w:t xml:space="preserve"> </w:t>
            </w:r>
            <w:r w:rsidRPr="003E1CAD">
              <w:rPr>
                <w:rFonts w:ascii="Cambria" w:hAnsi="Cambria"/>
                <w:highlight w:val="lightGray"/>
                <w:lang w:val="en-US"/>
              </w:rPr>
              <w:t>tagged</w:t>
            </w:r>
            <w:r w:rsidRPr="00984FE9">
              <w:rPr>
                <w:rFonts w:ascii="Cambria" w:hAnsi="Cambria"/>
                <w:highlight w:val="lightGray"/>
                <w:lang w:val="ru-RU"/>
              </w:rPr>
              <w:t xml:space="preserve"> “</w:t>
            </w:r>
            <w:r w:rsidRPr="003E1CAD">
              <w:rPr>
                <w:rFonts w:ascii="Cambria" w:hAnsi="Cambria"/>
                <w:highlight w:val="lightGray"/>
                <w:lang w:val="en-US"/>
              </w:rPr>
              <w:t>do</w:t>
            </w:r>
            <w:r w:rsidRPr="00984FE9">
              <w:rPr>
                <w:rFonts w:ascii="Cambria" w:hAnsi="Cambria"/>
                <w:highlight w:val="lightGray"/>
                <w:lang w:val="ru-RU"/>
              </w:rPr>
              <w:t xml:space="preserve"> </w:t>
            </w:r>
            <w:r w:rsidRPr="003E1CAD">
              <w:rPr>
                <w:rFonts w:ascii="Cambria" w:hAnsi="Cambria"/>
                <w:highlight w:val="lightGray"/>
                <w:lang w:val="en-US"/>
              </w:rPr>
              <w:t>no</w:t>
            </w:r>
            <w:r w:rsidRPr="00984FE9">
              <w:rPr>
                <w:rFonts w:ascii="Cambria" w:hAnsi="Cambria"/>
                <w:highlight w:val="lightGray"/>
                <w:lang w:val="ru-RU"/>
              </w:rPr>
              <w:t xml:space="preserve"> </w:t>
            </w:r>
            <w:r w:rsidRPr="003E1CAD">
              <w:rPr>
                <w:rFonts w:ascii="Cambria" w:hAnsi="Cambria"/>
                <w:highlight w:val="lightGray"/>
                <w:lang w:val="en-US"/>
              </w:rPr>
              <w:t>use</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withdrawn</w:t>
            </w:r>
            <w:r w:rsidRPr="00984FE9">
              <w:rPr>
                <w:rFonts w:ascii="Cambria" w:hAnsi="Cambria"/>
                <w:highlight w:val="lightGray"/>
                <w:lang w:val="ru-RU"/>
              </w:rPr>
              <w:t xml:space="preserve"> </w:t>
            </w:r>
            <w:r w:rsidRPr="003E1CAD">
              <w:rPr>
                <w:rFonts w:ascii="Cambria" w:hAnsi="Cambria"/>
                <w:highlight w:val="lightGray"/>
                <w:lang w:val="en-US"/>
              </w:rPr>
              <w:t>from</w:t>
            </w:r>
            <w:r w:rsidRPr="00984FE9">
              <w:rPr>
                <w:rFonts w:ascii="Cambria" w:hAnsi="Cambria"/>
                <w:highlight w:val="lightGray"/>
                <w:lang w:val="ru-RU"/>
              </w:rPr>
              <w:t xml:space="preserve"> </w:t>
            </w:r>
            <w:r w:rsidRPr="003E1CAD">
              <w:rPr>
                <w:rFonts w:ascii="Cambria" w:hAnsi="Cambria"/>
                <w:highlight w:val="lightGray"/>
                <w:lang w:val="en-US"/>
              </w:rPr>
              <w:t>the</w:t>
            </w:r>
            <w:r w:rsidRPr="00984FE9">
              <w:rPr>
                <w:rFonts w:ascii="Cambria" w:hAnsi="Cambria"/>
                <w:highlight w:val="lightGray"/>
                <w:lang w:val="ru-RU"/>
              </w:rPr>
              <w:t xml:space="preserve"> </w:t>
            </w:r>
            <w:r w:rsidRPr="003E1CAD">
              <w:rPr>
                <w:rFonts w:ascii="Cambria" w:hAnsi="Cambria"/>
                <w:highlight w:val="lightGray"/>
                <w:lang w:val="en-US"/>
              </w:rPr>
              <w:t>worksite</w:t>
            </w:r>
            <w:r w:rsidRPr="00984FE9">
              <w:rPr>
                <w:rFonts w:ascii="Cambria" w:hAnsi="Cambria"/>
                <w:highlight w:val="lightGray"/>
                <w:lang w:val="ru-RU"/>
              </w:rPr>
              <w:t xml:space="preserve"> </w:t>
            </w:r>
            <w:r w:rsidRPr="003E1CAD">
              <w:rPr>
                <w:rFonts w:ascii="Cambria" w:hAnsi="Cambria"/>
                <w:highlight w:val="lightGray"/>
                <w:lang w:val="en-US"/>
              </w:rPr>
              <w:t>until</w:t>
            </w:r>
            <w:r w:rsidRPr="00984FE9">
              <w:rPr>
                <w:rFonts w:ascii="Cambria" w:hAnsi="Cambria"/>
                <w:highlight w:val="lightGray"/>
                <w:lang w:val="ru-RU"/>
              </w:rPr>
              <w:t xml:space="preserve"> </w:t>
            </w:r>
            <w:r w:rsidRPr="003E1CAD">
              <w:rPr>
                <w:rFonts w:ascii="Cambria" w:hAnsi="Cambria"/>
                <w:highlight w:val="lightGray"/>
                <w:lang w:val="en-US"/>
              </w:rPr>
              <w:t>repaired</w:t>
            </w:r>
            <w:r>
              <w:rPr>
                <w:rFonts w:ascii="Cambria" w:hAnsi="Cambria"/>
                <w:highlight w:val="lightGray"/>
                <w:lang w:val="ru-RU"/>
              </w:rPr>
              <w:t>/</w:t>
            </w:r>
            <w:r w:rsidRPr="00984FE9">
              <w:rPr>
                <w:rFonts w:ascii="Cambria" w:hAnsi="Cambria"/>
                <w:color w:val="0070C0"/>
                <w:lang w:val="ru-RU"/>
              </w:rPr>
              <w:t>Инструменты, признанные небезопасными, маркируются «не использовать» и изымаются с рабочего места до ремонта</w:t>
            </w:r>
            <w:r w:rsidRPr="00984FE9">
              <w:rPr>
                <w:rFonts w:ascii="Cambria" w:hAnsi="Cambria"/>
                <w:color w:val="0070C0"/>
                <w:highlight w:val="lightGray"/>
                <w:lang w:val="ru-RU"/>
              </w:rPr>
              <w:t>.</w:t>
            </w:r>
          </w:p>
          <w:p w14:paraId="771D72E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r w:rsidRPr="003E1CAD">
              <w:rPr>
                <w:rFonts w:ascii="Cambria" w:hAnsi="Cambria"/>
                <w:highlight w:val="lightGray"/>
                <w:lang w:val="en-US"/>
              </w:rPr>
              <w:t>Details</w:t>
            </w:r>
            <w:r w:rsidRPr="00984FE9">
              <w:rPr>
                <w:rFonts w:ascii="Cambria" w:hAnsi="Cambria"/>
                <w:highlight w:val="lightGray"/>
                <w:lang w:val="ru-RU"/>
              </w:rPr>
              <w:t xml:space="preserve"> </w:t>
            </w:r>
            <w:r w:rsidRPr="003E1CAD">
              <w:rPr>
                <w:rFonts w:ascii="Cambria" w:hAnsi="Cambria"/>
                <w:highlight w:val="lightGray"/>
                <w:lang w:val="en-US"/>
              </w:rPr>
              <w:t>of</w:t>
            </w:r>
            <w:r w:rsidRPr="00984FE9">
              <w:rPr>
                <w:rFonts w:ascii="Cambria" w:hAnsi="Cambria"/>
                <w:highlight w:val="lightGray"/>
                <w:lang w:val="ru-RU"/>
              </w:rPr>
              <w:t xml:space="preserve"> </w:t>
            </w: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portable</w:t>
            </w:r>
            <w:r w:rsidRPr="00984FE9">
              <w:rPr>
                <w:rFonts w:ascii="Cambria" w:hAnsi="Cambria"/>
                <w:highlight w:val="lightGray"/>
                <w:lang w:val="ru-RU"/>
              </w:rPr>
              <w:t xml:space="preserve"> </w:t>
            </w:r>
            <w:r w:rsidRPr="003E1CAD">
              <w:rPr>
                <w:rFonts w:ascii="Cambria" w:hAnsi="Cambria"/>
                <w:highlight w:val="lightGray"/>
                <w:lang w:val="en-US"/>
              </w:rPr>
              <w:t>electrical</w:t>
            </w:r>
            <w:r w:rsidRPr="00984FE9">
              <w:rPr>
                <w:rFonts w:ascii="Cambria" w:hAnsi="Cambria"/>
                <w:highlight w:val="lightGray"/>
                <w:lang w:val="ru-RU"/>
              </w:rPr>
              <w:t xml:space="preserve"> </w:t>
            </w:r>
            <w:r w:rsidRPr="003E1CAD">
              <w:rPr>
                <w:rFonts w:ascii="Cambria" w:hAnsi="Cambria"/>
                <w:highlight w:val="lightGray"/>
                <w:lang w:val="en-US"/>
              </w:rPr>
              <w:t>tool</w:t>
            </w:r>
            <w:r w:rsidRPr="00984FE9">
              <w:rPr>
                <w:rFonts w:ascii="Cambria" w:hAnsi="Cambria"/>
                <w:highlight w:val="lightGray"/>
                <w:lang w:val="ru-RU"/>
              </w:rPr>
              <w:t xml:space="preserve"> </w:t>
            </w:r>
            <w:r w:rsidRPr="003E1CAD">
              <w:rPr>
                <w:rFonts w:ascii="Cambria" w:hAnsi="Cambria"/>
                <w:highlight w:val="lightGray"/>
                <w:lang w:val="en-US"/>
              </w:rPr>
              <w:t>inspections</w:t>
            </w:r>
            <w:r w:rsidRPr="00984FE9">
              <w:rPr>
                <w:rFonts w:ascii="Cambria" w:hAnsi="Cambria"/>
                <w:highlight w:val="lightGray"/>
                <w:lang w:val="ru-RU"/>
              </w:rPr>
              <w:t xml:space="preserve"> </w:t>
            </w:r>
            <w:r w:rsidRPr="003E1CAD">
              <w:rPr>
                <w:rFonts w:ascii="Cambria" w:hAnsi="Cambria"/>
                <w:highlight w:val="lightGray"/>
                <w:lang w:val="en-US"/>
              </w:rPr>
              <w:t>and</w:t>
            </w:r>
            <w:r w:rsidRPr="00984FE9">
              <w:rPr>
                <w:rFonts w:ascii="Cambria" w:hAnsi="Cambria"/>
                <w:highlight w:val="lightGray"/>
                <w:lang w:val="ru-RU"/>
              </w:rPr>
              <w:t xml:space="preserve"> </w:t>
            </w:r>
            <w:r w:rsidRPr="003E1CAD">
              <w:rPr>
                <w:rFonts w:ascii="Cambria" w:hAnsi="Cambria"/>
                <w:highlight w:val="lightGray"/>
                <w:lang w:val="en-US"/>
              </w:rPr>
              <w:t>repairs</w:t>
            </w:r>
            <w:r w:rsidRPr="00984FE9">
              <w:rPr>
                <w:rFonts w:ascii="Cambria" w:hAnsi="Cambria"/>
                <w:highlight w:val="lightGray"/>
                <w:lang w:val="ru-RU"/>
              </w:rPr>
              <w:t xml:space="preserve"> </w:t>
            </w:r>
            <w:r w:rsidRPr="003E1CAD">
              <w:rPr>
                <w:rFonts w:ascii="Cambria" w:hAnsi="Cambria"/>
                <w:highlight w:val="lightGray"/>
                <w:lang w:val="en-US"/>
              </w:rPr>
              <w:t>are</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recorded</w:t>
            </w:r>
            <w:r w:rsidRPr="00984FE9">
              <w:rPr>
                <w:rFonts w:ascii="Cambria" w:hAnsi="Cambria"/>
                <w:highlight w:val="lightGray"/>
                <w:lang w:val="ru-RU"/>
              </w:rPr>
              <w:t xml:space="preserve"> </w:t>
            </w:r>
            <w:r w:rsidRPr="003E1CAD">
              <w:rPr>
                <w:rFonts w:ascii="Cambria" w:hAnsi="Cambria"/>
                <w:highlight w:val="lightGray"/>
                <w:lang w:val="en-US"/>
              </w:rPr>
              <w:t>in</w:t>
            </w:r>
            <w:r w:rsidRPr="00984FE9">
              <w:rPr>
                <w:rFonts w:ascii="Cambria" w:hAnsi="Cambria"/>
                <w:highlight w:val="lightGray"/>
                <w:lang w:val="ru-RU"/>
              </w:rPr>
              <w:t xml:space="preserve"> </w:t>
            </w:r>
            <w:r w:rsidRPr="003E1CAD">
              <w:rPr>
                <w:rFonts w:ascii="Cambria" w:hAnsi="Cambria"/>
                <w:highlight w:val="lightGray"/>
                <w:lang w:val="en-US"/>
              </w:rPr>
              <w:t>a</w:t>
            </w:r>
            <w:r w:rsidRPr="00984FE9">
              <w:rPr>
                <w:rFonts w:ascii="Cambria" w:hAnsi="Cambria"/>
                <w:highlight w:val="lightGray"/>
                <w:lang w:val="ru-RU"/>
              </w:rPr>
              <w:t xml:space="preserve"> </w:t>
            </w:r>
            <w:r w:rsidRPr="003E1CAD">
              <w:rPr>
                <w:rFonts w:ascii="Cambria" w:hAnsi="Cambria"/>
                <w:highlight w:val="lightGray"/>
                <w:lang w:val="en-US"/>
              </w:rPr>
              <w:t>register</w:t>
            </w:r>
            <w:r w:rsidRPr="00984FE9">
              <w:rPr>
                <w:rFonts w:ascii="Cambria" w:hAnsi="Cambria"/>
                <w:highlight w:val="lightGray"/>
                <w:lang w:val="ru-RU"/>
              </w:rPr>
              <w:t xml:space="preserve"> </w:t>
            </w:r>
            <w:r w:rsidRPr="003E1CAD">
              <w:rPr>
                <w:rFonts w:ascii="Cambria" w:hAnsi="Cambria"/>
                <w:highlight w:val="lightGray"/>
                <w:lang w:val="en-US"/>
              </w:rPr>
              <w:t>kept</w:t>
            </w:r>
            <w:r w:rsidRPr="00984FE9">
              <w:rPr>
                <w:rFonts w:ascii="Cambria" w:hAnsi="Cambria"/>
                <w:highlight w:val="lightGray"/>
                <w:lang w:val="ru-RU"/>
              </w:rPr>
              <w:t xml:space="preserve"> </w:t>
            </w:r>
            <w:r w:rsidRPr="003E1CAD">
              <w:rPr>
                <w:rFonts w:ascii="Cambria" w:hAnsi="Cambria"/>
                <w:highlight w:val="lightGray"/>
                <w:lang w:val="en-US"/>
              </w:rPr>
              <w:t>on</w:t>
            </w:r>
            <w:r w:rsidRPr="00984FE9">
              <w:rPr>
                <w:rFonts w:ascii="Cambria" w:hAnsi="Cambria"/>
                <w:highlight w:val="lightGray"/>
                <w:lang w:val="ru-RU"/>
              </w:rPr>
              <w:t xml:space="preserve"> </w:t>
            </w:r>
            <w:r w:rsidRPr="003E1CAD">
              <w:rPr>
                <w:rFonts w:ascii="Cambria" w:hAnsi="Cambria"/>
                <w:highlight w:val="lightGray"/>
                <w:lang w:val="en-US"/>
              </w:rPr>
              <w:t>site</w:t>
            </w:r>
            <w:r>
              <w:rPr>
                <w:rFonts w:ascii="Cambria" w:hAnsi="Cambria"/>
                <w:highlight w:val="lightGray"/>
                <w:lang w:val="ru-RU"/>
              </w:rPr>
              <w:t>/</w:t>
            </w:r>
            <w:r w:rsidRPr="00984FE9">
              <w:rPr>
                <w:rFonts w:ascii="Cambria" w:hAnsi="Cambria"/>
                <w:color w:val="0070C0"/>
                <w:lang w:val="ru-RU"/>
              </w:rPr>
              <w:t>Сведения обо всех проверках и ремонтах переносных электроинструментов должны заноситься в журнал, хранящийся на объекте</w:t>
            </w:r>
            <w:r w:rsidRPr="00984FE9">
              <w:rPr>
                <w:rFonts w:ascii="Cambria" w:hAnsi="Cambria"/>
                <w:color w:val="0070C0"/>
                <w:highlight w:val="lightGray"/>
                <w:lang w:val="ru-RU"/>
              </w:rPr>
              <w:t xml:space="preserve">. </w:t>
            </w:r>
          </w:p>
          <w:p w14:paraId="3FCE72AB"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6A7B3E">
              <w:rPr>
                <w:rFonts w:ascii="Cambria" w:hAnsi="Cambria"/>
                <w:highlight w:val="lightGray"/>
                <w:lang w:val="en-US"/>
              </w:rPr>
              <w:t xml:space="preserve"> </w:t>
            </w:r>
            <w:r w:rsidRPr="003E1CAD">
              <w:rPr>
                <w:rFonts w:ascii="Cambria" w:hAnsi="Cambria"/>
                <w:highlight w:val="lightGray"/>
                <w:lang w:val="en-US"/>
              </w:rPr>
              <w:t>register</w:t>
            </w:r>
            <w:r w:rsidRPr="006A7B3E">
              <w:rPr>
                <w:rFonts w:ascii="Cambria" w:hAnsi="Cambria"/>
                <w:highlight w:val="lightGray"/>
                <w:lang w:val="en-US"/>
              </w:rPr>
              <w:t xml:space="preserve"> </w:t>
            </w:r>
            <w:r w:rsidRPr="003E1CAD">
              <w:rPr>
                <w:rFonts w:ascii="Cambria" w:hAnsi="Cambria"/>
                <w:highlight w:val="lightGray"/>
                <w:lang w:val="en-US"/>
              </w:rPr>
              <w:t>entries</w:t>
            </w:r>
            <w:r w:rsidRPr="006A7B3E">
              <w:rPr>
                <w:rFonts w:ascii="Cambria" w:hAnsi="Cambria"/>
                <w:highlight w:val="lightGray"/>
                <w:lang w:val="en-US"/>
              </w:rPr>
              <w:t xml:space="preserve"> </w:t>
            </w:r>
            <w:r w:rsidRPr="003E1CAD">
              <w:rPr>
                <w:rFonts w:ascii="Cambria" w:hAnsi="Cambria"/>
                <w:highlight w:val="lightGray"/>
                <w:lang w:val="en-US"/>
              </w:rPr>
              <w:t>to</w:t>
            </w:r>
            <w:r w:rsidRPr="006A7B3E">
              <w:rPr>
                <w:rFonts w:ascii="Cambria" w:hAnsi="Cambria"/>
                <w:highlight w:val="lightGray"/>
                <w:lang w:val="en-US"/>
              </w:rPr>
              <w:t xml:space="preserve"> </w:t>
            </w:r>
            <w:r w:rsidRPr="003E1CAD">
              <w:rPr>
                <w:rFonts w:ascii="Cambria" w:hAnsi="Cambria"/>
                <w:highlight w:val="lightGray"/>
                <w:lang w:val="en-US"/>
              </w:rPr>
              <w:t>be</w:t>
            </w:r>
            <w:r w:rsidRPr="006A7B3E">
              <w:rPr>
                <w:rFonts w:ascii="Cambria" w:hAnsi="Cambria"/>
                <w:highlight w:val="lightGray"/>
                <w:lang w:val="en-US"/>
              </w:rPr>
              <w:t xml:space="preserve"> </w:t>
            </w:r>
            <w:r w:rsidRPr="003E1CAD">
              <w:rPr>
                <w:rFonts w:ascii="Cambria" w:hAnsi="Cambria"/>
                <w:highlight w:val="lightGray"/>
                <w:lang w:val="en-US"/>
              </w:rPr>
              <w:t>signed</w:t>
            </w:r>
            <w:r w:rsidRPr="006A7B3E">
              <w:rPr>
                <w:rFonts w:ascii="Cambria" w:hAnsi="Cambria"/>
                <w:highlight w:val="lightGray"/>
                <w:lang w:val="en-US"/>
              </w:rPr>
              <w:t xml:space="preserve"> </w:t>
            </w:r>
            <w:r w:rsidRPr="003E1CAD">
              <w:rPr>
                <w:rFonts w:ascii="Cambria" w:hAnsi="Cambria"/>
                <w:highlight w:val="lightGray"/>
                <w:lang w:val="en-US"/>
              </w:rPr>
              <w:t>and</w:t>
            </w:r>
            <w:r w:rsidRPr="006A7B3E">
              <w:rPr>
                <w:rFonts w:ascii="Cambria" w:hAnsi="Cambria"/>
                <w:highlight w:val="lightGray"/>
                <w:lang w:val="en-US"/>
              </w:rPr>
              <w:t xml:space="preserve"> </w:t>
            </w:r>
            <w:r w:rsidRPr="003E1CAD">
              <w:rPr>
                <w:rFonts w:ascii="Cambria" w:hAnsi="Cambria"/>
                <w:highlight w:val="lightGray"/>
                <w:lang w:val="en-US"/>
              </w:rPr>
              <w:t>dated</w:t>
            </w:r>
            <w:r w:rsidRPr="006A7B3E">
              <w:rPr>
                <w:rFonts w:ascii="Cambria" w:hAnsi="Cambria"/>
                <w:highlight w:val="lightGray"/>
                <w:lang w:val="en-US"/>
              </w:rPr>
              <w:t xml:space="preserve"> </w:t>
            </w:r>
            <w:r w:rsidRPr="003E1CAD">
              <w:rPr>
                <w:rFonts w:ascii="Cambria" w:hAnsi="Cambria"/>
                <w:highlight w:val="lightGray"/>
                <w:lang w:val="en-US"/>
              </w:rPr>
              <w:t>by</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person</w:t>
            </w:r>
            <w:r w:rsidRPr="006A7B3E">
              <w:rPr>
                <w:rFonts w:ascii="Cambria" w:hAnsi="Cambria"/>
                <w:highlight w:val="lightGray"/>
                <w:lang w:val="en-US"/>
              </w:rPr>
              <w:t xml:space="preserve"> </w:t>
            </w:r>
            <w:r w:rsidRPr="003E1CAD">
              <w:rPr>
                <w:rFonts w:ascii="Cambria" w:hAnsi="Cambria"/>
                <w:highlight w:val="lightGray"/>
                <w:lang w:val="en-US"/>
              </w:rPr>
              <w:t>performing</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inspection</w:t>
            </w:r>
            <w:r w:rsidRPr="006A7B3E">
              <w:rPr>
                <w:rFonts w:ascii="Cambria" w:hAnsi="Cambria"/>
                <w:highlight w:val="lightGray"/>
                <w:lang w:val="en-US"/>
              </w:rPr>
              <w:t>/</w:t>
            </w:r>
            <w:r w:rsidRPr="00984FE9">
              <w:rPr>
                <w:rFonts w:ascii="Cambria" w:hAnsi="Cambria"/>
                <w:color w:val="0070C0"/>
                <w:lang w:val="ru-RU"/>
              </w:rPr>
              <w:t>Все</w:t>
            </w:r>
            <w:r w:rsidRPr="006A7B3E">
              <w:rPr>
                <w:rFonts w:ascii="Cambria" w:hAnsi="Cambria"/>
                <w:color w:val="0070C0"/>
                <w:lang w:val="en-US"/>
              </w:rPr>
              <w:t xml:space="preserve"> </w:t>
            </w:r>
            <w:r w:rsidRPr="00984FE9">
              <w:rPr>
                <w:rFonts w:ascii="Cambria" w:hAnsi="Cambria"/>
                <w:color w:val="0070C0"/>
                <w:lang w:val="ru-RU"/>
              </w:rPr>
              <w:t>записи</w:t>
            </w:r>
            <w:r w:rsidRPr="006A7B3E">
              <w:rPr>
                <w:rFonts w:ascii="Cambria" w:hAnsi="Cambria"/>
                <w:color w:val="0070C0"/>
                <w:lang w:val="en-US"/>
              </w:rPr>
              <w:t xml:space="preserve"> </w:t>
            </w:r>
            <w:r w:rsidRPr="00984FE9">
              <w:rPr>
                <w:rFonts w:ascii="Cambria" w:hAnsi="Cambria"/>
                <w:color w:val="0070C0"/>
                <w:lang w:val="ru-RU"/>
              </w:rPr>
              <w:t>в</w:t>
            </w:r>
            <w:r w:rsidRPr="006A7B3E">
              <w:rPr>
                <w:rFonts w:ascii="Cambria" w:hAnsi="Cambria"/>
                <w:color w:val="0070C0"/>
                <w:lang w:val="en-US"/>
              </w:rPr>
              <w:t xml:space="preserve"> </w:t>
            </w:r>
            <w:r w:rsidRPr="00984FE9">
              <w:rPr>
                <w:rFonts w:ascii="Cambria" w:hAnsi="Cambria"/>
                <w:color w:val="0070C0"/>
                <w:lang w:val="ru-RU"/>
              </w:rPr>
              <w:t>журнале</w:t>
            </w:r>
            <w:r w:rsidRPr="006A7B3E">
              <w:rPr>
                <w:rFonts w:ascii="Cambria" w:hAnsi="Cambria"/>
                <w:color w:val="0070C0"/>
                <w:lang w:val="en-US"/>
              </w:rPr>
              <w:t xml:space="preserve"> </w:t>
            </w:r>
            <w:r w:rsidRPr="00984FE9">
              <w:rPr>
                <w:rFonts w:ascii="Cambria" w:hAnsi="Cambria"/>
                <w:color w:val="0070C0"/>
                <w:lang w:val="ru-RU"/>
              </w:rPr>
              <w:t>должны</w:t>
            </w:r>
            <w:r w:rsidRPr="006A7B3E">
              <w:rPr>
                <w:rFonts w:ascii="Cambria" w:hAnsi="Cambria"/>
                <w:color w:val="0070C0"/>
                <w:lang w:val="en-US"/>
              </w:rPr>
              <w:t xml:space="preserve"> </w:t>
            </w:r>
            <w:r w:rsidRPr="00984FE9">
              <w:rPr>
                <w:rFonts w:ascii="Cambria" w:hAnsi="Cambria"/>
                <w:color w:val="0070C0"/>
                <w:lang w:val="ru-RU"/>
              </w:rPr>
              <w:t>быть</w:t>
            </w:r>
            <w:r w:rsidRPr="006A7B3E">
              <w:rPr>
                <w:rFonts w:ascii="Cambria" w:hAnsi="Cambria"/>
                <w:color w:val="0070C0"/>
                <w:lang w:val="en-US"/>
              </w:rPr>
              <w:t xml:space="preserve"> </w:t>
            </w:r>
            <w:r w:rsidRPr="00984FE9">
              <w:rPr>
                <w:rFonts w:ascii="Cambria" w:hAnsi="Cambria"/>
                <w:color w:val="0070C0"/>
                <w:lang w:val="ru-RU"/>
              </w:rPr>
              <w:t>подписаны</w:t>
            </w:r>
            <w:r w:rsidRPr="006A7B3E">
              <w:rPr>
                <w:rFonts w:ascii="Cambria" w:hAnsi="Cambria"/>
                <w:color w:val="0070C0"/>
                <w:lang w:val="en-US"/>
              </w:rPr>
              <w:t xml:space="preserve"> </w:t>
            </w:r>
            <w:r w:rsidRPr="00984FE9">
              <w:rPr>
                <w:rFonts w:ascii="Cambria" w:hAnsi="Cambria"/>
                <w:color w:val="0070C0"/>
                <w:lang w:val="ru-RU"/>
              </w:rPr>
              <w:t>и</w:t>
            </w:r>
            <w:r w:rsidRPr="006A7B3E">
              <w:rPr>
                <w:rFonts w:ascii="Cambria" w:hAnsi="Cambria"/>
                <w:color w:val="0070C0"/>
                <w:lang w:val="en-US"/>
              </w:rPr>
              <w:t xml:space="preserve"> </w:t>
            </w:r>
            <w:r w:rsidRPr="00984FE9">
              <w:rPr>
                <w:rFonts w:ascii="Cambria" w:hAnsi="Cambria"/>
                <w:color w:val="0070C0"/>
                <w:lang w:val="ru-RU"/>
              </w:rPr>
              <w:t>датированы</w:t>
            </w:r>
            <w:r w:rsidRPr="006A7B3E">
              <w:rPr>
                <w:rFonts w:ascii="Cambria" w:hAnsi="Cambria"/>
                <w:color w:val="0070C0"/>
                <w:lang w:val="en-US"/>
              </w:rPr>
              <w:t xml:space="preserve"> </w:t>
            </w:r>
            <w:r w:rsidRPr="00984FE9">
              <w:rPr>
                <w:rFonts w:ascii="Cambria" w:hAnsi="Cambria"/>
                <w:color w:val="0070C0"/>
                <w:lang w:val="ru-RU"/>
              </w:rPr>
              <w:t>лицом</w:t>
            </w:r>
            <w:r w:rsidRPr="006A7B3E">
              <w:rPr>
                <w:rFonts w:ascii="Cambria" w:hAnsi="Cambria"/>
                <w:color w:val="0070C0"/>
                <w:lang w:val="en-US"/>
              </w:rPr>
              <w:t xml:space="preserve">, </w:t>
            </w:r>
            <w:r w:rsidRPr="00984FE9">
              <w:rPr>
                <w:rFonts w:ascii="Cambria" w:hAnsi="Cambria"/>
                <w:color w:val="0070C0"/>
                <w:lang w:val="ru-RU"/>
              </w:rPr>
              <w:t>проводившим</w:t>
            </w:r>
            <w:r w:rsidRPr="006A7B3E">
              <w:rPr>
                <w:rFonts w:ascii="Cambria" w:hAnsi="Cambria"/>
                <w:color w:val="0070C0"/>
                <w:lang w:val="en-US"/>
              </w:rPr>
              <w:t xml:space="preserve"> </w:t>
            </w:r>
            <w:r w:rsidRPr="00984FE9">
              <w:rPr>
                <w:rFonts w:ascii="Cambria" w:hAnsi="Cambria"/>
                <w:color w:val="0070C0"/>
                <w:lang w:val="ru-RU"/>
              </w:rPr>
              <w:t>проверку</w:t>
            </w:r>
            <w:r w:rsidRPr="006A7B3E">
              <w:rPr>
                <w:rFonts w:ascii="Cambria" w:hAnsi="Cambria"/>
                <w:color w:val="0070C0"/>
                <w:highlight w:val="lightGray"/>
                <w:lang w:val="en-US"/>
              </w:rPr>
              <w:t>.</w:t>
            </w:r>
          </w:p>
          <w:p w14:paraId="6E11E71B"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6A7B3E">
              <w:rPr>
                <w:rFonts w:ascii="Cambria" w:hAnsi="Cambria"/>
                <w:highlight w:val="lightGray"/>
                <w:lang w:val="en-US"/>
              </w:rPr>
              <w:t xml:space="preserve"> </w:t>
            </w:r>
            <w:r w:rsidRPr="003E1CAD">
              <w:rPr>
                <w:rFonts w:ascii="Cambria" w:hAnsi="Cambria"/>
                <w:highlight w:val="lightGray"/>
                <w:lang w:val="en-US"/>
              </w:rPr>
              <w:t>portable</w:t>
            </w:r>
            <w:r w:rsidRPr="006A7B3E">
              <w:rPr>
                <w:rFonts w:ascii="Cambria" w:hAnsi="Cambria"/>
                <w:highlight w:val="lightGray"/>
                <w:lang w:val="en-US"/>
              </w:rPr>
              <w:t xml:space="preserve"> </w:t>
            </w:r>
            <w:r w:rsidRPr="003E1CAD">
              <w:rPr>
                <w:rFonts w:ascii="Cambria" w:hAnsi="Cambria"/>
                <w:highlight w:val="lightGray"/>
                <w:lang w:val="en-US"/>
              </w:rPr>
              <w:t>electrical</w:t>
            </w:r>
            <w:r w:rsidRPr="006A7B3E">
              <w:rPr>
                <w:rFonts w:ascii="Cambria" w:hAnsi="Cambria"/>
                <w:highlight w:val="lightGray"/>
                <w:lang w:val="en-US"/>
              </w:rPr>
              <w:t xml:space="preserve"> </w:t>
            </w:r>
            <w:r w:rsidRPr="003E1CAD">
              <w:rPr>
                <w:rFonts w:ascii="Cambria" w:hAnsi="Cambria"/>
                <w:highlight w:val="lightGray"/>
                <w:lang w:val="en-US"/>
              </w:rPr>
              <w:t>tools</w:t>
            </w:r>
            <w:r w:rsidRPr="006A7B3E">
              <w:rPr>
                <w:rFonts w:ascii="Cambria" w:hAnsi="Cambria"/>
                <w:highlight w:val="lightGray"/>
                <w:lang w:val="en-US"/>
              </w:rPr>
              <w:t xml:space="preserve"> </w:t>
            </w:r>
            <w:r w:rsidRPr="003E1CAD">
              <w:rPr>
                <w:rFonts w:ascii="Cambria" w:hAnsi="Cambria"/>
                <w:highlight w:val="lightGray"/>
                <w:lang w:val="en-US"/>
              </w:rPr>
              <w:t>to</w:t>
            </w:r>
            <w:r w:rsidRPr="006A7B3E">
              <w:rPr>
                <w:rFonts w:ascii="Cambria" w:hAnsi="Cambria"/>
                <w:highlight w:val="lightGray"/>
                <w:lang w:val="en-US"/>
              </w:rPr>
              <w:t xml:space="preserve"> </w:t>
            </w:r>
            <w:r w:rsidRPr="003E1CAD">
              <w:rPr>
                <w:rFonts w:ascii="Cambria" w:hAnsi="Cambria"/>
                <w:highlight w:val="lightGray"/>
                <w:lang w:val="en-US"/>
              </w:rPr>
              <w:t>be</w:t>
            </w:r>
            <w:r w:rsidRPr="006A7B3E">
              <w:rPr>
                <w:rFonts w:ascii="Cambria" w:hAnsi="Cambria"/>
                <w:highlight w:val="lightGray"/>
                <w:lang w:val="en-US"/>
              </w:rPr>
              <w:t xml:space="preserve"> </w:t>
            </w:r>
            <w:r w:rsidRPr="003E1CAD">
              <w:rPr>
                <w:rFonts w:ascii="Cambria" w:hAnsi="Cambria"/>
                <w:highlight w:val="lightGray"/>
                <w:lang w:val="en-US"/>
              </w:rPr>
              <w:t>removed</w:t>
            </w:r>
            <w:r w:rsidRPr="006A7B3E">
              <w:rPr>
                <w:rFonts w:ascii="Cambria" w:hAnsi="Cambria"/>
                <w:highlight w:val="lightGray"/>
                <w:lang w:val="en-US"/>
              </w:rPr>
              <w:t xml:space="preserve"> </w:t>
            </w:r>
            <w:r w:rsidRPr="003E1CAD">
              <w:rPr>
                <w:rFonts w:ascii="Cambria" w:hAnsi="Cambria"/>
                <w:highlight w:val="lightGray"/>
                <w:lang w:val="en-US"/>
              </w:rPr>
              <w:t>from</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work</w:t>
            </w:r>
            <w:r w:rsidRPr="006A7B3E">
              <w:rPr>
                <w:rFonts w:ascii="Cambria" w:hAnsi="Cambria"/>
                <w:highlight w:val="lightGray"/>
                <w:lang w:val="en-US"/>
              </w:rPr>
              <w:t xml:space="preserve"> </w:t>
            </w:r>
            <w:r w:rsidRPr="003E1CAD">
              <w:rPr>
                <w:rFonts w:ascii="Cambria" w:hAnsi="Cambria"/>
                <w:highlight w:val="lightGray"/>
                <w:lang w:val="en-US"/>
              </w:rPr>
              <w:t>area</w:t>
            </w:r>
            <w:r w:rsidRPr="006A7B3E">
              <w:rPr>
                <w:rFonts w:ascii="Cambria" w:hAnsi="Cambria"/>
                <w:highlight w:val="lightGray"/>
                <w:lang w:val="en-US"/>
              </w:rPr>
              <w:t xml:space="preserve"> </w:t>
            </w:r>
            <w:r w:rsidRPr="003E1CAD">
              <w:rPr>
                <w:rFonts w:ascii="Cambria" w:hAnsi="Cambria"/>
                <w:highlight w:val="lightGray"/>
                <w:lang w:val="en-US"/>
              </w:rPr>
              <w:t>and</w:t>
            </w:r>
            <w:r w:rsidRPr="006A7B3E">
              <w:rPr>
                <w:rFonts w:ascii="Cambria" w:hAnsi="Cambria"/>
                <w:highlight w:val="lightGray"/>
                <w:lang w:val="en-US"/>
              </w:rPr>
              <w:t xml:space="preserve"> </w:t>
            </w:r>
            <w:r w:rsidRPr="003E1CAD">
              <w:rPr>
                <w:rFonts w:ascii="Cambria" w:hAnsi="Cambria"/>
                <w:highlight w:val="lightGray"/>
                <w:lang w:val="en-US"/>
              </w:rPr>
              <w:t>stored</w:t>
            </w:r>
            <w:r w:rsidRPr="006A7B3E">
              <w:rPr>
                <w:rFonts w:ascii="Cambria" w:hAnsi="Cambria"/>
                <w:highlight w:val="lightGray"/>
                <w:lang w:val="en-US"/>
              </w:rPr>
              <w:t xml:space="preserve"> </w:t>
            </w:r>
            <w:r w:rsidRPr="003E1CAD">
              <w:rPr>
                <w:rFonts w:ascii="Cambria" w:hAnsi="Cambria"/>
                <w:highlight w:val="lightGray"/>
                <w:lang w:val="en-US"/>
              </w:rPr>
              <w:t>in</w:t>
            </w:r>
            <w:r w:rsidRPr="006A7B3E">
              <w:rPr>
                <w:rFonts w:ascii="Cambria" w:hAnsi="Cambria"/>
                <w:highlight w:val="lightGray"/>
                <w:lang w:val="en-US"/>
              </w:rPr>
              <w:t xml:space="preserve"> </w:t>
            </w:r>
            <w:r w:rsidRPr="003E1CAD">
              <w:rPr>
                <w:rFonts w:ascii="Cambria" w:hAnsi="Cambria"/>
                <w:highlight w:val="lightGray"/>
                <w:lang w:val="en-US"/>
              </w:rPr>
              <w:t>suitable</w:t>
            </w:r>
            <w:r w:rsidRPr="006A7B3E">
              <w:rPr>
                <w:rFonts w:ascii="Cambria" w:hAnsi="Cambria"/>
                <w:highlight w:val="lightGray"/>
                <w:lang w:val="en-US"/>
              </w:rPr>
              <w:t xml:space="preserve"> </w:t>
            </w:r>
            <w:r w:rsidRPr="003E1CAD">
              <w:rPr>
                <w:rFonts w:ascii="Cambria" w:hAnsi="Cambria"/>
                <w:highlight w:val="lightGray"/>
                <w:lang w:val="en-US"/>
              </w:rPr>
              <w:t>tool</w:t>
            </w:r>
            <w:r w:rsidRPr="006A7B3E">
              <w:rPr>
                <w:rFonts w:ascii="Cambria" w:hAnsi="Cambria"/>
                <w:highlight w:val="lightGray"/>
                <w:lang w:val="en-US"/>
              </w:rPr>
              <w:t xml:space="preserve"> </w:t>
            </w:r>
            <w:r w:rsidRPr="003E1CAD">
              <w:rPr>
                <w:rFonts w:ascii="Cambria" w:hAnsi="Cambria"/>
                <w:highlight w:val="lightGray"/>
                <w:lang w:val="en-US"/>
              </w:rPr>
              <w:t>boxes</w:t>
            </w:r>
            <w:r w:rsidRPr="006A7B3E">
              <w:rPr>
                <w:rFonts w:ascii="Cambria" w:hAnsi="Cambria"/>
                <w:highlight w:val="lightGray"/>
                <w:lang w:val="en-US"/>
              </w:rPr>
              <w:t>/</w:t>
            </w:r>
            <w:r w:rsidRPr="00984FE9">
              <w:rPr>
                <w:rFonts w:ascii="Cambria" w:hAnsi="Cambria"/>
                <w:color w:val="0070C0"/>
                <w:lang w:val="ru-RU"/>
              </w:rPr>
              <w:t>Все</w:t>
            </w:r>
            <w:r w:rsidRPr="006A7B3E">
              <w:rPr>
                <w:rFonts w:ascii="Cambria" w:hAnsi="Cambria"/>
                <w:color w:val="0070C0"/>
                <w:lang w:val="en-US"/>
              </w:rPr>
              <w:t xml:space="preserve"> </w:t>
            </w:r>
            <w:r w:rsidRPr="00984FE9">
              <w:rPr>
                <w:rFonts w:ascii="Cambria" w:hAnsi="Cambria"/>
                <w:color w:val="0070C0"/>
                <w:lang w:val="ru-RU"/>
              </w:rPr>
              <w:t>переносные</w:t>
            </w:r>
            <w:r w:rsidRPr="006A7B3E">
              <w:rPr>
                <w:rFonts w:ascii="Cambria" w:hAnsi="Cambria"/>
                <w:color w:val="0070C0"/>
                <w:lang w:val="en-US"/>
              </w:rPr>
              <w:t xml:space="preserve"> </w:t>
            </w:r>
            <w:r w:rsidRPr="00984FE9">
              <w:rPr>
                <w:rFonts w:ascii="Cambria" w:hAnsi="Cambria"/>
                <w:color w:val="0070C0"/>
                <w:lang w:val="ru-RU"/>
              </w:rPr>
              <w:t>электроинструменты</w:t>
            </w:r>
            <w:r w:rsidRPr="006A7B3E">
              <w:rPr>
                <w:rFonts w:ascii="Cambria" w:hAnsi="Cambria"/>
                <w:color w:val="0070C0"/>
                <w:lang w:val="en-US"/>
              </w:rPr>
              <w:t xml:space="preserve"> </w:t>
            </w:r>
            <w:r w:rsidRPr="00984FE9">
              <w:rPr>
                <w:rFonts w:ascii="Cambria" w:hAnsi="Cambria"/>
                <w:color w:val="0070C0"/>
                <w:lang w:val="ru-RU"/>
              </w:rPr>
              <w:t>должны</w:t>
            </w:r>
            <w:r w:rsidRPr="006A7B3E">
              <w:rPr>
                <w:rFonts w:ascii="Cambria" w:hAnsi="Cambria"/>
                <w:color w:val="0070C0"/>
                <w:lang w:val="en-US"/>
              </w:rPr>
              <w:t xml:space="preserve"> </w:t>
            </w:r>
            <w:r w:rsidRPr="00984FE9">
              <w:rPr>
                <w:rFonts w:ascii="Cambria" w:hAnsi="Cambria"/>
                <w:color w:val="0070C0"/>
                <w:lang w:val="ru-RU"/>
              </w:rPr>
              <w:t>быть</w:t>
            </w:r>
            <w:r w:rsidRPr="006A7B3E">
              <w:rPr>
                <w:rFonts w:ascii="Cambria" w:hAnsi="Cambria"/>
                <w:color w:val="0070C0"/>
                <w:lang w:val="en-US"/>
              </w:rPr>
              <w:t xml:space="preserve"> </w:t>
            </w:r>
            <w:r w:rsidRPr="00984FE9">
              <w:rPr>
                <w:rFonts w:ascii="Cambria" w:hAnsi="Cambria"/>
                <w:color w:val="0070C0"/>
                <w:lang w:val="ru-RU"/>
              </w:rPr>
              <w:t>удалены</w:t>
            </w:r>
            <w:r w:rsidRPr="006A7B3E">
              <w:rPr>
                <w:rFonts w:ascii="Cambria" w:hAnsi="Cambria"/>
                <w:color w:val="0070C0"/>
                <w:lang w:val="en-US"/>
              </w:rPr>
              <w:t xml:space="preserve"> </w:t>
            </w:r>
            <w:r w:rsidRPr="00984FE9">
              <w:rPr>
                <w:rFonts w:ascii="Cambria" w:hAnsi="Cambria"/>
                <w:color w:val="0070C0"/>
                <w:lang w:val="ru-RU"/>
              </w:rPr>
              <w:t>из</w:t>
            </w:r>
            <w:r w:rsidRPr="006A7B3E">
              <w:rPr>
                <w:rFonts w:ascii="Cambria" w:hAnsi="Cambria"/>
                <w:color w:val="0070C0"/>
                <w:lang w:val="en-US"/>
              </w:rPr>
              <w:t xml:space="preserve"> </w:t>
            </w:r>
            <w:r w:rsidRPr="00984FE9">
              <w:rPr>
                <w:rFonts w:ascii="Cambria" w:hAnsi="Cambria"/>
                <w:color w:val="0070C0"/>
                <w:lang w:val="ru-RU"/>
              </w:rPr>
              <w:t>рабочей</w:t>
            </w:r>
            <w:r w:rsidRPr="006A7B3E">
              <w:rPr>
                <w:rFonts w:ascii="Cambria" w:hAnsi="Cambria"/>
                <w:color w:val="0070C0"/>
                <w:lang w:val="en-US"/>
              </w:rPr>
              <w:t xml:space="preserve"> </w:t>
            </w:r>
            <w:r w:rsidRPr="00984FE9">
              <w:rPr>
                <w:rFonts w:ascii="Cambria" w:hAnsi="Cambria"/>
                <w:color w:val="0070C0"/>
                <w:lang w:val="ru-RU"/>
              </w:rPr>
              <w:t>зоны</w:t>
            </w:r>
            <w:r w:rsidRPr="006A7B3E">
              <w:rPr>
                <w:rFonts w:ascii="Cambria" w:hAnsi="Cambria"/>
                <w:color w:val="0070C0"/>
                <w:lang w:val="en-US"/>
              </w:rPr>
              <w:t xml:space="preserve"> </w:t>
            </w:r>
            <w:r w:rsidRPr="00984FE9">
              <w:rPr>
                <w:rFonts w:ascii="Cambria" w:hAnsi="Cambria"/>
                <w:color w:val="0070C0"/>
                <w:lang w:val="ru-RU"/>
              </w:rPr>
              <w:t>и</w:t>
            </w:r>
            <w:r w:rsidRPr="006A7B3E">
              <w:rPr>
                <w:rFonts w:ascii="Cambria" w:hAnsi="Cambria"/>
                <w:color w:val="0070C0"/>
                <w:lang w:val="en-US"/>
              </w:rPr>
              <w:t xml:space="preserve"> </w:t>
            </w:r>
            <w:r w:rsidRPr="00984FE9">
              <w:rPr>
                <w:rFonts w:ascii="Cambria" w:hAnsi="Cambria"/>
                <w:color w:val="0070C0"/>
                <w:lang w:val="ru-RU"/>
              </w:rPr>
              <w:t>храниться</w:t>
            </w:r>
            <w:r w:rsidRPr="006A7B3E">
              <w:rPr>
                <w:rFonts w:ascii="Cambria" w:hAnsi="Cambria"/>
                <w:color w:val="0070C0"/>
                <w:lang w:val="en-US"/>
              </w:rPr>
              <w:t xml:space="preserve"> </w:t>
            </w:r>
            <w:r w:rsidRPr="00984FE9">
              <w:rPr>
                <w:rFonts w:ascii="Cambria" w:hAnsi="Cambria"/>
                <w:color w:val="0070C0"/>
                <w:lang w:val="ru-RU"/>
              </w:rPr>
              <w:t>в</w:t>
            </w:r>
            <w:r w:rsidRPr="006A7B3E">
              <w:rPr>
                <w:rFonts w:ascii="Cambria" w:hAnsi="Cambria"/>
                <w:color w:val="0070C0"/>
                <w:lang w:val="en-US"/>
              </w:rPr>
              <w:t xml:space="preserve"> </w:t>
            </w:r>
            <w:r w:rsidRPr="00984FE9">
              <w:rPr>
                <w:rFonts w:ascii="Cambria" w:hAnsi="Cambria"/>
                <w:color w:val="0070C0"/>
                <w:lang w:val="ru-RU"/>
              </w:rPr>
              <w:t>подходящих</w:t>
            </w:r>
            <w:r w:rsidRPr="006A7B3E">
              <w:rPr>
                <w:rFonts w:ascii="Cambria" w:hAnsi="Cambria"/>
                <w:color w:val="0070C0"/>
                <w:lang w:val="en-US"/>
              </w:rPr>
              <w:t xml:space="preserve"> </w:t>
            </w:r>
            <w:r w:rsidRPr="00984FE9">
              <w:rPr>
                <w:rFonts w:ascii="Cambria" w:hAnsi="Cambria"/>
                <w:color w:val="0070C0"/>
                <w:lang w:val="ru-RU"/>
              </w:rPr>
              <w:t>ящиках</w:t>
            </w:r>
            <w:r w:rsidRPr="006A7B3E">
              <w:rPr>
                <w:rFonts w:ascii="Cambria" w:hAnsi="Cambria"/>
                <w:color w:val="0070C0"/>
                <w:lang w:val="en-US"/>
              </w:rPr>
              <w:t xml:space="preserve"> </w:t>
            </w:r>
            <w:r w:rsidRPr="00984FE9">
              <w:rPr>
                <w:rFonts w:ascii="Cambria" w:hAnsi="Cambria"/>
                <w:color w:val="0070C0"/>
                <w:lang w:val="ru-RU"/>
              </w:rPr>
              <w:t>для</w:t>
            </w:r>
            <w:r w:rsidRPr="006A7B3E">
              <w:rPr>
                <w:rFonts w:ascii="Cambria" w:hAnsi="Cambria"/>
                <w:color w:val="0070C0"/>
                <w:lang w:val="en-US"/>
              </w:rPr>
              <w:t xml:space="preserve"> </w:t>
            </w:r>
            <w:r w:rsidRPr="00984FE9">
              <w:rPr>
                <w:rFonts w:ascii="Cambria" w:hAnsi="Cambria"/>
                <w:color w:val="0070C0"/>
                <w:lang w:val="ru-RU"/>
              </w:rPr>
              <w:t>инструментов</w:t>
            </w:r>
            <w:r w:rsidRPr="006A7B3E">
              <w:rPr>
                <w:rFonts w:ascii="Cambria" w:hAnsi="Cambria"/>
                <w:color w:val="0070C0"/>
                <w:lang w:val="en-US"/>
              </w:rPr>
              <w:t>.</w:t>
            </w:r>
            <w:r w:rsidRPr="006A7B3E">
              <w:rPr>
                <w:rFonts w:ascii="Cambria" w:hAnsi="Cambria"/>
                <w:color w:val="0070C0"/>
                <w:highlight w:val="lightGray"/>
                <w:lang w:val="en-US"/>
              </w:rPr>
              <w:t xml:space="preserve"> </w:t>
            </w:r>
          </w:p>
          <w:p w14:paraId="3FDBE09C"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Only</w:t>
            </w:r>
            <w:r w:rsidRPr="006A7B3E">
              <w:rPr>
                <w:rFonts w:ascii="Cambria" w:hAnsi="Cambria"/>
                <w:highlight w:val="lightGray"/>
                <w:lang w:val="en-US"/>
              </w:rPr>
              <w:t xml:space="preserve"> </w:t>
            </w:r>
            <w:r w:rsidRPr="003E1CAD">
              <w:rPr>
                <w:rFonts w:ascii="Cambria" w:hAnsi="Cambria"/>
                <w:highlight w:val="lightGray"/>
                <w:lang w:val="en-US"/>
              </w:rPr>
              <w:t>persons</w:t>
            </w:r>
            <w:r w:rsidRPr="006A7B3E">
              <w:rPr>
                <w:rFonts w:ascii="Cambria" w:hAnsi="Cambria"/>
                <w:highlight w:val="lightGray"/>
                <w:lang w:val="en-US"/>
              </w:rPr>
              <w:t xml:space="preserve"> </w:t>
            </w:r>
            <w:r w:rsidRPr="003E1CAD">
              <w:rPr>
                <w:rFonts w:ascii="Cambria" w:hAnsi="Cambria"/>
                <w:highlight w:val="lightGray"/>
                <w:lang w:val="en-US"/>
              </w:rPr>
              <w:t>who</w:t>
            </w:r>
            <w:r w:rsidRPr="006A7B3E">
              <w:rPr>
                <w:rFonts w:ascii="Cambria" w:hAnsi="Cambria"/>
                <w:highlight w:val="lightGray"/>
                <w:lang w:val="en-US"/>
              </w:rPr>
              <w:t xml:space="preserve"> </w:t>
            </w:r>
            <w:r w:rsidRPr="003E1CAD">
              <w:rPr>
                <w:rFonts w:ascii="Cambria" w:hAnsi="Cambria"/>
                <w:highlight w:val="lightGray"/>
                <w:lang w:val="en-US"/>
              </w:rPr>
              <w:t>have</w:t>
            </w:r>
            <w:r w:rsidRPr="006A7B3E">
              <w:rPr>
                <w:rFonts w:ascii="Cambria" w:hAnsi="Cambria"/>
                <w:highlight w:val="lightGray"/>
                <w:lang w:val="en-US"/>
              </w:rPr>
              <w:t xml:space="preserve"> </w:t>
            </w:r>
            <w:r w:rsidRPr="003E1CAD">
              <w:rPr>
                <w:rFonts w:ascii="Cambria" w:hAnsi="Cambria"/>
                <w:highlight w:val="lightGray"/>
                <w:lang w:val="en-US"/>
              </w:rPr>
              <w:t>been</w:t>
            </w:r>
            <w:r w:rsidRPr="006A7B3E">
              <w:rPr>
                <w:rFonts w:ascii="Cambria" w:hAnsi="Cambria"/>
                <w:highlight w:val="lightGray"/>
                <w:lang w:val="en-US"/>
              </w:rPr>
              <w:t xml:space="preserve"> </w:t>
            </w:r>
            <w:r w:rsidRPr="003E1CAD">
              <w:rPr>
                <w:rFonts w:ascii="Cambria" w:hAnsi="Cambria"/>
                <w:highlight w:val="lightGray"/>
                <w:lang w:val="en-US"/>
              </w:rPr>
              <w:t>trained</w:t>
            </w:r>
            <w:r w:rsidRPr="006A7B3E">
              <w:rPr>
                <w:rFonts w:ascii="Cambria" w:hAnsi="Cambria"/>
                <w:highlight w:val="lightGray"/>
                <w:lang w:val="en-US"/>
              </w:rPr>
              <w:t xml:space="preserve"> </w:t>
            </w:r>
            <w:r w:rsidRPr="003E1CAD">
              <w:rPr>
                <w:rFonts w:ascii="Cambria" w:hAnsi="Cambria"/>
                <w:highlight w:val="lightGray"/>
                <w:lang w:val="en-US"/>
              </w:rPr>
              <w:t>to</w:t>
            </w:r>
            <w:r w:rsidRPr="006A7B3E">
              <w:rPr>
                <w:rFonts w:ascii="Cambria" w:hAnsi="Cambria"/>
                <w:highlight w:val="lightGray"/>
                <w:lang w:val="en-US"/>
              </w:rPr>
              <w:t xml:space="preserve"> </w:t>
            </w:r>
            <w:r w:rsidRPr="003E1CAD">
              <w:rPr>
                <w:rFonts w:ascii="Cambria" w:hAnsi="Cambria"/>
                <w:highlight w:val="lightGray"/>
                <w:lang w:val="en-US"/>
              </w:rPr>
              <w:t>use</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particular</w:t>
            </w:r>
            <w:r w:rsidRPr="006A7B3E">
              <w:rPr>
                <w:rFonts w:ascii="Cambria" w:hAnsi="Cambria"/>
                <w:highlight w:val="lightGray"/>
                <w:lang w:val="en-US"/>
              </w:rPr>
              <w:t xml:space="preserve"> </w:t>
            </w:r>
            <w:r w:rsidRPr="003E1CAD">
              <w:rPr>
                <w:rFonts w:ascii="Cambria" w:hAnsi="Cambria"/>
                <w:highlight w:val="lightGray"/>
                <w:lang w:val="en-US"/>
              </w:rPr>
              <w:t>portable</w:t>
            </w:r>
            <w:r w:rsidRPr="006A7B3E">
              <w:rPr>
                <w:rFonts w:ascii="Cambria" w:hAnsi="Cambria"/>
                <w:highlight w:val="lightGray"/>
                <w:lang w:val="en-US"/>
              </w:rPr>
              <w:t xml:space="preserve"> </w:t>
            </w:r>
            <w:r w:rsidRPr="003E1CAD">
              <w:rPr>
                <w:rFonts w:ascii="Cambria" w:hAnsi="Cambria"/>
                <w:highlight w:val="lightGray"/>
                <w:lang w:val="en-US"/>
              </w:rPr>
              <w:t>electrical</w:t>
            </w:r>
            <w:r w:rsidRPr="006A7B3E">
              <w:rPr>
                <w:rFonts w:ascii="Cambria" w:hAnsi="Cambria"/>
                <w:highlight w:val="lightGray"/>
                <w:lang w:val="en-US"/>
              </w:rPr>
              <w:t xml:space="preserve"> </w:t>
            </w:r>
            <w:r w:rsidRPr="003E1CAD">
              <w:rPr>
                <w:rFonts w:ascii="Cambria" w:hAnsi="Cambria"/>
                <w:highlight w:val="lightGray"/>
                <w:lang w:val="en-US"/>
              </w:rPr>
              <w:t>tool</w:t>
            </w:r>
            <w:r w:rsidRPr="006A7B3E">
              <w:rPr>
                <w:rFonts w:ascii="Cambria" w:hAnsi="Cambria"/>
                <w:highlight w:val="lightGray"/>
                <w:lang w:val="en-US"/>
              </w:rPr>
              <w:t xml:space="preserve"> </w:t>
            </w:r>
            <w:r w:rsidRPr="003E1CAD">
              <w:rPr>
                <w:rFonts w:ascii="Cambria" w:hAnsi="Cambria"/>
                <w:highlight w:val="lightGray"/>
                <w:lang w:val="en-US"/>
              </w:rPr>
              <w:t>shall</w:t>
            </w:r>
            <w:r w:rsidRPr="006A7B3E">
              <w:rPr>
                <w:rFonts w:ascii="Cambria" w:hAnsi="Cambria"/>
                <w:highlight w:val="lightGray"/>
                <w:lang w:val="en-US"/>
              </w:rPr>
              <w:t xml:space="preserve"> </w:t>
            </w:r>
            <w:r w:rsidRPr="003E1CAD">
              <w:rPr>
                <w:rFonts w:ascii="Cambria" w:hAnsi="Cambria"/>
                <w:highlight w:val="lightGray"/>
                <w:lang w:val="en-US"/>
              </w:rPr>
              <w:t>be</w:t>
            </w:r>
            <w:r w:rsidRPr="006A7B3E">
              <w:rPr>
                <w:rFonts w:ascii="Cambria" w:hAnsi="Cambria"/>
                <w:highlight w:val="lightGray"/>
                <w:lang w:val="en-US"/>
              </w:rPr>
              <w:t xml:space="preserve"> </w:t>
            </w:r>
            <w:r w:rsidRPr="003E1CAD">
              <w:rPr>
                <w:rFonts w:ascii="Cambria" w:hAnsi="Cambria"/>
                <w:highlight w:val="lightGray"/>
                <w:lang w:val="en-US"/>
              </w:rPr>
              <w:t>allowed</w:t>
            </w:r>
            <w:r w:rsidRPr="006A7B3E">
              <w:rPr>
                <w:rFonts w:ascii="Cambria" w:hAnsi="Cambria"/>
                <w:highlight w:val="lightGray"/>
                <w:lang w:val="en-US"/>
              </w:rPr>
              <w:t xml:space="preserve"> </w:t>
            </w:r>
            <w:r w:rsidRPr="003E1CAD">
              <w:rPr>
                <w:rFonts w:ascii="Cambria" w:hAnsi="Cambria"/>
                <w:highlight w:val="lightGray"/>
                <w:lang w:val="en-US"/>
              </w:rPr>
              <w:t>to</w:t>
            </w:r>
            <w:r w:rsidRPr="006A7B3E">
              <w:rPr>
                <w:rFonts w:ascii="Cambria" w:hAnsi="Cambria"/>
                <w:highlight w:val="lightGray"/>
                <w:lang w:val="en-US"/>
              </w:rPr>
              <w:t xml:space="preserve"> </w:t>
            </w:r>
            <w:r w:rsidRPr="003E1CAD">
              <w:rPr>
                <w:rFonts w:ascii="Cambria" w:hAnsi="Cambria"/>
                <w:highlight w:val="lightGray"/>
                <w:lang w:val="en-US"/>
              </w:rPr>
              <w:t>use</w:t>
            </w:r>
            <w:r w:rsidRPr="006A7B3E">
              <w:rPr>
                <w:rFonts w:ascii="Cambria" w:hAnsi="Cambria"/>
                <w:highlight w:val="lightGray"/>
                <w:lang w:val="en-US"/>
              </w:rPr>
              <w:t xml:space="preserve"> </w:t>
            </w:r>
            <w:r w:rsidRPr="003E1CAD">
              <w:rPr>
                <w:rFonts w:ascii="Cambria" w:hAnsi="Cambria"/>
                <w:highlight w:val="lightGray"/>
                <w:lang w:val="en-US"/>
              </w:rPr>
              <w:t>it</w:t>
            </w:r>
            <w:r w:rsidRPr="006A7B3E">
              <w:rPr>
                <w:rFonts w:ascii="Cambria" w:hAnsi="Cambria"/>
                <w:highlight w:val="lightGray"/>
                <w:lang w:val="en-US"/>
              </w:rPr>
              <w:t>/</w:t>
            </w:r>
            <w:r w:rsidRPr="00984FE9">
              <w:rPr>
                <w:rFonts w:ascii="Cambria" w:hAnsi="Cambria"/>
                <w:color w:val="0070C0"/>
                <w:lang w:val="ru-RU"/>
              </w:rPr>
              <w:t>К</w:t>
            </w:r>
            <w:r w:rsidRPr="006A7B3E">
              <w:rPr>
                <w:rFonts w:ascii="Cambria" w:hAnsi="Cambria"/>
                <w:color w:val="0070C0"/>
                <w:lang w:val="en-US"/>
              </w:rPr>
              <w:t xml:space="preserve"> </w:t>
            </w:r>
            <w:r w:rsidRPr="00984FE9">
              <w:rPr>
                <w:rFonts w:ascii="Cambria" w:hAnsi="Cambria"/>
                <w:color w:val="0070C0"/>
                <w:lang w:val="ru-RU"/>
              </w:rPr>
              <w:t>работе</w:t>
            </w:r>
            <w:r w:rsidRPr="006A7B3E">
              <w:rPr>
                <w:rFonts w:ascii="Cambria" w:hAnsi="Cambria"/>
                <w:color w:val="0070C0"/>
                <w:lang w:val="en-US"/>
              </w:rPr>
              <w:t xml:space="preserve"> </w:t>
            </w:r>
            <w:r w:rsidRPr="00984FE9">
              <w:rPr>
                <w:rFonts w:ascii="Cambria" w:hAnsi="Cambria"/>
                <w:color w:val="0070C0"/>
                <w:lang w:val="ru-RU"/>
              </w:rPr>
              <w:t>с</w:t>
            </w:r>
            <w:r w:rsidRPr="006A7B3E">
              <w:rPr>
                <w:rFonts w:ascii="Cambria" w:hAnsi="Cambria"/>
                <w:color w:val="0070C0"/>
                <w:lang w:val="en-US"/>
              </w:rPr>
              <w:t xml:space="preserve"> </w:t>
            </w:r>
            <w:r w:rsidRPr="00984FE9">
              <w:rPr>
                <w:rFonts w:ascii="Cambria" w:hAnsi="Cambria"/>
                <w:color w:val="0070C0"/>
                <w:lang w:val="ru-RU"/>
              </w:rPr>
              <w:t>переносными</w:t>
            </w:r>
            <w:r w:rsidRPr="006A7B3E">
              <w:rPr>
                <w:rFonts w:ascii="Cambria" w:hAnsi="Cambria"/>
                <w:color w:val="0070C0"/>
                <w:lang w:val="en-US"/>
              </w:rPr>
              <w:t xml:space="preserve"> </w:t>
            </w:r>
            <w:r w:rsidRPr="00984FE9">
              <w:rPr>
                <w:rFonts w:ascii="Cambria" w:hAnsi="Cambria"/>
                <w:color w:val="0070C0"/>
                <w:lang w:val="ru-RU"/>
              </w:rPr>
              <w:t>электроинструментами</w:t>
            </w:r>
            <w:r w:rsidRPr="006A7B3E">
              <w:rPr>
                <w:rFonts w:ascii="Cambria" w:hAnsi="Cambria"/>
                <w:color w:val="0070C0"/>
                <w:lang w:val="en-US"/>
              </w:rPr>
              <w:t xml:space="preserve"> </w:t>
            </w:r>
            <w:r w:rsidRPr="00984FE9">
              <w:rPr>
                <w:rFonts w:ascii="Cambria" w:hAnsi="Cambria"/>
                <w:color w:val="0070C0"/>
                <w:lang w:val="ru-RU"/>
              </w:rPr>
              <w:t>допускаются</w:t>
            </w:r>
            <w:r w:rsidRPr="006A7B3E">
              <w:rPr>
                <w:rFonts w:ascii="Cambria" w:hAnsi="Cambria"/>
                <w:color w:val="0070C0"/>
                <w:lang w:val="en-US"/>
              </w:rPr>
              <w:t xml:space="preserve"> </w:t>
            </w:r>
            <w:r w:rsidRPr="00984FE9">
              <w:rPr>
                <w:rFonts w:ascii="Cambria" w:hAnsi="Cambria"/>
                <w:color w:val="0070C0"/>
                <w:lang w:val="ru-RU"/>
              </w:rPr>
              <w:t>только</w:t>
            </w:r>
            <w:r w:rsidRPr="006A7B3E">
              <w:rPr>
                <w:rFonts w:ascii="Cambria" w:hAnsi="Cambria"/>
                <w:color w:val="0070C0"/>
                <w:lang w:val="en-US"/>
              </w:rPr>
              <w:t xml:space="preserve"> </w:t>
            </w:r>
            <w:r w:rsidRPr="00984FE9">
              <w:rPr>
                <w:rFonts w:ascii="Cambria" w:hAnsi="Cambria"/>
                <w:color w:val="0070C0"/>
                <w:lang w:val="ru-RU"/>
              </w:rPr>
              <w:t>лица</w:t>
            </w:r>
            <w:r w:rsidRPr="006A7B3E">
              <w:rPr>
                <w:rFonts w:ascii="Cambria" w:hAnsi="Cambria"/>
                <w:color w:val="0070C0"/>
                <w:lang w:val="en-US"/>
              </w:rPr>
              <w:t xml:space="preserve">, </w:t>
            </w:r>
            <w:r w:rsidRPr="00984FE9">
              <w:rPr>
                <w:rFonts w:ascii="Cambria" w:hAnsi="Cambria"/>
                <w:color w:val="0070C0"/>
                <w:lang w:val="ru-RU"/>
              </w:rPr>
              <w:t>прошедшие</w:t>
            </w:r>
            <w:r w:rsidRPr="006A7B3E">
              <w:rPr>
                <w:rFonts w:ascii="Cambria" w:hAnsi="Cambria"/>
                <w:color w:val="0070C0"/>
                <w:lang w:val="en-US"/>
              </w:rPr>
              <w:t xml:space="preserve"> </w:t>
            </w:r>
            <w:r w:rsidRPr="00984FE9">
              <w:rPr>
                <w:rFonts w:ascii="Cambria" w:hAnsi="Cambria"/>
                <w:color w:val="0070C0"/>
                <w:lang w:val="ru-RU"/>
              </w:rPr>
              <w:t>обучение</w:t>
            </w:r>
            <w:r w:rsidRPr="006A7B3E">
              <w:rPr>
                <w:rFonts w:ascii="Cambria" w:hAnsi="Cambria"/>
                <w:color w:val="0070C0"/>
                <w:lang w:val="en-US"/>
              </w:rPr>
              <w:t xml:space="preserve"> </w:t>
            </w:r>
            <w:r w:rsidRPr="00984FE9">
              <w:rPr>
                <w:rFonts w:ascii="Cambria" w:hAnsi="Cambria"/>
                <w:color w:val="0070C0"/>
                <w:lang w:val="ru-RU"/>
              </w:rPr>
              <w:t>по</w:t>
            </w:r>
            <w:r w:rsidRPr="006A7B3E">
              <w:rPr>
                <w:rFonts w:ascii="Cambria" w:hAnsi="Cambria"/>
                <w:color w:val="0070C0"/>
                <w:lang w:val="en-US"/>
              </w:rPr>
              <w:t xml:space="preserve"> </w:t>
            </w:r>
            <w:r w:rsidRPr="00984FE9">
              <w:rPr>
                <w:rFonts w:ascii="Cambria" w:hAnsi="Cambria"/>
                <w:color w:val="0070C0"/>
                <w:lang w:val="ru-RU"/>
              </w:rPr>
              <w:t>работе</w:t>
            </w:r>
            <w:r w:rsidRPr="006A7B3E">
              <w:rPr>
                <w:rFonts w:ascii="Cambria" w:hAnsi="Cambria"/>
                <w:color w:val="0070C0"/>
                <w:lang w:val="en-US"/>
              </w:rPr>
              <w:t xml:space="preserve"> </w:t>
            </w:r>
            <w:r w:rsidRPr="00984FE9">
              <w:rPr>
                <w:rFonts w:ascii="Cambria" w:hAnsi="Cambria"/>
                <w:color w:val="0070C0"/>
                <w:lang w:val="ru-RU"/>
              </w:rPr>
              <w:t>с</w:t>
            </w:r>
            <w:r w:rsidRPr="006A7B3E">
              <w:rPr>
                <w:rFonts w:ascii="Cambria" w:hAnsi="Cambria"/>
                <w:color w:val="0070C0"/>
                <w:lang w:val="en-US"/>
              </w:rPr>
              <w:t xml:space="preserve"> </w:t>
            </w:r>
            <w:r w:rsidRPr="00984FE9">
              <w:rPr>
                <w:rFonts w:ascii="Cambria" w:hAnsi="Cambria"/>
                <w:color w:val="0070C0"/>
                <w:lang w:val="ru-RU"/>
              </w:rPr>
              <w:t>ними</w:t>
            </w:r>
            <w:r w:rsidRPr="006A7B3E">
              <w:rPr>
                <w:rFonts w:ascii="Cambria" w:hAnsi="Cambria"/>
                <w:color w:val="0070C0"/>
                <w:highlight w:val="lightGray"/>
                <w:lang w:val="en-US"/>
              </w:rPr>
              <w:t>.</w:t>
            </w:r>
          </w:p>
        </w:tc>
        <w:tc>
          <w:tcPr>
            <w:tcW w:w="607" w:type="pct"/>
          </w:tcPr>
          <w:p w14:paraId="7144866D"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p>
        </w:tc>
      </w:tr>
      <w:tr w:rsidR="007D4D07" w:rsidRPr="00892D52" w14:paraId="22431DF2" w14:textId="77777777" w:rsidTr="00193F50">
        <w:trPr>
          <w:trHeight w:val="288"/>
        </w:trPr>
        <w:tc>
          <w:tcPr>
            <w:tcW w:w="433" w:type="pct"/>
          </w:tcPr>
          <w:p w14:paraId="4FCABA2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2</w:t>
            </w:r>
          </w:p>
        </w:tc>
        <w:tc>
          <w:tcPr>
            <w:tcW w:w="826" w:type="pct"/>
          </w:tcPr>
          <w:p w14:paraId="2F5561A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Ladders</w:t>
            </w:r>
            <w:r>
              <w:rPr>
                <w:rFonts w:ascii="Cambria" w:hAnsi="Cambria"/>
                <w:szCs w:val="20"/>
                <w:highlight w:val="lightGray"/>
                <w:lang w:val="ru-RU"/>
              </w:rPr>
              <w:t>/</w:t>
            </w:r>
            <w:r w:rsidRPr="00984FE9">
              <w:rPr>
                <w:rFonts w:ascii="Cambria" w:hAnsi="Cambria"/>
                <w:color w:val="0070C0"/>
                <w:szCs w:val="20"/>
                <w:lang w:val="ru-RU"/>
              </w:rPr>
              <w:t>Лестницы</w:t>
            </w:r>
          </w:p>
        </w:tc>
        <w:tc>
          <w:tcPr>
            <w:tcW w:w="3134" w:type="pct"/>
          </w:tcPr>
          <w:p w14:paraId="798F6568"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Weekly</w:t>
            </w:r>
            <w:r w:rsidRPr="006A7B3E">
              <w:rPr>
                <w:rFonts w:ascii="Cambria" w:hAnsi="Cambria"/>
                <w:highlight w:val="lightGray"/>
                <w:lang w:val="en-US"/>
              </w:rPr>
              <w:t xml:space="preserve"> </w:t>
            </w:r>
            <w:r w:rsidRPr="003E1CAD">
              <w:rPr>
                <w:rFonts w:ascii="Cambria" w:hAnsi="Cambria"/>
                <w:highlight w:val="lightGray"/>
                <w:lang w:val="en-US"/>
              </w:rPr>
              <w:t>inspection</w:t>
            </w:r>
            <w:r w:rsidRPr="006A7B3E">
              <w:rPr>
                <w:rFonts w:ascii="Cambria" w:hAnsi="Cambria"/>
                <w:highlight w:val="lightGray"/>
                <w:lang w:val="en-US"/>
              </w:rPr>
              <w:t xml:space="preserve"> </w:t>
            </w:r>
            <w:r w:rsidRPr="003E1CAD">
              <w:rPr>
                <w:rFonts w:ascii="Cambria" w:hAnsi="Cambria"/>
                <w:highlight w:val="lightGray"/>
                <w:lang w:val="en-US"/>
              </w:rPr>
              <w:t>of</w:t>
            </w:r>
            <w:r w:rsidRPr="006A7B3E">
              <w:rPr>
                <w:rFonts w:ascii="Cambria" w:hAnsi="Cambria"/>
                <w:highlight w:val="lightGray"/>
                <w:lang w:val="en-US"/>
              </w:rPr>
              <w:t xml:space="preserve"> </w:t>
            </w:r>
            <w:r w:rsidRPr="003E1CAD">
              <w:rPr>
                <w:rFonts w:ascii="Cambria" w:hAnsi="Cambria"/>
                <w:highlight w:val="lightGray"/>
                <w:lang w:val="en-US"/>
              </w:rPr>
              <w:t>all</w:t>
            </w:r>
            <w:r w:rsidRPr="006A7B3E">
              <w:rPr>
                <w:rFonts w:ascii="Cambria" w:hAnsi="Cambria"/>
                <w:highlight w:val="lightGray"/>
                <w:lang w:val="en-US"/>
              </w:rPr>
              <w:t xml:space="preserve"> </w:t>
            </w:r>
            <w:r w:rsidRPr="003E1CAD">
              <w:rPr>
                <w:rFonts w:ascii="Cambria" w:hAnsi="Cambria"/>
                <w:highlight w:val="lightGray"/>
                <w:lang w:val="en-US"/>
              </w:rPr>
              <w:t>ladders</w:t>
            </w:r>
            <w:r w:rsidRPr="006A7B3E">
              <w:rPr>
                <w:rFonts w:ascii="Cambria" w:hAnsi="Cambria"/>
                <w:highlight w:val="lightGray"/>
                <w:lang w:val="en-US"/>
              </w:rPr>
              <w:t xml:space="preserve"> </w:t>
            </w:r>
            <w:r w:rsidRPr="003E1CAD">
              <w:rPr>
                <w:rFonts w:ascii="Cambria" w:hAnsi="Cambria"/>
                <w:highlight w:val="lightGray"/>
                <w:lang w:val="en-US"/>
              </w:rPr>
              <w:t>by</w:t>
            </w:r>
            <w:r w:rsidRPr="006A7B3E">
              <w:rPr>
                <w:rFonts w:ascii="Cambria" w:hAnsi="Cambria"/>
                <w:highlight w:val="lightGray"/>
                <w:lang w:val="en-US"/>
              </w:rPr>
              <w:t xml:space="preserve"> </w:t>
            </w:r>
            <w:r w:rsidRPr="003E1CAD">
              <w:rPr>
                <w:rFonts w:ascii="Cambria" w:hAnsi="Cambria"/>
                <w:highlight w:val="lightGray"/>
                <w:lang w:val="en-US"/>
              </w:rPr>
              <w:t>a</w:t>
            </w:r>
            <w:r w:rsidRPr="006A7B3E">
              <w:rPr>
                <w:rFonts w:ascii="Cambria" w:hAnsi="Cambria"/>
                <w:highlight w:val="lightGray"/>
                <w:lang w:val="en-US"/>
              </w:rPr>
              <w:t xml:space="preserve"> </w:t>
            </w:r>
            <w:r w:rsidRPr="003E1CAD">
              <w:rPr>
                <w:rFonts w:ascii="Cambria" w:hAnsi="Cambria"/>
                <w:highlight w:val="lightGray"/>
                <w:lang w:val="en-US"/>
              </w:rPr>
              <w:t>competent</w:t>
            </w:r>
            <w:r w:rsidRPr="006A7B3E">
              <w:rPr>
                <w:rFonts w:ascii="Cambria" w:hAnsi="Cambria"/>
                <w:highlight w:val="lightGray"/>
                <w:lang w:val="en-US"/>
              </w:rPr>
              <w:t xml:space="preserve"> </w:t>
            </w:r>
            <w:r w:rsidRPr="003E1CAD">
              <w:rPr>
                <w:rFonts w:ascii="Cambria" w:hAnsi="Cambria"/>
                <w:highlight w:val="lightGray"/>
                <w:lang w:val="en-US"/>
              </w:rPr>
              <w:t>person</w:t>
            </w:r>
            <w:r w:rsidRPr="006A7B3E">
              <w:rPr>
                <w:rFonts w:ascii="Cambria" w:hAnsi="Cambria"/>
                <w:highlight w:val="lightGray"/>
                <w:lang w:val="en-US"/>
              </w:rPr>
              <w:t xml:space="preserve"> (</w:t>
            </w:r>
            <w:r w:rsidRPr="003E1CAD">
              <w:rPr>
                <w:rFonts w:ascii="Cambria" w:hAnsi="Cambria"/>
                <w:highlight w:val="lightGray"/>
                <w:lang w:val="en-US"/>
              </w:rPr>
              <w:t>artisan</w:t>
            </w:r>
            <w:r w:rsidRPr="006A7B3E">
              <w:rPr>
                <w:rFonts w:ascii="Cambria" w:hAnsi="Cambria"/>
                <w:highlight w:val="lightGray"/>
                <w:lang w:val="en-US"/>
              </w:rPr>
              <w:t xml:space="preserve"> </w:t>
            </w:r>
            <w:r w:rsidRPr="003E1CAD">
              <w:rPr>
                <w:rFonts w:ascii="Cambria" w:hAnsi="Cambria"/>
                <w:highlight w:val="lightGray"/>
                <w:lang w:val="en-US"/>
              </w:rPr>
              <w:t>or</w:t>
            </w:r>
            <w:r w:rsidRPr="006A7B3E">
              <w:rPr>
                <w:rFonts w:ascii="Cambria" w:hAnsi="Cambria"/>
                <w:highlight w:val="lightGray"/>
                <w:lang w:val="en-US"/>
              </w:rPr>
              <w:t xml:space="preserve"> </w:t>
            </w:r>
            <w:r w:rsidRPr="003E1CAD">
              <w:rPr>
                <w:rFonts w:ascii="Cambria" w:hAnsi="Cambria"/>
                <w:highlight w:val="lightGray"/>
                <w:lang w:val="en-US"/>
              </w:rPr>
              <w:t>supervisor</w:t>
            </w:r>
            <w:r w:rsidRPr="006A7B3E">
              <w:rPr>
                <w:rFonts w:ascii="Cambria" w:hAnsi="Cambria"/>
                <w:highlight w:val="lightGray"/>
                <w:lang w:val="en-US"/>
              </w:rPr>
              <w:t>)/</w:t>
            </w:r>
            <w:r w:rsidRPr="006A7B3E">
              <w:rPr>
                <w:rFonts w:ascii="Cambria" w:hAnsi="Cambria"/>
                <w:lang w:val="en-US"/>
              </w:rPr>
              <w:t xml:space="preserve"> </w:t>
            </w:r>
            <w:r w:rsidRPr="00984FE9">
              <w:rPr>
                <w:rFonts w:ascii="Cambria" w:hAnsi="Cambria"/>
                <w:color w:val="0070C0"/>
                <w:lang w:val="ru-RU"/>
              </w:rPr>
              <w:t>Еженедельный</w:t>
            </w:r>
            <w:r w:rsidRPr="006A7B3E">
              <w:rPr>
                <w:rFonts w:ascii="Cambria" w:hAnsi="Cambria"/>
                <w:color w:val="0070C0"/>
                <w:lang w:val="en-US"/>
              </w:rPr>
              <w:t xml:space="preserve"> </w:t>
            </w:r>
            <w:r w:rsidRPr="00984FE9">
              <w:rPr>
                <w:rFonts w:ascii="Cambria" w:hAnsi="Cambria"/>
                <w:color w:val="0070C0"/>
                <w:lang w:val="ru-RU"/>
              </w:rPr>
              <w:t>осмотр</w:t>
            </w:r>
            <w:r w:rsidRPr="006A7B3E">
              <w:rPr>
                <w:rFonts w:ascii="Cambria" w:hAnsi="Cambria"/>
                <w:color w:val="0070C0"/>
                <w:lang w:val="en-US"/>
              </w:rPr>
              <w:t xml:space="preserve"> </w:t>
            </w:r>
            <w:r w:rsidRPr="00984FE9">
              <w:rPr>
                <w:rFonts w:ascii="Cambria" w:hAnsi="Cambria"/>
                <w:color w:val="0070C0"/>
                <w:lang w:val="ru-RU"/>
              </w:rPr>
              <w:t>всех</w:t>
            </w:r>
            <w:r w:rsidRPr="006A7B3E">
              <w:rPr>
                <w:rFonts w:ascii="Cambria" w:hAnsi="Cambria"/>
                <w:color w:val="0070C0"/>
                <w:lang w:val="en-US"/>
              </w:rPr>
              <w:t xml:space="preserve"> </w:t>
            </w:r>
            <w:r w:rsidRPr="00984FE9">
              <w:rPr>
                <w:rFonts w:ascii="Cambria" w:hAnsi="Cambria"/>
                <w:color w:val="0070C0"/>
                <w:lang w:val="ru-RU"/>
              </w:rPr>
              <w:t>лестниц</w:t>
            </w:r>
            <w:r w:rsidRPr="006A7B3E">
              <w:rPr>
                <w:rFonts w:ascii="Cambria" w:hAnsi="Cambria"/>
                <w:color w:val="0070C0"/>
                <w:lang w:val="en-US"/>
              </w:rPr>
              <w:t xml:space="preserve"> </w:t>
            </w:r>
            <w:r w:rsidRPr="00984FE9">
              <w:rPr>
                <w:rFonts w:ascii="Cambria" w:hAnsi="Cambria"/>
                <w:color w:val="0070C0"/>
                <w:lang w:val="ru-RU"/>
              </w:rPr>
              <w:t>компетентным</w:t>
            </w:r>
            <w:r w:rsidRPr="006A7B3E">
              <w:rPr>
                <w:rFonts w:ascii="Cambria" w:hAnsi="Cambria"/>
                <w:color w:val="0070C0"/>
                <w:lang w:val="en-US"/>
              </w:rPr>
              <w:t xml:space="preserve"> </w:t>
            </w:r>
            <w:r w:rsidRPr="00984FE9">
              <w:rPr>
                <w:rFonts w:ascii="Cambria" w:hAnsi="Cambria"/>
                <w:color w:val="0070C0"/>
                <w:lang w:val="ru-RU"/>
              </w:rPr>
              <w:t>лицом</w:t>
            </w:r>
            <w:r w:rsidRPr="006A7B3E">
              <w:rPr>
                <w:rFonts w:ascii="Cambria" w:hAnsi="Cambria"/>
                <w:color w:val="0070C0"/>
                <w:lang w:val="en-US"/>
              </w:rPr>
              <w:t xml:space="preserve"> (</w:t>
            </w:r>
            <w:r w:rsidRPr="00984FE9">
              <w:rPr>
                <w:rFonts w:ascii="Cambria" w:hAnsi="Cambria"/>
                <w:color w:val="0070C0"/>
                <w:lang w:val="ru-RU"/>
              </w:rPr>
              <w:t>мастером</w:t>
            </w:r>
            <w:r w:rsidRPr="006A7B3E">
              <w:rPr>
                <w:rFonts w:ascii="Cambria" w:hAnsi="Cambria"/>
                <w:color w:val="0070C0"/>
                <w:lang w:val="en-US"/>
              </w:rPr>
              <w:t xml:space="preserve"> </w:t>
            </w:r>
            <w:r w:rsidRPr="00984FE9">
              <w:rPr>
                <w:rFonts w:ascii="Cambria" w:hAnsi="Cambria"/>
                <w:color w:val="0070C0"/>
                <w:lang w:val="ru-RU"/>
              </w:rPr>
              <w:t>или</w:t>
            </w:r>
            <w:r w:rsidRPr="006A7B3E">
              <w:rPr>
                <w:rFonts w:ascii="Cambria" w:hAnsi="Cambria"/>
                <w:color w:val="0070C0"/>
                <w:lang w:val="en-US"/>
              </w:rPr>
              <w:t xml:space="preserve"> </w:t>
            </w:r>
            <w:r w:rsidRPr="00984FE9">
              <w:rPr>
                <w:rFonts w:ascii="Cambria" w:hAnsi="Cambria"/>
                <w:color w:val="0070C0"/>
                <w:lang w:val="ru-RU"/>
              </w:rPr>
              <w:t>руководителем</w:t>
            </w:r>
            <w:r w:rsidRPr="006A7B3E">
              <w:rPr>
                <w:rFonts w:ascii="Cambria" w:hAnsi="Cambria"/>
                <w:color w:val="0070C0"/>
                <w:lang w:val="en-US"/>
              </w:rPr>
              <w:t>)</w:t>
            </w:r>
            <w:r w:rsidRPr="006A7B3E">
              <w:rPr>
                <w:rFonts w:ascii="Cambria" w:hAnsi="Cambria"/>
                <w:color w:val="0070C0"/>
                <w:highlight w:val="lightGray"/>
                <w:lang w:val="en-US"/>
              </w:rPr>
              <w:t>.</w:t>
            </w:r>
          </w:p>
          <w:p w14:paraId="0D3233A8"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6A7B3E">
              <w:rPr>
                <w:rFonts w:ascii="Cambria" w:hAnsi="Cambria"/>
                <w:highlight w:val="lightGray"/>
                <w:lang w:val="en-US"/>
              </w:rPr>
              <w:lastRenderedPageBreak/>
              <w:t>.</w:t>
            </w:r>
          </w:p>
          <w:p w14:paraId="59F464A9"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6A7B3E">
              <w:rPr>
                <w:rFonts w:ascii="Cambria" w:hAnsi="Cambria"/>
                <w:highlight w:val="lightGray"/>
                <w:lang w:val="en-US"/>
              </w:rPr>
              <w:t xml:space="preserve"> </w:t>
            </w:r>
            <w:r w:rsidRPr="003E1CAD">
              <w:rPr>
                <w:rFonts w:ascii="Cambria" w:hAnsi="Cambria"/>
                <w:highlight w:val="lightGray"/>
                <w:lang w:val="en-US"/>
              </w:rPr>
              <w:t>found</w:t>
            </w:r>
            <w:r w:rsidRPr="006A7B3E">
              <w:rPr>
                <w:rFonts w:ascii="Cambria" w:hAnsi="Cambria"/>
                <w:highlight w:val="lightGray"/>
                <w:lang w:val="en-US"/>
              </w:rPr>
              <w:t xml:space="preserve"> </w:t>
            </w:r>
            <w:r w:rsidRPr="003E1CAD">
              <w:rPr>
                <w:rFonts w:ascii="Cambria" w:hAnsi="Cambria"/>
                <w:highlight w:val="lightGray"/>
                <w:lang w:val="en-US"/>
              </w:rPr>
              <w:t>to</w:t>
            </w:r>
            <w:r w:rsidRPr="006A7B3E">
              <w:rPr>
                <w:rFonts w:ascii="Cambria" w:hAnsi="Cambria"/>
                <w:highlight w:val="lightGray"/>
                <w:lang w:val="en-US"/>
              </w:rPr>
              <w:t xml:space="preserve"> </w:t>
            </w:r>
            <w:r w:rsidRPr="003E1CAD">
              <w:rPr>
                <w:rFonts w:ascii="Cambria" w:hAnsi="Cambria"/>
                <w:highlight w:val="lightGray"/>
                <w:lang w:val="en-US"/>
              </w:rPr>
              <w:t>be</w:t>
            </w:r>
            <w:r w:rsidRPr="006A7B3E">
              <w:rPr>
                <w:rFonts w:ascii="Cambria" w:hAnsi="Cambria"/>
                <w:highlight w:val="lightGray"/>
                <w:lang w:val="en-US"/>
              </w:rPr>
              <w:t xml:space="preserve"> </w:t>
            </w:r>
            <w:r w:rsidRPr="003E1CAD">
              <w:rPr>
                <w:rFonts w:ascii="Cambria" w:hAnsi="Cambria"/>
                <w:highlight w:val="lightGray"/>
                <w:lang w:val="en-US"/>
              </w:rPr>
              <w:t>unsafely</w:t>
            </w:r>
            <w:r w:rsidRPr="006A7B3E">
              <w:rPr>
                <w:rFonts w:ascii="Cambria" w:hAnsi="Cambria"/>
                <w:highlight w:val="lightGray"/>
                <w:lang w:val="en-US"/>
              </w:rPr>
              <w:t xml:space="preserve"> </w:t>
            </w:r>
            <w:r w:rsidRPr="003E1CAD">
              <w:rPr>
                <w:rFonts w:ascii="Cambria" w:hAnsi="Cambria"/>
                <w:highlight w:val="lightGray"/>
                <w:lang w:val="en-US"/>
              </w:rPr>
              <w:t>tagged</w:t>
            </w:r>
            <w:r w:rsidRPr="006A7B3E">
              <w:rPr>
                <w:rFonts w:ascii="Cambria" w:hAnsi="Cambria"/>
                <w:highlight w:val="lightGray"/>
                <w:lang w:val="en-US"/>
              </w:rPr>
              <w:t xml:space="preserve"> “</w:t>
            </w:r>
            <w:r w:rsidRPr="003E1CAD">
              <w:rPr>
                <w:rFonts w:ascii="Cambria" w:hAnsi="Cambria"/>
                <w:highlight w:val="lightGray"/>
                <w:lang w:val="en-US"/>
              </w:rPr>
              <w:t>do</w:t>
            </w:r>
            <w:r w:rsidRPr="006A7B3E">
              <w:rPr>
                <w:rFonts w:ascii="Cambria" w:hAnsi="Cambria"/>
                <w:highlight w:val="lightGray"/>
                <w:lang w:val="en-US"/>
              </w:rPr>
              <w:t xml:space="preserve"> </w:t>
            </w:r>
            <w:r w:rsidRPr="003E1CAD">
              <w:rPr>
                <w:rFonts w:ascii="Cambria" w:hAnsi="Cambria"/>
                <w:highlight w:val="lightGray"/>
                <w:lang w:val="en-US"/>
              </w:rPr>
              <w:t>no</w:t>
            </w:r>
            <w:r w:rsidRPr="006A7B3E">
              <w:rPr>
                <w:rFonts w:ascii="Cambria" w:hAnsi="Cambria"/>
                <w:highlight w:val="lightGray"/>
                <w:lang w:val="en-US"/>
              </w:rPr>
              <w:t xml:space="preserve"> </w:t>
            </w:r>
            <w:r w:rsidRPr="003E1CAD">
              <w:rPr>
                <w:rFonts w:ascii="Cambria" w:hAnsi="Cambria"/>
                <w:highlight w:val="lightGray"/>
                <w:lang w:val="en-US"/>
              </w:rPr>
              <w:t>use</w:t>
            </w:r>
            <w:r w:rsidRPr="006A7B3E">
              <w:rPr>
                <w:rFonts w:ascii="Cambria" w:hAnsi="Cambria"/>
                <w:highlight w:val="lightGray"/>
                <w:lang w:val="en-US"/>
              </w:rPr>
              <w:t xml:space="preserve">” </w:t>
            </w:r>
            <w:r w:rsidRPr="003E1CAD">
              <w:rPr>
                <w:rFonts w:ascii="Cambria" w:hAnsi="Cambria"/>
                <w:highlight w:val="lightGray"/>
                <w:lang w:val="en-US"/>
              </w:rPr>
              <w:t>and</w:t>
            </w:r>
            <w:r w:rsidRPr="006A7B3E">
              <w:rPr>
                <w:rFonts w:ascii="Cambria" w:hAnsi="Cambria"/>
                <w:highlight w:val="lightGray"/>
                <w:lang w:val="en-US"/>
              </w:rPr>
              <w:t xml:space="preserve"> </w:t>
            </w:r>
            <w:r w:rsidRPr="003E1CAD">
              <w:rPr>
                <w:rFonts w:ascii="Cambria" w:hAnsi="Cambria"/>
                <w:highlight w:val="lightGray"/>
                <w:lang w:val="en-US"/>
              </w:rPr>
              <w:t>withdrawn</w:t>
            </w:r>
            <w:r w:rsidRPr="006A7B3E">
              <w:rPr>
                <w:rFonts w:ascii="Cambria" w:hAnsi="Cambria"/>
                <w:highlight w:val="lightGray"/>
                <w:lang w:val="en-US"/>
              </w:rPr>
              <w:t xml:space="preserve"> </w:t>
            </w:r>
            <w:r w:rsidRPr="003E1CAD">
              <w:rPr>
                <w:rFonts w:ascii="Cambria" w:hAnsi="Cambria"/>
                <w:highlight w:val="lightGray"/>
                <w:lang w:val="en-US"/>
              </w:rPr>
              <w:t>from</w:t>
            </w:r>
            <w:r w:rsidRPr="006A7B3E">
              <w:rPr>
                <w:rFonts w:ascii="Cambria" w:hAnsi="Cambria"/>
                <w:highlight w:val="lightGray"/>
                <w:lang w:val="en-US"/>
              </w:rPr>
              <w:t xml:space="preserve"> </w:t>
            </w:r>
            <w:r w:rsidRPr="003E1CAD">
              <w:rPr>
                <w:rFonts w:ascii="Cambria" w:hAnsi="Cambria"/>
                <w:highlight w:val="lightGray"/>
                <w:lang w:val="en-US"/>
              </w:rPr>
              <w:t>service</w:t>
            </w:r>
            <w:r w:rsidRPr="006A7B3E">
              <w:rPr>
                <w:rFonts w:ascii="Cambria" w:hAnsi="Cambria"/>
                <w:highlight w:val="lightGray"/>
                <w:lang w:val="en-US"/>
              </w:rPr>
              <w:t xml:space="preserve"> </w:t>
            </w:r>
            <w:r w:rsidRPr="003E1CAD">
              <w:rPr>
                <w:rFonts w:ascii="Cambria" w:hAnsi="Cambria"/>
                <w:highlight w:val="lightGray"/>
                <w:lang w:val="en-US"/>
              </w:rPr>
              <w:t>until</w:t>
            </w:r>
            <w:r w:rsidRPr="006A7B3E">
              <w:rPr>
                <w:rFonts w:ascii="Cambria" w:hAnsi="Cambria"/>
                <w:highlight w:val="lightGray"/>
                <w:lang w:val="en-US"/>
              </w:rPr>
              <w:t xml:space="preserve"> </w:t>
            </w:r>
            <w:r w:rsidRPr="003E1CAD">
              <w:rPr>
                <w:rFonts w:ascii="Cambria" w:hAnsi="Cambria"/>
                <w:highlight w:val="lightGray"/>
                <w:lang w:val="en-US"/>
              </w:rPr>
              <w:t>repaired</w:t>
            </w:r>
            <w:r w:rsidRPr="006A7B3E">
              <w:rPr>
                <w:rFonts w:ascii="Cambria" w:hAnsi="Cambria"/>
                <w:highlight w:val="lightGray"/>
                <w:lang w:val="en-US"/>
              </w:rPr>
              <w:t>/</w:t>
            </w:r>
            <w:r w:rsidRPr="00984FE9">
              <w:rPr>
                <w:rFonts w:ascii="Cambria" w:hAnsi="Cambria"/>
                <w:color w:val="0070C0"/>
                <w:lang w:val="ru-RU"/>
              </w:rPr>
              <w:t>Еженедельный</w:t>
            </w:r>
            <w:r w:rsidRPr="006A7B3E">
              <w:rPr>
                <w:rFonts w:ascii="Cambria" w:hAnsi="Cambria"/>
                <w:color w:val="0070C0"/>
                <w:lang w:val="en-US"/>
              </w:rPr>
              <w:t xml:space="preserve"> </w:t>
            </w:r>
            <w:r w:rsidRPr="00984FE9">
              <w:rPr>
                <w:rFonts w:ascii="Cambria" w:hAnsi="Cambria"/>
                <w:color w:val="0070C0"/>
                <w:lang w:val="ru-RU"/>
              </w:rPr>
              <w:t>осмотр</w:t>
            </w:r>
            <w:r w:rsidRPr="006A7B3E">
              <w:rPr>
                <w:rFonts w:ascii="Cambria" w:hAnsi="Cambria"/>
                <w:color w:val="0070C0"/>
                <w:lang w:val="en-US"/>
              </w:rPr>
              <w:t xml:space="preserve"> </w:t>
            </w:r>
            <w:r w:rsidRPr="00984FE9">
              <w:rPr>
                <w:rFonts w:ascii="Cambria" w:hAnsi="Cambria"/>
                <w:color w:val="0070C0"/>
                <w:lang w:val="ru-RU"/>
              </w:rPr>
              <w:t>всех</w:t>
            </w:r>
            <w:r w:rsidRPr="006A7B3E">
              <w:rPr>
                <w:rFonts w:ascii="Cambria" w:hAnsi="Cambria"/>
                <w:color w:val="0070C0"/>
                <w:lang w:val="en-US"/>
              </w:rPr>
              <w:t xml:space="preserve"> </w:t>
            </w:r>
            <w:r w:rsidRPr="00984FE9">
              <w:rPr>
                <w:rFonts w:ascii="Cambria" w:hAnsi="Cambria"/>
                <w:color w:val="0070C0"/>
                <w:lang w:val="ru-RU"/>
              </w:rPr>
              <w:t>лестниц</w:t>
            </w:r>
            <w:r w:rsidRPr="006A7B3E">
              <w:rPr>
                <w:rFonts w:ascii="Cambria" w:hAnsi="Cambria"/>
                <w:color w:val="0070C0"/>
                <w:lang w:val="en-US"/>
              </w:rPr>
              <w:t xml:space="preserve"> </w:t>
            </w:r>
            <w:r w:rsidRPr="00984FE9">
              <w:rPr>
                <w:rFonts w:ascii="Cambria" w:hAnsi="Cambria"/>
                <w:color w:val="0070C0"/>
                <w:lang w:val="ru-RU"/>
              </w:rPr>
              <w:t>компетентным</w:t>
            </w:r>
            <w:r w:rsidRPr="006A7B3E">
              <w:rPr>
                <w:rFonts w:ascii="Cambria" w:hAnsi="Cambria"/>
                <w:color w:val="0070C0"/>
                <w:lang w:val="en-US"/>
              </w:rPr>
              <w:t xml:space="preserve"> </w:t>
            </w:r>
            <w:r w:rsidRPr="00984FE9">
              <w:rPr>
                <w:rFonts w:ascii="Cambria" w:hAnsi="Cambria"/>
                <w:color w:val="0070C0"/>
                <w:lang w:val="ru-RU"/>
              </w:rPr>
              <w:t>лицом</w:t>
            </w:r>
            <w:r w:rsidRPr="006A7B3E">
              <w:rPr>
                <w:rFonts w:ascii="Cambria" w:hAnsi="Cambria"/>
                <w:color w:val="0070C0"/>
                <w:lang w:val="en-US"/>
              </w:rPr>
              <w:t xml:space="preserve"> (</w:t>
            </w:r>
            <w:r w:rsidRPr="00984FE9">
              <w:rPr>
                <w:rFonts w:ascii="Cambria" w:hAnsi="Cambria"/>
                <w:color w:val="0070C0"/>
                <w:lang w:val="ru-RU"/>
              </w:rPr>
              <w:t>мастером</w:t>
            </w:r>
            <w:r w:rsidRPr="006A7B3E">
              <w:rPr>
                <w:rFonts w:ascii="Cambria" w:hAnsi="Cambria"/>
                <w:color w:val="0070C0"/>
                <w:lang w:val="en-US"/>
              </w:rPr>
              <w:t xml:space="preserve"> </w:t>
            </w:r>
            <w:r w:rsidRPr="00984FE9">
              <w:rPr>
                <w:rFonts w:ascii="Cambria" w:hAnsi="Cambria"/>
                <w:color w:val="0070C0"/>
                <w:lang w:val="ru-RU"/>
              </w:rPr>
              <w:t>или</w:t>
            </w:r>
            <w:r w:rsidRPr="006A7B3E">
              <w:rPr>
                <w:rFonts w:ascii="Cambria" w:hAnsi="Cambria"/>
                <w:color w:val="0070C0"/>
                <w:lang w:val="en-US"/>
              </w:rPr>
              <w:t xml:space="preserve"> </w:t>
            </w:r>
            <w:r w:rsidRPr="00984FE9">
              <w:rPr>
                <w:rFonts w:ascii="Cambria" w:hAnsi="Cambria"/>
                <w:color w:val="0070C0"/>
                <w:lang w:val="ru-RU"/>
              </w:rPr>
              <w:t>руководителем</w:t>
            </w:r>
            <w:r w:rsidRPr="006A7B3E">
              <w:rPr>
                <w:rFonts w:ascii="Cambria" w:hAnsi="Cambria"/>
                <w:color w:val="0070C0"/>
                <w:lang w:val="en-US"/>
              </w:rPr>
              <w:t>)</w:t>
            </w:r>
            <w:r w:rsidRPr="006A7B3E">
              <w:rPr>
                <w:rFonts w:ascii="Cambria" w:hAnsi="Cambria"/>
                <w:color w:val="0070C0"/>
                <w:highlight w:val="lightGray"/>
                <w:lang w:val="en-US"/>
              </w:rPr>
              <w:t>.</w:t>
            </w:r>
          </w:p>
          <w:p w14:paraId="0FC67CD1"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Details</w:t>
            </w:r>
            <w:r w:rsidRPr="006A7B3E">
              <w:rPr>
                <w:rFonts w:ascii="Cambria" w:hAnsi="Cambria"/>
                <w:highlight w:val="lightGray"/>
                <w:lang w:val="en-US"/>
              </w:rPr>
              <w:t xml:space="preserve"> </w:t>
            </w:r>
            <w:r w:rsidRPr="003E1CAD">
              <w:rPr>
                <w:rFonts w:ascii="Cambria" w:hAnsi="Cambria"/>
                <w:highlight w:val="lightGray"/>
                <w:lang w:val="en-US"/>
              </w:rPr>
              <w:t>of</w:t>
            </w:r>
            <w:r w:rsidRPr="006A7B3E">
              <w:rPr>
                <w:rFonts w:ascii="Cambria" w:hAnsi="Cambria"/>
                <w:highlight w:val="lightGray"/>
                <w:lang w:val="en-US"/>
              </w:rPr>
              <w:t xml:space="preserve"> </w:t>
            </w:r>
            <w:r w:rsidRPr="003E1CAD">
              <w:rPr>
                <w:rFonts w:ascii="Cambria" w:hAnsi="Cambria"/>
                <w:highlight w:val="lightGray"/>
                <w:lang w:val="en-US"/>
              </w:rPr>
              <w:t>all</w:t>
            </w:r>
            <w:r w:rsidRPr="006A7B3E">
              <w:rPr>
                <w:rFonts w:ascii="Cambria" w:hAnsi="Cambria"/>
                <w:highlight w:val="lightGray"/>
                <w:lang w:val="en-US"/>
              </w:rPr>
              <w:t xml:space="preserve"> </w:t>
            </w:r>
            <w:r w:rsidRPr="003E1CAD">
              <w:rPr>
                <w:rFonts w:ascii="Cambria" w:hAnsi="Cambria"/>
                <w:highlight w:val="lightGray"/>
                <w:lang w:val="en-US"/>
              </w:rPr>
              <w:t>ladder</w:t>
            </w:r>
            <w:r w:rsidRPr="006A7B3E">
              <w:rPr>
                <w:rFonts w:ascii="Cambria" w:hAnsi="Cambria"/>
                <w:highlight w:val="lightGray"/>
                <w:lang w:val="en-US"/>
              </w:rPr>
              <w:t xml:space="preserve"> </w:t>
            </w:r>
            <w:r w:rsidRPr="003E1CAD">
              <w:rPr>
                <w:rFonts w:ascii="Cambria" w:hAnsi="Cambria"/>
                <w:highlight w:val="lightGray"/>
                <w:lang w:val="en-US"/>
              </w:rPr>
              <w:t>inspections</w:t>
            </w:r>
            <w:r w:rsidRPr="006A7B3E">
              <w:rPr>
                <w:rFonts w:ascii="Cambria" w:hAnsi="Cambria"/>
                <w:highlight w:val="lightGray"/>
                <w:lang w:val="en-US"/>
              </w:rPr>
              <w:t xml:space="preserve"> </w:t>
            </w:r>
            <w:r w:rsidRPr="003E1CAD">
              <w:rPr>
                <w:rFonts w:ascii="Cambria" w:hAnsi="Cambria"/>
                <w:highlight w:val="lightGray"/>
                <w:lang w:val="en-US"/>
              </w:rPr>
              <w:t>and</w:t>
            </w:r>
            <w:r w:rsidRPr="006A7B3E">
              <w:rPr>
                <w:rFonts w:ascii="Cambria" w:hAnsi="Cambria"/>
                <w:highlight w:val="lightGray"/>
                <w:lang w:val="en-US"/>
              </w:rPr>
              <w:t xml:space="preserve"> </w:t>
            </w:r>
            <w:r w:rsidRPr="003E1CAD">
              <w:rPr>
                <w:rFonts w:ascii="Cambria" w:hAnsi="Cambria"/>
                <w:highlight w:val="lightGray"/>
                <w:lang w:val="en-US"/>
              </w:rPr>
              <w:t>repairs</w:t>
            </w:r>
            <w:r w:rsidRPr="006A7B3E">
              <w:rPr>
                <w:rFonts w:ascii="Cambria" w:hAnsi="Cambria"/>
                <w:highlight w:val="lightGray"/>
                <w:lang w:val="en-US"/>
              </w:rPr>
              <w:t xml:space="preserve"> </w:t>
            </w:r>
            <w:r w:rsidRPr="003E1CAD">
              <w:rPr>
                <w:rFonts w:ascii="Cambria" w:hAnsi="Cambria"/>
                <w:highlight w:val="lightGray"/>
                <w:lang w:val="en-US"/>
              </w:rPr>
              <w:t>recorded</w:t>
            </w:r>
            <w:r w:rsidRPr="006A7B3E">
              <w:rPr>
                <w:rFonts w:ascii="Cambria" w:hAnsi="Cambria"/>
                <w:highlight w:val="lightGray"/>
                <w:lang w:val="en-US"/>
              </w:rPr>
              <w:t xml:space="preserve"> </w:t>
            </w:r>
            <w:r w:rsidRPr="003E1CAD">
              <w:rPr>
                <w:rFonts w:ascii="Cambria" w:hAnsi="Cambria"/>
                <w:highlight w:val="lightGray"/>
                <w:lang w:val="en-US"/>
              </w:rPr>
              <w:t>in</w:t>
            </w:r>
            <w:r w:rsidRPr="006A7B3E">
              <w:rPr>
                <w:rFonts w:ascii="Cambria" w:hAnsi="Cambria"/>
                <w:highlight w:val="lightGray"/>
                <w:lang w:val="en-US"/>
              </w:rPr>
              <w:t xml:space="preserve"> </w:t>
            </w:r>
            <w:r w:rsidRPr="003E1CAD">
              <w:rPr>
                <w:rFonts w:ascii="Cambria" w:hAnsi="Cambria"/>
                <w:highlight w:val="lightGray"/>
                <w:lang w:val="en-US"/>
              </w:rPr>
              <w:t>a</w:t>
            </w:r>
            <w:r w:rsidRPr="006A7B3E">
              <w:rPr>
                <w:rFonts w:ascii="Cambria" w:hAnsi="Cambria"/>
                <w:highlight w:val="lightGray"/>
                <w:lang w:val="en-US"/>
              </w:rPr>
              <w:t xml:space="preserve"> </w:t>
            </w:r>
            <w:r w:rsidRPr="003E1CAD">
              <w:rPr>
                <w:rFonts w:ascii="Cambria" w:hAnsi="Cambria"/>
                <w:highlight w:val="lightGray"/>
                <w:lang w:val="en-US"/>
              </w:rPr>
              <w:t>register</w:t>
            </w:r>
            <w:r w:rsidRPr="006A7B3E">
              <w:rPr>
                <w:rFonts w:ascii="Cambria" w:hAnsi="Cambria"/>
                <w:highlight w:val="lightGray"/>
                <w:lang w:val="en-US"/>
              </w:rPr>
              <w:t xml:space="preserve"> </w:t>
            </w:r>
            <w:r w:rsidRPr="003E1CAD">
              <w:rPr>
                <w:rFonts w:ascii="Cambria" w:hAnsi="Cambria"/>
                <w:highlight w:val="lightGray"/>
                <w:lang w:val="en-US"/>
              </w:rPr>
              <w:t>kept</w:t>
            </w:r>
            <w:r w:rsidRPr="006A7B3E">
              <w:rPr>
                <w:rFonts w:ascii="Cambria" w:hAnsi="Cambria"/>
                <w:highlight w:val="lightGray"/>
                <w:lang w:val="en-US"/>
              </w:rPr>
              <w:t xml:space="preserve"> </w:t>
            </w:r>
            <w:r w:rsidRPr="003E1CAD">
              <w:rPr>
                <w:rFonts w:ascii="Cambria" w:hAnsi="Cambria"/>
                <w:highlight w:val="lightGray"/>
                <w:lang w:val="en-US"/>
              </w:rPr>
              <w:t>on</w:t>
            </w:r>
            <w:r w:rsidRPr="006A7B3E">
              <w:rPr>
                <w:rFonts w:ascii="Cambria" w:hAnsi="Cambria"/>
                <w:highlight w:val="lightGray"/>
                <w:lang w:val="en-US"/>
              </w:rPr>
              <w:t xml:space="preserve"> </w:t>
            </w:r>
            <w:r w:rsidRPr="003E1CAD">
              <w:rPr>
                <w:rFonts w:ascii="Cambria" w:hAnsi="Cambria"/>
                <w:highlight w:val="lightGray"/>
                <w:lang w:val="en-US"/>
              </w:rPr>
              <w:t>site</w:t>
            </w:r>
            <w:r w:rsidRPr="006A7B3E">
              <w:rPr>
                <w:rFonts w:ascii="Cambria" w:hAnsi="Cambria"/>
                <w:highlight w:val="lightGray"/>
                <w:lang w:val="en-US"/>
              </w:rPr>
              <w:t>/</w:t>
            </w:r>
            <w:r w:rsidRPr="006A7B3E">
              <w:rPr>
                <w:lang w:val="en-US"/>
              </w:rPr>
              <w:t xml:space="preserve"> </w:t>
            </w:r>
            <w:r w:rsidRPr="00984FE9">
              <w:rPr>
                <w:rFonts w:ascii="Cambria" w:hAnsi="Cambria"/>
                <w:color w:val="0070C0"/>
                <w:lang w:val="ru-RU"/>
              </w:rPr>
              <w:t>Сведения</w:t>
            </w:r>
            <w:r w:rsidRPr="006A7B3E">
              <w:rPr>
                <w:rFonts w:ascii="Cambria" w:hAnsi="Cambria"/>
                <w:color w:val="0070C0"/>
                <w:lang w:val="en-US"/>
              </w:rPr>
              <w:t xml:space="preserve"> </w:t>
            </w:r>
            <w:r w:rsidRPr="00984FE9">
              <w:rPr>
                <w:rFonts w:ascii="Cambria" w:hAnsi="Cambria"/>
                <w:color w:val="0070C0"/>
                <w:lang w:val="ru-RU"/>
              </w:rPr>
              <w:t>обо</w:t>
            </w:r>
            <w:r w:rsidRPr="006A7B3E">
              <w:rPr>
                <w:rFonts w:ascii="Cambria" w:hAnsi="Cambria"/>
                <w:color w:val="0070C0"/>
                <w:lang w:val="en-US"/>
              </w:rPr>
              <w:t xml:space="preserve"> </w:t>
            </w:r>
            <w:r w:rsidRPr="00984FE9">
              <w:rPr>
                <w:rFonts w:ascii="Cambria" w:hAnsi="Cambria"/>
                <w:color w:val="0070C0"/>
                <w:lang w:val="ru-RU"/>
              </w:rPr>
              <w:t>всех</w:t>
            </w:r>
            <w:r w:rsidRPr="006A7B3E">
              <w:rPr>
                <w:rFonts w:ascii="Cambria" w:hAnsi="Cambria"/>
                <w:color w:val="0070C0"/>
                <w:lang w:val="en-US"/>
              </w:rPr>
              <w:t xml:space="preserve"> </w:t>
            </w:r>
            <w:r w:rsidRPr="00984FE9">
              <w:rPr>
                <w:rFonts w:ascii="Cambria" w:hAnsi="Cambria"/>
                <w:color w:val="0070C0"/>
                <w:lang w:val="ru-RU"/>
              </w:rPr>
              <w:t>проверках</w:t>
            </w:r>
            <w:r w:rsidRPr="006A7B3E">
              <w:rPr>
                <w:rFonts w:ascii="Cambria" w:hAnsi="Cambria"/>
                <w:color w:val="0070C0"/>
                <w:lang w:val="en-US"/>
              </w:rPr>
              <w:t xml:space="preserve"> </w:t>
            </w:r>
            <w:r w:rsidRPr="00984FE9">
              <w:rPr>
                <w:rFonts w:ascii="Cambria" w:hAnsi="Cambria"/>
                <w:color w:val="0070C0"/>
                <w:lang w:val="ru-RU"/>
              </w:rPr>
              <w:t>и</w:t>
            </w:r>
            <w:r w:rsidRPr="006A7B3E">
              <w:rPr>
                <w:rFonts w:ascii="Cambria" w:hAnsi="Cambria"/>
                <w:color w:val="0070C0"/>
                <w:lang w:val="en-US"/>
              </w:rPr>
              <w:t xml:space="preserve"> </w:t>
            </w:r>
            <w:r w:rsidRPr="00984FE9">
              <w:rPr>
                <w:rFonts w:ascii="Cambria" w:hAnsi="Cambria"/>
                <w:color w:val="0070C0"/>
                <w:lang w:val="ru-RU"/>
              </w:rPr>
              <w:t>ремонтах</w:t>
            </w:r>
            <w:r w:rsidRPr="006A7B3E">
              <w:rPr>
                <w:rFonts w:ascii="Cambria" w:hAnsi="Cambria"/>
                <w:color w:val="0070C0"/>
                <w:lang w:val="en-US"/>
              </w:rPr>
              <w:t xml:space="preserve"> </w:t>
            </w:r>
            <w:r w:rsidRPr="00984FE9">
              <w:rPr>
                <w:rFonts w:ascii="Cambria" w:hAnsi="Cambria"/>
                <w:color w:val="0070C0"/>
                <w:lang w:val="ru-RU"/>
              </w:rPr>
              <w:t>лестниц</w:t>
            </w:r>
            <w:r w:rsidRPr="006A7B3E">
              <w:rPr>
                <w:rFonts w:ascii="Cambria" w:hAnsi="Cambria"/>
                <w:color w:val="0070C0"/>
                <w:lang w:val="en-US"/>
              </w:rPr>
              <w:t xml:space="preserve"> </w:t>
            </w:r>
            <w:r w:rsidRPr="00984FE9">
              <w:rPr>
                <w:rFonts w:ascii="Cambria" w:hAnsi="Cambria"/>
                <w:color w:val="0070C0"/>
                <w:lang w:val="ru-RU"/>
              </w:rPr>
              <w:t>заносятся</w:t>
            </w:r>
            <w:r w:rsidRPr="006A7B3E">
              <w:rPr>
                <w:rFonts w:ascii="Cambria" w:hAnsi="Cambria"/>
                <w:color w:val="0070C0"/>
                <w:lang w:val="en-US"/>
              </w:rPr>
              <w:t xml:space="preserve"> </w:t>
            </w:r>
            <w:r w:rsidRPr="00984FE9">
              <w:rPr>
                <w:rFonts w:ascii="Cambria" w:hAnsi="Cambria"/>
                <w:color w:val="0070C0"/>
                <w:lang w:val="ru-RU"/>
              </w:rPr>
              <w:t>в</w:t>
            </w:r>
            <w:r w:rsidRPr="006A7B3E">
              <w:rPr>
                <w:rFonts w:ascii="Cambria" w:hAnsi="Cambria"/>
                <w:color w:val="0070C0"/>
                <w:lang w:val="en-US"/>
              </w:rPr>
              <w:t xml:space="preserve"> </w:t>
            </w:r>
            <w:r w:rsidRPr="00984FE9">
              <w:rPr>
                <w:rFonts w:ascii="Cambria" w:hAnsi="Cambria"/>
                <w:color w:val="0070C0"/>
                <w:lang w:val="ru-RU"/>
              </w:rPr>
              <w:t>журнал</w:t>
            </w:r>
            <w:r w:rsidRPr="006A7B3E">
              <w:rPr>
                <w:rFonts w:ascii="Cambria" w:hAnsi="Cambria"/>
                <w:color w:val="0070C0"/>
                <w:lang w:val="en-US"/>
              </w:rPr>
              <w:t xml:space="preserve">, </w:t>
            </w:r>
            <w:r w:rsidRPr="00984FE9">
              <w:rPr>
                <w:rFonts w:ascii="Cambria" w:hAnsi="Cambria"/>
                <w:color w:val="0070C0"/>
                <w:lang w:val="ru-RU"/>
              </w:rPr>
              <w:t>хранящийся</w:t>
            </w:r>
            <w:r w:rsidRPr="006A7B3E">
              <w:rPr>
                <w:rFonts w:ascii="Cambria" w:hAnsi="Cambria"/>
                <w:color w:val="0070C0"/>
                <w:lang w:val="en-US"/>
              </w:rPr>
              <w:t xml:space="preserve"> </w:t>
            </w:r>
            <w:r w:rsidRPr="00984FE9">
              <w:rPr>
                <w:rFonts w:ascii="Cambria" w:hAnsi="Cambria"/>
                <w:color w:val="0070C0"/>
                <w:lang w:val="ru-RU"/>
              </w:rPr>
              <w:t>на</w:t>
            </w:r>
            <w:r w:rsidRPr="006A7B3E">
              <w:rPr>
                <w:rFonts w:ascii="Cambria" w:hAnsi="Cambria"/>
                <w:color w:val="0070C0"/>
                <w:lang w:val="en-US"/>
              </w:rPr>
              <w:t xml:space="preserve"> </w:t>
            </w:r>
            <w:r w:rsidRPr="00984FE9">
              <w:rPr>
                <w:rFonts w:ascii="Cambria" w:hAnsi="Cambria"/>
                <w:color w:val="0070C0"/>
                <w:lang w:val="ru-RU"/>
              </w:rPr>
              <w:t>объекте</w:t>
            </w:r>
            <w:r w:rsidRPr="006A7B3E">
              <w:rPr>
                <w:rFonts w:ascii="Cambria" w:hAnsi="Cambria"/>
                <w:color w:val="0070C0"/>
                <w:highlight w:val="lightGray"/>
                <w:lang w:val="en-US"/>
              </w:rPr>
              <w:t xml:space="preserve">. </w:t>
            </w:r>
          </w:p>
          <w:p w14:paraId="4CAF1419"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w:t>
            </w:r>
            <w:r w:rsidRPr="006A7B3E">
              <w:rPr>
                <w:rFonts w:ascii="Cambria" w:hAnsi="Cambria"/>
                <w:highlight w:val="lightGray"/>
                <w:lang w:val="en-US"/>
              </w:rPr>
              <w:t xml:space="preserve"> </w:t>
            </w:r>
            <w:r w:rsidRPr="003E1CAD">
              <w:rPr>
                <w:rFonts w:ascii="Cambria" w:hAnsi="Cambria"/>
                <w:highlight w:val="lightGray"/>
                <w:lang w:val="en-US"/>
              </w:rPr>
              <w:t>register</w:t>
            </w:r>
            <w:r w:rsidRPr="006A7B3E">
              <w:rPr>
                <w:rFonts w:ascii="Cambria" w:hAnsi="Cambria"/>
                <w:highlight w:val="lightGray"/>
                <w:lang w:val="en-US"/>
              </w:rPr>
              <w:t xml:space="preserve"> </w:t>
            </w:r>
            <w:r w:rsidRPr="003E1CAD">
              <w:rPr>
                <w:rFonts w:ascii="Cambria" w:hAnsi="Cambria"/>
                <w:highlight w:val="lightGray"/>
                <w:lang w:val="en-US"/>
              </w:rPr>
              <w:t>entries</w:t>
            </w:r>
            <w:r w:rsidRPr="006A7B3E">
              <w:rPr>
                <w:rFonts w:ascii="Cambria" w:hAnsi="Cambria"/>
                <w:highlight w:val="lightGray"/>
                <w:lang w:val="en-US"/>
              </w:rPr>
              <w:t xml:space="preserve"> </w:t>
            </w:r>
            <w:r w:rsidRPr="003E1CAD">
              <w:rPr>
                <w:rFonts w:ascii="Cambria" w:hAnsi="Cambria"/>
                <w:highlight w:val="lightGray"/>
                <w:lang w:val="en-US"/>
              </w:rPr>
              <w:t>signed</w:t>
            </w:r>
            <w:r w:rsidRPr="006A7B3E">
              <w:rPr>
                <w:rFonts w:ascii="Cambria" w:hAnsi="Cambria"/>
                <w:highlight w:val="lightGray"/>
                <w:lang w:val="en-US"/>
              </w:rPr>
              <w:t xml:space="preserve"> </w:t>
            </w:r>
            <w:r w:rsidRPr="003E1CAD">
              <w:rPr>
                <w:rFonts w:ascii="Cambria" w:hAnsi="Cambria"/>
                <w:highlight w:val="lightGray"/>
                <w:lang w:val="en-US"/>
              </w:rPr>
              <w:t>and</w:t>
            </w:r>
            <w:r w:rsidRPr="006A7B3E">
              <w:rPr>
                <w:rFonts w:ascii="Cambria" w:hAnsi="Cambria"/>
                <w:highlight w:val="lightGray"/>
                <w:lang w:val="en-US"/>
              </w:rPr>
              <w:t xml:space="preserve"> </w:t>
            </w:r>
            <w:r w:rsidRPr="003E1CAD">
              <w:rPr>
                <w:rFonts w:ascii="Cambria" w:hAnsi="Cambria"/>
                <w:highlight w:val="lightGray"/>
                <w:lang w:val="en-US"/>
              </w:rPr>
              <w:t>dated</w:t>
            </w:r>
            <w:r w:rsidRPr="006A7B3E">
              <w:rPr>
                <w:rFonts w:ascii="Cambria" w:hAnsi="Cambria"/>
                <w:highlight w:val="lightGray"/>
                <w:lang w:val="en-US"/>
              </w:rPr>
              <w:t xml:space="preserve"> </w:t>
            </w:r>
            <w:r w:rsidRPr="003E1CAD">
              <w:rPr>
                <w:rFonts w:ascii="Cambria" w:hAnsi="Cambria"/>
                <w:highlight w:val="lightGray"/>
                <w:lang w:val="en-US"/>
              </w:rPr>
              <w:t>by</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person</w:t>
            </w:r>
            <w:r w:rsidRPr="006A7B3E">
              <w:rPr>
                <w:rFonts w:ascii="Cambria" w:hAnsi="Cambria"/>
                <w:highlight w:val="lightGray"/>
                <w:lang w:val="en-US"/>
              </w:rPr>
              <w:t xml:space="preserve"> </w:t>
            </w:r>
            <w:r w:rsidRPr="003E1CAD">
              <w:rPr>
                <w:rFonts w:ascii="Cambria" w:hAnsi="Cambria"/>
                <w:highlight w:val="lightGray"/>
                <w:lang w:val="en-US"/>
              </w:rPr>
              <w:t>performing</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inspection</w:t>
            </w:r>
            <w:r w:rsidRPr="006A7B3E">
              <w:rPr>
                <w:rFonts w:ascii="Cambria" w:hAnsi="Cambria"/>
                <w:highlight w:val="lightGray"/>
                <w:lang w:val="en-US"/>
              </w:rPr>
              <w:t>/</w:t>
            </w:r>
            <w:r w:rsidRPr="006A7B3E">
              <w:rPr>
                <w:lang w:val="en-US"/>
              </w:rPr>
              <w:t xml:space="preserve"> </w:t>
            </w:r>
            <w:r w:rsidRPr="00984FE9">
              <w:rPr>
                <w:rFonts w:ascii="Cambria" w:hAnsi="Cambria"/>
                <w:color w:val="0070C0"/>
                <w:lang w:val="ru-RU"/>
              </w:rPr>
              <w:t>Все</w:t>
            </w:r>
            <w:r w:rsidRPr="006A7B3E">
              <w:rPr>
                <w:rFonts w:ascii="Cambria" w:hAnsi="Cambria"/>
                <w:color w:val="0070C0"/>
                <w:lang w:val="en-US"/>
              </w:rPr>
              <w:t xml:space="preserve"> </w:t>
            </w:r>
            <w:r w:rsidRPr="00984FE9">
              <w:rPr>
                <w:rFonts w:ascii="Cambria" w:hAnsi="Cambria"/>
                <w:color w:val="0070C0"/>
                <w:lang w:val="ru-RU"/>
              </w:rPr>
              <w:t>записи</w:t>
            </w:r>
            <w:r w:rsidRPr="006A7B3E">
              <w:rPr>
                <w:rFonts w:ascii="Cambria" w:hAnsi="Cambria"/>
                <w:color w:val="0070C0"/>
                <w:lang w:val="en-US"/>
              </w:rPr>
              <w:t xml:space="preserve"> </w:t>
            </w:r>
            <w:r w:rsidRPr="00984FE9">
              <w:rPr>
                <w:rFonts w:ascii="Cambria" w:hAnsi="Cambria"/>
                <w:color w:val="0070C0"/>
                <w:lang w:val="ru-RU"/>
              </w:rPr>
              <w:t>в</w:t>
            </w:r>
            <w:r w:rsidRPr="006A7B3E">
              <w:rPr>
                <w:rFonts w:ascii="Cambria" w:hAnsi="Cambria"/>
                <w:color w:val="0070C0"/>
                <w:lang w:val="en-US"/>
              </w:rPr>
              <w:t xml:space="preserve"> </w:t>
            </w:r>
            <w:r w:rsidRPr="00984FE9">
              <w:rPr>
                <w:rFonts w:ascii="Cambria" w:hAnsi="Cambria"/>
                <w:color w:val="0070C0"/>
                <w:lang w:val="ru-RU"/>
              </w:rPr>
              <w:t>журнале</w:t>
            </w:r>
            <w:r w:rsidRPr="006A7B3E">
              <w:rPr>
                <w:rFonts w:ascii="Cambria" w:hAnsi="Cambria"/>
                <w:color w:val="0070C0"/>
                <w:lang w:val="en-US"/>
              </w:rPr>
              <w:t xml:space="preserve"> </w:t>
            </w:r>
            <w:r w:rsidRPr="00984FE9">
              <w:rPr>
                <w:rFonts w:ascii="Cambria" w:hAnsi="Cambria"/>
                <w:color w:val="0070C0"/>
                <w:lang w:val="ru-RU"/>
              </w:rPr>
              <w:t>подписываются</w:t>
            </w:r>
            <w:r w:rsidRPr="006A7B3E">
              <w:rPr>
                <w:rFonts w:ascii="Cambria" w:hAnsi="Cambria"/>
                <w:color w:val="0070C0"/>
                <w:lang w:val="en-US"/>
              </w:rPr>
              <w:t xml:space="preserve"> </w:t>
            </w:r>
            <w:r w:rsidRPr="00984FE9">
              <w:rPr>
                <w:rFonts w:ascii="Cambria" w:hAnsi="Cambria"/>
                <w:color w:val="0070C0"/>
                <w:lang w:val="ru-RU"/>
              </w:rPr>
              <w:t>и</w:t>
            </w:r>
            <w:r w:rsidRPr="006A7B3E">
              <w:rPr>
                <w:rFonts w:ascii="Cambria" w:hAnsi="Cambria"/>
                <w:color w:val="0070C0"/>
                <w:lang w:val="en-US"/>
              </w:rPr>
              <w:t xml:space="preserve"> </w:t>
            </w:r>
            <w:r w:rsidRPr="00984FE9">
              <w:rPr>
                <w:rFonts w:ascii="Cambria" w:hAnsi="Cambria"/>
                <w:color w:val="0070C0"/>
                <w:lang w:val="ru-RU"/>
              </w:rPr>
              <w:t>датируются</w:t>
            </w:r>
            <w:r w:rsidRPr="006A7B3E">
              <w:rPr>
                <w:rFonts w:ascii="Cambria" w:hAnsi="Cambria"/>
                <w:color w:val="0070C0"/>
                <w:lang w:val="en-US"/>
              </w:rPr>
              <w:t xml:space="preserve"> </w:t>
            </w:r>
            <w:r w:rsidRPr="00984FE9">
              <w:rPr>
                <w:rFonts w:ascii="Cambria" w:hAnsi="Cambria"/>
                <w:color w:val="0070C0"/>
                <w:lang w:val="ru-RU"/>
              </w:rPr>
              <w:t>лицом</w:t>
            </w:r>
            <w:r w:rsidRPr="006A7B3E">
              <w:rPr>
                <w:rFonts w:ascii="Cambria" w:hAnsi="Cambria"/>
                <w:color w:val="0070C0"/>
                <w:lang w:val="en-US"/>
              </w:rPr>
              <w:t xml:space="preserve">, </w:t>
            </w:r>
            <w:r w:rsidRPr="00984FE9">
              <w:rPr>
                <w:rFonts w:ascii="Cambria" w:hAnsi="Cambria"/>
                <w:color w:val="0070C0"/>
                <w:lang w:val="ru-RU"/>
              </w:rPr>
              <w:t>проводившим</w:t>
            </w:r>
            <w:r w:rsidRPr="006A7B3E">
              <w:rPr>
                <w:rFonts w:ascii="Cambria" w:hAnsi="Cambria"/>
                <w:color w:val="0070C0"/>
                <w:lang w:val="en-US"/>
              </w:rPr>
              <w:t xml:space="preserve"> </w:t>
            </w:r>
            <w:r w:rsidRPr="00984FE9">
              <w:rPr>
                <w:rFonts w:ascii="Cambria" w:hAnsi="Cambria"/>
                <w:color w:val="0070C0"/>
                <w:lang w:val="ru-RU"/>
              </w:rPr>
              <w:t>проверку</w:t>
            </w:r>
            <w:r w:rsidRPr="006A7B3E">
              <w:rPr>
                <w:rFonts w:ascii="Cambria" w:hAnsi="Cambria"/>
                <w:color w:val="0070C0"/>
                <w:highlight w:val="lightGray"/>
                <w:lang w:val="en-US"/>
              </w:rPr>
              <w:t>.</w:t>
            </w:r>
          </w:p>
          <w:p w14:paraId="73A2E96E"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Ladders</w:t>
            </w:r>
            <w:r w:rsidRPr="006A7B3E">
              <w:rPr>
                <w:rFonts w:ascii="Cambria" w:hAnsi="Cambria"/>
                <w:highlight w:val="lightGray"/>
                <w:lang w:val="en-US"/>
              </w:rPr>
              <w:t xml:space="preserve"> </w:t>
            </w:r>
            <w:r w:rsidRPr="003E1CAD">
              <w:rPr>
                <w:rFonts w:ascii="Cambria" w:hAnsi="Cambria"/>
                <w:highlight w:val="lightGray"/>
                <w:lang w:val="en-US"/>
              </w:rPr>
              <w:t>removed</w:t>
            </w:r>
            <w:r w:rsidRPr="006A7B3E">
              <w:rPr>
                <w:rFonts w:ascii="Cambria" w:hAnsi="Cambria"/>
                <w:highlight w:val="lightGray"/>
                <w:lang w:val="en-US"/>
              </w:rPr>
              <w:t xml:space="preserve"> </w:t>
            </w:r>
            <w:r w:rsidRPr="003E1CAD">
              <w:rPr>
                <w:rFonts w:ascii="Cambria" w:hAnsi="Cambria"/>
                <w:highlight w:val="lightGray"/>
                <w:lang w:val="en-US"/>
              </w:rPr>
              <w:t>from</w:t>
            </w:r>
            <w:r w:rsidRPr="006A7B3E">
              <w:rPr>
                <w:rFonts w:ascii="Cambria" w:hAnsi="Cambria"/>
                <w:highlight w:val="lightGray"/>
                <w:lang w:val="en-US"/>
              </w:rPr>
              <w:t xml:space="preserve"> </w:t>
            </w:r>
            <w:r w:rsidRPr="003E1CAD">
              <w:rPr>
                <w:rFonts w:ascii="Cambria" w:hAnsi="Cambria"/>
                <w:highlight w:val="lightGray"/>
                <w:lang w:val="en-US"/>
              </w:rPr>
              <w:t>the</w:t>
            </w:r>
            <w:r w:rsidRPr="006A7B3E">
              <w:rPr>
                <w:rFonts w:ascii="Cambria" w:hAnsi="Cambria"/>
                <w:highlight w:val="lightGray"/>
                <w:lang w:val="en-US"/>
              </w:rPr>
              <w:t xml:space="preserve"> </w:t>
            </w:r>
            <w:r w:rsidRPr="003E1CAD">
              <w:rPr>
                <w:rFonts w:ascii="Cambria" w:hAnsi="Cambria"/>
                <w:highlight w:val="lightGray"/>
                <w:lang w:val="en-US"/>
              </w:rPr>
              <w:t>work</w:t>
            </w:r>
            <w:r w:rsidRPr="006A7B3E">
              <w:rPr>
                <w:rFonts w:ascii="Cambria" w:hAnsi="Cambria"/>
                <w:highlight w:val="lightGray"/>
                <w:lang w:val="en-US"/>
              </w:rPr>
              <w:t xml:space="preserve"> </w:t>
            </w:r>
            <w:r w:rsidRPr="003E1CAD">
              <w:rPr>
                <w:rFonts w:ascii="Cambria" w:hAnsi="Cambria"/>
                <w:highlight w:val="lightGray"/>
                <w:lang w:val="en-US"/>
              </w:rPr>
              <w:t>area</w:t>
            </w:r>
            <w:r w:rsidRPr="006A7B3E">
              <w:rPr>
                <w:rFonts w:ascii="Cambria" w:hAnsi="Cambria"/>
                <w:highlight w:val="lightGray"/>
                <w:lang w:val="en-US"/>
              </w:rPr>
              <w:t xml:space="preserve"> </w:t>
            </w:r>
            <w:r w:rsidRPr="003E1CAD">
              <w:rPr>
                <w:rFonts w:ascii="Cambria" w:hAnsi="Cambria"/>
                <w:highlight w:val="lightGray"/>
                <w:lang w:val="en-US"/>
              </w:rPr>
              <w:t>and</w:t>
            </w:r>
            <w:r w:rsidRPr="006A7B3E">
              <w:rPr>
                <w:rFonts w:ascii="Cambria" w:hAnsi="Cambria"/>
                <w:highlight w:val="lightGray"/>
                <w:lang w:val="en-US"/>
              </w:rPr>
              <w:t xml:space="preserve"> </w:t>
            </w:r>
            <w:r w:rsidRPr="003E1CAD">
              <w:rPr>
                <w:rFonts w:ascii="Cambria" w:hAnsi="Cambria"/>
                <w:highlight w:val="lightGray"/>
                <w:lang w:val="en-US"/>
              </w:rPr>
              <w:t>stored</w:t>
            </w:r>
            <w:r w:rsidRPr="006A7B3E">
              <w:rPr>
                <w:rFonts w:ascii="Cambria" w:hAnsi="Cambria"/>
                <w:highlight w:val="lightGray"/>
                <w:lang w:val="en-US"/>
              </w:rPr>
              <w:t xml:space="preserve"> </w:t>
            </w:r>
            <w:r w:rsidRPr="003E1CAD">
              <w:rPr>
                <w:rFonts w:ascii="Cambria" w:hAnsi="Cambria"/>
                <w:highlight w:val="lightGray"/>
                <w:lang w:val="en-US"/>
              </w:rPr>
              <w:t>in</w:t>
            </w:r>
            <w:r w:rsidRPr="006A7B3E">
              <w:rPr>
                <w:rFonts w:ascii="Cambria" w:hAnsi="Cambria"/>
                <w:highlight w:val="lightGray"/>
                <w:lang w:val="en-US"/>
              </w:rPr>
              <w:t xml:space="preserve"> </w:t>
            </w:r>
            <w:r w:rsidRPr="003E1CAD">
              <w:rPr>
                <w:rFonts w:ascii="Cambria" w:hAnsi="Cambria"/>
                <w:highlight w:val="lightGray"/>
                <w:lang w:val="en-US"/>
              </w:rPr>
              <w:t>suitable</w:t>
            </w:r>
            <w:r w:rsidRPr="006A7B3E">
              <w:rPr>
                <w:rFonts w:ascii="Cambria" w:hAnsi="Cambria"/>
                <w:highlight w:val="lightGray"/>
                <w:lang w:val="en-US"/>
              </w:rPr>
              <w:t xml:space="preserve"> </w:t>
            </w:r>
            <w:r w:rsidRPr="003E1CAD">
              <w:rPr>
                <w:rFonts w:ascii="Cambria" w:hAnsi="Cambria"/>
                <w:highlight w:val="lightGray"/>
                <w:lang w:val="en-US"/>
              </w:rPr>
              <w:t>tool</w:t>
            </w:r>
            <w:r w:rsidRPr="006A7B3E">
              <w:rPr>
                <w:rFonts w:ascii="Cambria" w:hAnsi="Cambria"/>
                <w:highlight w:val="lightGray"/>
                <w:lang w:val="en-US"/>
              </w:rPr>
              <w:t xml:space="preserve"> </w:t>
            </w:r>
            <w:r w:rsidRPr="003E1CAD">
              <w:rPr>
                <w:rFonts w:ascii="Cambria" w:hAnsi="Cambria"/>
                <w:highlight w:val="lightGray"/>
                <w:lang w:val="en-US"/>
              </w:rPr>
              <w:t>boxes</w:t>
            </w:r>
            <w:r w:rsidRPr="006A7B3E">
              <w:rPr>
                <w:rFonts w:ascii="Cambria" w:hAnsi="Cambria"/>
                <w:highlight w:val="lightGray"/>
                <w:lang w:val="en-US"/>
              </w:rPr>
              <w:t xml:space="preserve"> </w:t>
            </w:r>
            <w:r w:rsidRPr="003E1CAD">
              <w:rPr>
                <w:rFonts w:ascii="Cambria" w:hAnsi="Cambria"/>
                <w:highlight w:val="lightGray"/>
                <w:lang w:val="en-US"/>
              </w:rPr>
              <w:t>overnight</w:t>
            </w:r>
            <w:r w:rsidRPr="006A7B3E">
              <w:rPr>
                <w:rFonts w:ascii="Cambria" w:hAnsi="Cambria"/>
                <w:highlight w:val="lightGray"/>
                <w:lang w:val="en-US"/>
              </w:rPr>
              <w:t>/</w:t>
            </w:r>
            <w:r w:rsidRPr="006A7B3E">
              <w:rPr>
                <w:lang w:val="en-US"/>
              </w:rPr>
              <w:t xml:space="preserve"> </w:t>
            </w:r>
            <w:r w:rsidRPr="00984FE9">
              <w:rPr>
                <w:rFonts w:ascii="Cambria" w:hAnsi="Cambria"/>
                <w:color w:val="0070C0"/>
                <w:lang w:val="ru-RU"/>
              </w:rPr>
              <w:t>Лестницы</w:t>
            </w:r>
            <w:r w:rsidRPr="006A7B3E">
              <w:rPr>
                <w:rFonts w:ascii="Cambria" w:hAnsi="Cambria"/>
                <w:color w:val="0070C0"/>
                <w:lang w:val="en-US"/>
              </w:rPr>
              <w:t xml:space="preserve"> </w:t>
            </w:r>
            <w:r w:rsidRPr="00984FE9">
              <w:rPr>
                <w:rFonts w:ascii="Cambria" w:hAnsi="Cambria"/>
                <w:color w:val="0070C0"/>
                <w:lang w:val="ru-RU"/>
              </w:rPr>
              <w:t>убираются</w:t>
            </w:r>
            <w:r w:rsidRPr="006A7B3E">
              <w:rPr>
                <w:rFonts w:ascii="Cambria" w:hAnsi="Cambria"/>
                <w:color w:val="0070C0"/>
                <w:lang w:val="en-US"/>
              </w:rPr>
              <w:t xml:space="preserve"> </w:t>
            </w:r>
            <w:r w:rsidRPr="00984FE9">
              <w:rPr>
                <w:rFonts w:ascii="Cambria" w:hAnsi="Cambria"/>
                <w:color w:val="0070C0"/>
                <w:lang w:val="ru-RU"/>
              </w:rPr>
              <w:t>из</w:t>
            </w:r>
            <w:r w:rsidRPr="006A7B3E">
              <w:rPr>
                <w:rFonts w:ascii="Cambria" w:hAnsi="Cambria"/>
                <w:color w:val="0070C0"/>
                <w:lang w:val="en-US"/>
              </w:rPr>
              <w:t xml:space="preserve"> </w:t>
            </w:r>
            <w:r w:rsidRPr="00984FE9">
              <w:rPr>
                <w:rFonts w:ascii="Cambria" w:hAnsi="Cambria"/>
                <w:color w:val="0070C0"/>
                <w:lang w:val="ru-RU"/>
              </w:rPr>
              <w:t>рабочей</w:t>
            </w:r>
            <w:r w:rsidRPr="006A7B3E">
              <w:rPr>
                <w:rFonts w:ascii="Cambria" w:hAnsi="Cambria"/>
                <w:color w:val="0070C0"/>
                <w:lang w:val="en-US"/>
              </w:rPr>
              <w:t xml:space="preserve"> </w:t>
            </w:r>
            <w:r w:rsidRPr="00984FE9">
              <w:rPr>
                <w:rFonts w:ascii="Cambria" w:hAnsi="Cambria"/>
                <w:color w:val="0070C0"/>
                <w:lang w:val="ru-RU"/>
              </w:rPr>
              <w:t>зоны</w:t>
            </w:r>
            <w:r w:rsidRPr="006A7B3E">
              <w:rPr>
                <w:rFonts w:ascii="Cambria" w:hAnsi="Cambria"/>
                <w:color w:val="0070C0"/>
                <w:lang w:val="en-US"/>
              </w:rPr>
              <w:t xml:space="preserve"> </w:t>
            </w:r>
            <w:r w:rsidRPr="00984FE9">
              <w:rPr>
                <w:rFonts w:ascii="Cambria" w:hAnsi="Cambria"/>
                <w:color w:val="0070C0"/>
                <w:lang w:val="ru-RU"/>
              </w:rPr>
              <w:t>и</w:t>
            </w:r>
            <w:r w:rsidRPr="006A7B3E">
              <w:rPr>
                <w:rFonts w:ascii="Cambria" w:hAnsi="Cambria"/>
                <w:color w:val="0070C0"/>
                <w:lang w:val="en-US"/>
              </w:rPr>
              <w:t xml:space="preserve"> </w:t>
            </w:r>
            <w:r w:rsidRPr="00984FE9">
              <w:rPr>
                <w:rFonts w:ascii="Cambria" w:hAnsi="Cambria"/>
                <w:color w:val="0070C0"/>
                <w:lang w:val="ru-RU"/>
              </w:rPr>
              <w:t>на</w:t>
            </w:r>
            <w:r w:rsidRPr="006A7B3E">
              <w:rPr>
                <w:rFonts w:ascii="Cambria" w:hAnsi="Cambria"/>
                <w:color w:val="0070C0"/>
                <w:lang w:val="en-US"/>
              </w:rPr>
              <w:t xml:space="preserve"> </w:t>
            </w:r>
            <w:r w:rsidRPr="00984FE9">
              <w:rPr>
                <w:rFonts w:ascii="Cambria" w:hAnsi="Cambria"/>
                <w:color w:val="0070C0"/>
                <w:lang w:val="ru-RU"/>
              </w:rPr>
              <w:t>ночь</w:t>
            </w:r>
            <w:r w:rsidRPr="006A7B3E">
              <w:rPr>
                <w:rFonts w:ascii="Cambria" w:hAnsi="Cambria"/>
                <w:color w:val="0070C0"/>
                <w:lang w:val="en-US"/>
              </w:rPr>
              <w:t xml:space="preserve"> </w:t>
            </w:r>
            <w:r w:rsidRPr="00984FE9">
              <w:rPr>
                <w:rFonts w:ascii="Cambria" w:hAnsi="Cambria"/>
                <w:color w:val="0070C0"/>
                <w:lang w:val="ru-RU"/>
              </w:rPr>
              <w:t>хранятся</w:t>
            </w:r>
            <w:r w:rsidRPr="006A7B3E">
              <w:rPr>
                <w:rFonts w:ascii="Cambria" w:hAnsi="Cambria"/>
                <w:color w:val="0070C0"/>
                <w:lang w:val="en-US"/>
              </w:rPr>
              <w:t xml:space="preserve"> </w:t>
            </w:r>
            <w:r w:rsidRPr="00984FE9">
              <w:rPr>
                <w:rFonts w:ascii="Cambria" w:hAnsi="Cambria"/>
                <w:color w:val="0070C0"/>
                <w:lang w:val="ru-RU"/>
              </w:rPr>
              <w:t>в</w:t>
            </w:r>
            <w:r w:rsidRPr="006A7B3E">
              <w:rPr>
                <w:rFonts w:ascii="Cambria" w:hAnsi="Cambria"/>
                <w:color w:val="0070C0"/>
                <w:lang w:val="en-US"/>
              </w:rPr>
              <w:t xml:space="preserve"> </w:t>
            </w:r>
            <w:r w:rsidRPr="00984FE9">
              <w:rPr>
                <w:rFonts w:ascii="Cambria" w:hAnsi="Cambria"/>
                <w:color w:val="0070C0"/>
                <w:lang w:val="ru-RU"/>
              </w:rPr>
              <w:t>подходящих</w:t>
            </w:r>
            <w:r w:rsidRPr="006A7B3E">
              <w:rPr>
                <w:rFonts w:ascii="Cambria" w:hAnsi="Cambria"/>
                <w:color w:val="0070C0"/>
                <w:lang w:val="en-US"/>
              </w:rPr>
              <w:t xml:space="preserve"> </w:t>
            </w:r>
            <w:r w:rsidRPr="00984FE9">
              <w:rPr>
                <w:rFonts w:ascii="Cambria" w:hAnsi="Cambria"/>
                <w:color w:val="0070C0"/>
                <w:lang w:val="ru-RU"/>
              </w:rPr>
              <w:t>ящиках</w:t>
            </w:r>
            <w:r w:rsidRPr="006A7B3E">
              <w:rPr>
                <w:rFonts w:ascii="Cambria" w:hAnsi="Cambria"/>
                <w:color w:val="0070C0"/>
                <w:lang w:val="en-US"/>
              </w:rPr>
              <w:t xml:space="preserve"> </w:t>
            </w:r>
            <w:r w:rsidRPr="00984FE9">
              <w:rPr>
                <w:rFonts w:ascii="Cambria" w:hAnsi="Cambria"/>
                <w:color w:val="0070C0"/>
                <w:lang w:val="ru-RU"/>
              </w:rPr>
              <w:t>для</w:t>
            </w:r>
            <w:r w:rsidRPr="006A7B3E">
              <w:rPr>
                <w:rFonts w:ascii="Cambria" w:hAnsi="Cambria"/>
                <w:color w:val="0070C0"/>
                <w:lang w:val="en-US"/>
              </w:rPr>
              <w:t xml:space="preserve"> </w:t>
            </w:r>
            <w:r w:rsidRPr="00984FE9">
              <w:rPr>
                <w:rFonts w:ascii="Cambria" w:hAnsi="Cambria"/>
                <w:color w:val="0070C0"/>
                <w:lang w:val="ru-RU"/>
              </w:rPr>
              <w:t>инструментов</w:t>
            </w:r>
            <w:r w:rsidRPr="006A7B3E">
              <w:rPr>
                <w:rFonts w:ascii="Cambria" w:hAnsi="Cambria"/>
                <w:color w:val="0070C0"/>
                <w:highlight w:val="lightGray"/>
                <w:lang w:val="en-US"/>
              </w:rPr>
              <w:t xml:space="preserve">. </w:t>
            </w:r>
          </w:p>
          <w:p w14:paraId="4BE225C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ru-RU"/>
              </w:rPr>
            </w:pPr>
            <w:r w:rsidRPr="003E1CAD">
              <w:rPr>
                <w:rFonts w:ascii="Cambria" w:hAnsi="Cambria"/>
                <w:highlight w:val="lightGray"/>
                <w:lang w:val="en-US"/>
              </w:rPr>
              <w:t>All</w:t>
            </w:r>
            <w:r w:rsidRPr="00984FE9">
              <w:rPr>
                <w:rFonts w:ascii="Cambria" w:hAnsi="Cambria"/>
                <w:highlight w:val="lightGray"/>
                <w:lang w:val="ru-RU"/>
              </w:rPr>
              <w:t xml:space="preserve"> </w:t>
            </w:r>
            <w:r w:rsidRPr="003E1CAD">
              <w:rPr>
                <w:rFonts w:ascii="Cambria" w:hAnsi="Cambria"/>
                <w:highlight w:val="lightGray"/>
                <w:lang w:val="en-US"/>
              </w:rPr>
              <w:t>ladders</w:t>
            </w:r>
            <w:r w:rsidRPr="00984FE9">
              <w:rPr>
                <w:rFonts w:ascii="Cambria" w:hAnsi="Cambria"/>
                <w:highlight w:val="lightGray"/>
                <w:lang w:val="ru-RU"/>
              </w:rPr>
              <w:t xml:space="preserve"> </w:t>
            </w:r>
            <w:r w:rsidRPr="003E1CAD">
              <w:rPr>
                <w:rFonts w:ascii="Cambria" w:hAnsi="Cambria"/>
                <w:highlight w:val="lightGray"/>
                <w:lang w:val="en-US"/>
              </w:rPr>
              <w:t>to</w:t>
            </w:r>
            <w:r w:rsidRPr="00984FE9">
              <w:rPr>
                <w:rFonts w:ascii="Cambria" w:hAnsi="Cambria"/>
                <w:highlight w:val="lightGray"/>
                <w:lang w:val="ru-RU"/>
              </w:rPr>
              <w:t xml:space="preserve"> </w:t>
            </w:r>
            <w:r w:rsidRPr="003E1CAD">
              <w:rPr>
                <w:rFonts w:ascii="Cambria" w:hAnsi="Cambria"/>
                <w:highlight w:val="lightGray"/>
                <w:lang w:val="en-US"/>
              </w:rPr>
              <w:t>be</w:t>
            </w:r>
            <w:r w:rsidRPr="00984FE9">
              <w:rPr>
                <w:rFonts w:ascii="Cambria" w:hAnsi="Cambria"/>
                <w:highlight w:val="lightGray"/>
                <w:lang w:val="ru-RU"/>
              </w:rPr>
              <w:t xml:space="preserve"> </w:t>
            </w:r>
            <w:r w:rsidRPr="003E1CAD">
              <w:rPr>
                <w:rFonts w:ascii="Cambria" w:hAnsi="Cambria"/>
                <w:highlight w:val="lightGray"/>
                <w:lang w:val="en-US"/>
              </w:rPr>
              <w:t>secured</w:t>
            </w:r>
            <w:r w:rsidRPr="00984FE9">
              <w:rPr>
                <w:rFonts w:ascii="Cambria" w:hAnsi="Cambria"/>
                <w:highlight w:val="lightGray"/>
                <w:lang w:val="ru-RU"/>
              </w:rPr>
              <w:t xml:space="preserve"> </w:t>
            </w:r>
            <w:r w:rsidRPr="003E1CAD">
              <w:rPr>
                <w:rFonts w:ascii="Cambria" w:hAnsi="Cambria"/>
                <w:highlight w:val="lightGray"/>
                <w:lang w:val="en-US"/>
              </w:rPr>
              <w:t>during</w:t>
            </w:r>
            <w:r w:rsidRPr="00984FE9">
              <w:rPr>
                <w:rFonts w:ascii="Cambria" w:hAnsi="Cambria"/>
                <w:highlight w:val="lightGray"/>
                <w:lang w:val="ru-RU"/>
              </w:rPr>
              <w:t xml:space="preserve"> </w:t>
            </w:r>
            <w:r w:rsidRPr="003E1CAD">
              <w:rPr>
                <w:rFonts w:ascii="Cambria" w:hAnsi="Cambria"/>
                <w:highlight w:val="lightGray"/>
                <w:lang w:val="en-US"/>
              </w:rPr>
              <w:t>use</w:t>
            </w:r>
            <w:r>
              <w:rPr>
                <w:rFonts w:ascii="Cambria" w:hAnsi="Cambria"/>
                <w:highlight w:val="lightGray"/>
                <w:lang w:val="ru-RU"/>
              </w:rPr>
              <w:t>/</w:t>
            </w:r>
            <w:r w:rsidRPr="00984FE9">
              <w:rPr>
                <w:lang w:val="ru-RU"/>
              </w:rPr>
              <w:t xml:space="preserve"> </w:t>
            </w:r>
            <w:r w:rsidRPr="00984FE9">
              <w:rPr>
                <w:rFonts w:ascii="Cambria" w:hAnsi="Cambria"/>
                <w:color w:val="0070C0"/>
                <w:lang w:val="ru-RU"/>
              </w:rPr>
              <w:t>Все лестницы должны быть закреплены во время использования</w:t>
            </w:r>
            <w:r w:rsidRPr="00984FE9">
              <w:rPr>
                <w:rFonts w:ascii="Cambria" w:hAnsi="Cambria"/>
                <w:color w:val="0070C0"/>
                <w:highlight w:val="lightGray"/>
                <w:lang w:val="ru-RU"/>
              </w:rPr>
              <w:t>.</w:t>
            </w:r>
          </w:p>
        </w:tc>
        <w:tc>
          <w:tcPr>
            <w:tcW w:w="607" w:type="pct"/>
          </w:tcPr>
          <w:p w14:paraId="3DD151F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r>
      <w:tr w:rsidR="007D4D07" w:rsidRPr="003E1CAD" w14:paraId="6D1FE174" w14:textId="77777777" w:rsidTr="00193F50">
        <w:trPr>
          <w:trHeight w:val="288"/>
        </w:trPr>
        <w:tc>
          <w:tcPr>
            <w:tcW w:w="433" w:type="pct"/>
          </w:tcPr>
          <w:p w14:paraId="03E087E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3</w:t>
            </w:r>
          </w:p>
        </w:tc>
        <w:tc>
          <w:tcPr>
            <w:tcW w:w="826" w:type="pct"/>
          </w:tcPr>
          <w:p w14:paraId="57C9C11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en-US"/>
              </w:rPr>
            </w:pPr>
            <w:r w:rsidRPr="003E1CAD">
              <w:rPr>
                <w:rFonts w:ascii="Cambria" w:hAnsi="Cambria"/>
                <w:szCs w:val="20"/>
                <w:highlight w:val="lightGray"/>
              </w:rPr>
              <w:t>Crane/</w:t>
            </w:r>
            <w:r w:rsidRPr="003E1CAD">
              <w:rPr>
                <w:rFonts w:ascii="Cambria" w:hAnsi="Cambria"/>
                <w:spacing w:val="1"/>
                <w:szCs w:val="20"/>
                <w:highlight w:val="lightGray"/>
              </w:rPr>
              <w:t>L</w:t>
            </w:r>
            <w:r w:rsidRPr="003E1CAD">
              <w:rPr>
                <w:rFonts w:ascii="Cambria" w:hAnsi="Cambria"/>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ting Mac</w:t>
            </w:r>
            <w:r w:rsidRPr="003E1CAD">
              <w:rPr>
                <w:rFonts w:ascii="Cambria" w:hAnsi="Cambria"/>
                <w:spacing w:val="2"/>
                <w:szCs w:val="20"/>
                <w:highlight w:val="lightGray"/>
              </w:rPr>
              <w:t>h</w:t>
            </w:r>
            <w:r w:rsidRPr="003E1CAD">
              <w:rPr>
                <w:rFonts w:ascii="Cambria" w:hAnsi="Cambria"/>
                <w:szCs w:val="20"/>
                <w:highlight w:val="lightGray"/>
              </w:rPr>
              <w:t>i</w:t>
            </w:r>
            <w:r w:rsidRPr="003E1CAD">
              <w:rPr>
                <w:rFonts w:ascii="Cambria" w:hAnsi="Cambria"/>
                <w:spacing w:val="1"/>
                <w:szCs w:val="20"/>
                <w:highlight w:val="lightGray"/>
              </w:rPr>
              <w:t>n</w:t>
            </w:r>
            <w:r w:rsidRPr="003E1CAD">
              <w:rPr>
                <w:rFonts w:ascii="Cambria" w:hAnsi="Cambria"/>
                <w:szCs w:val="20"/>
                <w:highlight w:val="lightGray"/>
              </w:rPr>
              <w:t>e</w:t>
            </w:r>
            <w:r w:rsidRPr="00984FE9">
              <w:rPr>
                <w:rFonts w:ascii="Cambria" w:hAnsi="Cambria"/>
                <w:szCs w:val="20"/>
                <w:highlight w:val="lightGray"/>
                <w:lang w:val="en-US"/>
              </w:rPr>
              <w:t>/</w:t>
            </w:r>
            <w:r>
              <w:t xml:space="preserve"> </w:t>
            </w:r>
            <w:r w:rsidRPr="00984FE9">
              <w:rPr>
                <w:rFonts w:ascii="Cambria" w:hAnsi="Cambria"/>
                <w:color w:val="0070C0"/>
                <w:szCs w:val="20"/>
                <w:lang w:val="ru-RU"/>
              </w:rPr>
              <w:t>Кран</w:t>
            </w:r>
            <w:r w:rsidRPr="00984FE9">
              <w:rPr>
                <w:rFonts w:ascii="Cambria" w:hAnsi="Cambria"/>
                <w:color w:val="0070C0"/>
                <w:szCs w:val="20"/>
                <w:lang w:val="en-US"/>
              </w:rPr>
              <w:t>/</w:t>
            </w:r>
            <w:r w:rsidRPr="00984FE9">
              <w:rPr>
                <w:rFonts w:ascii="Cambria" w:hAnsi="Cambria"/>
                <w:color w:val="0070C0"/>
                <w:szCs w:val="20"/>
                <w:lang w:val="ru-RU"/>
              </w:rPr>
              <w:t>подъемная</w:t>
            </w:r>
            <w:r w:rsidRPr="00984FE9">
              <w:rPr>
                <w:rFonts w:ascii="Cambria" w:hAnsi="Cambria"/>
                <w:color w:val="0070C0"/>
                <w:szCs w:val="20"/>
                <w:lang w:val="en-US"/>
              </w:rPr>
              <w:t xml:space="preserve"> </w:t>
            </w:r>
            <w:r w:rsidRPr="00984FE9">
              <w:rPr>
                <w:rFonts w:ascii="Cambria" w:hAnsi="Cambria"/>
                <w:color w:val="0070C0"/>
                <w:szCs w:val="20"/>
                <w:lang w:val="ru-RU"/>
              </w:rPr>
              <w:t>машина</w:t>
            </w:r>
          </w:p>
        </w:tc>
        <w:tc>
          <w:tcPr>
            <w:tcW w:w="3134" w:type="pct"/>
          </w:tcPr>
          <w:p w14:paraId="72008C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All cranes/lifting machines shall comply with the requirements of ANSI (American National Standards Institute) B30.5</w:t>
            </w:r>
            <w:r w:rsidRPr="00984FE9">
              <w:rPr>
                <w:rFonts w:ascii="Cambria" w:hAnsi="Cambria"/>
                <w:highlight w:val="lightGray"/>
                <w:lang w:val="en-US"/>
              </w:rPr>
              <w:t>/</w:t>
            </w:r>
            <w:r w:rsidRPr="00984FE9">
              <w:rPr>
                <w:rFonts w:ascii="Cambria" w:hAnsi="Cambria"/>
                <w:color w:val="0070C0"/>
                <w:lang w:val="ru-RU"/>
              </w:rPr>
              <w:t>Все</w:t>
            </w:r>
            <w:r w:rsidRPr="00984FE9">
              <w:rPr>
                <w:rFonts w:ascii="Cambria" w:hAnsi="Cambria"/>
                <w:color w:val="0070C0"/>
                <w:lang w:val="en-US"/>
              </w:rPr>
              <w:t xml:space="preserve"> </w:t>
            </w:r>
            <w:r w:rsidRPr="00984FE9">
              <w:rPr>
                <w:rFonts w:ascii="Cambria" w:hAnsi="Cambria"/>
                <w:color w:val="0070C0"/>
                <w:lang w:val="ru-RU"/>
              </w:rPr>
              <w:t>краны</w:t>
            </w:r>
            <w:r w:rsidRPr="00984FE9">
              <w:rPr>
                <w:rFonts w:ascii="Cambria" w:hAnsi="Cambria"/>
                <w:color w:val="0070C0"/>
                <w:lang w:val="en-US"/>
              </w:rPr>
              <w:t>/</w:t>
            </w:r>
            <w:r w:rsidRPr="00984FE9">
              <w:rPr>
                <w:rFonts w:ascii="Cambria" w:hAnsi="Cambria"/>
                <w:color w:val="0070C0"/>
                <w:lang w:val="ru-RU"/>
              </w:rPr>
              <w:t>подъемные</w:t>
            </w:r>
            <w:r w:rsidRPr="00984FE9">
              <w:rPr>
                <w:rFonts w:ascii="Cambria" w:hAnsi="Cambria"/>
                <w:color w:val="0070C0"/>
                <w:lang w:val="en-US"/>
              </w:rPr>
              <w:t xml:space="preserve"> </w:t>
            </w:r>
            <w:r w:rsidRPr="00984FE9">
              <w:rPr>
                <w:rFonts w:ascii="Cambria" w:hAnsi="Cambria"/>
                <w:color w:val="0070C0"/>
                <w:lang w:val="ru-RU"/>
              </w:rPr>
              <w:t>машины</w:t>
            </w:r>
            <w:r w:rsidRPr="00984FE9">
              <w:rPr>
                <w:rFonts w:ascii="Cambria" w:hAnsi="Cambria"/>
                <w:color w:val="0070C0"/>
                <w:lang w:val="en-US"/>
              </w:rPr>
              <w:t xml:space="preserve"> </w:t>
            </w:r>
            <w:r w:rsidRPr="00984FE9">
              <w:rPr>
                <w:rFonts w:ascii="Cambria" w:hAnsi="Cambria"/>
                <w:color w:val="0070C0"/>
                <w:lang w:val="ru-RU"/>
              </w:rPr>
              <w:t>должны</w:t>
            </w:r>
            <w:r w:rsidRPr="00984FE9">
              <w:rPr>
                <w:rFonts w:ascii="Cambria" w:hAnsi="Cambria"/>
                <w:color w:val="0070C0"/>
                <w:lang w:val="en-US"/>
              </w:rPr>
              <w:t xml:space="preserve"> </w:t>
            </w:r>
            <w:r w:rsidRPr="00984FE9">
              <w:rPr>
                <w:rFonts w:ascii="Cambria" w:hAnsi="Cambria"/>
                <w:color w:val="0070C0"/>
                <w:lang w:val="ru-RU"/>
              </w:rPr>
              <w:t>соответствовать</w:t>
            </w:r>
            <w:r w:rsidRPr="00984FE9">
              <w:rPr>
                <w:rFonts w:ascii="Cambria" w:hAnsi="Cambria"/>
                <w:color w:val="0070C0"/>
                <w:lang w:val="en-US"/>
              </w:rPr>
              <w:t xml:space="preserve"> </w:t>
            </w:r>
            <w:r w:rsidRPr="00984FE9">
              <w:rPr>
                <w:rFonts w:ascii="Cambria" w:hAnsi="Cambria"/>
                <w:color w:val="0070C0"/>
                <w:lang w:val="ru-RU"/>
              </w:rPr>
              <w:t>требованиям</w:t>
            </w:r>
            <w:r w:rsidRPr="00984FE9">
              <w:rPr>
                <w:rFonts w:ascii="Cambria" w:hAnsi="Cambria"/>
                <w:color w:val="0070C0"/>
                <w:lang w:val="en-US"/>
              </w:rPr>
              <w:t xml:space="preserve"> ANSI (</w:t>
            </w:r>
            <w:r w:rsidRPr="00984FE9">
              <w:rPr>
                <w:rFonts w:ascii="Cambria" w:hAnsi="Cambria"/>
                <w:color w:val="0070C0"/>
                <w:lang w:val="ru-RU"/>
              </w:rPr>
              <w:t>Американский</w:t>
            </w:r>
            <w:r w:rsidRPr="00984FE9">
              <w:rPr>
                <w:rFonts w:ascii="Cambria" w:hAnsi="Cambria"/>
                <w:color w:val="0070C0"/>
                <w:lang w:val="en-US"/>
              </w:rPr>
              <w:t xml:space="preserve"> </w:t>
            </w:r>
            <w:r w:rsidRPr="00984FE9">
              <w:rPr>
                <w:rFonts w:ascii="Cambria" w:hAnsi="Cambria"/>
                <w:color w:val="0070C0"/>
                <w:lang w:val="ru-RU"/>
              </w:rPr>
              <w:t>национальный</w:t>
            </w:r>
            <w:r w:rsidRPr="00984FE9">
              <w:rPr>
                <w:rFonts w:ascii="Cambria" w:hAnsi="Cambria"/>
                <w:color w:val="0070C0"/>
                <w:lang w:val="en-US"/>
              </w:rPr>
              <w:t xml:space="preserve"> </w:t>
            </w:r>
            <w:r w:rsidRPr="00984FE9">
              <w:rPr>
                <w:rFonts w:ascii="Cambria" w:hAnsi="Cambria"/>
                <w:color w:val="0070C0"/>
                <w:lang w:val="ru-RU"/>
              </w:rPr>
              <w:t>институт</w:t>
            </w:r>
            <w:r w:rsidRPr="00984FE9">
              <w:rPr>
                <w:rFonts w:ascii="Cambria" w:hAnsi="Cambria"/>
                <w:color w:val="0070C0"/>
                <w:lang w:val="en-US"/>
              </w:rPr>
              <w:t xml:space="preserve"> </w:t>
            </w:r>
            <w:r w:rsidRPr="00984FE9">
              <w:rPr>
                <w:rFonts w:ascii="Cambria" w:hAnsi="Cambria"/>
                <w:color w:val="0070C0"/>
                <w:lang w:val="ru-RU"/>
              </w:rPr>
              <w:t>стандартов</w:t>
            </w:r>
            <w:r w:rsidRPr="00984FE9">
              <w:rPr>
                <w:rFonts w:ascii="Cambria" w:hAnsi="Cambria"/>
                <w:color w:val="0070C0"/>
                <w:lang w:val="en-US"/>
              </w:rPr>
              <w:t>) B30.5</w:t>
            </w:r>
            <w:r w:rsidRPr="00984FE9">
              <w:rPr>
                <w:rFonts w:ascii="Cambria" w:hAnsi="Cambria"/>
                <w:color w:val="0070C0"/>
                <w:highlight w:val="lightGray"/>
                <w:lang w:val="en-US"/>
              </w:rPr>
              <w:t>.</w:t>
            </w:r>
          </w:p>
          <w:p w14:paraId="1A1931D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r w:rsidRPr="003E1CAD">
              <w:rPr>
                <w:rFonts w:ascii="Cambria" w:hAnsi="Cambria"/>
                <w:highlight w:val="lightGray"/>
                <w:lang w:val="en-US"/>
              </w:rPr>
              <w:t>Competent person has been appointed for operation of all lifts involving cranes, regardless of size and/or weight capacity</w:t>
            </w:r>
            <w:r w:rsidRPr="00984FE9">
              <w:rPr>
                <w:rFonts w:ascii="Cambria" w:hAnsi="Cambria"/>
                <w:highlight w:val="lightGray"/>
                <w:lang w:val="en-US"/>
              </w:rPr>
              <w:t xml:space="preserve"> </w:t>
            </w:r>
            <w:r w:rsidRPr="00984FE9">
              <w:rPr>
                <w:rFonts w:ascii="Cambria" w:hAnsi="Cambria"/>
                <w:color w:val="0070C0"/>
                <w:lang w:val="ru-RU"/>
              </w:rPr>
              <w:t>Назначено</w:t>
            </w:r>
            <w:r w:rsidRPr="00984FE9">
              <w:rPr>
                <w:rFonts w:ascii="Cambria" w:hAnsi="Cambria"/>
                <w:color w:val="0070C0"/>
                <w:lang w:val="en-US"/>
              </w:rPr>
              <w:t xml:space="preserve"> </w:t>
            </w:r>
            <w:r w:rsidRPr="00984FE9">
              <w:rPr>
                <w:rFonts w:ascii="Cambria" w:hAnsi="Cambria"/>
                <w:color w:val="0070C0"/>
                <w:lang w:val="ru-RU"/>
              </w:rPr>
              <w:t>компетентное</w:t>
            </w:r>
            <w:r w:rsidRPr="00984FE9">
              <w:rPr>
                <w:rFonts w:ascii="Cambria" w:hAnsi="Cambria"/>
                <w:color w:val="0070C0"/>
                <w:lang w:val="en-US"/>
              </w:rPr>
              <w:t xml:space="preserve"> </w:t>
            </w:r>
            <w:r w:rsidRPr="00984FE9">
              <w:rPr>
                <w:rFonts w:ascii="Cambria" w:hAnsi="Cambria"/>
                <w:color w:val="0070C0"/>
                <w:lang w:val="ru-RU"/>
              </w:rPr>
              <w:t>лицо</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работы</w:t>
            </w:r>
            <w:r w:rsidRPr="00984FE9">
              <w:rPr>
                <w:rFonts w:ascii="Cambria" w:hAnsi="Cambria"/>
                <w:color w:val="0070C0"/>
                <w:lang w:val="en-US"/>
              </w:rPr>
              <w:t xml:space="preserve"> </w:t>
            </w:r>
            <w:r w:rsidRPr="00984FE9">
              <w:rPr>
                <w:rFonts w:ascii="Cambria" w:hAnsi="Cambria"/>
                <w:color w:val="0070C0"/>
                <w:lang w:val="ru-RU"/>
              </w:rPr>
              <w:t>со</w:t>
            </w:r>
            <w:r w:rsidRPr="00984FE9">
              <w:rPr>
                <w:rFonts w:ascii="Cambria" w:hAnsi="Cambria"/>
                <w:color w:val="0070C0"/>
                <w:lang w:val="en-US"/>
              </w:rPr>
              <w:t xml:space="preserve"> </w:t>
            </w:r>
            <w:r w:rsidRPr="00984FE9">
              <w:rPr>
                <w:rFonts w:ascii="Cambria" w:hAnsi="Cambria"/>
                <w:color w:val="0070C0"/>
                <w:lang w:val="ru-RU"/>
              </w:rPr>
              <w:t>всеми</w:t>
            </w:r>
            <w:r w:rsidRPr="00984FE9">
              <w:rPr>
                <w:rFonts w:ascii="Cambria" w:hAnsi="Cambria"/>
                <w:color w:val="0070C0"/>
                <w:lang w:val="en-US"/>
              </w:rPr>
              <w:t xml:space="preserve"> </w:t>
            </w:r>
            <w:r w:rsidRPr="00984FE9">
              <w:rPr>
                <w:rFonts w:ascii="Cambria" w:hAnsi="Cambria"/>
                <w:color w:val="0070C0"/>
                <w:lang w:val="ru-RU"/>
              </w:rPr>
              <w:t>подъемниками</w:t>
            </w:r>
            <w:r w:rsidRPr="00984FE9">
              <w:rPr>
                <w:rFonts w:ascii="Cambria" w:hAnsi="Cambria"/>
                <w:color w:val="0070C0"/>
                <w:lang w:val="en-US"/>
              </w:rPr>
              <w:t xml:space="preserve"> </w:t>
            </w:r>
            <w:r w:rsidRPr="00984FE9">
              <w:rPr>
                <w:rFonts w:ascii="Cambria" w:hAnsi="Cambria"/>
                <w:color w:val="0070C0"/>
                <w:lang w:val="ru-RU"/>
              </w:rPr>
              <w:t>с</w:t>
            </w:r>
            <w:r w:rsidRPr="00984FE9">
              <w:rPr>
                <w:rFonts w:ascii="Cambria" w:hAnsi="Cambria"/>
                <w:color w:val="0070C0"/>
                <w:lang w:val="en-US"/>
              </w:rPr>
              <w:t xml:space="preserve"> </w:t>
            </w:r>
            <w:r w:rsidRPr="00984FE9">
              <w:rPr>
                <w:rFonts w:ascii="Cambria" w:hAnsi="Cambria"/>
                <w:color w:val="0070C0"/>
                <w:lang w:val="ru-RU"/>
              </w:rPr>
              <w:t>использованием</w:t>
            </w:r>
            <w:r w:rsidRPr="00984FE9">
              <w:rPr>
                <w:rFonts w:ascii="Cambria" w:hAnsi="Cambria"/>
                <w:color w:val="0070C0"/>
                <w:lang w:val="en-US"/>
              </w:rPr>
              <w:t xml:space="preserve"> </w:t>
            </w:r>
            <w:r w:rsidRPr="00984FE9">
              <w:rPr>
                <w:rFonts w:ascii="Cambria" w:hAnsi="Cambria"/>
                <w:color w:val="0070C0"/>
                <w:lang w:val="ru-RU"/>
              </w:rPr>
              <w:t>кранов</w:t>
            </w:r>
            <w:r w:rsidRPr="00984FE9">
              <w:rPr>
                <w:rFonts w:ascii="Cambria" w:hAnsi="Cambria"/>
                <w:color w:val="0070C0"/>
                <w:lang w:val="en-US"/>
              </w:rPr>
              <w:t xml:space="preserve">, </w:t>
            </w:r>
            <w:r w:rsidRPr="00984FE9">
              <w:rPr>
                <w:rFonts w:ascii="Cambria" w:hAnsi="Cambria"/>
                <w:color w:val="0070C0"/>
                <w:lang w:val="ru-RU"/>
              </w:rPr>
              <w:t>независимо</w:t>
            </w:r>
            <w:r w:rsidRPr="00984FE9">
              <w:rPr>
                <w:rFonts w:ascii="Cambria" w:hAnsi="Cambria"/>
                <w:color w:val="0070C0"/>
                <w:lang w:val="en-US"/>
              </w:rPr>
              <w:t xml:space="preserve"> </w:t>
            </w:r>
            <w:r w:rsidRPr="00984FE9">
              <w:rPr>
                <w:rFonts w:ascii="Cambria" w:hAnsi="Cambria"/>
                <w:color w:val="0070C0"/>
                <w:lang w:val="ru-RU"/>
              </w:rPr>
              <w:t>от</w:t>
            </w:r>
            <w:r w:rsidRPr="00984FE9">
              <w:rPr>
                <w:rFonts w:ascii="Cambria" w:hAnsi="Cambria"/>
                <w:color w:val="0070C0"/>
                <w:lang w:val="en-US"/>
              </w:rPr>
              <w:t xml:space="preserve"> </w:t>
            </w:r>
            <w:r w:rsidRPr="00984FE9">
              <w:rPr>
                <w:rFonts w:ascii="Cambria" w:hAnsi="Cambria"/>
                <w:color w:val="0070C0"/>
                <w:lang w:val="ru-RU"/>
              </w:rPr>
              <w:t>их</w:t>
            </w:r>
            <w:r w:rsidRPr="00984FE9">
              <w:rPr>
                <w:rFonts w:ascii="Cambria" w:hAnsi="Cambria"/>
                <w:color w:val="0070C0"/>
                <w:lang w:val="en-US"/>
              </w:rPr>
              <w:t xml:space="preserve"> </w:t>
            </w:r>
            <w:r w:rsidRPr="00984FE9">
              <w:rPr>
                <w:rFonts w:ascii="Cambria" w:hAnsi="Cambria"/>
                <w:color w:val="0070C0"/>
                <w:lang w:val="ru-RU"/>
              </w:rPr>
              <w:t>размера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w:t>
            </w:r>
            <w:r w:rsidRPr="00984FE9">
              <w:rPr>
                <w:rFonts w:ascii="Cambria" w:hAnsi="Cambria"/>
                <w:color w:val="0070C0"/>
                <w:lang w:val="ru-RU"/>
              </w:rPr>
              <w:t>или</w:t>
            </w:r>
            <w:r w:rsidRPr="00984FE9">
              <w:rPr>
                <w:rFonts w:ascii="Cambria" w:hAnsi="Cambria"/>
                <w:color w:val="0070C0"/>
                <w:lang w:val="en-US"/>
              </w:rPr>
              <w:t xml:space="preserve"> </w:t>
            </w:r>
            <w:r w:rsidRPr="00984FE9">
              <w:rPr>
                <w:rFonts w:ascii="Cambria" w:hAnsi="Cambria"/>
                <w:color w:val="0070C0"/>
                <w:lang w:val="ru-RU"/>
              </w:rPr>
              <w:t>грузоподъемности</w:t>
            </w:r>
            <w:r w:rsidRPr="00984FE9">
              <w:rPr>
                <w:rFonts w:ascii="Cambria" w:hAnsi="Cambria"/>
                <w:color w:val="0070C0"/>
                <w:highlight w:val="lightGray"/>
                <w:lang w:val="en-US"/>
              </w:rPr>
              <w:t>.</w:t>
            </w:r>
          </w:p>
          <w:p w14:paraId="53997D3D" w14:textId="77777777" w:rsidR="007D4D07" w:rsidRPr="00A019FA"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szCs w:val="20"/>
                <w:highlight w:val="lightGray"/>
                <w:lang w:val="en-US"/>
              </w:rPr>
            </w:pPr>
            <w:r w:rsidRPr="003E1CAD">
              <w:rPr>
                <w:rFonts w:ascii="Cambria" w:hAnsi="Cambria"/>
                <w:highlight w:val="lightGray"/>
                <w:lang w:val="en-US"/>
              </w:rPr>
              <w:t>Area will be surveyed to ensure that the work site is stable and appropriate for the weight and work activities of the crane</w:t>
            </w:r>
            <w:r w:rsidRPr="00984FE9">
              <w:rPr>
                <w:rFonts w:ascii="Cambria" w:hAnsi="Cambria"/>
                <w:highlight w:val="lightGray"/>
                <w:lang w:val="en-US"/>
              </w:rPr>
              <w:t>/</w:t>
            </w:r>
            <w:r w:rsidRPr="00984FE9">
              <w:rPr>
                <w:rFonts w:ascii="Cambria" w:hAnsi="Cambria"/>
                <w:color w:val="0070C0"/>
                <w:lang w:val="ru-RU"/>
              </w:rPr>
              <w:t>Территория</w:t>
            </w:r>
            <w:r w:rsidRPr="00984FE9">
              <w:rPr>
                <w:rFonts w:ascii="Cambria" w:hAnsi="Cambria"/>
                <w:color w:val="0070C0"/>
                <w:lang w:val="en-US"/>
              </w:rPr>
              <w:t xml:space="preserve"> </w:t>
            </w:r>
            <w:r w:rsidRPr="00984FE9">
              <w:rPr>
                <w:rFonts w:ascii="Cambria" w:hAnsi="Cambria"/>
                <w:color w:val="0070C0"/>
                <w:lang w:val="ru-RU"/>
              </w:rPr>
              <w:t>будет</w:t>
            </w:r>
            <w:r w:rsidRPr="00984FE9">
              <w:rPr>
                <w:rFonts w:ascii="Cambria" w:hAnsi="Cambria"/>
                <w:color w:val="0070C0"/>
                <w:lang w:val="en-US"/>
              </w:rPr>
              <w:t xml:space="preserve"> </w:t>
            </w:r>
            <w:r w:rsidRPr="00984FE9">
              <w:rPr>
                <w:rFonts w:ascii="Cambria" w:hAnsi="Cambria"/>
                <w:color w:val="0070C0"/>
                <w:lang w:val="ru-RU"/>
              </w:rPr>
              <w:t>обследована</w:t>
            </w:r>
            <w:r w:rsidRPr="00984FE9">
              <w:rPr>
                <w:rFonts w:ascii="Cambria" w:hAnsi="Cambria"/>
                <w:color w:val="0070C0"/>
                <w:lang w:val="en-US"/>
              </w:rPr>
              <w:t xml:space="preserve">, </w:t>
            </w:r>
            <w:r w:rsidRPr="00984FE9">
              <w:rPr>
                <w:rFonts w:ascii="Cambria" w:hAnsi="Cambria"/>
                <w:color w:val="0070C0"/>
                <w:lang w:val="ru-RU"/>
              </w:rPr>
              <w:t>чтобы</w:t>
            </w:r>
            <w:r w:rsidRPr="00984FE9">
              <w:rPr>
                <w:rFonts w:ascii="Cambria" w:hAnsi="Cambria"/>
                <w:color w:val="0070C0"/>
                <w:lang w:val="en-US"/>
              </w:rPr>
              <w:t xml:space="preserve"> </w:t>
            </w:r>
            <w:r w:rsidRPr="00984FE9">
              <w:rPr>
                <w:rFonts w:ascii="Cambria" w:hAnsi="Cambria"/>
                <w:color w:val="0070C0"/>
                <w:lang w:val="ru-RU"/>
              </w:rPr>
              <w:t>убедиться</w:t>
            </w:r>
            <w:r w:rsidRPr="00984FE9">
              <w:rPr>
                <w:rFonts w:ascii="Cambria" w:hAnsi="Cambria"/>
                <w:color w:val="0070C0"/>
                <w:lang w:val="en-US"/>
              </w:rPr>
              <w:t xml:space="preserve">, </w:t>
            </w:r>
            <w:r w:rsidRPr="00984FE9">
              <w:rPr>
                <w:rFonts w:ascii="Cambria" w:hAnsi="Cambria"/>
                <w:color w:val="0070C0"/>
                <w:lang w:val="ru-RU"/>
              </w:rPr>
              <w:t>что</w:t>
            </w:r>
            <w:r w:rsidRPr="00984FE9">
              <w:rPr>
                <w:rFonts w:ascii="Cambria" w:hAnsi="Cambria"/>
                <w:color w:val="0070C0"/>
                <w:lang w:val="en-US"/>
              </w:rPr>
              <w:t xml:space="preserve"> </w:t>
            </w:r>
            <w:r w:rsidRPr="00984FE9">
              <w:rPr>
                <w:rFonts w:ascii="Cambria" w:hAnsi="Cambria"/>
                <w:color w:val="0070C0"/>
                <w:lang w:val="ru-RU"/>
              </w:rPr>
              <w:t>рабочая</w:t>
            </w:r>
            <w:r w:rsidRPr="00984FE9">
              <w:rPr>
                <w:rFonts w:ascii="Cambria" w:hAnsi="Cambria"/>
                <w:color w:val="0070C0"/>
                <w:lang w:val="en-US"/>
              </w:rPr>
              <w:t xml:space="preserve"> </w:t>
            </w:r>
            <w:r w:rsidRPr="00984FE9">
              <w:rPr>
                <w:rFonts w:ascii="Cambria" w:hAnsi="Cambria"/>
                <w:color w:val="0070C0"/>
                <w:lang w:val="ru-RU"/>
              </w:rPr>
              <w:t>площадка</w:t>
            </w:r>
            <w:r w:rsidRPr="00984FE9">
              <w:rPr>
                <w:rFonts w:ascii="Cambria" w:hAnsi="Cambria"/>
                <w:color w:val="0070C0"/>
                <w:lang w:val="en-US"/>
              </w:rPr>
              <w:t xml:space="preserve"> </w:t>
            </w:r>
            <w:r w:rsidRPr="00984FE9">
              <w:rPr>
                <w:rFonts w:ascii="Cambria" w:hAnsi="Cambria"/>
                <w:color w:val="0070C0"/>
                <w:lang w:val="ru-RU"/>
              </w:rPr>
              <w:t>устойчива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подходит</w:t>
            </w:r>
            <w:r w:rsidRPr="00984FE9">
              <w:rPr>
                <w:rFonts w:ascii="Cambria" w:hAnsi="Cambria"/>
                <w:color w:val="0070C0"/>
                <w:lang w:val="en-US"/>
              </w:rPr>
              <w:t xml:space="preserve"> </w:t>
            </w:r>
            <w:r w:rsidRPr="00984FE9">
              <w:rPr>
                <w:rFonts w:ascii="Cambria" w:hAnsi="Cambria"/>
                <w:color w:val="0070C0"/>
                <w:lang w:val="ru-RU"/>
              </w:rPr>
              <w:t>для</w:t>
            </w:r>
            <w:r w:rsidRPr="00984FE9">
              <w:rPr>
                <w:rFonts w:ascii="Cambria" w:hAnsi="Cambria"/>
                <w:color w:val="0070C0"/>
                <w:lang w:val="en-US"/>
              </w:rPr>
              <w:t xml:space="preserve"> </w:t>
            </w:r>
            <w:r w:rsidRPr="00984FE9">
              <w:rPr>
                <w:rFonts w:ascii="Cambria" w:hAnsi="Cambria"/>
                <w:color w:val="0070C0"/>
                <w:lang w:val="ru-RU"/>
              </w:rPr>
              <w:t>веса</w:t>
            </w:r>
            <w:r w:rsidRPr="00984FE9">
              <w:rPr>
                <w:rFonts w:ascii="Cambria" w:hAnsi="Cambria"/>
                <w:color w:val="0070C0"/>
                <w:lang w:val="en-US"/>
              </w:rPr>
              <w:t xml:space="preserve"> </w:t>
            </w:r>
            <w:r w:rsidRPr="00984FE9">
              <w:rPr>
                <w:rFonts w:ascii="Cambria" w:hAnsi="Cambria"/>
                <w:color w:val="0070C0"/>
                <w:lang w:val="ru-RU"/>
              </w:rPr>
              <w:t>и</w:t>
            </w:r>
            <w:r w:rsidRPr="00984FE9">
              <w:rPr>
                <w:rFonts w:ascii="Cambria" w:hAnsi="Cambria"/>
                <w:color w:val="0070C0"/>
                <w:lang w:val="en-US"/>
              </w:rPr>
              <w:t xml:space="preserve"> </w:t>
            </w:r>
            <w:r w:rsidRPr="00984FE9">
              <w:rPr>
                <w:rFonts w:ascii="Cambria" w:hAnsi="Cambria"/>
                <w:color w:val="0070C0"/>
                <w:lang w:val="ru-RU"/>
              </w:rPr>
              <w:t>рабочих</w:t>
            </w:r>
            <w:r w:rsidRPr="00984FE9">
              <w:rPr>
                <w:rFonts w:ascii="Cambria" w:hAnsi="Cambria"/>
                <w:color w:val="0070C0"/>
                <w:lang w:val="en-US"/>
              </w:rPr>
              <w:t xml:space="preserve"> </w:t>
            </w:r>
            <w:r w:rsidRPr="00984FE9">
              <w:rPr>
                <w:rFonts w:ascii="Cambria" w:hAnsi="Cambria"/>
                <w:color w:val="0070C0"/>
                <w:lang w:val="ru-RU"/>
              </w:rPr>
              <w:t>операций</w:t>
            </w:r>
            <w:r w:rsidRPr="00984FE9">
              <w:rPr>
                <w:rFonts w:ascii="Cambria" w:hAnsi="Cambria"/>
                <w:color w:val="0070C0"/>
                <w:lang w:val="en-US"/>
              </w:rPr>
              <w:t xml:space="preserve"> </w:t>
            </w:r>
            <w:r w:rsidRPr="00984FE9">
              <w:rPr>
                <w:rFonts w:ascii="Cambria" w:hAnsi="Cambria"/>
                <w:color w:val="0070C0"/>
                <w:lang w:val="ru-RU"/>
              </w:rPr>
              <w:t>крана</w:t>
            </w:r>
          </w:p>
        </w:tc>
        <w:tc>
          <w:tcPr>
            <w:tcW w:w="607" w:type="pct"/>
          </w:tcPr>
          <w:p w14:paraId="4266643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2C9BB93" w14:textId="77777777" w:rsidTr="00193F50">
        <w:trPr>
          <w:trHeight w:val="288"/>
        </w:trPr>
        <w:tc>
          <w:tcPr>
            <w:tcW w:w="433" w:type="pct"/>
          </w:tcPr>
          <w:p w14:paraId="7B191DE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4</w:t>
            </w:r>
          </w:p>
        </w:tc>
        <w:tc>
          <w:tcPr>
            <w:tcW w:w="826" w:type="pct"/>
          </w:tcPr>
          <w:p w14:paraId="0D9DA71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L</w:t>
            </w:r>
            <w:r w:rsidRPr="003E1CAD">
              <w:rPr>
                <w:rFonts w:ascii="Cambria" w:hAnsi="Cambria"/>
                <w:spacing w:val="-1"/>
                <w:szCs w:val="20"/>
                <w:highlight w:val="lightGray"/>
              </w:rPr>
              <w:t>i</w:t>
            </w:r>
            <w:r w:rsidRPr="003E1CAD">
              <w:rPr>
                <w:rFonts w:ascii="Cambria" w:hAnsi="Cambria"/>
                <w:spacing w:val="1"/>
                <w:szCs w:val="20"/>
                <w:highlight w:val="lightGray"/>
              </w:rPr>
              <w:t>f</w:t>
            </w:r>
            <w:r w:rsidRPr="003E1CAD">
              <w:rPr>
                <w:rFonts w:ascii="Cambria" w:hAnsi="Cambria"/>
                <w:szCs w:val="20"/>
                <w:highlight w:val="lightGray"/>
              </w:rPr>
              <w:t xml:space="preserve">ting </w:t>
            </w:r>
            <w:r w:rsidRPr="003E1CAD">
              <w:rPr>
                <w:rFonts w:ascii="Cambria" w:hAnsi="Cambria"/>
                <w:spacing w:val="3"/>
                <w:szCs w:val="20"/>
                <w:highlight w:val="lightGray"/>
              </w:rPr>
              <w:t>T</w:t>
            </w:r>
            <w:r w:rsidRPr="003E1CAD">
              <w:rPr>
                <w:rFonts w:ascii="Cambria" w:hAnsi="Cambria"/>
                <w:szCs w:val="20"/>
                <w:highlight w:val="lightGray"/>
              </w:rPr>
              <w:t>a</w:t>
            </w:r>
            <w:r w:rsidRPr="003E1CAD">
              <w:rPr>
                <w:rFonts w:ascii="Cambria" w:hAnsi="Cambria"/>
                <w:spacing w:val="-1"/>
                <w:szCs w:val="20"/>
                <w:highlight w:val="lightGray"/>
              </w:rPr>
              <w:t>c</w:t>
            </w:r>
            <w:r w:rsidRPr="003E1CAD">
              <w:rPr>
                <w:rFonts w:ascii="Cambria" w:hAnsi="Cambria"/>
                <w:spacing w:val="3"/>
                <w:szCs w:val="20"/>
                <w:highlight w:val="lightGray"/>
              </w:rPr>
              <w:t>k</w:t>
            </w:r>
            <w:r w:rsidRPr="003E1CAD">
              <w:rPr>
                <w:rFonts w:ascii="Cambria" w:hAnsi="Cambria"/>
                <w:szCs w:val="20"/>
                <w:highlight w:val="lightGray"/>
              </w:rPr>
              <w:t>le</w:t>
            </w:r>
            <w:r>
              <w:rPr>
                <w:rFonts w:ascii="Cambria" w:hAnsi="Cambria"/>
                <w:szCs w:val="20"/>
                <w:highlight w:val="lightGray"/>
                <w:lang w:val="ru-RU"/>
              </w:rPr>
              <w:t>/</w:t>
            </w:r>
            <w:r w:rsidRPr="00984FE9">
              <w:rPr>
                <w:rFonts w:ascii="Cambria" w:hAnsi="Cambria"/>
                <w:color w:val="0070C0"/>
                <w:szCs w:val="20"/>
                <w:lang w:val="ru-RU"/>
              </w:rPr>
              <w:t>Подъемные приспособления</w:t>
            </w:r>
          </w:p>
        </w:tc>
        <w:tc>
          <w:tcPr>
            <w:tcW w:w="3134" w:type="pct"/>
          </w:tcPr>
          <w:p w14:paraId="7420451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508845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17C3E4C9" w14:textId="77777777" w:rsidTr="00193F50">
        <w:trPr>
          <w:trHeight w:val="288"/>
        </w:trPr>
        <w:tc>
          <w:tcPr>
            <w:tcW w:w="433" w:type="pct"/>
          </w:tcPr>
          <w:p w14:paraId="102DB23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5</w:t>
            </w:r>
          </w:p>
        </w:tc>
        <w:tc>
          <w:tcPr>
            <w:tcW w:w="826" w:type="pct"/>
          </w:tcPr>
          <w:p w14:paraId="441A000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FLT</w:t>
            </w:r>
          </w:p>
        </w:tc>
        <w:tc>
          <w:tcPr>
            <w:tcW w:w="3134" w:type="pct"/>
          </w:tcPr>
          <w:p w14:paraId="34810C6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55C593C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FCCE7B5" w14:textId="77777777" w:rsidTr="00193F50">
        <w:trPr>
          <w:trHeight w:val="288"/>
        </w:trPr>
        <w:tc>
          <w:tcPr>
            <w:tcW w:w="433" w:type="pct"/>
          </w:tcPr>
          <w:p w14:paraId="512CA72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r w:rsidRPr="003E1CAD">
              <w:rPr>
                <w:rFonts w:ascii="Cambria" w:hAnsi="Cambria"/>
                <w:szCs w:val="20"/>
                <w:highlight w:val="lightGray"/>
              </w:rPr>
              <w:t>6</w:t>
            </w:r>
          </w:p>
        </w:tc>
        <w:tc>
          <w:tcPr>
            <w:tcW w:w="826" w:type="pct"/>
          </w:tcPr>
          <w:p w14:paraId="391606A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Other (</w:t>
            </w:r>
            <w:r w:rsidRPr="003E1CAD">
              <w:rPr>
                <w:rFonts w:ascii="Cambria" w:hAnsi="Cambria"/>
                <w:spacing w:val="1"/>
                <w:szCs w:val="20"/>
                <w:highlight w:val="lightGray"/>
              </w:rPr>
              <w:t>s</w:t>
            </w:r>
            <w:r w:rsidRPr="003E1CAD">
              <w:rPr>
                <w:rFonts w:ascii="Cambria" w:hAnsi="Cambria"/>
                <w:szCs w:val="20"/>
                <w:highlight w:val="lightGray"/>
              </w:rPr>
              <w:t>pe</w:t>
            </w:r>
            <w:r w:rsidRPr="003E1CAD">
              <w:rPr>
                <w:rFonts w:ascii="Cambria" w:hAnsi="Cambria"/>
                <w:spacing w:val="1"/>
                <w:szCs w:val="20"/>
                <w:highlight w:val="lightGray"/>
              </w:rPr>
              <w:t>c</w:t>
            </w:r>
            <w:r w:rsidRPr="003E1CAD">
              <w:rPr>
                <w:rFonts w:ascii="Cambria" w:hAnsi="Cambria"/>
                <w:szCs w:val="20"/>
                <w:highlight w:val="lightGray"/>
              </w:rPr>
              <w:t>i</w:t>
            </w:r>
            <w:r w:rsidRPr="003E1CAD">
              <w:rPr>
                <w:rFonts w:ascii="Cambria" w:hAnsi="Cambria"/>
                <w:spacing w:val="3"/>
                <w:szCs w:val="20"/>
                <w:highlight w:val="lightGray"/>
              </w:rPr>
              <w:t>f</w:t>
            </w:r>
            <w:r w:rsidRPr="003E1CAD">
              <w:rPr>
                <w:rFonts w:ascii="Cambria" w:hAnsi="Cambria"/>
                <w:spacing w:val="-5"/>
                <w:szCs w:val="20"/>
                <w:highlight w:val="lightGray"/>
              </w:rPr>
              <w:t>y</w:t>
            </w:r>
            <w:r w:rsidRPr="003E1CAD">
              <w:rPr>
                <w:rFonts w:ascii="Cambria" w:hAnsi="Cambria"/>
                <w:szCs w:val="20"/>
                <w:highlight w:val="lightGray"/>
              </w:rPr>
              <w:t>)</w:t>
            </w:r>
            <w:r>
              <w:rPr>
                <w:rFonts w:ascii="Cambria" w:hAnsi="Cambria"/>
                <w:szCs w:val="20"/>
                <w:highlight w:val="lightGray"/>
                <w:lang w:val="ru-RU"/>
              </w:rPr>
              <w:t>/</w:t>
            </w:r>
            <w:r w:rsidRPr="00984FE9">
              <w:rPr>
                <w:rFonts w:ascii="Cambria" w:hAnsi="Cambria"/>
                <w:color w:val="0070C0"/>
                <w:szCs w:val="20"/>
                <w:highlight w:val="lightGray"/>
                <w:lang w:val="ru-RU"/>
              </w:rPr>
              <w:t>Другое (указать)</w:t>
            </w:r>
          </w:p>
        </w:tc>
        <w:tc>
          <w:tcPr>
            <w:tcW w:w="3134" w:type="pct"/>
          </w:tcPr>
          <w:p w14:paraId="1D09C29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607" w:type="pct"/>
          </w:tcPr>
          <w:p w14:paraId="1A7B85E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2E1B6BD" w14:textId="77777777" w:rsidR="007D4D07" w:rsidRPr="003E1CAD" w:rsidRDefault="007D4D07" w:rsidP="007D4D07">
      <w:pPr>
        <w:rPr>
          <w:rFonts w:ascii="Cambria" w:hAnsi="Cambria"/>
          <w:b/>
          <w:bCs/>
          <w:szCs w:val="20"/>
        </w:rPr>
      </w:pPr>
    </w:p>
    <w:p w14:paraId="682C3C09" w14:textId="77777777" w:rsidR="007D4D07" w:rsidRPr="003E1CAD" w:rsidRDefault="007D4D07" w:rsidP="007D4D07">
      <w:pPr>
        <w:rPr>
          <w:rFonts w:ascii="Cambria" w:hAnsi="Cambria"/>
          <w:b/>
          <w:bCs/>
          <w:szCs w:val="20"/>
        </w:rPr>
      </w:pPr>
      <w:r w:rsidRPr="003E1CAD">
        <w:rPr>
          <w:rFonts w:ascii="Cambria" w:hAnsi="Cambria"/>
          <w:b/>
          <w:bCs/>
          <w:szCs w:val="20"/>
        </w:rPr>
        <w:lastRenderedPageBreak/>
        <w:t>14.4.8.</w:t>
      </w:r>
      <w:r w:rsidRPr="003E1CAD">
        <w:rPr>
          <w:rFonts w:ascii="Cambria" w:hAnsi="Cambria"/>
          <w:b/>
          <w:bCs/>
          <w:szCs w:val="20"/>
        </w:rPr>
        <w:tab/>
        <w:t>Construction Site Fire Prevention and Control Measures (if not applicable please note down ‘n/a’ or expand as per requirement</w:t>
      </w:r>
      <w:r w:rsidRPr="00984FE9">
        <w:rPr>
          <w:rFonts w:ascii="Cambria" w:hAnsi="Cambria"/>
          <w:b/>
          <w:bCs/>
          <w:szCs w:val="20"/>
        </w:rPr>
        <w:t>/</w:t>
      </w:r>
      <w:r w:rsidRPr="0012055B">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по</w:t>
      </w:r>
      <w:r w:rsidRPr="00984FE9">
        <w:rPr>
          <w:rFonts w:ascii="Cambria" w:hAnsi="Cambria"/>
          <w:b/>
          <w:bCs/>
          <w:color w:val="0070C0"/>
          <w:szCs w:val="20"/>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контролю</w:t>
      </w:r>
      <w:r w:rsidRPr="00984FE9">
        <w:rPr>
          <w:rFonts w:ascii="Cambria" w:hAnsi="Cambria"/>
          <w:b/>
          <w:bCs/>
          <w:color w:val="0070C0"/>
          <w:szCs w:val="20"/>
        </w:rPr>
        <w:t xml:space="preserve"> </w:t>
      </w:r>
      <w:r w:rsidRPr="00984FE9">
        <w:rPr>
          <w:rFonts w:ascii="Cambria" w:hAnsi="Cambria"/>
          <w:b/>
          <w:bCs/>
          <w:color w:val="0070C0"/>
          <w:szCs w:val="20"/>
          <w:lang w:val="ru-RU"/>
        </w:rPr>
        <w:t>пожаров</w:t>
      </w:r>
      <w:r w:rsidRPr="00984FE9">
        <w:rPr>
          <w:rFonts w:ascii="Cambria" w:hAnsi="Cambria"/>
          <w:b/>
          <w:bCs/>
          <w:color w:val="0070C0"/>
          <w:szCs w:val="20"/>
        </w:rPr>
        <w:t xml:space="preserve"> </w:t>
      </w:r>
      <w:r w:rsidRPr="00984FE9">
        <w:rPr>
          <w:rFonts w:ascii="Cambria" w:hAnsi="Cambria"/>
          <w:b/>
          <w:bCs/>
          <w:color w:val="0070C0"/>
          <w:szCs w:val="20"/>
          <w:lang w:val="ru-RU"/>
        </w:rPr>
        <w:t>на</w:t>
      </w:r>
      <w:r w:rsidRPr="00984FE9">
        <w:rPr>
          <w:rFonts w:ascii="Cambria" w:hAnsi="Cambria"/>
          <w:b/>
          <w:bCs/>
          <w:color w:val="0070C0"/>
          <w:szCs w:val="20"/>
        </w:rPr>
        <w:t xml:space="preserve"> </w:t>
      </w:r>
      <w:r w:rsidRPr="00984FE9">
        <w:rPr>
          <w:rFonts w:ascii="Cambria" w:hAnsi="Cambria"/>
          <w:b/>
          <w:bCs/>
          <w:color w:val="0070C0"/>
          <w:szCs w:val="20"/>
          <w:lang w:val="ru-RU"/>
        </w:rPr>
        <w:t>строительной</w:t>
      </w:r>
      <w:r w:rsidRPr="00984FE9">
        <w:rPr>
          <w:rFonts w:ascii="Cambria" w:hAnsi="Cambria"/>
          <w:b/>
          <w:bCs/>
          <w:color w:val="0070C0"/>
          <w:szCs w:val="20"/>
        </w:rPr>
        <w:t xml:space="preserve"> </w:t>
      </w:r>
      <w:r w:rsidRPr="00984FE9">
        <w:rPr>
          <w:rFonts w:ascii="Cambria" w:hAnsi="Cambria"/>
          <w:b/>
          <w:bCs/>
          <w:color w:val="0070C0"/>
          <w:szCs w:val="20"/>
          <w:lang w:val="ru-RU"/>
        </w:rPr>
        <w:t>площадке</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укажите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339"/>
        <w:gridCol w:w="2228"/>
        <w:gridCol w:w="1758"/>
        <w:gridCol w:w="1313"/>
        <w:gridCol w:w="1693"/>
        <w:gridCol w:w="3534"/>
        <w:gridCol w:w="2414"/>
      </w:tblGrid>
      <w:tr w:rsidR="007D4D07" w:rsidRPr="003E1CAD" w14:paraId="4605B67A" w14:textId="77777777" w:rsidTr="00193F50">
        <w:trPr>
          <w:trHeight w:val="355"/>
        </w:trPr>
        <w:tc>
          <w:tcPr>
            <w:tcW w:w="5000" w:type="pct"/>
            <w:gridSpan w:val="7"/>
            <w:shd w:val="clear" w:color="auto" w:fill="B4C6E7" w:themeFill="accent1" w:themeFillTint="66"/>
            <w:vAlign w:val="center"/>
          </w:tcPr>
          <w:p w14:paraId="04081B2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zCs w:val="20"/>
              </w:rPr>
              <w:t>INF</w:t>
            </w:r>
            <w:r w:rsidRPr="003E1CAD">
              <w:rPr>
                <w:rFonts w:ascii="Cambria" w:hAnsi="Cambria"/>
                <w:b/>
                <w:bCs/>
                <w:spacing w:val="6"/>
                <w:szCs w:val="20"/>
              </w:rPr>
              <w:t>L</w:t>
            </w:r>
            <w:r w:rsidRPr="003E1CAD">
              <w:rPr>
                <w:rFonts w:ascii="Cambria" w:hAnsi="Cambria"/>
                <w:b/>
                <w:bCs/>
                <w:spacing w:val="-6"/>
                <w:szCs w:val="20"/>
              </w:rPr>
              <w:t>A</w:t>
            </w:r>
            <w:r w:rsidRPr="003E1CAD">
              <w:rPr>
                <w:rFonts w:ascii="Cambria" w:hAnsi="Cambria"/>
                <w:b/>
                <w:bCs/>
                <w:spacing w:val="6"/>
                <w:szCs w:val="20"/>
              </w:rPr>
              <w:t>M</w:t>
            </w:r>
            <w:r w:rsidRPr="003E1CAD">
              <w:rPr>
                <w:rFonts w:ascii="Cambria" w:hAnsi="Cambria"/>
                <w:b/>
                <w:bCs/>
                <w:spacing w:val="-2"/>
                <w:szCs w:val="20"/>
              </w:rPr>
              <w:t>A</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SUBS</w:t>
            </w:r>
            <w:r w:rsidRPr="003E1CAD">
              <w:rPr>
                <w:rFonts w:ascii="Cambria" w:hAnsi="Cambria"/>
                <w:b/>
                <w:bCs/>
                <w:spacing w:val="5"/>
                <w:szCs w:val="20"/>
              </w:rPr>
              <w:t>T</w:t>
            </w:r>
            <w:r w:rsidRPr="003E1CAD">
              <w:rPr>
                <w:rFonts w:ascii="Cambria" w:hAnsi="Cambria"/>
                <w:b/>
                <w:bCs/>
                <w:spacing w:val="-3"/>
                <w:szCs w:val="20"/>
              </w:rPr>
              <w:t>A</w:t>
            </w:r>
            <w:r w:rsidRPr="003E1CAD">
              <w:rPr>
                <w:rFonts w:ascii="Cambria" w:hAnsi="Cambria"/>
                <w:b/>
                <w:bCs/>
                <w:spacing w:val="1"/>
                <w:szCs w:val="20"/>
              </w:rPr>
              <w:t>N</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S</w:t>
            </w:r>
            <w:r w:rsidRPr="003E1CAD">
              <w:rPr>
                <w:rFonts w:ascii="Cambria" w:hAnsi="Cambria"/>
                <w:spacing w:val="2"/>
                <w:szCs w:val="20"/>
              </w:rPr>
              <w:t xml:space="preserve"> </w:t>
            </w:r>
            <w:r w:rsidRPr="003E1CAD">
              <w:rPr>
                <w:rFonts w:ascii="Cambria" w:hAnsi="Cambria"/>
                <w:b/>
                <w:bCs/>
                <w:spacing w:val="3"/>
                <w:szCs w:val="20"/>
              </w:rPr>
              <w:t>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T</w:t>
            </w:r>
            <w:r w:rsidRPr="003E1CAD">
              <w:rPr>
                <w:rFonts w:ascii="Cambria" w:hAnsi="Cambria"/>
                <w:b/>
                <w:bCs/>
                <w:spacing w:val="1"/>
                <w:szCs w:val="20"/>
              </w:rPr>
              <w:t>O</w:t>
            </w:r>
            <w:r w:rsidRPr="003E1CAD">
              <w:rPr>
                <w:rFonts w:ascii="Cambria" w:hAnsi="Cambria"/>
                <w:b/>
                <w:bCs/>
                <w:szCs w:val="20"/>
              </w:rPr>
              <w:t>RED</w:t>
            </w:r>
            <w:r w:rsidRPr="003E1CAD">
              <w:rPr>
                <w:rFonts w:ascii="Cambria" w:hAnsi="Cambria"/>
                <w:szCs w:val="20"/>
              </w:rPr>
              <w:t xml:space="preserve"> </w:t>
            </w:r>
            <w:r w:rsidRPr="003E1CAD">
              <w:rPr>
                <w:rFonts w:ascii="Cambria" w:hAnsi="Cambria"/>
                <w:b/>
                <w:bCs/>
                <w:szCs w:val="20"/>
              </w:rPr>
              <w:t>&amp;</w:t>
            </w:r>
            <w:r w:rsidRPr="003E1CAD">
              <w:rPr>
                <w:rFonts w:ascii="Cambria" w:hAnsi="Cambria"/>
                <w:spacing w:val="1"/>
                <w:szCs w:val="20"/>
              </w:rPr>
              <w:t xml:space="preserve"> </w:t>
            </w:r>
            <w:r w:rsidRPr="003E1CAD">
              <w:rPr>
                <w:rFonts w:ascii="Cambria" w:hAnsi="Cambria"/>
                <w:b/>
                <w:bCs/>
                <w:szCs w:val="20"/>
              </w:rPr>
              <w:t>U</w:t>
            </w:r>
            <w:r w:rsidRPr="003E1CAD">
              <w:rPr>
                <w:rFonts w:ascii="Cambria" w:hAnsi="Cambria"/>
                <w:b/>
                <w:bCs/>
                <w:spacing w:val="2"/>
                <w:szCs w:val="20"/>
              </w:rPr>
              <w:t>S</w:t>
            </w:r>
            <w:r w:rsidRPr="003E1CAD">
              <w:rPr>
                <w:rFonts w:ascii="Cambria" w:hAnsi="Cambria"/>
                <w:b/>
                <w:bCs/>
                <w:szCs w:val="20"/>
              </w:rPr>
              <w:t>ED</w:t>
            </w:r>
            <w:r w:rsidRPr="003E1CAD">
              <w:rPr>
                <w:rFonts w:ascii="Cambria" w:hAnsi="Cambria"/>
                <w:spacing w:val="5"/>
                <w:szCs w:val="20"/>
              </w:rPr>
              <w:t xml:space="preserve"> </w:t>
            </w:r>
            <w:r w:rsidRPr="003E1CAD">
              <w:rPr>
                <w:rFonts w:ascii="Cambria" w:hAnsi="Cambria"/>
                <w:b/>
                <w:bCs/>
                <w:spacing w:val="-6"/>
                <w:szCs w:val="20"/>
              </w:rPr>
              <w:t>A</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szCs w:val="20"/>
              </w:rPr>
              <w:t>T</w:t>
            </w:r>
            <w:r w:rsidRPr="003E1CAD">
              <w:rPr>
                <w:rFonts w:ascii="Cambria" w:hAnsi="Cambria"/>
                <w:b/>
                <w:bCs/>
                <w:szCs w:val="20"/>
              </w:rPr>
              <w:t>HE</w:t>
            </w:r>
            <w:r w:rsidRPr="003E1CAD">
              <w:rPr>
                <w:rFonts w:ascii="Cambria" w:hAnsi="Cambria"/>
                <w:szCs w:val="20"/>
              </w:rPr>
              <w:t xml:space="preserve"> </w:t>
            </w:r>
            <w:r w:rsidRPr="003E1CAD">
              <w:rPr>
                <w:rFonts w:ascii="Cambria" w:hAnsi="Cambria"/>
                <w:b/>
                <w:bCs/>
                <w:spacing w:val="1"/>
                <w:szCs w:val="20"/>
              </w:rPr>
              <w:t>WO</w:t>
            </w:r>
            <w:r w:rsidRPr="003E1CAD">
              <w:rPr>
                <w:rFonts w:ascii="Cambria" w:hAnsi="Cambria"/>
                <w:b/>
                <w:bCs/>
                <w:szCs w:val="20"/>
              </w:rPr>
              <w:t>RK</w:t>
            </w:r>
            <w:r w:rsidRPr="003E1CAD">
              <w:rPr>
                <w:rFonts w:ascii="Cambria" w:hAnsi="Cambria"/>
                <w:spacing w:val="2"/>
                <w:szCs w:val="20"/>
              </w:rPr>
              <w:t xml:space="preserve"> </w:t>
            </w:r>
            <w:r w:rsidRPr="003E1CAD">
              <w:rPr>
                <w:rFonts w:ascii="Cambria" w:hAnsi="Cambria"/>
                <w:b/>
                <w:bCs/>
                <w:szCs w:val="20"/>
              </w:rPr>
              <w:t>SI</w:t>
            </w:r>
            <w:r w:rsidRPr="003E1CAD">
              <w:rPr>
                <w:rFonts w:ascii="Cambria" w:hAnsi="Cambria"/>
                <w:b/>
                <w:bCs/>
                <w:spacing w:val="2"/>
                <w:szCs w:val="20"/>
              </w:rPr>
              <w:t>T</w:t>
            </w:r>
            <w:r w:rsidRPr="003E1CAD">
              <w:rPr>
                <w:rFonts w:ascii="Cambria" w:hAnsi="Cambria"/>
                <w:b/>
                <w:bCs/>
                <w:szCs w:val="20"/>
              </w:rPr>
              <w:t>E</w:t>
            </w:r>
            <w:r w:rsidRPr="00984FE9">
              <w:rPr>
                <w:rFonts w:ascii="Cambria" w:hAnsi="Cambria"/>
                <w:b/>
                <w:bCs/>
                <w:szCs w:val="20"/>
                <w:lang w:val="en-US"/>
              </w:rPr>
              <w:t>/</w:t>
            </w:r>
            <w:r>
              <w:t xml:space="preserve"> </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ХРАНЕНИЯ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ИСПОЛЬЗОВАНИЯ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ГОРЮЧИХ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РАБОЧЕЙ</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r>
      <w:tr w:rsidR="007D4D07" w:rsidRPr="003E1CAD" w14:paraId="4FCF3F27" w14:textId="77777777" w:rsidTr="00193F50">
        <w:trPr>
          <w:trHeight w:val="586"/>
        </w:trPr>
        <w:tc>
          <w:tcPr>
            <w:tcW w:w="285" w:type="pct"/>
            <w:shd w:val="clear" w:color="auto" w:fill="B4C6E7" w:themeFill="accent1" w:themeFillTint="66"/>
            <w:vAlign w:val="center"/>
          </w:tcPr>
          <w:p w14:paraId="643638F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147" w:type="pct"/>
            <w:shd w:val="clear" w:color="auto" w:fill="B4C6E7" w:themeFill="accent1" w:themeFillTint="66"/>
            <w:vAlign w:val="center"/>
          </w:tcPr>
          <w:p w14:paraId="0F3442F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Name</w:t>
            </w:r>
            <w:r w:rsidRPr="002A4191">
              <w:rPr>
                <w:rFonts w:ascii="Cambria" w:hAnsi="Cambria"/>
                <w:spacing w:val="2"/>
                <w:szCs w:val="20"/>
                <w:lang w:val="ru-RU"/>
              </w:rPr>
              <w:t xml:space="preserve"> </w:t>
            </w:r>
            <w:r w:rsidRPr="003E1CAD">
              <w:rPr>
                <w:rFonts w:ascii="Cambria" w:hAnsi="Cambria"/>
                <w:b/>
                <w:bCs/>
                <w:szCs w:val="20"/>
              </w:rPr>
              <w:t>of</w:t>
            </w:r>
            <w:r w:rsidRPr="002A4191">
              <w:rPr>
                <w:rFonts w:ascii="Cambria" w:hAnsi="Cambria"/>
                <w:spacing w:val="1"/>
                <w:szCs w:val="20"/>
                <w:lang w:val="ru-RU"/>
              </w:rPr>
              <w:t xml:space="preserve"> </w:t>
            </w:r>
            <w:r w:rsidRPr="003E1CAD">
              <w:rPr>
                <w:rFonts w:ascii="Cambria" w:hAnsi="Cambria"/>
                <w:b/>
                <w:bCs/>
                <w:spacing w:val="-1"/>
                <w:szCs w:val="20"/>
              </w:rPr>
              <w:t>I</w:t>
            </w:r>
            <w:r w:rsidRPr="003E1CAD">
              <w:rPr>
                <w:rFonts w:ascii="Cambria" w:hAnsi="Cambria"/>
                <w:b/>
                <w:bCs/>
                <w:szCs w:val="20"/>
              </w:rPr>
              <w:t>nfla</w:t>
            </w:r>
            <w:r w:rsidRPr="003E1CAD">
              <w:rPr>
                <w:rFonts w:ascii="Cambria" w:hAnsi="Cambria"/>
                <w:b/>
                <w:bCs/>
                <w:spacing w:val="-1"/>
                <w:szCs w:val="20"/>
              </w:rPr>
              <w:t>m</w:t>
            </w:r>
            <w:r w:rsidRPr="003E1CAD">
              <w:rPr>
                <w:rFonts w:ascii="Cambria" w:hAnsi="Cambria"/>
                <w:b/>
                <w:bCs/>
                <w:szCs w:val="20"/>
              </w:rPr>
              <w:t>mable</w:t>
            </w:r>
            <w:r w:rsidRPr="002A4191">
              <w:rPr>
                <w:rFonts w:ascii="Cambria" w:hAnsi="Cambria"/>
                <w:szCs w:val="20"/>
                <w:lang w:val="ru-RU"/>
              </w:rPr>
              <w:t xml:space="preserve"> </w:t>
            </w:r>
            <w:r w:rsidRPr="003E1CAD">
              <w:rPr>
                <w:rFonts w:ascii="Cambria" w:hAnsi="Cambria"/>
                <w:b/>
                <w:bCs/>
                <w:szCs w:val="20"/>
              </w:rPr>
              <w:t>Sub</w:t>
            </w:r>
            <w:r w:rsidRPr="003E1CAD">
              <w:rPr>
                <w:rFonts w:ascii="Cambria" w:hAnsi="Cambria"/>
                <w:b/>
                <w:bCs/>
                <w:spacing w:val="1"/>
                <w:szCs w:val="20"/>
              </w:rPr>
              <w:t>s</w:t>
            </w:r>
            <w:r w:rsidRPr="003E1CAD">
              <w:rPr>
                <w:rFonts w:ascii="Cambria" w:hAnsi="Cambria"/>
                <w:b/>
                <w:bCs/>
                <w:szCs w:val="20"/>
              </w:rPr>
              <w:t>tance</w:t>
            </w:r>
            <w:r>
              <w:rPr>
                <w:rFonts w:ascii="Cambria" w:hAnsi="Cambria"/>
                <w:b/>
                <w:bCs/>
                <w:szCs w:val="20"/>
                <w:lang w:val="ru-RU"/>
              </w:rPr>
              <w:t>/</w:t>
            </w:r>
            <w:r w:rsidRPr="00984FE9">
              <w:rPr>
                <w:rFonts w:ascii="Cambria" w:hAnsi="Cambria"/>
                <w:b/>
                <w:bCs/>
                <w:color w:val="0070C0"/>
                <w:szCs w:val="20"/>
                <w:lang w:val="ru-RU"/>
              </w:rPr>
              <w:t>Название воспламеняющегося вещества</w:t>
            </w:r>
          </w:p>
        </w:tc>
        <w:tc>
          <w:tcPr>
            <w:tcW w:w="371" w:type="pct"/>
            <w:shd w:val="clear" w:color="auto" w:fill="B4C6E7" w:themeFill="accent1" w:themeFillTint="66"/>
            <w:vAlign w:val="center"/>
          </w:tcPr>
          <w:p w14:paraId="62FA7C8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vAlign w:val="center"/>
          </w:tcPr>
          <w:p w14:paraId="3E8970F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SDS</w:t>
            </w:r>
            <w:r w:rsidRPr="002A5819">
              <w:rPr>
                <w:rFonts w:eastAsia="Arial"/>
                <w:color w:val="808080"/>
                <w:sz w:val="27"/>
                <w:szCs w:val="27"/>
              </w:rPr>
              <w:t xml:space="preserve"> </w:t>
            </w:r>
            <w:r w:rsidRPr="00984FE9">
              <w:rPr>
                <w:color w:val="808080"/>
                <w:sz w:val="27"/>
                <w:szCs w:val="27"/>
                <w:lang w:val="en-US"/>
              </w:rPr>
              <w:t>(</w:t>
            </w:r>
            <w:r w:rsidRPr="002A5819">
              <w:rPr>
                <w:rFonts w:ascii="Cambria" w:hAnsi="Cambria"/>
                <w:b/>
                <w:bCs/>
                <w:szCs w:val="20"/>
              </w:rPr>
              <w:t>Material safety data sheet)</w:t>
            </w:r>
            <w:r w:rsidRPr="00984FE9">
              <w:rPr>
                <w:rFonts w:ascii="Cambria" w:hAnsi="Cambria"/>
                <w:b/>
                <w:bCs/>
                <w:szCs w:val="20"/>
                <w:lang w:val="en-US"/>
              </w:rPr>
              <w:t>/</w:t>
            </w:r>
            <w:r w:rsidRPr="00984FE9">
              <w:rPr>
                <w:rFonts w:ascii="Cambria" w:hAnsi="Cambria"/>
                <w:b/>
                <w:bCs/>
                <w:color w:val="0070C0"/>
                <w:szCs w:val="20"/>
                <w:lang w:val="ru-RU"/>
              </w:rPr>
              <w:t>Хар</w:t>
            </w:r>
            <w:r w:rsidRPr="00984FE9">
              <w:rPr>
                <w:rFonts w:ascii="Cambria" w:hAnsi="Cambria"/>
                <w:b/>
                <w:bCs/>
                <w:color w:val="0070C0"/>
                <w:szCs w:val="20"/>
                <w:lang w:val="en-US"/>
              </w:rPr>
              <w:t>-</w:t>
            </w:r>
            <w:r w:rsidRPr="00984FE9">
              <w:rPr>
                <w:rFonts w:ascii="Cambria" w:hAnsi="Cambria"/>
                <w:b/>
                <w:bCs/>
                <w:color w:val="0070C0"/>
                <w:szCs w:val="20"/>
                <w:lang w:val="ru-RU"/>
              </w:rPr>
              <w:t>ка</w:t>
            </w:r>
            <w:r w:rsidRPr="00984FE9">
              <w:rPr>
                <w:rFonts w:ascii="Cambria" w:hAnsi="Cambria"/>
                <w:b/>
                <w:bCs/>
                <w:color w:val="0070C0"/>
                <w:szCs w:val="20"/>
                <w:lang w:val="en-US"/>
              </w:rPr>
              <w:t xml:space="preserve"> </w:t>
            </w:r>
            <w:r w:rsidRPr="00984FE9">
              <w:rPr>
                <w:rFonts w:ascii="Cambria" w:hAnsi="Cambria"/>
                <w:b/>
                <w:bCs/>
                <w:color w:val="0070C0"/>
                <w:szCs w:val="20"/>
                <w:lang w:val="ru-RU"/>
              </w:rPr>
              <w:t>безоп</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материала</w:t>
            </w:r>
          </w:p>
        </w:tc>
        <w:tc>
          <w:tcPr>
            <w:tcW w:w="400" w:type="pct"/>
            <w:shd w:val="clear" w:color="auto" w:fill="B4C6E7" w:themeFill="accent1" w:themeFillTint="66"/>
            <w:vAlign w:val="center"/>
          </w:tcPr>
          <w:p w14:paraId="39BE6BB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vAlign w:val="center"/>
          </w:tcPr>
          <w:p w14:paraId="59385FF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pacing w:val="-1"/>
                <w:szCs w:val="20"/>
                <w:lang w:val="ru-RU"/>
              </w:rPr>
              <w:t xml:space="preserve"> </w:t>
            </w:r>
            <w:r w:rsidRPr="003E1CAD">
              <w:rPr>
                <w:rFonts w:ascii="Cambria" w:hAnsi="Cambria"/>
                <w:b/>
                <w:bCs/>
                <w:szCs w:val="20"/>
              </w:rPr>
              <w:t>Control</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984FE9">
              <w:rPr>
                <w:rFonts w:ascii="Cambria" w:hAnsi="Cambria"/>
                <w:spacing w:val="-3"/>
                <w:szCs w:val="20"/>
                <w:lang w:val="ru-RU"/>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984FE9">
              <w:rPr>
                <w:rFonts w:ascii="Cambria" w:hAnsi="Cambria"/>
                <w:szCs w:val="20"/>
                <w:lang w:val="ru-RU"/>
              </w:rPr>
              <w:t xml:space="preserve"> </w:t>
            </w:r>
            <w:r w:rsidRPr="003E1CAD">
              <w:rPr>
                <w:rFonts w:ascii="Cambria" w:hAnsi="Cambria"/>
                <w:b/>
                <w:bCs/>
                <w:szCs w:val="20"/>
              </w:rPr>
              <w:t>to</w:t>
            </w:r>
            <w:r w:rsidRPr="00984FE9">
              <w:rPr>
                <w:rFonts w:ascii="Cambria" w:hAnsi="Cambria"/>
                <w:spacing w:val="-1"/>
                <w:szCs w:val="20"/>
                <w:lang w:val="ru-RU"/>
              </w:rPr>
              <w:t xml:space="preserve"> </w:t>
            </w:r>
            <w:r w:rsidRPr="003E1CAD">
              <w:rPr>
                <w:rFonts w:ascii="Cambria" w:hAnsi="Cambria"/>
                <w:b/>
                <w:bCs/>
                <w:szCs w:val="20"/>
              </w:rPr>
              <w:t>be</w:t>
            </w:r>
            <w:r w:rsidRPr="00984FE9">
              <w:rPr>
                <w:rFonts w:ascii="Cambria" w:hAnsi="Cambria"/>
                <w:szCs w:val="20"/>
                <w:lang w:val="ru-RU"/>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984FE9">
              <w:rPr>
                <w:rFonts w:ascii="Cambria" w:hAnsi="Cambria"/>
                <w:spacing w:val="1"/>
                <w:szCs w:val="20"/>
                <w:lang w:val="ru-RU"/>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984FE9">
              <w:rPr>
                <w:rFonts w:ascii="Cambria" w:hAnsi="Cambria"/>
                <w:szCs w:val="20"/>
                <w:lang w:val="ru-RU"/>
              </w:rPr>
              <w:t xml:space="preserve"> </w:t>
            </w:r>
            <w:r w:rsidRPr="003E1CAD">
              <w:rPr>
                <w:rFonts w:ascii="Cambria" w:hAnsi="Cambria"/>
                <w:b/>
                <w:bCs/>
                <w:szCs w:val="20"/>
              </w:rPr>
              <w:t>Storage</w:t>
            </w:r>
            <w:r w:rsidRPr="00984FE9">
              <w:rPr>
                <w:rFonts w:ascii="Cambria" w:hAnsi="Cambria"/>
                <w:spacing w:val="1"/>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of</w:t>
            </w:r>
            <w:r w:rsidRPr="00984FE9">
              <w:rPr>
                <w:rFonts w:ascii="Cambria" w:hAnsi="Cambria"/>
                <w:szCs w:val="20"/>
                <w:lang w:val="ru-RU"/>
              </w:rPr>
              <w:t xml:space="preserve"> </w:t>
            </w:r>
            <w:r w:rsidRPr="003E1CAD">
              <w:rPr>
                <w:rFonts w:ascii="Cambria" w:hAnsi="Cambria"/>
                <w:b/>
                <w:bCs/>
                <w:szCs w:val="20"/>
              </w:rPr>
              <w:t>the</w:t>
            </w:r>
            <w:r w:rsidRPr="00984FE9">
              <w:rPr>
                <w:rFonts w:ascii="Cambria" w:hAnsi="Cambria"/>
                <w:szCs w:val="20"/>
                <w:lang w:val="ru-RU"/>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984FE9">
              <w:rPr>
                <w:rFonts w:ascii="Cambria" w:hAnsi="Cambria"/>
                <w:spacing w:val="1"/>
                <w:szCs w:val="20"/>
                <w:lang w:val="ru-RU"/>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Подробные сведения о мерах контроля и безопасности, которые должны быть приняты при хранении и использовании воспламеняющегося вещества</w:t>
            </w:r>
          </w:p>
        </w:tc>
        <w:tc>
          <w:tcPr>
            <w:tcW w:w="470" w:type="pct"/>
            <w:shd w:val="clear" w:color="auto" w:fill="B4C6E7" w:themeFill="accent1" w:themeFillTint="66"/>
            <w:vAlign w:val="center"/>
          </w:tcPr>
          <w:p w14:paraId="62C58D6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0E975843" w14:textId="77777777" w:rsidTr="00193F50">
        <w:trPr>
          <w:trHeight w:val="288"/>
        </w:trPr>
        <w:tc>
          <w:tcPr>
            <w:tcW w:w="285" w:type="pct"/>
          </w:tcPr>
          <w:p w14:paraId="5CB6899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61CA530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29E1261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3D7E15D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2917E3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1475A61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00711DF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088AECE6" w14:textId="77777777" w:rsidTr="00193F50">
        <w:trPr>
          <w:trHeight w:val="288"/>
        </w:trPr>
        <w:tc>
          <w:tcPr>
            <w:tcW w:w="285" w:type="pct"/>
          </w:tcPr>
          <w:p w14:paraId="5F21B96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2BD2E9E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563B1D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6CAA28B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 xml:space="preserve">/ </w:t>
            </w:r>
            <w:r w:rsidRPr="00984FE9">
              <w:rPr>
                <w:rFonts w:ascii="Cambria" w:hAnsi="Cambria"/>
                <w:color w:val="0070C0"/>
                <w:szCs w:val="20"/>
                <w:highlight w:val="lightGray"/>
                <w:lang w:val="ru-RU"/>
              </w:rPr>
              <w:t>Да/нет</w:t>
            </w:r>
          </w:p>
        </w:tc>
        <w:tc>
          <w:tcPr>
            <w:tcW w:w="400" w:type="pct"/>
          </w:tcPr>
          <w:p w14:paraId="56E81937"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11C4A3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557134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54AEFB2F" w14:textId="77777777" w:rsidR="007D4D07" w:rsidRPr="003E1CAD" w:rsidRDefault="007D4D07" w:rsidP="007D4D07">
      <w:pPr>
        <w:rPr>
          <w:rFonts w:ascii="Cambria" w:hAnsi="Cambria"/>
          <w:b/>
          <w:bCs/>
          <w:szCs w:val="20"/>
        </w:rPr>
      </w:pPr>
    </w:p>
    <w:tbl>
      <w:tblPr>
        <w:tblStyle w:val="TableGrid"/>
        <w:tblW w:w="5000" w:type="pct"/>
        <w:tblLook w:val="0620" w:firstRow="1" w:lastRow="0" w:firstColumn="0" w:lastColumn="0" w:noHBand="1" w:noVBand="1"/>
      </w:tblPr>
      <w:tblGrid>
        <w:gridCol w:w="1339"/>
        <w:gridCol w:w="2709"/>
        <w:gridCol w:w="1479"/>
        <w:gridCol w:w="2012"/>
        <w:gridCol w:w="4326"/>
        <w:gridCol w:w="2414"/>
      </w:tblGrid>
      <w:tr w:rsidR="007D4D07" w:rsidRPr="003E1CAD" w14:paraId="5AAE1EBE" w14:textId="77777777" w:rsidTr="00193F50">
        <w:trPr>
          <w:trHeight w:val="355"/>
        </w:trPr>
        <w:tc>
          <w:tcPr>
            <w:tcW w:w="5000" w:type="pct"/>
            <w:gridSpan w:val="6"/>
            <w:shd w:val="clear" w:color="auto" w:fill="B4C6E7" w:themeFill="accent1" w:themeFillTint="66"/>
            <w:vAlign w:val="center"/>
          </w:tcPr>
          <w:p w14:paraId="57E72CC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1"/>
                <w:szCs w:val="20"/>
              </w:rPr>
              <w:t>O</w:t>
            </w:r>
            <w:r w:rsidRPr="003E1CAD">
              <w:rPr>
                <w:rFonts w:ascii="Cambria" w:hAnsi="Cambria"/>
                <w:b/>
                <w:bCs/>
                <w:szCs w:val="20"/>
              </w:rPr>
              <w:t>T</w:t>
            </w:r>
            <w:r w:rsidRPr="003E1CAD">
              <w:rPr>
                <w:rFonts w:ascii="Cambria" w:hAnsi="Cambria"/>
                <w:szCs w:val="20"/>
              </w:rPr>
              <w:t xml:space="preserve"> </w:t>
            </w:r>
            <w:r w:rsidRPr="003E1CAD">
              <w:rPr>
                <w:rFonts w:ascii="Cambria" w:hAnsi="Cambria"/>
                <w:b/>
                <w:bCs/>
                <w:szCs w:val="20"/>
              </w:rPr>
              <w:t>WORK</w:t>
            </w:r>
            <w:r w:rsidRPr="003E1CAD">
              <w:rPr>
                <w:rFonts w:ascii="Cambria" w:hAnsi="Cambria"/>
                <w:spacing w:val="1"/>
                <w:szCs w:val="20"/>
              </w:rPr>
              <w:t xml:space="preserve"> </w:t>
            </w: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zCs w:val="20"/>
              </w:rPr>
              <w:t xml:space="preserve"> </w:t>
            </w:r>
            <w:r w:rsidRPr="003E1CAD">
              <w:rPr>
                <w:rFonts w:ascii="Cambria" w:hAnsi="Cambria"/>
                <w:b/>
                <w:bCs/>
                <w:szCs w:val="20"/>
              </w:rPr>
              <w:t>PERFOR</w:t>
            </w:r>
            <w:r w:rsidRPr="003E1CAD">
              <w:rPr>
                <w:rFonts w:ascii="Cambria" w:hAnsi="Cambria"/>
                <w:b/>
                <w:bCs/>
                <w:spacing w:val="1"/>
                <w:szCs w:val="20"/>
              </w:rPr>
              <w:t>M</w:t>
            </w:r>
            <w:r w:rsidRPr="003E1CAD">
              <w:rPr>
                <w:rFonts w:ascii="Cambria" w:hAnsi="Cambria"/>
                <w:b/>
                <w:bCs/>
                <w:szCs w:val="20"/>
              </w:rPr>
              <w:t>ED</w:t>
            </w:r>
            <w:r w:rsidRPr="00984FE9">
              <w:rPr>
                <w:rFonts w:ascii="Cambria" w:hAnsi="Cambria"/>
                <w:b/>
                <w:bCs/>
                <w:szCs w:val="20"/>
                <w:lang w:val="en-US"/>
              </w:rPr>
              <w:t>/</w:t>
            </w:r>
            <w:r w:rsidRPr="00984FE9">
              <w:rPr>
                <w:rFonts w:ascii="Cambria" w:hAnsi="Cambria"/>
                <w:b/>
                <w:bCs/>
                <w:color w:val="0070C0"/>
                <w:szCs w:val="20"/>
                <w:lang w:val="ru-RU"/>
              </w:rPr>
              <w:t>ГРАФИК</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ПРОВЕДЕНИЯ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r>
      <w:tr w:rsidR="007D4D07" w:rsidRPr="003E1CAD" w14:paraId="09FFBF79" w14:textId="77777777" w:rsidTr="00193F50">
        <w:trPr>
          <w:trHeight w:val="586"/>
        </w:trPr>
        <w:tc>
          <w:tcPr>
            <w:tcW w:w="247" w:type="pct"/>
            <w:shd w:val="clear" w:color="auto" w:fill="B4C6E7" w:themeFill="accent1" w:themeFillTint="66"/>
            <w:vAlign w:val="center"/>
          </w:tcPr>
          <w:p w14:paraId="64DE454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Item</w:t>
            </w:r>
            <w:r>
              <w:rPr>
                <w:rFonts w:ascii="Cambria" w:hAnsi="Cambria"/>
                <w:b/>
                <w:bCs/>
                <w:szCs w:val="20"/>
                <w:lang w:val="ru-RU"/>
              </w:rPr>
              <w:t>/</w:t>
            </w:r>
            <w:r w:rsidRPr="00984FE9">
              <w:rPr>
                <w:rFonts w:ascii="Cambria" w:hAnsi="Cambria"/>
                <w:b/>
                <w:bCs/>
                <w:color w:val="0070C0"/>
                <w:szCs w:val="20"/>
                <w:lang w:val="ru-RU"/>
              </w:rPr>
              <w:t>Пункт</w:t>
            </w:r>
          </w:p>
        </w:tc>
        <w:tc>
          <w:tcPr>
            <w:tcW w:w="1012" w:type="pct"/>
            <w:shd w:val="clear" w:color="auto" w:fill="B4C6E7" w:themeFill="accent1" w:themeFillTint="66"/>
            <w:vAlign w:val="center"/>
          </w:tcPr>
          <w:p w14:paraId="3E15727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Hot work to be performed</w:t>
            </w:r>
            <w:r w:rsidRPr="00984FE9">
              <w:rPr>
                <w:rFonts w:ascii="Cambria" w:hAnsi="Cambria"/>
                <w:b/>
                <w:bCs/>
                <w:szCs w:val="20"/>
                <w:lang w:val="en-US"/>
              </w:rPr>
              <w:t>/</w:t>
            </w:r>
            <w:r w:rsidRPr="00984FE9">
              <w:rPr>
                <w:rFonts w:ascii="Cambria" w:hAnsi="Cambria"/>
                <w:b/>
                <w:bCs/>
                <w:color w:val="0070C0"/>
                <w:szCs w:val="20"/>
                <w:lang w:val="ru-RU"/>
              </w:rPr>
              <w:t>Выполняемые</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огнеопасные</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работы</w:t>
            </w:r>
          </w:p>
        </w:tc>
        <w:tc>
          <w:tcPr>
            <w:tcW w:w="599" w:type="pct"/>
            <w:shd w:val="clear" w:color="auto" w:fill="B4C6E7" w:themeFill="accent1" w:themeFillTint="66"/>
            <w:vAlign w:val="center"/>
          </w:tcPr>
          <w:p w14:paraId="57D6053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Lo</w:t>
            </w:r>
            <w:r w:rsidRPr="003E1CAD">
              <w:rPr>
                <w:rFonts w:ascii="Cambria" w:hAnsi="Cambria"/>
                <w:b/>
                <w:bCs/>
                <w:spacing w:val="1"/>
                <w:szCs w:val="20"/>
              </w:rPr>
              <w:t>c</w:t>
            </w:r>
            <w:r w:rsidRPr="003E1CAD">
              <w:rPr>
                <w:rFonts w:ascii="Cambria" w:hAnsi="Cambria"/>
                <w:b/>
                <w:bCs/>
                <w:szCs w:val="20"/>
              </w:rPr>
              <w:t>ati</w:t>
            </w:r>
            <w:r w:rsidRPr="003E1CAD">
              <w:rPr>
                <w:rFonts w:ascii="Cambria" w:hAnsi="Cambria"/>
                <w:b/>
                <w:bCs/>
                <w:spacing w:val="1"/>
                <w:szCs w:val="20"/>
              </w:rPr>
              <w:t>on</w:t>
            </w:r>
            <w:r w:rsidRPr="003E1CAD">
              <w:rPr>
                <w:rFonts w:ascii="Cambria" w:hAnsi="Cambria"/>
                <w:spacing w:val="-1"/>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zCs w:val="20"/>
              </w:rPr>
              <w:t>Work</w:t>
            </w:r>
            <w:r>
              <w:rPr>
                <w:rFonts w:ascii="Cambria" w:hAnsi="Cambria"/>
                <w:b/>
                <w:bCs/>
                <w:szCs w:val="20"/>
                <w:lang w:val="ru-RU"/>
              </w:rPr>
              <w:t>/</w:t>
            </w:r>
            <w:r w:rsidRPr="00984FE9">
              <w:rPr>
                <w:rFonts w:ascii="Cambria" w:hAnsi="Cambria"/>
                <w:b/>
                <w:bCs/>
                <w:color w:val="0070C0"/>
                <w:szCs w:val="20"/>
                <w:lang w:val="ru-RU"/>
              </w:rPr>
              <w:t>Место проведения огнеопасных работ</w:t>
            </w:r>
          </w:p>
        </w:tc>
        <w:tc>
          <w:tcPr>
            <w:tcW w:w="1008" w:type="pct"/>
            <w:shd w:val="clear" w:color="auto" w:fill="B4C6E7" w:themeFill="accent1" w:themeFillTint="66"/>
            <w:vAlign w:val="center"/>
          </w:tcPr>
          <w:p w14:paraId="4894019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Comb</w:t>
            </w:r>
            <w:r w:rsidRPr="003E1CAD">
              <w:rPr>
                <w:rFonts w:ascii="Cambria" w:hAnsi="Cambria"/>
                <w:b/>
                <w:bCs/>
                <w:spacing w:val="1"/>
                <w:szCs w:val="20"/>
              </w:rPr>
              <w:t>u</w:t>
            </w:r>
            <w:r w:rsidRPr="003E1CAD">
              <w:rPr>
                <w:rFonts w:ascii="Cambria" w:hAnsi="Cambria"/>
                <w:b/>
                <w:bCs/>
                <w:szCs w:val="20"/>
              </w:rPr>
              <w:t>stible</w:t>
            </w:r>
            <w:r w:rsidRPr="003E1CAD">
              <w:rPr>
                <w:rFonts w:ascii="Cambria" w:hAnsi="Cambria"/>
                <w:szCs w:val="20"/>
              </w:rPr>
              <w:t xml:space="preserve"> </w:t>
            </w:r>
            <w:r w:rsidRPr="003E1CAD">
              <w:rPr>
                <w:rFonts w:ascii="Cambria" w:hAnsi="Cambria"/>
                <w:b/>
                <w:bCs/>
                <w:szCs w:val="20"/>
              </w:rPr>
              <w:t>Materi</w:t>
            </w:r>
            <w:r w:rsidRPr="003E1CAD">
              <w:rPr>
                <w:rFonts w:ascii="Cambria" w:hAnsi="Cambria"/>
                <w:b/>
                <w:bCs/>
                <w:spacing w:val="1"/>
                <w:szCs w:val="20"/>
              </w:rPr>
              <w:t>a</w:t>
            </w:r>
            <w:r w:rsidRPr="003E1CAD">
              <w:rPr>
                <w:rFonts w:ascii="Cambria" w:hAnsi="Cambria"/>
                <w:b/>
                <w:bCs/>
                <w:spacing w:val="-1"/>
                <w:szCs w:val="20"/>
              </w:rPr>
              <w:t>l</w:t>
            </w:r>
            <w:r w:rsidRPr="003E1CAD">
              <w:rPr>
                <w:rFonts w:ascii="Cambria" w:hAnsi="Cambria"/>
                <w:b/>
                <w:bCs/>
                <w:szCs w:val="20"/>
              </w:rPr>
              <w:t>s</w:t>
            </w:r>
            <w:r w:rsidRPr="003E1CAD">
              <w:rPr>
                <w:rFonts w:ascii="Cambria" w:hAnsi="Cambria"/>
                <w:spacing w:val="35"/>
                <w:szCs w:val="20"/>
              </w:rPr>
              <w:t xml:space="preserve"> </w:t>
            </w:r>
            <w:r w:rsidRPr="003E1CAD">
              <w:rPr>
                <w:rFonts w:ascii="Cambria" w:hAnsi="Cambria"/>
                <w:b/>
                <w:bCs/>
                <w:szCs w:val="20"/>
              </w:rPr>
              <w:t>in</w:t>
            </w:r>
            <w:r w:rsidRPr="003E1CAD">
              <w:rPr>
                <w:rFonts w:ascii="Cambria" w:hAnsi="Cambria"/>
                <w:szCs w:val="20"/>
              </w:rPr>
              <w:t xml:space="preserve"> </w:t>
            </w:r>
            <w:r w:rsidRPr="003E1CAD">
              <w:rPr>
                <w:rFonts w:ascii="Cambria" w:hAnsi="Cambria"/>
                <w:b/>
                <w:bCs/>
                <w:szCs w:val="20"/>
              </w:rPr>
              <w:t>t</w:t>
            </w:r>
            <w:r w:rsidRPr="003E1CAD">
              <w:rPr>
                <w:rFonts w:ascii="Cambria" w:hAnsi="Cambria"/>
                <w:b/>
                <w:bCs/>
                <w:spacing w:val="1"/>
                <w:szCs w:val="20"/>
              </w:rPr>
              <w:t>h</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Vicini</w:t>
            </w:r>
            <w:r w:rsidRPr="003E1CAD">
              <w:rPr>
                <w:rFonts w:ascii="Cambria" w:hAnsi="Cambria"/>
                <w:b/>
                <w:bCs/>
                <w:spacing w:val="2"/>
                <w:szCs w:val="20"/>
              </w:rPr>
              <w:t>t</w:t>
            </w:r>
            <w:r w:rsidRPr="003E1CAD">
              <w:rPr>
                <w:rFonts w:ascii="Cambria" w:hAnsi="Cambria"/>
                <w:b/>
                <w:bCs/>
                <w:szCs w:val="20"/>
              </w:rPr>
              <w:t>y</w:t>
            </w:r>
            <w:r w:rsidRPr="003E1CAD">
              <w:rPr>
                <w:rFonts w:ascii="Cambria" w:hAnsi="Cambria"/>
                <w:spacing w:val="-7"/>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the</w:t>
            </w:r>
            <w:r w:rsidRPr="003E1CAD">
              <w:rPr>
                <w:rFonts w:ascii="Cambria" w:hAnsi="Cambria"/>
                <w:szCs w:val="20"/>
              </w:rPr>
              <w:t xml:space="preserve"> </w:t>
            </w:r>
            <w:r w:rsidRPr="003E1CAD">
              <w:rPr>
                <w:rFonts w:ascii="Cambria" w:hAnsi="Cambria"/>
                <w:b/>
                <w:bCs/>
                <w:szCs w:val="20"/>
              </w:rPr>
              <w:t>Hot</w:t>
            </w:r>
            <w:r w:rsidRPr="003E1CAD">
              <w:rPr>
                <w:rFonts w:ascii="Cambria" w:hAnsi="Cambria"/>
                <w:szCs w:val="20"/>
              </w:rPr>
              <w:t xml:space="preserve"> </w:t>
            </w:r>
            <w:r w:rsidRPr="003E1CAD">
              <w:rPr>
                <w:rFonts w:ascii="Cambria" w:hAnsi="Cambria"/>
                <w:b/>
                <w:bCs/>
                <w:spacing w:val="1"/>
                <w:szCs w:val="20"/>
              </w:rPr>
              <w:t>w</w:t>
            </w:r>
            <w:r w:rsidRPr="003E1CAD">
              <w:rPr>
                <w:rFonts w:ascii="Cambria" w:hAnsi="Cambria"/>
                <w:b/>
                <w:bCs/>
                <w:szCs w:val="20"/>
              </w:rPr>
              <w:t>ork</w:t>
            </w:r>
            <w:r w:rsidRPr="00984FE9">
              <w:rPr>
                <w:rFonts w:ascii="Cambria" w:hAnsi="Cambria"/>
                <w:b/>
                <w:bCs/>
                <w:szCs w:val="20"/>
                <w:lang w:val="en-US"/>
              </w:rPr>
              <w:t>/</w:t>
            </w:r>
            <w:r w:rsidRPr="00984FE9">
              <w:rPr>
                <w:rFonts w:ascii="Cambria" w:hAnsi="Cambria"/>
                <w:b/>
                <w:bCs/>
                <w:color w:val="0070C0"/>
                <w:szCs w:val="20"/>
                <w:lang w:val="ru-RU"/>
              </w:rPr>
              <w:t>Горючие</w:t>
            </w:r>
            <w:r w:rsidRPr="00984FE9">
              <w:rPr>
                <w:rFonts w:ascii="Cambria" w:hAnsi="Cambria"/>
                <w:b/>
                <w:bCs/>
                <w:color w:val="0070C0"/>
                <w:szCs w:val="20"/>
                <w:lang w:val="en-US"/>
              </w:rPr>
              <w:t xml:space="preserve"> </w:t>
            </w:r>
            <w:r w:rsidRPr="00984FE9">
              <w:rPr>
                <w:rFonts w:ascii="Cambria" w:hAnsi="Cambria"/>
                <w:b/>
                <w:bCs/>
                <w:color w:val="0070C0"/>
                <w:szCs w:val="20"/>
                <w:lang w:val="ru-RU"/>
              </w:rPr>
              <w:t>материалы</w:t>
            </w:r>
            <w:r w:rsidRPr="00984FE9">
              <w:rPr>
                <w:rFonts w:ascii="Cambria" w:hAnsi="Cambria"/>
                <w:b/>
                <w:bCs/>
                <w:color w:val="0070C0"/>
                <w:szCs w:val="20"/>
                <w:lang w:val="en-US"/>
              </w:rPr>
              <w:t xml:space="preserve"> </w:t>
            </w:r>
            <w:r w:rsidRPr="00984FE9">
              <w:rPr>
                <w:rFonts w:ascii="Cambria" w:hAnsi="Cambria"/>
                <w:b/>
                <w:bCs/>
                <w:color w:val="0070C0"/>
                <w:szCs w:val="20"/>
                <w:lang w:val="ru-RU"/>
              </w:rPr>
              <w:t>вблизи</w:t>
            </w:r>
            <w:r w:rsidRPr="00984FE9">
              <w:rPr>
                <w:rFonts w:ascii="Cambria" w:hAnsi="Cambria"/>
                <w:b/>
                <w:bCs/>
                <w:color w:val="0070C0"/>
                <w:szCs w:val="20"/>
                <w:lang w:val="en-US"/>
              </w:rPr>
              <w:t xml:space="preserve"> </w:t>
            </w:r>
            <w:r w:rsidRPr="00984FE9">
              <w:rPr>
                <w:rFonts w:ascii="Cambria" w:hAnsi="Cambria"/>
                <w:b/>
                <w:bCs/>
                <w:color w:val="0070C0"/>
                <w:szCs w:val="20"/>
                <w:lang w:val="ru-RU"/>
              </w:rPr>
              <w:t>огнеопасных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работ</w:t>
            </w:r>
          </w:p>
        </w:tc>
        <w:tc>
          <w:tcPr>
            <w:tcW w:w="1664" w:type="pct"/>
            <w:shd w:val="clear" w:color="auto" w:fill="B4C6E7" w:themeFill="accent1" w:themeFillTint="66"/>
            <w:vAlign w:val="center"/>
          </w:tcPr>
          <w:p w14:paraId="710D4D6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pacing w:val="1"/>
                <w:szCs w:val="20"/>
              </w:rPr>
              <w:t>M</w:t>
            </w:r>
            <w:r w:rsidRPr="003E1CAD">
              <w:rPr>
                <w:rFonts w:ascii="Cambria" w:hAnsi="Cambria"/>
                <w:b/>
                <w:bCs/>
                <w:szCs w:val="20"/>
              </w:rPr>
              <w:t>e</w:t>
            </w:r>
            <w:r w:rsidRPr="003E1CAD">
              <w:rPr>
                <w:rFonts w:ascii="Cambria" w:hAnsi="Cambria"/>
                <w:b/>
                <w:bCs/>
                <w:spacing w:val="1"/>
                <w:szCs w:val="20"/>
              </w:rPr>
              <w:t>a</w:t>
            </w:r>
            <w:r w:rsidRPr="003E1CAD">
              <w:rPr>
                <w:rFonts w:ascii="Cambria" w:hAnsi="Cambria"/>
                <w:b/>
                <w:bCs/>
                <w:spacing w:val="-1"/>
                <w:szCs w:val="20"/>
              </w:rPr>
              <w:t>s</w:t>
            </w:r>
            <w:r w:rsidRPr="003E1CAD">
              <w:rPr>
                <w:rFonts w:ascii="Cambria" w:hAnsi="Cambria"/>
                <w:b/>
                <w:bCs/>
                <w:szCs w:val="20"/>
              </w:rPr>
              <w:t>ures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Procedures</w:t>
            </w:r>
            <w:r w:rsidRPr="003E1CAD">
              <w:rPr>
                <w:rFonts w:ascii="Cambria" w:hAnsi="Cambria"/>
                <w:szCs w:val="20"/>
              </w:rPr>
              <w:t xml:space="preserve"> t</w:t>
            </w:r>
            <w:r w:rsidRPr="003E1CAD">
              <w:rPr>
                <w:rFonts w:ascii="Cambria" w:hAnsi="Cambria"/>
                <w:b/>
                <w:bCs/>
                <w:szCs w:val="20"/>
              </w:rPr>
              <w:t>o</w:t>
            </w:r>
            <w:r w:rsidRPr="003E1CAD">
              <w:rPr>
                <w:rFonts w:ascii="Cambria" w:hAnsi="Cambria"/>
                <w:spacing w:val="-1"/>
                <w:szCs w:val="20"/>
              </w:rPr>
              <w:t xml:space="preserve"> </w:t>
            </w:r>
            <w:r w:rsidRPr="003E1CAD">
              <w:rPr>
                <w:rFonts w:ascii="Cambria" w:hAnsi="Cambria"/>
                <w:b/>
                <w:bCs/>
                <w:szCs w:val="20"/>
              </w:rPr>
              <w:t>Pre</w:t>
            </w:r>
            <w:r w:rsidRPr="003E1CAD">
              <w:rPr>
                <w:rFonts w:ascii="Cambria" w:hAnsi="Cambria"/>
                <w:b/>
                <w:bCs/>
                <w:spacing w:val="-2"/>
                <w:szCs w:val="20"/>
              </w:rPr>
              <w:t>v</w:t>
            </w:r>
            <w:r w:rsidRPr="003E1CAD">
              <w:rPr>
                <w:rFonts w:ascii="Cambria" w:hAnsi="Cambria"/>
                <w:b/>
                <w:bCs/>
                <w:szCs w:val="20"/>
              </w:rPr>
              <w:t>ent</w:t>
            </w:r>
            <w:r w:rsidRPr="003E1CAD">
              <w:rPr>
                <w:rFonts w:ascii="Cambria" w:hAnsi="Cambria"/>
                <w:szCs w:val="20"/>
              </w:rPr>
              <w:t xml:space="preserve"> </w:t>
            </w:r>
            <w:r w:rsidRPr="003E1CAD">
              <w:rPr>
                <w:rFonts w:ascii="Cambria" w:hAnsi="Cambria"/>
                <w:b/>
                <w:bCs/>
                <w:szCs w:val="20"/>
              </w:rPr>
              <w:t>a</w:t>
            </w:r>
            <w:r w:rsidRPr="003E1CAD">
              <w:rPr>
                <w:rFonts w:ascii="Cambria" w:hAnsi="Cambria"/>
                <w:spacing w:val="1"/>
                <w:szCs w:val="20"/>
              </w:rPr>
              <w:t xml:space="preserve"> </w:t>
            </w:r>
            <w:r w:rsidRPr="003E1CAD">
              <w:rPr>
                <w:rFonts w:ascii="Cambria" w:hAnsi="Cambria"/>
                <w:b/>
                <w:bCs/>
                <w:spacing w:val="1"/>
                <w:szCs w:val="20"/>
              </w:rPr>
              <w:t>F</w:t>
            </w:r>
            <w:r w:rsidRPr="003E1CAD">
              <w:rPr>
                <w:rFonts w:ascii="Cambria" w:hAnsi="Cambria"/>
                <w:b/>
                <w:bCs/>
                <w:szCs w:val="20"/>
              </w:rPr>
              <w:t>ire</w:t>
            </w:r>
            <w:r w:rsidRPr="003E1CAD">
              <w:rPr>
                <w:rFonts w:ascii="Cambria" w:hAnsi="Cambria"/>
                <w:szCs w:val="20"/>
              </w:rPr>
              <w:t xml:space="preserve"> </w:t>
            </w:r>
            <w:r w:rsidRPr="003E1CAD">
              <w:rPr>
                <w:rFonts w:ascii="Cambria" w:hAnsi="Cambria"/>
                <w:b/>
                <w:bCs/>
                <w:szCs w:val="20"/>
              </w:rPr>
              <w:t>St</w:t>
            </w:r>
            <w:r w:rsidRPr="003E1CAD">
              <w:rPr>
                <w:rFonts w:ascii="Cambria" w:hAnsi="Cambria"/>
                <w:b/>
                <w:bCs/>
                <w:spacing w:val="1"/>
                <w:szCs w:val="20"/>
              </w:rPr>
              <w:t>a</w:t>
            </w:r>
            <w:r w:rsidRPr="003E1CAD">
              <w:rPr>
                <w:rFonts w:ascii="Cambria" w:hAnsi="Cambria"/>
                <w:b/>
                <w:bCs/>
                <w:szCs w:val="20"/>
              </w:rPr>
              <w:t>rt</w:t>
            </w:r>
            <w:r w:rsidRPr="003E1CAD">
              <w:rPr>
                <w:rFonts w:ascii="Cambria" w:hAnsi="Cambria"/>
                <w:b/>
                <w:bCs/>
                <w:spacing w:val="-1"/>
                <w:szCs w:val="20"/>
              </w:rPr>
              <w:t>i</w:t>
            </w:r>
            <w:r w:rsidRPr="003E1CAD">
              <w:rPr>
                <w:rFonts w:ascii="Cambria" w:hAnsi="Cambria"/>
                <w:b/>
                <w:bCs/>
                <w:szCs w:val="20"/>
              </w:rPr>
              <w:t>ng</w:t>
            </w:r>
            <w:r w:rsidRPr="003E1CAD">
              <w:rPr>
                <w:rFonts w:ascii="Cambria" w:hAnsi="Cambria"/>
                <w:szCs w:val="20"/>
              </w:rPr>
              <w:t xml:space="preserve"> </w:t>
            </w:r>
            <w:r w:rsidRPr="003E1CAD">
              <w:rPr>
                <w:rFonts w:ascii="Cambria" w:hAnsi="Cambria"/>
                <w:b/>
                <w:bCs/>
                <w:szCs w:val="20"/>
              </w:rPr>
              <w:t>a</w:t>
            </w:r>
            <w:r w:rsidRPr="003E1CAD">
              <w:rPr>
                <w:rFonts w:ascii="Cambria" w:hAnsi="Cambria"/>
                <w:b/>
                <w:bCs/>
                <w:spacing w:val="-1"/>
                <w:szCs w:val="20"/>
              </w:rPr>
              <w:t>n</w:t>
            </w:r>
            <w:r w:rsidRPr="003E1CAD">
              <w:rPr>
                <w:rFonts w:ascii="Cambria" w:hAnsi="Cambria"/>
                <w:b/>
                <w:bCs/>
                <w:szCs w:val="20"/>
              </w:rPr>
              <w:t>d</w:t>
            </w:r>
            <w:r w:rsidRPr="003E1CAD">
              <w:rPr>
                <w:rFonts w:ascii="Cambria" w:hAnsi="Cambria"/>
                <w:szCs w:val="20"/>
              </w:rPr>
              <w:t xml:space="preserve"> </w:t>
            </w:r>
            <w:r w:rsidRPr="003E1CAD">
              <w:rPr>
                <w:rFonts w:ascii="Cambria" w:hAnsi="Cambria"/>
                <w:b/>
                <w:bCs/>
                <w:spacing w:val="-1"/>
                <w:szCs w:val="20"/>
              </w:rPr>
              <w:t>t</w:t>
            </w:r>
            <w:r w:rsidRPr="003E1CAD">
              <w:rPr>
                <w:rFonts w:ascii="Cambria" w:hAnsi="Cambria"/>
                <w:b/>
                <w:bCs/>
                <w:szCs w:val="20"/>
              </w:rPr>
              <w:t>o</w:t>
            </w:r>
            <w:r w:rsidRPr="003E1CAD">
              <w:rPr>
                <w:rFonts w:ascii="Cambria" w:hAnsi="Cambria"/>
                <w:szCs w:val="20"/>
              </w:rPr>
              <w:t xml:space="preserve"> </w:t>
            </w:r>
            <w:r w:rsidRPr="003E1CAD">
              <w:rPr>
                <w:rFonts w:ascii="Cambria" w:hAnsi="Cambria"/>
                <w:b/>
                <w:bCs/>
                <w:szCs w:val="20"/>
              </w:rPr>
              <w:t>Hand</w:t>
            </w:r>
            <w:r w:rsidRPr="003E1CAD">
              <w:rPr>
                <w:rFonts w:ascii="Cambria" w:hAnsi="Cambria"/>
                <w:b/>
                <w:bCs/>
                <w:spacing w:val="1"/>
                <w:szCs w:val="20"/>
              </w:rPr>
              <w:t>l</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a</w:t>
            </w:r>
            <w:r w:rsidRPr="003E1CAD">
              <w:rPr>
                <w:rFonts w:ascii="Cambria" w:hAnsi="Cambria"/>
                <w:szCs w:val="20"/>
              </w:rPr>
              <w:t xml:space="preserve"> </w:t>
            </w:r>
            <w:r w:rsidRPr="003E1CAD">
              <w:rPr>
                <w:rFonts w:ascii="Cambria" w:hAnsi="Cambria"/>
                <w:b/>
                <w:bCs/>
                <w:szCs w:val="20"/>
              </w:rPr>
              <w:t>Fire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h</w:t>
            </w:r>
            <w:r w:rsidRPr="003E1CAD">
              <w:rPr>
                <w:rFonts w:ascii="Cambria" w:hAnsi="Cambria"/>
                <w:b/>
                <w:bCs/>
                <w:spacing w:val="-1"/>
                <w:szCs w:val="20"/>
              </w:rPr>
              <w:t>o</w:t>
            </w:r>
            <w:r w:rsidRPr="003E1CAD">
              <w:rPr>
                <w:rFonts w:ascii="Cambria" w:hAnsi="Cambria"/>
                <w:b/>
                <w:bCs/>
                <w:szCs w:val="20"/>
              </w:rPr>
              <w:t>uld</w:t>
            </w:r>
            <w:r w:rsidRPr="003E1CAD">
              <w:rPr>
                <w:rFonts w:ascii="Cambria" w:hAnsi="Cambria"/>
                <w:szCs w:val="20"/>
              </w:rPr>
              <w:t xml:space="preserve"> </w:t>
            </w:r>
            <w:r w:rsidRPr="003E1CAD">
              <w:rPr>
                <w:rFonts w:ascii="Cambria" w:hAnsi="Cambria"/>
                <w:b/>
                <w:bCs/>
                <w:szCs w:val="20"/>
              </w:rPr>
              <w:t>One</w:t>
            </w:r>
            <w:r w:rsidRPr="003E1CAD">
              <w:rPr>
                <w:rFonts w:ascii="Cambria" w:hAnsi="Cambria"/>
                <w:szCs w:val="20"/>
              </w:rPr>
              <w:t xml:space="preserve"> </w:t>
            </w:r>
            <w:r w:rsidRPr="003E1CAD">
              <w:rPr>
                <w:rFonts w:ascii="Cambria" w:hAnsi="Cambria"/>
                <w:b/>
                <w:bCs/>
                <w:szCs w:val="20"/>
              </w:rPr>
              <w:t>S</w:t>
            </w:r>
            <w:r w:rsidRPr="003E1CAD">
              <w:rPr>
                <w:rFonts w:ascii="Cambria" w:hAnsi="Cambria"/>
                <w:b/>
                <w:bCs/>
                <w:spacing w:val="-1"/>
                <w:szCs w:val="20"/>
              </w:rPr>
              <w:t>t</w:t>
            </w:r>
            <w:r w:rsidRPr="003E1CAD">
              <w:rPr>
                <w:rFonts w:ascii="Cambria" w:hAnsi="Cambria"/>
                <w:b/>
                <w:bCs/>
                <w:szCs w:val="20"/>
              </w:rPr>
              <w:t>art</w:t>
            </w:r>
            <w:r w:rsidRPr="00984FE9">
              <w:rPr>
                <w:rFonts w:ascii="Cambria" w:hAnsi="Cambria"/>
                <w:b/>
                <w:bCs/>
                <w:szCs w:val="20"/>
                <w:lang w:val="en-US"/>
              </w:rPr>
              <w:t>/</w:t>
            </w:r>
            <w:r>
              <w:t xml:space="preserve"> </w:t>
            </w:r>
            <w:r w:rsidRPr="00984FE9">
              <w:rPr>
                <w:rFonts w:ascii="Cambria" w:hAnsi="Cambria"/>
                <w:b/>
                <w:bCs/>
                <w:color w:val="0070C0"/>
                <w:szCs w:val="20"/>
                <w:lang w:val="ru-RU"/>
              </w:rPr>
              <w:t>Меры</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процедуры</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предотвращению</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w:t>
            </w:r>
            <w:r w:rsidRPr="00984FE9">
              <w:rPr>
                <w:rFonts w:ascii="Cambria" w:hAnsi="Cambria"/>
                <w:b/>
                <w:bCs/>
                <w:color w:val="0070C0"/>
                <w:szCs w:val="20"/>
                <w:lang w:val="en-US"/>
              </w:rPr>
              <w:t xml:space="preserve"> </w:t>
            </w:r>
            <w:r w:rsidRPr="00984FE9">
              <w:rPr>
                <w:rFonts w:ascii="Cambria" w:hAnsi="Cambria"/>
                <w:b/>
                <w:bCs/>
                <w:color w:val="0070C0"/>
                <w:szCs w:val="20"/>
                <w:lang w:val="ru-RU"/>
              </w:rPr>
              <w:t>ликвидации</w:t>
            </w:r>
            <w:r w:rsidRPr="00984FE9">
              <w:rPr>
                <w:rFonts w:ascii="Cambria" w:hAnsi="Cambria"/>
                <w:b/>
                <w:bCs/>
                <w:color w:val="0070C0"/>
                <w:szCs w:val="20"/>
                <w:lang w:val="en-US"/>
              </w:rPr>
              <w:t xml:space="preserve"> </w:t>
            </w:r>
            <w:r w:rsidRPr="00984FE9">
              <w:rPr>
                <w:rFonts w:ascii="Cambria" w:hAnsi="Cambria"/>
                <w:b/>
                <w:bCs/>
                <w:color w:val="0070C0"/>
                <w:szCs w:val="20"/>
                <w:lang w:val="ru-RU"/>
              </w:rPr>
              <w:t>пожара</w:t>
            </w:r>
            <w:r w:rsidRPr="00984FE9">
              <w:rPr>
                <w:rFonts w:ascii="Cambria" w:hAnsi="Cambria"/>
                <w:b/>
                <w:bCs/>
                <w:color w:val="0070C0"/>
                <w:szCs w:val="20"/>
                <w:lang w:val="en-US"/>
              </w:rPr>
              <w:t xml:space="preserve"> </w:t>
            </w:r>
            <w:r w:rsidRPr="00984FE9">
              <w:rPr>
                <w:rFonts w:ascii="Cambria" w:hAnsi="Cambria"/>
                <w:b/>
                <w:bCs/>
                <w:color w:val="0070C0"/>
                <w:szCs w:val="20"/>
                <w:lang w:val="ru-RU"/>
              </w:rPr>
              <w:t>в</w:t>
            </w:r>
            <w:r w:rsidRPr="00984FE9">
              <w:rPr>
                <w:rFonts w:ascii="Cambria" w:hAnsi="Cambria"/>
                <w:b/>
                <w:bCs/>
                <w:color w:val="0070C0"/>
                <w:szCs w:val="20"/>
                <w:lang w:val="en-US"/>
              </w:rPr>
              <w:t xml:space="preserve"> </w:t>
            </w:r>
            <w:r w:rsidRPr="00984FE9">
              <w:rPr>
                <w:rFonts w:ascii="Cambria" w:hAnsi="Cambria"/>
                <w:b/>
                <w:bCs/>
                <w:color w:val="0070C0"/>
                <w:szCs w:val="20"/>
                <w:lang w:val="ru-RU"/>
              </w:rPr>
              <w:t>случае</w:t>
            </w:r>
            <w:r w:rsidRPr="00984FE9">
              <w:rPr>
                <w:rFonts w:ascii="Cambria" w:hAnsi="Cambria"/>
                <w:b/>
                <w:bCs/>
                <w:color w:val="0070C0"/>
                <w:szCs w:val="20"/>
                <w:lang w:val="en-US"/>
              </w:rPr>
              <w:t xml:space="preserve"> </w:t>
            </w:r>
            <w:r w:rsidRPr="00984FE9">
              <w:rPr>
                <w:rFonts w:ascii="Cambria" w:hAnsi="Cambria"/>
                <w:b/>
                <w:bCs/>
                <w:color w:val="0070C0"/>
                <w:szCs w:val="20"/>
                <w:lang w:val="ru-RU"/>
              </w:rPr>
              <w:t>его</w:t>
            </w:r>
            <w:r w:rsidRPr="00984FE9">
              <w:rPr>
                <w:rFonts w:ascii="Cambria" w:hAnsi="Cambria"/>
                <w:b/>
                <w:bCs/>
                <w:color w:val="0070C0"/>
                <w:szCs w:val="20"/>
                <w:lang w:val="en-US"/>
              </w:rPr>
              <w:t xml:space="preserve"> </w:t>
            </w:r>
            <w:r w:rsidRPr="00984FE9">
              <w:rPr>
                <w:rFonts w:ascii="Cambria" w:hAnsi="Cambria"/>
                <w:b/>
                <w:bCs/>
                <w:color w:val="0070C0"/>
                <w:szCs w:val="20"/>
                <w:lang w:val="ru-RU"/>
              </w:rPr>
              <w:t>возникновения</w:t>
            </w:r>
          </w:p>
        </w:tc>
        <w:tc>
          <w:tcPr>
            <w:tcW w:w="470" w:type="pct"/>
            <w:shd w:val="clear" w:color="auto" w:fill="B4C6E7" w:themeFill="accent1" w:themeFillTint="66"/>
            <w:vAlign w:val="center"/>
          </w:tcPr>
          <w:p w14:paraId="265E4813"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216A4B06" w14:textId="77777777" w:rsidTr="00193F50">
        <w:trPr>
          <w:trHeight w:val="288"/>
        </w:trPr>
        <w:tc>
          <w:tcPr>
            <w:tcW w:w="247" w:type="pct"/>
          </w:tcPr>
          <w:p w14:paraId="33612BC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31D901DA"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6D28E7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55461B8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7D99DD0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12C16C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36753022" w14:textId="77777777" w:rsidTr="00193F50">
        <w:trPr>
          <w:trHeight w:val="288"/>
        </w:trPr>
        <w:tc>
          <w:tcPr>
            <w:tcW w:w="247" w:type="pct"/>
          </w:tcPr>
          <w:p w14:paraId="05CCF77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012" w:type="pct"/>
          </w:tcPr>
          <w:p w14:paraId="233DE18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9" w:type="pct"/>
          </w:tcPr>
          <w:p w14:paraId="1802B1D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1008" w:type="pct"/>
          </w:tcPr>
          <w:p w14:paraId="3A6D7A38"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1664" w:type="pct"/>
          </w:tcPr>
          <w:p w14:paraId="14F68C84"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5179531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48C46A95" w14:textId="77777777" w:rsidR="007D4D07" w:rsidRPr="003E1CAD" w:rsidRDefault="007D4D07" w:rsidP="007D4D07">
      <w:pPr>
        <w:rPr>
          <w:rFonts w:ascii="Cambria" w:hAnsi="Cambria"/>
          <w:b/>
          <w:bCs/>
          <w:szCs w:val="20"/>
        </w:rPr>
      </w:pPr>
    </w:p>
    <w:p w14:paraId="3239B4FD" w14:textId="77777777" w:rsidR="007D4D07" w:rsidRPr="003E1CAD" w:rsidRDefault="007D4D07" w:rsidP="007D4D07">
      <w:pPr>
        <w:rPr>
          <w:rFonts w:ascii="Cambria" w:hAnsi="Cambria"/>
          <w:b/>
          <w:bCs/>
          <w:szCs w:val="20"/>
        </w:rPr>
      </w:pPr>
      <w:r w:rsidRPr="003E1CAD">
        <w:rPr>
          <w:rFonts w:ascii="Cambria" w:hAnsi="Cambria"/>
          <w:b/>
          <w:bCs/>
          <w:szCs w:val="20"/>
        </w:rPr>
        <w:t>14.4.9.</w:t>
      </w:r>
      <w:r w:rsidRPr="003E1CAD">
        <w:rPr>
          <w:rFonts w:ascii="Cambria" w:hAnsi="Cambria"/>
          <w:b/>
          <w:bCs/>
          <w:szCs w:val="20"/>
        </w:rPr>
        <w:tab/>
        <w:t>Control &amp; Safety Measures for Hazardous Chemical Substances (if not applicable please note down ‘n/a’ or expand as per requirement</w:t>
      </w:r>
      <w:r w:rsidRPr="00984FE9">
        <w:rPr>
          <w:rFonts w:ascii="Cambria" w:hAnsi="Cambria"/>
          <w:b/>
          <w:bCs/>
          <w:szCs w:val="20"/>
        </w:rPr>
        <w:t>/</w:t>
      </w:r>
      <w:r w:rsidRPr="00FD713A">
        <w:t xml:space="preserve"> </w:t>
      </w:r>
      <w:r w:rsidRPr="00984FE9">
        <w:rPr>
          <w:rFonts w:ascii="Cambria" w:hAnsi="Cambria"/>
          <w:b/>
          <w:bCs/>
          <w:color w:val="0070C0"/>
          <w:szCs w:val="20"/>
          <w:lang w:val="ru-RU"/>
        </w:rPr>
        <w:t>Меры</w:t>
      </w:r>
      <w:r w:rsidRPr="00984FE9">
        <w:rPr>
          <w:rFonts w:ascii="Cambria" w:hAnsi="Cambria"/>
          <w:b/>
          <w:bCs/>
          <w:color w:val="0070C0"/>
          <w:szCs w:val="20"/>
        </w:rPr>
        <w:t xml:space="preserve"> </w:t>
      </w:r>
      <w:r w:rsidRPr="00984FE9">
        <w:rPr>
          <w:rFonts w:ascii="Cambria" w:hAnsi="Cambria"/>
          <w:b/>
          <w:bCs/>
          <w:color w:val="0070C0"/>
          <w:szCs w:val="20"/>
          <w:lang w:val="ru-RU"/>
        </w:rPr>
        <w:t>контроля</w:t>
      </w:r>
      <w:r w:rsidRPr="00984FE9">
        <w:rPr>
          <w:rFonts w:ascii="Cambria" w:hAnsi="Cambria"/>
          <w:b/>
          <w:bCs/>
          <w:color w:val="0070C0"/>
          <w:szCs w:val="20"/>
        </w:rPr>
        <w:t xml:space="preserve"> </w:t>
      </w:r>
      <w:r w:rsidRPr="00984FE9">
        <w:rPr>
          <w:rFonts w:ascii="Cambria" w:hAnsi="Cambria"/>
          <w:b/>
          <w:bCs/>
          <w:color w:val="0070C0"/>
          <w:szCs w:val="20"/>
          <w:lang w:val="ru-RU"/>
        </w:rPr>
        <w:t>и</w:t>
      </w:r>
      <w:r w:rsidRPr="00984FE9">
        <w:rPr>
          <w:rFonts w:ascii="Cambria" w:hAnsi="Cambria"/>
          <w:b/>
          <w:bCs/>
          <w:color w:val="0070C0"/>
          <w:szCs w:val="20"/>
        </w:rPr>
        <w:t xml:space="preserve"> </w:t>
      </w:r>
      <w:r w:rsidRPr="00984FE9">
        <w:rPr>
          <w:rFonts w:ascii="Cambria" w:hAnsi="Cambria"/>
          <w:b/>
          <w:bCs/>
          <w:color w:val="0070C0"/>
          <w:szCs w:val="20"/>
          <w:lang w:val="ru-RU"/>
        </w:rPr>
        <w:t>безопасности</w:t>
      </w:r>
      <w:r w:rsidRPr="00984FE9">
        <w:rPr>
          <w:rFonts w:ascii="Cambria" w:hAnsi="Cambria"/>
          <w:b/>
          <w:bCs/>
          <w:color w:val="0070C0"/>
          <w:szCs w:val="20"/>
        </w:rPr>
        <w:t xml:space="preserve"> </w:t>
      </w:r>
      <w:r w:rsidRPr="00984FE9">
        <w:rPr>
          <w:rFonts w:ascii="Cambria" w:hAnsi="Cambria"/>
          <w:b/>
          <w:bCs/>
          <w:color w:val="0070C0"/>
          <w:szCs w:val="20"/>
          <w:lang w:val="ru-RU"/>
        </w:rPr>
        <w:t>для</w:t>
      </w:r>
      <w:r w:rsidRPr="00984FE9">
        <w:rPr>
          <w:rFonts w:ascii="Cambria" w:hAnsi="Cambria"/>
          <w:b/>
          <w:bCs/>
          <w:color w:val="0070C0"/>
          <w:szCs w:val="20"/>
        </w:rPr>
        <w:t xml:space="preserve"> </w:t>
      </w:r>
      <w:r w:rsidRPr="00984FE9">
        <w:rPr>
          <w:rFonts w:ascii="Cambria" w:hAnsi="Cambria"/>
          <w:b/>
          <w:bCs/>
          <w:color w:val="0070C0"/>
          <w:szCs w:val="20"/>
          <w:lang w:val="ru-RU"/>
        </w:rPr>
        <w:t>опасных</w:t>
      </w:r>
      <w:r w:rsidRPr="00984FE9">
        <w:rPr>
          <w:rFonts w:ascii="Cambria" w:hAnsi="Cambria"/>
          <w:b/>
          <w:bCs/>
          <w:color w:val="0070C0"/>
          <w:szCs w:val="20"/>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rPr>
        <w:t xml:space="preserve"> </w:t>
      </w:r>
      <w:r w:rsidRPr="00984FE9">
        <w:rPr>
          <w:rFonts w:ascii="Cambria" w:hAnsi="Cambria"/>
          <w:b/>
          <w:bCs/>
          <w:color w:val="0070C0"/>
          <w:szCs w:val="20"/>
          <w:lang w:val="ru-RU"/>
        </w:rPr>
        <w:t>веществ</w:t>
      </w:r>
      <w:r w:rsidRPr="00984FE9">
        <w:rPr>
          <w:rFonts w:ascii="Cambria" w:hAnsi="Cambria"/>
          <w:b/>
          <w:bCs/>
          <w:color w:val="0070C0"/>
          <w:szCs w:val="20"/>
        </w:rPr>
        <w:t xml:space="preserve"> (</w:t>
      </w:r>
      <w:r w:rsidRPr="00984FE9">
        <w:rPr>
          <w:rFonts w:ascii="Cambria" w:hAnsi="Cambria"/>
          <w:b/>
          <w:bCs/>
          <w:color w:val="0070C0"/>
          <w:szCs w:val="20"/>
          <w:lang w:val="ru-RU"/>
        </w:rPr>
        <w:t>если</w:t>
      </w:r>
      <w:r w:rsidRPr="00984FE9">
        <w:rPr>
          <w:rFonts w:ascii="Cambria" w:hAnsi="Cambria"/>
          <w:b/>
          <w:bCs/>
          <w:color w:val="0070C0"/>
          <w:szCs w:val="20"/>
        </w:rPr>
        <w:t xml:space="preserve"> </w:t>
      </w:r>
      <w:r w:rsidRPr="00984FE9">
        <w:rPr>
          <w:rFonts w:ascii="Cambria" w:hAnsi="Cambria"/>
          <w:b/>
          <w:bCs/>
          <w:color w:val="0070C0"/>
          <w:szCs w:val="20"/>
          <w:lang w:val="ru-RU"/>
        </w:rPr>
        <w:t>не</w:t>
      </w:r>
      <w:r w:rsidRPr="00984FE9">
        <w:rPr>
          <w:rFonts w:ascii="Cambria" w:hAnsi="Cambria"/>
          <w:b/>
          <w:bCs/>
          <w:color w:val="0070C0"/>
          <w:szCs w:val="20"/>
        </w:rPr>
        <w:t xml:space="preserve"> </w:t>
      </w:r>
      <w:r w:rsidRPr="00984FE9">
        <w:rPr>
          <w:rFonts w:ascii="Cambria" w:hAnsi="Cambria"/>
          <w:b/>
          <w:bCs/>
          <w:color w:val="0070C0"/>
          <w:szCs w:val="20"/>
          <w:lang w:val="ru-RU"/>
        </w:rPr>
        <w:t>применимо</w:t>
      </w:r>
      <w:r w:rsidRPr="00984FE9">
        <w:rPr>
          <w:rFonts w:ascii="Cambria" w:hAnsi="Cambria"/>
          <w:b/>
          <w:bCs/>
          <w:color w:val="0070C0"/>
          <w:szCs w:val="20"/>
        </w:rPr>
        <w:t xml:space="preserve">, </w:t>
      </w:r>
      <w:r w:rsidRPr="00984FE9">
        <w:rPr>
          <w:rFonts w:ascii="Cambria" w:hAnsi="Cambria"/>
          <w:b/>
          <w:bCs/>
          <w:color w:val="0070C0"/>
          <w:szCs w:val="20"/>
          <w:lang w:val="ru-RU"/>
        </w:rPr>
        <w:t>запишите</w:t>
      </w:r>
      <w:r w:rsidRPr="00984FE9">
        <w:rPr>
          <w:rFonts w:ascii="Cambria" w:hAnsi="Cambria"/>
          <w:b/>
          <w:bCs/>
          <w:color w:val="0070C0"/>
          <w:szCs w:val="20"/>
        </w:rPr>
        <w:t xml:space="preserve"> «</w:t>
      </w:r>
      <w:r w:rsidRPr="00984FE9">
        <w:rPr>
          <w:rFonts w:ascii="Cambria" w:hAnsi="Cambria"/>
          <w:b/>
          <w:bCs/>
          <w:color w:val="0070C0"/>
          <w:szCs w:val="20"/>
          <w:lang w:val="ru-RU"/>
        </w:rPr>
        <w:t>н</w:t>
      </w:r>
      <w:r w:rsidRPr="00984FE9">
        <w:rPr>
          <w:rFonts w:ascii="Cambria" w:hAnsi="Cambria"/>
          <w:b/>
          <w:bCs/>
          <w:color w:val="0070C0"/>
          <w:szCs w:val="20"/>
        </w:rPr>
        <w:t>/</w:t>
      </w:r>
      <w:r w:rsidRPr="00984FE9">
        <w:rPr>
          <w:rFonts w:ascii="Cambria" w:hAnsi="Cambria"/>
          <w:b/>
          <w:bCs/>
          <w:color w:val="0070C0"/>
          <w:szCs w:val="20"/>
          <w:lang w:val="ru-RU"/>
        </w:rPr>
        <w:t>п</w:t>
      </w:r>
      <w:r w:rsidRPr="00984FE9">
        <w:rPr>
          <w:rFonts w:ascii="Cambria" w:hAnsi="Cambria"/>
          <w:b/>
          <w:bCs/>
          <w:color w:val="0070C0"/>
          <w:szCs w:val="20"/>
        </w:rPr>
        <w:t xml:space="preserve">» </w:t>
      </w:r>
      <w:r w:rsidRPr="00984FE9">
        <w:rPr>
          <w:rFonts w:ascii="Cambria" w:hAnsi="Cambria"/>
          <w:b/>
          <w:bCs/>
          <w:color w:val="0070C0"/>
          <w:szCs w:val="20"/>
          <w:lang w:val="ru-RU"/>
        </w:rPr>
        <w:t>или</w:t>
      </w:r>
      <w:r w:rsidRPr="00984FE9">
        <w:rPr>
          <w:rFonts w:ascii="Cambria" w:hAnsi="Cambria"/>
          <w:b/>
          <w:bCs/>
          <w:color w:val="0070C0"/>
          <w:szCs w:val="20"/>
        </w:rPr>
        <w:t xml:space="preserve"> </w:t>
      </w:r>
      <w:r w:rsidRPr="00984FE9">
        <w:rPr>
          <w:rFonts w:ascii="Cambria" w:hAnsi="Cambria"/>
          <w:b/>
          <w:bCs/>
          <w:color w:val="0070C0"/>
          <w:szCs w:val="20"/>
          <w:lang w:val="ru-RU"/>
        </w:rPr>
        <w:t>расширьте</w:t>
      </w:r>
      <w:r w:rsidRPr="00984FE9">
        <w:rPr>
          <w:rFonts w:ascii="Cambria" w:hAnsi="Cambria"/>
          <w:b/>
          <w:bCs/>
          <w:color w:val="0070C0"/>
          <w:szCs w:val="20"/>
        </w:rPr>
        <w:t xml:space="preserve"> </w:t>
      </w:r>
      <w:r w:rsidRPr="00984FE9">
        <w:rPr>
          <w:rFonts w:ascii="Cambria" w:hAnsi="Cambria"/>
          <w:b/>
          <w:bCs/>
          <w:color w:val="0070C0"/>
          <w:szCs w:val="20"/>
          <w:lang w:val="ru-RU"/>
        </w:rPr>
        <w:t>в</w:t>
      </w:r>
      <w:r w:rsidRPr="00984FE9">
        <w:rPr>
          <w:rFonts w:ascii="Cambria" w:hAnsi="Cambria"/>
          <w:b/>
          <w:bCs/>
          <w:color w:val="0070C0"/>
          <w:szCs w:val="20"/>
        </w:rPr>
        <w:t xml:space="preserve"> </w:t>
      </w:r>
      <w:r w:rsidRPr="00984FE9">
        <w:rPr>
          <w:rFonts w:ascii="Cambria" w:hAnsi="Cambria"/>
          <w:b/>
          <w:bCs/>
          <w:color w:val="0070C0"/>
          <w:szCs w:val="20"/>
          <w:lang w:val="ru-RU"/>
        </w:rPr>
        <w:t>соответствии</w:t>
      </w:r>
      <w:r w:rsidRPr="00984FE9">
        <w:rPr>
          <w:rFonts w:ascii="Cambria" w:hAnsi="Cambria"/>
          <w:b/>
          <w:bCs/>
          <w:color w:val="0070C0"/>
          <w:szCs w:val="20"/>
        </w:rPr>
        <w:t xml:space="preserve"> </w:t>
      </w:r>
      <w:r w:rsidRPr="00984FE9">
        <w:rPr>
          <w:rFonts w:ascii="Cambria" w:hAnsi="Cambria"/>
          <w:b/>
          <w:bCs/>
          <w:color w:val="0070C0"/>
          <w:szCs w:val="20"/>
          <w:lang w:val="ru-RU"/>
        </w:rPr>
        <w:t>с</w:t>
      </w:r>
      <w:r w:rsidRPr="00984FE9">
        <w:rPr>
          <w:rFonts w:ascii="Cambria" w:hAnsi="Cambria"/>
          <w:b/>
          <w:bCs/>
          <w:color w:val="0070C0"/>
          <w:szCs w:val="20"/>
        </w:rPr>
        <w:t xml:space="preserve"> </w:t>
      </w:r>
      <w:r w:rsidRPr="00984FE9">
        <w:rPr>
          <w:rFonts w:ascii="Cambria" w:hAnsi="Cambria"/>
          <w:b/>
          <w:bCs/>
          <w:color w:val="0070C0"/>
          <w:szCs w:val="20"/>
          <w:lang w:val="ru-RU"/>
        </w:rPr>
        <w:t>требованиями</w:t>
      </w:r>
      <w:r w:rsidRPr="00984FE9">
        <w:rPr>
          <w:rFonts w:ascii="Cambria" w:hAnsi="Cambria"/>
          <w:b/>
          <w:bCs/>
          <w:color w:val="0070C0"/>
          <w:szCs w:val="20"/>
        </w:rPr>
        <w:t>))</w:t>
      </w:r>
    </w:p>
    <w:tbl>
      <w:tblPr>
        <w:tblStyle w:val="TableGrid"/>
        <w:tblW w:w="5000" w:type="pct"/>
        <w:tblLook w:val="0620" w:firstRow="1" w:lastRow="0" w:firstColumn="0" w:lastColumn="0" w:noHBand="1" w:noVBand="1"/>
      </w:tblPr>
      <w:tblGrid>
        <w:gridCol w:w="1145"/>
        <w:gridCol w:w="1480"/>
        <w:gridCol w:w="1758"/>
        <w:gridCol w:w="1670"/>
        <w:gridCol w:w="1693"/>
        <w:gridCol w:w="4018"/>
        <w:gridCol w:w="2515"/>
      </w:tblGrid>
      <w:tr w:rsidR="007D4D07" w:rsidRPr="003E1CAD" w14:paraId="5A7F8544" w14:textId="77777777" w:rsidTr="000826F7">
        <w:trPr>
          <w:trHeight w:val="355"/>
        </w:trPr>
        <w:tc>
          <w:tcPr>
            <w:tcW w:w="5000" w:type="pct"/>
            <w:gridSpan w:val="7"/>
            <w:shd w:val="clear" w:color="auto" w:fill="B4C6E7" w:themeFill="accent1" w:themeFillTint="66"/>
            <w:vAlign w:val="center"/>
          </w:tcPr>
          <w:p w14:paraId="6AE1261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w:t>
            </w:r>
            <w:r w:rsidRPr="003E1CAD">
              <w:rPr>
                <w:rFonts w:ascii="Cambria" w:hAnsi="Cambria"/>
                <w:b/>
                <w:bCs/>
                <w:spacing w:val="1"/>
                <w:szCs w:val="20"/>
              </w:rPr>
              <w:t>H</w:t>
            </w:r>
            <w:r w:rsidRPr="003E1CAD">
              <w:rPr>
                <w:rFonts w:ascii="Cambria" w:hAnsi="Cambria"/>
                <w:b/>
                <w:bCs/>
                <w:szCs w:val="20"/>
              </w:rPr>
              <w:t>EDULE</w:t>
            </w:r>
            <w:r w:rsidRPr="003E1CAD">
              <w:rPr>
                <w:rFonts w:ascii="Cambria" w:hAnsi="Cambria"/>
                <w:spacing w:val="1"/>
                <w:szCs w:val="20"/>
              </w:rPr>
              <w:t xml:space="preserve"> </w:t>
            </w:r>
            <w:r w:rsidRPr="003E1CAD">
              <w:rPr>
                <w:rFonts w:ascii="Cambria" w:hAnsi="Cambria"/>
                <w:b/>
                <w:bCs/>
                <w:spacing w:val="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5"/>
                <w:szCs w:val="20"/>
              </w:rPr>
              <w:t>H</w:t>
            </w:r>
            <w:r w:rsidRPr="003E1CAD">
              <w:rPr>
                <w:rFonts w:ascii="Cambria" w:hAnsi="Cambria"/>
                <w:b/>
                <w:bCs/>
                <w:spacing w:val="-4"/>
                <w:szCs w:val="20"/>
              </w:rPr>
              <w:t>A</w:t>
            </w:r>
            <w:r w:rsidRPr="003E1CAD">
              <w:rPr>
                <w:rFonts w:ascii="Cambria" w:hAnsi="Cambria"/>
                <w:b/>
                <w:bCs/>
                <w:spacing w:val="5"/>
                <w:szCs w:val="20"/>
              </w:rPr>
              <w:t>Z</w:t>
            </w:r>
            <w:r w:rsidRPr="003E1CAD">
              <w:rPr>
                <w:rFonts w:ascii="Cambria" w:hAnsi="Cambria"/>
                <w:b/>
                <w:bCs/>
                <w:spacing w:val="-4"/>
                <w:szCs w:val="20"/>
              </w:rPr>
              <w:t>A</w:t>
            </w:r>
            <w:r w:rsidRPr="003E1CAD">
              <w:rPr>
                <w:rFonts w:ascii="Cambria" w:hAnsi="Cambria"/>
                <w:b/>
                <w:bCs/>
                <w:szCs w:val="20"/>
              </w:rPr>
              <w:t>R</w:t>
            </w:r>
            <w:r w:rsidRPr="003E1CAD">
              <w:rPr>
                <w:rFonts w:ascii="Cambria" w:hAnsi="Cambria"/>
                <w:b/>
                <w:bCs/>
                <w:spacing w:val="2"/>
                <w:szCs w:val="20"/>
              </w:rPr>
              <w:t>D</w:t>
            </w:r>
            <w:r w:rsidRPr="003E1CAD">
              <w:rPr>
                <w:rFonts w:ascii="Cambria" w:hAnsi="Cambria"/>
                <w:b/>
                <w:bCs/>
                <w:szCs w:val="20"/>
              </w:rPr>
              <w:t>OUS</w:t>
            </w:r>
            <w:r w:rsidRPr="003E1CAD">
              <w:rPr>
                <w:rFonts w:ascii="Cambria" w:hAnsi="Cambria"/>
                <w:szCs w:val="20"/>
              </w:rPr>
              <w:t xml:space="preserve"> </w:t>
            </w:r>
            <w:r w:rsidRPr="003E1CAD">
              <w:rPr>
                <w:rFonts w:ascii="Cambria" w:hAnsi="Cambria"/>
                <w:b/>
                <w:bCs/>
                <w:szCs w:val="20"/>
              </w:rPr>
              <w:t>C</w:t>
            </w:r>
            <w:r w:rsidRPr="003E1CAD">
              <w:rPr>
                <w:rFonts w:ascii="Cambria" w:hAnsi="Cambria"/>
                <w:b/>
                <w:bCs/>
                <w:spacing w:val="2"/>
                <w:szCs w:val="20"/>
              </w:rPr>
              <w:t>H</w:t>
            </w:r>
            <w:r w:rsidRPr="003E1CAD">
              <w:rPr>
                <w:rFonts w:ascii="Cambria" w:hAnsi="Cambria"/>
                <w:b/>
                <w:bCs/>
                <w:szCs w:val="20"/>
              </w:rPr>
              <w:t>E</w:t>
            </w:r>
            <w:r w:rsidRPr="003E1CAD">
              <w:rPr>
                <w:rFonts w:ascii="Cambria" w:hAnsi="Cambria"/>
                <w:b/>
                <w:bCs/>
                <w:spacing w:val="3"/>
                <w:szCs w:val="20"/>
              </w:rPr>
              <w:t>M</w:t>
            </w:r>
            <w:r w:rsidRPr="003E1CAD">
              <w:rPr>
                <w:rFonts w:ascii="Cambria" w:hAnsi="Cambria"/>
                <w:b/>
                <w:bCs/>
                <w:szCs w:val="20"/>
              </w:rPr>
              <w:t>I</w:t>
            </w:r>
            <w:r w:rsidRPr="003E1CAD">
              <w:rPr>
                <w:rFonts w:ascii="Cambria" w:hAnsi="Cambria"/>
                <w:b/>
                <w:bCs/>
                <w:spacing w:val="3"/>
                <w:szCs w:val="20"/>
              </w:rPr>
              <w:t>C</w:t>
            </w:r>
            <w:r w:rsidRPr="003E1CAD">
              <w:rPr>
                <w:rFonts w:ascii="Cambria" w:hAnsi="Cambria"/>
                <w:b/>
                <w:bCs/>
                <w:spacing w:val="-4"/>
                <w:szCs w:val="20"/>
              </w:rPr>
              <w:t>A</w:t>
            </w:r>
            <w:r w:rsidRPr="003E1CAD">
              <w:rPr>
                <w:rFonts w:ascii="Cambria" w:hAnsi="Cambria"/>
                <w:b/>
                <w:bCs/>
                <w:szCs w:val="20"/>
              </w:rPr>
              <w:t>L</w:t>
            </w:r>
            <w:r w:rsidRPr="003E1CAD">
              <w:rPr>
                <w:rFonts w:ascii="Cambria" w:hAnsi="Cambria"/>
                <w:szCs w:val="20"/>
              </w:rPr>
              <w:t xml:space="preserve"> </w:t>
            </w:r>
            <w:r w:rsidRPr="003E1CAD">
              <w:rPr>
                <w:rFonts w:ascii="Cambria" w:hAnsi="Cambria"/>
                <w:b/>
                <w:bCs/>
                <w:spacing w:val="-1"/>
                <w:szCs w:val="20"/>
              </w:rPr>
              <w:t>S</w:t>
            </w:r>
            <w:r w:rsidRPr="003E1CAD">
              <w:rPr>
                <w:rFonts w:ascii="Cambria" w:hAnsi="Cambria"/>
                <w:b/>
                <w:bCs/>
                <w:spacing w:val="2"/>
                <w:szCs w:val="20"/>
              </w:rPr>
              <w:t>U</w:t>
            </w:r>
            <w:r w:rsidRPr="003E1CAD">
              <w:rPr>
                <w:rFonts w:ascii="Cambria" w:hAnsi="Cambria"/>
                <w:b/>
                <w:bCs/>
                <w:szCs w:val="20"/>
              </w:rPr>
              <w:t>BS</w:t>
            </w:r>
            <w:r w:rsidRPr="003E1CAD">
              <w:rPr>
                <w:rFonts w:ascii="Cambria" w:hAnsi="Cambria"/>
                <w:b/>
                <w:bCs/>
                <w:spacing w:val="4"/>
                <w:szCs w:val="20"/>
              </w:rPr>
              <w:t>T</w:t>
            </w:r>
            <w:r w:rsidRPr="003E1CAD">
              <w:rPr>
                <w:rFonts w:ascii="Cambria" w:hAnsi="Cambria"/>
                <w:b/>
                <w:bCs/>
                <w:spacing w:val="-1"/>
                <w:szCs w:val="20"/>
              </w:rPr>
              <w:t>A</w:t>
            </w:r>
            <w:r w:rsidRPr="003E1CAD">
              <w:rPr>
                <w:rFonts w:ascii="Cambria" w:hAnsi="Cambria"/>
                <w:b/>
                <w:bCs/>
                <w:szCs w:val="20"/>
              </w:rPr>
              <w:t>NC</w:t>
            </w:r>
            <w:r w:rsidRPr="003E1CAD">
              <w:rPr>
                <w:rFonts w:ascii="Cambria" w:hAnsi="Cambria"/>
                <w:b/>
                <w:bCs/>
                <w:spacing w:val="1"/>
                <w:szCs w:val="20"/>
              </w:rPr>
              <w:t>E</w:t>
            </w:r>
            <w:r w:rsidRPr="003E1CAD">
              <w:rPr>
                <w:rFonts w:ascii="Cambria" w:hAnsi="Cambria"/>
                <w:b/>
                <w:bCs/>
                <w:szCs w:val="20"/>
              </w:rPr>
              <w:t>S</w:t>
            </w:r>
            <w:r w:rsidRPr="00984FE9">
              <w:rPr>
                <w:rFonts w:ascii="Cambria" w:hAnsi="Cambria"/>
                <w:b/>
                <w:bCs/>
                <w:szCs w:val="20"/>
                <w:lang w:val="en-US"/>
              </w:rPr>
              <w:t>/</w:t>
            </w:r>
            <w:r>
              <w:t xml:space="preserve"> </w:t>
            </w:r>
            <w:r w:rsidRPr="00984FE9">
              <w:rPr>
                <w:rFonts w:ascii="Cambria" w:hAnsi="Cambria"/>
                <w:b/>
                <w:bCs/>
                <w:color w:val="0070C0"/>
                <w:szCs w:val="20"/>
                <w:lang w:val="ru-RU"/>
              </w:rPr>
              <w:t>СПИСОК</w:t>
            </w:r>
            <w:r w:rsidRPr="00984FE9">
              <w:rPr>
                <w:rFonts w:ascii="Cambria" w:hAnsi="Cambria"/>
                <w:b/>
                <w:bCs/>
                <w:color w:val="0070C0"/>
                <w:szCs w:val="20"/>
                <w:lang w:val="en-US"/>
              </w:rPr>
              <w:t xml:space="preserve"> </w:t>
            </w:r>
            <w:r w:rsidRPr="00984FE9">
              <w:rPr>
                <w:rFonts w:ascii="Cambria" w:hAnsi="Cambria"/>
                <w:b/>
                <w:bCs/>
                <w:color w:val="0070C0"/>
                <w:szCs w:val="20"/>
                <w:lang w:val="ru-RU"/>
              </w:rPr>
              <w:t>ОПАСНЫХ</w:t>
            </w:r>
            <w:r w:rsidRPr="00984FE9">
              <w:rPr>
                <w:rFonts w:ascii="Cambria" w:hAnsi="Cambria"/>
                <w:b/>
                <w:bCs/>
                <w:color w:val="0070C0"/>
                <w:szCs w:val="20"/>
                <w:lang w:val="en-US"/>
              </w:rPr>
              <w:t xml:space="preserve"> </w:t>
            </w:r>
            <w:r w:rsidRPr="00984FE9">
              <w:rPr>
                <w:rFonts w:ascii="Cambria" w:hAnsi="Cambria"/>
                <w:b/>
                <w:bCs/>
                <w:color w:val="0070C0"/>
                <w:szCs w:val="20"/>
                <w:lang w:val="ru-RU"/>
              </w:rPr>
              <w:t>ХИМИЧЕСКИХ</w:t>
            </w:r>
            <w:r w:rsidRPr="00984FE9">
              <w:rPr>
                <w:rFonts w:ascii="Cambria" w:hAnsi="Cambria"/>
                <w:b/>
                <w:bCs/>
                <w:color w:val="0070C0"/>
                <w:szCs w:val="20"/>
                <w:lang w:val="en-US"/>
              </w:rPr>
              <w:t xml:space="preserve"> </w:t>
            </w:r>
            <w:r w:rsidRPr="00984FE9">
              <w:rPr>
                <w:rFonts w:ascii="Cambria" w:hAnsi="Cambria"/>
                <w:b/>
                <w:bCs/>
                <w:color w:val="0070C0"/>
                <w:szCs w:val="20"/>
                <w:lang w:val="ru-RU"/>
              </w:rPr>
              <w:t>ВЕЩЕСТВ</w:t>
            </w:r>
          </w:p>
        </w:tc>
      </w:tr>
      <w:tr w:rsidR="007D4D07" w:rsidRPr="003E1CAD" w14:paraId="3E052AF8" w14:textId="77777777" w:rsidTr="000826F7">
        <w:trPr>
          <w:trHeight w:val="586"/>
        </w:trPr>
        <w:tc>
          <w:tcPr>
            <w:tcW w:w="285" w:type="pct"/>
            <w:shd w:val="clear" w:color="auto" w:fill="B4C6E7" w:themeFill="accent1" w:themeFillTint="66"/>
            <w:vAlign w:val="center"/>
          </w:tcPr>
          <w:p w14:paraId="6928690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ru-RU"/>
              </w:rPr>
            </w:pPr>
            <w:r w:rsidRPr="00984FE9">
              <w:rPr>
                <w:rFonts w:ascii="Cambria" w:hAnsi="Cambria"/>
                <w:b/>
                <w:bCs/>
                <w:color w:val="0070C0"/>
                <w:szCs w:val="20"/>
              </w:rPr>
              <w:lastRenderedPageBreak/>
              <w:t>HCS</w:t>
            </w:r>
            <w:r w:rsidRPr="00984FE9">
              <w:rPr>
                <w:rFonts w:ascii="Cambria" w:hAnsi="Cambria"/>
                <w:color w:val="0070C0"/>
                <w:szCs w:val="20"/>
              </w:rPr>
              <w:t xml:space="preserve"> </w:t>
            </w:r>
            <w:r w:rsidRPr="00984FE9">
              <w:rPr>
                <w:rFonts w:ascii="Cambria" w:hAnsi="Cambria"/>
                <w:b/>
                <w:bCs/>
                <w:color w:val="0070C0"/>
                <w:szCs w:val="20"/>
              </w:rPr>
              <w:t>No</w:t>
            </w:r>
            <w:r w:rsidRPr="00984FE9">
              <w:rPr>
                <w:rFonts w:ascii="Cambria" w:hAnsi="Cambria"/>
                <w:b/>
                <w:bCs/>
                <w:color w:val="0070C0"/>
                <w:szCs w:val="20"/>
                <w:lang w:val="ru-RU"/>
              </w:rPr>
              <w:t>/№УВС</w:t>
            </w:r>
          </w:p>
        </w:tc>
        <w:tc>
          <w:tcPr>
            <w:tcW w:w="1147" w:type="pct"/>
            <w:shd w:val="clear" w:color="auto" w:fill="B4C6E7" w:themeFill="accent1" w:themeFillTint="66"/>
            <w:vAlign w:val="center"/>
          </w:tcPr>
          <w:p w14:paraId="4E521DE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Name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H</w:t>
            </w:r>
            <w:r w:rsidRPr="003E1CAD">
              <w:rPr>
                <w:rFonts w:ascii="Cambria" w:hAnsi="Cambria"/>
                <w:b/>
                <w:bCs/>
                <w:spacing w:val="3"/>
                <w:szCs w:val="20"/>
              </w:rPr>
              <w:t>C</w:t>
            </w:r>
            <w:r w:rsidRPr="003E1CAD">
              <w:rPr>
                <w:rFonts w:ascii="Cambria" w:hAnsi="Cambria"/>
                <w:b/>
                <w:bCs/>
                <w:szCs w:val="20"/>
              </w:rPr>
              <w:t>S</w:t>
            </w:r>
            <w:r w:rsidRPr="006858B9">
              <w:t xml:space="preserve"> </w:t>
            </w:r>
            <w:r w:rsidRPr="00984FE9">
              <w:rPr>
                <w:lang w:val="en-US"/>
              </w:rPr>
              <w:t>(</w:t>
            </w:r>
            <w:r w:rsidRPr="004D3FA9">
              <w:rPr>
                <w:rFonts w:ascii="Cambria" w:hAnsi="Cambria"/>
                <w:b/>
                <w:bCs/>
                <w:szCs w:val="20"/>
              </w:rPr>
              <w:t>hydrocarbon system</w:t>
            </w:r>
            <w:r w:rsidRPr="00984FE9">
              <w:rPr>
                <w:rFonts w:ascii="Cambria" w:hAnsi="Cambria"/>
                <w:b/>
                <w:bCs/>
                <w:szCs w:val="20"/>
                <w:lang w:val="en-US"/>
              </w:rPr>
              <w:t>)/</w:t>
            </w:r>
            <w:r w:rsidRPr="004D3FA9">
              <w:rPr>
                <w:rFonts w:eastAsia="Arial"/>
                <w:szCs w:val="24"/>
              </w:rPr>
              <w:t xml:space="preserve"> </w:t>
            </w:r>
            <w:hyperlink r:id="rId91" w:history="1">
              <w:r w:rsidRPr="00984FE9">
                <w:rPr>
                  <w:rFonts w:ascii="Cambria" w:hAnsi="Cambria"/>
                  <w:b/>
                  <w:bCs/>
                  <w:szCs w:val="20"/>
                </w:rPr>
                <w:t>Н</w:t>
              </w:r>
              <w:r w:rsidRPr="00984FE9">
                <w:rPr>
                  <w:rFonts w:ascii="Cambria" w:hAnsi="Cambria"/>
                  <w:b/>
                  <w:bCs/>
                  <w:color w:val="0070C0"/>
                  <w:szCs w:val="20"/>
                </w:rPr>
                <w:t>а</w:t>
              </w:r>
              <w:r w:rsidRPr="00984FE9">
                <w:rPr>
                  <w:rFonts w:ascii="Cambria" w:hAnsi="Cambria"/>
                  <w:b/>
                  <w:bCs/>
                  <w:color w:val="0070C0"/>
                  <w:szCs w:val="20"/>
                  <w:lang w:val="ru-RU"/>
                </w:rPr>
                <w:t>з</w:t>
              </w:r>
              <w:r w:rsidRPr="00984FE9">
                <w:rPr>
                  <w:rFonts w:ascii="Cambria" w:hAnsi="Cambria"/>
                  <w:b/>
                  <w:bCs/>
                  <w:color w:val="0070C0"/>
                  <w:szCs w:val="20"/>
                </w:rPr>
                <w:t>вание</w:t>
              </w:r>
              <w:r w:rsidRPr="00984FE9">
                <w:rPr>
                  <w:rFonts w:ascii="Cambria" w:hAnsi="Cambria"/>
                  <w:b/>
                  <w:bCs/>
                  <w:color w:val="0070C0"/>
                  <w:szCs w:val="20"/>
                  <w:lang w:val="en-US"/>
                </w:rPr>
                <w:t xml:space="preserve"> </w:t>
              </w:r>
              <w:r w:rsidRPr="00984FE9">
                <w:rPr>
                  <w:rStyle w:val="Hyperlink"/>
                  <w:rFonts w:ascii="Cambria" w:hAnsi="Cambria"/>
                  <w:b/>
                  <w:bCs/>
                  <w:color w:val="0070C0"/>
                  <w:szCs w:val="20"/>
                </w:rPr>
                <w:t>УВС</w:t>
              </w:r>
            </w:hyperlink>
          </w:p>
        </w:tc>
        <w:tc>
          <w:tcPr>
            <w:tcW w:w="371" w:type="pct"/>
            <w:shd w:val="clear" w:color="auto" w:fill="B4C6E7" w:themeFill="accent1" w:themeFillTint="66"/>
            <w:vAlign w:val="center"/>
          </w:tcPr>
          <w:p w14:paraId="3F518055"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Exp</w:t>
            </w:r>
            <w:r w:rsidRPr="003E1CAD">
              <w:rPr>
                <w:rFonts w:ascii="Cambria" w:hAnsi="Cambria"/>
                <w:b/>
                <w:bCs/>
                <w:spacing w:val="1"/>
                <w:szCs w:val="20"/>
              </w:rPr>
              <w:t>e</w:t>
            </w:r>
            <w:r w:rsidRPr="003E1CAD">
              <w:rPr>
                <w:rFonts w:ascii="Cambria" w:hAnsi="Cambria"/>
                <w:b/>
                <w:bCs/>
                <w:szCs w:val="20"/>
              </w:rPr>
              <w:t>cted</w:t>
            </w:r>
            <w:r w:rsidRPr="00984FE9">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a</w:t>
            </w:r>
            <w:r w:rsidRPr="003E1CAD">
              <w:rPr>
                <w:rFonts w:ascii="Cambria" w:hAnsi="Cambria"/>
                <w:b/>
                <w:bCs/>
                <w:spacing w:val="1"/>
                <w:szCs w:val="20"/>
              </w:rPr>
              <w:t>x</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Q</w:t>
            </w:r>
            <w:r w:rsidRPr="003E1CAD">
              <w:rPr>
                <w:rFonts w:ascii="Cambria" w:hAnsi="Cambria"/>
                <w:b/>
                <w:bCs/>
                <w:spacing w:val="2"/>
                <w:szCs w:val="20"/>
              </w:rPr>
              <w:t>t</w:t>
            </w:r>
            <w:r w:rsidRPr="003E1CAD">
              <w:rPr>
                <w:rFonts w:ascii="Cambria" w:hAnsi="Cambria"/>
                <w:b/>
                <w:bCs/>
                <w:spacing w:val="-8"/>
                <w:szCs w:val="20"/>
              </w:rPr>
              <w:t>y</w:t>
            </w:r>
            <w:r w:rsidRPr="00984FE9">
              <w:rPr>
                <w:rFonts w:ascii="Cambria" w:hAnsi="Cambria"/>
                <w:b/>
                <w:bCs/>
                <w:szCs w:val="20"/>
                <w:lang w:val="ru-RU"/>
              </w:rPr>
              <w:t>.</w:t>
            </w:r>
            <w:r w:rsidRPr="00984FE9">
              <w:rPr>
                <w:rFonts w:ascii="Cambria" w:hAnsi="Cambria"/>
                <w:szCs w:val="20"/>
                <w:lang w:val="ru-RU"/>
              </w:rPr>
              <w:t xml:space="preserve"> </w:t>
            </w:r>
            <w:r w:rsidRPr="003E1CAD">
              <w:rPr>
                <w:rFonts w:ascii="Cambria" w:hAnsi="Cambria"/>
                <w:b/>
                <w:bCs/>
                <w:szCs w:val="20"/>
              </w:rPr>
              <w:t>on</w:t>
            </w:r>
            <w:r w:rsidRPr="00984FE9">
              <w:rPr>
                <w:rFonts w:ascii="Cambria" w:hAnsi="Cambria"/>
                <w:szCs w:val="20"/>
                <w:lang w:val="ru-RU"/>
              </w:rPr>
              <w:t xml:space="preserve"> </w:t>
            </w:r>
            <w:r w:rsidRPr="003E1CAD">
              <w:rPr>
                <w:rFonts w:ascii="Cambria" w:hAnsi="Cambria"/>
                <w:b/>
                <w:bCs/>
                <w:szCs w:val="20"/>
              </w:rPr>
              <w:t>S</w:t>
            </w:r>
            <w:r w:rsidRPr="003E1CAD">
              <w:rPr>
                <w:rFonts w:ascii="Cambria" w:hAnsi="Cambria"/>
                <w:b/>
                <w:bCs/>
                <w:spacing w:val="1"/>
                <w:szCs w:val="20"/>
              </w:rPr>
              <w:t>i</w:t>
            </w:r>
            <w:r w:rsidRPr="003E1CAD">
              <w:rPr>
                <w:rFonts w:ascii="Cambria" w:hAnsi="Cambria"/>
                <w:b/>
                <w:bCs/>
                <w:szCs w:val="20"/>
              </w:rPr>
              <w:t>te</w:t>
            </w:r>
            <w:r>
              <w:rPr>
                <w:rFonts w:ascii="Cambria" w:hAnsi="Cambria"/>
                <w:b/>
                <w:bCs/>
                <w:szCs w:val="20"/>
                <w:lang w:val="ru-RU"/>
              </w:rPr>
              <w:t>/</w:t>
            </w:r>
            <w:r w:rsidRPr="002A5819">
              <w:rPr>
                <w:rFonts w:ascii="Cambria" w:hAnsi="Cambria"/>
                <w:b/>
                <w:bCs/>
                <w:szCs w:val="20"/>
                <w:lang w:val="ru-RU"/>
              </w:rPr>
              <w:t xml:space="preserve"> </w:t>
            </w:r>
            <w:r w:rsidRPr="00984FE9">
              <w:rPr>
                <w:rFonts w:ascii="Cambria" w:hAnsi="Cambria"/>
                <w:b/>
                <w:bCs/>
                <w:color w:val="0070C0"/>
                <w:szCs w:val="20"/>
                <w:lang w:val="ru-RU"/>
              </w:rPr>
              <w:t>Ожидаемое макс. количество на стройплощадке</w:t>
            </w:r>
          </w:p>
        </w:tc>
        <w:tc>
          <w:tcPr>
            <w:tcW w:w="291" w:type="pct"/>
            <w:shd w:val="clear" w:color="auto" w:fill="B4C6E7" w:themeFill="accent1" w:themeFillTint="66"/>
          </w:tcPr>
          <w:p w14:paraId="34B501D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szCs w:val="20"/>
              </w:rPr>
              <w:t>M</w:t>
            </w:r>
            <w:r w:rsidRPr="003E1CAD">
              <w:rPr>
                <w:rFonts w:ascii="Cambria" w:hAnsi="Cambria"/>
                <w:b/>
                <w:bCs/>
                <w:szCs w:val="20"/>
              </w:rPr>
              <w:t>SDS</w:t>
            </w:r>
            <w:r>
              <w:rPr>
                <w:rFonts w:ascii="Cambria" w:hAnsi="Cambria"/>
                <w:b/>
                <w:bCs/>
                <w:szCs w:val="20"/>
                <w:lang w:val="ru-RU"/>
              </w:rPr>
              <w:t xml:space="preserve">/ </w:t>
            </w:r>
            <w:r w:rsidRPr="00984FE9">
              <w:rPr>
                <w:rFonts w:ascii="Cambria" w:hAnsi="Cambria"/>
                <w:b/>
                <w:bCs/>
                <w:color w:val="0070C0"/>
                <w:szCs w:val="20"/>
                <w:lang w:val="ru-RU"/>
              </w:rPr>
              <w:t>Хар-ка безоп. материала</w:t>
            </w:r>
          </w:p>
        </w:tc>
        <w:tc>
          <w:tcPr>
            <w:tcW w:w="400" w:type="pct"/>
            <w:shd w:val="clear" w:color="auto" w:fill="B4C6E7" w:themeFill="accent1" w:themeFillTint="66"/>
          </w:tcPr>
          <w:p w14:paraId="1F13669A"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To</w:t>
            </w:r>
            <w:r w:rsidRPr="003E1CAD">
              <w:rPr>
                <w:rFonts w:ascii="Cambria" w:hAnsi="Cambria"/>
                <w:szCs w:val="20"/>
              </w:rPr>
              <w:t xml:space="preserve"> </w:t>
            </w:r>
            <w:r w:rsidRPr="003E1CAD">
              <w:rPr>
                <w:rFonts w:ascii="Cambria" w:hAnsi="Cambria"/>
                <w:b/>
                <w:bCs/>
                <w:szCs w:val="20"/>
              </w:rPr>
              <w:t>Be</w:t>
            </w:r>
            <w:r w:rsidRPr="003E1CAD">
              <w:rPr>
                <w:rFonts w:ascii="Cambria" w:hAnsi="Cambria"/>
                <w:spacing w:val="1"/>
                <w:szCs w:val="20"/>
              </w:rPr>
              <w:t xml:space="preserve"> </w:t>
            </w:r>
            <w:r w:rsidRPr="003E1CAD">
              <w:rPr>
                <w:rFonts w:ascii="Cambria" w:hAnsi="Cambria"/>
                <w:b/>
                <w:bCs/>
                <w:szCs w:val="20"/>
              </w:rPr>
              <w:t>Us</w:t>
            </w:r>
            <w:r w:rsidRPr="003E1CAD">
              <w:rPr>
                <w:rFonts w:ascii="Cambria" w:hAnsi="Cambria"/>
                <w:b/>
                <w:bCs/>
                <w:spacing w:val="1"/>
                <w:szCs w:val="20"/>
              </w:rPr>
              <w:t>e</w:t>
            </w:r>
            <w:r w:rsidRPr="003E1CAD">
              <w:rPr>
                <w:rFonts w:ascii="Cambria" w:hAnsi="Cambria"/>
                <w:b/>
                <w:bCs/>
                <w:szCs w:val="20"/>
              </w:rPr>
              <w:t>d</w:t>
            </w:r>
            <w:r w:rsidRPr="003E1CAD">
              <w:rPr>
                <w:rFonts w:ascii="Cambria" w:hAnsi="Cambria"/>
                <w:spacing w:val="-1"/>
                <w:szCs w:val="20"/>
              </w:rPr>
              <w:t xml:space="preserve"> </w:t>
            </w:r>
            <w:r w:rsidRPr="003E1CAD">
              <w:rPr>
                <w:rFonts w:ascii="Cambria" w:hAnsi="Cambria"/>
                <w:b/>
                <w:bCs/>
                <w:szCs w:val="20"/>
              </w:rPr>
              <w:t>For</w:t>
            </w:r>
            <w:r>
              <w:rPr>
                <w:rFonts w:ascii="Cambria" w:hAnsi="Cambria"/>
                <w:b/>
                <w:bCs/>
                <w:szCs w:val="20"/>
                <w:lang w:val="ru-RU"/>
              </w:rPr>
              <w:t>//</w:t>
            </w:r>
            <w:r>
              <w:t xml:space="preserve"> </w:t>
            </w:r>
            <w:r w:rsidRPr="00984FE9">
              <w:rPr>
                <w:rFonts w:ascii="Cambria" w:hAnsi="Cambria"/>
                <w:b/>
                <w:bCs/>
                <w:color w:val="0070C0"/>
                <w:szCs w:val="20"/>
                <w:lang w:val="ru-RU"/>
              </w:rPr>
              <w:t>Для использования</w:t>
            </w:r>
          </w:p>
        </w:tc>
        <w:tc>
          <w:tcPr>
            <w:tcW w:w="2036" w:type="pct"/>
            <w:shd w:val="clear" w:color="auto" w:fill="B4C6E7" w:themeFill="accent1" w:themeFillTint="66"/>
          </w:tcPr>
          <w:p w14:paraId="4653D3D9" w14:textId="77777777" w:rsidR="007D4D07" w:rsidRPr="006A7B3E"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szCs w:val="20"/>
                <w:lang w:val="en-US"/>
              </w:rPr>
            </w:pPr>
            <w:r w:rsidRPr="003E1CAD">
              <w:rPr>
                <w:rFonts w:ascii="Cambria" w:hAnsi="Cambria"/>
                <w:b/>
                <w:bCs/>
                <w:szCs w:val="20"/>
              </w:rPr>
              <w:t>Detai</w:t>
            </w:r>
            <w:r w:rsidRPr="003E1CAD">
              <w:rPr>
                <w:rFonts w:ascii="Cambria" w:hAnsi="Cambria"/>
                <w:b/>
                <w:bCs/>
                <w:spacing w:val="1"/>
                <w:szCs w:val="20"/>
              </w:rPr>
              <w:t>l</w:t>
            </w:r>
            <w:r w:rsidRPr="003E1CAD">
              <w:rPr>
                <w:rFonts w:ascii="Cambria" w:hAnsi="Cambria"/>
                <w:b/>
                <w:bCs/>
                <w:szCs w:val="20"/>
              </w:rPr>
              <w:t>s</w:t>
            </w:r>
            <w:r w:rsidRPr="006A7B3E">
              <w:rPr>
                <w:rFonts w:ascii="Cambria" w:hAnsi="Cambria"/>
                <w:spacing w:val="1"/>
                <w:szCs w:val="20"/>
                <w:lang w:val="en-US"/>
              </w:rPr>
              <w:t xml:space="preserve"> </w:t>
            </w:r>
            <w:r w:rsidRPr="003E1CAD">
              <w:rPr>
                <w:rFonts w:ascii="Cambria" w:hAnsi="Cambria"/>
                <w:b/>
                <w:bCs/>
                <w:szCs w:val="20"/>
              </w:rPr>
              <w:t>of</w:t>
            </w:r>
            <w:r w:rsidRPr="006A7B3E">
              <w:rPr>
                <w:rFonts w:ascii="Cambria" w:hAnsi="Cambria"/>
                <w:spacing w:val="-1"/>
                <w:szCs w:val="20"/>
                <w:lang w:val="en-US"/>
              </w:rPr>
              <w:t xml:space="preserve"> </w:t>
            </w:r>
            <w:r w:rsidRPr="003E1CAD">
              <w:rPr>
                <w:rFonts w:ascii="Cambria" w:hAnsi="Cambria"/>
                <w:b/>
                <w:bCs/>
                <w:szCs w:val="20"/>
              </w:rPr>
              <w:t>Control</w:t>
            </w:r>
            <w:r w:rsidRPr="006A7B3E">
              <w:rPr>
                <w:rFonts w:ascii="Cambria" w:hAnsi="Cambria"/>
                <w:szCs w:val="20"/>
                <w:lang w:val="en-US"/>
              </w:rPr>
              <w:t xml:space="preserve"> </w:t>
            </w:r>
            <w:r w:rsidRPr="006A7B3E">
              <w:rPr>
                <w:rFonts w:ascii="Cambria" w:hAnsi="Cambria"/>
                <w:b/>
                <w:szCs w:val="20"/>
                <w:lang w:val="en-US"/>
              </w:rPr>
              <w:t>&amp;</w:t>
            </w:r>
            <w:r w:rsidRPr="006A7B3E">
              <w:rPr>
                <w:rFonts w:ascii="Cambria" w:hAnsi="Cambria"/>
                <w:szCs w:val="20"/>
                <w:lang w:val="en-US"/>
              </w:rPr>
              <w:t xml:space="preserve"> </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spacing w:val="-2"/>
                <w:szCs w:val="20"/>
              </w:rPr>
              <w:t>f</w:t>
            </w:r>
            <w:r w:rsidRPr="003E1CAD">
              <w:rPr>
                <w:rFonts w:ascii="Cambria" w:hAnsi="Cambria"/>
                <w:b/>
                <w:bCs/>
                <w:szCs w:val="20"/>
              </w:rPr>
              <w:t>e</w:t>
            </w:r>
            <w:r w:rsidRPr="003E1CAD">
              <w:rPr>
                <w:rFonts w:ascii="Cambria" w:hAnsi="Cambria"/>
                <w:b/>
                <w:bCs/>
                <w:spacing w:val="2"/>
                <w:szCs w:val="20"/>
              </w:rPr>
              <w:t>t</w:t>
            </w:r>
            <w:r w:rsidRPr="003E1CAD">
              <w:rPr>
                <w:rFonts w:ascii="Cambria" w:hAnsi="Cambria"/>
                <w:b/>
                <w:bCs/>
                <w:szCs w:val="20"/>
              </w:rPr>
              <w:t>y</w:t>
            </w:r>
            <w:r w:rsidRPr="006A7B3E">
              <w:rPr>
                <w:rFonts w:ascii="Cambria" w:hAnsi="Cambria"/>
                <w:spacing w:val="-3"/>
                <w:szCs w:val="20"/>
                <w:lang w:val="en-US"/>
              </w:rPr>
              <w:t xml:space="preserve"> </w:t>
            </w:r>
            <w:r w:rsidRPr="003E1CAD">
              <w:rPr>
                <w:rFonts w:ascii="Cambria" w:hAnsi="Cambria"/>
                <w:b/>
                <w:bCs/>
                <w:szCs w:val="20"/>
              </w:rPr>
              <w:t>M</w:t>
            </w:r>
            <w:r w:rsidRPr="003E1CAD">
              <w:rPr>
                <w:rFonts w:ascii="Cambria" w:hAnsi="Cambria"/>
                <w:b/>
                <w:bCs/>
                <w:spacing w:val="1"/>
                <w:szCs w:val="20"/>
              </w:rPr>
              <w:t>e</w:t>
            </w:r>
            <w:r w:rsidRPr="003E1CAD">
              <w:rPr>
                <w:rFonts w:ascii="Cambria" w:hAnsi="Cambria"/>
                <w:b/>
                <w:bCs/>
                <w:szCs w:val="20"/>
              </w:rPr>
              <w:t>asures</w:t>
            </w:r>
            <w:r w:rsidRPr="006A7B3E">
              <w:rPr>
                <w:rFonts w:ascii="Cambria" w:hAnsi="Cambria"/>
                <w:szCs w:val="20"/>
                <w:lang w:val="en-US"/>
              </w:rPr>
              <w:t xml:space="preserve"> </w:t>
            </w:r>
            <w:r w:rsidRPr="003E1CAD">
              <w:rPr>
                <w:rFonts w:ascii="Cambria" w:hAnsi="Cambria"/>
                <w:b/>
                <w:bCs/>
                <w:szCs w:val="20"/>
              </w:rPr>
              <w:t>to</w:t>
            </w:r>
            <w:r w:rsidRPr="006A7B3E">
              <w:rPr>
                <w:rFonts w:ascii="Cambria" w:hAnsi="Cambria"/>
                <w:spacing w:val="-1"/>
                <w:szCs w:val="20"/>
                <w:lang w:val="en-US"/>
              </w:rPr>
              <w:t xml:space="preserve"> </w:t>
            </w:r>
            <w:r w:rsidRPr="003E1CAD">
              <w:rPr>
                <w:rFonts w:ascii="Cambria" w:hAnsi="Cambria"/>
                <w:b/>
                <w:bCs/>
                <w:szCs w:val="20"/>
              </w:rPr>
              <w:t>be</w:t>
            </w:r>
            <w:r w:rsidRPr="006A7B3E">
              <w:rPr>
                <w:rFonts w:ascii="Cambria" w:hAnsi="Cambria"/>
                <w:szCs w:val="20"/>
                <w:lang w:val="en-US"/>
              </w:rPr>
              <w:t xml:space="preserve"> </w:t>
            </w:r>
            <w:r w:rsidRPr="003E1CAD">
              <w:rPr>
                <w:rFonts w:ascii="Cambria" w:hAnsi="Cambria"/>
                <w:b/>
                <w:bCs/>
                <w:spacing w:val="1"/>
                <w:szCs w:val="20"/>
              </w:rPr>
              <w:t>t</w:t>
            </w:r>
            <w:r w:rsidRPr="003E1CAD">
              <w:rPr>
                <w:rFonts w:ascii="Cambria" w:hAnsi="Cambria"/>
                <w:b/>
                <w:bCs/>
                <w:spacing w:val="-1"/>
                <w:szCs w:val="20"/>
              </w:rPr>
              <w:t>a</w:t>
            </w:r>
            <w:r w:rsidRPr="003E1CAD">
              <w:rPr>
                <w:rFonts w:ascii="Cambria" w:hAnsi="Cambria"/>
                <w:b/>
                <w:bCs/>
                <w:szCs w:val="20"/>
              </w:rPr>
              <w:t>ken</w:t>
            </w:r>
            <w:r w:rsidRPr="006A7B3E">
              <w:rPr>
                <w:rFonts w:ascii="Cambria" w:hAnsi="Cambria"/>
                <w:spacing w:val="1"/>
                <w:szCs w:val="20"/>
                <w:lang w:val="en-US"/>
              </w:rPr>
              <w:t xml:space="preserve"> </w:t>
            </w:r>
            <w:r w:rsidRPr="003E1CAD">
              <w:rPr>
                <w:rFonts w:ascii="Cambria" w:hAnsi="Cambria"/>
                <w:b/>
                <w:bCs/>
                <w:szCs w:val="20"/>
              </w:rPr>
              <w:t>dur</w:t>
            </w:r>
            <w:r w:rsidRPr="003E1CAD">
              <w:rPr>
                <w:rFonts w:ascii="Cambria" w:hAnsi="Cambria"/>
                <w:b/>
                <w:bCs/>
                <w:spacing w:val="-2"/>
                <w:szCs w:val="20"/>
              </w:rPr>
              <w:t>i</w:t>
            </w:r>
            <w:r w:rsidRPr="003E1CAD">
              <w:rPr>
                <w:rFonts w:ascii="Cambria" w:hAnsi="Cambria"/>
                <w:b/>
                <w:bCs/>
                <w:szCs w:val="20"/>
              </w:rPr>
              <w:t>ng</w:t>
            </w:r>
            <w:r w:rsidRPr="006A7B3E">
              <w:rPr>
                <w:rFonts w:ascii="Cambria" w:hAnsi="Cambria"/>
                <w:szCs w:val="20"/>
                <w:lang w:val="en-US"/>
              </w:rPr>
              <w:t xml:space="preserve"> </w:t>
            </w:r>
            <w:r w:rsidRPr="003E1CAD">
              <w:rPr>
                <w:rFonts w:ascii="Cambria" w:hAnsi="Cambria"/>
                <w:b/>
                <w:bCs/>
                <w:szCs w:val="20"/>
              </w:rPr>
              <w:t>Storage</w:t>
            </w:r>
            <w:r w:rsidRPr="006A7B3E">
              <w:rPr>
                <w:rFonts w:ascii="Cambria" w:hAnsi="Cambria"/>
                <w:spacing w:val="1"/>
                <w:szCs w:val="20"/>
                <w:lang w:val="en-US"/>
              </w:rPr>
              <w:t xml:space="preserve"> </w:t>
            </w:r>
            <w:r w:rsidRPr="006A7B3E">
              <w:rPr>
                <w:rFonts w:ascii="Cambria" w:hAnsi="Cambria"/>
                <w:b/>
                <w:szCs w:val="20"/>
                <w:lang w:val="en-US"/>
              </w:rPr>
              <w:t>&amp;</w:t>
            </w:r>
            <w:r w:rsidRPr="006A7B3E">
              <w:rPr>
                <w:rFonts w:ascii="Cambria" w:hAnsi="Cambria"/>
                <w:szCs w:val="20"/>
                <w:lang w:val="en-US"/>
              </w:rPr>
              <w:t xml:space="preserve"> </w:t>
            </w:r>
            <w:r w:rsidRPr="003E1CAD">
              <w:rPr>
                <w:rFonts w:ascii="Cambria" w:hAnsi="Cambria"/>
                <w:b/>
                <w:bCs/>
                <w:szCs w:val="20"/>
              </w:rPr>
              <w:t>U</w:t>
            </w:r>
            <w:r w:rsidRPr="003E1CAD">
              <w:rPr>
                <w:rFonts w:ascii="Cambria" w:hAnsi="Cambria"/>
                <w:b/>
                <w:bCs/>
                <w:spacing w:val="1"/>
                <w:szCs w:val="20"/>
              </w:rPr>
              <w:t>s</w:t>
            </w:r>
            <w:r w:rsidRPr="003E1CAD">
              <w:rPr>
                <w:rFonts w:ascii="Cambria" w:hAnsi="Cambria"/>
                <w:b/>
                <w:bCs/>
                <w:szCs w:val="20"/>
              </w:rPr>
              <w:t>e</w:t>
            </w:r>
            <w:r w:rsidRPr="006A7B3E">
              <w:rPr>
                <w:rFonts w:ascii="Cambria" w:hAnsi="Cambria"/>
                <w:spacing w:val="-1"/>
                <w:szCs w:val="20"/>
                <w:lang w:val="en-US"/>
              </w:rPr>
              <w:t xml:space="preserve"> </w:t>
            </w:r>
            <w:r w:rsidRPr="003E1CAD">
              <w:rPr>
                <w:rFonts w:ascii="Cambria" w:hAnsi="Cambria"/>
                <w:b/>
                <w:bCs/>
                <w:szCs w:val="20"/>
              </w:rPr>
              <w:t>of</w:t>
            </w:r>
            <w:r w:rsidRPr="006A7B3E">
              <w:rPr>
                <w:rFonts w:ascii="Cambria" w:hAnsi="Cambria"/>
                <w:szCs w:val="20"/>
                <w:lang w:val="en-US"/>
              </w:rPr>
              <w:t xml:space="preserve"> </w:t>
            </w:r>
            <w:r w:rsidRPr="003E1CAD">
              <w:rPr>
                <w:rFonts w:ascii="Cambria" w:hAnsi="Cambria"/>
                <w:b/>
                <w:bCs/>
                <w:szCs w:val="20"/>
              </w:rPr>
              <w:t>the</w:t>
            </w:r>
            <w:r w:rsidRPr="006A7B3E">
              <w:rPr>
                <w:rFonts w:ascii="Cambria" w:hAnsi="Cambria"/>
                <w:szCs w:val="20"/>
                <w:lang w:val="en-US"/>
              </w:rPr>
              <w:t xml:space="preserve"> </w:t>
            </w:r>
            <w:r w:rsidRPr="003E1CAD">
              <w:rPr>
                <w:rFonts w:ascii="Cambria" w:hAnsi="Cambria"/>
                <w:b/>
                <w:bCs/>
                <w:szCs w:val="20"/>
              </w:rPr>
              <w:t>Infl</w:t>
            </w:r>
            <w:r w:rsidRPr="003E1CAD">
              <w:rPr>
                <w:rFonts w:ascii="Cambria" w:hAnsi="Cambria"/>
                <w:b/>
                <w:bCs/>
                <w:spacing w:val="-1"/>
                <w:szCs w:val="20"/>
              </w:rPr>
              <w:t>am</w:t>
            </w:r>
            <w:r w:rsidRPr="003E1CAD">
              <w:rPr>
                <w:rFonts w:ascii="Cambria" w:hAnsi="Cambria"/>
                <w:b/>
                <w:bCs/>
                <w:szCs w:val="20"/>
              </w:rPr>
              <w:t>mable</w:t>
            </w:r>
            <w:r w:rsidRPr="006A7B3E">
              <w:rPr>
                <w:rFonts w:ascii="Cambria" w:hAnsi="Cambria"/>
                <w:spacing w:val="1"/>
                <w:szCs w:val="20"/>
                <w:lang w:val="en-US"/>
              </w:rPr>
              <w:t xml:space="preserve"> </w:t>
            </w:r>
            <w:r w:rsidRPr="003E1CAD">
              <w:rPr>
                <w:rFonts w:ascii="Cambria" w:hAnsi="Cambria"/>
                <w:b/>
                <w:bCs/>
                <w:spacing w:val="-1"/>
                <w:szCs w:val="20"/>
              </w:rPr>
              <w:t>S</w:t>
            </w:r>
            <w:r w:rsidRPr="003E1CAD">
              <w:rPr>
                <w:rFonts w:ascii="Cambria" w:hAnsi="Cambria"/>
                <w:b/>
                <w:bCs/>
                <w:szCs w:val="20"/>
              </w:rPr>
              <w:t>ubst</w:t>
            </w:r>
            <w:r w:rsidRPr="003E1CAD">
              <w:rPr>
                <w:rFonts w:ascii="Cambria" w:hAnsi="Cambria"/>
                <w:b/>
                <w:bCs/>
                <w:spacing w:val="1"/>
                <w:szCs w:val="20"/>
              </w:rPr>
              <w:t>a</w:t>
            </w:r>
            <w:r w:rsidRPr="003E1CAD">
              <w:rPr>
                <w:rFonts w:ascii="Cambria" w:hAnsi="Cambria"/>
                <w:b/>
                <w:bCs/>
                <w:spacing w:val="-1"/>
                <w:szCs w:val="20"/>
              </w:rPr>
              <w:t>n</w:t>
            </w:r>
            <w:r w:rsidRPr="003E1CAD">
              <w:rPr>
                <w:rFonts w:ascii="Cambria" w:hAnsi="Cambria"/>
                <w:b/>
                <w:bCs/>
                <w:szCs w:val="20"/>
              </w:rPr>
              <w:t>ce</w:t>
            </w:r>
            <w:r w:rsidRPr="006A7B3E">
              <w:rPr>
                <w:rFonts w:ascii="Cambria" w:hAnsi="Cambria"/>
                <w:b/>
                <w:szCs w:val="20"/>
                <w:lang w:val="en-US"/>
              </w:rPr>
              <w:t>//</w:t>
            </w:r>
            <w:r w:rsidRPr="006A7B3E">
              <w:rPr>
                <w:color w:val="0070C0"/>
                <w:lang w:val="en-US"/>
              </w:rPr>
              <w:t xml:space="preserve"> </w:t>
            </w:r>
            <w:r w:rsidRPr="00984FE9">
              <w:rPr>
                <w:rFonts w:ascii="Cambria" w:hAnsi="Cambria"/>
                <w:b/>
                <w:bCs/>
                <w:color w:val="0070C0"/>
                <w:szCs w:val="20"/>
                <w:lang w:val="ru-RU"/>
              </w:rPr>
              <w:t>Подробные</w:t>
            </w:r>
            <w:r w:rsidRPr="006A7B3E">
              <w:rPr>
                <w:rFonts w:ascii="Cambria" w:hAnsi="Cambria"/>
                <w:b/>
                <w:color w:val="0070C0"/>
                <w:szCs w:val="20"/>
                <w:lang w:val="en-US"/>
              </w:rPr>
              <w:t xml:space="preserve"> </w:t>
            </w:r>
            <w:r w:rsidRPr="00984FE9">
              <w:rPr>
                <w:rFonts w:ascii="Cambria" w:hAnsi="Cambria"/>
                <w:b/>
                <w:bCs/>
                <w:color w:val="0070C0"/>
                <w:szCs w:val="20"/>
                <w:lang w:val="ru-RU"/>
              </w:rPr>
              <w:t>сведения</w:t>
            </w:r>
            <w:r w:rsidRPr="006A7B3E">
              <w:rPr>
                <w:rFonts w:ascii="Cambria" w:hAnsi="Cambria"/>
                <w:b/>
                <w:color w:val="0070C0"/>
                <w:szCs w:val="20"/>
                <w:lang w:val="en-US"/>
              </w:rPr>
              <w:t xml:space="preserve"> </w:t>
            </w:r>
            <w:r w:rsidRPr="00984FE9">
              <w:rPr>
                <w:rFonts w:ascii="Cambria" w:hAnsi="Cambria"/>
                <w:b/>
                <w:bCs/>
                <w:color w:val="0070C0"/>
                <w:szCs w:val="20"/>
                <w:lang w:val="ru-RU"/>
              </w:rPr>
              <w:t>о</w:t>
            </w:r>
            <w:r w:rsidRPr="006A7B3E">
              <w:rPr>
                <w:rFonts w:ascii="Cambria" w:hAnsi="Cambria"/>
                <w:b/>
                <w:color w:val="0070C0"/>
                <w:szCs w:val="20"/>
                <w:lang w:val="en-US"/>
              </w:rPr>
              <w:t xml:space="preserve"> </w:t>
            </w:r>
            <w:r w:rsidRPr="00984FE9">
              <w:rPr>
                <w:rFonts w:ascii="Cambria" w:hAnsi="Cambria"/>
                <w:b/>
                <w:bCs/>
                <w:color w:val="0070C0"/>
                <w:szCs w:val="20"/>
                <w:lang w:val="ru-RU"/>
              </w:rPr>
              <w:t>мерах</w:t>
            </w:r>
            <w:r w:rsidRPr="006A7B3E">
              <w:rPr>
                <w:rFonts w:ascii="Cambria" w:hAnsi="Cambria"/>
                <w:b/>
                <w:color w:val="0070C0"/>
                <w:szCs w:val="20"/>
                <w:lang w:val="en-US"/>
              </w:rPr>
              <w:t xml:space="preserve"> </w:t>
            </w:r>
            <w:r w:rsidRPr="00984FE9">
              <w:rPr>
                <w:rFonts w:ascii="Cambria" w:hAnsi="Cambria"/>
                <w:b/>
                <w:bCs/>
                <w:color w:val="0070C0"/>
                <w:szCs w:val="20"/>
                <w:lang w:val="ru-RU"/>
              </w:rPr>
              <w:t>контроля</w:t>
            </w:r>
            <w:r w:rsidRPr="006A7B3E">
              <w:rPr>
                <w:rFonts w:ascii="Cambria" w:hAnsi="Cambria"/>
                <w:b/>
                <w:color w:val="0070C0"/>
                <w:szCs w:val="20"/>
                <w:lang w:val="en-US"/>
              </w:rPr>
              <w:t xml:space="preserve"> </w:t>
            </w:r>
            <w:r w:rsidRPr="00984FE9">
              <w:rPr>
                <w:rFonts w:ascii="Cambria" w:hAnsi="Cambria"/>
                <w:b/>
                <w:bCs/>
                <w:color w:val="0070C0"/>
                <w:szCs w:val="20"/>
                <w:lang w:val="ru-RU"/>
              </w:rPr>
              <w:t>и</w:t>
            </w:r>
            <w:r w:rsidRPr="006A7B3E">
              <w:rPr>
                <w:rFonts w:ascii="Cambria" w:hAnsi="Cambria"/>
                <w:b/>
                <w:color w:val="0070C0"/>
                <w:szCs w:val="20"/>
                <w:lang w:val="en-US"/>
              </w:rPr>
              <w:t xml:space="preserve"> </w:t>
            </w:r>
            <w:r w:rsidRPr="00984FE9">
              <w:rPr>
                <w:rFonts w:ascii="Cambria" w:hAnsi="Cambria"/>
                <w:b/>
                <w:bCs/>
                <w:color w:val="0070C0"/>
                <w:szCs w:val="20"/>
                <w:lang w:val="ru-RU"/>
              </w:rPr>
              <w:t>безопасности</w:t>
            </w:r>
            <w:r w:rsidRPr="006A7B3E">
              <w:rPr>
                <w:rFonts w:ascii="Cambria" w:hAnsi="Cambria"/>
                <w:b/>
                <w:color w:val="0070C0"/>
                <w:szCs w:val="20"/>
                <w:lang w:val="en-US"/>
              </w:rPr>
              <w:t xml:space="preserve">, </w:t>
            </w:r>
            <w:r w:rsidRPr="00984FE9">
              <w:rPr>
                <w:rFonts w:ascii="Cambria" w:hAnsi="Cambria"/>
                <w:b/>
                <w:bCs/>
                <w:color w:val="0070C0"/>
                <w:szCs w:val="20"/>
                <w:lang w:val="ru-RU"/>
              </w:rPr>
              <w:t>которые</w:t>
            </w:r>
            <w:r w:rsidRPr="006A7B3E">
              <w:rPr>
                <w:rFonts w:ascii="Cambria" w:hAnsi="Cambria"/>
                <w:b/>
                <w:color w:val="0070C0"/>
                <w:szCs w:val="20"/>
                <w:lang w:val="en-US"/>
              </w:rPr>
              <w:t xml:space="preserve"> </w:t>
            </w:r>
            <w:r w:rsidRPr="00984FE9">
              <w:rPr>
                <w:rFonts w:ascii="Cambria" w:hAnsi="Cambria"/>
                <w:b/>
                <w:bCs/>
                <w:color w:val="0070C0"/>
                <w:szCs w:val="20"/>
                <w:lang w:val="ru-RU"/>
              </w:rPr>
              <w:t>должны</w:t>
            </w:r>
            <w:r w:rsidRPr="006A7B3E">
              <w:rPr>
                <w:rFonts w:ascii="Cambria" w:hAnsi="Cambria"/>
                <w:b/>
                <w:color w:val="0070C0"/>
                <w:szCs w:val="20"/>
                <w:lang w:val="en-US"/>
              </w:rPr>
              <w:t xml:space="preserve"> </w:t>
            </w:r>
            <w:r w:rsidRPr="00984FE9">
              <w:rPr>
                <w:rFonts w:ascii="Cambria" w:hAnsi="Cambria"/>
                <w:b/>
                <w:bCs/>
                <w:color w:val="0070C0"/>
                <w:szCs w:val="20"/>
                <w:lang w:val="ru-RU"/>
              </w:rPr>
              <w:t>быть</w:t>
            </w:r>
            <w:r w:rsidRPr="006A7B3E">
              <w:rPr>
                <w:rFonts w:ascii="Cambria" w:hAnsi="Cambria"/>
                <w:b/>
                <w:color w:val="0070C0"/>
                <w:szCs w:val="20"/>
                <w:lang w:val="en-US"/>
              </w:rPr>
              <w:t xml:space="preserve"> </w:t>
            </w:r>
            <w:r w:rsidRPr="00984FE9">
              <w:rPr>
                <w:rFonts w:ascii="Cambria" w:hAnsi="Cambria"/>
                <w:b/>
                <w:bCs/>
                <w:color w:val="0070C0"/>
                <w:szCs w:val="20"/>
                <w:lang w:val="ru-RU"/>
              </w:rPr>
              <w:t>приняты</w:t>
            </w:r>
          </w:p>
        </w:tc>
        <w:tc>
          <w:tcPr>
            <w:tcW w:w="470" w:type="pct"/>
            <w:shd w:val="clear" w:color="auto" w:fill="B4C6E7" w:themeFill="accent1" w:themeFillTint="66"/>
            <w:vAlign w:val="center"/>
          </w:tcPr>
          <w:p w14:paraId="18F304A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Resp</w:t>
            </w:r>
            <w:r w:rsidRPr="003E1CAD">
              <w:rPr>
                <w:rFonts w:ascii="Cambria" w:hAnsi="Cambria"/>
                <w:b/>
                <w:bCs/>
                <w:spacing w:val="1"/>
                <w:szCs w:val="20"/>
              </w:rPr>
              <w:t>o</w:t>
            </w:r>
            <w:r w:rsidRPr="003E1CAD">
              <w:rPr>
                <w:rFonts w:ascii="Cambria" w:hAnsi="Cambria"/>
                <w:b/>
                <w:bCs/>
                <w:szCs w:val="20"/>
              </w:rPr>
              <w:t>n</w:t>
            </w:r>
            <w:r w:rsidRPr="003E1CAD">
              <w:rPr>
                <w:rFonts w:ascii="Cambria" w:hAnsi="Cambria"/>
                <w:b/>
                <w:bCs/>
                <w:spacing w:val="1"/>
                <w:szCs w:val="20"/>
              </w:rPr>
              <w:t>s</w:t>
            </w:r>
            <w:r w:rsidRPr="003E1CAD">
              <w:rPr>
                <w:rFonts w:ascii="Cambria" w:hAnsi="Cambria"/>
                <w:b/>
                <w:bCs/>
                <w:spacing w:val="-1"/>
                <w:szCs w:val="20"/>
              </w:rPr>
              <w:t>i</w:t>
            </w:r>
            <w:r w:rsidRPr="003E1CAD">
              <w:rPr>
                <w:rFonts w:ascii="Cambria" w:hAnsi="Cambria"/>
                <w:b/>
                <w:bCs/>
                <w:szCs w:val="20"/>
              </w:rPr>
              <w:t>ble</w:t>
            </w:r>
            <w:r w:rsidRPr="003E1CAD">
              <w:rPr>
                <w:rFonts w:ascii="Cambria" w:hAnsi="Cambria"/>
                <w:szCs w:val="20"/>
              </w:rPr>
              <w:t xml:space="preserve"> </w:t>
            </w:r>
            <w:r w:rsidRPr="003E1CAD">
              <w:rPr>
                <w:rFonts w:ascii="Cambria" w:hAnsi="Cambria"/>
                <w:b/>
                <w:bCs/>
                <w:szCs w:val="20"/>
              </w:rPr>
              <w:t>Pers</w:t>
            </w:r>
            <w:r w:rsidRPr="003E1CAD">
              <w:rPr>
                <w:rFonts w:ascii="Cambria" w:hAnsi="Cambria"/>
                <w:b/>
                <w:bCs/>
                <w:spacing w:val="1"/>
                <w:szCs w:val="20"/>
              </w:rPr>
              <w:t>o</w:t>
            </w:r>
            <w:r w:rsidRPr="003E1CAD">
              <w:rPr>
                <w:rFonts w:ascii="Cambria" w:hAnsi="Cambria"/>
                <w:b/>
                <w:bCs/>
                <w:szCs w:val="20"/>
              </w:rPr>
              <w:t>n</w:t>
            </w:r>
            <w:r>
              <w:rPr>
                <w:rFonts w:ascii="Cambria" w:hAnsi="Cambria"/>
                <w:b/>
                <w:bCs/>
                <w:szCs w:val="20"/>
                <w:lang w:val="ru-RU"/>
              </w:rPr>
              <w:t>//</w:t>
            </w:r>
            <w:r w:rsidRPr="00984FE9">
              <w:rPr>
                <w:rFonts w:ascii="Cambria" w:hAnsi="Cambria"/>
                <w:b/>
                <w:bCs/>
                <w:color w:val="0070C0"/>
                <w:szCs w:val="20"/>
                <w:lang w:val="ru-RU"/>
              </w:rPr>
              <w:t>Ответственное лицо</w:t>
            </w:r>
          </w:p>
        </w:tc>
      </w:tr>
      <w:tr w:rsidR="007D4D07" w:rsidRPr="003E1CAD" w14:paraId="6BCB74E5" w14:textId="77777777" w:rsidTr="000826F7">
        <w:trPr>
          <w:trHeight w:val="288"/>
        </w:trPr>
        <w:tc>
          <w:tcPr>
            <w:tcW w:w="285" w:type="pct"/>
          </w:tcPr>
          <w:p w14:paraId="674E327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3DF2551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14B85CF5"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7FD2DC8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5763D3E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2BC443A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364C44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67C8B35A" w14:textId="77777777" w:rsidTr="000826F7">
        <w:trPr>
          <w:trHeight w:val="288"/>
        </w:trPr>
        <w:tc>
          <w:tcPr>
            <w:tcW w:w="285" w:type="pct"/>
          </w:tcPr>
          <w:p w14:paraId="7750547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highlight w:val="lightGray"/>
              </w:rPr>
            </w:pPr>
          </w:p>
        </w:tc>
        <w:tc>
          <w:tcPr>
            <w:tcW w:w="1147" w:type="pct"/>
          </w:tcPr>
          <w:p w14:paraId="5FC68E23"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371" w:type="pct"/>
          </w:tcPr>
          <w:p w14:paraId="5F47B43F"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291" w:type="pct"/>
          </w:tcPr>
          <w:p w14:paraId="5CDAC56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zCs w:val="20"/>
                <w:highlight w:val="lightGray"/>
              </w:rPr>
              <w:t>Yes/no</w:t>
            </w:r>
            <w:r>
              <w:rPr>
                <w:rFonts w:ascii="Cambria" w:hAnsi="Cambria"/>
                <w:szCs w:val="20"/>
                <w:highlight w:val="lightGray"/>
                <w:lang w:val="ru-RU"/>
              </w:rPr>
              <w:t>//Да/нет</w:t>
            </w:r>
          </w:p>
        </w:tc>
        <w:tc>
          <w:tcPr>
            <w:tcW w:w="400" w:type="pct"/>
          </w:tcPr>
          <w:p w14:paraId="4FD4E00E"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2036" w:type="pct"/>
          </w:tcPr>
          <w:p w14:paraId="34A463C9"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470" w:type="pct"/>
          </w:tcPr>
          <w:p w14:paraId="2194E2A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19957FDB" w14:textId="77777777" w:rsidR="007D4D07" w:rsidRPr="003E1CAD" w:rsidRDefault="007D4D07" w:rsidP="007D4D07">
      <w:pPr>
        <w:spacing w:after="11" w:line="180" w:lineRule="exact"/>
        <w:rPr>
          <w:rFonts w:ascii="Cambria" w:eastAsia="Times New Roman" w:hAnsi="Cambria" w:cs="Times New Roman"/>
          <w:szCs w:val="20"/>
        </w:rPr>
      </w:pPr>
    </w:p>
    <w:p w14:paraId="1756A737" w14:textId="77777777" w:rsidR="007D4D07" w:rsidRPr="00984FE9" w:rsidRDefault="007D4D07" w:rsidP="007D4D07">
      <w:pPr>
        <w:rPr>
          <w:rFonts w:ascii="Cambria" w:hAnsi="Cambria"/>
          <w:b/>
          <w:bCs/>
          <w:szCs w:val="20"/>
          <w:lang w:val="ru-RU"/>
        </w:rPr>
      </w:pPr>
      <w:r w:rsidRPr="003E1CAD">
        <w:rPr>
          <w:rFonts w:ascii="Cambria" w:hAnsi="Cambria"/>
          <w:b/>
          <w:bCs/>
          <w:szCs w:val="20"/>
        </w:rPr>
        <w:t>14.4.10. Environmental Protection Measures</w:t>
      </w:r>
      <w:r>
        <w:rPr>
          <w:rFonts w:ascii="Cambria" w:hAnsi="Cambria"/>
          <w:b/>
          <w:bCs/>
          <w:szCs w:val="20"/>
          <w:lang w:val="ru-RU"/>
        </w:rPr>
        <w:t>/</w:t>
      </w:r>
      <w:r w:rsidRPr="004D3FA9">
        <w:t xml:space="preserve"> </w:t>
      </w:r>
      <w:r w:rsidRPr="00984FE9">
        <w:rPr>
          <w:rFonts w:ascii="Cambria" w:hAnsi="Cambria"/>
          <w:b/>
          <w:bCs/>
          <w:color w:val="0070C0"/>
          <w:szCs w:val="20"/>
          <w:lang w:val="ru-RU"/>
        </w:rPr>
        <w:t>Меры по охране окружающей среды</w:t>
      </w:r>
    </w:p>
    <w:tbl>
      <w:tblPr>
        <w:tblStyle w:val="TableGrid"/>
        <w:tblW w:w="5000" w:type="pct"/>
        <w:tblLook w:val="0620" w:firstRow="1" w:lastRow="0" w:firstColumn="0" w:lastColumn="0" w:noHBand="1" w:noVBand="1"/>
      </w:tblPr>
      <w:tblGrid>
        <w:gridCol w:w="1031"/>
        <w:gridCol w:w="2181"/>
        <w:gridCol w:w="2834"/>
        <w:gridCol w:w="1993"/>
        <w:gridCol w:w="1731"/>
        <w:gridCol w:w="2141"/>
        <w:gridCol w:w="2368"/>
      </w:tblGrid>
      <w:tr w:rsidR="007D4D07" w:rsidRPr="003E1CAD" w14:paraId="719D9424" w14:textId="77777777" w:rsidTr="00193F50">
        <w:trPr>
          <w:trHeight w:val="355"/>
        </w:trPr>
        <w:tc>
          <w:tcPr>
            <w:tcW w:w="5000" w:type="pct"/>
            <w:gridSpan w:val="7"/>
            <w:shd w:val="clear" w:color="auto" w:fill="B4C6E7" w:themeFill="accent1" w:themeFillTint="66"/>
            <w:vAlign w:val="center"/>
          </w:tcPr>
          <w:p w14:paraId="7259945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lang w:val="en-US"/>
              </w:rPr>
            </w:pPr>
            <w:r w:rsidRPr="003E1CAD">
              <w:rPr>
                <w:rFonts w:ascii="Cambria" w:hAnsi="Cambria"/>
                <w:b/>
                <w:bCs/>
                <w:szCs w:val="20"/>
              </w:rPr>
              <w:t>SCHED</w:t>
            </w:r>
            <w:r w:rsidRPr="003E1CAD">
              <w:rPr>
                <w:rFonts w:ascii="Cambria" w:hAnsi="Cambria"/>
                <w:b/>
                <w:bCs/>
                <w:spacing w:val="-1"/>
                <w:szCs w:val="20"/>
              </w:rPr>
              <w:t>U</w:t>
            </w:r>
            <w:r w:rsidRPr="003E1CAD">
              <w:rPr>
                <w:rFonts w:ascii="Cambria" w:hAnsi="Cambria"/>
                <w:b/>
                <w:bCs/>
                <w:szCs w:val="20"/>
              </w:rPr>
              <w:t>LE</w:t>
            </w:r>
            <w:r w:rsidRPr="003E1CAD">
              <w:rPr>
                <w:rFonts w:ascii="Cambria" w:hAnsi="Cambria"/>
                <w:szCs w:val="20"/>
              </w:rPr>
              <w:t xml:space="preserve"> </w:t>
            </w:r>
            <w:r w:rsidRPr="003E1CAD">
              <w:rPr>
                <w:rFonts w:ascii="Cambria" w:hAnsi="Cambria"/>
                <w:b/>
                <w:bCs/>
                <w:szCs w:val="20"/>
              </w:rPr>
              <w:t>OF</w:t>
            </w:r>
            <w:r w:rsidRPr="003E1CAD">
              <w:rPr>
                <w:rFonts w:ascii="Cambria" w:hAnsi="Cambria"/>
                <w:szCs w:val="20"/>
              </w:rPr>
              <w:t xml:space="preserve"> </w:t>
            </w:r>
            <w:r w:rsidRPr="003E1CAD">
              <w:rPr>
                <w:rFonts w:ascii="Cambria" w:hAnsi="Cambria"/>
                <w:b/>
                <w:bCs/>
                <w:szCs w:val="20"/>
              </w:rPr>
              <w:t>W</w:t>
            </w:r>
            <w:r w:rsidRPr="003E1CAD">
              <w:rPr>
                <w:rFonts w:ascii="Cambria" w:hAnsi="Cambria"/>
                <w:b/>
                <w:bCs/>
                <w:spacing w:val="-2"/>
                <w:szCs w:val="20"/>
              </w:rPr>
              <w:t>A</w:t>
            </w:r>
            <w:r w:rsidRPr="003E1CAD">
              <w:rPr>
                <w:rFonts w:ascii="Cambria" w:hAnsi="Cambria"/>
                <w:b/>
                <w:bCs/>
                <w:szCs w:val="20"/>
              </w:rPr>
              <w:t>STE</w:t>
            </w:r>
            <w:r w:rsidRPr="003E1CAD">
              <w:rPr>
                <w:rFonts w:ascii="Cambria" w:hAnsi="Cambria"/>
                <w:szCs w:val="20"/>
              </w:rPr>
              <w:t xml:space="preserve"> </w:t>
            </w:r>
            <w:r w:rsidRPr="003E1CAD">
              <w:rPr>
                <w:rFonts w:ascii="Cambria" w:hAnsi="Cambria"/>
                <w:b/>
                <w:bCs/>
                <w:spacing w:val="4"/>
                <w:szCs w:val="20"/>
              </w:rPr>
              <w:t>M</w:t>
            </w:r>
            <w:r w:rsidRPr="003E1CAD">
              <w:rPr>
                <w:rFonts w:ascii="Cambria" w:hAnsi="Cambria"/>
                <w:b/>
                <w:bCs/>
                <w:spacing w:val="-2"/>
                <w:szCs w:val="20"/>
              </w:rPr>
              <w:t>A</w:t>
            </w:r>
            <w:r w:rsidRPr="003E1CAD">
              <w:rPr>
                <w:rFonts w:ascii="Cambria" w:hAnsi="Cambria"/>
                <w:b/>
                <w:bCs/>
                <w:spacing w:val="2"/>
                <w:szCs w:val="20"/>
              </w:rPr>
              <w:t>T</w:t>
            </w:r>
            <w:r w:rsidRPr="003E1CAD">
              <w:rPr>
                <w:rFonts w:ascii="Cambria" w:hAnsi="Cambria"/>
                <w:b/>
                <w:bCs/>
                <w:szCs w:val="20"/>
              </w:rPr>
              <w:t>ERI</w:t>
            </w:r>
            <w:r w:rsidRPr="003E1CAD">
              <w:rPr>
                <w:rFonts w:ascii="Cambria" w:hAnsi="Cambria"/>
                <w:b/>
                <w:bCs/>
                <w:spacing w:val="-2"/>
                <w:szCs w:val="20"/>
              </w:rPr>
              <w:t>A</w:t>
            </w:r>
            <w:r w:rsidRPr="003E1CAD">
              <w:rPr>
                <w:rFonts w:ascii="Cambria" w:hAnsi="Cambria"/>
                <w:b/>
                <w:bCs/>
                <w:szCs w:val="20"/>
              </w:rPr>
              <w:t>LS</w:t>
            </w:r>
            <w:r w:rsidRPr="003E1CAD">
              <w:rPr>
                <w:rFonts w:ascii="Cambria" w:hAnsi="Cambria"/>
                <w:szCs w:val="20"/>
              </w:rPr>
              <w:t xml:space="preserve"> </w:t>
            </w:r>
            <w:r w:rsidRPr="003E1CAD">
              <w:rPr>
                <w:rFonts w:ascii="Cambria" w:hAnsi="Cambria"/>
                <w:b/>
                <w:bCs/>
                <w:szCs w:val="20"/>
              </w:rPr>
              <w:t>&amp;</w:t>
            </w:r>
            <w:r w:rsidRPr="003E1CAD">
              <w:rPr>
                <w:rFonts w:ascii="Cambria" w:hAnsi="Cambria"/>
                <w:szCs w:val="20"/>
              </w:rPr>
              <w:t xml:space="preserve"> </w:t>
            </w:r>
            <w:r w:rsidRPr="003E1CAD">
              <w:rPr>
                <w:rFonts w:ascii="Cambria" w:hAnsi="Cambria"/>
                <w:b/>
                <w:bCs/>
                <w:szCs w:val="20"/>
              </w:rPr>
              <w:t>EF</w:t>
            </w:r>
            <w:r w:rsidRPr="003E1CAD">
              <w:rPr>
                <w:rFonts w:ascii="Cambria" w:hAnsi="Cambria"/>
                <w:b/>
                <w:bCs/>
                <w:spacing w:val="1"/>
                <w:szCs w:val="20"/>
              </w:rPr>
              <w:t>F</w:t>
            </w:r>
            <w:r w:rsidRPr="003E1CAD">
              <w:rPr>
                <w:rFonts w:ascii="Cambria" w:hAnsi="Cambria"/>
                <w:b/>
                <w:bCs/>
                <w:szCs w:val="20"/>
              </w:rPr>
              <w:t>LUENTS</w:t>
            </w:r>
            <w:r w:rsidRPr="00984FE9">
              <w:rPr>
                <w:rFonts w:ascii="Cambria" w:hAnsi="Cambria"/>
                <w:b/>
                <w:bCs/>
                <w:szCs w:val="20"/>
                <w:lang w:val="en-US"/>
              </w:rPr>
              <w:t>/</w:t>
            </w:r>
            <w:r w:rsidRPr="00984FE9">
              <w:rPr>
                <w:rFonts w:ascii="Cambria" w:hAnsi="Cambria"/>
                <w:b/>
                <w:bCs/>
                <w:color w:val="0070C0"/>
                <w:szCs w:val="20"/>
                <w:lang w:val="ru-RU"/>
              </w:rPr>
              <w:t>ПЕРЕЧЕНЬ</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 xml:space="preserve"> </w:t>
            </w:r>
            <w:r w:rsidRPr="00984FE9">
              <w:rPr>
                <w:rFonts w:ascii="Cambria" w:hAnsi="Cambria"/>
                <w:b/>
                <w:bCs/>
                <w:color w:val="0070C0"/>
                <w:szCs w:val="20"/>
                <w:lang w:val="ru-RU"/>
              </w:rPr>
              <w:t>И</w:t>
            </w:r>
            <w:r w:rsidRPr="00984FE9">
              <w:rPr>
                <w:rFonts w:ascii="Cambria" w:hAnsi="Cambria"/>
                <w:b/>
                <w:bCs/>
                <w:color w:val="0070C0"/>
                <w:szCs w:val="20"/>
                <w:lang w:val="en-US"/>
              </w:rPr>
              <w:t xml:space="preserve"> </w:t>
            </w:r>
            <w:r w:rsidRPr="00984FE9">
              <w:rPr>
                <w:rFonts w:ascii="Cambria" w:hAnsi="Cambria"/>
                <w:b/>
                <w:bCs/>
                <w:color w:val="0070C0"/>
                <w:szCs w:val="20"/>
                <w:lang w:val="ru-RU"/>
              </w:rPr>
              <w:t>СТОКОВ</w:t>
            </w:r>
          </w:p>
        </w:tc>
      </w:tr>
      <w:tr w:rsidR="007D4D07" w:rsidRPr="00892D52" w14:paraId="47060876" w14:textId="77777777" w:rsidTr="00193F50">
        <w:trPr>
          <w:trHeight w:val="586"/>
        </w:trPr>
        <w:tc>
          <w:tcPr>
            <w:tcW w:w="276" w:type="pct"/>
            <w:shd w:val="clear" w:color="auto" w:fill="B4C6E7" w:themeFill="accent1" w:themeFillTint="66"/>
            <w:vAlign w:val="center"/>
          </w:tcPr>
          <w:p w14:paraId="454919B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b/>
                <w:bCs/>
                <w:szCs w:val="20"/>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w:t>
            </w:r>
            <w:r w:rsidRPr="003E1CAD">
              <w:rPr>
                <w:rFonts w:ascii="Cambria" w:hAnsi="Cambria"/>
                <w:b/>
                <w:bCs/>
                <w:szCs w:val="20"/>
              </w:rPr>
              <w:t>e</w:t>
            </w:r>
            <w:r w:rsidRPr="003E1CAD">
              <w:rPr>
                <w:rFonts w:ascii="Cambria" w:hAnsi="Cambria"/>
                <w:szCs w:val="20"/>
              </w:rPr>
              <w:t xml:space="preserve"> </w:t>
            </w:r>
            <w:r w:rsidRPr="003E1CAD">
              <w:rPr>
                <w:rFonts w:ascii="Cambria" w:hAnsi="Cambria"/>
                <w:b/>
                <w:bCs/>
                <w:szCs w:val="20"/>
              </w:rPr>
              <w:t>N</w:t>
            </w:r>
            <w:r w:rsidRPr="003E1CAD">
              <w:rPr>
                <w:rFonts w:ascii="Cambria" w:hAnsi="Cambria"/>
                <w:b/>
                <w:bCs/>
                <w:w w:val="101"/>
                <w:szCs w:val="20"/>
              </w:rPr>
              <w:t>o.</w:t>
            </w:r>
            <w:r>
              <w:t xml:space="preserve"> </w:t>
            </w:r>
            <w:r w:rsidRPr="00984FE9">
              <w:rPr>
                <w:color w:val="0070C0"/>
                <w:lang w:val="ru-RU"/>
              </w:rPr>
              <w:t xml:space="preserve">№ </w:t>
            </w:r>
            <w:r w:rsidRPr="00984FE9">
              <w:rPr>
                <w:rFonts w:ascii="Cambria" w:hAnsi="Cambria"/>
                <w:b/>
                <w:bCs/>
                <w:color w:val="0070C0"/>
                <w:w w:val="101"/>
                <w:szCs w:val="20"/>
              </w:rPr>
              <w:t>Отход</w:t>
            </w:r>
            <w:r w:rsidRPr="00984FE9">
              <w:rPr>
                <w:rFonts w:ascii="Cambria" w:hAnsi="Cambria"/>
                <w:b/>
                <w:bCs/>
                <w:color w:val="0070C0"/>
                <w:w w:val="101"/>
                <w:szCs w:val="20"/>
                <w:lang w:val="ru-RU"/>
              </w:rPr>
              <w:t>ов</w:t>
            </w:r>
            <w:r w:rsidRPr="00984FE9">
              <w:rPr>
                <w:rFonts w:ascii="Cambria" w:hAnsi="Cambria"/>
                <w:b/>
                <w:bCs/>
                <w:color w:val="0070C0"/>
                <w:w w:val="101"/>
                <w:szCs w:val="20"/>
              </w:rPr>
              <w:t xml:space="preserve"> </w:t>
            </w:r>
          </w:p>
        </w:tc>
        <w:tc>
          <w:tcPr>
            <w:tcW w:w="973" w:type="pct"/>
            <w:shd w:val="clear" w:color="auto" w:fill="B4C6E7" w:themeFill="accent1" w:themeFillTint="66"/>
            <w:vAlign w:val="center"/>
          </w:tcPr>
          <w:p w14:paraId="206B9BC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en-US"/>
              </w:rPr>
            </w:pPr>
            <w:r w:rsidRPr="003E1CAD">
              <w:rPr>
                <w:rFonts w:ascii="Cambria" w:hAnsi="Cambria"/>
                <w:b/>
                <w:bCs/>
                <w:szCs w:val="20"/>
              </w:rPr>
              <w:t>D</w:t>
            </w:r>
            <w:r w:rsidRPr="003E1CAD">
              <w:rPr>
                <w:rFonts w:ascii="Cambria" w:hAnsi="Cambria"/>
                <w:b/>
                <w:bCs/>
                <w:spacing w:val="-1"/>
                <w:szCs w:val="20"/>
              </w:rPr>
              <w:t>es</w:t>
            </w:r>
            <w:r w:rsidRPr="003E1CAD">
              <w:rPr>
                <w:rFonts w:ascii="Cambria" w:hAnsi="Cambria"/>
                <w:b/>
                <w:bCs/>
                <w:szCs w:val="20"/>
              </w:rPr>
              <w:t>cr</w:t>
            </w:r>
            <w:r w:rsidRPr="003E1CAD">
              <w:rPr>
                <w:rFonts w:ascii="Cambria" w:hAnsi="Cambria"/>
                <w:b/>
                <w:bCs/>
                <w:w w:val="101"/>
                <w:szCs w:val="20"/>
              </w:rPr>
              <w:t>ip</w:t>
            </w:r>
            <w:r w:rsidRPr="003E1CAD">
              <w:rPr>
                <w:rFonts w:ascii="Cambria" w:hAnsi="Cambria"/>
                <w:b/>
                <w:bCs/>
                <w:szCs w:val="20"/>
              </w:rPr>
              <w:t>t</w:t>
            </w:r>
            <w:r w:rsidRPr="003E1CAD">
              <w:rPr>
                <w:rFonts w:ascii="Cambria" w:hAnsi="Cambria"/>
                <w:b/>
                <w:bCs/>
                <w:w w:val="101"/>
                <w:szCs w:val="20"/>
              </w:rPr>
              <w:t>ion</w:t>
            </w:r>
            <w:r w:rsidRPr="003E1CAD">
              <w:rPr>
                <w:rFonts w:ascii="Cambria" w:hAnsi="Cambria"/>
                <w:spacing w:val="-1"/>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pacing w:val="-1"/>
                <w:szCs w:val="20"/>
              </w:rPr>
              <w:t xml:space="preserve"> </w:t>
            </w:r>
            <w:r w:rsidRPr="003E1CAD">
              <w:rPr>
                <w:rFonts w:ascii="Cambria" w:hAnsi="Cambria"/>
                <w:b/>
                <w:bCs/>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3E1CAD">
              <w:rPr>
                <w:rFonts w:ascii="Cambria" w:hAnsi="Cambria"/>
                <w:spacing w:val="-2"/>
                <w:szCs w:val="20"/>
              </w:rPr>
              <w:t xml:space="preserve"> </w:t>
            </w:r>
            <w:r w:rsidRPr="003E1CAD">
              <w:rPr>
                <w:rFonts w:ascii="Cambria" w:hAnsi="Cambria"/>
                <w:b/>
                <w:bCs/>
                <w:spacing w:val="-2"/>
                <w:w w:val="101"/>
                <w:szCs w:val="20"/>
              </w:rPr>
              <w:t>G</w:t>
            </w:r>
            <w:r w:rsidRPr="003E1CAD">
              <w:rPr>
                <w:rFonts w:ascii="Cambria" w:hAnsi="Cambria"/>
                <w:b/>
                <w:bCs/>
                <w:spacing w:val="-1"/>
                <w:szCs w:val="20"/>
              </w:rPr>
              <w:t>e</w:t>
            </w:r>
            <w:r w:rsidRPr="003E1CAD">
              <w:rPr>
                <w:rFonts w:ascii="Cambria" w:hAnsi="Cambria"/>
                <w:b/>
                <w:bCs/>
                <w:w w:val="101"/>
                <w:szCs w:val="20"/>
              </w:rPr>
              <w:t>n</w:t>
            </w:r>
            <w:r w:rsidRPr="003E1CAD">
              <w:rPr>
                <w:rFonts w:ascii="Cambria" w:hAnsi="Cambria"/>
                <w:b/>
                <w:bCs/>
                <w:szCs w:val="20"/>
              </w:rPr>
              <w:t>e</w:t>
            </w:r>
            <w:r w:rsidRPr="003E1CAD">
              <w:rPr>
                <w:rFonts w:ascii="Cambria" w:hAnsi="Cambria"/>
                <w:b/>
                <w:bCs/>
                <w:spacing w:val="-1"/>
                <w:szCs w:val="20"/>
              </w:rPr>
              <w:t>r</w:t>
            </w:r>
            <w:r w:rsidRPr="003E1CAD">
              <w:rPr>
                <w:rFonts w:ascii="Cambria" w:hAnsi="Cambria"/>
                <w:b/>
                <w:bCs/>
                <w:szCs w:val="20"/>
              </w:rPr>
              <w:t>a</w:t>
            </w:r>
            <w:r w:rsidRPr="003E1CAD">
              <w:rPr>
                <w:rFonts w:ascii="Cambria" w:hAnsi="Cambria"/>
                <w:b/>
                <w:bCs/>
                <w:spacing w:val="-1"/>
                <w:szCs w:val="20"/>
              </w:rPr>
              <w:t>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on</w:t>
            </w:r>
            <w:r w:rsidRPr="003E1CAD">
              <w:rPr>
                <w:rFonts w:ascii="Cambria" w:hAnsi="Cambria"/>
                <w:spacing w:val="1"/>
                <w:szCs w:val="20"/>
              </w:rPr>
              <w:t xml:space="preserve"> </w:t>
            </w:r>
            <w:r w:rsidRPr="003E1CAD">
              <w:rPr>
                <w:rFonts w:ascii="Cambria" w:hAnsi="Cambria"/>
                <w:b/>
                <w:bCs/>
                <w:szCs w:val="20"/>
              </w:rPr>
              <w:t>t</w:t>
            </w:r>
            <w:r w:rsidRPr="003E1CAD">
              <w:rPr>
                <w:rFonts w:ascii="Cambria" w:hAnsi="Cambria"/>
                <w:b/>
                <w:bCs/>
                <w:w w:val="101"/>
                <w:szCs w:val="20"/>
              </w:rPr>
              <w:t>h</w:t>
            </w:r>
            <w:r w:rsidRPr="003E1CAD">
              <w:rPr>
                <w:rFonts w:ascii="Cambria" w:hAnsi="Cambria"/>
                <w:b/>
                <w:bCs/>
                <w:szCs w:val="20"/>
              </w:rPr>
              <w:t>e</w:t>
            </w:r>
            <w:r w:rsidRPr="003E1CAD">
              <w:rPr>
                <w:rFonts w:ascii="Cambria" w:hAnsi="Cambria"/>
                <w:spacing w:val="-2"/>
                <w:szCs w:val="20"/>
              </w:rPr>
              <w:t xml:space="preserve"> </w:t>
            </w:r>
            <w:r w:rsidRPr="003E1CAD">
              <w:rPr>
                <w:rFonts w:ascii="Cambria" w:hAnsi="Cambria"/>
                <w:b/>
                <w:bCs/>
                <w:spacing w:val="-1"/>
                <w:w w:val="101"/>
                <w:szCs w:val="20"/>
              </w:rPr>
              <w:t>S</w:t>
            </w:r>
            <w:r w:rsidRPr="003E1CAD">
              <w:rPr>
                <w:rFonts w:ascii="Cambria" w:hAnsi="Cambria"/>
                <w:b/>
                <w:bCs/>
                <w:w w:val="101"/>
                <w:szCs w:val="20"/>
              </w:rPr>
              <w:t>i</w:t>
            </w:r>
            <w:r w:rsidRPr="003E1CAD">
              <w:rPr>
                <w:rFonts w:ascii="Cambria" w:hAnsi="Cambria"/>
                <w:b/>
                <w:bCs/>
                <w:szCs w:val="20"/>
              </w:rPr>
              <w:t>te</w:t>
            </w:r>
            <w:r w:rsidRPr="00984FE9">
              <w:rPr>
                <w:rFonts w:ascii="Cambria" w:hAnsi="Cambria"/>
                <w:b/>
                <w:bCs/>
                <w:szCs w:val="20"/>
                <w:lang w:val="en-US"/>
              </w:rPr>
              <w:t>/</w:t>
            </w:r>
            <w:r w:rsidRPr="00984FE9">
              <w:rPr>
                <w:rFonts w:ascii="Cambria" w:hAnsi="Cambria"/>
                <w:b/>
                <w:bCs/>
                <w:color w:val="0070C0"/>
                <w:szCs w:val="20"/>
                <w:lang w:val="ru-RU"/>
              </w:rPr>
              <w:t>Описание</w:t>
            </w:r>
            <w:r w:rsidRPr="00984FE9">
              <w:rPr>
                <w:rFonts w:ascii="Cambria" w:hAnsi="Cambria"/>
                <w:b/>
                <w:bCs/>
                <w:color w:val="0070C0"/>
                <w:szCs w:val="20"/>
                <w:lang w:val="en-US"/>
              </w:rPr>
              <w:t xml:space="preserve"> </w:t>
            </w:r>
            <w:r w:rsidRPr="00984FE9">
              <w:rPr>
                <w:rFonts w:ascii="Cambria" w:hAnsi="Cambria"/>
                <w:b/>
                <w:bCs/>
                <w:color w:val="0070C0"/>
                <w:szCs w:val="20"/>
                <w:lang w:val="ru-RU"/>
              </w:rPr>
              <w:t>отходов</w:t>
            </w:r>
            <w:r w:rsidRPr="00984FE9">
              <w:rPr>
                <w:rFonts w:ascii="Cambria" w:hAnsi="Cambria"/>
                <w:b/>
                <w:bCs/>
                <w:color w:val="0070C0"/>
                <w:szCs w:val="20"/>
                <w:lang w:val="en-US"/>
              </w:rPr>
              <w:t>/</w:t>
            </w:r>
            <w:r w:rsidRPr="00984FE9">
              <w:rPr>
                <w:rFonts w:ascii="Cambria" w:hAnsi="Cambria"/>
                <w:b/>
                <w:bCs/>
                <w:color w:val="0070C0"/>
                <w:szCs w:val="20"/>
                <w:lang w:val="ru-RU"/>
              </w:rPr>
              <w:t>стоков</w:t>
            </w:r>
            <w:r w:rsidRPr="00984FE9">
              <w:rPr>
                <w:rFonts w:ascii="Cambria" w:hAnsi="Cambria"/>
                <w:b/>
                <w:bCs/>
                <w:color w:val="0070C0"/>
                <w:szCs w:val="20"/>
                <w:lang w:val="en-US"/>
              </w:rPr>
              <w:t xml:space="preserve">, </w:t>
            </w:r>
            <w:r w:rsidRPr="00984FE9">
              <w:rPr>
                <w:rFonts w:ascii="Cambria" w:hAnsi="Cambria"/>
                <w:b/>
                <w:bCs/>
                <w:color w:val="0070C0"/>
                <w:szCs w:val="20"/>
                <w:lang w:val="ru-RU"/>
              </w:rPr>
              <w:t>образующихся</w:t>
            </w:r>
            <w:r w:rsidRPr="00984FE9">
              <w:rPr>
                <w:rFonts w:ascii="Cambria" w:hAnsi="Cambria"/>
                <w:b/>
                <w:bCs/>
                <w:color w:val="0070C0"/>
                <w:szCs w:val="20"/>
                <w:lang w:val="en-US"/>
              </w:rPr>
              <w:t xml:space="preserve"> </w:t>
            </w:r>
            <w:r w:rsidRPr="00984FE9">
              <w:rPr>
                <w:rFonts w:ascii="Cambria" w:hAnsi="Cambria"/>
                <w:b/>
                <w:bCs/>
                <w:color w:val="0070C0"/>
                <w:szCs w:val="20"/>
                <w:lang w:val="ru-RU"/>
              </w:rPr>
              <w:t>на</w:t>
            </w:r>
            <w:r w:rsidRPr="00984FE9">
              <w:rPr>
                <w:rFonts w:ascii="Cambria" w:hAnsi="Cambria"/>
                <w:b/>
                <w:bCs/>
                <w:color w:val="0070C0"/>
                <w:szCs w:val="20"/>
                <w:lang w:val="en-US"/>
              </w:rPr>
              <w:t xml:space="preserve"> </w:t>
            </w:r>
            <w:r w:rsidRPr="00984FE9">
              <w:rPr>
                <w:rFonts w:ascii="Cambria" w:hAnsi="Cambria"/>
                <w:b/>
                <w:bCs/>
                <w:color w:val="0070C0"/>
                <w:szCs w:val="20"/>
                <w:lang w:val="ru-RU"/>
              </w:rPr>
              <w:t>площадке</w:t>
            </w:r>
          </w:p>
        </w:tc>
        <w:tc>
          <w:tcPr>
            <w:tcW w:w="703" w:type="pct"/>
            <w:shd w:val="clear" w:color="auto" w:fill="B4C6E7" w:themeFill="accent1" w:themeFillTint="66"/>
            <w:vAlign w:val="center"/>
          </w:tcPr>
          <w:p w14:paraId="5B44F50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E</w:t>
            </w:r>
            <w:r w:rsidRPr="003E1CAD">
              <w:rPr>
                <w:rFonts w:ascii="Cambria" w:hAnsi="Cambria"/>
                <w:b/>
                <w:bCs/>
                <w:szCs w:val="20"/>
              </w:rPr>
              <w:t>x</w:t>
            </w:r>
            <w:r w:rsidRPr="003E1CAD">
              <w:rPr>
                <w:rFonts w:ascii="Cambria" w:hAnsi="Cambria"/>
                <w:b/>
                <w:bCs/>
                <w:w w:val="101"/>
                <w:szCs w:val="20"/>
              </w:rPr>
              <w:t>p</w:t>
            </w:r>
            <w:r w:rsidRPr="003E1CAD">
              <w:rPr>
                <w:rFonts w:ascii="Cambria" w:hAnsi="Cambria"/>
                <w:b/>
                <w:bCs/>
                <w:szCs w:val="20"/>
              </w:rPr>
              <w:t>e</w:t>
            </w:r>
            <w:r w:rsidRPr="003E1CAD">
              <w:rPr>
                <w:rFonts w:ascii="Cambria" w:hAnsi="Cambria"/>
                <w:b/>
                <w:bCs/>
                <w:spacing w:val="-1"/>
                <w:szCs w:val="20"/>
              </w:rPr>
              <w:t>c</w:t>
            </w:r>
            <w:r w:rsidRPr="003E1CAD">
              <w:rPr>
                <w:rFonts w:ascii="Cambria" w:hAnsi="Cambria"/>
                <w:b/>
                <w:bCs/>
                <w:szCs w:val="20"/>
              </w:rPr>
              <w:t>t</w:t>
            </w:r>
            <w:r w:rsidRPr="003E1CAD">
              <w:rPr>
                <w:rFonts w:ascii="Cambria" w:hAnsi="Cambria"/>
                <w:b/>
                <w:bCs/>
                <w:spacing w:val="-1"/>
                <w:szCs w:val="20"/>
              </w:rPr>
              <w:t>e</w:t>
            </w:r>
            <w:r w:rsidRPr="003E1CAD">
              <w:rPr>
                <w:rFonts w:ascii="Cambria" w:hAnsi="Cambria"/>
                <w:b/>
                <w:bCs/>
                <w:w w:val="101"/>
                <w:szCs w:val="20"/>
              </w:rPr>
              <w:t>d</w:t>
            </w:r>
            <w:r w:rsidRPr="003E1CAD">
              <w:rPr>
                <w:rFonts w:ascii="Cambria" w:hAnsi="Cambria"/>
                <w:szCs w:val="20"/>
              </w:rPr>
              <w:t xml:space="preserve"> </w:t>
            </w:r>
            <w:r w:rsidRPr="003E1CAD">
              <w:rPr>
                <w:rFonts w:ascii="Cambria" w:hAnsi="Cambria"/>
                <w:b/>
                <w:bCs/>
                <w:w w:val="101"/>
                <w:szCs w:val="20"/>
              </w:rPr>
              <w:t>Qu</w:t>
            </w:r>
            <w:r w:rsidRPr="003E1CAD">
              <w:rPr>
                <w:rFonts w:ascii="Cambria" w:hAnsi="Cambria"/>
                <w:b/>
                <w:bCs/>
                <w:szCs w:val="20"/>
              </w:rPr>
              <w:t>a</w:t>
            </w:r>
            <w:r w:rsidRPr="003E1CAD">
              <w:rPr>
                <w:rFonts w:ascii="Cambria" w:hAnsi="Cambria"/>
                <w:b/>
                <w:bCs/>
                <w:w w:val="101"/>
                <w:szCs w:val="20"/>
              </w:rPr>
              <w:t>n</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pacing w:val="1"/>
                <w:szCs w:val="20"/>
              </w:rPr>
              <w:t>t</w:t>
            </w:r>
            <w:r w:rsidRPr="003E1CAD">
              <w:rPr>
                <w:rFonts w:ascii="Cambria" w:hAnsi="Cambria"/>
                <w:b/>
                <w:bCs/>
                <w:szCs w:val="20"/>
              </w:rPr>
              <w:t>y</w:t>
            </w:r>
            <w:r w:rsidRPr="003E1CAD">
              <w:rPr>
                <w:rFonts w:ascii="Cambria" w:hAnsi="Cambria"/>
                <w:spacing w:val="-6"/>
                <w:szCs w:val="20"/>
              </w:rPr>
              <w:t xml:space="preserve"> </w:t>
            </w:r>
            <w:r w:rsidRPr="003E1CAD">
              <w:rPr>
                <w:rFonts w:ascii="Cambria" w:hAnsi="Cambria"/>
                <w:b/>
                <w:bCs/>
                <w:w w:val="101"/>
                <w:szCs w:val="20"/>
              </w:rPr>
              <w:t>o</w:t>
            </w:r>
            <w:r w:rsidRPr="003E1CAD">
              <w:rPr>
                <w:rFonts w:ascii="Cambria" w:hAnsi="Cambria"/>
                <w:b/>
                <w:bCs/>
                <w:szCs w:val="20"/>
              </w:rPr>
              <w:t>f</w:t>
            </w:r>
            <w:r w:rsidRPr="003E1CAD">
              <w:rPr>
                <w:rFonts w:ascii="Cambria" w:hAnsi="Cambria"/>
                <w:szCs w:val="20"/>
              </w:rPr>
              <w:t xml:space="preserve"> </w:t>
            </w: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3E1CAD">
              <w:rPr>
                <w:rFonts w:ascii="Cambria" w:hAnsi="Cambria"/>
                <w:b/>
                <w:bCs/>
                <w:spacing w:val="-1"/>
                <w:w w:val="101"/>
                <w:szCs w:val="20"/>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ent</w:t>
            </w:r>
            <w:r>
              <w:rPr>
                <w:rFonts w:ascii="Cambria" w:hAnsi="Cambria"/>
                <w:b/>
                <w:bCs/>
                <w:szCs w:val="20"/>
                <w:lang w:val="ru-RU"/>
              </w:rPr>
              <w:t>/</w:t>
            </w:r>
            <w:r w:rsidRPr="00984FE9">
              <w:rPr>
                <w:rFonts w:ascii="Cambria" w:hAnsi="Cambria"/>
                <w:b/>
                <w:bCs/>
                <w:color w:val="0070C0"/>
                <w:szCs w:val="20"/>
                <w:lang w:val="ru-RU"/>
              </w:rPr>
              <w:t>Ожидаемое количество отходов/стоков</w:t>
            </w:r>
          </w:p>
        </w:tc>
        <w:tc>
          <w:tcPr>
            <w:tcW w:w="883" w:type="pct"/>
            <w:shd w:val="clear" w:color="auto" w:fill="B4C6E7" w:themeFill="accent1" w:themeFillTint="66"/>
          </w:tcPr>
          <w:p w14:paraId="7F7889B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pacing w:val="1"/>
                <w:w w:val="101"/>
                <w:szCs w:val="20"/>
              </w:rPr>
              <w:t>W</w:t>
            </w:r>
            <w:r w:rsidRPr="003E1CAD">
              <w:rPr>
                <w:rFonts w:ascii="Cambria" w:hAnsi="Cambria"/>
                <w:b/>
                <w:bCs/>
                <w:szCs w:val="20"/>
              </w:rPr>
              <w:t>as</w:t>
            </w:r>
            <w:r w:rsidRPr="003E1CAD">
              <w:rPr>
                <w:rFonts w:ascii="Cambria" w:hAnsi="Cambria"/>
                <w:b/>
                <w:bCs/>
                <w:spacing w:val="-1"/>
                <w:szCs w:val="20"/>
              </w:rPr>
              <w:t>te</w:t>
            </w:r>
            <w:r w:rsidRPr="002A4191">
              <w:rPr>
                <w:rFonts w:ascii="Cambria" w:hAnsi="Cambria"/>
                <w:b/>
                <w:bCs/>
                <w:spacing w:val="-1"/>
                <w:w w:val="101"/>
                <w:szCs w:val="20"/>
                <w:lang w:val="ru-RU"/>
              </w:rPr>
              <w:t>/</w:t>
            </w:r>
            <w:r w:rsidRPr="003E1CAD">
              <w:rPr>
                <w:rFonts w:ascii="Cambria" w:hAnsi="Cambria"/>
                <w:b/>
                <w:bCs/>
                <w:w w:val="101"/>
                <w:szCs w:val="20"/>
              </w:rPr>
              <w:t>E</w:t>
            </w:r>
            <w:r w:rsidRPr="003E1CAD">
              <w:rPr>
                <w:rFonts w:ascii="Cambria" w:hAnsi="Cambria"/>
                <w:b/>
                <w:bCs/>
                <w:szCs w:val="20"/>
              </w:rPr>
              <w:t>f</w:t>
            </w:r>
            <w:r w:rsidRPr="003E1CAD">
              <w:rPr>
                <w:rFonts w:ascii="Cambria" w:hAnsi="Cambria"/>
                <w:b/>
                <w:bCs/>
                <w:spacing w:val="-1"/>
                <w:szCs w:val="20"/>
              </w:rPr>
              <w:t>f</w:t>
            </w:r>
            <w:r w:rsidRPr="003E1CAD">
              <w:rPr>
                <w:rFonts w:ascii="Cambria" w:hAnsi="Cambria"/>
                <w:b/>
                <w:bCs/>
                <w:w w:val="101"/>
                <w:szCs w:val="20"/>
              </w:rPr>
              <w:t>lu</w:t>
            </w:r>
            <w:r w:rsidRPr="003E1CAD">
              <w:rPr>
                <w:rFonts w:ascii="Cambria" w:hAnsi="Cambria"/>
                <w:b/>
                <w:bCs/>
                <w:szCs w:val="20"/>
              </w:rPr>
              <w:t>e</w:t>
            </w:r>
            <w:r w:rsidRPr="003E1CAD">
              <w:rPr>
                <w:rFonts w:ascii="Cambria" w:hAnsi="Cambria"/>
                <w:b/>
                <w:bCs/>
                <w:w w:val="101"/>
                <w:szCs w:val="20"/>
              </w:rPr>
              <w:t>n</w:t>
            </w:r>
            <w:r w:rsidRPr="003E1CAD">
              <w:rPr>
                <w:rFonts w:ascii="Cambria" w:hAnsi="Cambria"/>
                <w:b/>
                <w:bCs/>
                <w:szCs w:val="20"/>
              </w:rPr>
              <w:t>t</w:t>
            </w:r>
            <w:r w:rsidRPr="002A4191">
              <w:rPr>
                <w:rFonts w:ascii="Cambria" w:hAnsi="Cambria"/>
                <w:szCs w:val="20"/>
                <w:lang w:val="ru-RU"/>
              </w:rPr>
              <w:t xml:space="preserve"> </w:t>
            </w:r>
            <w:r w:rsidRPr="003E1CAD">
              <w:rPr>
                <w:rFonts w:ascii="Cambria" w:hAnsi="Cambria"/>
                <w:b/>
                <w:bCs/>
                <w:spacing w:val="-3"/>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2A4191">
              <w:rPr>
                <w:rFonts w:ascii="Cambria" w:hAnsi="Cambria"/>
                <w:szCs w:val="20"/>
                <w:lang w:val="ru-RU"/>
              </w:rPr>
              <w:t xml:space="preserve"> </w:t>
            </w:r>
            <w:r w:rsidRPr="003E1CAD">
              <w:rPr>
                <w:rFonts w:ascii="Cambria" w:hAnsi="Cambria"/>
                <w:b/>
                <w:bCs/>
                <w:spacing w:val="1"/>
                <w:szCs w:val="20"/>
              </w:rPr>
              <w:t>M</w:t>
            </w:r>
            <w:r w:rsidRPr="003E1CAD">
              <w:rPr>
                <w:rFonts w:ascii="Cambria" w:hAnsi="Cambria"/>
                <w:b/>
                <w:bCs/>
                <w:szCs w:val="20"/>
              </w:rPr>
              <w:t>et</w:t>
            </w:r>
            <w:r w:rsidRPr="003E1CAD">
              <w:rPr>
                <w:rFonts w:ascii="Cambria" w:hAnsi="Cambria"/>
                <w:b/>
                <w:bCs/>
                <w:spacing w:val="-2"/>
                <w:w w:val="101"/>
                <w:szCs w:val="20"/>
              </w:rPr>
              <w:t>h</w:t>
            </w:r>
            <w:r w:rsidRPr="003E1CAD">
              <w:rPr>
                <w:rFonts w:ascii="Cambria" w:hAnsi="Cambria"/>
                <w:b/>
                <w:bCs/>
                <w:w w:val="101"/>
                <w:szCs w:val="20"/>
              </w:rPr>
              <w:t>od</w:t>
            </w:r>
            <w:r w:rsidRPr="002A4191">
              <w:rPr>
                <w:rFonts w:ascii="Cambria" w:hAnsi="Cambria"/>
                <w:szCs w:val="20"/>
                <w:lang w:val="ru-RU"/>
              </w:rPr>
              <w:t xml:space="preserve"> </w:t>
            </w:r>
            <w:r w:rsidRPr="002A4191">
              <w:rPr>
                <w:rFonts w:ascii="Cambria" w:hAnsi="Cambria"/>
                <w:b/>
                <w:bCs/>
                <w:szCs w:val="20"/>
                <w:lang w:val="ru-RU"/>
              </w:rPr>
              <w:t>&amp;</w:t>
            </w:r>
            <w:r w:rsidRPr="002A4191">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r</w:t>
            </w:r>
            <w:r w:rsidRPr="003E1CAD">
              <w:rPr>
                <w:rFonts w:ascii="Cambria" w:hAnsi="Cambria"/>
                <w:b/>
                <w:bCs/>
                <w:w w:val="101"/>
                <w:szCs w:val="20"/>
              </w:rPr>
              <w:t>o</w:t>
            </w:r>
            <w:r w:rsidRPr="003E1CAD">
              <w:rPr>
                <w:rFonts w:ascii="Cambria" w:hAnsi="Cambria"/>
                <w:b/>
                <w:bCs/>
                <w:szCs w:val="20"/>
              </w:rPr>
              <w:t>ce</w:t>
            </w:r>
            <w:r w:rsidRPr="003E1CAD">
              <w:rPr>
                <w:rFonts w:ascii="Cambria" w:hAnsi="Cambria"/>
                <w:b/>
                <w:bCs/>
                <w:w w:val="101"/>
                <w:szCs w:val="20"/>
              </w:rPr>
              <w:t>du</w:t>
            </w:r>
            <w:r w:rsidRPr="003E1CAD">
              <w:rPr>
                <w:rFonts w:ascii="Cambria" w:hAnsi="Cambria"/>
                <w:b/>
                <w:bCs/>
                <w:szCs w:val="20"/>
              </w:rPr>
              <w:t>res</w:t>
            </w:r>
            <w:r>
              <w:rPr>
                <w:rFonts w:ascii="Cambria" w:hAnsi="Cambria"/>
                <w:b/>
                <w:bCs/>
                <w:szCs w:val="20"/>
                <w:lang w:val="ru-RU"/>
              </w:rPr>
              <w:t>/</w:t>
            </w:r>
            <w:r w:rsidRPr="00984FE9">
              <w:rPr>
                <w:rFonts w:ascii="Cambria" w:hAnsi="Cambria"/>
                <w:b/>
                <w:bCs/>
                <w:color w:val="0070C0"/>
                <w:szCs w:val="20"/>
                <w:lang w:val="ru-RU"/>
              </w:rPr>
              <w:t>Метод и процедуры окончательной утилизации</w:t>
            </w:r>
          </w:p>
        </w:tc>
        <w:tc>
          <w:tcPr>
            <w:tcW w:w="598" w:type="pct"/>
            <w:shd w:val="clear" w:color="auto" w:fill="B4C6E7" w:themeFill="accent1" w:themeFillTint="66"/>
          </w:tcPr>
          <w:p w14:paraId="4E484DE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Fin</w:t>
            </w:r>
            <w:r w:rsidRPr="003E1CAD">
              <w:rPr>
                <w:rFonts w:ascii="Cambria" w:hAnsi="Cambria"/>
                <w:b/>
                <w:bCs/>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spacing w:val="-2"/>
                <w:w w:val="101"/>
                <w:szCs w:val="20"/>
              </w:rPr>
              <w:t>p</w:t>
            </w:r>
            <w:r w:rsidRPr="003E1CAD">
              <w:rPr>
                <w:rFonts w:ascii="Cambria" w:hAnsi="Cambria"/>
                <w:b/>
                <w:bCs/>
                <w:w w:val="101"/>
                <w:szCs w:val="20"/>
              </w:rPr>
              <w:t>o</w:t>
            </w:r>
            <w:r w:rsidRPr="003E1CAD">
              <w:rPr>
                <w:rFonts w:ascii="Cambria" w:hAnsi="Cambria"/>
                <w:b/>
                <w:bCs/>
                <w:szCs w:val="20"/>
              </w:rPr>
              <w:t>s</w:t>
            </w:r>
            <w:r w:rsidRPr="003E1CAD">
              <w:rPr>
                <w:rFonts w:ascii="Cambria" w:hAnsi="Cambria"/>
                <w:b/>
                <w:bCs/>
                <w:spacing w:val="-2"/>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w w:val="101"/>
                <w:szCs w:val="20"/>
              </w:rPr>
              <w:t>Lo</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w w:val="101"/>
                <w:szCs w:val="20"/>
              </w:rPr>
              <w:t>ion</w:t>
            </w:r>
            <w:r>
              <w:rPr>
                <w:rFonts w:ascii="Cambria" w:hAnsi="Cambria"/>
                <w:b/>
                <w:bCs/>
                <w:w w:val="101"/>
                <w:szCs w:val="20"/>
                <w:lang w:val="ru-RU"/>
              </w:rPr>
              <w:t>/</w:t>
            </w:r>
            <w:r w:rsidRPr="00984FE9">
              <w:rPr>
                <w:rFonts w:ascii="Cambria" w:hAnsi="Cambria"/>
                <w:b/>
                <w:bCs/>
                <w:color w:val="0070C0"/>
                <w:w w:val="101"/>
                <w:szCs w:val="20"/>
                <w:lang w:val="ru-RU"/>
              </w:rPr>
              <w:t>Место окончательной утилизации</w:t>
            </w:r>
          </w:p>
        </w:tc>
        <w:tc>
          <w:tcPr>
            <w:tcW w:w="505" w:type="pct"/>
            <w:shd w:val="clear" w:color="auto" w:fill="B4C6E7" w:themeFill="accent1" w:themeFillTint="66"/>
          </w:tcPr>
          <w:p w14:paraId="46E2877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w w:val="101"/>
                <w:szCs w:val="20"/>
              </w:rPr>
              <w:t>S</w:t>
            </w:r>
            <w:r w:rsidRPr="003E1CAD">
              <w:rPr>
                <w:rFonts w:ascii="Cambria" w:hAnsi="Cambria"/>
                <w:b/>
                <w:bCs/>
                <w:szCs w:val="20"/>
              </w:rPr>
              <w:t>afe</w:t>
            </w:r>
            <w:r w:rsidRPr="00984FE9">
              <w:rPr>
                <w:rFonts w:ascii="Cambria" w:hAnsi="Cambria"/>
                <w:szCs w:val="20"/>
                <w:lang w:val="ru-RU"/>
              </w:rPr>
              <w:t xml:space="preserve"> </w:t>
            </w:r>
            <w:r w:rsidRPr="003E1CAD">
              <w:rPr>
                <w:rFonts w:ascii="Cambria" w:hAnsi="Cambria"/>
                <w:b/>
                <w:bCs/>
                <w:w w:val="101"/>
                <w:szCs w:val="20"/>
              </w:rPr>
              <w:t>di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3"/>
                <w:szCs w:val="20"/>
              </w:rPr>
              <w:t>a</w:t>
            </w:r>
            <w:r w:rsidRPr="003E1CAD">
              <w:rPr>
                <w:rFonts w:ascii="Cambria" w:hAnsi="Cambria"/>
                <w:b/>
                <w:bCs/>
                <w:w w:val="101"/>
                <w:szCs w:val="20"/>
              </w:rPr>
              <w:t>l</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spacing w:val="-1"/>
                <w:szCs w:val="20"/>
              </w:rPr>
              <w:t>e</w:t>
            </w:r>
            <w:r w:rsidRPr="003E1CAD">
              <w:rPr>
                <w:rFonts w:ascii="Cambria" w:hAnsi="Cambria"/>
                <w:b/>
                <w:bCs/>
                <w:szCs w:val="20"/>
              </w:rPr>
              <w:t>r</w:t>
            </w:r>
            <w:r w:rsidRPr="003E1CAD">
              <w:rPr>
                <w:rFonts w:ascii="Cambria" w:hAnsi="Cambria"/>
                <w:b/>
                <w:bCs/>
                <w:spacing w:val="-1"/>
                <w:szCs w:val="20"/>
              </w:rPr>
              <w:t>t</w:t>
            </w:r>
            <w:r w:rsidRPr="003E1CAD">
              <w:rPr>
                <w:rFonts w:ascii="Cambria" w:hAnsi="Cambria"/>
                <w:b/>
                <w:bCs/>
                <w:w w:val="101"/>
                <w:szCs w:val="20"/>
              </w:rPr>
              <w:t>i</w:t>
            </w:r>
            <w:r w:rsidRPr="003E1CAD">
              <w:rPr>
                <w:rFonts w:ascii="Cambria" w:hAnsi="Cambria"/>
                <w:b/>
                <w:bCs/>
                <w:szCs w:val="20"/>
              </w:rPr>
              <w:t>f</w:t>
            </w:r>
            <w:r w:rsidRPr="003E1CAD">
              <w:rPr>
                <w:rFonts w:ascii="Cambria" w:hAnsi="Cambria"/>
                <w:b/>
                <w:bCs/>
                <w:w w:val="101"/>
                <w:szCs w:val="20"/>
              </w:rPr>
              <w:t>i</w:t>
            </w:r>
            <w:r w:rsidRPr="003E1CAD">
              <w:rPr>
                <w:rFonts w:ascii="Cambria" w:hAnsi="Cambria"/>
                <w:b/>
                <w:bCs/>
                <w:szCs w:val="20"/>
              </w:rPr>
              <w:t>ca</w:t>
            </w:r>
            <w:r w:rsidRPr="003E1CAD">
              <w:rPr>
                <w:rFonts w:ascii="Cambria" w:hAnsi="Cambria"/>
                <w:b/>
                <w:bCs/>
                <w:spacing w:val="-1"/>
                <w:szCs w:val="20"/>
              </w:rPr>
              <w:t>t</w:t>
            </w:r>
            <w:r w:rsidRPr="003E1CAD">
              <w:rPr>
                <w:rFonts w:ascii="Cambria" w:hAnsi="Cambria"/>
                <w:b/>
                <w:bCs/>
                <w:szCs w:val="20"/>
              </w:rPr>
              <w:t>e</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w w:val="101"/>
                <w:szCs w:val="20"/>
              </w:rPr>
              <w:t>qui</w:t>
            </w:r>
            <w:r w:rsidRPr="003E1CAD">
              <w:rPr>
                <w:rFonts w:ascii="Cambria" w:hAnsi="Cambria"/>
                <w:b/>
                <w:bCs/>
                <w:szCs w:val="20"/>
              </w:rPr>
              <w:t>re</w:t>
            </w:r>
            <w:r w:rsidRPr="003E1CAD">
              <w:rPr>
                <w:rFonts w:ascii="Cambria" w:hAnsi="Cambria"/>
                <w:b/>
                <w:bCs/>
                <w:w w:val="101"/>
                <w:szCs w:val="20"/>
              </w:rPr>
              <w:t>d</w:t>
            </w:r>
            <w:r>
              <w:rPr>
                <w:rFonts w:ascii="Cambria" w:hAnsi="Cambria"/>
                <w:b/>
                <w:bCs/>
                <w:w w:val="101"/>
                <w:szCs w:val="20"/>
                <w:lang w:val="ru-RU"/>
              </w:rPr>
              <w:t>/</w:t>
            </w:r>
            <w:r w:rsidRPr="00984FE9">
              <w:rPr>
                <w:rFonts w:ascii="Cambria" w:hAnsi="Cambria"/>
                <w:b/>
                <w:bCs/>
                <w:color w:val="0070C0"/>
                <w:w w:val="101"/>
                <w:szCs w:val="20"/>
                <w:lang w:val="ru-RU"/>
              </w:rPr>
              <w:t>Требуется сертификат безопасной утилизации</w:t>
            </w:r>
          </w:p>
        </w:tc>
        <w:tc>
          <w:tcPr>
            <w:tcW w:w="1062" w:type="pct"/>
            <w:shd w:val="clear" w:color="auto" w:fill="B4C6E7" w:themeFill="accent1" w:themeFillTint="66"/>
          </w:tcPr>
          <w:p w14:paraId="7B74B30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b/>
                <w:bCs/>
                <w:szCs w:val="20"/>
                <w:lang w:val="ru-RU"/>
              </w:rPr>
            </w:pPr>
            <w:r w:rsidRPr="003E1CAD">
              <w:rPr>
                <w:rFonts w:ascii="Cambria" w:hAnsi="Cambria"/>
                <w:b/>
                <w:bCs/>
                <w:szCs w:val="20"/>
              </w:rPr>
              <w:t>N</w:t>
            </w:r>
            <w:r w:rsidRPr="003E1CAD">
              <w:rPr>
                <w:rFonts w:ascii="Cambria" w:hAnsi="Cambria"/>
                <w:b/>
                <w:bCs/>
                <w:spacing w:val="-1"/>
                <w:szCs w:val="20"/>
              </w:rPr>
              <w:t>a</w:t>
            </w:r>
            <w:r w:rsidRPr="003E1CAD">
              <w:rPr>
                <w:rFonts w:ascii="Cambria" w:hAnsi="Cambria"/>
                <w:b/>
                <w:bCs/>
                <w:szCs w:val="20"/>
              </w:rPr>
              <w:t>me</w:t>
            </w:r>
            <w:r w:rsidRPr="00984FE9">
              <w:rPr>
                <w:rFonts w:ascii="Cambria" w:hAnsi="Cambria"/>
                <w:b/>
                <w:bCs/>
                <w:w w:val="101"/>
                <w:szCs w:val="20"/>
                <w:lang w:val="ru-RU"/>
              </w:rPr>
              <w:t>,</w:t>
            </w:r>
            <w:r w:rsidRPr="00984FE9">
              <w:rPr>
                <w:rFonts w:ascii="Cambria" w:hAnsi="Cambria"/>
                <w:spacing w:val="1"/>
                <w:szCs w:val="20"/>
                <w:lang w:val="ru-RU"/>
              </w:rPr>
              <w:t xml:space="preserve"> </w:t>
            </w:r>
            <w:r w:rsidRPr="003E1CAD">
              <w:rPr>
                <w:rFonts w:ascii="Cambria" w:hAnsi="Cambria"/>
                <w:b/>
                <w:bCs/>
                <w:spacing w:val="-2"/>
                <w:szCs w:val="20"/>
              </w:rPr>
              <w:t>a</w:t>
            </w:r>
            <w:r w:rsidRPr="003E1CAD">
              <w:rPr>
                <w:rFonts w:ascii="Cambria" w:hAnsi="Cambria"/>
                <w:b/>
                <w:bCs/>
                <w:w w:val="101"/>
                <w:szCs w:val="20"/>
              </w:rPr>
              <w:t>dd</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szCs w:val="20"/>
              </w:rPr>
              <w:t>s</w:t>
            </w:r>
            <w:r w:rsidRPr="00984FE9">
              <w:rPr>
                <w:rFonts w:ascii="Cambria" w:hAnsi="Cambria"/>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spacing w:val="-3"/>
                <w:szCs w:val="20"/>
              </w:rPr>
              <w:t>c</w:t>
            </w:r>
            <w:r w:rsidRPr="003E1CAD">
              <w:rPr>
                <w:rFonts w:ascii="Cambria" w:hAnsi="Cambria"/>
                <w:b/>
                <w:bCs/>
                <w:w w:val="101"/>
                <w:szCs w:val="20"/>
              </w:rPr>
              <w:t>on</w:t>
            </w:r>
            <w:r w:rsidRPr="003E1CAD">
              <w:rPr>
                <w:rFonts w:ascii="Cambria" w:hAnsi="Cambria"/>
                <w:b/>
                <w:bCs/>
                <w:szCs w:val="20"/>
              </w:rPr>
              <w:t>t</w:t>
            </w:r>
            <w:r w:rsidRPr="003E1CAD">
              <w:rPr>
                <w:rFonts w:ascii="Cambria" w:hAnsi="Cambria"/>
                <w:b/>
                <w:bCs/>
                <w:spacing w:val="-1"/>
                <w:szCs w:val="20"/>
              </w:rPr>
              <w:t>a</w:t>
            </w:r>
            <w:r w:rsidRPr="003E1CAD">
              <w:rPr>
                <w:rFonts w:ascii="Cambria" w:hAnsi="Cambria"/>
                <w:b/>
                <w:bCs/>
                <w:szCs w:val="20"/>
              </w:rPr>
              <w:t>ct</w:t>
            </w:r>
            <w:r w:rsidRPr="00984FE9">
              <w:rPr>
                <w:rFonts w:ascii="Cambria" w:hAnsi="Cambria"/>
                <w:szCs w:val="20"/>
                <w:lang w:val="ru-RU"/>
              </w:rPr>
              <w:t xml:space="preserve"> </w:t>
            </w:r>
            <w:r w:rsidRPr="003E1CAD">
              <w:rPr>
                <w:rFonts w:ascii="Cambria" w:hAnsi="Cambria"/>
                <w:b/>
                <w:bCs/>
                <w:w w:val="101"/>
                <w:szCs w:val="20"/>
              </w:rPr>
              <w:t>d</w:t>
            </w:r>
            <w:r w:rsidRPr="003E1CAD">
              <w:rPr>
                <w:rFonts w:ascii="Cambria" w:hAnsi="Cambria"/>
                <w:b/>
                <w:bCs/>
                <w:szCs w:val="20"/>
              </w:rPr>
              <w:t>e</w:t>
            </w:r>
            <w:r w:rsidRPr="003E1CAD">
              <w:rPr>
                <w:rFonts w:ascii="Cambria" w:hAnsi="Cambria"/>
                <w:b/>
                <w:bCs/>
                <w:spacing w:val="-1"/>
                <w:szCs w:val="20"/>
              </w:rPr>
              <w:t>ta</w:t>
            </w:r>
            <w:r w:rsidRPr="003E1CAD">
              <w:rPr>
                <w:rFonts w:ascii="Cambria" w:hAnsi="Cambria"/>
                <w:b/>
                <w:bCs/>
                <w:spacing w:val="-1"/>
                <w:w w:val="101"/>
                <w:szCs w:val="20"/>
              </w:rPr>
              <w:t>i</w:t>
            </w:r>
            <w:r w:rsidRPr="003E1CAD">
              <w:rPr>
                <w:rFonts w:ascii="Cambria" w:hAnsi="Cambria"/>
                <w:b/>
                <w:bCs/>
                <w:spacing w:val="-2"/>
                <w:w w:val="101"/>
                <w:szCs w:val="20"/>
              </w:rPr>
              <w:t>l</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w w:val="101"/>
                <w:szCs w:val="20"/>
              </w:rPr>
              <w:t>o</w:t>
            </w:r>
            <w:r w:rsidRPr="003E1CAD">
              <w:rPr>
                <w:rFonts w:ascii="Cambria" w:hAnsi="Cambria"/>
                <w:b/>
                <w:bCs/>
                <w:szCs w:val="20"/>
              </w:rPr>
              <w:t>f</w:t>
            </w:r>
            <w:r w:rsidRPr="00984FE9">
              <w:rPr>
                <w:rFonts w:ascii="Cambria" w:hAnsi="Cambria"/>
                <w:szCs w:val="20"/>
                <w:lang w:val="ru-RU"/>
              </w:rPr>
              <w:t xml:space="preserve"> </w:t>
            </w:r>
            <w:r w:rsidRPr="003E1CAD">
              <w:rPr>
                <w:rFonts w:ascii="Cambria" w:hAnsi="Cambria"/>
                <w:b/>
                <w:bCs/>
                <w:szCs w:val="20"/>
              </w:rPr>
              <w:t>c</w:t>
            </w:r>
            <w:r w:rsidRPr="003E1CAD">
              <w:rPr>
                <w:rFonts w:ascii="Cambria" w:hAnsi="Cambria"/>
                <w:b/>
                <w:bCs/>
                <w:w w:val="101"/>
                <w:szCs w:val="20"/>
              </w:rPr>
              <w:t>o</w:t>
            </w:r>
            <w:r w:rsidRPr="003E1CAD">
              <w:rPr>
                <w:rFonts w:ascii="Cambria" w:hAnsi="Cambria"/>
                <w:b/>
                <w:bCs/>
                <w:spacing w:val="-1"/>
                <w:szCs w:val="20"/>
              </w:rPr>
              <w:t>m</w:t>
            </w:r>
            <w:r w:rsidRPr="003E1CAD">
              <w:rPr>
                <w:rFonts w:ascii="Cambria" w:hAnsi="Cambria"/>
                <w:b/>
                <w:bCs/>
                <w:w w:val="101"/>
                <w:szCs w:val="20"/>
              </w:rPr>
              <w:t>p</w:t>
            </w:r>
            <w:r w:rsidRPr="003E1CAD">
              <w:rPr>
                <w:rFonts w:ascii="Cambria" w:hAnsi="Cambria"/>
                <w:b/>
                <w:bCs/>
                <w:szCs w:val="20"/>
              </w:rPr>
              <w:t>a</w:t>
            </w:r>
            <w:r w:rsidRPr="003E1CAD">
              <w:rPr>
                <w:rFonts w:ascii="Cambria" w:hAnsi="Cambria"/>
                <w:b/>
                <w:bCs/>
                <w:spacing w:val="1"/>
                <w:w w:val="101"/>
                <w:szCs w:val="20"/>
              </w:rPr>
              <w:t>n</w:t>
            </w:r>
            <w:r w:rsidRPr="003E1CAD">
              <w:rPr>
                <w:rFonts w:ascii="Cambria" w:hAnsi="Cambria"/>
                <w:b/>
                <w:bCs/>
                <w:szCs w:val="20"/>
              </w:rPr>
              <w:t>y</w:t>
            </w:r>
            <w:r w:rsidRPr="00984FE9">
              <w:rPr>
                <w:rFonts w:ascii="Cambria" w:hAnsi="Cambria"/>
                <w:spacing w:val="-6"/>
                <w:szCs w:val="20"/>
                <w:lang w:val="ru-RU"/>
              </w:rPr>
              <w:t xml:space="preserve"> </w:t>
            </w:r>
            <w:r w:rsidRPr="00984FE9">
              <w:rPr>
                <w:rFonts w:ascii="Cambria" w:hAnsi="Cambria"/>
                <w:b/>
                <w:bCs/>
                <w:szCs w:val="20"/>
                <w:lang w:val="ru-RU"/>
              </w:rPr>
              <w:t>&amp;</w:t>
            </w:r>
            <w:r w:rsidRPr="00984FE9">
              <w:rPr>
                <w:rFonts w:ascii="Cambria" w:hAnsi="Cambria"/>
                <w:szCs w:val="20"/>
                <w:lang w:val="ru-RU"/>
              </w:rPr>
              <w:t xml:space="preserve"> </w:t>
            </w:r>
            <w:r w:rsidRPr="003E1CAD">
              <w:rPr>
                <w:rFonts w:ascii="Cambria" w:hAnsi="Cambria"/>
                <w:b/>
                <w:bCs/>
                <w:w w:val="101"/>
                <w:szCs w:val="20"/>
              </w:rPr>
              <w:t>p</w:t>
            </w:r>
            <w:r w:rsidRPr="003E1CAD">
              <w:rPr>
                <w:rFonts w:ascii="Cambria" w:hAnsi="Cambria"/>
                <w:b/>
                <w:bCs/>
                <w:szCs w:val="20"/>
              </w:rPr>
              <w:t>er</w:t>
            </w:r>
            <w:r w:rsidRPr="003E1CAD">
              <w:rPr>
                <w:rFonts w:ascii="Cambria" w:hAnsi="Cambria"/>
                <w:b/>
                <w:bCs/>
                <w:spacing w:val="-1"/>
                <w:szCs w:val="20"/>
              </w:rPr>
              <w:t>s</w:t>
            </w:r>
            <w:r w:rsidRPr="003E1CAD">
              <w:rPr>
                <w:rFonts w:ascii="Cambria" w:hAnsi="Cambria"/>
                <w:b/>
                <w:bCs/>
                <w:w w:val="101"/>
                <w:szCs w:val="20"/>
              </w:rPr>
              <w:t>on</w:t>
            </w:r>
            <w:r w:rsidRPr="003E1CAD">
              <w:rPr>
                <w:rFonts w:ascii="Cambria" w:hAnsi="Cambria"/>
                <w:b/>
                <w:bCs/>
                <w:szCs w:val="20"/>
              </w:rPr>
              <w:t>s</w:t>
            </w:r>
            <w:r w:rsidRPr="00984FE9">
              <w:rPr>
                <w:rFonts w:ascii="Cambria" w:hAnsi="Cambria"/>
                <w:szCs w:val="20"/>
                <w:lang w:val="ru-RU"/>
              </w:rPr>
              <w:t xml:space="preserve"> </w:t>
            </w:r>
            <w:r w:rsidRPr="003E1CAD">
              <w:rPr>
                <w:rFonts w:ascii="Cambria" w:hAnsi="Cambria"/>
                <w:b/>
                <w:bCs/>
                <w:szCs w:val="20"/>
              </w:rPr>
              <w:t>re</w:t>
            </w:r>
            <w:r w:rsidRPr="003E1CAD">
              <w:rPr>
                <w:rFonts w:ascii="Cambria" w:hAnsi="Cambria"/>
                <w:b/>
                <w:bCs/>
                <w:spacing w:val="-1"/>
                <w:szCs w:val="20"/>
              </w:rPr>
              <w:t>s</w:t>
            </w:r>
            <w:r w:rsidRPr="003E1CAD">
              <w:rPr>
                <w:rFonts w:ascii="Cambria" w:hAnsi="Cambria"/>
                <w:b/>
                <w:bCs/>
                <w:w w:val="101"/>
                <w:szCs w:val="20"/>
              </w:rPr>
              <w:t>pon</w:t>
            </w:r>
            <w:r w:rsidRPr="003E1CAD">
              <w:rPr>
                <w:rFonts w:ascii="Cambria" w:hAnsi="Cambria"/>
                <w:b/>
                <w:bCs/>
                <w:szCs w:val="20"/>
              </w:rPr>
              <w:t>s</w:t>
            </w:r>
            <w:r w:rsidRPr="003E1CAD">
              <w:rPr>
                <w:rFonts w:ascii="Cambria" w:hAnsi="Cambria"/>
                <w:b/>
                <w:bCs/>
                <w:w w:val="101"/>
                <w:szCs w:val="20"/>
              </w:rPr>
              <w:t>i</w:t>
            </w:r>
            <w:r w:rsidRPr="003E1CAD">
              <w:rPr>
                <w:rFonts w:ascii="Cambria" w:hAnsi="Cambria"/>
                <w:b/>
                <w:bCs/>
                <w:spacing w:val="-2"/>
                <w:w w:val="101"/>
                <w:szCs w:val="20"/>
              </w:rPr>
              <w:t>b</w:t>
            </w:r>
            <w:r w:rsidRPr="003E1CAD">
              <w:rPr>
                <w:rFonts w:ascii="Cambria" w:hAnsi="Cambria"/>
                <w:b/>
                <w:bCs/>
                <w:w w:val="101"/>
                <w:szCs w:val="20"/>
              </w:rPr>
              <w:t>l</w:t>
            </w:r>
            <w:r w:rsidRPr="003E1CAD">
              <w:rPr>
                <w:rFonts w:ascii="Cambria" w:hAnsi="Cambria"/>
                <w:b/>
                <w:bCs/>
                <w:szCs w:val="20"/>
              </w:rPr>
              <w:t>e</w:t>
            </w:r>
            <w:r w:rsidRPr="00984FE9">
              <w:rPr>
                <w:rFonts w:ascii="Cambria" w:hAnsi="Cambria"/>
                <w:spacing w:val="1"/>
                <w:szCs w:val="20"/>
                <w:lang w:val="ru-RU"/>
              </w:rPr>
              <w:t xml:space="preserve"> </w:t>
            </w:r>
            <w:r w:rsidRPr="003E1CAD">
              <w:rPr>
                <w:rFonts w:ascii="Cambria" w:hAnsi="Cambria"/>
                <w:b/>
                <w:bCs/>
                <w:szCs w:val="20"/>
              </w:rPr>
              <w:t>f</w:t>
            </w:r>
            <w:r w:rsidRPr="003E1CAD">
              <w:rPr>
                <w:rFonts w:ascii="Cambria" w:hAnsi="Cambria"/>
                <w:b/>
                <w:bCs/>
                <w:w w:val="101"/>
                <w:szCs w:val="20"/>
              </w:rPr>
              <w:t>o</w:t>
            </w:r>
            <w:r w:rsidRPr="003E1CAD">
              <w:rPr>
                <w:rFonts w:ascii="Cambria" w:hAnsi="Cambria"/>
                <w:b/>
                <w:bCs/>
                <w:szCs w:val="20"/>
              </w:rPr>
              <w:t>r</w:t>
            </w:r>
            <w:r w:rsidRPr="00984FE9">
              <w:rPr>
                <w:rFonts w:ascii="Cambria" w:hAnsi="Cambria"/>
                <w:spacing w:val="-2"/>
                <w:szCs w:val="20"/>
                <w:lang w:val="ru-RU"/>
              </w:rPr>
              <w:t xml:space="preserve"> </w:t>
            </w:r>
            <w:r w:rsidRPr="003E1CAD">
              <w:rPr>
                <w:rFonts w:ascii="Cambria" w:hAnsi="Cambria"/>
                <w:b/>
                <w:bCs/>
                <w:spacing w:val="-2"/>
                <w:w w:val="101"/>
                <w:szCs w:val="20"/>
              </w:rPr>
              <w:t>d</w:t>
            </w:r>
            <w:r w:rsidRPr="003E1CAD">
              <w:rPr>
                <w:rFonts w:ascii="Cambria" w:hAnsi="Cambria"/>
                <w:b/>
                <w:bCs/>
                <w:w w:val="101"/>
                <w:szCs w:val="20"/>
              </w:rPr>
              <w:t>i</w:t>
            </w:r>
            <w:r w:rsidRPr="003E1CAD">
              <w:rPr>
                <w:rFonts w:ascii="Cambria" w:hAnsi="Cambria"/>
                <w:b/>
                <w:bCs/>
                <w:szCs w:val="20"/>
              </w:rPr>
              <w:t>s</w:t>
            </w:r>
            <w:r w:rsidRPr="003E1CAD">
              <w:rPr>
                <w:rFonts w:ascii="Cambria" w:hAnsi="Cambria"/>
                <w:b/>
                <w:bCs/>
                <w:w w:val="101"/>
                <w:szCs w:val="20"/>
              </w:rPr>
              <w:t>po</w:t>
            </w:r>
            <w:r w:rsidRPr="003E1CAD">
              <w:rPr>
                <w:rFonts w:ascii="Cambria" w:hAnsi="Cambria"/>
                <w:b/>
                <w:bCs/>
                <w:szCs w:val="20"/>
              </w:rPr>
              <w:t>s</w:t>
            </w:r>
            <w:r w:rsidRPr="003E1CAD">
              <w:rPr>
                <w:rFonts w:ascii="Cambria" w:hAnsi="Cambria"/>
                <w:b/>
                <w:bCs/>
                <w:spacing w:val="-1"/>
                <w:szCs w:val="20"/>
              </w:rPr>
              <w:t>a</w:t>
            </w:r>
            <w:r w:rsidRPr="003E1CAD">
              <w:rPr>
                <w:rFonts w:ascii="Cambria" w:hAnsi="Cambria"/>
                <w:b/>
                <w:bCs/>
                <w:w w:val="101"/>
                <w:szCs w:val="20"/>
              </w:rPr>
              <w:t>l</w:t>
            </w:r>
            <w:r>
              <w:rPr>
                <w:rFonts w:ascii="Cambria" w:hAnsi="Cambria"/>
                <w:b/>
                <w:bCs/>
                <w:w w:val="101"/>
                <w:szCs w:val="20"/>
                <w:lang w:val="ru-RU"/>
              </w:rPr>
              <w:t>/</w:t>
            </w:r>
            <w:r w:rsidRPr="00984FE9">
              <w:rPr>
                <w:lang w:val="ru-RU"/>
              </w:rPr>
              <w:t xml:space="preserve"> </w:t>
            </w:r>
            <w:r w:rsidRPr="00984FE9">
              <w:rPr>
                <w:rFonts w:ascii="Cambria" w:hAnsi="Cambria"/>
                <w:b/>
                <w:bCs/>
                <w:color w:val="0070C0"/>
                <w:w w:val="101"/>
                <w:szCs w:val="20"/>
                <w:lang w:val="ru-RU"/>
              </w:rPr>
              <w:t>Название, адрес и контактная информация компании и лиц, ответственных за утилизацию</w:t>
            </w:r>
          </w:p>
        </w:tc>
      </w:tr>
      <w:tr w:rsidR="007D4D07" w:rsidRPr="003E1CAD" w14:paraId="7069A657" w14:textId="77777777" w:rsidTr="00193F50">
        <w:trPr>
          <w:trHeight w:val="288"/>
        </w:trPr>
        <w:tc>
          <w:tcPr>
            <w:tcW w:w="276" w:type="pct"/>
          </w:tcPr>
          <w:p w14:paraId="4D7F71C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lang w:val="ru-RU"/>
              </w:rPr>
            </w:pPr>
          </w:p>
        </w:tc>
        <w:tc>
          <w:tcPr>
            <w:tcW w:w="973" w:type="pct"/>
          </w:tcPr>
          <w:p w14:paraId="2D3BDF9E"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703" w:type="pct"/>
          </w:tcPr>
          <w:p w14:paraId="6CFE767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ru-RU"/>
              </w:rPr>
            </w:pPr>
          </w:p>
        </w:tc>
        <w:tc>
          <w:tcPr>
            <w:tcW w:w="883" w:type="pct"/>
          </w:tcPr>
          <w:p w14:paraId="791339F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98" w:type="pct"/>
          </w:tcPr>
          <w:p w14:paraId="71A3ECC8"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p>
        </w:tc>
        <w:tc>
          <w:tcPr>
            <w:tcW w:w="505" w:type="pct"/>
          </w:tcPr>
          <w:p w14:paraId="38BFA11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2A934FD0"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r w:rsidR="007D4D07" w:rsidRPr="003E1CAD" w14:paraId="748E1014" w14:textId="77777777" w:rsidTr="00193F50">
        <w:trPr>
          <w:trHeight w:val="288"/>
        </w:trPr>
        <w:tc>
          <w:tcPr>
            <w:tcW w:w="276" w:type="pct"/>
          </w:tcPr>
          <w:p w14:paraId="201F5842"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hAnsi="Cambria"/>
                <w:szCs w:val="20"/>
              </w:rPr>
            </w:pPr>
          </w:p>
        </w:tc>
        <w:tc>
          <w:tcPr>
            <w:tcW w:w="973" w:type="pct"/>
          </w:tcPr>
          <w:p w14:paraId="6D89B12B"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703" w:type="pct"/>
          </w:tcPr>
          <w:p w14:paraId="565EAC9D"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720" w:right="-20" w:hanging="360"/>
              <w:jc w:val="left"/>
              <w:rPr>
                <w:rFonts w:ascii="Cambria" w:hAnsi="Cambria"/>
                <w:highlight w:val="lightGray"/>
                <w:lang w:val="en-US"/>
              </w:rPr>
            </w:pPr>
          </w:p>
        </w:tc>
        <w:tc>
          <w:tcPr>
            <w:tcW w:w="883" w:type="pct"/>
          </w:tcPr>
          <w:p w14:paraId="0910F5C1"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98" w:type="pct"/>
          </w:tcPr>
          <w:p w14:paraId="6AB0A41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c>
          <w:tcPr>
            <w:tcW w:w="505" w:type="pct"/>
          </w:tcPr>
          <w:p w14:paraId="1594AC7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lang w:val="ru-RU"/>
              </w:rPr>
            </w:pPr>
            <w:r w:rsidRPr="003E1CAD">
              <w:rPr>
                <w:rFonts w:ascii="Cambria" w:hAnsi="Cambria"/>
                <w:spacing w:val="-2"/>
                <w:szCs w:val="20"/>
                <w:highlight w:val="lightGray"/>
              </w:rPr>
              <w:t>Y</w:t>
            </w:r>
            <w:r w:rsidRPr="003E1CAD">
              <w:rPr>
                <w:rFonts w:ascii="Cambria" w:hAnsi="Cambria"/>
                <w:szCs w:val="20"/>
                <w:highlight w:val="lightGray"/>
              </w:rPr>
              <w:t>e</w:t>
            </w:r>
            <w:r w:rsidRPr="003E1CAD">
              <w:rPr>
                <w:rFonts w:ascii="Cambria" w:hAnsi="Cambria"/>
                <w:spacing w:val="1"/>
                <w:szCs w:val="20"/>
                <w:highlight w:val="lightGray"/>
              </w:rPr>
              <w:t>s</w:t>
            </w:r>
            <w:r w:rsidRPr="003E1CAD">
              <w:rPr>
                <w:rFonts w:ascii="Cambria" w:hAnsi="Cambria"/>
                <w:szCs w:val="20"/>
                <w:highlight w:val="lightGray"/>
              </w:rPr>
              <w:t>/</w:t>
            </w:r>
            <w:r w:rsidRPr="003E1CAD">
              <w:rPr>
                <w:rFonts w:ascii="Cambria" w:hAnsi="Cambria"/>
                <w:spacing w:val="1"/>
                <w:szCs w:val="20"/>
                <w:highlight w:val="lightGray"/>
              </w:rPr>
              <w:t>n</w:t>
            </w:r>
            <w:r w:rsidRPr="003E1CAD">
              <w:rPr>
                <w:rFonts w:ascii="Cambria" w:hAnsi="Cambria"/>
                <w:szCs w:val="20"/>
                <w:highlight w:val="lightGray"/>
              </w:rPr>
              <w:t>o</w:t>
            </w:r>
            <w:r>
              <w:rPr>
                <w:rFonts w:ascii="Cambria" w:hAnsi="Cambria"/>
                <w:szCs w:val="20"/>
                <w:highlight w:val="lightGray"/>
                <w:lang w:val="ru-RU"/>
              </w:rPr>
              <w:t>//</w:t>
            </w:r>
            <w:r w:rsidRPr="00984FE9">
              <w:rPr>
                <w:rFonts w:ascii="Cambria" w:hAnsi="Cambria"/>
                <w:color w:val="0070C0"/>
                <w:szCs w:val="20"/>
                <w:highlight w:val="lightGray"/>
                <w:lang w:val="ru-RU"/>
              </w:rPr>
              <w:t>Да/нет</w:t>
            </w:r>
          </w:p>
        </w:tc>
        <w:tc>
          <w:tcPr>
            <w:tcW w:w="1062" w:type="pct"/>
          </w:tcPr>
          <w:p w14:paraId="03A88F4C" w14:textId="77777777" w:rsidR="007D4D07" w:rsidRPr="003E1CAD"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hAnsi="Cambria"/>
                <w:szCs w:val="20"/>
                <w:highlight w:val="lightGray"/>
              </w:rPr>
            </w:pPr>
          </w:p>
        </w:tc>
      </w:tr>
    </w:tbl>
    <w:p w14:paraId="090BB552" w14:textId="77777777" w:rsidR="007D4D07" w:rsidRPr="003E1CAD" w:rsidRDefault="007D4D07" w:rsidP="007D4D07">
      <w:pPr>
        <w:spacing w:after="11" w:line="180" w:lineRule="exact"/>
        <w:rPr>
          <w:rFonts w:ascii="Cambria" w:eastAsia="Times New Roman" w:hAnsi="Cambria" w:cs="Times New Roman"/>
          <w:szCs w:val="20"/>
        </w:rPr>
        <w:sectPr w:rsidR="007D4D07" w:rsidRPr="003E1CAD" w:rsidSect="007D4D07">
          <w:headerReference w:type="default" r:id="rId92"/>
          <w:pgSz w:w="16840" w:h="11900" w:orient="landscape"/>
          <w:pgMar w:top="1417" w:right="1417" w:bottom="1417" w:left="1134" w:header="708" w:footer="708" w:gutter="0"/>
          <w:cols w:space="708"/>
          <w:docGrid w:linePitch="360"/>
        </w:sectPr>
      </w:pPr>
    </w:p>
    <w:p w14:paraId="2137CD8D" w14:textId="77777777" w:rsidR="007D4D07" w:rsidRPr="00984FE9" w:rsidRDefault="007D4D07" w:rsidP="007D4D07">
      <w:pPr>
        <w:rPr>
          <w:rFonts w:ascii="Cambria" w:hAnsi="Cambria"/>
          <w:b/>
          <w:bCs/>
          <w:szCs w:val="20"/>
          <w:lang w:val="ru-RU"/>
        </w:rPr>
      </w:pPr>
      <w:r w:rsidRPr="00984FE9">
        <w:rPr>
          <w:rFonts w:ascii="Cambria" w:hAnsi="Cambria"/>
          <w:b/>
          <w:bCs/>
          <w:szCs w:val="20"/>
          <w:lang w:val="ru-RU"/>
        </w:rPr>
        <w:lastRenderedPageBreak/>
        <w:t xml:space="preserve">14.4.11. </w:t>
      </w:r>
      <w:r w:rsidRPr="00C42835">
        <w:rPr>
          <w:rFonts w:ascii="Cambria" w:hAnsi="Cambria"/>
          <w:b/>
          <w:bCs/>
          <w:szCs w:val="20"/>
        </w:rPr>
        <w:t>First</w:t>
      </w:r>
      <w:r w:rsidRPr="00984FE9">
        <w:rPr>
          <w:rFonts w:ascii="Cambria" w:hAnsi="Cambria"/>
          <w:b/>
          <w:bCs/>
          <w:szCs w:val="20"/>
          <w:lang w:val="ru-RU"/>
        </w:rPr>
        <w:t xml:space="preserve"> </w:t>
      </w:r>
      <w:r w:rsidRPr="00C42835">
        <w:rPr>
          <w:rFonts w:ascii="Cambria" w:hAnsi="Cambria"/>
          <w:b/>
          <w:bCs/>
          <w:szCs w:val="20"/>
        </w:rPr>
        <w:t>Aid</w:t>
      </w:r>
      <w:r w:rsidRPr="00984FE9">
        <w:rPr>
          <w:rFonts w:ascii="Cambria" w:hAnsi="Cambria"/>
          <w:b/>
          <w:bCs/>
          <w:szCs w:val="20"/>
          <w:lang w:val="ru-RU"/>
        </w:rPr>
        <w:t xml:space="preserve"> </w:t>
      </w:r>
      <w:r w:rsidRPr="00C42835">
        <w:rPr>
          <w:rFonts w:ascii="Cambria" w:hAnsi="Cambria"/>
          <w:b/>
          <w:bCs/>
          <w:szCs w:val="20"/>
        </w:rPr>
        <w:t>Arrangements</w:t>
      </w:r>
      <w:r>
        <w:rPr>
          <w:rFonts w:ascii="Cambria" w:hAnsi="Cambria"/>
          <w:b/>
          <w:bCs/>
          <w:szCs w:val="20"/>
          <w:lang w:val="ru-RU"/>
        </w:rPr>
        <w:t>/</w:t>
      </w:r>
      <w:r w:rsidRPr="00984FE9">
        <w:rPr>
          <w:lang w:val="ru-RU"/>
        </w:rPr>
        <w:t xml:space="preserve"> </w:t>
      </w:r>
      <w:r w:rsidRPr="00984FE9">
        <w:rPr>
          <w:rFonts w:ascii="Cambria" w:hAnsi="Cambria"/>
          <w:b/>
          <w:bCs/>
          <w:color w:val="0070C0"/>
          <w:szCs w:val="20"/>
          <w:lang w:val="ru-RU"/>
        </w:rPr>
        <w:t>Мероприятия по оказанию первой помощи</w:t>
      </w:r>
    </w:p>
    <w:tbl>
      <w:tblPr>
        <w:tblStyle w:val="TableGrid"/>
        <w:tblW w:w="0" w:type="auto"/>
        <w:tblLook w:val="04A0" w:firstRow="1" w:lastRow="0" w:firstColumn="1" w:lastColumn="0" w:noHBand="0" w:noVBand="1"/>
      </w:tblPr>
      <w:tblGrid>
        <w:gridCol w:w="3865"/>
        <w:gridCol w:w="5191"/>
      </w:tblGrid>
      <w:tr w:rsidR="007D4D07" w:rsidRPr="00C42835" w14:paraId="2BC4FC5E" w14:textId="77777777" w:rsidTr="00193F50">
        <w:trPr>
          <w:trHeight w:val="432"/>
        </w:trPr>
        <w:tc>
          <w:tcPr>
            <w:tcW w:w="3865" w:type="dxa"/>
            <w:vAlign w:val="center"/>
          </w:tcPr>
          <w:p w14:paraId="74D56DF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Na</w:t>
            </w:r>
            <w:r w:rsidRPr="00C42835">
              <w:rPr>
                <w:rFonts w:ascii="Cambria" w:eastAsia="Arial" w:hAnsi="Cambria"/>
                <w:spacing w:val="4"/>
                <w:szCs w:val="20"/>
              </w:rPr>
              <w:t>m</w:t>
            </w:r>
            <w:r w:rsidRPr="00C42835">
              <w:rPr>
                <w:rFonts w:ascii="Cambria" w:eastAsia="Arial" w:hAnsi="Cambria"/>
                <w:szCs w:val="20"/>
              </w:rPr>
              <w:t>e</w:t>
            </w:r>
            <w:r w:rsidRPr="00984FE9">
              <w:rPr>
                <w:rFonts w:ascii="Cambria" w:hAnsi="Cambria"/>
                <w:szCs w:val="20"/>
                <w:lang w:val="ru-RU"/>
              </w:rPr>
              <w:t>(</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pacing w:val="1"/>
                <w:szCs w:val="20"/>
              </w:rPr>
              <w:t>f</w:t>
            </w:r>
            <w:r w:rsidRPr="00C42835">
              <w:rPr>
                <w:rFonts w:ascii="Cambria" w:eastAsia="Arial" w:hAnsi="Cambria"/>
                <w:szCs w:val="20"/>
              </w:rPr>
              <w:t>ir</w:t>
            </w:r>
            <w:r w:rsidRPr="00C42835">
              <w:rPr>
                <w:rFonts w:ascii="Cambria" w:eastAsia="Arial" w:hAnsi="Cambria"/>
                <w:spacing w:val="1"/>
                <w:szCs w:val="20"/>
              </w:rPr>
              <w:t>s</w:t>
            </w:r>
            <w:r w:rsidRPr="00C42835">
              <w:rPr>
                <w:rFonts w:ascii="Cambria" w:eastAsia="Arial" w:hAnsi="Cambria"/>
                <w:szCs w:val="20"/>
              </w:rPr>
              <w:t>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C42835">
              <w:rPr>
                <w:rFonts w:ascii="Cambria" w:eastAsia="Arial" w:hAnsi="Cambria"/>
                <w:spacing w:val="-1"/>
                <w:szCs w:val="20"/>
              </w:rPr>
              <w:t>e</w:t>
            </w:r>
            <w:r w:rsidRPr="00C42835">
              <w:rPr>
                <w:rFonts w:ascii="Cambria" w:eastAsia="Arial" w:hAnsi="Cambria"/>
                <w:szCs w:val="20"/>
              </w:rPr>
              <w:t>rs</w:t>
            </w:r>
            <w:r w:rsidRPr="00984FE9">
              <w:rPr>
                <w:rFonts w:ascii="Cambria" w:hAnsi="Cambria"/>
                <w:szCs w:val="20"/>
                <w:lang w:val="ru-RU"/>
              </w:rPr>
              <w:t xml:space="preserve"> </w:t>
            </w:r>
            <w:r w:rsidRPr="00C42835">
              <w:rPr>
                <w:rFonts w:ascii="Cambria" w:eastAsia="Arial" w:hAnsi="Cambria"/>
                <w:spacing w:val="2"/>
                <w:szCs w:val="20"/>
              </w:rPr>
              <w:t>o</w:t>
            </w:r>
            <w:r w:rsidRPr="00C42835">
              <w:rPr>
                <w:rFonts w:ascii="Cambria" w:eastAsia="Arial" w:hAnsi="Cambria"/>
                <w:szCs w:val="20"/>
              </w:rPr>
              <w:t>n</w:t>
            </w:r>
            <w:r w:rsidRPr="00984FE9">
              <w:rPr>
                <w:rFonts w:ascii="Cambria" w:hAnsi="Cambria"/>
                <w:szCs w:val="20"/>
                <w:lang w:val="ru-RU"/>
              </w:rPr>
              <w:t xml:space="preserve"> </w:t>
            </w:r>
            <w:r w:rsidRPr="00C42835">
              <w:rPr>
                <w:rFonts w:ascii="Cambria" w:eastAsia="Arial" w:hAnsi="Cambria"/>
                <w:spacing w:val="1"/>
                <w:szCs w:val="20"/>
              </w:rPr>
              <w:t>t</w:t>
            </w:r>
            <w:r w:rsidRPr="00C42835">
              <w:rPr>
                <w:rFonts w:ascii="Cambria" w:eastAsia="Arial" w:hAnsi="Cambria"/>
                <w:szCs w:val="20"/>
              </w:rPr>
              <w:t>he</w:t>
            </w:r>
            <w:r w:rsidRPr="00984FE9">
              <w:rPr>
                <w:rFonts w:ascii="Cambria" w:hAnsi="Cambria"/>
                <w:spacing w:val="1"/>
                <w:szCs w:val="20"/>
                <w:lang w:val="ru-RU"/>
              </w:rPr>
              <w:t xml:space="preserve"> </w:t>
            </w:r>
            <w:r w:rsidRPr="00C42835">
              <w:rPr>
                <w:rFonts w:ascii="Cambria" w:eastAsia="Arial" w:hAnsi="Cambria"/>
                <w:spacing w:val="1"/>
                <w:szCs w:val="20"/>
              </w:rPr>
              <w:t>w</w:t>
            </w:r>
            <w:r w:rsidRPr="00C42835">
              <w:rPr>
                <w:rFonts w:ascii="Cambria" w:eastAsia="Arial" w:hAnsi="Cambria"/>
                <w:szCs w:val="20"/>
              </w:rPr>
              <w:t>ork</w:t>
            </w:r>
            <w:r w:rsidRPr="00984FE9">
              <w:rPr>
                <w:rFonts w:ascii="Cambria" w:hAnsi="Cambria"/>
                <w:szCs w:val="20"/>
                <w:lang w:val="ru-RU"/>
              </w:rPr>
              <w:t xml:space="preserve"> </w:t>
            </w:r>
            <w:r w:rsidRPr="00C42835">
              <w:rPr>
                <w:rFonts w:ascii="Cambria" w:eastAsia="Arial" w:hAnsi="Cambria"/>
                <w:szCs w:val="20"/>
              </w:rPr>
              <w:t>site</w:t>
            </w:r>
            <w:r>
              <w:rPr>
                <w:rFonts w:ascii="Cambria" w:eastAsia="Arial" w:hAnsi="Cambria"/>
                <w:szCs w:val="20"/>
                <w:lang w:val="ru-RU"/>
              </w:rPr>
              <w:t>/</w:t>
            </w:r>
            <w:r w:rsidRPr="00984FE9">
              <w:rPr>
                <w:rFonts w:ascii="Cambria" w:eastAsia="Arial" w:hAnsi="Cambria"/>
                <w:color w:val="0070C0"/>
                <w:szCs w:val="20"/>
                <w:lang w:val="ru-RU"/>
              </w:rPr>
              <w:t>Имя (имена) лиц, оказывающих первую помощь на рабочем месте</w:t>
            </w:r>
          </w:p>
        </w:tc>
        <w:tc>
          <w:tcPr>
            <w:tcW w:w="5191" w:type="dxa"/>
          </w:tcPr>
          <w:p w14:paraId="3AE985F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szCs w:val="20"/>
              </w:rPr>
            </w:pPr>
            <w:r w:rsidRPr="00C42835">
              <w:rPr>
                <w:rFonts w:ascii="Cambria" w:eastAsia="Arial" w:hAnsi="Cambria"/>
                <w:szCs w:val="20"/>
                <w:highlight w:val="lightGray"/>
              </w:rPr>
              <w:t>XXXXXXXXXXXXXXX</w:t>
            </w:r>
          </w:p>
        </w:tc>
      </w:tr>
      <w:tr w:rsidR="007D4D07" w:rsidRPr="00C42835" w14:paraId="56054C99" w14:textId="77777777" w:rsidTr="00193F50">
        <w:trPr>
          <w:trHeight w:val="432"/>
        </w:trPr>
        <w:tc>
          <w:tcPr>
            <w:tcW w:w="3865" w:type="dxa"/>
            <w:vAlign w:val="center"/>
          </w:tcPr>
          <w:p w14:paraId="3F127F5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Nu</w:t>
            </w:r>
            <w:r w:rsidRPr="00C42835">
              <w:rPr>
                <w:rFonts w:ascii="Cambria" w:eastAsia="Arial" w:hAnsi="Cambria"/>
                <w:spacing w:val="4"/>
                <w:szCs w:val="20"/>
              </w:rPr>
              <w:t>m</w:t>
            </w:r>
            <w:r w:rsidRPr="00C42835">
              <w:rPr>
                <w:rFonts w:ascii="Cambria" w:eastAsia="Arial" w:hAnsi="Cambria"/>
                <w:szCs w:val="20"/>
              </w:rPr>
              <w:t>ber of</w:t>
            </w:r>
            <w:r w:rsidRPr="00C42835">
              <w:rPr>
                <w:rFonts w:ascii="Cambria" w:eastAsia="Arial" w:hAnsi="Cambria"/>
                <w:spacing w:val="1"/>
                <w:szCs w:val="20"/>
              </w:rPr>
              <w:t xml:space="preserve"> </w:t>
            </w:r>
            <w:r w:rsidRPr="00C42835">
              <w:rPr>
                <w:rFonts w:ascii="Cambria" w:eastAsia="Arial" w:hAnsi="Cambria"/>
                <w:szCs w:val="20"/>
              </w:rPr>
              <w:t xml:space="preserve">and </w:t>
            </w:r>
            <w:r w:rsidRPr="00C42835">
              <w:rPr>
                <w:rFonts w:ascii="Cambria" w:eastAsia="Arial" w:hAnsi="Cambria"/>
                <w:spacing w:val="-2"/>
                <w:szCs w:val="20"/>
              </w:rPr>
              <w:t>l</w:t>
            </w:r>
            <w:r w:rsidRPr="00C42835">
              <w:rPr>
                <w:rFonts w:ascii="Cambria" w:eastAsia="Arial" w:hAnsi="Cambria"/>
                <w:szCs w:val="20"/>
              </w:rPr>
              <w:t>oca</w:t>
            </w:r>
            <w:r w:rsidRPr="00C42835">
              <w:rPr>
                <w:rFonts w:ascii="Cambria" w:eastAsia="Arial" w:hAnsi="Cambria"/>
                <w:spacing w:val="1"/>
                <w:szCs w:val="20"/>
              </w:rPr>
              <w:t>t</w:t>
            </w:r>
            <w:r w:rsidRPr="00C42835">
              <w:rPr>
                <w:rFonts w:ascii="Cambria" w:eastAsia="Arial" w:hAnsi="Cambria"/>
                <w:szCs w:val="20"/>
              </w:rPr>
              <w:t>i</w:t>
            </w:r>
            <w:r w:rsidRPr="00C42835">
              <w:rPr>
                <w:rFonts w:ascii="Cambria" w:eastAsia="Arial" w:hAnsi="Cambria"/>
                <w:spacing w:val="1"/>
                <w:szCs w:val="20"/>
              </w:rPr>
              <w:t>o</w:t>
            </w:r>
            <w:r w:rsidRPr="00C42835">
              <w:rPr>
                <w:rFonts w:ascii="Cambria" w:eastAsia="Arial" w:hAnsi="Cambria"/>
                <w:szCs w:val="20"/>
              </w:rPr>
              <w:t>n of</w:t>
            </w:r>
            <w:r w:rsidRPr="00C42835">
              <w:rPr>
                <w:rFonts w:ascii="Cambria" w:eastAsia="Arial" w:hAnsi="Cambria"/>
                <w:spacing w:val="1"/>
                <w:szCs w:val="20"/>
              </w:rPr>
              <w:t xml:space="preserve"> </w:t>
            </w:r>
            <w:r w:rsidRPr="00C42835">
              <w:rPr>
                <w:rFonts w:ascii="Cambria" w:eastAsia="Arial" w:hAnsi="Cambria"/>
                <w:spacing w:val="2"/>
                <w:szCs w:val="20"/>
              </w:rPr>
              <w:t>f</w:t>
            </w:r>
            <w:r w:rsidRPr="00C42835">
              <w:rPr>
                <w:rFonts w:ascii="Cambria" w:eastAsia="Arial" w:hAnsi="Cambria"/>
                <w:szCs w:val="20"/>
              </w:rPr>
              <w:t>irst a</w:t>
            </w:r>
            <w:r w:rsidRPr="00C42835">
              <w:rPr>
                <w:rFonts w:ascii="Cambria" w:eastAsia="Arial" w:hAnsi="Cambria"/>
                <w:spacing w:val="-1"/>
                <w:szCs w:val="20"/>
              </w:rPr>
              <w:t>i</w:t>
            </w:r>
            <w:r w:rsidRPr="00C42835">
              <w:rPr>
                <w:rFonts w:ascii="Cambria" w:eastAsia="Arial" w:hAnsi="Cambria"/>
                <w:szCs w:val="20"/>
              </w:rPr>
              <w:t>d boxes</w:t>
            </w:r>
            <w:r>
              <w:rPr>
                <w:rFonts w:ascii="Cambria" w:eastAsia="Arial" w:hAnsi="Cambria"/>
                <w:szCs w:val="20"/>
                <w:lang w:val="ru-RU"/>
              </w:rPr>
              <w:t>/</w:t>
            </w:r>
            <w:r w:rsidRPr="00984FE9">
              <w:rPr>
                <w:rFonts w:ascii="Cambria" w:eastAsia="Arial" w:hAnsi="Cambria"/>
                <w:color w:val="0070C0"/>
                <w:szCs w:val="20"/>
                <w:lang w:val="ru-RU"/>
              </w:rPr>
              <w:t>Количество и расположение аптечек первой помощи</w:t>
            </w:r>
          </w:p>
        </w:tc>
        <w:tc>
          <w:tcPr>
            <w:tcW w:w="5191" w:type="dxa"/>
          </w:tcPr>
          <w:p w14:paraId="43ACC4C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r w:rsidR="007D4D07" w:rsidRPr="00C42835" w14:paraId="11764D05" w14:textId="77777777" w:rsidTr="00193F50">
        <w:trPr>
          <w:trHeight w:val="576"/>
        </w:trPr>
        <w:tc>
          <w:tcPr>
            <w:tcW w:w="3865" w:type="dxa"/>
            <w:vAlign w:val="center"/>
          </w:tcPr>
          <w:p w14:paraId="245868AB"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Cambria" w:eastAsia="Arial" w:hAnsi="Cambria"/>
                <w:szCs w:val="20"/>
              </w:rPr>
              <w:t>Det</w:t>
            </w:r>
            <w:r w:rsidRPr="00C42835">
              <w:rPr>
                <w:rFonts w:ascii="Cambria" w:eastAsia="Arial" w:hAnsi="Cambria"/>
                <w:spacing w:val="1"/>
                <w:szCs w:val="20"/>
              </w:rPr>
              <w:t>a</w:t>
            </w:r>
            <w:r w:rsidRPr="00C42835">
              <w:rPr>
                <w:rFonts w:ascii="Cambria" w:eastAsia="Arial" w:hAnsi="Cambria"/>
                <w:szCs w:val="20"/>
              </w:rPr>
              <w:t>i</w:t>
            </w:r>
            <w:r w:rsidRPr="00C42835">
              <w:rPr>
                <w:rFonts w:ascii="Cambria" w:eastAsia="Arial" w:hAnsi="Cambria"/>
                <w:spacing w:val="-1"/>
                <w:szCs w:val="20"/>
              </w:rPr>
              <w:t>l</w:t>
            </w:r>
            <w:r w:rsidRPr="00C42835">
              <w:rPr>
                <w:rFonts w:ascii="Cambria" w:eastAsia="Arial" w:hAnsi="Cambria"/>
                <w:szCs w:val="20"/>
              </w:rPr>
              <w:t>s</w:t>
            </w:r>
            <w:r w:rsidRPr="00984FE9">
              <w:rPr>
                <w:rFonts w:ascii="Cambria" w:hAnsi="Cambria"/>
                <w:szCs w:val="20"/>
                <w:lang w:val="ru-RU"/>
              </w:rPr>
              <w:t xml:space="preserve"> </w:t>
            </w:r>
            <w:r w:rsidRPr="00C42835">
              <w:rPr>
                <w:rFonts w:ascii="Cambria" w:eastAsia="Arial" w:hAnsi="Cambria"/>
                <w:szCs w:val="20"/>
              </w:rPr>
              <w:t>of</w:t>
            </w:r>
            <w:r w:rsidRPr="00984FE9">
              <w:rPr>
                <w:rFonts w:ascii="Cambria" w:hAnsi="Cambria"/>
                <w:spacing w:val="1"/>
                <w:szCs w:val="20"/>
                <w:lang w:val="ru-RU"/>
              </w:rPr>
              <w:t xml:space="preserve"> </w:t>
            </w:r>
            <w:r w:rsidRPr="00C42835">
              <w:rPr>
                <w:rFonts w:ascii="Cambria" w:eastAsia="Arial" w:hAnsi="Cambria"/>
                <w:szCs w:val="20"/>
              </w:rPr>
              <w:t>ot</w:t>
            </w:r>
            <w:r w:rsidRPr="00C42835">
              <w:rPr>
                <w:rFonts w:ascii="Cambria" w:eastAsia="Arial" w:hAnsi="Cambria"/>
                <w:spacing w:val="2"/>
                <w:szCs w:val="20"/>
              </w:rPr>
              <w:t>h</w:t>
            </w:r>
            <w:r w:rsidRPr="00C42835">
              <w:rPr>
                <w:rFonts w:ascii="Cambria" w:eastAsia="Arial" w:hAnsi="Cambria"/>
                <w:szCs w:val="20"/>
              </w:rPr>
              <w:t>er</w:t>
            </w:r>
            <w:r w:rsidRPr="00984FE9">
              <w:rPr>
                <w:rFonts w:ascii="Cambria" w:hAnsi="Cambria"/>
                <w:szCs w:val="20"/>
                <w:lang w:val="ru-RU"/>
              </w:rPr>
              <w:t xml:space="preserve"> </w:t>
            </w:r>
            <w:r w:rsidRPr="00C42835">
              <w:rPr>
                <w:rFonts w:ascii="Cambria" w:eastAsia="Arial" w:hAnsi="Cambria"/>
                <w:spacing w:val="2"/>
                <w:szCs w:val="20"/>
              </w:rPr>
              <w:t>f</w:t>
            </w:r>
            <w:r w:rsidRPr="00C42835">
              <w:rPr>
                <w:rFonts w:ascii="Cambria" w:eastAsia="Arial" w:hAnsi="Cambria"/>
                <w:szCs w:val="20"/>
              </w:rPr>
              <w:t>irst</w:t>
            </w:r>
            <w:r w:rsidRPr="00984FE9">
              <w:rPr>
                <w:rFonts w:ascii="Cambria" w:hAnsi="Cambria"/>
                <w:szCs w:val="20"/>
                <w:lang w:val="ru-RU"/>
              </w:rPr>
              <w:t xml:space="preserve"> </w:t>
            </w:r>
            <w:r w:rsidRPr="00C42835">
              <w:rPr>
                <w:rFonts w:ascii="Cambria" w:eastAsia="Arial" w:hAnsi="Cambria"/>
                <w:szCs w:val="20"/>
              </w:rPr>
              <w:t>a</w:t>
            </w:r>
            <w:r w:rsidRPr="00C42835">
              <w:rPr>
                <w:rFonts w:ascii="Cambria" w:eastAsia="Arial" w:hAnsi="Cambria"/>
                <w:spacing w:val="-1"/>
                <w:szCs w:val="20"/>
              </w:rPr>
              <w:t>i</w:t>
            </w:r>
            <w:r w:rsidRPr="00C42835">
              <w:rPr>
                <w:rFonts w:ascii="Cambria" w:eastAsia="Arial" w:hAnsi="Cambria"/>
                <w:szCs w:val="20"/>
              </w:rPr>
              <w:t>d</w:t>
            </w:r>
            <w:r w:rsidRPr="00984FE9">
              <w:rPr>
                <w:rFonts w:ascii="Cambria" w:hAnsi="Cambria"/>
                <w:spacing w:val="1"/>
                <w:szCs w:val="20"/>
                <w:lang w:val="ru-RU"/>
              </w:rPr>
              <w:t>/</w:t>
            </w:r>
            <w:r w:rsidRPr="00C42835">
              <w:rPr>
                <w:rFonts w:ascii="Cambria" w:eastAsia="Arial" w:hAnsi="Cambria"/>
                <w:szCs w:val="20"/>
              </w:rPr>
              <w:t>e</w:t>
            </w:r>
            <w:r w:rsidRPr="00C42835">
              <w:rPr>
                <w:rFonts w:ascii="Cambria" w:eastAsia="Arial" w:hAnsi="Cambria"/>
                <w:spacing w:val="2"/>
                <w:szCs w:val="20"/>
              </w:rPr>
              <w:t>m</w:t>
            </w:r>
            <w:r w:rsidRPr="00C42835">
              <w:rPr>
                <w:rFonts w:ascii="Cambria" w:eastAsia="Arial" w:hAnsi="Cambria"/>
                <w:szCs w:val="20"/>
              </w:rPr>
              <w:t>ergen</w:t>
            </w:r>
            <w:r w:rsidRPr="00C42835">
              <w:rPr>
                <w:rFonts w:ascii="Cambria" w:eastAsia="Arial" w:hAnsi="Cambria"/>
                <w:spacing w:val="2"/>
                <w:szCs w:val="20"/>
              </w:rPr>
              <w:t>c</w:t>
            </w:r>
            <w:r w:rsidRPr="00C42835">
              <w:rPr>
                <w:rFonts w:ascii="Cambria" w:eastAsia="Arial" w:hAnsi="Cambria"/>
                <w:szCs w:val="20"/>
              </w:rPr>
              <w:t>y</w:t>
            </w:r>
            <w:r w:rsidRPr="00984FE9">
              <w:rPr>
                <w:rFonts w:ascii="Cambria" w:hAnsi="Cambria"/>
                <w:szCs w:val="20"/>
                <w:lang w:val="ru-RU"/>
              </w:rPr>
              <w:t xml:space="preserve"> </w:t>
            </w:r>
            <w:r w:rsidRPr="00C42835">
              <w:rPr>
                <w:rFonts w:ascii="Cambria" w:eastAsia="Arial" w:hAnsi="Cambria"/>
                <w:spacing w:val="4"/>
                <w:szCs w:val="20"/>
              </w:rPr>
              <w:t>m</w:t>
            </w:r>
            <w:r w:rsidRPr="00C42835">
              <w:rPr>
                <w:rFonts w:ascii="Cambria" w:eastAsia="Arial" w:hAnsi="Cambria"/>
                <w:szCs w:val="20"/>
              </w:rPr>
              <w:t>ed</w:t>
            </w:r>
            <w:r w:rsidRPr="00C42835">
              <w:rPr>
                <w:rFonts w:ascii="Cambria" w:eastAsia="Arial" w:hAnsi="Cambria"/>
                <w:spacing w:val="-1"/>
                <w:szCs w:val="20"/>
              </w:rPr>
              <w:t>i</w:t>
            </w:r>
            <w:r w:rsidRPr="00C42835">
              <w:rPr>
                <w:rFonts w:ascii="Cambria" w:eastAsia="Arial" w:hAnsi="Cambria"/>
                <w:szCs w:val="20"/>
              </w:rPr>
              <w:t>cal</w:t>
            </w:r>
            <w:r w:rsidRPr="00984FE9">
              <w:rPr>
                <w:rFonts w:ascii="Cambria" w:hAnsi="Cambria"/>
                <w:szCs w:val="20"/>
                <w:lang w:val="ru-RU"/>
              </w:rPr>
              <w:t xml:space="preserve"> </w:t>
            </w:r>
            <w:r w:rsidRPr="00C42835">
              <w:rPr>
                <w:rFonts w:ascii="Cambria" w:eastAsia="Arial" w:hAnsi="Cambria"/>
                <w:szCs w:val="20"/>
              </w:rPr>
              <w:t>arran</w:t>
            </w:r>
            <w:r w:rsidRPr="00C42835">
              <w:rPr>
                <w:rFonts w:ascii="Cambria" w:eastAsia="Arial" w:hAnsi="Cambria"/>
                <w:spacing w:val="1"/>
                <w:szCs w:val="20"/>
              </w:rPr>
              <w:t>g</w:t>
            </w:r>
            <w:r w:rsidRPr="00C42835">
              <w:rPr>
                <w:rFonts w:ascii="Cambria" w:eastAsia="Arial" w:hAnsi="Cambria"/>
                <w:szCs w:val="20"/>
              </w:rPr>
              <w:t>e</w:t>
            </w:r>
            <w:r w:rsidRPr="00C42835">
              <w:rPr>
                <w:rFonts w:ascii="Cambria" w:eastAsia="Arial" w:hAnsi="Cambria"/>
                <w:spacing w:val="4"/>
                <w:szCs w:val="20"/>
              </w:rPr>
              <w:t>m</w:t>
            </w:r>
            <w:r w:rsidRPr="00C42835">
              <w:rPr>
                <w:rFonts w:ascii="Cambria" w:eastAsia="Arial" w:hAnsi="Cambria"/>
                <w:szCs w:val="20"/>
              </w:rPr>
              <w:t>ents</w:t>
            </w:r>
            <w:r w:rsidRPr="00984FE9">
              <w:rPr>
                <w:rFonts w:ascii="Cambria" w:hAnsi="Cambria"/>
                <w:spacing w:val="-2"/>
                <w:szCs w:val="20"/>
                <w:lang w:val="ru-RU"/>
              </w:rPr>
              <w:t xml:space="preserve"> </w:t>
            </w:r>
            <w:r w:rsidRPr="00C42835">
              <w:rPr>
                <w:rFonts w:ascii="Cambria" w:eastAsia="Arial" w:hAnsi="Cambria"/>
                <w:spacing w:val="3"/>
                <w:szCs w:val="20"/>
              </w:rPr>
              <w:t>m</w:t>
            </w:r>
            <w:r w:rsidRPr="00C42835">
              <w:rPr>
                <w:rFonts w:ascii="Cambria" w:eastAsia="Arial" w:hAnsi="Cambria"/>
                <w:szCs w:val="20"/>
              </w:rPr>
              <w:t>ade</w:t>
            </w:r>
            <w:r>
              <w:rPr>
                <w:rFonts w:ascii="Cambria" w:eastAsia="Arial" w:hAnsi="Cambria"/>
                <w:szCs w:val="20"/>
                <w:lang w:val="ru-RU"/>
              </w:rPr>
              <w:t>/</w:t>
            </w:r>
            <w:r w:rsidRPr="00984FE9">
              <w:rPr>
                <w:rFonts w:ascii="Cambria" w:eastAsia="Arial" w:hAnsi="Cambria"/>
                <w:color w:val="0070C0"/>
                <w:szCs w:val="20"/>
                <w:lang w:val="ru-RU"/>
              </w:rPr>
              <w:t>Подробная информация о других мерах по оказанию первой помощи/экстренной медицинской помощи</w:t>
            </w:r>
          </w:p>
        </w:tc>
        <w:tc>
          <w:tcPr>
            <w:tcW w:w="5191" w:type="dxa"/>
          </w:tcPr>
          <w:p w14:paraId="6EB42EDA"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rPr>
                <w:rFonts w:ascii="Cambria" w:eastAsia="Arial" w:hAnsi="Cambria"/>
                <w:b/>
                <w:bCs/>
                <w:szCs w:val="20"/>
              </w:rPr>
            </w:pPr>
            <w:r w:rsidRPr="00C42835">
              <w:rPr>
                <w:rFonts w:ascii="Cambria" w:eastAsia="Arial" w:hAnsi="Cambria"/>
                <w:szCs w:val="20"/>
                <w:highlight w:val="lightGray"/>
              </w:rPr>
              <w:t>XXXXXXXXXXXXXXX</w:t>
            </w:r>
          </w:p>
        </w:tc>
      </w:tr>
    </w:tbl>
    <w:p w14:paraId="02757AFB" w14:textId="77777777" w:rsidR="007D4D07" w:rsidRPr="00984FE9" w:rsidRDefault="007D4D07" w:rsidP="007D4D07">
      <w:pPr>
        <w:rPr>
          <w:rFonts w:ascii="Cambria" w:hAnsi="Cambria"/>
          <w:b/>
          <w:bCs/>
          <w:szCs w:val="20"/>
          <w:lang w:val="ru-RU"/>
        </w:rPr>
      </w:pPr>
      <w:r w:rsidRPr="00C42835">
        <w:rPr>
          <w:rFonts w:ascii="Cambria" w:hAnsi="Cambria"/>
          <w:b/>
          <w:bCs/>
          <w:szCs w:val="20"/>
        </w:rPr>
        <w:t>14.4.12. Construction Site Signage</w:t>
      </w:r>
      <w:r>
        <w:rPr>
          <w:rFonts w:ascii="Cambria" w:hAnsi="Cambria"/>
          <w:b/>
          <w:bCs/>
          <w:szCs w:val="20"/>
          <w:lang w:val="ru-RU"/>
        </w:rPr>
        <w:t>/</w:t>
      </w:r>
      <w:r w:rsidRPr="00A019FA">
        <w:t xml:space="preserve"> </w:t>
      </w:r>
      <w:r w:rsidRPr="00A019FA">
        <w:rPr>
          <w:rFonts w:ascii="Cambria" w:hAnsi="Cambria"/>
          <w:b/>
          <w:bCs/>
          <w:szCs w:val="20"/>
          <w:lang w:val="ru-RU"/>
        </w:rPr>
        <w:t>Вывеска строительной площадки</w:t>
      </w:r>
    </w:p>
    <w:tbl>
      <w:tblPr>
        <w:tblStyle w:val="TableGrid"/>
        <w:tblW w:w="0" w:type="auto"/>
        <w:tblLayout w:type="fixed"/>
        <w:tblLook w:val="0620" w:firstRow="1" w:lastRow="0" w:firstColumn="0" w:lastColumn="0" w:noHBand="1" w:noVBand="1"/>
      </w:tblPr>
      <w:tblGrid>
        <w:gridCol w:w="1525"/>
        <w:gridCol w:w="3960"/>
        <w:gridCol w:w="3571"/>
      </w:tblGrid>
      <w:tr w:rsidR="007D4D07" w:rsidRPr="00C42835" w14:paraId="2E3B418D" w14:textId="77777777">
        <w:trPr>
          <w:trHeight w:val="288"/>
        </w:trPr>
        <w:tc>
          <w:tcPr>
            <w:tcW w:w="1525" w:type="dxa"/>
            <w:vMerge w:val="restart"/>
            <w:shd w:val="clear" w:color="auto" w:fill="B4C6E7" w:themeFill="accent1" w:themeFillTint="66"/>
            <w:vAlign w:val="center"/>
          </w:tcPr>
          <w:p w14:paraId="6FFBB191"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val="restart"/>
            <w:shd w:val="clear" w:color="auto" w:fill="B4C6E7" w:themeFill="accent1" w:themeFillTint="66"/>
            <w:vAlign w:val="center"/>
          </w:tcPr>
          <w:p w14:paraId="25D80556"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en-US"/>
              </w:rPr>
            </w:pPr>
            <w:r w:rsidRPr="00C42835">
              <w:rPr>
                <w:rFonts w:ascii="Book Antiqua" w:eastAsia="Arial" w:hAnsi="Book Antiqua"/>
                <w:b/>
                <w:bCs/>
                <w:sz w:val="18"/>
                <w:szCs w:val="20"/>
              </w:rPr>
              <w:t>Des</w:t>
            </w:r>
            <w:r w:rsidRPr="00C42835">
              <w:rPr>
                <w:rFonts w:ascii="Book Antiqua" w:eastAsia="Arial" w:hAnsi="Book Antiqua"/>
                <w:b/>
                <w:bCs/>
                <w:spacing w:val="1"/>
                <w:sz w:val="18"/>
                <w:szCs w:val="20"/>
              </w:rPr>
              <w:t>c</w:t>
            </w:r>
            <w:r w:rsidRPr="00C42835">
              <w:rPr>
                <w:rFonts w:ascii="Book Antiqua" w:eastAsia="Arial" w:hAnsi="Book Antiqua"/>
                <w:b/>
                <w:bCs/>
                <w:sz w:val="18"/>
                <w:szCs w:val="20"/>
              </w:rPr>
              <w:t>ription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of</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Signa</w:t>
            </w:r>
            <w:r w:rsidRPr="00C42835">
              <w:rPr>
                <w:rFonts w:ascii="Book Antiqua" w:eastAsia="Arial" w:hAnsi="Book Antiqua"/>
                <w:b/>
                <w:bCs/>
                <w:spacing w:val="3"/>
                <w:sz w:val="18"/>
                <w:szCs w:val="20"/>
              </w:rPr>
              <w:t>g</w:t>
            </w:r>
            <w:r w:rsidRPr="00C42835">
              <w:rPr>
                <w:rFonts w:ascii="Book Antiqua" w:eastAsia="Arial" w:hAnsi="Book Antiqua"/>
                <w:b/>
                <w:bCs/>
                <w:sz w:val="18"/>
                <w:szCs w:val="20"/>
              </w:rPr>
              <w:t>e</w:t>
            </w:r>
            <w:r w:rsidRPr="00984FE9">
              <w:rPr>
                <w:rFonts w:ascii="Book Antiqua" w:hAnsi="Book Antiqua"/>
                <w:b/>
                <w:bCs/>
                <w:sz w:val="18"/>
                <w:szCs w:val="20"/>
                <w:lang w:val="en-US"/>
              </w:rPr>
              <w:t>/</w:t>
            </w:r>
            <w:r>
              <w:t xml:space="preserve"> </w:t>
            </w:r>
            <w:r w:rsidRPr="00A019FA">
              <w:rPr>
                <w:rFonts w:ascii="Book Antiqua" w:eastAsia="Arial" w:hAnsi="Book Antiqua"/>
                <w:b/>
                <w:bCs/>
                <w:sz w:val="18"/>
                <w:szCs w:val="20"/>
                <w:lang w:val="ru-RU"/>
              </w:rPr>
              <w:t>Описание</w:t>
            </w:r>
            <w:r w:rsidRPr="00984FE9">
              <w:rPr>
                <w:rFonts w:ascii="Book Antiqua" w:hAnsi="Book Antiqua"/>
                <w:b/>
                <w:bCs/>
                <w:sz w:val="18"/>
                <w:szCs w:val="20"/>
                <w:lang w:val="en-US"/>
              </w:rPr>
              <w:t xml:space="preserve"> </w:t>
            </w:r>
            <w:r w:rsidRPr="00A019FA">
              <w:rPr>
                <w:rFonts w:ascii="Book Antiqua" w:eastAsia="Arial" w:hAnsi="Book Antiqua"/>
                <w:b/>
                <w:bCs/>
                <w:sz w:val="18"/>
                <w:szCs w:val="20"/>
                <w:lang w:val="ru-RU"/>
              </w:rPr>
              <w:t>знака</w:t>
            </w:r>
          </w:p>
        </w:tc>
        <w:tc>
          <w:tcPr>
            <w:tcW w:w="3571" w:type="dxa"/>
            <w:vMerge w:val="restart"/>
            <w:shd w:val="clear" w:color="auto" w:fill="B4C6E7" w:themeFill="accent1" w:themeFillTint="66"/>
            <w:vAlign w:val="center"/>
          </w:tcPr>
          <w:p w14:paraId="6B516FC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lang w:val="ru-RU"/>
              </w:rPr>
            </w:pPr>
            <w:r w:rsidRPr="00C42835">
              <w:rPr>
                <w:rFonts w:ascii="Book Antiqua" w:eastAsia="Arial" w:hAnsi="Book Antiqua"/>
                <w:b/>
                <w:bCs/>
                <w:sz w:val="18"/>
                <w:szCs w:val="20"/>
              </w:rPr>
              <w:t>Location</w:t>
            </w:r>
            <w:r w:rsidRPr="00C42835">
              <w:rPr>
                <w:rFonts w:ascii="Book Antiqua" w:eastAsia="Arial" w:hAnsi="Book Antiqua"/>
                <w:spacing w:val="1"/>
                <w:sz w:val="18"/>
                <w:szCs w:val="20"/>
              </w:rPr>
              <w:t xml:space="preserve"> </w:t>
            </w:r>
            <w:r w:rsidRPr="00C42835">
              <w:rPr>
                <w:rFonts w:ascii="Book Antiqua" w:eastAsia="Arial" w:hAnsi="Book Antiqua"/>
                <w:b/>
                <w:bCs/>
                <w:sz w:val="18"/>
                <w:szCs w:val="20"/>
              </w:rPr>
              <w:t>Req</w:t>
            </w:r>
            <w:r w:rsidRPr="00C42835">
              <w:rPr>
                <w:rFonts w:ascii="Book Antiqua" w:eastAsia="Arial" w:hAnsi="Book Antiqua"/>
                <w:b/>
                <w:bCs/>
                <w:spacing w:val="1"/>
                <w:sz w:val="18"/>
                <w:szCs w:val="20"/>
              </w:rPr>
              <w:t>u</w:t>
            </w:r>
            <w:r w:rsidRPr="00C42835">
              <w:rPr>
                <w:rFonts w:ascii="Book Antiqua" w:eastAsia="Arial" w:hAnsi="Book Antiqua"/>
                <w:b/>
                <w:bCs/>
                <w:sz w:val="18"/>
                <w:szCs w:val="20"/>
              </w:rPr>
              <w:t>i</w:t>
            </w:r>
            <w:r w:rsidRPr="00C42835">
              <w:rPr>
                <w:rFonts w:ascii="Book Antiqua" w:eastAsia="Arial" w:hAnsi="Book Antiqua"/>
                <w:b/>
                <w:bCs/>
                <w:spacing w:val="1"/>
                <w:sz w:val="18"/>
                <w:szCs w:val="20"/>
              </w:rPr>
              <w:t>r</w:t>
            </w:r>
            <w:r w:rsidRPr="00C42835">
              <w:rPr>
                <w:rFonts w:ascii="Book Antiqua" w:eastAsia="Arial" w:hAnsi="Book Antiqua"/>
                <w:b/>
                <w:bCs/>
                <w:sz w:val="18"/>
                <w:szCs w:val="20"/>
              </w:rPr>
              <w:t>ed</w:t>
            </w:r>
            <w:r>
              <w:rPr>
                <w:rFonts w:ascii="Book Antiqua" w:eastAsia="Arial" w:hAnsi="Book Antiqua"/>
                <w:b/>
                <w:bCs/>
                <w:sz w:val="18"/>
                <w:szCs w:val="20"/>
                <w:lang w:val="ru-RU"/>
              </w:rPr>
              <w:t>/</w:t>
            </w:r>
            <w:r w:rsidRPr="00A019FA">
              <w:rPr>
                <w:rFonts w:ascii="Book Antiqua" w:eastAsia="Arial" w:hAnsi="Book Antiqua"/>
                <w:b/>
                <w:bCs/>
                <w:sz w:val="18"/>
                <w:szCs w:val="20"/>
                <w:lang w:val="ru-RU"/>
              </w:rPr>
              <w:t xml:space="preserve"> Требуемое место</w:t>
            </w:r>
          </w:p>
        </w:tc>
      </w:tr>
      <w:tr w:rsidR="007D4D07" w:rsidRPr="00C42835" w14:paraId="48B0F4A6" w14:textId="77777777">
        <w:trPr>
          <w:trHeight w:val="234"/>
        </w:trPr>
        <w:tc>
          <w:tcPr>
            <w:tcW w:w="1525" w:type="dxa"/>
            <w:vMerge/>
            <w:shd w:val="clear" w:color="auto" w:fill="B4C6E7" w:themeFill="accent1" w:themeFillTint="66"/>
            <w:vAlign w:val="center"/>
          </w:tcPr>
          <w:p w14:paraId="324E80A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b/>
                <w:bCs/>
                <w:szCs w:val="20"/>
              </w:rPr>
            </w:pPr>
          </w:p>
        </w:tc>
        <w:tc>
          <w:tcPr>
            <w:tcW w:w="3960" w:type="dxa"/>
            <w:vMerge/>
            <w:shd w:val="clear" w:color="auto" w:fill="B4C6E7" w:themeFill="accent1" w:themeFillTint="66"/>
            <w:vAlign w:val="center"/>
          </w:tcPr>
          <w:p w14:paraId="08AB97D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c>
          <w:tcPr>
            <w:tcW w:w="3571" w:type="dxa"/>
            <w:vMerge/>
            <w:shd w:val="clear" w:color="auto" w:fill="B4C6E7" w:themeFill="accent1" w:themeFillTint="66"/>
            <w:vAlign w:val="center"/>
          </w:tcPr>
          <w:p w14:paraId="39ECB38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b/>
                <w:bCs/>
                <w:szCs w:val="20"/>
              </w:rPr>
            </w:pPr>
          </w:p>
        </w:tc>
      </w:tr>
      <w:tr w:rsidR="007D4D07" w:rsidRPr="00C42835" w14:paraId="5834D6B5" w14:textId="77777777">
        <w:trPr>
          <w:trHeight w:val="720"/>
        </w:trPr>
        <w:tc>
          <w:tcPr>
            <w:tcW w:w="1525" w:type="dxa"/>
            <w:vAlign w:val="center"/>
          </w:tcPr>
          <w:p w14:paraId="47A668A2"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67FACA0A" wp14:editId="1B25BDF2">
                  <wp:extent cx="420329" cy="428400"/>
                  <wp:effectExtent l="0" t="0" r="0" b="0"/>
                  <wp:docPr id="1313770226" name="Picture 3" descr="Изображение выглядит как очки, символ, Цвет электр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0817" name="Picture 3" descr="Изображение выглядит как очки, символ, Цвет электрик&#10;&#10;Автоматически созданное описа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0329" cy="428400"/>
                          </a:xfrm>
                          <a:prstGeom prst="rect">
                            <a:avLst/>
                          </a:prstGeom>
                          <a:noFill/>
                          <a:ln>
                            <a:noFill/>
                          </a:ln>
                        </pic:spPr>
                      </pic:pic>
                    </a:graphicData>
                  </a:graphic>
                </wp:inline>
              </w:drawing>
            </w:r>
          </w:p>
        </w:tc>
        <w:tc>
          <w:tcPr>
            <w:tcW w:w="3960" w:type="dxa"/>
            <w:vAlign w:val="center"/>
          </w:tcPr>
          <w:p w14:paraId="5608F10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lang w:val="ru-RU"/>
              </w:rPr>
            </w:pPr>
            <w:r w:rsidRPr="00C42835">
              <w:rPr>
                <w:rFonts w:ascii="Book Antiqua" w:eastAsia="Arial" w:hAnsi="Book Antiqua"/>
                <w:spacing w:val="1"/>
                <w:sz w:val="18"/>
                <w:szCs w:val="18"/>
              </w:rPr>
              <w:t>E</w:t>
            </w:r>
            <w:r w:rsidRPr="00C42835">
              <w:rPr>
                <w:rFonts w:ascii="Book Antiqua" w:eastAsia="Arial" w:hAnsi="Book Antiqua"/>
                <w:spacing w:val="-3"/>
                <w:sz w:val="18"/>
                <w:szCs w:val="18"/>
              </w:rPr>
              <w:t>y</w:t>
            </w:r>
            <w:r w:rsidRPr="00C42835">
              <w:rPr>
                <w:rFonts w:ascii="Book Antiqua" w:eastAsia="Arial" w:hAnsi="Book Antiqua"/>
                <w:sz w:val="18"/>
                <w:szCs w:val="18"/>
              </w:rPr>
              <w:t>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w:t>
            </w:r>
            <w:r w:rsidRPr="00C42835">
              <w:rPr>
                <w:rFonts w:ascii="Book Antiqua" w:eastAsia="Arial" w:hAnsi="Book Antiqua"/>
                <w:spacing w:val="1"/>
                <w:sz w:val="18"/>
                <w:szCs w:val="18"/>
              </w:rPr>
              <w:t>o</w:t>
            </w:r>
            <w:r w:rsidRPr="00C42835">
              <w:rPr>
                <w:rFonts w:ascii="Book Antiqua" w:eastAsia="Arial" w:hAnsi="Book Antiqua"/>
                <w:sz w:val="18"/>
                <w:szCs w:val="18"/>
              </w:rPr>
              <w:t>te</w:t>
            </w:r>
            <w:r w:rsidRPr="00C42835">
              <w:rPr>
                <w:rFonts w:ascii="Book Antiqua" w:eastAsia="Arial" w:hAnsi="Book Antiqua"/>
                <w:spacing w:val="1"/>
                <w:sz w:val="18"/>
                <w:szCs w:val="18"/>
              </w:rPr>
              <w:t>c</w:t>
            </w:r>
            <w:r w:rsidRPr="00C42835">
              <w:rPr>
                <w:rFonts w:ascii="Book Antiqua" w:eastAsia="Arial" w:hAnsi="Book Antiqua"/>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w:t>
            </w:r>
            <w:r w:rsidRPr="00C42835">
              <w:rPr>
                <w:rFonts w:ascii="Book Antiqua" w:eastAsia="Arial" w:hAnsi="Book Antiqua"/>
                <w:spacing w:val="1"/>
                <w:sz w:val="18"/>
                <w:szCs w:val="18"/>
              </w:rPr>
              <w:t>h</w:t>
            </w:r>
            <w:r w:rsidRPr="00C42835">
              <w:rPr>
                <w:rFonts w:ascii="Book Antiqua" w:eastAsia="Arial" w:hAnsi="Book Antiqua"/>
                <w:sz w:val="18"/>
                <w:szCs w:val="18"/>
              </w:rPr>
              <w:t>a</w:t>
            </w:r>
            <w:r w:rsidRPr="00C42835">
              <w:rPr>
                <w:rFonts w:ascii="Book Antiqua" w:eastAsia="Arial" w:hAnsi="Book Antiqua"/>
                <w:spacing w:val="1"/>
                <w:sz w:val="18"/>
                <w:szCs w:val="18"/>
              </w:rPr>
              <w:t>l</w:t>
            </w:r>
            <w:r w:rsidRPr="00C42835">
              <w:rPr>
                <w:rFonts w:ascii="Book Antiqua" w:eastAsia="Arial" w:hAnsi="Book Antiqua"/>
                <w:sz w:val="18"/>
                <w:szCs w:val="18"/>
              </w:rPr>
              <w:t>l</w:t>
            </w:r>
            <w:r w:rsidRPr="00984FE9">
              <w:rPr>
                <w:rFonts w:ascii="Book Antiqua" w:hAnsi="Book Antiqua"/>
                <w:spacing w:val="1"/>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глаз</w:t>
            </w:r>
          </w:p>
        </w:tc>
        <w:tc>
          <w:tcPr>
            <w:tcW w:w="3571" w:type="dxa"/>
            <w:vAlign w:val="center"/>
          </w:tcPr>
          <w:p w14:paraId="3012B19E"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highlight w:val="yellow"/>
              </w:rPr>
            </w:pPr>
            <w:r w:rsidRPr="00C42835">
              <w:rPr>
                <w:rFonts w:ascii="Cambria" w:eastAsia="Arial" w:hAnsi="Cambria"/>
                <w:sz w:val="18"/>
                <w:szCs w:val="18"/>
                <w:highlight w:val="lightGray"/>
              </w:rPr>
              <w:t>XXXXXXXXXXXXXXX</w:t>
            </w:r>
          </w:p>
        </w:tc>
      </w:tr>
      <w:tr w:rsidR="007D4D07" w:rsidRPr="00C42835" w14:paraId="1DBBA26B" w14:textId="77777777">
        <w:trPr>
          <w:trHeight w:val="720"/>
        </w:trPr>
        <w:tc>
          <w:tcPr>
            <w:tcW w:w="1525" w:type="dxa"/>
            <w:vAlign w:val="center"/>
          </w:tcPr>
          <w:p w14:paraId="7E1DD590"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1F4BE5D" wp14:editId="7537BA44">
                  <wp:extent cx="429260" cy="429260"/>
                  <wp:effectExtent l="0" t="0" r="8890" b="8890"/>
                  <wp:docPr id="489693929" name="Picture 4" descr="Изображение выглядит как круг, Цвет электрик, син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5528" name="Picture 4" descr="Изображение выглядит как круг, Цвет электрик, синий, дизайн&#10;&#10;Автоматически созданное описание"/>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5996E02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R</w:t>
            </w:r>
            <w:r w:rsidRPr="00C42835">
              <w:rPr>
                <w:rFonts w:ascii="Book Antiqua" w:eastAsia="Arial" w:hAnsi="Book Antiqua"/>
                <w:sz w:val="18"/>
                <w:szCs w:val="18"/>
              </w:rPr>
              <w:t>espira</w:t>
            </w:r>
            <w:r w:rsidRPr="00C42835">
              <w:rPr>
                <w:rFonts w:ascii="Book Antiqua" w:eastAsia="Arial" w:hAnsi="Book Antiqua"/>
                <w:spacing w:val="1"/>
                <w:sz w:val="18"/>
                <w:szCs w:val="18"/>
              </w:rPr>
              <w:t>t</w:t>
            </w:r>
            <w:r w:rsidRPr="00C42835">
              <w:rPr>
                <w:rFonts w:ascii="Book Antiqua" w:eastAsia="Arial" w:hAnsi="Book Antiqua"/>
                <w:sz w:val="18"/>
                <w:szCs w:val="18"/>
              </w:rPr>
              <w:t>o</w:t>
            </w:r>
            <w:r w:rsidRPr="00C42835">
              <w:rPr>
                <w:rFonts w:ascii="Book Antiqua" w:eastAsia="Arial" w:hAnsi="Book Antiqua"/>
                <w:spacing w:val="3"/>
                <w:sz w:val="18"/>
                <w:szCs w:val="18"/>
              </w:rPr>
              <w:t>r</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pacing w:val="1"/>
                <w:sz w:val="18"/>
                <w:szCs w:val="18"/>
              </w:rPr>
              <w:t>i</w:t>
            </w:r>
            <w:r w:rsidRPr="00C42835">
              <w:rPr>
                <w:rFonts w:ascii="Book Antiqua" w:eastAsia="Arial" w:hAnsi="Book Antiqua"/>
                <w:sz w:val="18"/>
                <w:szCs w:val="18"/>
              </w:rPr>
              <w:t>on</w:t>
            </w:r>
            <w:r w:rsidRPr="00984FE9">
              <w:rPr>
                <w:rFonts w:ascii="Book Antiqua" w:hAnsi="Book Antiqua"/>
                <w:sz w:val="18"/>
                <w:szCs w:val="18"/>
                <w:lang w:val="ru-RU"/>
              </w:rPr>
              <w:t xml:space="preserve"> </w:t>
            </w:r>
            <w:r w:rsidRPr="00C42835">
              <w:rPr>
                <w:rFonts w:ascii="Book Antiqua" w:eastAsia="Arial" w:hAnsi="Book Antiqua"/>
                <w:sz w:val="18"/>
                <w:szCs w:val="18"/>
              </w:rPr>
              <w:t>sh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органов дыхания</w:t>
            </w:r>
          </w:p>
        </w:tc>
        <w:tc>
          <w:tcPr>
            <w:tcW w:w="3571" w:type="dxa"/>
            <w:vAlign w:val="center"/>
          </w:tcPr>
          <w:p w14:paraId="0C225FA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B52DC01" w14:textId="77777777">
        <w:trPr>
          <w:trHeight w:val="720"/>
        </w:trPr>
        <w:tc>
          <w:tcPr>
            <w:tcW w:w="1525" w:type="dxa"/>
            <w:vAlign w:val="center"/>
          </w:tcPr>
          <w:p w14:paraId="4252B12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5F1C3A7" wp14:editId="56EBCEBC">
                  <wp:extent cx="374015" cy="381635"/>
                  <wp:effectExtent l="0" t="0" r="6985" b="0"/>
                  <wp:docPr id="341482382" name="Picture 5" descr="Изображение выглядит как Графика, Цвет электрик, символ,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74072" name="Picture 5" descr="Изображение выглядит как Графика, Цвет электрик, символ, графическая вставка&#10;&#10;Автоматически созданное описание"/>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4015" cy="381635"/>
                          </a:xfrm>
                          <a:prstGeom prst="rect">
                            <a:avLst/>
                          </a:prstGeom>
                          <a:noFill/>
                          <a:ln>
                            <a:noFill/>
                          </a:ln>
                        </pic:spPr>
                      </pic:pic>
                    </a:graphicData>
                  </a:graphic>
                </wp:inline>
              </w:drawing>
            </w:r>
          </w:p>
        </w:tc>
        <w:tc>
          <w:tcPr>
            <w:tcW w:w="3960" w:type="dxa"/>
            <w:vAlign w:val="center"/>
          </w:tcPr>
          <w:p w14:paraId="7963B7B4"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ead 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 xml:space="preserve">ion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t xml:space="preserve"> </w:t>
            </w:r>
            <w:r w:rsidRPr="00984FE9">
              <w:rPr>
                <w:rFonts w:ascii="Book Antiqua" w:eastAsia="Arial" w:hAnsi="Book Antiqua"/>
                <w:color w:val="0070C0"/>
                <w:sz w:val="18"/>
                <w:szCs w:val="18"/>
                <w:lang w:val="ru-RU"/>
              </w:rPr>
              <w:t>Защита головы должна быть надета</w:t>
            </w:r>
          </w:p>
        </w:tc>
        <w:tc>
          <w:tcPr>
            <w:tcW w:w="3571" w:type="dxa"/>
            <w:vAlign w:val="center"/>
          </w:tcPr>
          <w:p w14:paraId="018B629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B3DECD2" w14:textId="77777777">
        <w:trPr>
          <w:trHeight w:val="720"/>
        </w:trPr>
        <w:tc>
          <w:tcPr>
            <w:tcW w:w="1525" w:type="dxa"/>
            <w:vAlign w:val="center"/>
          </w:tcPr>
          <w:p w14:paraId="14CEEA5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2F66DFE2" wp14:editId="18A7B5EC">
                  <wp:extent cx="429260" cy="429260"/>
                  <wp:effectExtent l="0" t="0" r="8890" b="8890"/>
                  <wp:docPr id="2134107776" name="Picture 6" descr="Изображение выглядит как логотип, Графика, Цвет электри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0874" name="Picture 6" descr="Изображение выглядит как логотип, Графика, Цвет электрик, символ&#10;&#10;Автоматически созданное опис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inline>
              </w:drawing>
            </w:r>
          </w:p>
        </w:tc>
        <w:tc>
          <w:tcPr>
            <w:tcW w:w="3960" w:type="dxa"/>
            <w:vAlign w:val="center"/>
          </w:tcPr>
          <w:p w14:paraId="61008742"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ear</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Protec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s</w:t>
            </w:r>
            <w:r w:rsidRPr="00C42835">
              <w:rPr>
                <w:rFonts w:ascii="Book Antiqua" w:eastAsia="Arial" w:hAnsi="Book Antiqua"/>
                <w:sz w:val="18"/>
                <w:szCs w:val="18"/>
              </w:rPr>
              <w:t>hall</w:t>
            </w:r>
            <w:r w:rsidRPr="00984FE9">
              <w:rPr>
                <w:rFonts w:ascii="Book Antiqua" w:hAnsi="Book Antiqua"/>
                <w:sz w:val="18"/>
                <w:szCs w:val="18"/>
                <w:lang w:val="ru-RU"/>
              </w:rPr>
              <w:t xml:space="preserve"> </w:t>
            </w:r>
            <w:r w:rsidRPr="00C42835">
              <w:rPr>
                <w:rFonts w:ascii="Book Antiqua" w:eastAsia="Arial" w:hAnsi="Book Antiqua"/>
                <w:spacing w:val="1"/>
                <w:sz w:val="18"/>
                <w:szCs w:val="18"/>
              </w:rPr>
              <w:t>b</w:t>
            </w:r>
            <w:r w:rsidRPr="00C42835">
              <w:rPr>
                <w:rFonts w:ascii="Book Antiqua" w:eastAsia="Arial" w:hAnsi="Book Antiqua"/>
                <w:sz w:val="18"/>
                <w:szCs w:val="18"/>
              </w:rPr>
              <w:t>e</w:t>
            </w:r>
            <w:r w:rsidRPr="00984FE9">
              <w:rPr>
                <w:rFonts w:ascii="Book Antiqua" w:hAnsi="Book Antiqua"/>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средства защиты органов слуха</w:t>
            </w:r>
          </w:p>
        </w:tc>
        <w:tc>
          <w:tcPr>
            <w:tcW w:w="3571" w:type="dxa"/>
            <w:vAlign w:val="center"/>
          </w:tcPr>
          <w:p w14:paraId="6C51DAA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2AC8E3B" w14:textId="77777777">
        <w:trPr>
          <w:trHeight w:val="720"/>
        </w:trPr>
        <w:tc>
          <w:tcPr>
            <w:tcW w:w="1525" w:type="dxa"/>
            <w:vAlign w:val="center"/>
          </w:tcPr>
          <w:p w14:paraId="31B2F7F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74FAE9E2" wp14:editId="58EB8A6C">
                  <wp:extent cx="389890" cy="381635"/>
                  <wp:effectExtent l="0" t="0" r="0" b="0"/>
                  <wp:docPr id="671608566" name="Picture 7" descr="Изображение выглядит как логотип, Цвет электрик,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1255" name="Picture 7" descr="Изображение выглядит как логотип, Цвет электрик, Графика, символ&#10;&#10;Автоматически созданное описание"/>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3960" w:type="dxa"/>
            <w:vAlign w:val="center"/>
          </w:tcPr>
          <w:p w14:paraId="39DEFFF1"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ru-RU"/>
              </w:rPr>
            </w:pPr>
            <w:r w:rsidRPr="00C42835">
              <w:rPr>
                <w:rFonts w:ascii="Book Antiqua" w:eastAsia="Arial" w:hAnsi="Book Antiqua"/>
                <w:spacing w:val="2"/>
                <w:sz w:val="18"/>
                <w:szCs w:val="18"/>
              </w:rPr>
              <w:t>H</w:t>
            </w:r>
            <w:r w:rsidRPr="00C42835">
              <w:rPr>
                <w:rFonts w:ascii="Book Antiqua" w:eastAsia="Arial" w:hAnsi="Book Antiqua"/>
                <w:sz w:val="18"/>
                <w:szCs w:val="18"/>
              </w:rPr>
              <w:t>and</w:t>
            </w:r>
            <w:r w:rsidRPr="00984FE9">
              <w:rPr>
                <w:rFonts w:ascii="Book Antiqua" w:hAnsi="Book Antiqua"/>
                <w:sz w:val="18"/>
                <w:szCs w:val="18"/>
                <w:lang w:val="ru-RU"/>
              </w:rPr>
              <w:t xml:space="preserve"> </w:t>
            </w:r>
            <w:r w:rsidRPr="00C42835">
              <w:rPr>
                <w:rFonts w:ascii="Book Antiqua" w:eastAsia="Arial" w:hAnsi="Book Antiqua"/>
                <w:sz w:val="18"/>
                <w:szCs w:val="18"/>
              </w:rPr>
              <w:t>prote</w:t>
            </w:r>
            <w:r w:rsidRPr="00C42835">
              <w:rPr>
                <w:rFonts w:ascii="Book Antiqua" w:eastAsia="Arial" w:hAnsi="Book Antiqua"/>
                <w:spacing w:val="1"/>
                <w:sz w:val="18"/>
                <w:szCs w:val="18"/>
              </w:rPr>
              <w:t>c</w:t>
            </w:r>
            <w:r w:rsidRPr="00C42835">
              <w:rPr>
                <w:rFonts w:ascii="Book Antiqua" w:eastAsia="Arial" w:hAnsi="Book Antiqua"/>
                <w:spacing w:val="2"/>
                <w:sz w:val="18"/>
                <w:szCs w:val="18"/>
              </w:rPr>
              <w:t>t</w:t>
            </w:r>
            <w:r w:rsidRPr="00C42835">
              <w:rPr>
                <w:rFonts w:ascii="Book Antiqua" w:eastAsia="Arial" w:hAnsi="Book Antiqua"/>
                <w:sz w:val="18"/>
                <w:szCs w:val="18"/>
              </w:rPr>
              <w:t>ion</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z w:val="18"/>
                <w:szCs w:val="18"/>
              </w:rPr>
              <w:t>worn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Необходимо использовать средства защиты рук</w:t>
            </w:r>
          </w:p>
        </w:tc>
        <w:tc>
          <w:tcPr>
            <w:tcW w:w="3571" w:type="dxa"/>
            <w:vAlign w:val="center"/>
          </w:tcPr>
          <w:p w14:paraId="3B0D922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3E5C9F60" w14:textId="77777777">
        <w:trPr>
          <w:trHeight w:val="720"/>
        </w:trPr>
        <w:tc>
          <w:tcPr>
            <w:tcW w:w="1525" w:type="dxa"/>
            <w:vAlign w:val="center"/>
          </w:tcPr>
          <w:p w14:paraId="00D9196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5F2A2CDF" wp14:editId="70084678">
                  <wp:extent cx="397510" cy="397510"/>
                  <wp:effectExtent l="0" t="0" r="2540" b="2540"/>
                  <wp:docPr id="681364999" name="Picture 8" descr="Изображение выглядит как Цвет электрик, Графика, графическая вставк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869800" name="Picture 8" descr="Изображение выглядит как Цвет электрик, Графика, графическая вставка, дизайн&#10;&#10;Автоматически созданное описание"/>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p>
        </w:tc>
        <w:tc>
          <w:tcPr>
            <w:tcW w:w="3960" w:type="dxa"/>
            <w:vAlign w:val="center"/>
          </w:tcPr>
          <w:p w14:paraId="23B0E940"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lang w:val="en-US"/>
              </w:rPr>
            </w:pPr>
            <w:r w:rsidRPr="00C42835">
              <w:rPr>
                <w:rFonts w:ascii="Book Antiqua" w:eastAsia="Arial" w:hAnsi="Book Antiqua"/>
                <w:sz w:val="18"/>
                <w:szCs w:val="18"/>
              </w:rPr>
              <w:t>F</w:t>
            </w:r>
            <w:r w:rsidRPr="00C42835">
              <w:rPr>
                <w:rFonts w:ascii="Book Antiqua" w:eastAsia="Arial" w:hAnsi="Book Antiqua"/>
                <w:spacing w:val="1"/>
                <w:sz w:val="18"/>
                <w:szCs w:val="18"/>
              </w:rPr>
              <w:t>o</w:t>
            </w:r>
            <w:r w:rsidRPr="00C42835">
              <w:rPr>
                <w:rFonts w:ascii="Book Antiqua" w:eastAsia="Arial" w:hAnsi="Book Antiqua"/>
                <w:sz w:val="18"/>
                <w:szCs w:val="18"/>
              </w:rPr>
              <w:t>ot pr</w:t>
            </w:r>
            <w:r w:rsidRPr="00C42835">
              <w:rPr>
                <w:rFonts w:ascii="Book Antiqua" w:eastAsia="Arial" w:hAnsi="Book Antiqua"/>
                <w:spacing w:val="2"/>
                <w:sz w:val="18"/>
                <w:szCs w:val="18"/>
              </w:rPr>
              <w:t>o</w:t>
            </w:r>
            <w:r w:rsidRPr="00C42835">
              <w:rPr>
                <w:rFonts w:ascii="Book Antiqua" w:eastAsia="Arial" w:hAnsi="Book Antiqua"/>
                <w:sz w:val="18"/>
                <w:szCs w:val="18"/>
              </w:rPr>
              <w:t>tect</w:t>
            </w:r>
            <w:r w:rsidRPr="00C42835">
              <w:rPr>
                <w:rFonts w:ascii="Book Antiqua" w:eastAsia="Arial" w:hAnsi="Book Antiqua"/>
                <w:spacing w:val="1"/>
                <w:sz w:val="18"/>
                <w:szCs w:val="18"/>
              </w:rPr>
              <w:t>i</w:t>
            </w:r>
            <w:r w:rsidRPr="00C42835">
              <w:rPr>
                <w:rFonts w:ascii="Book Antiqua" w:eastAsia="Arial" w:hAnsi="Book Antiqua"/>
                <w:sz w:val="18"/>
                <w:szCs w:val="18"/>
              </w:rPr>
              <w:t xml:space="preserve">on </w:t>
            </w:r>
            <w:r w:rsidRPr="00C42835">
              <w:rPr>
                <w:rFonts w:ascii="Book Antiqua" w:eastAsia="Arial" w:hAnsi="Book Antiqua"/>
                <w:spacing w:val="1"/>
                <w:sz w:val="18"/>
                <w:szCs w:val="18"/>
              </w:rPr>
              <w:t>a</w:t>
            </w:r>
            <w:r w:rsidRPr="00C42835">
              <w:rPr>
                <w:rFonts w:ascii="Book Antiqua" w:eastAsia="Arial" w:hAnsi="Book Antiqua"/>
                <w:sz w:val="18"/>
                <w:szCs w:val="18"/>
              </w:rPr>
              <w:t>g</w:t>
            </w:r>
            <w:r w:rsidRPr="00C42835">
              <w:rPr>
                <w:rFonts w:ascii="Book Antiqua" w:eastAsia="Arial" w:hAnsi="Book Antiqua"/>
                <w:spacing w:val="1"/>
                <w:sz w:val="18"/>
                <w:szCs w:val="18"/>
              </w:rPr>
              <w:t>ai</w:t>
            </w:r>
            <w:r w:rsidRPr="00C42835">
              <w:rPr>
                <w:rFonts w:ascii="Book Antiqua" w:eastAsia="Arial" w:hAnsi="Book Antiqua"/>
                <w:sz w:val="18"/>
                <w:szCs w:val="18"/>
              </w:rPr>
              <w:t>n</w:t>
            </w:r>
            <w:r w:rsidRPr="00C42835">
              <w:rPr>
                <w:rFonts w:ascii="Book Antiqua" w:eastAsia="Arial" w:hAnsi="Book Antiqua"/>
                <w:spacing w:val="1"/>
                <w:sz w:val="18"/>
                <w:szCs w:val="18"/>
              </w:rPr>
              <w:t>s</w:t>
            </w:r>
            <w:r w:rsidRPr="00C42835">
              <w:rPr>
                <w:rFonts w:ascii="Book Antiqua" w:eastAsia="Arial" w:hAnsi="Book Antiqua"/>
                <w:sz w:val="18"/>
                <w:szCs w:val="18"/>
              </w:rPr>
              <w:t>t c</w:t>
            </w:r>
            <w:r w:rsidRPr="00C42835">
              <w:rPr>
                <w:rFonts w:ascii="Book Antiqua" w:eastAsia="Arial" w:hAnsi="Book Antiqua"/>
                <w:spacing w:val="1"/>
                <w:sz w:val="18"/>
                <w:szCs w:val="18"/>
              </w:rPr>
              <w:t>r</w:t>
            </w:r>
            <w:r w:rsidRPr="00C42835">
              <w:rPr>
                <w:rFonts w:ascii="Book Antiqua" w:eastAsia="Arial" w:hAnsi="Book Antiqua"/>
                <w:sz w:val="18"/>
                <w:szCs w:val="18"/>
              </w:rPr>
              <w:t>u</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ng shall be</w:t>
            </w:r>
            <w:r w:rsidRPr="00C42835">
              <w:rPr>
                <w:rFonts w:ascii="Book Antiqua" w:eastAsia="Arial" w:hAnsi="Book Antiqua"/>
                <w:spacing w:val="1"/>
                <w:sz w:val="18"/>
                <w:szCs w:val="18"/>
              </w:rPr>
              <w:t xml:space="preserve"> </w:t>
            </w:r>
            <w:r w:rsidRPr="00C42835">
              <w:rPr>
                <w:rFonts w:ascii="Book Antiqua" w:eastAsia="Arial" w:hAnsi="Book Antiqua"/>
                <w:sz w:val="18"/>
                <w:szCs w:val="18"/>
              </w:rPr>
              <w:t>wo</w:t>
            </w:r>
            <w:r w:rsidRPr="00C42835">
              <w:rPr>
                <w:rFonts w:ascii="Book Antiqua" w:eastAsia="Arial" w:hAnsi="Book Antiqua"/>
                <w:spacing w:val="1"/>
                <w:sz w:val="18"/>
                <w:szCs w:val="18"/>
              </w:rPr>
              <w:t>r</w:t>
            </w:r>
            <w:r w:rsidRPr="00C42835">
              <w:rPr>
                <w:rFonts w:ascii="Book Antiqua" w:eastAsia="Arial" w:hAnsi="Book Antiqua"/>
                <w:sz w:val="18"/>
                <w:szCs w:val="18"/>
              </w:rPr>
              <w:t>n</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Защита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ног</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от</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защемления</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должна</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быть</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надета</w:t>
            </w:r>
          </w:p>
        </w:tc>
        <w:tc>
          <w:tcPr>
            <w:tcW w:w="3571" w:type="dxa"/>
            <w:vAlign w:val="center"/>
          </w:tcPr>
          <w:p w14:paraId="54F10BC0"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18134D54" w14:textId="77777777">
        <w:trPr>
          <w:trHeight w:val="720"/>
        </w:trPr>
        <w:tc>
          <w:tcPr>
            <w:tcW w:w="1525" w:type="dxa"/>
            <w:vAlign w:val="center"/>
          </w:tcPr>
          <w:p w14:paraId="025B0723"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884532C" wp14:editId="57776FE9">
                  <wp:extent cx="397510" cy="405765"/>
                  <wp:effectExtent l="0" t="0" r="2540" b="0"/>
                  <wp:docPr id="985345226" name="Picture 9" descr="Изображение выглядит как Цвет электрик, круг, Графика,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06012" name="Picture 9" descr="Изображение выглядит как Цвет электрик, круг, Графика, логотип&#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7510" cy="405765"/>
                          </a:xfrm>
                          <a:prstGeom prst="rect">
                            <a:avLst/>
                          </a:prstGeom>
                          <a:noFill/>
                          <a:ln>
                            <a:noFill/>
                          </a:ln>
                        </pic:spPr>
                      </pic:pic>
                    </a:graphicData>
                  </a:graphic>
                </wp:inline>
              </w:drawing>
            </w:r>
          </w:p>
        </w:tc>
        <w:tc>
          <w:tcPr>
            <w:tcW w:w="3960" w:type="dxa"/>
            <w:vAlign w:val="center"/>
          </w:tcPr>
          <w:p w14:paraId="792D7459"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Safe</w:t>
            </w:r>
            <w:r w:rsidRPr="00C42835">
              <w:rPr>
                <w:rFonts w:ascii="Book Antiqua" w:eastAsia="Arial" w:hAnsi="Book Antiqua"/>
                <w:spacing w:val="2"/>
                <w:sz w:val="18"/>
                <w:szCs w:val="18"/>
              </w:rPr>
              <w:t>t</w:t>
            </w:r>
            <w:r w:rsidRPr="00C42835">
              <w:rPr>
                <w:rFonts w:ascii="Book Antiqua" w:eastAsia="Arial" w:hAnsi="Book Antiqua"/>
                <w:sz w:val="18"/>
                <w:szCs w:val="18"/>
              </w:rPr>
              <w:t>y</w:t>
            </w:r>
            <w:r w:rsidRPr="00984FE9">
              <w:rPr>
                <w:rFonts w:ascii="Book Antiqua" w:hAnsi="Book Antiqua"/>
                <w:spacing w:val="-1"/>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r</w:t>
            </w:r>
            <w:r w:rsidRPr="00C42835">
              <w:rPr>
                <w:rFonts w:ascii="Book Antiqua" w:eastAsia="Arial" w:hAnsi="Book Antiqua"/>
                <w:spacing w:val="2"/>
                <w:sz w:val="18"/>
                <w:szCs w:val="18"/>
              </w:rPr>
              <w:t>n</w:t>
            </w:r>
            <w:r w:rsidRPr="00C42835">
              <w:rPr>
                <w:rFonts w:ascii="Book Antiqua" w:eastAsia="Arial" w:hAnsi="Book Antiqua"/>
                <w:sz w:val="18"/>
                <w:szCs w:val="18"/>
              </w:rPr>
              <w:t>ess</w:t>
            </w:r>
            <w:r w:rsidRPr="00984FE9">
              <w:rPr>
                <w:rFonts w:ascii="Book Antiqua" w:hAnsi="Book Antiqua"/>
                <w:spacing w:val="1"/>
                <w:sz w:val="18"/>
                <w:szCs w:val="18"/>
                <w:lang w:val="ru-RU"/>
              </w:rPr>
              <w:t xml:space="preserve"> </w:t>
            </w:r>
            <w:r w:rsidRPr="00984FE9">
              <w:rPr>
                <w:rFonts w:ascii="Book Antiqua" w:hAnsi="Book Antiqua"/>
                <w:sz w:val="18"/>
                <w:szCs w:val="18"/>
                <w:lang w:val="ru-RU"/>
              </w:rPr>
              <w:t xml:space="preserve">&amp; </w:t>
            </w:r>
            <w:r w:rsidRPr="00C42835">
              <w:rPr>
                <w:rFonts w:ascii="Book Antiqua" w:eastAsia="Arial" w:hAnsi="Book Antiqua"/>
                <w:sz w:val="18"/>
                <w:szCs w:val="18"/>
              </w:rPr>
              <w:t>li</w:t>
            </w:r>
            <w:r w:rsidRPr="00C42835">
              <w:rPr>
                <w:rFonts w:ascii="Book Antiqua" w:eastAsia="Arial" w:hAnsi="Book Antiqua"/>
                <w:spacing w:val="1"/>
                <w:sz w:val="18"/>
                <w:szCs w:val="18"/>
              </w:rPr>
              <w:t>f</w:t>
            </w:r>
            <w:r w:rsidRPr="00C42835">
              <w:rPr>
                <w:rFonts w:ascii="Book Antiqua" w:eastAsia="Arial" w:hAnsi="Book Antiqua"/>
                <w:sz w:val="18"/>
                <w:szCs w:val="18"/>
              </w:rPr>
              <w:t>elines</w:t>
            </w:r>
            <w:r w:rsidRPr="00984FE9">
              <w:rPr>
                <w:rFonts w:ascii="Book Antiqua" w:hAnsi="Book Antiqua"/>
                <w:sz w:val="18"/>
                <w:szCs w:val="18"/>
                <w:lang w:val="ru-RU"/>
              </w:rPr>
              <w:t xml:space="preserve"> </w:t>
            </w:r>
            <w:r w:rsidRPr="00C42835">
              <w:rPr>
                <w:rFonts w:ascii="Book Antiqua" w:eastAsia="Arial" w:hAnsi="Book Antiqua"/>
                <w:spacing w:val="1"/>
                <w:sz w:val="18"/>
                <w:szCs w:val="18"/>
              </w:rPr>
              <w:t>s</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ll</w:t>
            </w:r>
            <w:r w:rsidRPr="00984FE9">
              <w:rPr>
                <w:rFonts w:ascii="Book Antiqua" w:hAnsi="Book Antiqua"/>
                <w:sz w:val="18"/>
                <w:szCs w:val="18"/>
                <w:lang w:val="ru-RU"/>
              </w:rPr>
              <w:t xml:space="preserve"> </w:t>
            </w:r>
            <w:r w:rsidRPr="00C42835">
              <w:rPr>
                <w:rFonts w:ascii="Book Antiqua" w:eastAsia="Arial" w:hAnsi="Book Antiqua"/>
                <w:sz w:val="18"/>
                <w:szCs w:val="18"/>
              </w:rPr>
              <w:t>be</w:t>
            </w:r>
            <w:r w:rsidRPr="00984FE9">
              <w:rPr>
                <w:rFonts w:ascii="Book Antiqua" w:hAnsi="Book Antiqua"/>
                <w:spacing w:val="1"/>
                <w:sz w:val="18"/>
                <w:szCs w:val="18"/>
                <w:lang w:val="ru-RU"/>
              </w:rPr>
              <w:t xml:space="preserve"> </w:t>
            </w:r>
            <w:r w:rsidRPr="00C42835">
              <w:rPr>
                <w:rFonts w:ascii="Book Antiqua" w:eastAsia="Arial" w:hAnsi="Book Antiqua"/>
                <w:spacing w:val="-2"/>
                <w:sz w:val="18"/>
                <w:szCs w:val="18"/>
              </w:rPr>
              <w:t>w</w:t>
            </w:r>
            <w:r w:rsidRPr="00C42835">
              <w:rPr>
                <w:rFonts w:ascii="Book Antiqua" w:eastAsia="Arial" w:hAnsi="Book Antiqua"/>
                <w:sz w:val="18"/>
                <w:szCs w:val="18"/>
              </w:rPr>
              <w:t>orn</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Должны использоваться страховочные ремни и спасательные круги</w:t>
            </w:r>
          </w:p>
        </w:tc>
        <w:tc>
          <w:tcPr>
            <w:tcW w:w="3571" w:type="dxa"/>
            <w:vAlign w:val="center"/>
          </w:tcPr>
          <w:p w14:paraId="5FD561BC"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B639D74" w14:textId="77777777">
        <w:trPr>
          <w:trHeight w:val="720"/>
        </w:trPr>
        <w:tc>
          <w:tcPr>
            <w:tcW w:w="1525" w:type="dxa"/>
            <w:vAlign w:val="center"/>
          </w:tcPr>
          <w:p w14:paraId="378A55C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C0D2EF0" wp14:editId="40CE793D">
                  <wp:extent cx="374015" cy="374015"/>
                  <wp:effectExtent l="0" t="0" r="6985" b="6985"/>
                  <wp:docPr id="1410547063" name="Picture 10" descr="Изображение выглядит как Дорожный знак,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16738" name="Picture 10" descr="Изображение выглядит как Дорожный знак, символ&#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960" w:type="dxa"/>
            <w:vAlign w:val="center"/>
          </w:tcPr>
          <w:p w14:paraId="510A5B7C"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en-US"/>
              </w:rPr>
            </w:pPr>
            <w:r w:rsidRPr="00C42835">
              <w:rPr>
                <w:rFonts w:ascii="Book Antiqua" w:eastAsia="Arial" w:hAnsi="Book Antiqua"/>
                <w:spacing w:val="2"/>
                <w:sz w:val="18"/>
                <w:szCs w:val="18"/>
              </w:rPr>
              <w:t>T</w:t>
            </w:r>
            <w:r w:rsidRPr="00C42835">
              <w:rPr>
                <w:rFonts w:ascii="Book Antiqua" w:eastAsia="Arial" w:hAnsi="Book Antiqua"/>
                <w:sz w:val="18"/>
                <w:szCs w:val="18"/>
              </w:rPr>
              <w:t>horo</w:t>
            </w:r>
            <w:r w:rsidRPr="00C42835">
              <w:rPr>
                <w:rFonts w:ascii="Book Antiqua" w:eastAsia="Arial" w:hAnsi="Book Antiqua"/>
                <w:spacing w:val="1"/>
                <w:sz w:val="18"/>
                <w:szCs w:val="18"/>
              </w:rPr>
              <w:t>u</w:t>
            </w:r>
            <w:r w:rsidRPr="00C42835">
              <w:rPr>
                <w:rFonts w:ascii="Book Antiqua" w:eastAsia="Arial" w:hAnsi="Book Antiqua"/>
                <w:sz w:val="18"/>
                <w:szCs w:val="18"/>
              </w:rPr>
              <w:t>gh</w:t>
            </w:r>
            <w:r w:rsidRPr="00C42835">
              <w:rPr>
                <w:rFonts w:ascii="Book Antiqua" w:eastAsia="Arial" w:hAnsi="Book Antiqua"/>
                <w:spacing w:val="1"/>
                <w:sz w:val="18"/>
                <w:szCs w:val="18"/>
              </w:rPr>
              <w:t>f</w:t>
            </w:r>
            <w:r w:rsidRPr="00C42835">
              <w:rPr>
                <w:rFonts w:ascii="Book Antiqua" w:eastAsia="Arial" w:hAnsi="Book Antiqua"/>
                <w:sz w:val="18"/>
                <w:szCs w:val="18"/>
              </w:rPr>
              <w:t>are of</w:t>
            </w:r>
            <w:r w:rsidRPr="00C42835">
              <w:rPr>
                <w:rFonts w:ascii="Book Antiqua" w:eastAsia="Arial" w:hAnsi="Book Antiqua"/>
                <w:spacing w:val="1"/>
                <w:sz w:val="18"/>
                <w:szCs w:val="18"/>
              </w:rPr>
              <w:t xml:space="preserve"> </w:t>
            </w:r>
            <w:r w:rsidRPr="00C42835">
              <w:rPr>
                <w:rFonts w:ascii="Book Antiqua" w:eastAsia="Arial" w:hAnsi="Book Antiqua"/>
                <w:sz w:val="18"/>
                <w:szCs w:val="18"/>
              </w:rPr>
              <w:t>P</w:t>
            </w:r>
            <w:r w:rsidRPr="00C42835">
              <w:rPr>
                <w:rFonts w:ascii="Book Antiqua" w:eastAsia="Arial" w:hAnsi="Book Antiqua"/>
                <w:spacing w:val="1"/>
                <w:sz w:val="18"/>
                <w:szCs w:val="18"/>
              </w:rPr>
              <w:t>e</w:t>
            </w:r>
            <w:r w:rsidRPr="00C42835">
              <w:rPr>
                <w:rFonts w:ascii="Book Antiqua" w:eastAsia="Arial" w:hAnsi="Book Antiqua"/>
                <w:spacing w:val="2"/>
                <w:sz w:val="18"/>
                <w:szCs w:val="18"/>
              </w:rPr>
              <w:t>d</w:t>
            </w:r>
            <w:r w:rsidRPr="00C42835">
              <w:rPr>
                <w:rFonts w:ascii="Book Antiqua" w:eastAsia="Arial" w:hAnsi="Book Antiqua"/>
                <w:sz w:val="18"/>
                <w:szCs w:val="18"/>
              </w:rPr>
              <w:t>e</w:t>
            </w:r>
            <w:r w:rsidRPr="00C42835">
              <w:rPr>
                <w:rFonts w:ascii="Book Antiqua" w:eastAsia="Arial" w:hAnsi="Book Antiqua"/>
                <w:spacing w:val="1"/>
                <w:sz w:val="18"/>
                <w:szCs w:val="18"/>
              </w:rPr>
              <w:t>s</w:t>
            </w:r>
            <w:r w:rsidRPr="00C42835">
              <w:rPr>
                <w:rFonts w:ascii="Book Antiqua" w:eastAsia="Arial" w:hAnsi="Book Antiqua"/>
                <w:sz w:val="18"/>
                <w:szCs w:val="18"/>
              </w:rPr>
              <w:t>tria</w:t>
            </w:r>
            <w:r w:rsidRPr="00C42835">
              <w:rPr>
                <w:rFonts w:ascii="Book Antiqua" w:eastAsia="Arial" w:hAnsi="Book Antiqua"/>
                <w:spacing w:val="-1"/>
                <w:sz w:val="18"/>
                <w:szCs w:val="18"/>
              </w:rPr>
              <w:t>n</w:t>
            </w:r>
            <w:r w:rsidRPr="00C42835">
              <w:rPr>
                <w:rFonts w:ascii="Book Antiqua" w:eastAsia="Arial" w:hAnsi="Book Antiqua"/>
                <w:sz w:val="18"/>
                <w:szCs w:val="18"/>
              </w:rPr>
              <w:t>s Pro</w:t>
            </w:r>
            <w:r w:rsidRPr="00C42835">
              <w:rPr>
                <w:rFonts w:ascii="Book Antiqua" w:eastAsia="Arial" w:hAnsi="Book Antiqua"/>
                <w:spacing w:val="1"/>
                <w:sz w:val="18"/>
                <w:szCs w:val="18"/>
              </w:rPr>
              <w:t>h</w:t>
            </w:r>
            <w:r w:rsidRPr="00C42835">
              <w:rPr>
                <w:rFonts w:ascii="Book Antiqua" w:eastAsia="Arial" w:hAnsi="Book Antiqua"/>
                <w:sz w:val="18"/>
                <w:szCs w:val="18"/>
              </w:rPr>
              <w:t>ibited</w:t>
            </w:r>
            <w:r w:rsidRPr="00984FE9">
              <w:rPr>
                <w:rFonts w:ascii="Book Antiqua" w:hAnsi="Book Antiqua"/>
                <w:sz w:val="18"/>
                <w:szCs w:val="18"/>
                <w:lang w:val="en-US"/>
              </w:rPr>
              <w:t>/</w:t>
            </w:r>
            <w:r>
              <w:t xml:space="preserve"> </w:t>
            </w:r>
            <w:r w:rsidRPr="00984FE9">
              <w:rPr>
                <w:rFonts w:ascii="Book Antiqua" w:eastAsia="Arial" w:hAnsi="Book Antiqua"/>
                <w:color w:val="0070C0"/>
                <w:sz w:val="18"/>
                <w:szCs w:val="18"/>
                <w:lang w:val="ru-RU"/>
              </w:rPr>
              <w:t>Проход</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пешеходов</w:t>
            </w:r>
            <w:r w:rsidRPr="00984FE9">
              <w:rPr>
                <w:rFonts w:ascii="Book Antiqua" w:hAnsi="Book Antiqua"/>
                <w:color w:val="0070C0"/>
                <w:sz w:val="18"/>
                <w:szCs w:val="18"/>
                <w:lang w:val="en-US"/>
              </w:rPr>
              <w:t xml:space="preserve"> </w:t>
            </w:r>
            <w:r w:rsidRPr="00984FE9">
              <w:rPr>
                <w:rFonts w:ascii="Book Antiqua" w:eastAsia="Arial" w:hAnsi="Book Antiqua"/>
                <w:color w:val="0070C0"/>
                <w:sz w:val="18"/>
                <w:szCs w:val="18"/>
                <w:lang w:val="ru-RU"/>
              </w:rPr>
              <w:t>запрещен</w:t>
            </w:r>
          </w:p>
        </w:tc>
        <w:tc>
          <w:tcPr>
            <w:tcW w:w="3571" w:type="dxa"/>
            <w:vAlign w:val="center"/>
          </w:tcPr>
          <w:p w14:paraId="15647ED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585299F1" w14:textId="77777777">
        <w:trPr>
          <w:trHeight w:val="720"/>
        </w:trPr>
        <w:tc>
          <w:tcPr>
            <w:tcW w:w="1525" w:type="dxa"/>
            <w:vAlign w:val="center"/>
          </w:tcPr>
          <w:p w14:paraId="479C5BA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4C0E0103" wp14:editId="5049A07D">
                  <wp:extent cx="381635" cy="381635"/>
                  <wp:effectExtent l="0" t="0" r="0" b="0"/>
                  <wp:docPr id="1640586055" name="Picture 11" descr="Изображение выглядит как круг, красн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6947" name="Picture 11" descr="Изображение выглядит как круг, красный, символ, Графика&#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960" w:type="dxa"/>
            <w:vAlign w:val="center"/>
          </w:tcPr>
          <w:p w14:paraId="54761BAB" w14:textId="77777777" w:rsidR="007D4D07" w:rsidRPr="00A8234F"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rPr>
            </w:pPr>
            <w:r w:rsidRPr="00C42835">
              <w:rPr>
                <w:rFonts w:ascii="Book Antiqua" w:eastAsia="Arial" w:hAnsi="Book Antiqua"/>
                <w:sz w:val="18"/>
                <w:szCs w:val="18"/>
              </w:rPr>
              <w:t>Pro</w:t>
            </w:r>
            <w:r w:rsidRPr="00C42835">
              <w:rPr>
                <w:rFonts w:ascii="Book Antiqua" w:eastAsia="Arial" w:hAnsi="Book Antiqua"/>
                <w:spacing w:val="1"/>
                <w:sz w:val="18"/>
                <w:szCs w:val="18"/>
              </w:rPr>
              <w:t>c</w:t>
            </w:r>
            <w:r w:rsidRPr="00C42835">
              <w:rPr>
                <w:rFonts w:ascii="Book Antiqua" w:eastAsia="Arial" w:hAnsi="Book Antiqua"/>
                <w:sz w:val="18"/>
                <w:szCs w:val="18"/>
              </w:rPr>
              <w:t>e</w:t>
            </w:r>
            <w:r w:rsidRPr="00C42835">
              <w:rPr>
                <w:rFonts w:ascii="Book Antiqua" w:eastAsia="Arial" w:hAnsi="Book Antiqua"/>
                <w:spacing w:val="1"/>
                <w:sz w:val="18"/>
                <w:szCs w:val="18"/>
              </w:rPr>
              <w:t>e</w:t>
            </w:r>
            <w:r w:rsidRPr="00C42835">
              <w:rPr>
                <w:rFonts w:ascii="Book Antiqua" w:eastAsia="Arial" w:hAnsi="Book Antiqua"/>
                <w:sz w:val="18"/>
                <w:szCs w:val="18"/>
              </w:rPr>
              <w:t xml:space="preserve">ding </w:t>
            </w:r>
            <w:r w:rsidRPr="00C42835">
              <w:rPr>
                <w:rFonts w:ascii="Book Antiqua" w:eastAsia="Arial" w:hAnsi="Book Antiqua"/>
                <w:spacing w:val="2"/>
                <w:sz w:val="18"/>
                <w:szCs w:val="18"/>
              </w:rPr>
              <w:t>b</w:t>
            </w:r>
            <w:r w:rsidRPr="00C42835">
              <w:rPr>
                <w:rFonts w:ascii="Book Antiqua" w:eastAsia="Arial" w:hAnsi="Book Antiqua"/>
                <w:spacing w:val="1"/>
                <w:sz w:val="18"/>
                <w:szCs w:val="18"/>
              </w:rPr>
              <w:t>e</w:t>
            </w:r>
            <w:r w:rsidRPr="00C42835">
              <w:rPr>
                <w:rFonts w:ascii="Book Antiqua" w:eastAsia="Arial" w:hAnsi="Book Antiqua"/>
                <w:spacing w:val="-2"/>
                <w:sz w:val="18"/>
                <w:szCs w:val="18"/>
              </w:rPr>
              <w:t>y</w:t>
            </w:r>
            <w:r w:rsidRPr="00C42835">
              <w:rPr>
                <w:rFonts w:ascii="Book Antiqua" w:eastAsia="Arial" w:hAnsi="Book Antiqua"/>
                <w:spacing w:val="1"/>
                <w:sz w:val="18"/>
                <w:szCs w:val="18"/>
              </w:rPr>
              <w:t>o</w:t>
            </w:r>
            <w:r w:rsidRPr="00C42835">
              <w:rPr>
                <w:rFonts w:ascii="Book Antiqua" w:eastAsia="Arial" w:hAnsi="Book Antiqua"/>
                <w:sz w:val="18"/>
                <w:szCs w:val="18"/>
              </w:rPr>
              <w:t>nd</w:t>
            </w:r>
            <w:r w:rsidRPr="00C42835">
              <w:rPr>
                <w:rFonts w:ascii="Book Antiqua" w:eastAsia="Arial" w:hAnsi="Book Antiqua"/>
                <w:spacing w:val="1"/>
                <w:sz w:val="18"/>
                <w:szCs w:val="18"/>
              </w:rPr>
              <w:t xml:space="preserve"> </w:t>
            </w:r>
            <w:r w:rsidRPr="00C42835">
              <w:rPr>
                <w:rFonts w:ascii="Book Antiqua" w:eastAsia="Arial" w:hAnsi="Book Antiqua"/>
                <w:spacing w:val="2"/>
                <w:sz w:val="18"/>
                <w:szCs w:val="18"/>
              </w:rPr>
              <w:t>t</w:t>
            </w:r>
            <w:r w:rsidRPr="00C42835">
              <w:rPr>
                <w:rFonts w:ascii="Book Antiqua" w:eastAsia="Arial" w:hAnsi="Book Antiqua"/>
                <w:sz w:val="18"/>
                <w:szCs w:val="18"/>
              </w:rPr>
              <w:t>h</w:t>
            </w:r>
            <w:r w:rsidRPr="00C42835">
              <w:rPr>
                <w:rFonts w:ascii="Book Antiqua" w:eastAsia="Arial" w:hAnsi="Book Antiqua"/>
                <w:spacing w:val="-1"/>
                <w:sz w:val="18"/>
                <w:szCs w:val="18"/>
              </w:rPr>
              <w:t>i</w:t>
            </w:r>
            <w:r w:rsidRPr="00C42835">
              <w:rPr>
                <w:rFonts w:ascii="Book Antiqua" w:eastAsia="Arial" w:hAnsi="Book Antiqua"/>
                <w:sz w:val="18"/>
                <w:szCs w:val="18"/>
              </w:rPr>
              <w:t>s p</w:t>
            </w:r>
            <w:r w:rsidRPr="00C42835">
              <w:rPr>
                <w:rFonts w:ascii="Book Antiqua" w:eastAsia="Arial" w:hAnsi="Book Antiqua"/>
                <w:spacing w:val="1"/>
                <w:sz w:val="18"/>
                <w:szCs w:val="18"/>
              </w:rPr>
              <w:t>o</w:t>
            </w:r>
            <w:r w:rsidRPr="00C42835">
              <w:rPr>
                <w:rFonts w:ascii="Book Antiqua" w:eastAsia="Arial" w:hAnsi="Book Antiqua"/>
                <w:sz w:val="18"/>
                <w:szCs w:val="18"/>
              </w:rPr>
              <w:t>int prohibi</w:t>
            </w:r>
            <w:r w:rsidRPr="00C42835">
              <w:rPr>
                <w:rFonts w:ascii="Book Antiqua" w:eastAsia="Arial" w:hAnsi="Book Antiqua"/>
                <w:spacing w:val="1"/>
                <w:sz w:val="18"/>
                <w:szCs w:val="18"/>
              </w:rPr>
              <w:t>t</w:t>
            </w:r>
            <w:r w:rsidRPr="00C42835">
              <w:rPr>
                <w:rFonts w:ascii="Book Antiqua" w:eastAsia="Arial" w:hAnsi="Book Antiqua"/>
                <w:sz w:val="18"/>
                <w:szCs w:val="18"/>
              </w:rPr>
              <w:t>ed</w:t>
            </w:r>
            <w:r w:rsidRPr="00984FE9">
              <w:rPr>
                <w:rFonts w:ascii="Book Antiqua" w:hAnsi="Book Antiqua"/>
                <w:sz w:val="18"/>
                <w:szCs w:val="18"/>
              </w:rPr>
              <w:t>/</w:t>
            </w:r>
            <w:r>
              <w:t xml:space="preserve"> </w:t>
            </w:r>
            <w:r w:rsidRPr="00984FE9">
              <w:rPr>
                <w:rFonts w:ascii="Book Antiqua" w:eastAsia="Arial" w:hAnsi="Book Antiqua"/>
                <w:color w:val="0070C0"/>
                <w:sz w:val="18"/>
                <w:szCs w:val="18"/>
                <w:lang w:val="ru-RU"/>
              </w:rPr>
              <w:t>Продвижение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дальше</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этого</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места</w:t>
            </w:r>
            <w:r w:rsidRPr="00984FE9">
              <w:rPr>
                <w:rFonts w:ascii="Book Antiqua" w:hAnsi="Book Antiqua"/>
                <w:color w:val="0070C0"/>
                <w:sz w:val="18"/>
                <w:szCs w:val="18"/>
              </w:rPr>
              <w:t xml:space="preserve"> </w:t>
            </w:r>
            <w:r w:rsidRPr="00984FE9">
              <w:rPr>
                <w:rFonts w:ascii="Book Antiqua" w:eastAsia="Arial" w:hAnsi="Book Antiqua"/>
                <w:color w:val="0070C0"/>
                <w:sz w:val="18"/>
                <w:szCs w:val="18"/>
                <w:lang w:val="ru-RU"/>
              </w:rPr>
              <w:t>запрещено</w:t>
            </w:r>
          </w:p>
        </w:tc>
        <w:tc>
          <w:tcPr>
            <w:tcW w:w="3571" w:type="dxa"/>
            <w:vAlign w:val="center"/>
          </w:tcPr>
          <w:p w14:paraId="521059D1"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7B1BD690" w14:textId="77777777">
        <w:trPr>
          <w:trHeight w:val="720"/>
        </w:trPr>
        <w:tc>
          <w:tcPr>
            <w:tcW w:w="1525" w:type="dxa"/>
            <w:vAlign w:val="center"/>
          </w:tcPr>
          <w:p w14:paraId="73E8856B"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339EB16E" wp14:editId="6A099084">
                  <wp:extent cx="405765" cy="397510"/>
                  <wp:effectExtent l="0" t="0" r="0" b="2540"/>
                  <wp:docPr id="1342753522" name="Picture 12" descr="Изображение выглядит как Дорожный знак, треугольн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67844" name="Picture 12" descr="Изображение выглядит как Дорожный знак, треугольник, линия&#10;&#10;Автоматически созданное описан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5765" cy="397510"/>
                          </a:xfrm>
                          <a:prstGeom prst="rect">
                            <a:avLst/>
                          </a:prstGeom>
                          <a:noFill/>
                          <a:ln>
                            <a:noFill/>
                          </a:ln>
                        </pic:spPr>
                      </pic:pic>
                    </a:graphicData>
                  </a:graphic>
                </wp:inline>
              </w:drawing>
            </w:r>
          </w:p>
        </w:tc>
        <w:tc>
          <w:tcPr>
            <w:tcW w:w="3960" w:type="dxa"/>
            <w:vAlign w:val="center"/>
          </w:tcPr>
          <w:p w14:paraId="3A53560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z w:val="18"/>
                <w:szCs w:val="18"/>
              </w:rPr>
              <w:t>General</w:t>
            </w:r>
            <w:r w:rsidRPr="00984FE9">
              <w:rPr>
                <w:rFonts w:ascii="Book Antiqua" w:hAnsi="Book Antiqua"/>
                <w:spacing w:val="-4"/>
                <w:sz w:val="18"/>
                <w:szCs w:val="18"/>
                <w:lang w:val="ru-RU"/>
              </w:rPr>
              <w:t xml:space="preserve"> </w:t>
            </w:r>
            <w:r w:rsidRPr="00C42835">
              <w:rPr>
                <w:rFonts w:ascii="Book Antiqua" w:eastAsia="Arial" w:hAnsi="Book Antiqua"/>
                <w:spacing w:val="8"/>
                <w:sz w:val="18"/>
                <w:szCs w:val="18"/>
              </w:rPr>
              <w:t>W</w:t>
            </w:r>
            <w:r w:rsidRPr="00C42835">
              <w:rPr>
                <w:rFonts w:ascii="Book Antiqua" w:eastAsia="Arial" w:hAnsi="Book Antiqua"/>
                <w:sz w:val="18"/>
                <w:szCs w:val="18"/>
              </w:rPr>
              <w:t>arning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Dan</w:t>
            </w:r>
            <w:r w:rsidRPr="00C42835">
              <w:rPr>
                <w:rFonts w:ascii="Book Antiqua" w:eastAsia="Arial" w:hAnsi="Book Antiqua"/>
                <w:spacing w:val="1"/>
                <w:sz w:val="18"/>
                <w:szCs w:val="18"/>
              </w:rPr>
              <w:t>g</w:t>
            </w:r>
            <w:r w:rsidRPr="00C42835">
              <w:rPr>
                <w:rFonts w:ascii="Book Antiqua" w:eastAsia="Arial" w:hAnsi="Book Antiqua"/>
                <w:sz w:val="18"/>
                <w:szCs w:val="18"/>
              </w:rPr>
              <w:t>er</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Общее предупреждение об опасности</w:t>
            </w:r>
          </w:p>
        </w:tc>
        <w:tc>
          <w:tcPr>
            <w:tcW w:w="3571" w:type="dxa"/>
            <w:vAlign w:val="center"/>
          </w:tcPr>
          <w:p w14:paraId="2A1823A2"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47544881" w14:textId="77777777">
        <w:trPr>
          <w:trHeight w:val="720"/>
        </w:trPr>
        <w:tc>
          <w:tcPr>
            <w:tcW w:w="1525" w:type="dxa"/>
            <w:vAlign w:val="center"/>
          </w:tcPr>
          <w:p w14:paraId="760354E9"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0BFA03B4" wp14:editId="116CCB83">
                  <wp:extent cx="485140" cy="492760"/>
                  <wp:effectExtent l="0" t="0" r="0" b="2540"/>
                  <wp:docPr id="1211950638" name="Picture 13" descr="Изображение выглядит как тре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48644" name="Picture 13" descr="Изображение выглядит как треугольник&#10;&#10;Автоматически созданное описание"/>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5140" cy="492760"/>
                          </a:xfrm>
                          <a:prstGeom prst="rect">
                            <a:avLst/>
                          </a:prstGeom>
                          <a:noFill/>
                          <a:ln>
                            <a:noFill/>
                          </a:ln>
                        </pic:spPr>
                      </pic:pic>
                    </a:graphicData>
                  </a:graphic>
                </wp:inline>
              </w:drawing>
            </w:r>
          </w:p>
        </w:tc>
        <w:tc>
          <w:tcPr>
            <w:tcW w:w="3960" w:type="dxa"/>
            <w:vAlign w:val="center"/>
          </w:tcPr>
          <w:p w14:paraId="78DD5F8F"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z w:val="18"/>
                <w:szCs w:val="18"/>
                <w:lang w:val="ru-RU"/>
              </w:rPr>
            </w:pPr>
            <w:r w:rsidRPr="00C42835">
              <w:rPr>
                <w:rFonts w:ascii="Book Antiqua" w:eastAsia="Arial" w:hAnsi="Book Antiqua"/>
                <w:spacing w:val="7"/>
                <w:sz w:val="18"/>
                <w:szCs w:val="18"/>
              </w:rPr>
              <w:t>W</w:t>
            </w:r>
            <w:r w:rsidRPr="00C42835">
              <w:rPr>
                <w:rFonts w:ascii="Book Antiqua" w:eastAsia="Arial" w:hAnsi="Book Antiqua"/>
                <w:spacing w:val="-1"/>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pacing w:val="-1"/>
                <w:sz w:val="18"/>
                <w:szCs w:val="18"/>
                <w:lang w:val="ru-RU"/>
              </w:rPr>
              <w:t xml:space="preserve"> </w:t>
            </w:r>
            <w:r w:rsidRPr="00C42835">
              <w:rPr>
                <w:rFonts w:ascii="Book Antiqua" w:eastAsia="Arial" w:hAnsi="Book Antiqua"/>
                <w:sz w:val="18"/>
                <w:szCs w:val="18"/>
              </w:rPr>
              <w:t>of</w:t>
            </w:r>
            <w:r w:rsidRPr="00984FE9">
              <w:rPr>
                <w:rFonts w:ascii="Book Antiqua" w:hAnsi="Book Antiqua"/>
                <w:sz w:val="18"/>
                <w:szCs w:val="18"/>
                <w:lang w:val="ru-RU"/>
              </w:rPr>
              <w:t xml:space="preserve"> </w:t>
            </w:r>
            <w:r w:rsidRPr="00C42835">
              <w:rPr>
                <w:rFonts w:ascii="Book Antiqua" w:eastAsia="Arial" w:hAnsi="Book Antiqua"/>
                <w:sz w:val="18"/>
                <w:szCs w:val="18"/>
              </w:rPr>
              <w:t>Sus</w:t>
            </w:r>
            <w:r w:rsidRPr="00C42835">
              <w:rPr>
                <w:rFonts w:ascii="Book Antiqua" w:eastAsia="Arial" w:hAnsi="Book Antiqua"/>
                <w:spacing w:val="1"/>
                <w:sz w:val="18"/>
                <w:szCs w:val="18"/>
              </w:rPr>
              <w:t>p</w:t>
            </w:r>
            <w:r w:rsidRPr="00C42835">
              <w:rPr>
                <w:rFonts w:ascii="Book Antiqua" w:eastAsia="Arial" w:hAnsi="Book Antiqua"/>
                <w:sz w:val="18"/>
                <w:szCs w:val="18"/>
              </w:rPr>
              <w:t>e</w:t>
            </w:r>
            <w:r w:rsidRPr="00C42835">
              <w:rPr>
                <w:rFonts w:ascii="Book Antiqua" w:eastAsia="Arial" w:hAnsi="Book Antiqua"/>
                <w:spacing w:val="2"/>
                <w:sz w:val="18"/>
                <w:szCs w:val="18"/>
              </w:rPr>
              <w:t>n</w:t>
            </w:r>
            <w:r w:rsidRPr="00C42835">
              <w:rPr>
                <w:rFonts w:ascii="Book Antiqua" w:eastAsia="Arial" w:hAnsi="Book Antiqua"/>
                <w:sz w:val="18"/>
                <w:szCs w:val="18"/>
              </w:rPr>
              <w:t>ded</w:t>
            </w:r>
            <w:r w:rsidRPr="00984FE9">
              <w:rPr>
                <w:rFonts w:ascii="Book Antiqua" w:hAnsi="Book Antiqua"/>
                <w:sz w:val="18"/>
                <w:szCs w:val="18"/>
                <w:lang w:val="ru-RU"/>
              </w:rPr>
              <w:t xml:space="preserve"> </w:t>
            </w:r>
            <w:r w:rsidRPr="00C42835">
              <w:rPr>
                <w:rFonts w:ascii="Book Antiqua" w:eastAsia="Arial" w:hAnsi="Book Antiqua"/>
                <w:sz w:val="18"/>
                <w:szCs w:val="18"/>
              </w:rPr>
              <w:t>Lo</w:t>
            </w:r>
            <w:r w:rsidRPr="00C42835">
              <w:rPr>
                <w:rFonts w:ascii="Book Antiqua" w:eastAsia="Arial" w:hAnsi="Book Antiqua"/>
                <w:spacing w:val="1"/>
                <w:sz w:val="18"/>
                <w:szCs w:val="18"/>
              </w:rPr>
              <w:t>a</w:t>
            </w:r>
            <w:r w:rsidRPr="00C42835">
              <w:rPr>
                <w:rFonts w:ascii="Book Antiqua" w:eastAsia="Arial" w:hAnsi="Book Antiqua"/>
                <w:sz w:val="18"/>
                <w:szCs w:val="18"/>
              </w:rPr>
              <w:t>ds</w:t>
            </w:r>
            <w:r w:rsidRPr="00984FE9">
              <w:rPr>
                <w:rFonts w:ascii="Book Antiqua" w:hAnsi="Book Antiqua"/>
                <w:sz w:val="18"/>
                <w:szCs w:val="18"/>
                <w:lang w:val="ru-RU"/>
              </w:rPr>
              <w:t xml:space="preserve"> </w:t>
            </w:r>
            <w:r w:rsidRPr="00C42835">
              <w:rPr>
                <w:rFonts w:ascii="Book Antiqua" w:eastAsia="Arial" w:hAnsi="Book Antiqua"/>
                <w:sz w:val="18"/>
                <w:szCs w:val="18"/>
              </w:rPr>
              <w:t>H</w:t>
            </w:r>
            <w:r w:rsidRPr="00C42835">
              <w:rPr>
                <w:rFonts w:ascii="Book Antiqua" w:eastAsia="Arial" w:hAnsi="Book Antiqua"/>
                <w:spacing w:val="1"/>
                <w:sz w:val="18"/>
                <w:szCs w:val="18"/>
              </w:rPr>
              <w:t>a</w:t>
            </w:r>
            <w:r w:rsidRPr="00C42835">
              <w:rPr>
                <w:rFonts w:ascii="Book Antiqua" w:eastAsia="Arial" w:hAnsi="Book Antiqua"/>
                <w:sz w:val="18"/>
                <w:szCs w:val="18"/>
              </w:rPr>
              <w:t>zard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об опасности подвесных грузов</w:t>
            </w:r>
          </w:p>
        </w:tc>
        <w:tc>
          <w:tcPr>
            <w:tcW w:w="3571" w:type="dxa"/>
            <w:vAlign w:val="center"/>
          </w:tcPr>
          <w:p w14:paraId="5FA7E6F6"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20BE2635" w14:textId="77777777">
        <w:trPr>
          <w:trHeight w:val="864"/>
        </w:trPr>
        <w:tc>
          <w:tcPr>
            <w:tcW w:w="1525" w:type="dxa"/>
            <w:vAlign w:val="center"/>
          </w:tcPr>
          <w:p w14:paraId="076E4E3D"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center"/>
              <w:rPr>
                <w:rFonts w:ascii="Cambria" w:eastAsia="Arial" w:hAnsi="Cambria"/>
                <w:szCs w:val="20"/>
              </w:rPr>
            </w:pPr>
            <w:r w:rsidRPr="00C42835">
              <w:rPr>
                <w:rFonts w:ascii="Cambria" w:hAnsi="Cambria"/>
                <w:noProof/>
                <w:szCs w:val="20"/>
              </w:rPr>
              <w:drawing>
                <wp:inline distT="0" distB="0" distL="0" distR="0" wp14:anchorId="15C82022" wp14:editId="39856D07">
                  <wp:extent cx="501015" cy="501015"/>
                  <wp:effectExtent l="0" t="0" r="0" b="0"/>
                  <wp:docPr id="1863197794" name="Picture 14" descr="Изображение выглядит как треугольник, линия,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943387" name="Picture 14" descr="Изображение выглядит как треугольник, линия, символ&#10;&#10;Автоматически созданное описание"/>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1015" cy="501015"/>
                          </a:xfrm>
                          <a:prstGeom prst="rect">
                            <a:avLst/>
                          </a:prstGeom>
                          <a:noFill/>
                          <a:ln>
                            <a:noFill/>
                          </a:ln>
                        </pic:spPr>
                      </pic:pic>
                    </a:graphicData>
                  </a:graphic>
                </wp:inline>
              </w:drawing>
            </w:r>
          </w:p>
        </w:tc>
        <w:tc>
          <w:tcPr>
            <w:tcW w:w="3960" w:type="dxa"/>
            <w:vAlign w:val="center"/>
          </w:tcPr>
          <w:p w14:paraId="2DBC37AD"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pacing w:val="8"/>
                <w:sz w:val="18"/>
                <w:szCs w:val="18"/>
              </w:rPr>
              <w:t>W</w:t>
            </w:r>
            <w:r w:rsidRPr="00C42835">
              <w:rPr>
                <w:rFonts w:ascii="Book Antiqua" w:eastAsia="Arial" w:hAnsi="Book Antiqua"/>
                <w:spacing w:val="-2"/>
                <w:sz w:val="18"/>
                <w:szCs w:val="18"/>
              </w:rPr>
              <w:t>a</w:t>
            </w:r>
            <w:r w:rsidRPr="00C42835">
              <w:rPr>
                <w:rFonts w:ascii="Book Antiqua" w:eastAsia="Arial" w:hAnsi="Book Antiqua"/>
                <w:sz w:val="18"/>
                <w:szCs w:val="18"/>
              </w:rPr>
              <w:t>rn</w:t>
            </w:r>
            <w:r w:rsidRPr="00C42835">
              <w:rPr>
                <w:rFonts w:ascii="Book Antiqua" w:eastAsia="Arial" w:hAnsi="Book Antiqua"/>
                <w:spacing w:val="-1"/>
                <w:sz w:val="18"/>
                <w:szCs w:val="18"/>
              </w:rPr>
              <w:t>i</w:t>
            </w:r>
            <w:r w:rsidRPr="00C42835">
              <w:rPr>
                <w:rFonts w:ascii="Book Antiqua" w:eastAsia="Arial" w:hAnsi="Book Antiqua"/>
                <w:sz w:val="18"/>
                <w:szCs w:val="18"/>
              </w:rPr>
              <w:t>ng</w:t>
            </w:r>
            <w:r w:rsidRPr="00984FE9">
              <w:rPr>
                <w:rFonts w:ascii="Book Antiqua" w:hAnsi="Book Antiqua"/>
                <w:sz w:val="18"/>
                <w:szCs w:val="18"/>
                <w:lang w:val="ru-RU"/>
              </w:rPr>
              <w:t xml:space="preserve"> </w:t>
            </w:r>
            <w:r w:rsidRPr="00C42835">
              <w:rPr>
                <w:rFonts w:ascii="Book Antiqua" w:eastAsia="Arial" w:hAnsi="Book Antiqua"/>
                <w:sz w:val="18"/>
                <w:szCs w:val="18"/>
              </w:rPr>
              <w:t>of</w:t>
            </w:r>
            <w:r w:rsidRPr="00984FE9">
              <w:rPr>
                <w:rFonts w:ascii="Book Antiqua" w:hAnsi="Book Antiqua"/>
                <w:spacing w:val="-2"/>
                <w:sz w:val="18"/>
                <w:szCs w:val="18"/>
                <w:lang w:val="ru-RU"/>
              </w:rPr>
              <w:t xml:space="preserve"> </w:t>
            </w:r>
            <w:r w:rsidRPr="00C42835">
              <w:rPr>
                <w:rFonts w:ascii="Book Antiqua" w:eastAsia="Arial" w:hAnsi="Book Antiqua"/>
                <w:spacing w:val="7"/>
                <w:sz w:val="18"/>
                <w:szCs w:val="18"/>
              </w:rPr>
              <w:t>W</w:t>
            </w:r>
            <w:r w:rsidRPr="00C42835">
              <w:rPr>
                <w:rFonts w:ascii="Book Antiqua" w:eastAsia="Arial" w:hAnsi="Book Antiqua"/>
                <w:sz w:val="18"/>
                <w:szCs w:val="18"/>
              </w:rPr>
              <w:t>or</w:t>
            </w:r>
            <w:r w:rsidRPr="00C42835">
              <w:rPr>
                <w:rFonts w:ascii="Book Antiqua" w:eastAsia="Arial" w:hAnsi="Book Antiqua"/>
                <w:spacing w:val="2"/>
                <w:sz w:val="18"/>
                <w:szCs w:val="18"/>
              </w:rPr>
              <w:t>k</w:t>
            </w:r>
            <w:r w:rsidRPr="00C42835">
              <w:rPr>
                <w:rFonts w:ascii="Book Antiqua" w:eastAsia="Arial" w:hAnsi="Book Antiqua"/>
                <w:spacing w:val="-2"/>
                <w:sz w:val="18"/>
                <w:szCs w:val="18"/>
              </w:rPr>
              <w:t>e</w:t>
            </w:r>
            <w:r w:rsidRPr="00C42835">
              <w:rPr>
                <w:rFonts w:ascii="Book Antiqua" w:eastAsia="Arial" w:hAnsi="Book Antiqua"/>
                <w:sz w:val="18"/>
                <w:szCs w:val="18"/>
              </w:rPr>
              <w:t>rs</w:t>
            </w:r>
            <w:r w:rsidRPr="00984FE9">
              <w:rPr>
                <w:rFonts w:ascii="Book Antiqua" w:hAnsi="Book Antiqua"/>
                <w:sz w:val="18"/>
                <w:szCs w:val="18"/>
                <w:lang w:val="ru-RU"/>
              </w:rPr>
              <w:t xml:space="preserve"> </w:t>
            </w:r>
            <w:r w:rsidRPr="00C42835">
              <w:rPr>
                <w:rFonts w:ascii="Book Antiqua" w:eastAsia="Arial" w:hAnsi="Book Antiqua"/>
                <w:sz w:val="18"/>
                <w:szCs w:val="18"/>
              </w:rPr>
              <w:t>Overh</w:t>
            </w:r>
            <w:r w:rsidRPr="00C42835">
              <w:rPr>
                <w:rFonts w:ascii="Book Antiqua" w:eastAsia="Arial" w:hAnsi="Book Antiqua"/>
                <w:spacing w:val="1"/>
                <w:sz w:val="18"/>
                <w:szCs w:val="18"/>
              </w:rPr>
              <w:t>e</w:t>
            </w:r>
            <w:r w:rsidRPr="00C42835">
              <w:rPr>
                <w:rFonts w:ascii="Book Antiqua" w:eastAsia="Arial" w:hAnsi="Book Antiqua"/>
                <w:sz w:val="18"/>
                <w:szCs w:val="18"/>
              </w:rPr>
              <w:t>ad</w:t>
            </w:r>
            <w:r>
              <w:rPr>
                <w:rFonts w:ascii="Book Antiqua" w:eastAsia="Arial" w:hAnsi="Book Antiqua"/>
                <w:sz w:val="18"/>
                <w:szCs w:val="18"/>
                <w:lang w:val="ru-RU"/>
              </w:rPr>
              <w:t>/</w:t>
            </w:r>
            <w:r w:rsidRPr="00984FE9">
              <w:rPr>
                <w:lang w:val="ru-RU"/>
              </w:rPr>
              <w:t xml:space="preserve"> </w:t>
            </w:r>
            <w:r w:rsidRPr="00984FE9">
              <w:rPr>
                <w:rFonts w:ascii="Book Antiqua" w:eastAsia="Arial" w:hAnsi="Book Antiqua"/>
                <w:color w:val="0070C0"/>
                <w:sz w:val="18"/>
                <w:szCs w:val="18"/>
                <w:lang w:val="ru-RU"/>
              </w:rPr>
              <w:t>Предупреждение о работниках над головой</w:t>
            </w:r>
          </w:p>
        </w:tc>
        <w:tc>
          <w:tcPr>
            <w:tcW w:w="3571" w:type="dxa"/>
            <w:vAlign w:val="center"/>
          </w:tcPr>
          <w:p w14:paraId="28B0C68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r w:rsidR="007D4D07" w:rsidRPr="00C42835" w14:paraId="0ED381DD" w14:textId="77777777">
        <w:trPr>
          <w:trHeight w:val="720"/>
        </w:trPr>
        <w:tc>
          <w:tcPr>
            <w:tcW w:w="1525" w:type="dxa"/>
            <w:vAlign w:val="center"/>
          </w:tcPr>
          <w:p w14:paraId="39CC72F5"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Cs w:val="20"/>
              </w:rPr>
            </w:pPr>
          </w:p>
        </w:tc>
        <w:tc>
          <w:tcPr>
            <w:tcW w:w="3960" w:type="dxa"/>
            <w:vAlign w:val="center"/>
          </w:tcPr>
          <w:p w14:paraId="7362E137" w14:textId="77777777" w:rsidR="007D4D07" w:rsidRPr="00984FE9"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Book Antiqua" w:eastAsia="Arial" w:hAnsi="Book Antiqua"/>
                <w:spacing w:val="1"/>
                <w:sz w:val="18"/>
                <w:szCs w:val="18"/>
                <w:lang w:val="ru-RU"/>
              </w:rPr>
            </w:pPr>
            <w:r w:rsidRPr="00C42835">
              <w:rPr>
                <w:rFonts w:ascii="Book Antiqua" w:eastAsia="Arial" w:hAnsi="Book Antiqua"/>
                <w:sz w:val="18"/>
                <w:szCs w:val="18"/>
              </w:rPr>
              <w:t>Other – (</w:t>
            </w:r>
            <w:r w:rsidRPr="00C42835">
              <w:rPr>
                <w:rFonts w:ascii="Book Antiqua" w:eastAsia="Arial" w:hAnsi="Book Antiqua"/>
                <w:spacing w:val="1"/>
                <w:sz w:val="18"/>
                <w:szCs w:val="18"/>
              </w:rPr>
              <w:t>s</w:t>
            </w:r>
            <w:r w:rsidRPr="00C42835">
              <w:rPr>
                <w:rFonts w:ascii="Book Antiqua" w:eastAsia="Arial" w:hAnsi="Book Antiqua"/>
                <w:sz w:val="18"/>
                <w:szCs w:val="18"/>
              </w:rPr>
              <w:t>peci</w:t>
            </w:r>
            <w:r w:rsidRPr="00C42835">
              <w:rPr>
                <w:rFonts w:ascii="Book Antiqua" w:eastAsia="Arial" w:hAnsi="Book Antiqua"/>
                <w:spacing w:val="5"/>
                <w:sz w:val="18"/>
                <w:szCs w:val="18"/>
              </w:rPr>
              <w:t>f</w:t>
            </w:r>
            <w:r w:rsidRPr="00C42835">
              <w:rPr>
                <w:rFonts w:ascii="Book Antiqua" w:eastAsia="Arial" w:hAnsi="Book Antiqua"/>
                <w:spacing w:val="-2"/>
                <w:sz w:val="18"/>
                <w:szCs w:val="18"/>
              </w:rPr>
              <w:t>y</w:t>
            </w:r>
            <w:r w:rsidRPr="00C42835">
              <w:rPr>
                <w:rFonts w:ascii="Book Antiqua" w:eastAsia="Arial" w:hAnsi="Book Antiqua"/>
                <w:sz w:val="18"/>
                <w:szCs w:val="18"/>
              </w:rPr>
              <w:t>)</w:t>
            </w:r>
            <w:r>
              <w:rPr>
                <w:rFonts w:ascii="Book Antiqua" w:eastAsia="Arial" w:hAnsi="Book Antiqua"/>
                <w:sz w:val="18"/>
                <w:szCs w:val="18"/>
                <w:lang w:val="ru-RU"/>
              </w:rPr>
              <w:t>/</w:t>
            </w:r>
            <w:r w:rsidRPr="00984FE9">
              <w:rPr>
                <w:rFonts w:ascii="Book Antiqua" w:eastAsia="Arial" w:hAnsi="Book Antiqua"/>
                <w:color w:val="0070C0"/>
                <w:sz w:val="18"/>
                <w:szCs w:val="18"/>
                <w:lang w:val="ru-RU"/>
              </w:rPr>
              <w:t>Другое (указать)</w:t>
            </w:r>
          </w:p>
        </w:tc>
        <w:tc>
          <w:tcPr>
            <w:tcW w:w="3571" w:type="dxa"/>
            <w:vAlign w:val="center"/>
          </w:tcPr>
          <w:p w14:paraId="3366EE5F" w14:textId="77777777" w:rsidR="007D4D07" w:rsidRPr="00C42835" w:rsidRDefault="007D4D07">
            <w:pPr>
              <w:pBdr>
                <w:top w:val="none" w:sz="0" w:space="0" w:color="auto"/>
                <w:left w:val="none" w:sz="0" w:space="0" w:color="auto"/>
                <w:bottom w:val="none" w:sz="0" w:space="0" w:color="auto"/>
                <w:right w:val="none" w:sz="0" w:space="0" w:color="auto"/>
                <w:between w:val="none" w:sz="0" w:space="0" w:color="auto"/>
                <w:bar w:val="none" w:sz="0" w:color="auto"/>
              </w:pBdr>
              <w:spacing w:before="0" w:after="0"/>
              <w:jc w:val="left"/>
              <w:rPr>
                <w:rFonts w:ascii="Cambria" w:eastAsia="Arial" w:hAnsi="Cambria"/>
                <w:sz w:val="18"/>
                <w:szCs w:val="18"/>
              </w:rPr>
            </w:pPr>
            <w:r w:rsidRPr="00C42835">
              <w:rPr>
                <w:rFonts w:ascii="Cambria" w:eastAsia="Arial" w:hAnsi="Cambria"/>
                <w:sz w:val="18"/>
                <w:szCs w:val="18"/>
                <w:highlight w:val="lightGray"/>
              </w:rPr>
              <w:t>XXXXXXXXXXXXXXX</w:t>
            </w:r>
          </w:p>
        </w:tc>
      </w:tr>
    </w:tbl>
    <w:p w14:paraId="6329BC79" w14:textId="77777777" w:rsidR="007D4D07" w:rsidRPr="00C42835" w:rsidRDefault="007D4D07" w:rsidP="007D4D07">
      <w:pPr>
        <w:rPr>
          <w:rFonts w:ascii="Cambria" w:hAnsi="Cambria"/>
          <w:szCs w:val="20"/>
          <w:highlight w:val="yellow"/>
        </w:rPr>
      </w:pPr>
    </w:p>
    <w:p w14:paraId="533048D8" w14:textId="77777777" w:rsidR="007D4D07" w:rsidRPr="00C42835" w:rsidRDefault="007D4D07" w:rsidP="007D4D07">
      <w:pPr>
        <w:rPr>
          <w:rFonts w:ascii="Cambria" w:hAnsi="Cambria"/>
          <w:szCs w:val="20"/>
          <w:highlight w:val="yellow"/>
        </w:rPr>
        <w:sectPr w:rsidR="007D4D07" w:rsidRPr="00C42835" w:rsidSect="007D4D07">
          <w:headerReference w:type="default" r:id="rId105"/>
          <w:pgSz w:w="11900" w:h="16840"/>
          <w:pgMar w:top="1417" w:right="1417" w:bottom="1134" w:left="1417" w:header="708" w:footer="708" w:gutter="0"/>
          <w:cols w:space="708"/>
          <w:docGrid w:linePitch="360"/>
        </w:sectPr>
      </w:pPr>
    </w:p>
    <w:p w14:paraId="7E676CF8" w14:textId="77777777" w:rsidR="007D4D07" w:rsidRPr="00C42835" w:rsidRDefault="007D4D07" w:rsidP="007D4D07">
      <w:pPr>
        <w:jc w:val="center"/>
        <w:rPr>
          <w:rFonts w:ascii="Cambria" w:hAnsi="Cambria"/>
          <w:b/>
          <w:bCs/>
          <w:szCs w:val="20"/>
        </w:rPr>
      </w:pPr>
      <w:r w:rsidRPr="00C42835">
        <w:rPr>
          <w:rFonts w:ascii="Cambria" w:hAnsi="Cambria"/>
          <w:b/>
          <w:bCs/>
          <w:szCs w:val="20"/>
        </w:rPr>
        <w:lastRenderedPageBreak/>
        <w:t>ANNEX F</w:t>
      </w:r>
      <w:r w:rsidRPr="00984FE9">
        <w:rPr>
          <w:rFonts w:ascii="Cambria" w:hAnsi="Cambria"/>
          <w:b/>
          <w:bCs/>
          <w:szCs w:val="20"/>
          <w:lang w:val="en-US"/>
        </w:rPr>
        <w:t>/</w:t>
      </w:r>
      <w:r>
        <w:rPr>
          <w:rFonts w:ascii="Cambria" w:hAnsi="Cambria"/>
          <w:b/>
          <w:bCs/>
          <w:szCs w:val="20"/>
          <w:lang w:val="ru-RU"/>
        </w:rPr>
        <w:t>Приложение</w:t>
      </w:r>
      <w:r w:rsidRPr="00984FE9">
        <w:rPr>
          <w:rFonts w:ascii="Cambria" w:hAnsi="Cambria"/>
          <w:b/>
          <w:bCs/>
          <w:szCs w:val="20"/>
          <w:lang w:val="en-US"/>
        </w:rPr>
        <w:t xml:space="preserve"> </w:t>
      </w:r>
      <w:r>
        <w:rPr>
          <w:rFonts w:ascii="Cambria" w:hAnsi="Cambria"/>
          <w:b/>
          <w:bCs/>
          <w:szCs w:val="20"/>
          <w:lang w:val="en-US"/>
        </w:rPr>
        <w:t>F</w:t>
      </w:r>
      <w:r w:rsidRPr="00C42835">
        <w:rPr>
          <w:rFonts w:ascii="Cambria" w:hAnsi="Cambria"/>
          <w:b/>
          <w:bCs/>
          <w:szCs w:val="20"/>
        </w:rPr>
        <w:t>: Incident Reporting Template</w:t>
      </w:r>
      <w:r>
        <w:rPr>
          <w:rFonts w:ascii="Cambria" w:hAnsi="Cambria"/>
          <w:b/>
          <w:bCs/>
          <w:szCs w:val="20"/>
        </w:rPr>
        <w:t>|</w:t>
      </w:r>
      <w:r w:rsidRPr="005B4023">
        <w:t xml:space="preserve"> </w:t>
      </w:r>
      <w:r w:rsidRPr="00984FE9">
        <w:rPr>
          <w:rFonts w:ascii="Cambria" w:hAnsi="Cambria"/>
          <w:b/>
          <w:bCs/>
          <w:color w:val="0070C0"/>
          <w:szCs w:val="20"/>
        </w:rPr>
        <w:t>Шаблон отчета о происшествии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341"/>
        <w:gridCol w:w="335"/>
        <w:gridCol w:w="332"/>
        <w:gridCol w:w="175"/>
        <w:gridCol w:w="824"/>
        <w:gridCol w:w="298"/>
        <w:gridCol w:w="13"/>
        <w:gridCol w:w="131"/>
        <w:gridCol w:w="149"/>
        <w:gridCol w:w="1040"/>
        <w:gridCol w:w="445"/>
        <w:gridCol w:w="281"/>
        <w:gridCol w:w="117"/>
        <w:gridCol w:w="20"/>
        <w:gridCol w:w="969"/>
        <w:gridCol w:w="668"/>
        <w:gridCol w:w="918"/>
      </w:tblGrid>
      <w:tr w:rsidR="007D4D07" w:rsidRPr="00892D52" w14:paraId="53F0A748" w14:textId="77777777" w:rsidTr="000826F7">
        <w:trPr>
          <w:trHeight w:val="253"/>
        </w:trPr>
        <w:tc>
          <w:tcPr>
            <w:tcW w:w="5000" w:type="pct"/>
            <w:gridSpan w:val="17"/>
            <w:shd w:val="clear" w:color="auto" w:fill="C5D9F1"/>
          </w:tcPr>
          <w:p w14:paraId="60CC528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Incident Reporting Template</w:t>
            </w:r>
            <w:r>
              <w:rPr>
                <w:rFonts w:eastAsia="Calibri" w:cs="Calibri"/>
                <w:b/>
                <w:color w:val="auto"/>
                <w:sz w:val="18"/>
                <w:szCs w:val="22"/>
                <w:bdr w:val="none" w:sz="0" w:space="0" w:color="auto"/>
                <w:lang w:val="en-US" w:eastAsia="en-US"/>
              </w:rPr>
              <w:t>|</w:t>
            </w:r>
            <w:r>
              <w:t xml:space="preserve"> </w:t>
            </w:r>
            <w:r w:rsidRPr="005B4023">
              <w:rPr>
                <w:rFonts w:eastAsia="Calibri" w:cs="Calibri"/>
                <w:b/>
                <w:color w:val="auto"/>
                <w:sz w:val="18"/>
                <w:szCs w:val="22"/>
                <w:bdr w:val="none" w:sz="0" w:space="0" w:color="auto"/>
                <w:lang w:val="en-US" w:eastAsia="en-US"/>
              </w:rPr>
              <w:t>Шаблон отчета о происшествии</w:t>
            </w:r>
          </w:p>
          <w:p w14:paraId="1986658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center"/>
              <w:rPr>
                <w:rFonts w:eastAsia="Calibri" w:cs="Calibri"/>
                <w:b/>
                <w:color w:val="auto"/>
                <w:sz w:val="18"/>
                <w:szCs w:val="22"/>
                <w:bdr w:val="none" w:sz="0" w:space="0" w:color="auto"/>
                <w:lang w:val="ru-RU" w:eastAsia="en-US"/>
              </w:rPr>
            </w:pPr>
            <w:r w:rsidRPr="00984FE9">
              <w:rPr>
                <w:rFonts w:eastAsia="Calibri" w:cs="Calibri"/>
                <w:color w:val="auto"/>
                <w:sz w:val="18"/>
                <w:szCs w:val="22"/>
                <w:highlight w:val="yellow"/>
                <w:bdr w:val="none" w:sz="0" w:space="0" w:color="auto"/>
                <w:lang w:val="ru-RU" w:eastAsia="en-US"/>
              </w:rPr>
              <w:t>(</w:t>
            </w:r>
            <w:r w:rsidRPr="00C42835">
              <w:rPr>
                <w:rFonts w:eastAsia="Calibri" w:cs="Calibri"/>
                <w:i/>
                <w:iCs/>
                <w:color w:val="auto"/>
                <w:sz w:val="18"/>
                <w:szCs w:val="22"/>
                <w:highlight w:val="yellow"/>
                <w:bdr w:val="none" w:sz="0" w:space="0" w:color="auto"/>
                <w:lang w:val="en-US" w:eastAsia="en-US"/>
              </w:rPr>
              <w:t>Nominated</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from</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IP</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may</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complete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this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Performa</w:t>
            </w:r>
            <w:r w:rsidRPr="00984FE9">
              <w:rPr>
                <w:rFonts w:eastAsia="Calibri" w:cs="Calibri"/>
                <w:color w:val="auto"/>
                <w:sz w:val="18"/>
                <w:szCs w:val="22"/>
                <w:highlight w:val="yellow"/>
                <w:bdr w:val="none" w:sz="0" w:space="0" w:color="auto"/>
                <w:lang w:val="ru-RU" w:eastAsia="en-US"/>
              </w:rPr>
              <w: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0070C0"/>
                <w:sz w:val="18"/>
                <w:szCs w:val="22"/>
                <w:bdr w:val="none" w:sz="0" w:space="0" w:color="auto"/>
                <w:lang w:val="ru-RU" w:eastAsia="en-US"/>
              </w:rPr>
              <w:t>Назначенное лицо из числа Партнера-Исполнителя может заполнить эту форму</w:t>
            </w:r>
          </w:p>
        </w:tc>
      </w:tr>
      <w:tr w:rsidR="007D4D07" w:rsidRPr="00C42835" w14:paraId="214A9D89" w14:textId="77777777" w:rsidTr="000826F7">
        <w:trPr>
          <w:trHeight w:val="253"/>
        </w:trPr>
        <w:tc>
          <w:tcPr>
            <w:tcW w:w="5000" w:type="pct"/>
            <w:gridSpan w:val="17"/>
            <w:shd w:val="clear" w:color="auto" w:fill="C5D9F1"/>
          </w:tcPr>
          <w:p w14:paraId="524E4F7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General</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b/>
                <w:color w:val="auto"/>
                <w:spacing w:val="-2"/>
                <w:sz w:val="18"/>
                <w:szCs w:val="22"/>
                <w:bdr w:val="none" w:sz="0" w:space="0" w:color="auto"/>
                <w:lang w:val="en-US" w:eastAsia="en-US"/>
              </w:rPr>
              <w:t>Information</w:t>
            </w:r>
            <w:r>
              <w:rPr>
                <w:rFonts w:eastAsia="Calibri" w:cs="Calibri"/>
                <w:b/>
                <w:color w:val="auto"/>
                <w:spacing w:val="-2"/>
                <w:sz w:val="18"/>
                <w:szCs w:val="22"/>
                <w:bdr w:val="none" w:sz="0" w:space="0" w:color="auto"/>
                <w:lang w:val="ru-RU" w:eastAsia="en-US"/>
              </w:rPr>
              <w:t>/Общая информация</w:t>
            </w:r>
          </w:p>
        </w:tc>
      </w:tr>
      <w:tr w:rsidR="007D4D07" w:rsidRPr="00C42835" w14:paraId="769F7012" w14:textId="77777777" w:rsidTr="000826F7">
        <w:trPr>
          <w:trHeight w:val="366"/>
        </w:trPr>
        <w:tc>
          <w:tcPr>
            <w:tcW w:w="1300" w:type="pct"/>
          </w:tcPr>
          <w:p w14:paraId="468A516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&amp; </w:t>
            </w:r>
            <w:r w:rsidRPr="00C42835">
              <w:rPr>
                <w:rFonts w:eastAsia="Calibri" w:cs="Calibri"/>
                <w:color w:val="auto"/>
                <w:sz w:val="18"/>
                <w:szCs w:val="22"/>
                <w:bdr w:val="none" w:sz="0" w:space="0" w:color="auto"/>
                <w:lang w:val="en-US" w:eastAsia="en-US"/>
              </w:rPr>
              <w:t>Code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Country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Название и код проекта, страна</w:t>
            </w:r>
            <w:r w:rsidRPr="00984FE9">
              <w:rPr>
                <w:rFonts w:eastAsia="Calibri" w:cs="Calibri"/>
                <w:color w:val="auto"/>
                <w:sz w:val="18"/>
                <w:szCs w:val="22"/>
                <w:bdr w:val="none" w:sz="0" w:space="0" w:color="auto"/>
                <w:lang w:val="ru-RU" w:eastAsia="en-US"/>
              </w:rPr>
              <w:t>:</w:t>
            </w:r>
          </w:p>
        </w:tc>
        <w:tc>
          <w:tcPr>
            <w:tcW w:w="1130" w:type="pct"/>
            <w:gridSpan w:val="6"/>
          </w:tcPr>
          <w:p w14:paraId="4362DFC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4330721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project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Implementing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Partner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Название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артнера</w:t>
            </w:r>
            <w:r>
              <w:rPr>
                <w:rFonts w:eastAsia="Calibri" w:cs="Calibri"/>
                <w:color w:val="auto"/>
                <w:sz w:val="18"/>
                <w:szCs w:val="22"/>
                <w:bdr w:val="none" w:sz="0" w:space="0" w:color="auto"/>
                <w:lang w:val="ru-RU" w:eastAsia="en-US"/>
              </w:rPr>
              <w:t>-исполнителя</w:t>
            </w:r>
            <w:r w:rsidRPr="005B4023">
              <w:rPr>
                <w:rFonts w:eastAsia="Calibri" w:cs="Calibri"/>
                <w:color w:val="auto"/>
                <w:sz w:val="18"/>
                <w:szCs w:val="22"/>
                <w:bdr w:val="none" w:sz="0" w:space="0" w:color="auto"/>
                <w:lang w:val="ru-RU" w:eastAsia="en-US"/>
              </w:rPr>
              <w:t xml:space="preserve"> по реализации проекта</w:t>
            </w:r>
            <w:r w:rsidRPr="00984FE9">
              <w:rPr>
                <w:rFonts w:eastAsia="Calibri" w:cs="Calibri"/>
                <w:color w:val="auto"/>
                <w:sz w:val="18"/>
                <w:szCs w:val="22"/>
                <w:bdr w:val="none" w:sz="0" w:space="0" w:color="auto"/>
                <w:lang w:val="ru-RU" w:eastAsia="en-US"/>
              </w:rPr>
              <w:t>:</w:t>
            </w:r>
          </w:p>
        </w:tc>
        <w:tc>
          <w:tcPr>
            <w:tcW w:w="813" w:type="pct"/>
            <w:gridSpan w:val="2"/>
          </w:tcPr>
          <w:p w14:paraId="3495EC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1917F57F" w14:textId="77777777" w:rsidTr="000826F7">
        <w:trPr>
          <w:trHeight w:val="366"/>
        </w:trPr>
        <w:tc>
          <w:tcPr>
            <w:tcW w:w="1300" w:type="pct"/>
            <w:vMerge w:val="restart"/>
          </w:tcPr>
          <w:p w14:paraId="5D9B66D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and designation of person making this repor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Имя и должность лица, представляющего данный отчет</w:t>
            </w:r>
            <w:r w:rsidRPr="00C42835">
              <w:rPr>
                <w:rFonts w:eastAsia="Calibri" w:cs="Calibri"/>
                <w:color w:val="auto"/>
                <w:sz w:val="18"/>
                <w:szCs w:val="22"/>
                <w:bdr w:val="none" w:sz="0" w:space="0" w:color="auto"/>
                <w:lang w:val="en-US" w:eastAsia="en-US"/>
              </w:rPr>
              <w:t>:</w:t>
            </w:r>
          </w:p>
        </w:tc>
        <w:tc>
          <w:tcPr>
            <w:tcW w:w="1130" w:type="pct"/>
            <w:gridSpan w:val="6"/>
            <w:vMerge w:val="restart"/>
          </w:tcPr>
          <w:p w14:paraId="2DC5FDB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1FA3D9C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injured party</w:t>
            </w:r>
            <w:r>
              <w:rPr>
                <w:rFonts w:eastAsia="Calibri" w:cs="Calibri"/>
                <w:color w:val="auto"/>
                <w:sz w:val="18"/>
                <w:szCs w:val="22"/>
                <w:bdr w:val="none" w:sz="0" w:space="0" w:color="auto"/>
                <w:lang w:val="ru-RU" w:eastAsia="en-US"/>
              </w:rPr>
              <w:t>/</w:t>
            </w:r>
            <w:r>
              <w:t xml:space="preserve"> </w:t>
            </w:r>
            <w:r>
              <w:rPr>
                <w:rFonts w:eastAsia="Calibri" w:cs="Calibri"/>
                <w:color w:val="auto"/>
                <w:sz w:val="18"/>
                <w:szCs w:val="22"/>
                <w:bdr w:val="none" w:sz="0" w:space="0" w:color="auto"/>
                <w:lang w:val="ru-RU" w:eastAsia="en-US"/>
              </w:rPr>
              <w:t>Ф.И.О</w:t>
            </w:r>
            <w:r w:rsidRPr="005B4023">
              <w:rPr>
                <w:rFonts w:eastAsia="Calibri" w:cs="Calibri"/>
                <w:color w:val="auto"/>
                <w:sz w:val="18"/>
                <w:szCs w:val="22"/>
                <w:bdr w:val="none" w:sz="0" w:space="0" w:color="auto"/>
                <w:lang w:val="ru-RU" w:eastAsia="en-US"/>
              </w:rPr>
              <w:t xml:space="preserve"> пострадавшей стороны</w:t>
            </w:r>
            <w:r w:rsidRPr="00C42835">
              <w:rPr>
                <w:rFonts w:eastAsia="Calibri" w:cs="Calibri"/>
                <w:color w:val="auto"/>
                <w:sz w:val="18"/>
                <w:szCs w:val="22"/>
                <w:bdr w:val="none" w:sz="0" w:space="0" w:color="auto"/>
                <w:lang w:val="en-US" w:eastAsia="en-US"/>
              </w:rPr>
              <w:t>:</w:t>
            </w:r>
          </w:p>
          <w:p w14:paraId="6BE6A83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c>
          <w:tcPr>
            <w:tcW w:w="813" w:type="pct"/>
            <w:gridSpan w:val="2"/>
          </w:tcPr>
          <w:p w14:paraId="0AD143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507C8271" w14:textId="77777777" w:rsidTr="000826F7">
        <w:trPr>
          <w:trHeight w:val="366"/>
        </w:trPr>
        <w:tc>
          <w:tcPr>
            <w:tcW w:w="1300" w:type="pct"/>
            <w:vMerge/>
          </w:tcPr>
          <w:p w14:paraId="4731DB1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30" w:type="pct"/>
            <w:gridSpan w:val="6"/>
            <w:vMerge/>
          </w:tcPr>
          <w:p w14:paraId="5EAF901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1758" w:type="pct"/>
            <w:gridSpan w:val="8"/>
          </w:tcPr>
          <w:p w14:paraId="1036E6A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Sex of injured party/ies (</w:t>
            </w:r>
            <w:r w:rsidRPr="00C42835">
              <w:rPr>
                <w:rFonts w:eastAsia="Calibri" w:cs="Calibri"/>
                <w:i/>
                <w:iCs/>
                <w:color w:val="auto"/>
                <w:sz w:val="18"/>
                <w:szCs w:val="22"/>
                <w:bdr w:val="none" w:sz="0" w:space="0" w:color="auto"/>
                <w:lang w:val="en-US" w:eastAsia="en-US"/>
              </w:rPr>
              <w:t>separate detail may be added against each name</w:t>
            </w:r>
            <w:r w:rsidRPr="00984FE9">
              <w:rPr>
                <w:rFonts w:eastAsia="Calibri" w:cs="Calibri"/>
                <w:i/>
                <w:iCs/>
                <w:color w:val="auto"/>
                <w:sz w:val="18"/>
                <w:szCs w:val="22"/>
                <w:bdr w:val="none" w:sz="0" w:space="0" w:color="auto"/>
                <w:lang w:val="en-US" w:eastAsia="en-US"/>
              </w:rPr>
              <w:t>/</w:t>
            </w:r>
            <w:r>
              <w:t xml:space="preserve"> </w:t>
            </w:r>
            <w:r w:rsidRPr="005B4023">
              <w:rPr>
                <w:rFonts w:eastAsia="Calibri" w:cs="Calibri"/>
                <w:i/>
                <w:iCs/>
                <w:color w:val="auto"/>
                <w:sz w:val="18"/>
                <w:szCs w:val="22"/>
                <w:bdr w:val="none" w:sz="0" w:space="0" w:color="auto"/>
                <w:lang w:val="ru-RU" w:eastAsia="en-US"/>
              </w:rPr>
              <w:t>Пол</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пострадавшего</w:t>
            </w:r>
            <w:r w:rsidRPr="00984FE9">
              <w:rPr>
                <w:rFonts w:eastAsia="Calibri" w:cs="Calibri"/>
                <w:i/>
                <w:iCs/>
                <w:color w:val="auto"/>
                <w:sz w:val="18"/>
                <w:szCs w:val="22"/>
                <w:bdr w:val="none" w:sz="0" w:space="0" w:color="auto"/>
                <w:lang w:val="en-US" w:eastAsia="en-US"/>
              </w:rPr>
              <w:t>/</w:t>
            </w:r>
            <w:r w:rsidRPr="005B4023">
              <w:rPr>
                <w:rFonts w:eastAsia="Calibri" w:cs="Calibri"/>
                <w:i/>
                <w:iCs/>
                <w:color w:val="auto"/>
                <w:sz w:val="18"/>
                <w:szCs w:val="22"/>
                <w:bdr w:val="none" w:sz="0" w:space="0" w:color="auto"/>
                <w:lang w:val="ru-RU" w:eastAsia="en-US"/>
              </w:rPr>
              <w:t>пострадавших</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против</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каждого</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имени</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может</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быть</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добавлена</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отдельная</w:t>
            </w:r>
            <w:r w:rsidRPr="00984FE9">
              <w:rPr>
                <w:rFonts w:eastAsia="Calibri" w:cs="Calibri"/>
                <w:i/>
                <w:iCs/>
                <w:color w:val="auto"/>
                <w:sz w:val="18"/>
                <w:szCs w:val="22"/>
                <w:bdr w:val="none" w:sz="0" w:space="0" w:color="auto"/>
                <w:lang w:val="en-US" w:eastAsia="en-US"/>
              </w:rPr>
              <w:t xml:space="preserve"> </w:t>
            </w:r>
            <w:r w:rsidRPr="005B4023">
              <w:rPr>
                <w:rFonts w:eastAsia="Calibri" w:cs="Calibri"/>
                <w:i/>
                <w:iCs/>
                <w:color w:val="auto"/>
                <w:sz w:val="18"/>
                <w:szCs w:val="22"/>
                <w:bdr w:val="none" w:sz="0" w:space="0" w:color="auto"/>
                <w:lang w:val="ru-RU" w:eastAsia="en-US"/>
              </w:rPr>
              <w:t>информация</w:t>
            </w:r>
            <w:r w:rsidRPr="00C42835">
              <w:rPr>
                <w:rFonts w:eastAsia="Calibri" w:cs="Calibri"/>
                <w:color w:val="auto"/>
                <w:sz w:val="18"/>
                <w:szCs w:val="22"/>
                <w:bdr w:val="none" w:sz="0" w:space="0" w:color="auto"/>
                <w:lang w:val="en-US" w:eastAsia="en-US"/>
              </w:rPr>
              <w:t>):</w:t>
            </w:r>
          </w:p>
        </w:tc>
        <w:tc>
          <w:tcPr>
            <w:tcW w:w="813" w:type="pct"/>
            <w:gridSpan w:val="2"/>
          </w:tcPr>
          <w:p w14:paraId="253B153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Male</w:t>
            </w:r>
            <w:r>
              <w:rPr>
                <w:rFonts w:eastAsia="Calibri" w:cs="Calibri"/>
                <w:color w:val="auto"/>
                <w:sz w:val="18"/>
                <w:szCs w:val="22"/>
                <w:bdr w:val="none" w:sz="0" w:space="0" w:color="auto"/>
                <w:lang w:val="ru-RU" w:eastAsia="en-US"/>
              </w:rPr>
              <w:t>/Мужчина</w:t>
            </w:r>
            <w:r w:rsidRPr="00C42835">
              <w:rPr>
                <w:rFonts w:eastAsia="Calibri" w:cs="Calibri"/>
                <w:color w:val="auto"/>
                <w:sz w:val="18"/>
                <w:szCs w:val="22"/>
                <w:bdr w:val="none" w:sz="0" w:space="0" w:color="auto"/>
                <w:lang w:val="en-US" w:eastAsia="en-US"/>
              </w:rPr>
              <w:t xml:space="preserve">          </w:t>
            </w:r>
          </w:p>
          <w:p w14:paraId="66A8DD0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Female</w:t>
            </w:r>
            <w:r>
              <w:rPr>
                <w:rFonts w:eastAsia="Calibri" w:cs="Calibri"/>
                <w:color w:val="auto"/>
                <w:sz w:val="18"/>
                <w:szCs w:val="22"/>
                <w:bdr w:val="none" w:sz="0" w:space="0" w:color="auto"/>
                <w:lang w:val="ru-RU" w:eastAsia="en-US"/>
              </w:rPr>
              <w:t>/Женщина</w:t>
            </w:r>
          </w:p>
          <w:p w14:paraId="77353D4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iCs/>
                <w:color w:val="auto"/>
                <w:sz w:val="18"/>
                <w:szCs w:val="22"/>
                <w:bdr w:val="none" w:sz="0" w:space="0" w:color="auto"/>
                <w:lang w:val="en-US" w:eastAsia="en-US"/>
              </w:rPr>
            </w:pPr>
          </w:p>
        </w:tc>
      </w:tr>
      <w:tr w:rsidR="007D4D07" w:rsidRPr="00C42835" w14:paraId="364FD50B" w14:textId="77777777" w:rsidTr="000826F7">
        <w:trPr>
          <w:trHeight w:val="379"/>
        </w:trPr>
        <w:tc>
          <w:tcPr>
            <w:tcW w:w="1300" w:type="pct"/>
          </w:tcPr>
          <w:p w14:paraId="53A504FD"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Employment Status of Injured</w:t>
            </w:r>
            <w:r w:rsidRPr="00984FE9">
              <w:rPr>
                <w:rFonts w:eastAsia="Calibri" w:cs="Calibri"/>
                <w:color w:val="auto"/>
                <w:sz w:val="18"/>
                <w:szCs w:val="22"/>
                <w:bdr w:val="none" w:sz="0" w:space="0" w:color="auto"/>
                <w:lang w:val="en-US" w:eastAsia="en-US"/>
              </w:rPr>
              <w:t>/</w:t>
            </w:r>
            <w:r w:rsidRPr="005B4023">
              <w:rPr>
                <w:rFonts w:eastAsia="Calibri" w:cs="Calibri"/>
                <w:color w:val="auto"/>
                <w:sz w:val="18"/>
                <w:szCs w:val="22"/>
                <w:bdr w:val="none" w:sz="0" w:space="0" w:color="auto"/>
                <w:lang w:val="ru-RU" w:eastAsia="en-US"/>
              </w:rPr>
              <w:t>Трудовой</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статус</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пострадавшего</w:t>
            </w:r>
            <w:r w:rsidRPr="00C42835">
              <w:rPr>
                <w:rFonts w:eastAsia="Calibri" w:cs="Calibri"/>
                <w:color w:val="auto"/>
                <w:sz w:val="18"/>
                <w:szCs w:val="22"/>
                <w:bdr w:val="none" w:sz="0" w:space="0" w:color="auto"/>
                <w:lang w:val="en-US" w:eastAsia="en-US"/>
              </w:rPr>
              <w:t>:</w:t>
            </w:r>
          </w:p>
        </w:tc>
        <w:tc>
          <w:tcPr>
            <w:tcW w:w="3700" w:type="pct"/>
            <w:gridSpan w:val="16"/>
          </w:tcPr>
          <w:p w14:paraId="7CBD32E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Contractor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Работник подрядчика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Employee</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 xml:space="preserve">Работник </w:t>
            </w:r>
            <w:r>
              <w:rPr>
                <w:rFonts w:eastAsia="Calibri" w:cs="Calibri"/>
                <w:color w:val="auto"/>
                <w:sz w:val="18"/>
                <w:szCs w:val="22"/>
                <w:bdr w:val="none" w:sz="0" w:space="0" w:color="auto"/>
                <w:lang w:val="ru-RU" w:eastAsia="en-US"/>
              </w:rPr>
              <w:t>Партнера-Исполнителя</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Public</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Представитель общественности</w:t>
            </w:r>
            <w:r w:rsidRPr="00984FE9">
              <w:rPr>
                <w:rFonts w:eastAsia="Calibri" w:cs="Calibri"/>
                <w:color w:val="auto"/>
                <w:sz w:val="18"/>
                <w:szCs w:val="22"/>
                <w:bdr w:val="none" w:sz="0" w:space="0" w:color="auto"/>
                <w:lang w:val="ru-RU" w:eastAsia="en-US"/>
              </w:rPr>
              <w:t xml:space="preserve">           </w:t>
            </w:r>
          </w:p>
          <w:p w14:paraId="0155BAD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Visitor to Premises</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Посетитель</w:t>
            </w:r>
            <w:r>
              <w:rPr>
                <w:rFonts w:eastAsia="Calibri" w:cs="Calibri"/>
                <w:color w:val="auto"/>
                <w:sz w:val="18"/>
                <w:szCs w:val="22"/>
                <w:bdr w:val="none" w:sz="0" w:space="0" w:color="auto"/>
                <w:lang w:val="ru-RU" w:eastAsia="en-US"/>
              </w:rPr>
              <w:t xml:space="preserve"> помещения</w:t>
            </w:r>
          </w:p>
          <w:p w14:paraId="50ED2FC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6B73F2ED" w14:textId="77777777" w:rsidTr="000826F7">
        <w:trPr>
          <w:trHeight w:val="54"/>
        </w:trPr>
        <w:tc>
          <w:tcPr>
            <w:tcW w:w="1300" w:type="pct"/>
          </w:tcPr>
          <w:p w14:paraId="2FACD8D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Injured party</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Пострадавший</w:t>
            </w:r>
            <w:r w:rsidRPr="00C42835">
              <w:rPr>
                <w:rFonts w:eastAsia="Calibri" w:cs="Calibri"/>
                <w:color w:val="auto"/>
                <w:sz w:val="18"/>
                <w:szCs w:val="22"/>
                <w:bdr w:val="none" w:sz="0" w:space="0" w:color="auto"/>
                <w:lang w:val="en-US" w:eastAsia="en-US"/>
              </w:rPr>
              <w:t>:</w:t>
            </w:r>
          </w:p>
        </w:tc>
        <w:tc>
          <w:tcPr>
            <w:tcW w:w="3700" w:type="pct"/>
            <w:gridSpan w:val="16"/>
          </w:tcPr>
          <w:p w14:paraId="1506B14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full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П</w:t>
            </w:r>
            <w:r w:rsidRPr="005B4023">
              <w:rPr>
                <w:rFonts w:eastAsia="Calibri" w:cs="Calibri"/>
                <w:color w:val="auto"/>
                <w:sz w:val="18"/>
                <w:szCs w:val="22"/>
                <w:bdr w:val="none" w:sz="0" w:space="0" w:color="auto"/>
                <w:lang w:val="ru-RU" w:eastAsia="en-US"/>
              </w:rPr>
              <w:t>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 xml:space="preserve">ой основе </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Regular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part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time</w:t>
            </w:r>
            <w:r>
              <w:rPr>
                <w:rFonts w:eastAsia="Calibri" w:cs="Calibri"/>
                <w:color w:val="auto"/>
                <w:sz w:val="18"/>
                <w:szCs w:val="22"/>
                <w:bdr w:val="none" w:sz="0" w:space="0" w:color="auto"/>
                <w:lang w:val="ru-RU" w:eastAsia="en-US"/>
              </w:rPr>
              <w:t>/</w:t>
            </w:r>
            <w:r w:rsidRPr="00984FE9">
              <w:rPr>
                <w:lang w:val="ru-RU"/>
              </w:rPr>
              <w:t xml:space="preserve"> </w:t>
            </w:r>
            <w:r>
              <w:rPr>
                <w:lang w:val="ru-RU"/>
              </w:rPr>
              <w:t>Н</w:t>
            </w:r>
            <w:r w:rsidRPr="005B4023">
              <w:rPr>
                <w:rFonts w:eastAsia="Calibri" w:cs="Calibri"/>
                <w:color w:val="auto"/>
                <w:sz w:val="18"/>
                <w:szCs w:val="22"/>
                <w:bdr w:val="none" w:sz="0" w:space="0" w:color="auto"/>
                <w:lang w:val="ru-RU" w:eastAsia="en-US"/>
              </w:rPr>
              <w:t>еполный рабочий день</w:t>
            </w:r>
            <w:r>
              <w:rPr>
                <w:rFonts w:eastAsia="Calibri" w:cs="Calibri"/>
                <w:color w:val="auto"/>
                <w:sz w:val="18"/>
                <w:szCs w:val="22"/>
                <w:bdr w:val="none" w:sz="0" w:space="0" w:color="auto"/>
                <w:lang w:val="ru-RU" w:eastAsia="en-US"/>
              </w:rPr>
              <w:t xml:space="preserve"> на</w:t>
            </w:r>
            <w:r w:rsidRPr="005B402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п</w:t>
            </w:r>
            <w:r w:rsidRPr="005B4023">
              <w:rPr>
                <w:rFonts w:eastAsia="Calibri" w:cs="Calibri"/>
                <w:color w:val="auto"/>
                <w:sz w:val="18"/>
                <w:szCs w:val="22"/>
                <w:bdr w:val="none" w:sz="0" w:space="0" w:color="auto"/>
                <w:lang w:val="ru-RU" w:eastAsia="en-US"/>
              </w:rPr>
              <w:t>остоянн</w:t>
            </w:r>
            <w:r>
              <w:rPr>
                <w:rFonts w:eastAsia="Calibri" w:cs="Calibri"/>
                <w:color w:val="auto"/>
                <w:sz w:val="18"/>
                <w:szCs w:val="22"/>
                <w:bdr w:val="none" w:sz="0" w:space="0" w:color="auto"/>
                <w:lang w:val="ru-RU" w:eastAsia="en-US"/>
              </w:rPr>
              <w:t>ой основе</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Seasonal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Worker</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Сезонный работник</w:t>
            </w:r>
            <w:r w:rsidRPr="00984FE9">
              <w:rPr>
                <w:rFonts w:eastAsia="Calibri" w:cs="Calibri"/>
                <w:color w:val="auto"/>
                <w:sz w:val="18"/>
                <w:szCs w:val="22"/>
                <w:bdr w:val="none" w:sz="0" w:space="0" w:color="auto"/>
                <w:lang w:val="ru-RU" w:eastAsia="en-US"/>
              </w:rPr>
              <w:t xml:space="preserve">         </w:t>
            </w:r>
          </w:p>
          <w:p w14:paraId="3CCAD09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Temporary</w:t>
            </w:r>
            <w:r>
              <w:rPr>
                <w:rFonts w:eastAsia="Calibri" w:cs="Calibri"/>
                <w:color w:val="auto"/>
                <w:sz w:val="18"/>
                <w:szCs w:val="22"/>
                <w:bdr w:val="none" w:sz="0" w:space="0" w:color="auto"/>
                <w:lang w:val="ru-RU" w:eastAsia="en-US"/>
              </w:rPr>
              <w:t>/</w:t>
            </w:r>
            <w:r>
              <w:t xml:space="preserve"> </w:t>
            </w:r>
            <w:r w:rsidRPr="005B4023">
              <w:rPr>
                <w:rFonts w:eastAsia="Calibri" w:cs="Calibri"/>
                <w:color w:val="auto"/>
                <w:sz w:val="18"/>
                <w:szCs w:val="22"/>
                <w:bdr w:val="none" w:sz="0" w:space="0" w:color="auto"/>
                <w:lang w:val="ru-RU" w:eastAsia="en-US"/>
              </w:rPr>
              <w:t>Временный</w:t>
            </w:r>
          </w:p>
          <w:p w14:paraId="4BB14A1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14:paraId="11270694" w14:textId="77777777" w:rsidTr="000826F7">
        <w:trPr>
          <w:trHeight w:val="379"/>
        </w:trPr>
        <w:tc>
          <w:tcPr>
            <w:tcW w:w="1300" w:type="pct"/>
          </w:tcPr>
          <w:p w14:paraId="5A3B4C2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with</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Pr>
                <w:rFonts w:eastAsia="Calibri" w:cs="Calibri"/>
                <w:color w:val="auto"/>
                <w:sz w:val="18"/>
                <w:szCs w:val="22"/>
                <w:bdr w:val="none" w:sz="0" w:space="0" w:color="auto"/>
                <w:lang w:val="ru-RU" w:eastAsia="en-US"/>
              </w:rPr>
              <w:t>/</w:t>
            </w:r>
            <w:r w:rsidRPr="005B4023">
              <w:rPr>
                <w:rFonts w:eastAsia="Calibri" w:cs="Calibri"/>
                <w:color w:val="auto"/>
                <w:sz w:val="18"/>
                <w:szCs w:val="22"/>
                <w:bdr w:val="none" w:sz="0" w:space="0" w:color="auto"/>
                <w:lang w:val="ru-RU" w:eastAsia="en-US"/>
              </w:rPr>
              <w:t>Месяцы работы у данного работодателя</w:t>
            </w:r>
            <w:r w:rsidRPr="00984FE9">
              <w:rPr>
                <w:rFonts w:eastAsia="Calibri" w:cs="Calibri"/>
                <w:color w:val="auto"/>
                <w:sz w:val="18"/>
                <w:szCs w:val="22"/>
                <w:bdr w:val="none" w:sz="0" w:space="0" w:color="auto"/>
                <w:lang w:val="ru-RU" w:eastAsia="en-US"/>
              </w:rPr>
              <w:t>:</w:t>
            </w:r>
          </w:p>
        </w:tc>
        <w:tc>
          <w:tcPr>
            <w:tcW w:w="1122" w:type="pct"/>
            <w:gridSpan w:val="5"/>
          </w:tcPr>
          <w:p w14:paraId="2FE48CB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66" w:type="pct"/>
            <w:gridSpan w:val="9"/>
          </w:tcPr>
          <w:p w14:paraId="6DF6420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Months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job</w:t>
            </w:r>
            <w:r>
              <w:rPr>
                <w:rFonts w:eastAsia="Calibri" w:cs="Calibri"/>
                <w:color w:val="auto"/>
                <w:sz w:val="18"/>
                <w:szCs w:val="22"/>
                <w:bdr w:val="none" w:sz="0" w:space="0" w:color="auto"/>
                <w:lang w:val="ru-RU" w:eastAsia="en-US"/>
              </w:rPr>
              <w:t>/</w:t>
            </w:r>
            <w:r w:rsidRPr="00984FE9">
              <w:rPr>
                <w:lang w:val="ru-RU"/>
              </w:rPr>
              <w:t xml:space="preserve"> </w:t>
            </w:r>
            <w:r w:rsidRPr="005B4023">
              <w:rPr>
                <w:rFonts w:eastAsia="Calibri" w:cs="Calibri"/>
                <w:color w:val="auto"/>
                <w:sz w:val="18"/>
                <w:szCs w:val="22"/>
                <w:bdr w:val="none" w:sz="0" w:space="0" w:color="auto"/>
                <w:lang w:val="ru-RU" w:eastAsia="en-US"/>
              </w:rPr>
              <w:t>Месяцы работы на этой должности</w:t>
            </w:r>
            <w:r w:rsidRPr="00984FE9">
              <w:rPr>
                <w:rFonts w:eastAsia="Calibri" w:cs="Calibri"/>
                <w:color w:val="auto"/>
                <w:sz w:val="18"/>
                <w:szCs w:val="22"/>
                <w:bdr w:val="none" w:sz="0" w:space="0" w:color="auto"/>
                <w:lang w:val="ru-RU" w:eastAsia="en-US"/>
              </w:rPr>
              <w:t>:</w:t>
            </w:r>
          </w:p>
        </w:tc>
        <w:tc>
          <w:tcPr>
            <w:tcW w:w="813" w:type="pct"/>
            <w:gridSpan w:val="2"/>
          </w:tcPr>
          <w:p w14:paraId="1B51188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A784B54" w14:textId="77777777" w:rsidTr="000826F7">
        <w:trPr>
          <w:trHeight w:val="397"/>
        </w:trPr>
        <w:tc>
          <w:tcPr>
            <w:tcW w:w="1492" w:type="pct"/>
            <w:gridSpan w:val="2"/>
          </w:tcPr>
          <w:p w14:paraId="2134283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Name of Consultant, Contractor, and Subcontractors (if-any)</w:t>
            </w:r>
            <w:r w:rsidRPr="00984FE9">
              <w:rPr>
                <w:rFonts w:eastAsia="Calibri" w:cs="Calibri"/>
                <w:color w:val="auto"/>
                <w:sz w:val="18"/>
                <w:szCs w:val="22"/>
                <w:bdr w:val="none" w:sz="0" w:space="0" w:color="auto"/>
                <w:lang w:val="en-US" w:eastAsia="en-US"/>
              </w:rPr>
              <w:t>/</w:t>
            </w:r>
            <w:r>
              <w:t xml:space="preserve"> </w:t>
            </w:r>
            <w:r w:rsidRPr="005B4023">
              <w:rPr>
                <w:rFonts w:eastAsia="Calibri" w:cs="Calibri"/>
                <w:color w:val="auto"/>
                <w:sz w:val="18"/>
                <w:szCs w:val="22"/>
                <w:bdr w:val="none" w:sz="0" w:space="0" w:color="auto"/>
                <w:lang w:val="ru-RU" w:eastAsia="en-US"/>
              </w:rPr>
              <w:t>Имя</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консультанта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подрядчика</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субподрядчиков</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если</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таковые</w:t>
            </w:r>
            <w:r w:rsidRPr="00984FE9">
              <w:rPr>
                <w:rFonts w:eastAsia="Calibri" w:cs="Calibri"/>
                <w:color w:val="auto"/>
                <w:sz w:val="18"/>
                <w:szCs w:val="22"/>
                <w:bdr w:val="none" w:sz="0" w:space="0" w:color="auto"/>
                <w:lang w:val="en-US" w:eastAsia="en-US"/>
              </w:rPr>
              <w:t xml:space="preserve"> </w:t>
            </w:r>
            <w:r w:rsidRPr="005B4023">
              <w:rPr>
                <w:rFonts w:eastAsia="Calibri" w:cs="Calibri"/>
                <w:color w:val="auto"/>
                <w:sz w:val="18"/>
                <w:szCs w:val="22"/>
                <w:bdr w:val="none" w:sz="0" w:space="0" w:color="auto"/>
                <w:lang w:val="ru-RU" w:eastAsia="en-US"/>
              </w:rPr>
              <w:t>имеются</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w:t>
            </w:r>
          </w:p>
          <w:p w14:paraId="68F6C42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p>
        </w:tc>
        <w:tc>
          <w:tcPr>
            <w:tcW w:w="3508" w:type="pct"/>
            <w:gridSpan w:val="15"/>
          </w:tcPr>
          <w:p w14:paraId="5DCF082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892D52" w14:paraId="1CE8A140" w14:textId="77777777" w:rsidTr="000826F7">
        <w:trPr>
          <w:trHeight w:val="91"/>
        </w:trPr>
        <w:tc>
          <w:tcPr>
            <w:tcW w:w="5000" w:type="pct"/>
            <w:gridSpan w:val="17"/>
            <w:shd w:val="clear" w:color="auto" w:fill="C5D9F1"/>
          </w:tcPr>
          <w:p w14:paraId="23EED83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Details</w:t>
            </w:r>
            <w:r w:rsidRPr="00984FE9">
              <w:rPr>
                <w:rFonts w:ascii="Times New Roman" w:eastAsia="Calibri" w:cs="Calibri"/>
                <w:color w:val="auto"/>
                <w:spacing w:val="-2"/>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about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Accident</w:t>
            </w:r>
            <w:r w:rsidRPr="00984FE9">
              <w:rPr>
                <w:rFonts w:eastAsia="Calibri" w:cs="Calibri"/>
                <w:b/>
                <w:color w:val="auto"/>
                <w:sz w:val="18"/>
                <w:szCs w:val="22"/>
                <w:bdr w:val="none" w:sz="0" w:space="0" w:color="auto"/>
                <w:lang w:val="ru-RU" w:eastAsia="en-US"/>
              </w:rPr>
              <w:t>/</w:t>
            </w:r>
            <w:r w:rsidRPr="00984FE9">
              <w:rPr>
                <w:rFonts w:ascii="Times New Roman" w:eastAsia="Calibri" w:cs="Calibri"/>
                <w:color w:val="auto"/>
                <w:spacing w:val="-1"/>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Incident</w:t>
            </w:r>
            <w:r w:rsidRPr="00984FE9">
              <w:rPr>
                <w:rFonts w:eastAsia="Calibri" w:cs="Calibri"/>
                <w:b/>
                <w:color w:val="auto"/>
                <w:spacing w:val="-2"/>
                <w:sz w:val="18"/>
                <w:szCs w:val="22"/>
                <w:bdr w:val="none" w:sz="0" w:space="0" w:color="auto"/>
                <w:lang w:val="ru-RU" w:eastAsia="en-US"/>
              </w:rPr>
              <w:t>/</w:t>
            </w:r>
            <w:r w:rsidRPr="00C42835">
              <w:rPr>
                <w:rFonts w:eastAsia="Calibri" w:cs="Calibri"/>
                <w:b/>
                <w:color w:val="auto"/>
                <w:spacing w:val="-2"/>
                <w:sz w:val="18"/>
                <w:szCs w:val="22"/>
                <w:bdr w:val="none" w:sz="0" w:space="0" w:color="auto"/>
                <w:lang w:val="en-US" w:eastAsia="en-US"/>
              </w:rPr>
              <w:t>near</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miss</w:t>
            </w:r>
            <w:r w:rsidRPr="00984FE9">
              <w:rPr>
                <w:rFonts w:eastAsia="Calibri" w:cs="Calibri"/>
                <w:b/>
                <w:color w:val="auto"/>
                <w:spacing w:val="-2"/>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etc</w:t>
            </w:r>
            <w:r>
              <w:rPr>
                <w:rFonts w:eastAsia="Calibri" w:cs="Calibri"/>
                <w:b/>
                <w:color w:val="auto"/>
                <w:spacing w:val="-2"/>
                <w:sz w:val="18"/>
                <w:szCs w:val="22"/>
                <w:bdr w:val="none" w:sz="0" w:space="0" w:color="auto"/>
                <w:lang w:val="ru-RU" w:eastAsia="en-US"/>
              </w:rPr>
              <w:t>/</w:t>
            </w:r>
            <w:r w:rsidRPr="007012DF">
              <w:rPr>
                <w:rFonts w:eastAsia="Calibri" w:cs="Calibri"/>
                <w:b/>
                <w:color w:val="auto"/>
                <w:spacing w:val="-2"/>
                <w:sz w:val="18"/>
                <w:szCs w:val="22"/>
                <w:bdr w:val="none" w:sz="0" w:space="0" w:color="auto"/>
                <w:lang w:val="ru-RU" w:eastAsia="en-US"/>
              </w:rPr>
              <w:t>Подробности о несчастном случае/происшествии/</w:t>
            </w:r>
            <w:r>
              <w:rPr>
                <w:rFonts w:eastAsia="Calibri" w:cs="Calibri"/>
                <w:b/>
                <w:color w:val="auto"/>
                <w:spacing w:val="-2"/>
                <w:sz w:val="18"/>
                <w:szCs w:val="22"/>
                <w:bdr w:val="none" w:sz="0" w:space="0" w:color="auto"/>
                <w:lang w:val="ru-RU" w:eastAsia="en-US"/>
              </w:rPr>
              <w:t>потенциальной ситуации</w:t>
            </w:r>
            <w:r w:rsidRPr="007012DF">
              <w:rPr>
                <w:rFonts w:eastAsia="Calibri" w:cs="Calibri"/>
                <w:b/>
                <w:color w:val="auto"/>
                <w:spacing w:val="-2"/>
                <w:sz w:val="18"/>
                <w:szCs w:val="22"/>
                <w:bdr w:val="none" w:sz="0" w:space="0" w:color="auto"/>
                <w:lang w:val="ru-RU" w:eastAsia="en-US"/>
              </w:rPr>
              <w:t xml:space="preserve"> и т.д</w:t>
            </w:r>
            <w:r w:rsidRPr="00984FE9">
              <w:rPr>
                <w:rFonts w:eastAsia="Calibri" w:cs="Calibri"/>
                <w:b/>
                <w:color w:val="auto"/>
                <w:spacing w:val="-2"/>
                <w:sz w:val="18"/>
                <w:szCs w:val="22"/>
                <w:bdr w:val="none" w:sz="0" w:space="0" w:color="auto"/>
                <w:lang w:val="ru-RU" w:eastAsia="en-US"/>
              </w:rPr>
              <w:t>.</w:t>
            </w:r>
          </w:p>
        </w:tc>
      </w:tr>
      <w:tr w:rsidR="007D4D07" w:rsidRPr="00C42835" w14:paraId="42102C50" w14:textId="77777777" w:rsidTr="000826F7">
        <w:trPr>
          <w:trHeight w:val="364"/>
        </w:trPr>
        <w:tc>
          <w:tcPr>
            <w:tcW w:w="1682" w:type="pct"/>
            <w:gridSpan w:val="3"/>
          </w:tcPr>
          <w:p w14:paraId="237ED8B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Pr>
                <w:rFonts w:eastAsia="Calibri" w:cs="Calibri"/>
                <w:color w:val="auto"/>
                <w:sz w:val="18"/>
                <w:szCs w:val="22"/>
                <w:bdr w:val="none" w:sz="0" w:space="0" w:color="auto"/>
                <w:lang w:val="ru-RU" w:eastAsia="en-US"/>
              </w:rPr>
              <w:t>/</w:t>
            </w:r>
            <w:r w:rsidRPr="004549CA">
              <w:rPr>
                <w:rFonts w:eastAsia="Calibri" w:cs="Calibri"/>
                <w:color w:val="auto"/>
                <w:sz w:val="18"/>
                <w:szCs w:val="22"/>
                <w:bdr w:val="none" w:sz="0" w:space="0" w:color="auto"/>
                <w:lang w:val="ru-RU" w:eastAsia="en-US"/>
              </w:rPr>
              <w:t xml:space="preserve">Дата </w:t>
            </w:r>
            <w:r>
              <w:rPr>
                <w:rFonts w:eastAsia="Calibri" w:cs="Calibri"/>
                <w:color w:val="auto"/>
                <w:sz w:val="18"/>
                <w:szCs w:val="22"/>
                <w:bdr w:val="none" w:sz="0" w:space="0" w:color="auto"/>
                <w:lang w:val="ru-RU" w:eastAsia="en-US"/>
              </w:rPr>
              <w:t xml:space="preserve">полученной </w:t>
            </w:r>
            <w:r w:rsidRPr="004549CA">
              <w:rPr>
                <w:rFonts w:eastAsia="Calibri" w:cs="Calibri"/>
                <w:color w:val="auto"/>
                <w:sz w:val="18"/>
                <w:szCs w:val="22"/>
                <w:bdr w:val="none" w:sz="0" w:space="0" w:color="auto"/>
                <w:lang w:val="ru-RU" w:eastAsia="en-US"/>
              </w:rPr>
              <w:t>травмы/</w:t>
            </w:r>
            <w:r>
              <w:rPr>
                <w:rFonts w:eastAsia="Calibri" w:cs="Calibri"/>
                <w:color w:val="auto"/>
                <w:sz w:val="18"/>
                <w:szCs w:val="22"/>
                <w:bdr w:val="none" w:sz="0" w:space="0" w:color="auto"/>
                <w:lang w:val="ru-RU" w:eastAsia="en-US"/>
              </w:rPr>
              <w:t>потенциальной травмы</w:t>
            </w:r>
            <w:r w:rsidRPr="00984FE9">
              <w:rPr>
                <w:rFonts w:eastAsia="Calibri" w:cs="Calibri"/>
                <w:color w:val="auto"/>
                <w:sz w:val="18"/>
                <w:szCs w:val="22"/>
                <w:bdr w:val="none" w:sz="0" w:space="0" w:color="auto"/>
                <w:lang w:val="ru-RU" w:eastAsia="en-US"/>
              </w:rPr>
              <w:t>:</w:t>
            </w:r>
          </w:p>
        </w:tc>
        <w:tc>
          <w:tcPr>
            <w:tcW w:w="748" w:type="pct"/>
            <w:gridSpan w:val="4"/>
          </w:tcPr>
          <w:p w14:paraId="544D7EE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1758" w:type="pct"/>
            <w:gridSpan w:val="8"/>
          </w:tcPr>
          <w:p w14:paraId="3C09951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Time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Время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813" w:type="pct"/>
            <w:gridSpan w:val="2"/>
          </w:tcPr>
          <w:p w14:paraId="56A9904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7A45F9CA" w14:textId="77777777" w:rsidTr="000826F7">
        <w:trPr>
          <w:trHeight w:val="366"/>
        </w:trPr>
        <w:tc>
          <w:tcPr>
            <w:tcW w:w="1682" w:type="pct"/>
            <w:gridSpan w:val="3"/>
          </w:tcPr>
          <w:p w14:paraId="0180C7F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Location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Место получения травмы/</w:t>
            </w:r>
            <w:r>
              <w:rPr>
                <w:rFonts w:eastAsia="Calibri" w:cs="Calibri"/>
                <w:color w:val="auto"/>
                <w:sz w:val="18"/>
                <w:szCs w:val="22"/>
                <w:bdr w:val="none" w:sz="0" w:space="0" w:color="auto"/>
                <w:lang w:val="ru-RU" w:eastAsia="en-US"/>
              </w:rPr>
              <w:t xml:space="preserve"> потенциальной травмы</w:t>
            </w:r>
            <w:r w:rsidRPr="00984FE9">
              <w:rPr>
                <w:rFonts w:eastAsia="Calibri" w:cs="Calibri"/>
                <w:color w:val="auto"/>
                <w:sz w:val="18"/>
                <w:szCs w:val="22"/>
                <w:bdr w:val="none" w:sz="0" w:space="0" w:color="auto"/>
                <w:lang w:val="ru-RU" w:eastAsia="en-US"/>
              </w:rPr>
              <w:t>:</w:t>
            </w:r>
          </w:p>
        </w:tc>
        <w:tc>
          <w:tcPr>
            <w:tcW w:w="910" w:type="pct"/>
            <w:gridSpan w:val="6"/>
          </w:tcPr>
          <w:p w14:paraId="44840C7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c>
          <w:tcPr>
            <w:tcW w:w="949" w:type="pct"/>
            <w:gridSpan w:val="3"/>
          </w:tcPr>
          <w:p w14:paraId="18DF4B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Number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days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absent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from</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due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accident</w:t>
            </w:r>
            <w:r w:rsidRPr="00984FE9">
              <w:rPr>
                <w:rFonts w:eastAsia="Calibri" w:cs="Calibri"/>
                <w:color w:val="auto"/>
                <w:sz w:val="18"/>
                <w:szCs w:val="22"/>
                <w:bdr w:val="none" w:sz="0" w:space="0" w:color="auto"/>
                <w:lang w:val="ru-RU" w:eastAsia="en-US"/>
              </w:rPr>
              <w:t>/</w:t>
            </w:r>
            <w:r w:rsidRPr="00984FE9">
              <w:rPr>
                <w:lang w:val="ru-RU"/>
              </w:rPr>
              <w:t xml:space="preserve"> </w:t>
            </w:r>
            <w:r w:rsidRPr="00984FE9">
              <w:rPr>
                <w:rFonts w:eastAsia="Calibri" w:cs="Calibri"/>
                <w:color w:val="auto"/>
                <w:sz w:val="18"/>
                <w:szCs w:val="22"/>
                <w:bdr w:val="none" w:sz="0" w:space="0" w:color="auto"/>
                <w:lang w:val="ru-RU" w:eastAsia="en-US"/>
              </w:rPr>
              <w:t>Количество дней отсутствия на работе в связи с несчастным случаем:</w:t>
            </w:r>
          </w:p>
          <w:p w14:paraId="49551FF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ru-RU" w:eastAsia="en-US"/>
              </w:rPr>
            </w:pPr>
          </w:p>
        </w:tc>
        <w:tc>
          <w:tcPr>
            <w:tcW w:w="1459" w:type="pct"/>
            <w:gridSpan w:val="5"/>
          </w:tcPr>
          <w:p w14:paraId="61B866A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892D52" w14:paraId="05EABC7B" w14:textId="77777777" w:rsidTr="000826F7">
        <w:trPr>
          <w:trHeight w:val="163"/>
        </w:trPr>
        <w:tc>
          <w:tcPr>
            <w:tcW w:w="1300" w:type="pct"/>
          </w:tcPr>
          <w:p w14:paraId="698CA94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Type</w:t>
            </w:r>
            <w:r w:rsidRPr="00C42835">
              <w:rPr>
                <w:rFonts w:ascii="Times New Roman" w:eastAsia="Calibri" w:cs="Calibri"/>
                <w:color w:val="auto"/>
                <w:spacing w:val="-1"/>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of</w:t>
            </w:r>
            <w:r w:rsidRPr="00C42835">
              <w:rPr>
                <w:rFonts w:ascii="Times New Roman" w:eastAsia="Calibri" w:cs="Calibri"/>
                <w:color w:val="auto"/>
                <w:spacing w:val="45"/>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Accident/Incident</w:t>
            </w:r>
            <w:r>
              <w:rPr>
                <w:rFonts w:eastAsia="Calibri" w:cs="Calibri"/>
                <w:color w:val="auto"/>
                <w:sz w:val="18"/>
                <w:szCs w:val="22"/>
                <w:bdr w:val="none" w:sz="0" w:space="0" w:color="auto"/>
                <w:lang w:val="en-US" w:eastAsia="en-US"/>
              </w:rPr>
              <w:t>/</w:t>
            </w:r>
            <w:r w:rsidRPr="00FC5151">
              <w:rPr>
                <w:rFonts w:eastAsia="Calibri" w:cs="Calibri"/>
                <w:color w:val="auto"/>
                <w:sz w:val="18"/>
                <w:szCs w:val="22"/>
                <w:bdr w:val="none" w:sz="0" w:space="0" w:color="auto"/>
                <w:lang w:val="en-US" w:eastAsia="en-US"/>
              </w:rPr>
              <w:t>Тип несчастного случая/инцидента</w:t>
            </w:r>
            <w:r w:rsidRPr="00C42835">
              <w:rPr>
                <w:rFonts w:eastAsia="Calibri" w:cs="Calibri"/>
                <w:color w:val="auto"/>
                <w:spacing w:val="-2"/>
                <w:sz w:val="18"/>
                <w:szCs w:val="22"/>
                <w:bdr w:val="none" w:sz="0" w:space="0" w:color="auto"/>
                <w:lang w:val="en-US" w:eastAsia="en-US"/>
              </w:rPr>
              <w:t>:</w:t>
            </w:r>
          </w:p>
        </w:tc>
        <w:tc>
          <w:tcPr>
            <w:tcW w:w="951" w:type="pct"/>
            <w:gridSpan w:val="4"/>
            <w:tcBorders>
              <w:bottom w:val="single" w:sz="4" w:space="0" w:color="000000"/>
              <w:right w:val="nil"/>
            </w:tcBorders>
          </w:tcPr>
          <w:p w14:paraId="5446DC0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Near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miss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 xml:space="preserve"> потенциальная травма</w:t>
            </w:r>
            <w:r w:rsidRPr="00984FE9">
              <w:rPr>
                <w:rFonts w:eastAsia="Calibri" w:cs="Calibri"/>
                <w:color w:val="auto"/>
                <w:sz w:val="18"/>
                <w:szCs w:val="22"/>
                <w:bdr w:val="none" w:sz="0" w:space="0" w:color="auto"/>
                <w:lang w:val="ru-RU" w:eastAsia="en-US"/>
              </w:rPr>
              <w:t xml:space="preserve">           </w:t>
            </w:r>
          </w:p>
          <w:p w14:paraId="3D743DE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Травма</w:t>
            </w:r>
            <w:r w:rsidRPr="00984FE9">
              <w:rPr>
                <w:rFonts w:eastAsia="Calibri" w:cs="Calibri"/>
                <w:color w:val="auto"/>
                <w:sz w:val="18"/>
                <w:szCs w:val="22"/>
                <w:bdr w:val="none" w:sz="0" w:space="0" w:color="auto"/>
                <w:lang w:val="ru-RU" w:eastAsia="en-US"/>
              </w:rPr>
              <w:t xml:space="preserve">  </w:t>
            </w:r>
          </w:p>
          <w:p w14:paraId="2F77B1B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984FE9">
              <w:rPr>
                <w:rFonts w:eastAsia="Calibri" w:cs="Calibri"/>
                <w:color w:val="auto"/>
                <w:sz w:val="18"/>
                <w:szCs w:val="22"/>
                <w:bdr w:val="none" w:sz="0" w:space="0" w:color="auto"/>
                <w:lang w:val="ru-RU" w:eastAsia="en-US"/>
              </w:rPr>
              <w:t xml:space="preserve">       </w:t>
            </w:r>
          </w:p>
        </w:tc>
        <w:tc>
          <w:tcPr>
            <w:tcW w:w="1375" w:type="pct"/>
            <w:gridSpan w:val="9"/>
            <w:tcBorders>
              <w:left w:val="nil"/>
              <w:bottom w:val="single" w:sz="4" w:space="0" w:color="000000"/>
              <w:right w:val="nil"/>
            </w:tcBorders>
          </w:tcPr>
          <w:p w14:paraId="1DE8A6E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Повреждение имущества</w:t>
            </w:r>
          </w:p>
          <w:p w14:paraId="01587A7D" w14:textId="77777777" w:rsidR="007D4D07" w:rsidRPr="002A419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2A4191">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2A4191">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Illness</w:t>
            </w:r>
            <w:r>
              <w:rPr>
                <w:rFonts w:eastAsia="Calibri" w:cs="Calibri"/>
                <w:color w:val="auto"/>
                <w:sz w:val="18"/>
                <w:szCs w:val="22"/>
                <w:bdr w:val="none" w:sz="0" w:space="0" w:color="auto"/>
                <w:lang w:val="ru-RU" w:eastAsia="en-US"/>
              </w:rPr>
              <w:t>/</w:t>
            </w:r>
            <w:r w:rsidRPr="002A4191">
              <w:rPr>
                <w:lang w:val="ru-RU"/>
              </w:rPr>
              <w:t xml:space="preserve"> </w:t>
            </w:r>
            <w:r w:rsidRPr="00FC5151">
              <w:rPr>
                <w:rFonts w:eastAsia="Calibri" w:cs="Calibri"/>
                <w:color w:val="auto"/>
                <w:sz w:val="18"/>
                <w:szCs w:val="22"/>
                <w:bdr w:val="none" w:sz="0" w:space="0" w:color="auto"/>
                <w:lang w:val="ru-RU" w:eastAsia="en-US"/>
              </w:rPr>
              <w:t>Болезнь</w:t>
            </w:r>
            <w:r w:rsidRPr="002A4191">
              <w:rPr>
                <w:rFonts w:eastAsia="Calibri" w:cs="Calibri"/>
                <w:color w:val="auto"/>
                <w:sz w:val="18"/>
                <w:szCs w:val="22"/>
                <w:bdr w:val="none" w:sz="0" w:space="0" w:color="auto"/>
                <w:lang w:val="ru-RU" w:eastAsia="en-US"/>
              </w:rPr>
              <w:t xml:space="preserve"> </w:t>
            </w:r>
          </w:p>
        </w:tc>
        <w:tc>
          <w:tcPr>
            <w:tcW w:w="1375" w:type="pct"/>
            <w:gridSpan w:val="3"/>
            <w:tcBorders>
              <w:left w:val="nil"/>
              <w:bottom w:val="single" w:sz="4" w:space="0" w:color="000000"/>
            </w:tcBorders>
          </w:tcPr>
          <w:p w14:paraId="3A5FBD3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Security</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Incident</w:t>
            </w:r>
            <w:r>
              <w:rPr>
                <w:rFonts w:eastAsia="Calibri" w:cs="Calibri"/>
                <w:color w:val="auto"/>
                <w:sz w:val="18"/>
                <w:szCs w:val="22"/>
                <w:bdr w:val="none" w:sz="0" w:space="0" w:color="auto"/>
                <w:lang w:val="ru-RU" w:eastAsia="en-US"/>
              </w:rPr>
              <w:t>/</w:t>
            </w:r>
            <w:r w:rsidRPr="00984FE9">
              <w:rPr>
                <w:lang w:val="ru-RU"/>
              </w:rPr>
              <w:t xml:space="preserve"> </w:t>
            </w:r>
            <w:r w:rsidRPr="00FC5151">
              <w:rPr>
                <w:rFonts w:eastAsia="Calibri" w:cs="Calibri"/>
                <w:color w:val="auto"/>
                <w:sz w:val="18"/>
                <w:szCs w:val="22"/>
                <w:bdr w:val="none" w:sz="0" w:space="0" w:color="auto"/>
                <w:lang w:val="ru-RU" w:eastAsia="en-US"/>
              </w:rPr>
              <w:t>Инцидент, связанный с безопасностью</w:t>
            </w:r>
          </w:p>
        </w:tc>
      </w:tr>
      <w:tr w:rsidR="007D4D07" w:rsidRPr="00892D52" w14:paraId="03F4158E" w14:textId="77777777" w:rsidTr="000826F7">
        <w:trPr>
          <w:trHeight w:val="163"/>
        </w:trPr>
        <w:tc>
          <w:tcPr>
            <w:tcW w:w="1300" w:type="pct"/>
          </w:tcPr>
          <w:p w14:paraId="194D5CE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Nature of personal injury</w:t>
            </w:r>
            <w:r w:rsidRPr="00984FE9">
              <w:rPr>
                <w:rFonts w:eastAsia="Calibri" w:cs="Calibri"/>
                <w:color w:val="auto"/>
                <w:sz w:val="18"/>
                <w:szCs w:val="22"/>
                <w:bdr w:val="none" w:sz="0" w:space="0" w:color="auto"/>
                <w:lang w:val="en-US" w:eastAsia="en-US"/>
              </w:rPr>
              <w:t>/</w:t>
            </w:r>
            <w:r>
              <w:t xml:space="preserve"> </w:t>
            </w:r>
            <w:r w:rsidRPr="00FC5151">
              <w:rPr>
                <w:rFonts w:eastAsia="Calibri" w:cs="Calibri"/>
                <w:color w:val="auto"/>
                <w:sz w:val="18"/>
                <w:szCs w:val="22"/>
                <w:bdr w:val="none" w:sz="0" w:space="0" w:color="auto"/>
                <w:lang w:val="ru-RU" w:eastAsia="en-US"/>
              </w:rPr>
              <w:t>Характер</w:t>
            </w:r>
            <w:r w:rsidRPr="00984FE9">
              <w:rPr>
                <w:rFonts w:eastAsia="Calibri" w:cs="Calibri"/>
                <w:color w:val="auto"/>
                <w:sz w:val="18"/>
                <w:szCs w:val="22"/>
                <w:bdr w:val="none" w:sz="0" w:space="0" w:color="auto"/>
                <w:lang w:val="en-US" w:eastAsia="en-US"/>
              </w:rPr>
              <w:t xml:space="preserve"> </w:t>
            </w:r>
            <w:r w:rsidRPr="00FC5151">
              <w:rPr>
                <w:rFonts w:eastAsia="Calibri" w:cs="Calibri"/>
                <w:color w:val="auto"/>
                <w:sz w:val="18"/>
                <w:szCs w:val="22"/>
                <w:bdr w:val="none" w:sz="0" w:space="0" w:color="auto"/>
                <w:lang w:val="ru-RU" w:eastAsia="en-US"/>
              </w:rPr>
              <w:t>травмы</w:t>
            </w:r>
            <w:r w:rsidRPr="00C42835">
              <w:rPr>
                <w:rFonts w:eastAsia="Calibri" w:cs="Calibri"/>
                <w:color w:val="auto"/>
                <w:sz w:val="18"/>
                <w:szCs w:val="22"/>
                <w:bdr w:val="none" w:sz="0" w:space="0" w:color="auto"/>
                <w:lang w:val="en-US" w:eastAsia="en-US"/>
              </w:rPr>
              <w:t>:</w:t>
            </w:r>
          </w:p>
        </w:tc>
        <w:tc>
          <w:tcPr>
            <w:tcW w:w="951" w:type="pct"/>
            <w:gridSpan w:val="4"/>
            <w:tcBorders>
              <w:right w:val="nil"/>
            </w:tcBorders>
          </w:tcPr>
          <w:p w14:paraId="47F2CA50" w14:textId="77777777" w:rsidR="007D4D07" w:rsidRPr="00847BB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Broken bone</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Сломанная</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кость</w:t>
            </w:r>
            <w:r w:rsidRPr="00C42835">
              <w:rPr>
                <w:rFonts w:eastAsia="Calibri"/>
                <w:color w:val="auto"/>
                <w:sz w:val="18"/>
                <w:szCs w:val="18"/>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Burn (heat)</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тепловой</w:t>
            </w:r>
            <w:r w:rsidRPr="00984FE9">
              <w:rPr>
                <w:rFonts w:eastAsia="Calibri" w:cs="Calibri"/>
                <w:color w:val="auto"/>
                <w:sz w:val="18"/>
                <w:szCs w:val="22"/>
                <w:bdr w:val="none" w:sz="0" w:space="0" w:color="auto"/>
                <w:lang w:val="en-US" w:eastAsia="en-US"/>
              </w:rPr>
              <w:t>)</w:t>
            </w:r>
          </w:p>
          <w:p w14:paraId="48482D36" w14:textId="77777777" w:rsidR="007D4D07" w:rsidRPr="00847BB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Burn (chemical)</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Ожог</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химический</w:t>
            </w:r>
            <w:r w:rsidRPr="00984FE9">
              <w:rPr>
                <w:rFonts w:eastAsia="Calibri" w:cs="Calibri"/>
                <w:color w:val="auto"/>
                <w:sz w:val="18"/>
                <w:szCs w:val="22"/>
                <w:bdr w:val="none" w:sz="0" w:space="0" w:color="auto"/>
                <w:lang w:val="en-US" w:eastAsia="en-US"/>
              </w:rPr>
              <w:t>)</w:t>
            </w:r>
          </w:p>
          <w:p w14:paraId="13FB5BC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Amputation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Ампутация</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t xml:space="preserve">  </w:t>
            </w:r>
          </w:p>
          <w:p w14:paraId="2CFC3E4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Hernia</w:t>
            </w:r>
            <w:r>
              <w:rPr>
                <w:rFonts w:eastAsia="Calibri" w:cs="Calibri"/>
                <w:color w:val="auto"/>
                <w:sz w:val="18"/>
                <w:szCs w:val="22"/>
                <w:bdr w:val="none" w:sz="0" w:space="0" w:color="auto"/>
                <w:lang w:val="ru-RU" w:eastAsia="en-US"/>
              </w:rPr>
              <w:t>/</w:t>
            </w:r>
            <w:r>
              <w:t xml:space="preserve"> </w:t>
            </w:r>
            <w:r w:rsidRPr="00847BB7">
              <w:rPr>
                <w:rFonts w:eastAsia="Calibri" w:cs="Calibri"/>
                <w:color w:val="auto"/>
                <w:sz w:val="18"/>
                <w:szCs w:val="22"/>
                <w:bdr w:val="none" w:sz="0" w:space="0" w:color="auto"/>
                <w:lang w:val="ru-RU" w:eastAsia="en-US"/>
              </w:rPr>
              <w:t>Грыжа</w:t>
            </w:r>
            <w:r w:rsidRPr="00C42835">
              <w:rPr>
                <w:rFonts w:eastAsia="Calibri" w:cs="Calibri"/>
                <w:color w:val="auto"/>
                <w:sz w:val="18"/>
                <w:szCs w:val="22"/>
                <w:bdr w:val="none" w:sz="0" w:space="0" w:color="auto"/>
                <w:lang w:val="en-US" w:eastAsia="en-US"/>
              </w:rPr>
              <w:t xml:space="preserve">                              </w:t>
            </w:r>
          </w:p>
        </w:tc>
        <w:tc>
          <w:tcPr>
            <w:tcW w:w="1375" w:type="pct"/>
            <w:gridSpan w:val="9"/>
            <w:tcBorders>
              <w:left w:val="nil"/>
              <w:right w:val="nil"/>
            </w:tcBorders>
          </w:tcPr>
          <w:p w14:paraId="63EEF07A"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w:t>
            </w:r>
            <w:r w:rsidRPr="00C42835">
              <w:rPr>
                <w:rFonts w:eastAsia="Calibri" w:cs="Calibri"/>
                <w:color w:val="auto"/>
                <w:sz w:val="18"/>
                <w:szCs w:val="22"/>
                <w:bdr w:val="none" w:sz="0" w:space="0" w:color="auto"/>
                <w:lang w:val="en-US" w:eastAsia="en-US"/>
              </w:rPr>
              <w:t>Abrasion/scrapes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Ссадины</w:t>
            </w:r>
            <w:r w:rsidRPr="00984FE9">
              <w:rPr>
                <w:rFonts w:eastAsia="Calibri" w:cs="Calibri"/>
                <w:color w:val="auto"/>
                <w:sz w:val="18"/>
                <w:szCs w:val="22"/>
                <w:bdr w:val="none" w:sz="0" w:space="0" w:color="auto"/>
                <w:lang w:val="en-US" w:eastAsia="en-US"/>
              </w:rPr>
              <w:t>/</w:t>
            </w:r>
            <w:r w:rsidRPr="00847BB7">
              <w:rPr>
                <w:rFonts w:eastAsia="Calibri" w:cs="Calibri"/>
                <w:color w:val="auto"/>
                <w:sz w:val="18"/>
                <w:szCs w:val="22"/>
                <w:bdr w:val="none" w:sz="0" w:space="0" w:color="auto"/>
                <w:lang w:val="ru-RU" w:eastAsia="en-US"/>
              </w:rPr>
              <w:t>царапины</w:t>
            </w:r>
          </w:p>
          <w:p w14:paraId="608C76B9"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Concussion (to the head)</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Сотрясение</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мозга</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головы</w:t>
            </w:r>
            <w:r w:rsidRPr="00984FE9">
              <w:rPr>
                <w:rFonts w:eastAsia="Calibri" w:cs="Calibri"/>
                <w:color w:val="auto"/>
                <w:sz w:val="18"/>
                <w:szCs w:val="22"/>
                <w:bdr w:val="none" w:sz="0" w:space="0" w:color="auto"/>
                <w:lang w:val="en-US" w:eastAsia="en-US"/>
              </w:rPr>
              <w:t>)</w:t>
            </w:r>
          </w:p>
          <w:p w14:paraId="07B3817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Cut, laceration, puncture</w:t>
            </w:r>
            <w:r w:rsidRPr="00984FE9">
              <w:rPr>
                <w:rFonts w:eastAsia="Calibri" w:cs="Calibri"/>
                <w:color w:val="auto"/>
                <w:sz w:val="18"/>
                <w:szCs w:val="22"/>
                <w:bdr w:val="none" w:sz="0" w:space="0" w:color="auto"/>
                <w:lang w:val="en-US" w:eastAsia="en-US"/>
              </w:rPr>
              <w:t>/</w:t>
            </w:r>
            <w:r>
              <w:t xml:space="preserve"> </w:t>
            </w:r>
            <w:r>
              <w:rPr>
                <w:lang w:val="ru-RU"/>
              </w:rPr>
              <w:t>П</w:t>
            </w:r>
            <w:r w:rsidRPr="00847BB7">
              <w:rPr>
                <w:rFonts w:eastAsia="Calibri" w:cs="Calibri"/>
                <w:color w:val="auto"/>
                <w:sz w:val="18"/>
                <w:szCs w:val="22"/>
                <w:bdr w:val="none" w:sz="0" w:space="0" w:color="auto"/>
                <w:lang w:val="en-US" w:eastAsia="en-US"/>
              </w:rPr>
              <w:t>орез, разрыв, прокол</w:t>
            </w:r>
            <w:r w:rsidRPr="00C42835">
              <w:rPr>
                <w:rFonts w:eastAsia="Calibri" w:cs="Calibri"/>
                <w:color w:val="auto"/>
                <w:sz w:val="18"/>
                <w:szCs w:val="22"/>
                <w:bdr w:val="none" w:sz="0" w:space="0" w:color="auto"/>
                <w:lang w:val="en-US" w:eastAsia="en-US"/>
              </w:rPr>
              <w:t xml:space="preserve">                                </w:t>
            </w:r>
          </w:p>
          <w:p w14:paraId="0C7A2EB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Illness</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Болезнь</w:t>
            </w:r>
            <w:r w:rsidRPr="00C42835">
              <w:rPr>
                <w:rFonts w:eastAsia="Calibri" w:cs="Calibri"/>
                <w:color w:val="auto"/>
                <w:sz w:val="18"/>
                <w:szCs w:val="22"/>
                <w:bdr w:val="none" w:sz="0" w:space="0" w:color="auto"/>
                <w:lang w:val="en-US" w:eastAsia="en-US"/>
              </w:rPr>
              <w:t xml:space="preserve">              </w:t>
            </w:r>
          </w:p>
          <w:p w14:paraId="465EC15A" w14:textId="77777777" w:rsidR="007D4D07" w:rsidRPr="001C21C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Sprain, strain</w:t>
            </w:r>
            <w:r w:rsidRPr="00984FE9">
              <w:rPr>
                <w:rFonts w:eastAsia="Calibri" w:cs="Calibri"/>
                <w:color w:val="auto"/>
                <w:sz w:val="18"/>
                <w:szCs w:val="22"/>
                <w:bdr w:val="none" w:sz="0" w:space="0" w:color="auto"/>
                <w:lang w:val="en-US" w:eastAsia="en-US"/>
              </w:rPr>
              <w:t>/</w:t>
            </w:r>
            <w:r>
              <w:t xml:space="preserve"> </w:t>
            </w:r>
            <w:r w:rsidRPr="00847BB7">
              <w:rPr>
                <w:rFonts w:eastAsia="Calibri" w:cs="Calibri"/>
                <w:color w:val="auto"/>
                <w:sz w:val="18"/>
                <w:szCs w:val="22"/>
                <w:bdr w:val="none" w:sz="0" w:space="0" w:color="auto"/>
                <w:lang w:val="ru-RU" w:eastAsia="en-US"/>
              </w:rPr>
              <w:t>Вывих</w:t>
            </w:r>
            <w:r w:rsidRPr="00984FE9">
              <w:rPr>
                <w:rFonts w:eastAsia="Calibri" w:cs="Calibri"/>
                <w:color w:val="auto"/>
                <w:sz w:val="18"/>
                <w:szCs w:val="22"/>
                <w:bdr w:val="none" w:sz="0" w:space="0" w:color="auto"/>
                <w:lang w:val="en-US" w:eastAsia="en-US"/>
              </w:rPr>
              <w:t xml:space="preserve">, </w:t>
            </w:r>
            <w:r w:rsidRPr="00847BB7">
              <w:rPr>
                <w:rFonts w:eastAsia="Calibri" w:cs="Calibri"/>
                <w:color w:val="auto"/>
                <w:sz w:val="18"/>
                <w:szCs w:val="22"/>
                <w:bdr w:val="none" w:sz="0" w:space="0" w:color="auto"/>
                <w:lang w:val="ru-RU" w:eastAsia="en-US"/>
              </w:rPr>
              <w:t>растяжение</w:t>
            </w:r>
          </w:p>
          <w:p w14:paraId="3C2C6D3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375" w:type="pct"/>
            <w:gridSpan w:val="3"/>
            <w:tcBorders>
              <w:left w:val="nil"/>
            </w:tcBorders>
          </w:tcPr>
          <w:p w14:paraId="0F67AB4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lastRenderedPageBreak/>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Crushing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Injury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Травма связанная с разможжением тканей</w:t>
            </w:r>
          </w:p>
          <w:p w14:paraId="1723A9A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Bruise</w:t>
            </w:r>
            <w:r>
              <w:rPr>
                <w:rFonts w:eastAsia="Calibri" w:cs="Calibri"/>
                <w:color w:val="auto"/>
                <w:sz w:val="18"/>
                <w:szCs w:val="22"/>
                <w:bdr w:val="none" w:sz="0" w:space="0" w:color="auto"/>
                <w:lang w:val="ru-RU" w:eastAsia="en-US"/>
              </w:rPr>
              <w:t>/</w:t>
            </w:r>
            <w:r w:rsidRPr="00984FE9">
              <w:rPr>
                <w:lang w:val="ru-RU"/>
              </w:rPr>
              <w:t xml:space="preserve"> </w:t>
            </w:r>
            <w:r w:rsidRPr="001C21C9">
              <w:rPr>
                <w:rFonts w:eastAsia="Calibri" w:cs="Calibri"/>
                <w:color w:val="auto"/>
                <w:sz w:val="18"/>
                <w:szCs w:val="22"/>
                <w:bdr w:val="none" w:sz="0" w:space="0" w:color="auto"/>
                <w:lang w:val="ru-RU" w:eastAsia="en-US"/>
              </w:rPr>
              <w:t>Ушиб</w:t>
            </w:r>
          </w:p>
          <w:p w14:paraId="4E2F343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Damage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body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system</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Повреждение какой-либо системы организма</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w:t>
            </w:r>
            <w:r w:rsidRPr="00984FE9">
              <w:rPr>
                <w:lang w:val="ru-RU"/>
              </w:rPr>
              <w:t xml:space="preserve"> </w:t>
            </w:r>
            <w:r w:rsidRPr="00EA3000">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xml:space="preserve"> ___________</w:t>
            </w:r>
          </w:p>
        </w:tc>
      </w:tr>
      <w:tr w:rsidR="007D4D07" w:rsidRPr="00892D52" w14:paraId="0AA09E92" w14:textId="77777777" w:rsidTr="000826F7">
        <w:trPr>
          <w:trHeight w:val="109"/>
        </w:trPr>
        <w:tc>
          <w:tcPr>
            <w:tcW w:w="1682" w:type="pct"/>
            <w:gridSpan w:val="3"/>
          </w:tcPr>
          <w:p w14:paraId="45EB92B2" w14:textId="77777777" w:rsidR="007D4D07" w:rsidRPr="002D40B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What treatment was administered?</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Какое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лечение</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было</w:t>
            </w:r>
            <w:r w:rsidRPr="00984FE9">
              <w:rPr>
                <w:rFonts w:eastAsia="Calibri" w:cs="Calibri"/>
                <w:color w:val="auto"/>
                <w:sz w:val="18"/>
                <w:szCs w:val="22"/>
                <w:bdr w:val="none" w:sz="0" w:space="0" w:color="auto"/>
                <w:lang w:val="en-US" w:eastAsia="en-US"/>
              </w:rPr>
              <w:t xml:space="preserve"> </w:t>
            </w:r>
            <w:r w:rsidRPr="002D40B5">
              <w:rPr>
                <w:rFonts w:eastAsia="Calibri" w:cs="Calibri"/>
                <w:color w:val="auto"/>
                <w:sz w:val="18"/>
                <w:szCs w:val="22"/>
                <w:bdr w:val="none" w:sz="0" w:space="0" w:color="auto"/>
                <w:lang w:val="ru-RU" w:eastAsia="en-US"/>
              </w:rPr>
              <w:t>назначено</w:t>
            </w:r>
          </w:p>
        </w:tc>
        <w:tc>
          <w:tcPr>
            <w:tcW w:w="3318" w:type="pct"/>
            <w:gridSpan w:val="14"/>
          </w:tcPr>
          <w:p w14:paraId="796793A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Не потребовалось</w:t>
            </w:r>
            <w:r w:rsidRPr="00984FE9">
              <w:rPr>
                <w:rFonts w:eastAsia="Calibri" w:cs="Calibri"/>
                <w:color w:val="auto"/>
                <w:sz w:val="18"/>
                <w:szCs w:val="22"/>
                <w:bdr w:val="none" w:sz="0" w:space="0" w:color="auto"/>
                <w:lang w:val="ru-RU"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First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aid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only</w:t>
            </w:r>
            <w:r w:rsidRPr="002D40B5">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Только первая помощь</w:t>
            </w:r>
            <w:r w:rsidRPr="00984FE9">
              <w:rPr>
                <w:rFonts w:eastAsia="Calibri" w:cs="Calibri"/>
                <w:color w:val="auto"/>
                <w:sz w:val="18"/>
                <w:szCs w:val="22"/>
                <w:bdr w:val="none" w:sz="0" w:space="0" w:color="auto"/>
                <w:lang w:val="ru-RU" w:eastAsia="en-US"/>
              </w:rPr>
              <w:t xml:space="preserve">          </w:t>
            </w:r>
            <w:r w:rsidRPr="00984FE9">
              <w:rPr>
                <w:rFonts w:eastAsia="Calibri" w:cs="Calibri"/>
                <w:color w:val="auto"/>
                <w:sz w:val="18"/>
                <w:szCs w:val="22"/>
                <w:bdr w:val="none" w:sz="0" w:space="0" w:color="auto"/>
                <w:lang w:val="ru-RU" w:eastAsia="en-US"/>
              </w:rPr>
              <w:br/>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Hospital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doctor</w:t>
            </w:r>
            <w:r>
              <w:rPr>
                <w:rFonts w:eastAsia="Calibri" w:cs="Calibri"/>
                <w:color w:val="auto"/>
                <w:sz w:val="18"/>
                <w:szCs w:val="22"/>
                <w:bdr w:val="none" w:sz="0" w:space="0" w:color="auto"/>
                <w:lang w:val="ru-RU" w:eastAsia="en-US"/>
              </w:rPr>
              <w:t>/</w:t>
            </w:r>
            <w:r w:rsidRPr="00984FE9">
              <w:rPr>
                <w:lang w:val="ru-RU"/>
              </w:rPr>
              <w:t xml:space="preserve"> </w:t>
            </w:r>
            <w:r w:rsidRPr="002D40B5">
              <w:rPr>
                <w:rFonts w:eastAsia="Calibri" w:cs="Calibri"/>
                <w:color w:val="auto"/>
                <w:sz w:val="18"/>
                <w:szCs w:val="22"/>
                <w:bdr w:val="none" w:sz="0" w:space="0" w:color="auto"/>
                <w:lang w:val="ru-RU" w:eastAsia="en-US"/>
              </w:rPr>
              <w:t>Больница или врач</w:t>
            </w:r>
          </w:p>
          <w:p w14:paraId="1598311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r>
      <w:tr w:rsidR="007D4D07" w:rsidRPr="00C42835" w14:paraId="3CC57B55" w14:textId="77777777" w:rsidTr="000826F7">
        <w:trPr>
          <w:trHeight w:val="109"/>
        </w:trPr>
        <w:tc>
          <w:tcPr>
            <w:tcW w:w="1682" w:type="pct"/>
            <w:gridSpan w:val="3"/>
          </w:tcPr>
          <w:p w14:paraId="4EEFFE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Name of Witnesses (If any and including any witness statements)?</w:t>
            </w:r>
            <w:r w:rsidRPr="00984FE9">
              <w:rPr>
                <w:rFonts w:eastAsia="Calibri" w:cs="Calibri"/>
                <w:color w:val="auto"/>
                <w:sz w:val="18"/>
                <w:szCs w:val="22"/>
                <w:bdr w:val="none" w:sz="0" w:space="0" w:color="auto"/>
                <w:lang w:val="en-US" w:eastAsia="en-US"/>
              </w:rPr>
              <w:t>/</w:t>
            </w:r>
            <w:r>
              <w:t xml:space="preserve"> </w:t>
            </w:r>
            <w:r w:rsidRPr="002D40B5">
              <w:rPr>
                <w:rFonts w:eastAsia="Calibri" w:cs="Calibri"/>
                <w:color w:val="auto"/>
                <w:sz w:val="18"/>
                <w:szCs w:val="22"/>
                <w:bdr w:val="none" w:sz="0" w:space="0" w:color="auto"/>
                <w:lang w:val="ru-RU" w:eastAsia="en-US"/>
              </w:rPr>
              <w:t>Имя свидетелей (если таковые имеются и включая показания свидетелей)</w:t>
            </w:r>
          </w:p>
          <w:p w14:paraId="68088483"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9D0728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C42835" w14:paraId="684F7CE0" w14:textId="77777777" w:rsidTr="000826F7">
        <w:trPr>
          <w:trHeight w:val="109"/>
        </w:trPr>
        <w:tc>
          <w:tcPr>
            <w:tcW w:w="1682" w:type="pct"/>
            <w:gridSpan w:val="3"/>
          </w:tcPr>
          <w:p w14:paraId="7F1935C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Where, exactly, did it happen?</w:t>
            </w:r>
            <w:r w:rsidRPr="00984FE9">
              <w:rPr>
                <w:rFonts w:eastAsia="Calibri" w:cs="Calibri"/>
                <w:color w:val="auto"/>
                <w:sz w:val="18"/>
                <w:szCs w:val="22"/>
                <w:bdr w:val="none" w:sz="0" w:space="0" w:color="auto"/>
                <w:lang w:val="en-US" w:eastAsia="en-US"/>
              </w:rPr>
              <w:t>/</w:t>
            </w:r>
            <w:r>
              <w:t xml:space="preserve"> </w:t>
            </w:r>
            <w:r w:rsidRPr="00A8234F">
              <w:rPr>
                <w:rFonts w:eastAsia="Calibri" w:cs="Calibri"/>
                <w:color w:val="auto"/>
                <w:sz w:val="18"/>
                <w:szCs w:val="22"/>
                <w:bdr w:val="none" w:sz="0" w:space="0" w:color="auto"/>
                <w:lang w:val="ru-RU" w:eastAsia="en-US"/>
              </w:rPr>
              <w:t>Где именно это произошло</w:t>
            </w:r>
            <w:r>
              <w:rPr>
                <w:rFonts w:eastAsia="Calibri" w:cs="Calibri"/>
                <w:color w:val="auto"/>
                <w:sz w:val="18"/>
                <w:szCs w:val="22"/>
                <w:bdr w:val="none" w:sz="0" w:space="0" w:color="auto"/>
                <w:lang w:val="ru-RU" w:eastAsia="en-US"/>
              </w:rPr>
              <w:t>?</w:t>
            </w:r>
          </w:p>
          <w:p w14:paraId="0530311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p>
        </w:tc>
        <w:tc>
          <w:tcPr>
            <w:tcW w:w="3318" w:type="pct"/>
            <w:gridSpan w:val="14"/>
          </w:tcPr>
          <w:p w14:paraId="24D707B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i/>
                <w:iCs/>
                <w:color w:val="auto"/>
                <w:sz w:val="18"/>
                <w:szCs w:val="22"/>
                <w:highlight w:val="yellow"/>
                <w:bdr w:val="none" w:sz="0" w:space="0" w:color="auto"/>
                <w:lang w:val="en-US" w:eastAsia="en-US"/>
              </w:rPr>
              <w:t>(xxxxxxx)</w:t>
            </w:r>
          </w:p>
        </w:tc>
      </w:tr>
      <w:tr w:rsidR="007D4D07" w:rsidRPr="00892D52" w14:paraId="63379512" w14:textId="77777777" w:rsidTr="000826F7">
        <w:trPr>
          <w:trHeight w:val="109"/>
        </w:trPr>
        <w:tc>
          <w:tcPr>
            <w:tcW w:w="1682" w:type="pct"/>
            <w:gridSpan w:val="3"/>
          </w:tcPr>
          <w:p w14:paraId="4C767A3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step-by-step the events that led up to the injury. Include names of any machines, parts, objects, tools, materials</w:t>
            </w:r>
          </w:p>
          <w:p w14:paraId="783B457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and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important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details</w:t>
            </w:r>
            <w:r>
              <w:rPr>
                <w:rFonts w:eastAsia="Calibri" w:cs="Calibri"/>
                <w:color w:val="auto"/>
                <w:sz w:val="18"/>
                <w:szCs w:val="22"/>
                <w:bdr w:val="none" w:sz="0" w:space="0" w:color="auto"/>
                <w:lang w:val="ru-RU" w:eastAsia="en-US"/>
              </w:rPr>
              <w:t>/</w:t>
            </w:r>
            <w:r w:rsidRPr="00984FE9">
              <w:rPr>
                <w:lang w:val="ru-RU"/>
              </w:rPr>
              <w:t xml:space="preserve"> </w:t>
            </w:r>
            <w:r w:rsidRPr="00A8234F">
              <w:rPr>
                <w:rFonts w:eastAsia="Calibri" w:cs="Calibri"/>
                <w:color w:val="auto"/>
                <w:sz w:val="18"/>
                <w:szCs w:val="22"/>
                <w:bdr w:val="none" w:sz="0" w:space="0" w:color="auto"/>
                <w:lang w:val="ru-RU" w:eastAsia="en-US"/>
              </w:rPr>
              <w:t>Опишите шаг за шагом события, которые привели к травме. Укажите названия машин, деталей, предметов, инструментов, материалов и другие важные детали</w:t>
            </w:r>
            <w:r w:rsidRPr="00984FE9">
              <w:rPr>
                <w:rFonts w:eastAsia="Calibri" w:cs="Calibri"/>
                <w:color w:val="auto"/>
                <w:sz w:val="18"/>
                <w:szCs w:val="22"/>
                <w:bdr w:val="none" w:sz="0" w:space="0" w:color="auto"/>
                <w:lang w:val="ru-RU" w:eastAsia="en-US"/>
              </w:rPr>
              <w:t>.</w:t>
            </w:r>
          </w:p>
          <w:p w14:paraId="14E54DB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p>
        </w:tc>
        <w:tc>
          <w:tcPr>
            <w:tcW w:w="3318" w:type="pct"/>
            <w:gridSpan w:val="14"/>
          </w:tcPr>
          <w:p w14:paraId="3BE20FD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color w:val="auto"/>
                <w:sz w:val="18"/>
                <w:szCs w:val="22"/>
                <w:highlight w:val="yellow"/>
                <w:bdr w:val="none" w:sz="0" w:space="0" w:color="auto"/>
                <w:lang w:val="ru-RU" w:eastAsia="en-US"/>
              </w:rPr>
            </w:pPr>
            <w:r w:rsidRPr="00C42835">
              <w:rPr>
                <w:rFonts w:eastAsia="Calibri" w:cs="Calibri"/>
                <w:i/>
                <w:color w:val="auto"/>
                <w:sz w:val="18"/>
                <w:szCs w:val="22"/>
                <w:highlight w:val="yellow"/>
                <w:bdr w:val="none" w:sz="0" w:space="0" w:color="auto"/>
                <w:lang w:val="en-US" w:eastAsia="en-US"/>
              </w:rPr>
              <w:t>Describe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detail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happened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chronological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manner.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Who</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involved?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activities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were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performed?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Under</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which</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external</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circumstances</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did</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occur?</w:t>
            </w:r>
            <w:r w:rsidRPr="00C42835">
              <w:rPr>
                <w:rFonts w:ascii="Times New Roman" w:eastAsia="Calibri" w:cs="Calibri"/>
                <w:i/>
                <w:color w:val="auto"/>
                <w:spacing w:val="-6"/>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What</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was</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reason</w:t>
            </w:r>
            <w:r w:rsidRPr="00C42835">
              <w:rPr>
                <w:rFonts w:ascii="Times New Roman" w:eastAsia="Calibri" w:cs="Calibri"/>
                <w:i/>
                <w:color w:val="auto"/>
                <w:spacing w:val="-4"/>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for</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the</w:t>
            </w:r>
            <w:r w:rsidRPr="00C42835">
              <w:rPr>
                <w:rFonts w:ascii="Times New Roman" w:eastAsia="Calibri" w:cs="Calibri"/>
                <w:i/>
                <w:color w:val="auto"/>
                <w:spacing w:val="-5"/>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Incident?</w:t>
            </w:r>
            <w:r w:rsidRPr="00C42835">
              <w:rPr>
                <w:rFonts w:ascii="Times New Roman" w:eastAsia="Calibri" w:cs="Calibri"/>
                <w:i/>
                <w:color w:val="auto"/>
                <w:spacing w:val="-3"/>
                <w:sz w:val="18"/>
                <w:szCs w:val="22"/>
                <w:highlight w:val="yellow"/>
                <w:bdr w:val="none" w:sz="0" w:space="0" w:color="auto"/>
                <w:lang w:val="en-US" w:eastAsia="en-US"/>
              </w:rPr>
              <w:t xml:space="preserve"> </w:t>
            </w:r>
            <w:r w:rsidRPr="00C42835">
              <w:rPr>
                <w:rFonts w:eastAsia="Calibri" w:cs="Calibri"/>
                <w:i/>
                <w:color w:val="auto"/>
                <w:sz w:val="18"/>
                <w:szCs w:val="22"/>
                <w:highlight w:val="yellow"/>
                <w:bdr w:val="none" w:sz="0" w:space="0" w:color="auto"/>
                <w:lang w:val="en-US" w:eastAsia="en-US"/>
              </w:rPr>
              <w:t>Etc</w:t>
            </w:r>
            <w:r w:rsidRPr="00984FE9">
              <w:rPr>
                <w:rFonts w:eastAsia="Calibri" w:cs="Calibri"/>
                <w:i/>
                <w:color w:val="auto"/>
                <w:sz w:val="18"/>
                <w:szCs w:val="22"/>
                <w:highlight w:val="yellow"/>
                <w:bdr w:val="none" w:sz="0" w:space="0" w:color="auto"/>
                <w:lang w:val="ru-RU" w:eastAsia="en-US"/>
              </w:rPr>
              <w:t>.</w:t>
            </w:r>
            <w:r>
              <w:rPr>
                <w:rFonts w:eastAsia="Calibri" w:cs="Calibri"/>
                <w:i/>
                <w:color w:val="auto"/>
                <w:sz w:val="18"/>
                <w:szCs w:val="22"/>
                <w:highlight w:val="yellow"/>
                <w:bdr w:val="none" w:sz="0" w:space="0" w:color="auto"/>
                <w:lang w:val="ru-RU" w:eastAsia="en-US"/>
              </w:rPr>
              <w:t>/</w:t>
            </w:r>
            <w:r w:rsidRPr="00984FE9">
              <w:rPr>
                <w:lang w:val="ru-RU"/>
              </w:rPr>
              <w:t xml:space="preserve"> </w:t>
            </w:r>
            <w:r w:rsidRPr="00A107E8">
              <w:rPr>
                <w:rFonts w:eastAsia="Calibri" w:cs="Calibri"/>
                <w:i/>
                <w:color w:val="auto"/>
                <w:sz w:val="18"/>
                <w:szCs w:val="22"/>
                <w:bdr w:val="none" w:sz="0" w:space="0" w:color="auto"/>
                <w:lang w:val="ru-RU" w:eastAsia="en-US"/>
              </w:rPr>
              <w:t>Подробно опишите произошедшее в хронологическом порядке. Кто был вовлечен в процесс? Какие действия выполнялись? При каких внешних обстоятельствах произошел инцидент? Что послужило причиной инцидента? И т. д.</w:t>
            </w:r>
          </w:p>
          <w:p w14:paraId="6A874A3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color w:val="auto"/>
                <w:sz w:val="18"/>
                <w:szCs w:val="22"/>
                <w:bdr w:val="none" w:sz="0" w:space="0" w:color="auto"/>
                <w:lang w:val="ru-RU" w:eastAsia="en-US"/>
              </w:rPr>
            </w:pPr>
            <w:r w:rsidRPr="00984FE9">
              <w:rPr>
                <w:rFonts w:eastAsia="Calibri" w:cs="Calibri"/>
                <w:i/>
                <w:color w:val="auto"/>
                <w:sz w:val="18"/>
                <w:szCs w:val="22"/>
                <w:highlight w:val="yellow"/>
                <w:bdr w:val="none" w:sz="0" w:space="0" w:color="auto"/>
                <w:lang w:val="ru-RU" w:eastAsia="en-US"/>
              </w:rPr>
              <w:t>(</w:t>
            </w:r>
            <w:r w:rsidRPr="00C42835">
              <w:rPr>
                <w:rFonts w:eastAsia="Calibri" w:cs="Calibri"/>
                <w:i/>
                <w:color w:val="auto"/>
                <w:sz w:val="18"/>
                <w:szCs w:val="22"/>
                <w:highlight w:val="yellow"/>
                <w:bdr w:val="none" w:sz="0" w:space="0" w:color="auto"/>
                <w:lang w:val="en-US" w:eastAsia="en-US"/>
              </w:rPr>
              <w:t>Attach</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photos</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if</w:t>
            </w:r>
            <w:r w:rsidRPr="00984FE9">
              <w:rPr>
                <w:rFonts w:ascii="Times New Roman" w:eastAsia="Calibri" w:cs="Calibri"/>
                <w:i/>
                <w:color w:val="auto"/>
                <w:sz w:val="18"/>
                <w:szCs w:val="22"/>
                <w:highlight w:val="yellow"/>
                <w:bdr w:val="none" w:sz="0" w:space="0" w:color="auto"/>
                <w:lang w:val="ru-RU" w:eastAsia="en-US"/>
              </w:rPr>
              <w:t xml:space="preserve"> </w:t>
            </w:r>
            <w:r w:rsidRPr="00C42835">
              <w:rPr>
                <w:rFonts w:eastAsia="Calibri" w:cs="Calibri"/>
                <w:i/>
                <w:color w:val="auto"/>
                <w:sz w:val="18"/>
                <w:szCs w:val="22"/>
                <w:highlight w:val="yellow"/>
                <w:bdr w:val="none" w:sz="0" w:space="0" w:color="auto"/>
                <w:lang w:val="en-US" w:eastAsia="en-US"/>
              </w:rPr>
              <w:t>needed</w:t>
            </w:r>
            <w:r>
              <w:rPr>
                <w:rFonts w:eastAsia="Calibri" w:cs="Calibri"/>
                <w:i/>
                <w:color w:val="auto"/>
                <w:sz w:val="18"/>
                <w:szCs w:val="22"/>
                <w:highlight w:val="yellow"/>
                <w:bdr w:val="none" w:sz="0" w:space="0" w:color="auto"/>
                <w:lang w:val="ru-RU" w:eastAsia="en-US"/>
              </w:rPr>
              <w:t>/</w:t>
            </w:r>
            <w:r w:rsidRPr="00A107E8">
              <w:rPr>
                <w:rFonts w:eastAsia="Calibri" w:cs="Calibri"/>
                <w:i/>
                <w:color w:val="auto"/>
                <w:sz w:val="18"/>
                <w:szCs w:val="22"/>
                <w:bdr w:val="none" w:sz="0" w:space="0" w:color="auto"/>
                <w:lang w:val="ru-RU" w:eastAsia="en-US"/>
              </w:rPr>
              <w:t>Приложите фотографии, если необходимо</w:t>
            </w:r>
            <w:r w:rsidRPr="00984FE9">
              <w:rPr>
                <w:rFonts w:eastAsia="Calibri" w:cs="Calibri"/>
                <w:i/>
                <w:color w:val="auto"/>
                <w:sz w:val="18"/>
                <w:szCs w:val="22"/>
                <w:highlight w:val="yellow"/>
                <w:bdr w:val="none" w:sz="0" w:space="0" w:color="auto"/>
                <w:lang w:val="ru-RU" w:eastAsia="en-US"/>
              </w:rPr>
              <w:t>)</w:t>
            </w:r>
          </w:p>
        </w:tc>
      </w:tr>
      <w:tr w:rsidR="007D4D07" w:rsidRPr="00C42835" w14:paraId="3120FA91" w14:textId="77777777" w:rsidTr="000826F7">
        <w:trPr>
          <w:trHeight w:val="63"/>
        </w:trPr>
        <w:tc>
          <w:tcPr>
            <w:tcW w:w="1682" w:type="pct"/>
            <w:gridSpan w:val="3"/>
          </w:tcPr>
          <w:p w14:paraId="665EB2FF" w14:textId="77777777" w:rsidR="007D4D07" w:rsidRPr="00B76DD0"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Entering/leaving wor</w:t>
            </w:r>
            <w:r>
              <w:rPr>
                <w:rFonts w:eastAsia="Calibri" w:cs="Calibri"/>
                <w:color w:val="auto"/>
                <w:sz w:val="18"/>
                <w:szCs w:val="22"/>
                <w:bdr w:val="none" w:sz="0" w:space="0" w:color="auto"/>
                <w:lang w:val="en-US" w:eastAsia="en-US"/>
              </w:rPr>
              <w:t>k/</w:t>
            </w:r>
            <w:r>
              <w:rPr>
                <w:rFonts w:eastAsia="Calibri" w:cs="Calibri"/>
                <w:color w:val="auto"/>
                <w:sz w:val="18"/>
                <w:szCs w:val="22"/>
                <w:bdr w:val="none" w:sz="0" w:space="0" w:color="auto"/>
                <w:lang w:val="ru-RU" w:eastAsia="en-US"/>
              </w:rPr>
              <w:t>Начало</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завершение</w:t>
            </w:r>
            <w:r w:rsidRPr="00984FE9">
              <w:rPr>
                <w:rFonts w:eastAsia="Calibri" w:cs="Calibri"/>
                <w:color w:val="auto"/>
                <w:sz w:val="18"/>
                <w:szCs w:val="22"/>
                <w:bdr w:val="none" w:sz="0" w:space="0" w:color="auto"/>
                <w:lang w:val="en-US" w:eastAsia="en-US"/>
              </w:rPr>
              <w:t xml:space="preserve"> </w:t>
            </w:r>
            <w:r>
              <w:rPr>
                <w:rFonts w:eastAsia="Calibri" w:cs="Calibri"/>
                <w:color w:val="auto"/>
                <w:sz w:val="18"/>
                <w:szCs w:val="22"/>
                <w:bdr w:val="none" w:sz="0" w:space="0" w:color="auto"/>
                <w:lang w:val="ru-RU" w:eastAsia="en-US"/>
              </w:rPr>
              <w:t>р</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w:t>
            </w:r>
          </w:p>
        </w:tc>
        <w:tc>
          <w:tcPr>
            <w:tcW w:w="748" w:type="pct"/>
            <w:gridSpan w:val="4"/>
          </w:tcPr>
          <w:p w14:paraId="5A05CA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B2B50D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employer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premises</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территории работодателя</w:t>
            </w:r>
            <w:r w:rsidRPr="00984FE9">
              <w:rPr>
                <w:rFonts w:eastAsia="Calibri" w:cs="Calibri"/>
                <w:color w:val="auto"/>
                <w:sz w:val="18"/>
                <w:szCs w:val="22"/>
                <w:bdr w:val="none" w:sz="0" w:space="0" w:color="auto"/>
                <w:lang w:val="ru-RU" w:eastAsia="en-US"/>
              </w:rPr>
              <w:t>:</w:t>
            </w:r>
          </w:p>
        </w:tc>
        <w:tc>
          <w:tcPr>
            <w:tcW w:w="813" w:type="pct"/>
            <w:gridSpan w:val="2"/>
          </w:tcPr>
          <w:p w14:paraId="37C8E5B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79A7CB1" w14:textId="77777777" w:rsidTr="000826F7">
        <w:trPr>
          <w:trHeight w:val="63"/>
        </w:trPr>
        <w:tc>
          <w:tcPr>
            <w:tcW w:w="1682" w:type="pct"/>
            <w:gridSpan w:val="3"/>
          </w:tcPr>
          <w:p w14:paraId="59394DCA"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In normal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обычное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066A124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2E4CFE9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Following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instructions</w:t>
            </w:r>
            <w:r>
              <w:rPr>
                <w:rFonts w:eastAsia="Calibri" w:cs="Calibri"/>
                <w:color w:val="auto"/>
                <w:sz w:val="18"/>
                <w:szCs w:val="22"/>
                <w:bdr w:val="none" w:sz="0" w:space="0" w:color="auto"/>
                <w:lang w:val="ru-RU" w:eastAsia="en-US"/>
              </w:rPr>
              <w:t>/</w:t>
            </w:r>
            <w:r w:rsidRPr="00984FE9">
              <w:rPr>
                <w:rFonts w:eastAsia="Calibri" w:cs="Calibri"/>
                <w:color w:val="auto"/>
                <w:sz w:val="18"/>
                <w:szCs w:val="22"/>
                <w:bdr w:val="none" w:sz="0" w:space="0" w:color="auto"/>
                <w:lang w:val="ru-RU" w:eastAsia="en-US"/>
              </w:rPr>
              <w:t>В соответствии с инструкциями:</w:t>
            </w:r>
          </w:p>
        </w:tc>
        <w:tc>
          <w:tcPr>
            <w:tcW w:w="813" w:type="pct"/>
            <w:gridSpan w:val="2"/>
          </w:tcPr>
          <w:p w14:paraId="5ACFF94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37A09823" w14:textId="77777777" w:rsidTr="000826F7">
        <w:trPr>
          <w:trHeight w:val="63"/>
        </w:trPr>
        <w:tc>
          <w:tcPr>
            <w:tcW w:w="1682" w:type="pct"/>
            <w:gridSpan w:val="3"/>
          </w:tcPr>
          <w:p w14:paraId="7CAE8E14"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Outside working hours</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В</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нерабочее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время</w:t>
            </w:r>
            <w:r w:rsidRPr="00C42835">
              <w:rPr>
                <w:rFonts w:eastAsia="Calibri" w:cs="Calibri"/>
                <w:color w:val="auto"/>
                <w:sz w:val="18"/>
                <w:szCs w:val="22"/>
                <w:bdr w:val="none" w:sz="0" w:space="0" w:color="auto"/>
                <w:lang w:val="en-US" w:eastAsia="en-US"/>
              </w:rPr>
              <w:t>:</w:t>
            </w:r>
          </w:p>
        </w:tc>
        <w:tc>
          <w:tcPr>
            <w:tcW w:w="748" w:type="pct"/>
            <w:gridSpan w:val="4"/>
          </w:tcPr>
          <w:p w14:paraId="4F8D982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Pr>
          <w:p w14:paraId="061369B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No instructions given</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Инструкции не давались</w:t>
            </w:r>
            <w:r w:rsidRPr="00C42835">
              <w:rPr>
                <w:rFonts w:eastAsia="Calibri" w:cs="Calibri"/>
                <w:color w:val="auto"/>
                <w:sz w:val="18"/>
                <w:szCs w:val="22"/>
                <w:bdr w:val="none" w:sz="0" w:space="0" w:color="auto"/>
                <w:lang w:val="en-US" w:eastAsia="en-US"/>
              </w:rPr>
              <w:t>:</w:t>
            </w:r>
          </w:p>
        </w:tc>
        <w:tc>
          <w:tcPr>
            <w:tcW w:w="813" w:type="pct"/>
            <w:gridSpan w:val="2"/>
          </w:tcPr>
          <w:p w14:paraId="31CA440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C42835" w14:paraId="786D372E" w14:textId="77777777" w:rsidTr="000826F7">
        <w:trPr>
          <w:trHeight w:val="63"/>
        </w:trPr>
        <w:tc>
          <w:tcPr>
            <w:tcW w:w="1682" w:type="pct"/>
            <w:gridSpan w:val="3"/>
          </w:tcPr>
          <w:p w14:paraId="26F9372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During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break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Meal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period</w:t>
            </w:r>
            <w:r>
              <w:rPr>
                <w:rFonts w:eastAsia="Calibri" w:cs="Calibri"/>
                <w:color w:val="auto"/>
                <w:sz w:val="18"/>
                <w:szCs w:val="22"/>
                <w:bdr w:val="none" w:sz="0" w:space="0" w:color="auto"/>
                <w:lang w:val="ru-RU" w:eastAsia="en-US"/>
              </w:rPr>
              <w:t>/</w:t>
            </w:r>
            <w:r w:rsidRPr="00B76DD0">
              <w:rPr>
                <w:rFonts w:eastAsia="Calibri" w:cs="Calibri"/>
                <w:color w:val="auto"/>
                <w:sz w:val="18"/>
                <w:szCs w:val="22"/>
                <w:bdr w:val="none" w:sz="0" w:space="0" w:color="auto"/>
                <w:lang w:val="ru-RU" w:eastAsia="en-US"/>
              </w:rPr>
              <w:t>Во время перерыва/время приема пищи</w:t>
            </w:r>
          </w:p>
          <w:p w14:paraId="41C5B51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p>
        </w:tc>
        <w:tc>
          <w:tcPr>
            <w:tcW w:w="748" w:type="pct"/>
            <w:gridSpan w:val="4"/>
            <w:tcBorders>
              <w:bottom w:val="single" w:sz="4" w:space="0" w:color="000000"/>
            </w:tcBorders>
          </w:tcPr>
          <w:p w14:paraId="58C1696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c>
          <w:tcPr>
            <w:tcW w:w="1758" w:type="pct"/>
            <w:gridSpan w:val="8"/>
            <w:tcBorders>
              <w:bottom w:val="single" w:sz="4" w:space="0" w:color="000000"/>
            </w:tcBorders>
          </w:tcPr>
          <w:p w14:paraId="0EF689A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private</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public</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property</w:t>
            </w:r>
            <w:r>
              <w:rPr>
                <w:rFonts w:eastAsia="Calibri" w:cs="Calibri"/>
                <w:color w:val="auto"/>
                <w:sz w:val="18"/>
                <w:szCs w:val="22"/>
                <w:bdr w:val="none" w:sz="0" w:space="0" w:color="auto"/>
                <w:lang w:val="ru-RU" w:eastAsia="en-US"/>
              </w:rPr>
              <w:t>/</w:t>
            </w:r>
            <w:r w:rsidRPr="00FD52F2">
              <w:rPr>
                <w:rFonts w:eastAsia="Calibri" w:cs="Calibri"/>
                <w:color w:val="auto"/>
                <w:sz w:val="18"/>
                <w:szCs w:val="22"/>
                <w:bdr w:val="none" w:sz="0" w:space="0" w:color="auto"/>
                <w:lang w:val="ru-RU" w:eastAsia="en-US"/>
              </w:rPr>
              <w:t>На другой частной/общественной территории</w:t>
            </w:r>
            <w:r w:rsidRPr="00984FE9">
              <w:rPr>
                <w:rFonts w:eastAsia="Calibri" w:cs="Calibri"/>
                <w:color w:val="auto"/>
                <w:sz w:val="18"/>
                <w:szCs w:val="22"/>
                <w:bdr w:val="none" w:sz="0" w:space="0" w:color="auto"/>
                <w:lang w:val="ru-RU" w:eastAsia="en-US"/>
              </w:rPr>
              <w:t>:</w:t>
            </w:r>
          </w:p>
        </w:tc>
        <w:tc>
          <w:tcPr>
            <w:tcW w:w="813" w:type="pct"/>
            <w:gridSpan w:val="2"/>
            <w:tcBorders>
              <w:bottom w:val="single" w:sz="4" w:space="0" w:color="000000"/>
            </w:tcBorders>
          </w:tcPr>
          <w:p w14:paraId="230B028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C42835">
              <w:rPr>
                <w:rFonts w:eastAsia="Calibri"/>
                <w:color w:val="auto"/>
                <w:sz w:val="18"/>
                <w:szCs w:val="18"/>
                <w:bdr w:val="none" w:sz="0" w:space="0" w:color="auto"/>
                <w:lang w:val="en-US" w:eastAsia="en-US"/>
              </w:rPr>
              <w:instrText xml:space="preserve"> FORMDROPDOWN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Pr>
                <w:rFonts w:eastAsia="Calibri"/>
                <w:color w:val="auto"/>
                <w:sz w:val="18"/>
                <w:szCs w:val="18"/>
                <w:bdr w:val="none" w:sz="0" w:space="0" w:color="auto"/>
                <w:lang w:val="ru-RU" w:eastAsia="en-US"/>
              </w:rPr>
              <w:t>/</w:t>
            </w:r>
            <w:r>
              <w:rPr>
                <w:rFonts w:ascii="Cambria" w:hAnsi="Cambria"/>
                <w:szCs w:val="20"/>
                <w:highlight w:val="lightGray"/>
                <w:lang w:val="ru-RU"/>
              </w:rPr>
              <w:t>/Да/нет</w:t>
            </w:r>
          </w:p>
        </w:tc>
      </w:tr>
      <w:tr w:rsidR="007D4D07" w:rsidRPr="00892D52" w14:paraId="490EBFE1" w14:textId="77777777" w:rsidTr="000826F7">
        <w:trPr>
          <w:trHeight w:val="63"/>
        </w:trPr>
        <w:tc>
          <w:tcPr>
            <w:tcW w:w="1682" w:type="pct"/>
            <w:gridSpan w:val="3"/>
          </w:tcPr>
          <w:p w14:paraId="10EAD1C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Weather Condition inside or outside</w:t>
            </w:r>
            <w:r w:rsidRPr="00984FE9">
              <w:rPr>
                <w:rFonts w:eastAsia="Calibri" w:cs="Calibri"/>
                <w:color w:val="auto"/>
                <w:sz w:val="18"/>
                <w:szCs w:val="22"/>
                <w:bdr w:val="none" w:sz="0" w:space="0" w:color="auto"/>
                <w:lang w:val="en-US" w:eastAsia="en-US"/>
              </w:rPr>
              <w:t>/</w:t>
            </w:r>
            <w:r w:rsidRPr="00B76DD0">
              <w:rPr>
                <w:rFonts w:eastAsia="Calibri" w:cs="Calibri"/>
                <w:color w:val="auto"/>
                <w:sz w:val="18"/>
                <w:szCs w:val="22"/>
                <w:bdr w:val="none" w:sz="0" w:space="0" w:color="auto"/>
                <w:lang w:val="ru-RU" w:eastAsia="en-US"/>
              </w:rPr>
              <w:t>Погодные</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условия</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внутри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или</w:t>
            </w:r>
            <w:r w:rsidRPr="00984FE9">
              <w:rPr>
                <w:rFonts w:eastAsia="Calibri" w:cs="Calibri"/>
                <w:color w:val="auto"/>
                <w:sz w:val="18"/>
                <w:szCs w:val="22"/>
                <w:bdr w:val="none" w:sz="0" w:space="0" w:color="auto"/>
                <w:lang w:val="en-US" w:eastAsia="en-US"/>
              </w:rPr>
              <w:t xml:space="preserve"> </w:t>
            </w:r>
            <w:r w:rsidRPr="00B76DD0">
              <w:rPr>
                <w:rFonts w:eastAsia="Calibri" w:cs="Calibri"/>
                <w:color w:val="auto"/>
                <w:sz w:val="18"/>
                <w:szCs w:val="22"/>
                <w:bdr w:val="none" w:sz="0" w:space="0" w:color="auto"/>
                <w:lang w:val="ru-RU" w:eastAsia="en-US"/>
              </w:rPr>
              <w:t>снаружи</w:t>
            </w:r>
            <w:r w:rsidRPr="00C42835">
              <w:rPr>
                <w:rFonts w:eastAsia="Calibri" w:cs="Calibri"/>
                <w:color w:val="auto"/>
                <w:sz w:val="18"/>
                <w:szCs w:val="22"/>
                <w:bdr w:val="none" w:sz="0" w:space="0" w:color="auto"/>
                <w:lang w:val="en-US" w:eastAsia="en-US"/>
              </w:rPr>
              <w:t>:</w:t>
            </w:r>
          </w:p>
          <w:p w14:paraId="1B7D9E4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3D2DB00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1CC608A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p w14:paraId="7445E26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p>
        </w:tc>
        <w:tc>
          <w:tcPr>
            <w:tcW w:w="910" w:type="pct"/>
            <w:gridSpan w:val="6"/>
            <w:tcBorders>
              <w:right w:val="nil"/>
            </w:tcBorders>
          </w:tcPr>
          <w:p w14:paraId="380B620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Dry </w:t>
            </w:r>
            <w:r>
              <w:rPr>
                <w:rFonts w:eastAsia="Calibri" w:cs="Calibri"/>
                <w:color w:val="auto"/>
                <w:sz w:val="18"/>
                <w:szCs w:val="22"/>
                <w:bdr w:val="none" w:sz="0" w:space="0" w:color="auto"/>
                <w:lang w:val="ru-RU" w:eastAsia="en-US"/>
              </w:rPr>
              <w:t>/Сухо</w:t>
            </w:r>
            <w:r w:rsidRPr="00C42835">
              <w:rPr>
                <w:rFonts w:eastAsia="Calibri" w:cs="Calibri"/>
                <w:color w:val="auto"/>
                <w:sz w:val="18"/>
                <w:szCs w:val="22"/>
                <w:bdr w:val="none" w:sz="0" w:space="0" w:color="auto"/>
                <w:lang w:val="en-US" w:eastAsia="en-US"/>
              </w:rPr>
              <w:t xml:space="preserve">                       </w:t>
            </w: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Windy</w:t>
            </w:r>
            <w:r>
              <w:rPr>
                <w:rFonts w:eastAsia="Calibri" w:cs="Calibri"/>
                <w:color w:val="auto"/>
                <w:sz w:val="18"/>
                <w:szCs w:val="22"/>
                <w:bdr w:val="none" w:sz="0" w:space="0" w:color="auto"/>
                <w:lang w:val="ru-RU" w:eastAsia="en-US"/>
              </w:rPr>
              <w:t>/Ветрено</w:t>
            </w:r>
            <w:r w:rsidRPr="00C42835">
              <w:rPr>
                <w:rFonts w:eastAsia="Calibri" w:cs="Calibri"/>
                <w:color w:val="auto"/>
                <w:sz w:val="18"/>
                <w:szCs w:val="22"/>
                <w:bdr w:val="none" w:sz="0" w:space="0" w:color="auto"/>
                <w:lang w:val="en-US" w:eastAsia="en-US"/>
              </w:rPr>
              <w:t xml:space="preserve">                     </w:t>
            </w:r>
          </w:p>
        </w:tc>
        <w:tc>
          <w:tcPr>
            <w:tcW w:w="949" w:type="pct"/>
            <w:gridSpan w:val="3"/>
            <w:tcBorders>
              <w:left w:val="nil"/>
              <w:right w:val="nil"/>
            </w:tcBorders>
          </w:tcPr>
          <w:p w14:paraId="27BDAEC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Light</w:t>
            </w:r>
            <w:r>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Ясно</w:t>
            </w:r>
            <w:r w:rsidRPr="00C42835">
              <w:rPr>
                <w:rFonts w:eastAsia="Calibri" w:cs="Calibri"/>
                <w:color w:val="auto"/>
                <w:sz w:val="18"/>
                <w:szCs w:val="22"/>
                <w:bdr w:val="none" w:sz="0" w:space="0" w:color="auto"/>
                <w:lang w:val="en-US" w:eastAsia="en-US"/>
              </w:rPr>
              <w:t xml:space="preserve">                  </w:t>
            </w:r>
          </w:p>
          <w:p w14:paraId="32E7775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Slippery</w:t>
            </w:r>
            <w:r>
              <w:rPr>
                <w:rFonts w:eastAsia="Calibri" w:cs="Calibri"/>
                <w:color w:val="auto"/>
                <w:sz w:val="18"/>
                <w:szCs w:val="22"/>
                <w:bdr w:val="none" w:sz="0" w:space="0" w:color="auto"/>
                <w:lang w:val="ru-RU" w:eastAsia="en-US"/>
              </w:rPr>
              <w:t>/Скользко</w:t>
            </w:r>
            <w:r w:rsidRPr="00C42835">
              <w:rPr>
                <w:rFonts w:eastAsia="Calibri" w:cs="Calibri"/>
                <w:color w:val="auto"/>
                <w:sz w:val="18"/>
                <w:szCs w:val="22"/>
                <w:bdr w:val="none" w:sz="0" w:space="0" w:color="auto"/>
                <w:lang w:val="en-US" w:eastAsia="en-US"/>
              </w:rPr>
              <w:t xml:space="preserve">       </w:t>
            </w:r>
          </w:p>
        </w:tc>
        <w:tc>
          <w:tcPr>
            <w:tcW w:w="1459" w:type="pct"/>
            <w:gridSpan w:val="5"/>
            <w:tcBorders>
              <w:left w:val="nil"/>
            </w:tcBorders>
          </w:tcPr>
          <w:p w14:paraId="74D92288"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please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explain</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FD52F2">
              <w:rPr>
                <w:rFonts w:eastAsia="Calibri" w:cs="Calibri"/>
                <w:color w:val="auto"/>
                <w:sz w:val="18"/>
                <w:szCs w:val="22"/>
                <w:bdr w:val="none" w:sz="0" w:space="0" w:color="auto"/>
                <w:lang w:val="ru-RU" w:eastAsia="en-US"/>
              </w:rPr>
              <w:t>другое (пожалуйста, объясните)</w:t>
            </w:r>
          </w:p>
        </w:tc>
      </w:tr>
      <w:tr w:rsidR="007D4D07" w:rsidRPr="00892D52" w14:paraId="0E273118" w14:textId="77777777" w:rsidTr="000826F7">
        <w:trPr>
          <w:trHeight w:val="63"/>
        </w:trPr>
        <w:tc>
          <w:tcPr>
            <w:tcW w:w="1300" w:type="pct"/>
            <w:vMerge w:val="restart"/>
          </w:tcPr>
          <w:p w14:paraId="55E3F9F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PPE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worn</w:t>
            </w:r>
            <w:r>
              <w:rPr>
                <w:rFonts w:eastAsia="Calibri" w:cs="Calibri"/>
                <w:color w:val="auto"/>
                <w:sz w:val="18"/>
                <w:szCs w:val="22"/>
                <w:bdr w:val="none" w:sz="0" w:space="0" w:color="auto"/>
                <w:lang w:val="ru-RU" w:eastAsia="en-US"/>
              </w:rPr>
              <w:t>/</w:t>
            </w:r>
            <w:r w:rsidRPr="00984FE9">
              <w:rPr>
                <w:lang w:val="ru-RU"/>
              </w:rPr>
              <w:t xml:space="preserve"> </w:t>
            </w:r>
            <w:r>
              <w:rPr>
                <w:rFonts w:eastAsia="Calibri" w:cs="Calibri"/>
                <w:color w:val="auto"/>
                <w:sz w:val="18"/>
                <w:szCs w:val="22"/>
                <w:bdr w:val="none" w:sz="0" w:space="0" w:color="auto"/>
                <w:lang w:val="ru-RU" w:eastAsia="en-US"/>
              </w:rPr>
              <w:t>Использовали</w:t>
            </w:r>
            <w:r w:rsidRPr="00DB51CF">
              <w:rPr>
                <w:rFonts w:eastAsia="Calibri" w:cs="Calibri"/>
                <w:color w:val="auto"/>
                <w:sz w:val="18"/>
                <w:szCs w:val="22"/>
                <w:bdr w:val="none" w:sz="0" w:space="0" w:color="auto"/>
                <w:lang w:val="ru-RU" w:eastAsia="en-US"/>
              </w:rPr>
              <w:t xml:space="preserve"> ли вы СИЗ</w:t>
            </w:r>
            <w:r w:rsidRPr="00984FE9">
              <w:rPr>
                <w:rFonts w:eastAsia="Calibri" w:cs="Calibri"/>
                <w:color w:val="auto"/>
                <w:sz w:val="18"/>
                <w:szCs w:val="22"/>
                <w:bdr w:val="none" w:sz="0" w:space="0" w:color="auto"/>
                <w:lang w:val="ru-RU" w:eastAsia="en-US"/>
              </w:rPr>
              <w:t>?</w:t>
            </w:r>
          </w:p>
        </w:tc>
        <w:tc>
          <w:tcPr>
            <w:tcW w:w="3700" w:type="pct"/>
            <w:gridSpan w:val="16"/>
            <w:tcBorders>
              <w:bottom w:val="nil"/>
            </w:tcBorders>
          </w:tcPr>
          <w:p w14:paraId="25F99A2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739AA13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i/>
                <w:iCs/>
                <w:color w:val="auto"/>
                <w:sz w:val="18"/>
                <w:szCs w:val="22"/>
                <w:bdr w:val="none" w:sz="0" w:space="0" w:color="auto"/>
                <w:lang w:val="ru-RU" w:eastAsia="en-US"/>
              </w:rPr>
            </w:pPr>
            <w:r w:rsidRPr="00C42835">
              <w:rPr>
                <w:rFonts w:eastAsia="Calibri" w:cs="Calibri"/>
                <w:i/>
                <w:iCs/>
                <w:color w:val="auto"/>
                <w:sz w:val="18"/>
                <w:szCs w:val="22"/>
                <w:highlight w:val="yellow"/>
                <w:bdr w:val="none" w:sz="0" w:space="0" w:color="auto"/>
                <w:lang w:val="en-US" w:eastAsia="en-US"/>
              </w:rPr>
              <w:t>If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Yes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please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mention</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what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type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of</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personal</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protective</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equipment</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was</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being</w:t>
            </w:r>
            <w:r w:rsidRPr="00984FE9">
              <w:rPr>
                <w:rFonts w:eastAsia="Calibri" w:cs="Calibri"/>
                <w:i/>
                <w:iCs/>
                <w:color w:val="auto"/>
                <w:sz w:val="18"/>
                <w:szCs w:val="22"/>
                <w:highlight w:val="yellow"/>
                <w:bdr w:val="none" w:sz="0" w:space="0" w:color="auto"/>
                <w:lang w:val="ru-RU" w:eastAsia="en-US"/>
              </w:rPr>
              <w:t xml:space="preserve"> </w:t>
            </w:r>
            <w:r w:rsidRPr="00C42835">
              <w:rPr>
                <w:rFonts w:eastAsia="Calibri" w:cs="Calibri"/>
                <w:i/>
                <w:iCs/>
                <w:color w:val="auto"/>
                <w:sz w:val="18"/>
                <w:szCs w:val="22"/>
                <w:highlight w:val="yellow"/>
                <w:bdr w:val="none" w:sz="0" w:space="0" w:color="auto"/>
                <w:lang w:val="en-US" w:eastAsia="en-US"/>
              </w:rPr>
              <w:t>used</w:t>
            </w:r>
            <w:r w:rsidRPr="00984FE9">
              <w:rPr>
                <w:rFonts w:eastAsia="Calibri" w:cs="Calibri"/>
                <w:i/>
                <w:iCs/>
                <w:color w:val="auto"/>
                <w:sz w:val="18"/>
                <w:szCs w:val="22"/>
                <w:bdr w:val="none" w:sz="0" w:space="0" w:color="auto"/>
                <w:lang w:val="ru-RU" w:eastAsia="en-US"/>
              </w:rPr>
              <w:t>Если да, укажите, пожалуйста, какие средства индивидуальной защиты использовались</w:t>
            </w:r>
            <w:r w:rsidRPr="00984FE9">
              <w:rPr>
                <w:rFonts w:eastAsia="Calibri" w:cs="Calibri"/>
                <w:i/>
                <w:iCs/>
                <w:color w:val="auto"/>
                <w:sz w:val="18"/>
                <w:szCs w:val="22"/>
                <w:highlight w:val="yellow"/>
                <w:bdr w:val="none" w:sz="0" w:space="0" w:color="auto"/>
                <w:lang w:val="ru-RU" w:eastAsia="en-US"/>
              </w:rPr>
              <w:t>?</w:t>
            </w:r>
          </w:p>
        </w:tc>
      </w:tr>
      <w:tr w:rsidR="007D4D07" w:rsidRPr="00C42835" w14:paraId="351929CD" w14:textId="77777777" w:rsidTr="000826F7">
        <w:trPr>
          <w:trHeight w:val="63"/>
        </w:trPr>
        <w:tc>
          <w:tcPr>
            <w:tcW w:w="1300" w:type="pct"/>
            <w:vMerge/>
          </w:tcPr>
          <w:p w14:paraId="10931A1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851" w:type="pct"/>
            <w:gridSpan w:val="9"/>
            <w:tcBorders>
              <w:top w:val="nil"/>
              <w:right w:val="nil"/>
            </w:tcBorders>
          </w:tcPr>
          <w:p w14:paraId="765CE348" w14:textId="77777777" w:rsidR="007D4D07" w:rsidRPr="006A7B3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6A7B3E">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6A7B3E">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6A7B3E">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Head</w:t>
            </w:r>
            <w:r w:rsidRPr="006A7B3E">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6A7B3E">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6A7B3E">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головы</w:t>
            </w:r>
          </w:p>
          <w:p w14:paraId="648835D1" w14:textId="77777777" w:rsidR="007D4D07" w:rsidRPr="006A7B3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6A7B3E">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instrText>FORMCHECKBOX</w:instrText>
            </w:r>
            <w:r w:rsidRPr="006A7B3E">
              <w:rPr>
                <w:rFonts w:eastAsia="Calibri"/>
                <w:color w:val="auto"/>
                <w:sz w:val="18"/>
                <w:szCs w:val="18"/>
                <w:bdr w:val="none" w:sz="0" w:space="0" w:color="auto"/>
                <w:lang w:val="en-US"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6A7B3E">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Hand</w:t>
            </w:r>
            <w:r w:rsidRPr="006A7B3E">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Protection</w:t>
            </w:r>
            <w:r w:rsidRPr="006A7B3E">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Safety</w:t>
            </w:r>
            <w:r w:rsidRPr="006A7B3E">
              <w:rPr>
                <w:rFonts w:eastAsia="Calibri" w:cs="Calibri"/>
                <w:color w:val="auto"/>
                <w:sz w:val="18"/>
                <w:szCs w:val="22"/>
                <w:bdr w:val="none" w:sz="0" w:space="0" w:color="auto"/>
                <w:lang w:val="en-US" w:eastAsia="en-US"/>
              </w:rPr>
              <w:t xml:space="preserve"> </w:t>
            </w:r>
            <w:r w:rsidRPr="00C42835">
              <w:rPr>
                <w:rFonts w:eastAsia="Calibri" w:cs="Calibri"/>
                <w:color w:val="auto"/>
                <w:sz w:val="18"/>
                <w:szCs w:val="22"/>
                <w:bdr w:val="none" w:sz="0" w:space="0" w:color="auto"/>
                <w:lang w:val="en-US" w:eastAsia="en-US"/>
              </w:rPr>
              <w:t>Gloves</w:t>
            </w:r>
            <w:r w:rsidRPr="006A7B3E">
              <w:rPr>
                <w:rFonts w:eastAsia="Calibri" w:cs="Calibri"/>
                <w:color w:val="auto"/>
                <w:sz w:val="18"/>
                <w:szCs w:val="22"/>
                <w:bdr w:val="none" w:sz="0" w:space="0" w:color="auto"/>
                <w:lang w:val="en-US" w:eastAsia="en-US"/>
              </w:rPr>
              <w:t>/</w:t>
            </w:r>
            <w:r w:rsidRPr="00DB51CF">
              <w:rPr>
                <w:rFonts w:eastAsia="Calibri" w:cs="Calibri"/>
                <w:color w:val="auto"/>
                <w:sz w:val="18"/>
                <w:szCs w:val="22"/>
                <w:bdr w:val="none" w:sz="0" w:space="0" w:color="auto"/>
                <w:lang w:val="ru-RU" w:eastAsia="en-US"/>
              </w:rPr>
              <w:t>Защита</w:t>
            </w:r>
            <w:r w:rsidRPr="006A7B3E">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рук</w:t>
            </w:r>
            <w:r w:rsidRPr="006A7B3E">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защитные</w:t>
            </w:r>
            <w:r w:rsidRPr="006A7B3E">
              <w:rPr>
                <w:rFonts w:eastAsia="Calibri" w:cs="Calibri"/>
                <w:color w:val="auto"/>
                <w:sz w:val="18"/>
                <w:szCs w:val="22"/>
                <w:bdr w:val="none" w:sz="0" w:space="0" w:color="auto"/>
                <w:lang w:val="en-US" w:eastAsia="en-US"/>
              </w:rPr>
              <w:t xml:space="preserve"> </w:t>
            </w:r>
            <w:r w:rsidRPr="00DB51CF">
              <w:rPr>
                <w:rFonts w:eastAsia="Calibri" w:cs="Calibri"/>
                <w:color w:val="auto"/>
                <w:sz w:val="18"/>
                <w:szCs w:val="22"/>
                <w:bdr w:val="none" w:sz="0" w:space="0" w:color="auto"/>
                <w:lang w:val="ru-RU" w:eastAsia="en-US"/>
              </w:rPr>
              <w:t>перчатки</w:t>
            </w:r>
          </w:p>
          <w:p w14:paraId="58858C15" w14:textId="77777777" w:rsidR="007D4D07" w:rsidRPr="00DB040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Safety Shoes/ Foot Protection</w:t>
            </w:r>
            <w:r w:rsidRPr="00984FE9">
              <w:rPr>
                <w:rFonts w:eastAsia="Calibri" w:cs="Calibri"/>
                <w:color w:val="auto"/>
                <w:sz w:val="18"/>
                <w:szCs w:val="22"/>
                <w:bdr w:val="none" w:sz="0" w:space="0" w:color="auto"/>
                <w:lang w:val="en-US" w:eastAsia="en-US"/>
              </w:rPr>
              <w:t>/</w:t>
            </w:r>
            <w:r w:rsidRPr="00956FC0">
              <w:rPr>
                <w:rFonts w:eastAsia="Calibri" w:cs="Calibri"/>
                <w:color w:val="auto"/>
                <w:sz w:val="18"/>
                <w:szCs w:val="22"/>
                <w:bdr w:val="none" w:sz="0" w:space="0" w:color="auto"/>
                <w:lang w:val="ru-RU" w:eastAsia="en-US"/>
              </w:rPr>
              <w:t>Защитная</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обувь</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защита</w:t>
            </w:r>
            <w:r w:rsidRPr="00984FE9">
              <w:rPr>
                <w:rFonts w:eastAsia="Calibri" w:cs="Calibri"/>
                <w:color w:val="auto"/>
                <w:sz w:val="18"/>
                <w:szCs w:val="22"/>
                <w:bdr w:val="none" w:sz="0" w:space="0" w:color="auto"/>
                <w:lang w:val="en-US" w:eastAsia="en-US"/>
              </w:rPr>
              <w:t xml:space="preserve"> </w:t>
            </w:r>
            <w:r w:rsidRPr="00956FC0">
              <w:rPr>
                <w:rFonts w:eastAsia="Calibri" w:cs="Calibri"/>
                <w:color w:val="auto"/>
                <w:sz w:val="18"/>
                <w:szCs w:val="22"/>
                <w:bdr w:val="none" w:sz="0" w:space="0" w:color="auto"/>
                <w:lang w:val="ru-RU" w:eastAsia="en-US"/>
              </w:rPr>
              <w:t>ног</w:t>
            </w:r>
          </w:p>
          <w:p w14:paraId="165BF6D2"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Hearing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слуха</w:t>
            </w:r>
          </w:p>
          <w:p w14:paraId="61188D0F"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Respiratory Protection</w:t>
            </w:r>
            <w:r w:rsidRPr="00984FE9">
              <w:rPr>
                <w:rFonts w:eastAsia="Calibri"/>
                <w:color w:val="auto"/>
                <w:sz w:val="18"/>
                <w:szCs w:val="18"/>
                <w:bdr w:val="none" w:sz="0" w:space="0" w:color="auto"/>
                <w:lang w:val="en-US" w:eastAsia="en-US"/>
              </w:rPr>
              <w:t>/</w:t>
            </w:r>
            <w:r w:rsidRPr="00956FC0">
              <w:rPr>
                <w:rFonts w:eastAsia="Calibri"/>
                <w:color w:val="auto"/>
                <w:sz w:val="18"/>
                <w:szCs w:val="18"/>
                <w:bdr w:val="none" w:sz="0" w:space="0" w:color="auto"/>
                <w:lang w:val="ru-RU" w:eastAsia="en-US"/>
              </w:rPr>
              <w:t>Средства</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защиты</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органов</w:t>
            </w:r>
            <w:r w:rsidRPr="00984FE9">
              <w:rPr>
                <w:rFonts w:eastAsia="Calibri"/>
                <w:color w:val="auto"/>
                <w:sz w:val="18"/>
                <w:szCs w:val="18"/>
                <w:bdr w:val="none" w:sz="0" w:space="0" w:color="auto"/>
                <w:lang w:val="en-US" w:eastAsia="en-US"/>
              </w:rPr>
              <w:t xml:space="preserve"> </w:t>
            </w:r>
            <w:r w:rsidRPr="00956FC0">
              <w:rPr>
                <w:rFonts w:eastAsia="Calibri"/>
                <w:color w:val="auto"/>
                <w:sz w:val="18"/>
                <w:szCs w:val="18"/>
                <w:bdr w:val="none" w:sz="0" w:space="0" w:color="auto"/>
                <w:lang w:val="ru-RU" w:eastAsia="en-US"/>
              </w:rPr>
              <w:t>дыхания</w:t>
            </w:r>
          </w:p>
          <w:p w14:paraId="05E8703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Specific</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Excavation</w:t>
            </w:r>
            <w:r w:rsidRPr="00984FE9">
              <w:rPr>
                <w:rFonts w:eastAsia="Calibri"/>
                <w:color w:val="auto"/>
                <w:sz w:val="18"/>
                <w:szCs w:val="18"/>
                <w:bdr w:val="none" w:sz="0" w:space="0" w:color="auto"/>
                <w:lang w:val="ru-RU" w:eastAsia="en-US"/>
              </w:rPr>
              <w:t xml:space="preserve"> </w:t>
            </w:r>
            <w:r w:rsidRPr="00C42835">
              <w:rPr>
                <w:rFonts w:eastAsia="Calibri"/>
                <w:color w:val="auto"/>
                <w:sz w:val="18"/>
                <w:szCs w:val="18"/>
                <w:bdr w:val="none" w:sz="0" w:space="0" w:color="auto"/>
                <w:lang w:val="en-US" w:eastAsia="en-US"/>
              </w:rPr>
              <w:t>Requirements</w:t>
            </w:r>
            <w:r>
              <w:rPr>
                <w:rFonts w:eastAsia="Calibri"/>
                <w:color w:val="auto"/>
                <w:sz w:val="18"/>
                <w:szCs w:val="18"/>
                <w:bdr w:val="none" w:sz="0" w:space="0" w:color="auto"/>
                <w:lang w:val="ru-RU" w:eastAsia="en-US"/>
              </w:rPr>
              <w:t>/</w:t>
            </w:r>
            <w:r w:rsidRPr="00984FE9">
              <w:rPr>
                <w:rFonts w:eastAsia="Calibri"/>
                <w:color w:val="auto"/>
                <w:sz w:val="18"/>
                <w:szCs w:val="18"/>
                <w:bdr w:val="none" w:sz="0" w:space="0" w:color="auto"/>
                <w:lang w:val="ru-RU" w:eastAsia="en-US"/>
              </w:rPr>
              <w:t>Особые требования при проведении земляных работ</w:t>
            </w:r>
          </w:p>
        </w:tc>
        <w:tc>
          <w:tcPr>
            <w:tcW w:w="1850" w:type="pct"/>
            <w:gridSpan w:val="7"/>
            <w:tcBorders>
              <w:top w:val="nil"/>
              <w:left w:val="nil"/>
            </w:tcBorders>
          </w:tcPr>
          <w:p w14:paraId="41249EF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High</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Visibility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Jackets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Куртки повышенной видимости</w:t>
            </w:r>
          </w:p>
          <w:p w14:paraId="34F2D55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Safety</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Belt</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Lanyard</w:t>
            </w:r>
            <w:r w:rsidRPr="00984FE9">
              <w:rPr>
                <w:rFonts w:eastAsia="Calibri" w:cs="Calibri"/>
                <w:color w:val="auto"/>
                <w:sz w:val="18"/>
                <w:szCs w:val="18"/>
                <w:bdr w:val="none" w:sz="0" w:space="0" w:color="auto"/>
                <w:lang w:val="ru-RU" w:eastAsia="en-US"/>
              </w:rPr>
              <w:t xml:space="preserve">/ </w:t>
            </w:r>
            <w:r w:rsidRPr="00C42835">
              <w:rPr>
                <w:rFonts w:eastAsia="Calibri" w:cs="Calibri"/>
                <w:color w:val="auto"/>
                <w:sz w:val="18"/>
                <w:szCs w:val="18"/>
                <w:bdr w:val="none" w:sz="0" w:space="0" w:color="auto"/>
                <w:lang w:val="en-US" w:eastAsia="en-US"/>
              </w:rPr>
              <w:t>Lifelines</w:t>
            </w:r>
            <w:r>
              <w:rPr>
                <w:rFonts w:eastAsia="Calibri" w:cs="Calibri"/>
                <w:color w:val="auto"/>
                <w:sz w:val="18"/>
                <w:szCs w:val="18"/>
                <w:bdr w:val="none" w:sz="0" w:space="0" w:color="auto"/>
                <w:lang w:val="ru-RU" w:eastAsia="en-US"/>
              </w:rPr>
              <w:t>/</w:t>
            </w:r>
            <w:r w:rsidRPr="00DB0401">
              <w:rPr>
                <w:rFonts w:eastAsia="Calibri" w:cs="Calibri"/>
                <w:color w:val="auto"/>
                <w:sz w:val="18"/>
                <w:szCs w:val="18"/>
                <w:bdr w:val="none" w:sz="0" w:space="0" w:color="auto"/>
                <w:lang w:val="ru-RU" w:eastAsia="en-US"/>
              </w:rPr>
              <w:t>Страховочные пояса/талрепы/лифты</w:t>
            </w:r>
          </w:p>
          <w:p w14:paraId="62EFA7F3"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Eye and Face Protection</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Защита</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глаз</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лица</w:t>
            </w:r>
          </w:p>
          <w:p w14:paraId="1F0AEF58" w14:textId="77777777" w:rsidR="007D4D07" w:rsidRPr="00883B2E"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Safety Nets</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Защитные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сетки</w:t>
            </w:r>
          </w:p>
          <w:p w14:paraId="018CC33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olor w:val="auto"/>
                <w:sz w:val="18"/>
                <w:szCs w:val="18"/>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olor w:val="auto"/>
                <w:sz w:val="18"/>
                <w:szCs w:val="18"/>
                <w:bdr w:val="none" w:sz="0" w:space="0" w:color="auto"/>
                <w:lang w:val="en-US" w:eastAsia="en-US"/>
              </w:rPr>
              <w:t xml:space="preserve"> Specific Working near Water Req</w:t>
            </w:r>
            <w:r w:rsidRPr="00984FE9">
              <w:rPr>
                <w:rFonts w:eastAsia="Calibri"/>
                <w:color w:val="auto"/>
                <w:sz w:val="18"/>
                <w:szCs w:val="18"/>
                <w:bdr w:val="none" w:sz="0" w:space="0" w:color="auto"/>
                <w:lang w:val="en-US" w:eastAsia="en-US"/>
              </w:rPr>
              <w:t>/</w:t>
            </w:r>
            <w:r w:rsidRPr="00DB0401">
              <w:rPr>
                <w:rFonts w:eastAsia="Calibri"/>
                <w:color w:val="auto"/>
                <w:sz w:val="18"/>
                <w:szCs w:val="18"/>
                <w:bdr w:val="none" w:sz="0" w:space="0" w:color="auto"/>
                <w:lang w:val="ru-RU" w:eastAsia="en-US"/>
              </w:rPr>
              <w:t>Особые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требования</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к</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работе</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вблизи</w:t>
            </w:r>
            <w:r w:rsidRPr="00984FE9">
              <w:rPr>
                <w:rFonts w:eastAsia="Calibri"/>
                <w:color w:val="auto"/>
                <w:sz w:val="18"/>
                <w:szCs w:val="18"/>
                <w:bdr w:val="none" w:sz="0" w:space="0" w:color="auto"/>
                <w:lang w:val="en-US" w:eastAsia="en-US"/>
              </w:rPr>
              <w:t xml:space="preserve"> </w:t>
            </w:r>
            <w:r w:rsidRPr="00DB0401">
              <w:rPr>
                <w:rFonts w:eastAsia="Calibri"/>
                <w:color w:val="auto"/>
                <w:sz w:val="18"/>
                <w:szCs w:val="18"/>
                <w:bdr w:val="none" w:sz="0" w:space="0" w:color="auto"/>
                <w:lang w:val="ru-RU" w:eastAsia="en-US"/>
              </w:rPr>
              <w:t>воды</w:t>
            </w:r>
            <w:r w:rsidRPr="00C42835">
              <w:rPr>
                <w:rFonts w:eastAsia="Calibri"/>
                <w:color w:val="auto"/>
                <w:sz w:val="18"/>
                <w:szCs w:val="18"/>
                <w:bdr w:val="none" w:sz="0" w:space="0" w:color="auto"/>
                <w:lang w:val="en-US" w:eastAsia="en-US"/>
              </w:rPr>
              <w:t>.</w:t>
            </w:r>
          </w:p>
          <w:p w14:paraId="1028AF1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18"/>
                <w:bdr w:val="none" w:sz="0" w:space="0" w:color="auto"/>
                <w:lang w:val="en-US" w:eastAsia="en-US"/>
              </w:rPr>
              <w:t xml:space="preserve"> other</w:t>
            </w:r>
            <w:r>
              <w:rPr>
                <w:rFonts w:eastAsia="Calibri" w:cs="Calibri"/>
                <w:color w:val="auto"/>
                <w:sz w:val="18"/>
                <w:szCs w:val="18"/>
                <w:bdr w:val="none" w:sz="0" w:space="0" w:color="auto"/>
                <w:lang w:val="ru-RU" w:eastAsia="en-US"/>
              </w:rPr>
              <w:t>/Другое</w:t>
            </w:r>
            <w:r w:rsidRPr="00C42835">
              <w:rPr>
                <w:rFonts w:eastAsia="Calibri" w:cs="Calibri"/>
                <w:color w:val="auto"/>
                <w:sz w:val="18"/>
                <w:szCs w:val="18"/>
                <w:bdr w:val="none" w:sz="0" w:space="0" w:color="auto"/>
                <w:lang w:val="en-US" w:eastAsia="en-US"/>
              </w:rPr>
              <w:t>: ______________________</w:t>
            </w:r>
          </w:p>
          <w:p w14:paraId="03D247CD"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3"/>
              <w:jc w:val="left"/>
              <w:rPr>
                <w:rFonts w:eastAsia="Calibri" w:cs="Calibri"/>
                <w:color w:val="auto"/>
                <w:sz w:val="18"/>
                <w:szCs w:val="22"/>
                <w:bdr w:val="none" w:sz="0" w:space="0" w:color="auto"/>
                <w:lang w:val="en-US" w:eastAsia="en-US"/>
              </w:rPr>
            </w:pPr>
          </w:p>
        </w:tc>
      </w:tr>
      <w:tr w:rsidR="007D4D07" w:rsidRPr="00892D52" w14:paraId="493980DB" w14:textId="77777777" w:rsidTr="000826F7">
        <w:trPr>
          <w:trHeight w:val="54"/>
        </w:trPr>
        <w:tc>
          <w:tcPr>
            <w:tcW w:w="5000" w:type="pct"/>
            <w:gridSpan w:val="17"/>
          </w:tcPr>
          <w:p w14:paraId="216560A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incident happen? (Check all options in unsafe conditions and unsafe acts columns below)</w:t>
            </w:r>
            <w:r w:rsidRPr="00984FE9">
              <w:rPr>
                <w:rFonts w:eastAsia="Calibri" w:cs="Calibri"/>
                <w:color w:val="auto"/>
                <w:sz w:val="18"/>
                <w:szCs w:val="22"/>
                <w:bdr w:val="none" w:sz="0" w:space="0" w:color="auto"/>
                <w:lang w:val="en-US" w:eastAsia="en-US"/>
              </w:rPr>
              <w:t>/</w:t>
            </w:r>
            <w:r>
              <w:t xml:space="preserve"> </w:t>
            </w:r>
            <w:r w:rsidRPr="00DB0401">
              <w:rPr>
                <w:rFonts w:eastAsia="Calibri" w:cs="Calibri"/>
                <w:color w:val="auto"/>
                <w:sz w:val="18"/>
                <w:szCs w:val="22"/>
                <w:bdr w:val="none" w:sz="0" w:space="0" w:color="auto"/>
                <w:lang w:val="ru-RU" w:eastAsia="en-US"/>
              </w:rPr>
              <w:t>Почему</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произошел</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инцидент</w:t>
            </w:r>
            <w:r w:rsidRPr="00984FE9">
              <w:rPr>
                <w:rFonts w:eastAsia="Calibri" w:cs="Calibri"/>
                <w:color w:val="auto"/>
                <w:sz w:val="18"/>
                <w:szCs w:val="22"/>
                <w:bdr w:val="none" w:sz="0" w:space="0" w:color="auto"/>
                <w:lang w:val="en-US" w:eastAsia="en-US"/>
              </w:rPr>
              <w:t xml:space="preserve">? </w:t>
            </w:r>
            <w:r w:rsidRPr="00DB0401">
              <w:rPr>
                <w:rFonts w:eastAsia="Calibri" w:cs="Calibri"/>
                <w:color w:val="auto"/>
                <w:sz w:val="18"/>
                <w:szCs w:val="22"/>
                <w:bdr w:val="none" w:sz="0" w:space="0" w:color="auto"/>
                <w:lang w:val="ru-RU" w:eastAsia="en-US"/>
              </w:rPr>
              <w:t xml:space="preserve">(Отметьте все варианты в колонках «Небезопасные условия» и «Небезопасные </w:t>
            </w:r>
            <w:r w:rsidRPr="00DB0401">
              <w:rPr>
                <w:rFonts w:eastAsia="Calibri" w:cs="Calibri"/>
                <w:color w:val="auto"/>
                <w:sz w:val="18"/>
                <w:szCs w:val="22"/>
                <w:bdr w:val="none" w:sz="0" w:space="0" w:color="auto"/>
                <w:lang w:val="ru-RU" w:eastAsia="en-US"/>
              </w:rPr>
              <w:lastRenderedPageBreak/>
              <w:t>действия» ниже)</w:t>
            </w:r>
          </w:p>
        </w:tc>
      </w:tr>
      <w:tr w:rsidR="007D4D07" w:rsidRPr="00C42835" w14:paraId="1B96B29B" w14:textId="77777777" w:rsidTr="000826F7">
        <w:trPr>
          <w:trHeight w:val="163"/>
        </w:trPr>
        <w:tc>
          <w:tcPr>
            <w:tcW w:w="2422" w:type="pct"/>
            <w:gridSpan w:val="6"/>
          </w:tcPr>
          <w:p w14:paraId="3E112AC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lastRenderedPageBreak/>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workplace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conditions</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Pr>
                <w:rFonts w:eastAsia="Calibri" w:cs="Calibri"/>
                <w:color w:val="auto"/>
                <w:sz w:val="18"/>
                <w:szCs w:val="22"/>
                <w:bdr w:val="none" w:sz="0" w:space="0" w:color="auto"/>
                <w:lang w:val="ru-RU" w:eastAsia="en-US"/>
              </w:rPr>
              <w:t>/</w:t>
            </w:r>
            <w:r w:rsidRPr="00883B2E">
              <w:rPr>
                <w:rFonts w:eastAsia="Calibri" w:cs="Calibri"/>
                <w:color w:val="auto"/>
                <w:sz w:val="18"/>
                <w:szCs w:val="22"/>
                <w:bdr w:val="none" w:sz="0" w:space="0" w:color="auto"/>
                <w:lang w:val="ru-RU" w:eastAsia="en-US"/>
              </w:rPr>
              <w:t>Небезопасные условия на рабочем месте: (Отметьте все, что относится к данному вопросу</w:t>
            </w:r>
            <w:r w:rsidRPr="00984FE9">
              <w:rPr>
                <w:rFonts w:eastAsia="Calibri" w:cs="Calibri"/>
                <w:color w:val="auto"/>
                <w:sz w:val="18"/>
                <w:szCs w:val="22"/>
                <w:bdr w:val="none" w:sz="0" w:space="0" w:color="auto"/>
                <w:lang w:val="ru-RU" w:eastAsia="en-US"/>
              </w:rPr>
              <w:t>)</w:t>
            </w:r>
          </w:p>
          <w:p w14:paraId="33A24AD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Inadequate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Pr>
                <w:rFonts w:eastAsia="Calibri" w:cs="Calibri"/>
                <w:color w:val="auto"/>
                <w:sz w:val="18"/>
                <w:szCs w:val="22"/>
                <w:bdr w:val="none" w:sz="0" w:space="0" w:color="auto"/>
                <w:lang w:val="ru-RU" w:eastAsia="en-US"/>
              </w:rPr>
              <w:t>/Несоответствующая охрана</w:t>
            </w:r>
          </w:p>
          <w:p w14:paraId="741ED9D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Unguarded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Опасность без охраны</w:t>
            </w:r>
          </w:p>
          <w:p w14:paraId="5E974FD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 xml:space="preserve"> Неисправность предохранительного устройства</w:t>
            </w:r>
          </w:p>
          <w:p w14:paraId="6DDDC89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Tool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Неисправен инструмент или оборудование</w:t>
            </w:r>
          </w:p>
          <w:p w14:paraId="7064FD2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Workstation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layout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hazardous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Опасное расположение рабочего места</w:t>
            </w:r>
          </w:p>
          <w:p w14:paraId="6D50B94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lighting</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Небезопасное освещение</w:t>
            </w:r>
          </w:p>
          <w:p w14:paraId="4CE0B93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ventilation</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Небезопасная вентиляция</w:t>
            </w:r>
          </w:p>
          <w:p w14:paraId="642EB737"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needed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personal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protective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необходимых средств индивидуальной защиты</w:t>
            </w:r>
          </w:p>
          <w:p w14:paraId="6F37AE5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olor w:val="auto"/>
                <w:sz w:val="18"/>
                <w:szCs w:val="18"/>
                <w:bdr w:val="none" w:sz="0" w:space="0" w:color="auto"/>
                <w:lang w:val="ru-RU" w:eastAsia="en-US"/>
              </w:rPr>
              <w:t xml:space="preserve"> </w:t>
            </w:r>
            <w:r w:rsidRPr="00C42835">
              <w:rPr>
                <w:rFonts w:eastAsia="Calibri" w:cs="Calibri"/>
                <w:color w:val="auto"/>
                <w:sz w:val="18"/>
                <w:szCs w:val="22"/>
                <w:bdr w:val="none" w:sz="0" w:space="0" w:color="auto"/>
                <w:lang w:val="en-US" w:eastAsia="en-US"/>
              </w:rPr>
              <w:t>Lack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of</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appropriate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 </w:t>
            </w:r>
            <w:r w:rsidRPr="00C42835">
              <w:rPr>
                <w:rFonts w:eastAsia="Calibri" w:cs="Calibri"/>
                <w:color w:val="auto"/>
                <w:sz w:val="18"/>
                <w:szCs w:val="22"/>
                <w:bdr w:val="none" w:sz="0" w:space="0" w:color="auto"/>
                <w:lang w:val="en-US" w:eastAsia="en-US"/>
              </w:rPr>
              <w:t>tools</w:t>
            </w:r>
            <w:r>
              <w:rPr>
                <w:rFonts w:eastAsia="Calibri" w:cs="Calibri"/>
                <w:color w:val="auto"/>
                <w:sz w:val="18"/>
                <w:szCs w:val="22"/>
                <w:bdr w:val="none" w:sz="0" w:space="0" w:color="auto"/>
                <w:lang w:val="ru-RU" w:eastAsia="en-US"/>
              </w:rPr>
              <w:t>/</w:t>
            </w:r>
            <w:r w:rsidRPr="00FB24CF">
              <w:rPr>
                <w:rFonts w:eastAsia="Calibri" w:cs="Calibri"/>
                <w:color w:val="auto"/>
                <w:sz w:val="18"/>
                <w:szCs w:val="22"/>
                <w:bdr w:val="none" w:sz="0" w:space="0" w:color="auto"/>
                <w:lang w:val="ru-RU" w:eastAsia="en-US"/>
              </w:rPr>
              <w:t>Отсутствие соответствующего оборудования / инструментов</w:t>
            </w:r>
          </w:p>
          <w:p w14:paraId="4627448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clothing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Небезопасная одежда</w:t>
            </w:r>
          </w:p>
          <w:p w14:paraId="6B7BABB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No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insufficient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Отсутствие обучения или недостаточная подготовка</w:t>
            </w:r>
          </w:p>
          <w:p w14:paraId="027703FE"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1"/>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w:t>
            </w:r>
            <w:r w:rsidRPr="00C42835" w:rsidDel="00057A21">
              <w:rPr>
                <w:rFonts w:eastAsia="Calibri" w:cs="Calibri"/>
                <w:color w:val="auto"/>
                <w:sz w:val="18"/>
                <w:szCs w:val="22"/>
                <w:bdr w:val="none" w:sz="0" w:space="0" w:color="auto"/>
                <w:lang w:val="en-US" w:eastAsia="en-US"/>
              </w:rPr>
              <w:t xml:space="preserve"> </w:t>
            </w:r>
          </w:p>
        </w:tc>
        <w:tc>
          <w:tcPr>
            <w:tcW w:w="2578" w:type="pct"/>
            <w:gridSpan w:val="11"/>
          </w:tcPr>
          <w:p w14:paraId="2AE0D47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center"/>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people</w:t>
            </w:r>
            <w:r w:rsidRPr="00984FE9">
              <w:rPr>
                <w:rFonts w:eastAsia="Calibri" w:cs="Calibri"/>
                <w:color w:val="auto"/>
                <w:sz w:val="18"/>
                <w:szCs w:val="22"/>
                <w:bdr w:val="none" w:sz="0" w:space="0" w:color="auto"/>
                <w:lang w:val="ru-RU" w:eastAsia="en-US"/>
              </w:rPr>
              <w:t>: (</w:t>
            </w:r>
            <w:r w:rsidRPr="00C42835">
              <w:rPr>
                <w:rFonts w:eastAsia="Calibri" w:cs="Calibri"/>
                <w:color w:val="auto"/>
                <w:sz w:val="18"/>
                <w:szCs w:val="22"/>
                <w:bdr w:val="none" w:sz="0" w:space="0" w:color="auto"/>
                <w:lang w:val="en-US" w:eastAsia="en-US"/>
              </w:rPr>
              <w:t>Check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all</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apply</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097C7A">
              <w:rPr>
                <w:rFonts w:eastAsia="Calibri" w:cs="Calibri"/>
                <w:color w:val="auto"/>
                <w:sz w:val="18"/>
                <w:szCs w:val="22"/>
                <w:bdr w:val="none" w:sz="0" w:space="0" w:color="auto"/>
                <w:lang w:val="ru-RU" w:eastAsia="en-US"/>
              </w:rPr>
              <w:t>Небезопасные действия людей: (отметьте все, что применимо)</w:t>
            </w:r>
          </w:p>
          <w:p w14:paraId="0E43544A" w14:textId="77777777" w:rsidR="007D4D07" w:rsidRPr="00097C7A"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Operating without permission</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Работа</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без</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разрешения</w:t>
            </w:r>
          </w:p>
          <w:p w14:paraId="480565D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Operating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speed</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Работа на небезопасной скорости</w:t>
            </w:r>
          </w:p>
          <w:p w14:paraId="121FA89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Servicing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power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it</w:t>
            </w:r>
            <w:r>
              <w:rPr>
                <w:rFonts w:eastAsia="Calibri" w:cs="Calibri"/>
                <w:color w:val="auto"/>
                <w:sz w:val="18"/>
                <w:szCs w:val="22"/>
                <w:bdr w:val="none" w:sz="0" w:space="0" w:color="auto"/>
                <w:lang w:val="ru-RU" w:eastAsia="en-US"/>
              </w:rPr>
              <w:t>/о</w:t>
            </w:r>
            <w:r w:rsidRPr="00097C7A">
              <w:rPr>
                <w:rFonts w:eastAsia="Calibri" w:cs="Calibri"/>
                <w:color w:val="auto"/>
                <w:sz w:val="18"/>
                <w:szCs w:val="22"/>
                <w:bdr w:val="none" w:sz="0" w:space="0" w:color="auto"/>
                <w:lang w:val="ru-RU" w:eastAsia="en-US"/>
              </w:rPr>
              <w:t>бслуживание оборудования, к которому подведено питание</w:t>
            </w:r>
          </w:p>
          <w:p w14:paraId="639476E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Making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safety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device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inoperative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Приведение в нерабочее состояние устройства безопасности</w:t>
            </w:r>
          </w:p>
          <w:p w14:paraId="51A1B2D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defective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неисправного оборудования</w:t>
            </w:r>
          </w:p>
          <w:p w14:paraId="43579E4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equipment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unapproved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Использование оборудования не по назначению</w:t>
            </w:r>
          </w:p>
          <w:p w14:paraId="1360DDE5"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lifting</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Небезопасный подъем</w:t>
            </w:r>
          </w:p>
          <w:p w14:paraId="062D5F9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Taking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unsafe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position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posture</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Принятие небезопасного положения или позы</w:t>
            </w:r>
          </w:p>
          <w:p w14:paraId="15B86BE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Distraction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teasing</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horseplay</w:t>
            </w:r>
            <w:r>
              <w:rPr>
                <w:rFonts w:eastAsia="Calibri" w:cs="Calibri"/>
                <w:color w:val="auto"/>
                <w:sz w:val="18"/>
                <w:szCs w:val="22"/>
                <w:bdr w:val="none" w:sz="0" w:space="0" w:color="auto"/>
                <w:lang w:val="ru-RU" w:eastAsia="en-US"/>
              </w:rPr>
              <w:t>/</w:t>
            </w:r>
            <w:r w:rsidRPr="00097C7A">
              <w:rPr>
                <w:rFonts w:eastAsia="Calibri" w:cs="Calibri"/>
                <w:color w:val="auto"/>
                <w:sz w:val="18"/>
                <w:szCs w:val="22"/>
                <w:bdr w:val="none" w:sz="0" w:space="0" w:color="auto"/>
                <w:lang w:val="ru-RU" w:eastAsia="en-US"/>
              </w:rPr>
              <w:t xml:space="preserve">Отвлечение внимания, </w:t>
            </w:r>
            <w:r>
              <w:rPr>
                <w:rFonts w:eastAsia="Calibri" w:cs="Calibri"/>
                <w:color w:val="auto"/>
                <w:sz w:val="18"/>
                <w:szCs w:val="22"/>
                <w:bdr w:val="none" w:sz="0" w:space="0" w:color="auto"/>
                <w:lang w:val="ru-RU" w:eastAsia="en-US"/>
              </w:rPr>
              <w:t>под</w:t>
            </w:r>
            <w:r w:rsidRPr="00097C7A">
              <w:rPr>
                <w:rFonts w:eastAsia="Calibri" w:cs="Calibri"/>
                <w:color w:val="auto"/>
                <w:sz w:val="18"/>
                <w:szCs w:val="22"/>
                <w:bdr w:val="none" w:sz="0" w:space="0" w:color="auto"/>
                <w:lang w:val="ru-RU" w:eastAsia="en-US"/>
              </w:rPr>
              <w:t>драз</w:t>
            </w:r>
            <w:r>
              <w:rPr>
                <w:rFonts w:eastAsia="Calibri" w:cs="Calibri"/>
                <w:color w:val="auto"/>
                <w:sz w:val="18"/>
                <w:szCs w:val="22"/>
                <w:bdr w:val="none" w:sz="0" w:space="0" w:color="auto"/>
                <w:lang w:val="ru-RU" w:eastAsia="en-US"/>
              </w:rPr>
              <w:t>нивание, шутки</w:t>
            </w:r>
          </w:p>
          <w:p w14:paraId="5F0FA301" w14:textId="77777777" w:rsidR="007D4D07" w:rsidRPr="00097C7A"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wear personal protective equipment</w:t>
            </w:r>
            <w:r w:rsidRPr="00984FE9">
              <w:rPr>
                <w:rFonts w:eastAsia="Calibri" w:cs="Calibri"/>
                <w:color w:val="auto"/>
                <w:sz w:val="18"/>
                <w:szCs w:val="22"/>
                <w:bdr w:val="none" w:sz="0" w:space="0" w:color="auto"/>
                <w:lang w:val="en-US" w:eastAsia="en-US"/>
              </w:rPr>
              <w:t>/</w:t>
            </w:r>
            <w:r w:rsidRPr="00097C7A">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средств</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индивидуальной</w:t>
            </w:r>
            <w:r w:rsidRPr="00984FE9">
              <w:rPr>
                <w:rFonts w:eastAsia="Calibri" w:cs="Calibri"/>
                <w:color w:val="auto"/>
                <w:sz w:val="18"/>
                <w:szCs w:val="22"/>
                <w:bdr w:val="none" w:sz="0" w:space="0" w:color="auto"/>
                <w:lang w:val="en-US" w:eastAsia="en-US"/>
              </w:rPr>
              <w:t xml:space="preserve"> </w:t>
            </w:r>
            <w:r w:rsidRPr="00097C7A">
              <w:rPr>
                <w:rFonts w:eastAsia="Calibri" w:cs="Calibri"/>
                <w:color w:val="auto"/>
                <w:sz w:val="18"/>
                <w:szCs w:val="22"/>
                <w:bdr w:val="none" w:sz="0" w:space="0" w:color="auto"/>
                <w:lang w:val="ru-RU" w:eastAsia="en-US"/>
              </w:rPr>
              <w:t>защиты</w:t>
            </w:r>
          </w:p>
          <w:p w14:paraId="75ED3866" w14:textId="77777777" w:rsidR="007D4D07" w:rsidRPr="00290517"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Failure to use the available equipment / tools</w:t>
            </w:r>
            <w:r w:rsidRPr="00984FE9">
              <w:rPr>
                <w:rFonts w:eastAsia="Calibri" w:cs="Calibri"/>
                <w:color w:val="auto"/>
                <w:sz w:val="18"/>
                <w:szCs w:val="22"/>
                <w:bdr w:val="none" w:sz="0" w:space="0" w:color="auto"/>
                <w:lang w:val="en-US" w:eastAsia="en-US"/>
              </w:rPr>
              <w:t>/</w:t>
            </w:r>
            <w:r w:rsidRPr="00C26886">
              <w:rPr>
                <w:rFonts w:eastAsia="Calibri" w:cs="Calibri"/>
                <w:color w:val="auto"/>
                <w:sz w:val="18"/>
                <w:szCs w:val="22"/>
                <w:bdr w:val="none" w:sz="0" w:space="0" w:color="auto"/>
                <w:lang w:val="ru-RU" w:eastAsia="en-US"/>
              </w:rPr>
              <w:t>Неиспользование</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имеющегося</w:t>
            </w:r>
            <w:r w:rsidRPr="00984FE9">
              <w:rPr>
                <w:rFonts w:eastAsia="Calibri" w:cs="Calibri"/>
                <w:color w:val="auto"/>
                <w:sz w:val="18"/>
                <w:szCs w:val="22"/>
                <w:bdr w:val="none" w:sz="0" w:space="0" w:color="auto"/>
                <w:lang w:val="en-US" w:eastAsia="en-US"/>
              </w:rPr>
              <w:t xml:space="preserve"> </w:t>
            </w:r>
            <w:r w:rsidRPr="00C26886">
              <w:rPr>
                <w:rFonts w:eastAsia="Calibri" w:cs="Calibri"/>
                <w:color w:val="auto"/>
                <w:sz w:val="18"/>
                <w:szCs w:val="22"/>
                <w:bdr w:val="none" w:sz="0" w:space="0" w:color="auto"/>
                <w:lang w:val="ru-RU" w:eastAsia="en-US"/>
              </w:rPr>
              <w:t>оборудования</w:t>
            </w:r>
            <w:r w:rsidRPr="00984FE9">
              <w:rPr>
                <w:rFonts w:eastAsia="Calibri" w:cs="Calibri"/>
                <w:color w:val="auto"/>
                <w:sz w:val="18"/>
                <w:szCs w:val="22"/>
                <w:bdr w:val="none" w:sz="0" w:space="0" w:color="auto"/>
                <w:lang w:val="en-US" w:eastAsia="en-US"/>
              </w:rPr>
              <w:t xml:space="preserve"> / </w:t>
            </w:r>
            <w:r w:rsidRPr="00C26886">
              <w:rPr>
                <w:rFonts w:eastAsia="Calibri" w:cs="Calibri"/>
                <w:color w:val="auto"/>
                <w:sz w:val="18"/>
                <w:szCs w:val="22"/>
                <w:bdr w:val="none" w:sz="0" w:space="0" w:color="auto"/>
                <w:lang w:val="ru-RU" w:eastAsia="en-US"/>
              </w:rPr>
              <w:t>инструментов</w:t>
            </w:r>
          </w:p>
          <w:p w14:paraId="2899957F"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line="266" w:lineRule="auto"/>
              <w:ind w:left="107" w:right="18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Other</w:t>
            </w:r>
            <w:r w:rsidRPr="00984FE9">
              <w:rPr>
                <w:rFonts w:eastAsia="Calibri" w:cs="Calibri"/>
                <w:color w:val="auto"/>
                <w:sz w:val="18"/>
                <w:szCs w:val="22"/>
                <w:bdr w:val="none" w:sz="0" w:space="0" w:color="auto"/>
                <w:lang w:val="en-US" w:eastAsia="en-US"/>
              </w:rPr>
              <w:t>/</w:t>
            </w:r>
            <w:r>
              <w:rPr>
                <w:rFonts w:eastAsia="Calibri" w:cs="Calibri"/>
                <w:color w:val="auto"/>
                <w:sz w:val="18"/>
                <w:szCs w:val="22"/>
                <w:bdr w:val="none" w:sz="0" w:space="0" w:color="auto"/>
                <w:lang w:val="ru-RU" w:eastAsia="en-US"/>
              </w:rPr>
              <w:t>Другое</w:t>
            </w:r>
            <w:r w:rsidRPr="00C42835">
              <w:rPr>
                <w:rFonts w:eastAsia="Calibri" w:cs="Calibri"/>
                <w:color w:val="auto"/>
                <w:sz w:val="18"/>
                <w:szCs w:val="22"/>
                <w:bdr w:val="none" w:sz="0" w:space="0" w:color="auto"/>
                <w:lang w:val="en-US" w:eastAsia="en-US"/>
              </w:rPr>
              <w:t>: __________________________________</w:t>
            </w:r>
            <w:r w:rsidRPr="00C42835" w:rsidDel="00057A21">
              <w:rPr>
                <w:rFonts w:eastAsia="Calibri" w:cs="Calibri"/>
                <w:color w:val="auto"/>
                <w:sz w:val="18"/>
                <w:szCs w:val="22"/>
                <w:bdr w:val="none" w:sz="0" w:space="0" w:color="auto"/>
                <w:lang w:val="en-US" w:eastAsia="en-US"/>
              </w:rPr>
              <w:t xml:space="preserve"> </w:t>
            </w:r>
          </w:p>
          <w:p w14:paraId="2708E71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6A361540" w14:textId="77777777" w:rsidTr="000826F7">
        <w:trPr>
          <w:trHeight w:val="54"/>
        </w:trPr>
        <w:tc>
          <w:tcPr>
            <w:tcW w:w="1782" w:type="pct"/>
            <w:gridSpan w:val="4"/>
          </w:tcPr>
          <w:p w14:paraId="7F4E95D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Why did the unsafe conditions exist</w:t>
            </w:r>
            <w:r>
              <w:rPr>
                <w:rFonts w:eastAsia="Calibri" w:cs="Calibri"/>
                <w:color w:val="auto"/>
                <w:sz w:val="18"/>
                <w:szCs w:val="22"/>
                <w:bdr w:val="none" w:sz="0" w:space="0" w:color="auto"/>
                <w:lang w:val="en-US" w:eastAsia="en-US"/>
              </w:rPr>
              <w:t>|</w:t>
            </w:r>
            <w:r w:rsidRPr="00377674">
              <w:rPr>
                <w:rFonts w:eastAsia="Calibri" w:cs="Calibri"/>
                <w:color w:val="auto"/>
                <w:sz w:val="18"/>
                <w:szCs w:val="22"/>
                <w:bdr w:val="none" w:sz="0" w:space="0" w:color="auto"/>
                <w:lang w:val="en-US" w:eastAsia="en-US"/>
              </w:rPr>
              <w:t>Почему возникли небезопасные условия</w:t>
            </w:r>
            <w:r w:rsidRPr="00C42835">
              <w:rPr>
                <w:rFonts w:eastAsia="Calibri" w:cs="Calibri"/>
                <w:color w:val="auto"/>
                <w:sz w:val="18"/>
                <w:szCs w:val="22"/>
                <w:bdr w:val="none" w:sz="0" w:space="0" w:color="auto"/>
                <w:lang w:val="en-US" w:eastAsia="en-US"/>
              </w:rPr>
              <w:t>?</w:t>
            </w:r>
          </w:p>
          <w:p w14:paraId="04D70F0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49695D88"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C42835" w:rsidDel="00057A21" w14:paraId="022217E6" w14:textId="77777777" w:rsidTr="000826F7">
        <w:trPr>
          <w:trHeight w:val="54"/>
        </w:trPr>
        <w:tc>
          <w:tcPr>
            <w:tcW w:w="1782" w:type="pct"/>
            <w:gridSpan w:val="4"/>
          </w:tcPr>
          <w:p w14:paraId="37DA393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Why did the unsafe acts occur?</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Почему произошли небезопасные действия?</w:t>
            </w:r>
          </w:p>
          <w:p w14:paraId="49D14A8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7D24A6DB" w14:textId="77777777" w:rsidR="007D4D07" w:rsidRPr="00C42835"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r>
      <w:tr w:rsidR="007D4D07" w:rsidRPr="00892D52" w:rsidDel="00057A21" w14:paraId="7AA63039" w14:textId="77777777" w:rsidTr="000826F7">
        <w:trPr>
          <w:trHeight w:val="1016"/>
        </w:trPr>
        <w:tc>
          <w:tcPr>
            <w:tcW w:w="1782" w:type="pct"/>
            <w:gridSpan w:val="4"/>
          </w:tcPr>
          <w:p w14:paraId="70FB7B3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Is there a reward (such as “the job can be done more quickly”, or “the product is less likely to be damaged”) that may have encouraged the unsafe conditions or acts?</w:t>
            </w:r>
            <w:r w:rsidRPr="00984FE9">
              <w:rPr>
                <w:rFonts w:eastAsia="Calibri" w:cs="Calibri"/>
                <w:color w:val="auto"/>
                <w:sz w:val="18"/>
                <w:szCs w:val="22"/>
                <w:bdr w:val="none" w:sz="0" w:space="0" w:color="auto"/>
                <w:lang w:val="en-US" w:eastAsia="en-US"/>
              </w:rPr>
              <w:t>/</w:t>
            </w:r>
            <w:r>
              <w:t xml:space="preserve"> </w:t>
            </w:r>
            <w:r w:rsidRPr="00377674">
              <w:rPr>
                <w:rFonts w:eastAsia="Calibri" w:cs="Calibri"/>
                <w:color w:val="auto"/>
                <w:sz w:val="18"/>
                <w:szCs w:val="22"/>
                <w:bdr w:val="none" w:sz="0" w:space="0" w:color="auto"/>
                <w:lang w:val="ru-RU" w:eastAsia="en-US"/>
              </w:rPr>
              <w:t>Существует ли вознаграждение (например, «работа будет выполнена быстрее» или «вероятность повреждения продукта меньше»), которое могло стимулировать небезопасные условия или действия?</w:t>
            </w:r>
            <w:r w:rsidRPr="00984FE9">
              <w:rPr>
                <w:rFonts w:eastAsia="Calibri" w:cs="Calibri"/>
                <w:color w:val="auto"/>
                <w:sz w:val="18"/>
                <w:szCs w:val="22"/>
                <w:bdr w:val="none" w:sz="0" w:space="0" w:color="auto"/>
                <w:lang w:val="ru-RU" w:eastAsia="en-US"/>
              </w:rPr>
              <w:t xml:space="preserve"> </w:t>
            </w:r>
          </w:p>
          <w:p w14:paraId="7AB3C53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5DA137F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Dropdown1"/>
                  <w:enabled/>
                  <w:calcOnExit w:val="0"/>
                  <w:ddList>
                    <w:listEntry w:val="Yes / No"/>
                    <w:listEntry w:val="Yes"/>
                    <w:listEntry w:val="No"/>
                  </w:ddList>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FORMDROPDOWN</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737DE8">
              <w:rPr>
                <w:rFonts w:eastAsia="Calibri"/>
                <w:color w:val="auto"/>
                <w:sz w:val="18"/>
                <w:szCs w:val="18"/>
                <w:bdr w:val="none" w:sz="0" w:space="0" w:color="auto"/>
                <w:lang w:val="ru-RU" w:eastAsia="en-US"/>
              </w:rPr>
              <w:t>/</w:t>
            </w:r>
            <w:r w:rsidRPr="00737DE8">
              <w:rPr>
                <w:rFonts w:ascii="Cambria" w:hAnsi="Cambria"/>
                <w:szCs w:val="20"/>
                <w:highlight w:val="lightGray"/>
                <w:lang w:val="ru-RU"/>
              </w:rPr>
              <w:t>/</w:t>
            </w:r>
            <w:r>
              <w:rPr>
                <w:rFonts w:ascii="Cambria" w:hAnsi="Cambria"/>
                <w:szCs w:val="20"/>
                <w:highlight w:val="lightGray"/>
                <w:lang w:val="ru-RU"/>
              </w:rPr>
              <w:t>Да</w:t>
            </w:r>
            <w:r w:rsidRPr="00737DE8">
              <w:rPr>
                <w:rFonts w:ascii="Cambria" w:hAnsi="Cambria"/>
                <w:szCs w:val="20"/>
                <w:highlight w:val="lightGray"/>
                <w:lang w:val="ru-RU"/>
              </w:rPr>
              <w:t>/</w:t>
            </w:r>
            <w:r>
              <w:rPr>
                <w:rFonts w:ascii="Cambria" w:hAnsi="Cambria"/>
                <w:szCs w:val="20"/>
                <w:highlight w:val="lightGray"/>
                <w:lang w:val="ru-RU"/>
              </w:rPr>
              <w:t>нет</w:t>
            </w:r>
          </w:p>
          <w:p w14:paraId="0CED54C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s="Calibri"/>
                <w:color w:val="auto"/>
                <w:sz w:val="18"/>
                <w:szCs w:val="22"/>
                <w:bdr w:val="none" w:sz="0" w:space="0" w:color="auto"/>
                <w:lang w:val="ru-RU" w:eastAsia="en-US"/>
              </w:rPr>
            </w:pPr>
            <w:r w:rsidRPr="00C42835">
              <w:rPr>
                <w:rFonts w:eastAsia="Calibri" w:cs="Calibri"/>
                <w:color w:val="auto"/>
                <w:sz w:val="18"/>
                <w:szCs w:val="22"/>
                <w:highlight w:val="yellow"/>
                <w:bdr w:val="none" w:sz="0" w:space="0" w:color="auto"/>
                <w:lang w:val="en-US" w:eastAsia="en-US"/>
              </w:rPr>
              <w:t>If</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yes</w:t>
            </w:r>
            <w:r w:rsidRPr="00984FE9">
              <w:rPr>
                <w:rFonts w:eastAsia="Calibri" w:cs="Calibri"/>
                <w:color w:val="auto"/>
                <w:sz w:val="18"/>
                <w:szCs w:val="22"/>
                <w:highlight w:val="yellow"/>
                <w:bdr w:val="none" w:sz="0" w:space="0" w:color="auto"/>
                <w:lang w:val="ru-RU" w:eastAsia="en-US"/>
              </w:rPr>
              <w:t xml:space="preserve">, </w:t>
            </w:r>
            <w:r w:rsidRPr="00C42835">
              <w:rPr>
                <w:rFonts w:eastAsia="Calibri" w:cs="Calibri"/>
                <w:color w:val="auto"/>
                <w:sz w:val="18"/>
                <w:szCs w:val="22"/>
                <w:highlight w:val="yellow"/>
                <w:bdr w:val="none" w:sz="0" w:space="0" w:color="auto"/>
                <w:lang w:val="en-US" w:eastAsia="en-US"/>
              </w:rPr>
              <w:t>describe</w:t>
            </w:r>
            <w:r>
              <w:rPr>
                <w:rFonts w:eastAsia="Calibri" w:cs="Calibri"/>
                <w:color w:val="auto"/>
                <w:sz w:val="18"/>
                <w:szCs w:val="22"/>
                <w:highlight w:val="yellow"/>
                <w:bdr w:val="none" w:sz="0" w:space="0" w:color="auto"/>
                <w:lang w:val="ru-RU" w:eastAsia="en-US"/>
              </w:rPr>
              <w:t>/Если да, то опишите</w:t>
            </w:r>
            <w:r w:rsidRPr="00984FE9">
              <w:rPr>
                <w:rFonts w:eastAsia="Calibri" w:cs="Calibri"/>
                <w:color w:val="auto"/>
                <w:sz w:val="18"/>
                <w:szCs w:val="22"/>
                <w:highlight w:val="yellow"/>
                <w:bdr w:val="none" w:sz="0" w:space="0" w:color="auto"/>
                <w:lang w:val="ru-RU" w:eastAsia="en-US"/>
              </w:rPr>
              <w:t>:</w:t>
            </w:r>
          </w:p>
          <w:p w14:paraId="07DB144B" w14:textId="77777777" w:rsidR="007D4D07" w:rsidRPr="00984FE9" w:rsidDel="00057A21"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r>
      <w:tr w:rsidR="007D4D07" w:rsidRPr="00C42835" w14:paraId="3BB62286" w14:textId="77777777" w:rsidTr="000826F7">
        <w:trPr>
          <w:trHeight w:val="54"/>
        </w:trPr>
        <w:tc>
          <w:tcPr>
            <w:tcW w:w="1782" w:type="pct"/>
            <w:gridSpan w:val="4"/>
          </w:tcPr>
          <w:p w14:paraId="5494F6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Were the unsafe acts or conditions reported prior to the incident?</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Сообщалось ли о небезопасных действиях или условиях до инцидента?</w:t>
            </w:r>
          </w:p>
          <w:p w14:paraId="71C6B5D6"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6F3ABEC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290517" w14:paraId="5950A827" w14:textId="77777777" w:rsidTr="000826F7">
        <w:trPr>
          <w:trHeight w:val="54"/>
        </w:trPr>
        <w:tc>
          <w:tcPr>
            <w:tcW w:w="1782" w:type="pct"/>
            <w:gridSpan w:val="4"/>
          </w:tcPr>
          <w:p w14:paraId="5557521C"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Have there been similar incidents or near misses prior to this one?</w:t>
            </w:r>
            <w:r w:rsidRPr="00984FE9">
              <w:rPr>
                <w:rFonts w:eastAsia="Calibri" w:cs="Calibri"/>
                <w:color w:val="auto"/>
                <w:sz w:val="18"/>
                <w:szCs w:val="22"/>
                <w:bdr w:val="none" w:sz="0" w:space="0" w:color="auto"/>
                <w:lang w:val="en-US" w:eastAsia="en-US"/>
              </w:rPr>
              <w:t>/</w:t>
            </w:r>
            <w:r>
              <w:t xml:space="preserve"> </w:t>
            </w:r>
            <w:r w:rsidRPr="00290517">
              <w:rPr>
                <w:rFonts w:eastAsia="Calibri" w:cs="Calibri"/>
                <w:color w:val="auto"/>
                <w:sz w:val="18"/>
                <w:szCs w:val="22"/>
                <w:bdr w:val="none" w:sz="0" w:space="0" w:color="auto"/>
                <w:lang w:val="ru-RU" w:eastAsia="en-US"/>
              </w:rPr>
              <w:t>Были ли подобные инциденты или опасные ситуации до этого?</w:t>
            </w:r>
          </w:p>
          <w:p w14:paraId="11F5D770"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218" w:type="pct"/>
            <w:gridSpan w:val="13"/>
          </w:tcPr>
          <w:p w14:paraId="1F56A04F"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ru-RU" w:eastAsia="en-US"/>
              </w:rPr>
            </w:pPr>
          </w:p>
        </w:tc>
      </w:tr>
      <w:tr w:rsidR="007D4D07" w:rsidRPr="00C42835" w14:paraId="60D0A179" w14:textId="77777777" w:rsidTr="000826F7">
        <w:trPr>
          <w:trHeight w:val="54"/>
        </w:trPr>
        <w:tc>
          <w:tcPr>
            <w:tcW w:w="1782" w:type="pct"/>
            <w:gridSpan w:val="4"/>
          </w:tcPr>
          <w:p w14:paraId="064FB584" w14:textId="77777777" w:rsidR="007D4D07" w:rsidRPr="00C8362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t>Describe the immediate response</w:t>
            </w:r>
            <w:r w:rsidRPr="00984FE9">
              <w:rPr>
                <w:rFonts w:eastAsia="Calibri" w:cs="Calibri"/>
                <w:color w:val="auto"/>
                <w:sz w:val="18"/>
                <w:szCs w:val="22"/>
                <w:bdr w:val="none" w:sz="0" w:space="0" w:color="auto"/>
                <w:lang w:val="en-US" w:eastAsia="en-US"/>
              </w:rPr>
              <w:t>/</w:t>
            </w:r>
            <w:r>
              <w:t xml:space="preserve"> </w:t>
            </w:r>
            <w:r w:rsidRPr="00C83625">
              <w:rPr>
                <w:rFonts w:eastAsia="Calibri" w:cs="Calibri"/>
                <w:color w:val="auto"/>
                <w:sz w:val="18"/>
                <w:szCs w:val="22"/>
                <w:bdr w:val="none" w:sz="0" w:space="0" w:color="auto"/>
                <w:lang w:val="ru-RU" w:eastAsia="en-US"/>
              </w:rPr>
              <w:t>Опишите</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немедле</w:t>
            </w:r>
            <w:r>
              <w:rPr>
                <w:rFonts w:eastAsia="Calibri" w:cs="Calibri"/>
                <w:color w:val="auto"/>
                <w:sz w:val="18"/>
                <w:szCs w:val="22"/>
                <w:bdr w:val="none" w:sz="0" w:space="0" w:color="auto"/>
                <w:lang w:val="ru-RU" w:eastAsia="en-US"/>
              </w:rPr>
              <w:t>н</w:t>
            </w:r>
            <w:r w:rsidRPr="00C83625">
              <w:rPr>
                <w:rFonts w:eastAsia="Calibri" w:cs="Calibri"/>
                <w:color w:val="auto"/>
                <w:sz w:val="18"/>
                <w:szCs w:val="22"/>
                <w:bdr w:val="none" w:sz="0" w:space="0" w:color="auto"/>
                <w:lang w:val="ru-RU" w:eastAsia="en-US"/>
              </w:rPr>
              <w:t>н</w:t>
            </w:r>
            <w:r>
              <w:rPr>
                <w:rFonts w:eastAsia="Calibri" w:cs="Calibri"/>
                <w:color w:val="auto"/>
                <w:sz w:val="18"/>
                <w:szCs w:val="22"/>
                <w:bdr w:val="none" w:sz="0" w:space="0" w:color="auto"/>
                <w:lang w:val="ru-RU" w:eastAsia="en-US"/>
              </w:rPr>
              <w:t>ую</w:t>
            </w:r>
            <w:r w:rsidRPr="00984FE9">
              <w:rPr>
                <w:rFonts w:eastAsia="Calibri" w:cs="Calibri"/>
                <w:color w:val="auto"/>
                <w:sz w:val="18"/>
                <w:szCs w:val="22"/>
                <w:bdr w:val="none" w:sz="0" w:space="0" w:color="auto"/>
                <w:lang w:val="en-US" w:eastAsia="en-US"/>
              </w:rPr>
              <w:t xml:space="preserve"> </w:t>
            </w:r>
            <w:r w:rsidRPr="00C83625">
              <w:rPr>
                <w:rFonts w:eastAsia="Calibri" w:cs="Calibri"/>
                <w:color w:val="auto"/>
                <w:sz w:val="18"/>
                <w:szCs w:val="22"/>
                <w:bdr w:val="none" w:sz="0" w:space="0" w:color="auto"/>
                <w:lang w:val="ru-RU" w:eastAsia="en-US"/>
              </w:rPr>
              <w:t>реа</w:t>
            </w:r>
            <w:r>
              <w:rPr>
                <w:rFonts w:eastAsia="Calibri" w:cs="Calibri"/>
                <w:color w:val="auto"/>
                <w:sz w:val="18"/>
                <w:szCs w:val="22"/>
                <w:bdr w:val="none" w:sz="0" w:space="0" w:color="auto"/>
                <w:lang w:val="ru-RU" w:eastAsia="en-US"/>
              </w:rPr>
              <w:t>кцию</w:t>
            </w:r>
          </w:p>
          <w:p w14:paraId="3AF33829"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3218" w:type="pct"/>
            <w:gridSpan w:val="13"/>
          </w:tcPr>
          <w:p w14:paraId="1FBE410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4" w:lineRule="auto"/>
              <w:ind w:left="107" w:right="187"/>
              <w:jc w:val="left"/>
              <w:rPr>
                <w:rFonts w:eastAsia="Calibri"/>
                <w:color w:val="auto"/>
                <w:sz w:val="18"/>
                <w:szCs w:val="18"/>
                <w:bdr w:val="none" w:sz="0" w:space="0" w:color="auto"/>
                <w:lang w:val="en-US" w:eastAsia="en-US"/>
              </w:rPr>
            </w:pPr>
          </w:p>
        </w:tc>
      </w:tr>
      <w:tr w:rsidR="007D4D07" w:rsidRPr="00C42835" w14:paraId="3928F278" w14:textId="77777777" w:rsidTr="000826F7">
        <w:trPr>
          <w:trHeight w:val="54"/>
        </w:trPr>
        <w:tc>
          <w:tcPr>
            <w:tcW w:w="5000" w:type="pct"/>
            <w:gridSpan w:val="17"/>
            <w:shd w:val="clear" w:color="auto" w:fill="C5D9F1"/>
          </w:tcPr>
          <w:p w14:paraId="3ECF7E31"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en-US" w:eastAsia="en-US"/>
              </w:rPr>
            </w:pPr>
            <w:r w:rsidRPr="00C42835">
              <w:rPr>
                <w:rFonts w:eastAsia="Calibri" w:cs="Calibri"/>
                <w:b/>
                <w:color w:val="auto"/>
                <w:sz w:val="18"/>
                <w:szCs w:val="22"/>
                <w:bdr w:val="none" w:sz="0" w:space="0" w:color="auto"/>
                <w:lang w:val="en-US" w:eastAsia="en-US"/>
              </w:rPr>
              <w:t>How can future incidents be prevented</w:t>
            </w:r>
            <w:r w:rsidRPr="00984FE9">
              <w:rPr>
                <w:rFonts w:eastAsia="Calibri" w:cs="Calibri"/>
                <w:b/>
                <w:color w:val="auto"/>
                <w:sz w:val="18"/>
                <w:szCs w:val="22"/>
                <w:bdr w:val="none" w:sz="0" w:space="0" w:color="auto"/>
                <w:lang w:val="en-US" w:eastAsia="en-US"/>
              </w:rPr>
              <w:t>/</w:t>
            </w:r>
            <w:r>
              <w:t xml:space="preserve"> </w:t>
            </w:r>
            <w:r w:rsidRPr="00C83625">
              <w:rPr>
                <w:rFonts w:eastAsia="Calibri" w:cs="Calibri"/>
                <w:b/>
                <w:color w:val="auto"/>
                <w:sz w:val="18"/>
                <w:szCs w:val="22"/>
                <w:bdr w:val="none" w:sz="0" w:space="0" w:color="auto"/>
                <w:lang w:val="ru-RU" w:eastAsia="en-US"/>
              </w:rPr>
              <w:t>Как</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можно</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предотвратить</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будущие</w:t>
            </w:r>
            <w:r w:rsidRPr="00984FE9">
              <w:rPr>
                <w:rFonts w:eastAsia="Calibri" w:cs="Calibri"/>
                <w:b/>
                <w:color w:val="auto"/>
                <w:sz w:val="18"/>
                <w:szCs w:val="22"/>
                <w:bdr w:val="none" w:sz="0" w:space="0" w:color="auto"/>
                <w:lang w:val="en-US" w:eastAsia="en-US"/>
              </w:rPr>
              <w:t xml:space="preserve"> </w:t>
            </w:r>
            <w:r w:rsidRPr="00C83625">
              <w:rPr>
                <w:rFonts w:eastAsia="Calibri" w:cs="Calibri"/>
                <w:b/>
                <w:color w:val="auto"/>
                <w:sz w:val="18"/>
                <w:szCs w:val="22"/>
                <w:bdr w:val="none" w:sz="0" w:space="0" w:color="auto"/>
                <w:lang w:val="ru-RU" w:eastAsia="en-US"/>
              </w:rPr>
              <w:t>инциденты</w:t>
            </w:r>
            <w:r w:rsidRPr="00C42835">
              <w:rPr>
                <w:rFonts w:eastAsia="Calibri" w:cs="Calibri"/>
                <w:b/>
                <w:color w:val="auto"/>
                <w:sz w:val="18"/>
                <w:szCs w:val="22"/>
                <w:bdr w:val="none" w:sz="0" w:space="0" w:color="auto"/>
                <w:lang w:val="en-US" w:eastAsia="en-US"/>
              </w:rPr>
              <w:t>?</w:t>
            </w:r>
          </w:p>
        </w:tc>
      </w:tr>
      <w:tr w:rsidR="007D4D07" w:rsidRPr="00892D52" w14:paraId="7A1B9CFA" w14:textId="77777777" w:rsidTr="000826F7">
        <w:trPr>
          <w:trHeight w:val="834"/>
        </w:trPr>
        <w:tc>
          <w:tcPr>
            <w:tcW w:w="1300" w:type="pct"/>
          </w:tcPr>
          <w:p w14:paraId="72EAC92C" w14:textId="77777777" w:rsidR="007D4D07" w:rsidRPr="00C42835" w:rsidRDefault="007D4D07">
            <w:pPr>
              <w:widowControl w:val="0"/>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s="Calibri"/>
                <w:color w:val="auto"/>
                <w:sz w:val="18"/>
                <w:szCs w:val="22"/>
                <w:bdr w:val="none" w:sz="0" w:space="0" w:color="auto"/>
                <w:lang w:val="en-US" w:eastAsia="en-US"/>
              </w:rPr>
              <w:lastRenderedPageBreak/>
              <w:t>What changes do you suggest to prevent this incident/near miss from happening again</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Какие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изменения</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вы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предлагаете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чтобы</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предотвратить</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повторение</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этого</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инцидента</w:t>
            </w:r>
            <w:r w:rsidRPr="00984FE9">
              <w:rPr>
                <w:rFonts w:eastAsia="Calibri" w:cs="Calibri"/>
                <w:color w:val="auto"/>
                <w:sz w:val="18"/>
                <w:szCs w:val="22"/>
                <w:bdr w:val="none" w:sz="0" w:space="0" w:color="auto"/>
                <w:lang w:eastAsia="en-US"/>
              </w:rPr>
              <w:t>/</w:t>
            </w:r>
            <w:r w:rsidRPr="00D15785">
              <w:rPr>
                <w:rFonts w:eastAsia="Calibri" w:cs="Calibri"/>
                <w:color w:val="auto"/>
                <w:sz w:val="18"/>
                <w:szCs w:val="22"/>
                <w:bdr w:val="none" w:sz="0" w:space="0" w:color="auto"/>
                <w:lang w:val="ru-RU" w:eastAsia="en-US"/>
              </w:rPr>
              <w:t>неожиданной</w:t>
            </w:r>
            <w:r w:rsidRPr="00984FE9">
              <w:rPr>
                <w:rFonts w:eastAsia="Calibri" w:cs="Calibri"/>
                <w:color w:val="auto"/>
                <w:sz w:val="18"/>
                <w:szCs w:val="22"/>
                <w:bdr w:val="none" w:sz="0" w:space="0" w:color="auto"/>
                <w:lang w:eastAsia="en-US"/>
              </w:rPr>
              <w:t xml:space="preserve"> </w:t>
            </w:r>
            <w:r w:rsidRPr="00D15785">
              <w:rPr>
                <w:rFonts w:eastAsia="Calibri" w:cs="Calibri"/>
                <w:color w:val="auto"/>
                <w:sz w:val="18"/>
                <w:szCs w:val="22"/>
                <w:bdr w:val="none" w:sz="0" w:space="0" w:color="auto"/>
                <w:lang w:val="ru-RU" w:eastAsia="en-US"/>
              </w:rPr>
              <w:t>ошибки</w:t>
            </w:r>
            <w:r w:rsidRPr="00C42835">
              <w:rPr>
                <w:rFonts w:eastAsia="Calibri" w:cs="Calibri"/>
                <w:color w:val="auto"/>
                <w:sz w:val="18"/>
                <w:szCs w:val="22"/>
                <w:bdr w:val="none" w:sz="0" w:space="0" w:color="auto"/>
                <w:lang w:val="en-US" w:eastAsia="en-US"/>
              </w:rPr>
              <w:t>?</w:t>
            </w:r>
          </w:p>
          <w:p w14:paraId="3434862F" w14:textId="77777777" w:rsidR="007D4D07" w:rsidRPr="00C42835" w:rsidRDefault="007D4D07">
            <w:pPr>
              <w:rPr>
                <w:sz w:val="18"/>
              </w:rPr>
            </w:pPr>
          </w:p>
        </w:tc>
        <w:tc>
          <w:tcPr>
            <w:tcW w:w="1205" w:type="pct"/>
            <w:gridSpan w:val="7"/>
            <w:tcBorders>
              <w:right w:val="nil"/>
            </w:tcBorders>
          </w:tcPr>
          <w:p w14:paraId="5E0C93D0"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C42835">
              <w:rPr>
                <w:rFonts w:eastAsia="Calibri"/>
                <w:color w:val="auto"/>
                <w:sz w:val="18"/>
                <w:szCs w:val="18"/>
                <w:bdr w:val="none" w:sz="0" w:space="0" w:color="auto"/>
                <w:lang w:val="en-US" w:eastAsia="en-US"/>
              </w:rPr>
              <w:instrText xml:space="preserve"> FORMCHECKBOX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C42835">
              <w:rPr>
                <w:rFonts w:eastAsia="Calibri" w:cs="Calibri"/>
                <w:color w:val="auto"/>
                <w:sz w:val="18"/>
                <w:szCs w:val="22"/>
                <w:bdr w:val="none" w:sz="0" w:space="0" w:color="auto"/>
                <w:lang w:val="en-US" w:eastAsia="en-US"/>
              </w:rPr>
              <w:t xml:space="preserve"> Train the employee(s)</w:t>
            </w:r>
            <w:r w:rsidRPr="00984FE9">
              <w:rPr>
                <w:rFonts w:eastAsia="Calibri" w:cs="Calibri"/>
                <w:color w:val="auto"/>
                <w:sz w:val="18"/>
                <w:szCs w:val="22"/>
                <w:bdr w:val="none" w:sz="0" w:space="0" w:color="auto"/>
                <w:lang w:val="en-US" w:eastAsia="en-US"/>
              </w:rPr>
              <w:t>/</w:t>
            </w:r>
            <w:r>
              <w:t xml:space="preserve"> </w:t>
            </w:r>
            <w:r w:rsidRPr="009010B6">
              <w:rPr>
                <w:rFonts w:eastAsia="Calibri" w:cs="Calibri"/>
                <w:color w:val="auto"/>
                <w:sz w:val="18"/>
                <w:szCs w:val="22"/>
                <w:bdr w:val="none" w:sz="0" w:space="0" w:color="auto"/>
                <w:lang w:val="ru-RU" w:eastAsia="en-US"/>
              </w:rPr>
              <w:t>Обучить</w:t>
            </w:r>
            <w:r w:rsidRPr="00984FE9">
              <w:rPr>
                <w:rFonts w:eastAsia="Calibri" w:cs="Calibri"/>
                <w:color w:val="auto"/>
                <w:sz w:val="18"/>
                <w:szCs w:val="22"/>
                <w:bdr w:val="none" w:sz="0" w:space="0" w:color="auto"/>
                <w:lang w:val="en-US" w:eastAsia="en-US"/>
              </w:rPr>
              <w:t xml:space="preserve"> </w:t>
            </w:r>
            <w:r w:rsidRPr="009010B6">
              <w:rPr>
                <w:rFonts w:eastAsia="Calibri" w:cs="Calibri"/>
                <w:color w:val="auto"/>
                <w:sz w:val="18"/>
                <w:szCs w:val="22"/>
                <w:bdr w:val="none" w:sz="0" w:space="0" w:color="auto"/>
                <w:lang w:val="ru-RU" w:eastAsia="en-US"/>
              </w:rPr>
              <w:t>сотрудника</w:t>
            </w:r>
            <w:r w:rsidRPr="00984FE9">
              <w:rPr>
                <w:rFonts w:eastAsia="Calibri" w:cs="Calibri"/>
                <w:color w:val="auto"/>
                <w:sz w:val="18"/>
                <w:szCs w:val="22"/>
                <w:bdr w:val="none" w:sz="0" w:space="0" w:color="auto"/>
                <w:lang w:val="en-US" w:eastAsia="en-US"/>
              </w:rPr>
              <w:t>(</w:t>
            </w:r>
            <w:r w:rsidRPr="009010B6">
              <w:rPr>
                <w:rFonts w:eastAsia="Calibri" w:cs="Calibri"/>
                <w:color w:val="auto"/>
                <w:sz w:val="18"/>
                <w:szCs w:val="22"/>
                <w:bdr w:val="none" w:sz="0" w:space="0" w:color="auto"/>
                <w:lang w:val="ru-RU" w:eastAsia="en-US"/>
              </w:rPr>
              <w:t>ов</w:t>
            </w:r>
            <w:r w:rsidRPr="00984FE9">
              <w:rPr>
                <w:rFonts w:eastAsia="Calibri" w:cs="Calibri"/>
                <w:color w:val="auto"/>
                <w:sz w:val="18"/>
                <w:szCs w:val="22"/>
                <w:bdr w:val="none" w:sz="0" w:space="0" w:color="auto"/>
                <w:lang w:val="en-US" w:eastAsia="en-US"/>
              </w:rPr>
              <w:t>)</w:t>
            </w:r>
            <w:r w:rsidRPr="00C42835">
              <w:rPr>
                <w:rFonts w:eastAsia="Calibri" w:cs="Calibri"/>
                <w:color w:val="auto"/>
                <w:sz w:val="18"/>
                <w:szCs w:val="22"/>
                <w:bdr w:val="none" w:sz="0" w:space="0" w:color="auto"/>
                <w:lang w:val="en-US" w:eastAsia="en-US"/>
              </w:rPr>
              <w:t xml:space="preserve"> </w:t>
            </w:r>
          </w:p>
          <w:p w14:paraId="238F6B2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Train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supervisor</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w:t>
            </w:r>
            <w:r>
              <w:rPr>
                <w:rFonts w:eastAsia="Calibri" w:cs="Calibri"/>
                <w:color w:val="auto"/>
                <w:sz w:val="18"/>
                <w:szCs w:val="22"/>
                <w:bdr w:val="none" w:sz="0" w:space="0" w:color="auto"/>
                <w:lang w:val="ru-RU" w:eastAsia="en-US"/>
              </w:rPr>
              <w:t>/</w:t>
            </w:r>
            <w:r w:rsidRPr="00984FE9">
              <w:rPr>
                <w:lang w:val="ru-RU"/>
              </w:rPr>
              <w:t xml:space="preserve"> </w:t>
            </w:r>
            <w:r w:rsidRPr="009010B6">
              <w:rPr>
                <w:rFonts w:eastAsia="Calibri" w:cs="Calibri"/>
                <w:color w:val="auto"/>
                <w:sz w:val="18"/>
                <w:szCs w:val="22"/>
                <w:bdr w:val="none" w:sz="0" w:space="0" w:color="auto"/>
                <w:lang w:val="ru-RU" w:eastAsia="en-US"/>
              </w:rPr>
              <w:t>Обучить руководителя (руководителей)</w:t>
            </w:r>
          </w:p>
          <w:p w14:paraId="500D9F4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work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station</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Перепланировка рабочего места </w:t>
            </w:r>
            <w:r w:rsidRPr="00984FE9">
              <w:rPr>
                <w:rFonts w:eastAsia="Calibri" w:cs="Calibri"/>
                <w:color w:val="auto"/>
                <w:sz w:val="18"/>
                <w:szCs w:val="22"/>
                <w:bdr w:val="none" w:sz="0" w:space="0" w:color="auto"/>
                <w:lang w:val="ru-RU" w:eastAsia="en-US"/>
              </w:rPr>
              <w:t xml:space="preserve"> </w:t>
            </w:r>
          </w:p>
          <w:p w14:paraId="35A4AC9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109" w:type="pct"/>
            <w:gridSpan w:val="5"/>
            <w:tcBorders>
              <w:left w:val="nil"/>
              <w:right w:val="nil"/>
            </w:tcBorders>
          </w:tcPr>
          <w:p w14:paraId="097E7E2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Redesign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task</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steps</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 xml:space="preserve">Пересмотреть этапы выполнения задания </w:t>
            </w:r>
            <w:r w:rsidRPr="00984FE9">
              <w:rPr>
                <w:rFonts w:eastAsia="Calibri" w:cs="Calibri"/>
                <w:color w:val="auto"/>
                <w:sz w:val="18"/>
                <w:szCs w:val="22"/>
                <w:bdr w:val="none" w:sz="0" w:space="0" w:color="auto"/>
                <w:lang w:val="ru-RU" w:eastAsia="en-US"/>
              </w:rPr>
              <w:t xml:space="preserve"> </w:t>
            </w:r>
          </w:p>
          <w:p w14:paraId="54BAF28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Stop</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this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activity</w:t>
            </w:r>
            <w:r>
              <w:rPr>
                <w:rFonts w:eastAsia="Calibri" w:cs="Calibri"/>
                <w:color w:val="auto"/>
                <w:sz w:val="18"/>
                <w:szCs w:val="22"/>
                <w:bdr w:val="none" w:sz="0" w:space="0" w:color="auto"/>
                <w:lang w:val="ru-RU" w:eastAsia="en-US"/>
              </w:rPr>
              <w:t>/</w:t>
            </w:r>
            <w:r w:rsidRPr="009010B6">
              <w:rPr>
                <w:rFonts w:eastAsia="Calibri" w:cs="Calibri"/>
                <w:color w:val="auto"/>
                <w:sz w:val="18"/>
                <w:szCs w:val="22"/>
                <w:bdr w:val="none" w:sz="0" w:space="0" w:color="auto"/>
                <w:lang w:val="ru-RU" w:eastAsia="en-US"/>
              </w:rPr>
              <w:t>Прекратить эту деятельность</w:t>
            </w:r>
            <w:r w:rsidRPr="00984FE9">
              <w:rPr>
                <w:rFonts w:eastAsia="Calibri" w:cs="Calibri"/>
                <w:color w:val="auto"/>
                <w:sz w:val="18"/>
                <w:szCs w:val="22"/>
                <w:bdr w:val="none" w:sz="0" w:space="0" w:color="auto"/>
                <w:lang w:val="ru-RU" w:eastAsia="en-US"/>
              </w:rPr>
              <w:t xml:space="preserve"> </w:t>
            </w:r>
          </w:p>
          <w:p w14:paraId="22F682F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Guard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Pr>
                <w:rFonts w:eastAsia="Calibri" w:cs="Calibri"/>
                <w:color w:val="auto"/>
                <w:sz w:val="18"/>
                <w:szCs w:val="22"/>
                <w:bdr w:val="none" w:sz="0" w:space="0" w:color="auto"/>
                <w:lang w:val="ru-RU" w:eastAsia="en-US"/>
              </w:rPr>
              <w:t>/Недопустить опасность</w:t>
            </w:r>
            <w:r w:rsidRPr="00984FE9">
              <w:rPr>
                <w:rFonts w:eastAsia="Calibri" w:cs="Calibri"/>
                <w:color w:val="auto"/>
                <w:sz w:val="18"/>
                <w:szCs w:val="22"/>
                <w:bdr w:val="none" w:sz="0" w:space="0" w:color="auto"/>
                <w:lang w:val="ru-RU" w:eastAsia="en-US"/>
              </w:rPr>
              <w:t xml:space="preserve"> </w:t>
            </w:r>
          </w:p>
          <w:p w14:paraId="660A8BAD"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1387" w:type="pct"/>
            <w:gridSpan w:val="4"/>
            <w:tcBorders>
              <w:left w:val="nil"/>
            </w:tcBorders>
          </w:tcPr>
          <w:p w14:paraId="3D9D5F2A"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Routinely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inspect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hazard</w:t>
            </w:r>
            <w:r w:rsidRPr="00984FE9">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/Регулярная проверка на предмет безопасности</w:t>
            </w:r>
          </w:p>
          <w:p w14:paraId="595896A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PPEs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provision</w:t>
            </w:r>
            <w:r>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 xml:space="preserve">Обеспечение СИЗ </w:t>
            </w:r>
            <w:r w:rsidRPr="00984FE9">
              <w:rPr>
                <w:rFonts w:eastAsia="Calibri" w:cs="Calibri"/>
                <w:color w:val="auto"/>
                <w:sz w:val="18"/>
                <w:szCs w:val="22"/>
                <w:bdr w:val="none" w:sz="0" w:space="0" w:color="auto"/>
                <w:lang w:val="ru-RU" w:eastAsia="en-US"/>
              </w:rPr>
              <w:t xml:space="preserve"> </w:t>
            </w:r>
          </w:p>
          <w:p w14:paraId="3697D6E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olor w:val="auto"/>
                <w:sz w:val="18"/>
                <w:szCs w:val="18"/>
                <w:bdr w:val="none" w:sz="0" w:space="0" w:color="auto"/>
                <w:lang w:val="en-US" w:eastAsia="en-US"/>
              </w:rPr>
              <w:fldChar w:fldCharType="begin">
                <w:ffData>
                  <w:name w:val="Check11"/>
                  <w:enabled/>
                  <w:calcOnExit w:val="0"/>
                  <w:checkBox>
                    <w:sizeAuto/>
                    <w:default w:val="0"/>
                  </w:checkBox>
                </w:ffData>
              </w:fldChar>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instrText>FORMCHECKBOX</w:instrText>
            </w:r>
            <w:r w:rsidRPr="00984FE9">
              <w:rPr>
                <w:rFonts w:eastAsia="Calibri"/>
                <w:color w:val="auto"/>
                <w:sz w:val="18"/>
                <w:szCs w:val="18"/>
                <w:bdr w:val="none" w:sz="0" w:space="0" w:color="auto"/>
                <w:lang w:val="ru-RU" w:eastAsia="en-US"/>
              </w:rPr>
              <w:instrText xml:space="preserve"> </w:instrText>
            </w:r>
            <w:r w:rsidRPr="00C42835">
              <w:rPr>
                <w:rFonts w:eastAsia="Calibri"/>
                <w:color w:val="auto"/>
                <w:sz w:val="18"/>
                <w:szCs w:val="18"/>
                <w:bdr w:val="none" w:sz="0" w:space="0" w:color="auto"/>
                <w:lang w:val="en-US" w:eastAsia="en-US"/>
              </w:rPr>
            </w:r>
            <w:r w:rsidRPr="00C42835">
              <w:rPr>
                <w:rFonts w:eastAsia="Calibri"/>
                <w:color w:val="auto"/>
                <w:sz w:val="18"/>
                <w:szCs w:val="18"/>
                <w:bdr w:val="none" w:sz="0" w:space="0" w:color="auto"/>
                <w:lang w:val="en-US" w:eastAsia="en-US"/>
              </w:rPr>
              <w:fldChar w:fldCharType="separate"/>
            </w:r>
            <w:r w:rsidRPr="00C42835">
              <w:rPr>
                <w:rFonts w:eastAsia="Calibri"/>
                <w:color w:val="auto"/>
                <w:sz w:val="18"/>
                <w:szCs w:val="18"/>
                <w:bdr w:val="none" w:sz="0" w:space="0" w:color="auto"/>
                <w:lang w:val="en-US" w:eastAsia="en-US"/>
              </w:rPr>
              <w:fldChar w:fldCharType="end"/>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Other</w:t>
            </w:r>
            <w:r>
              <w:rPr>
                <w:rFonts w:eastAsia="Calibri" w:cs="Calibri"/>
                <w:color w:val="auto"/>
                <w:sz w:val="18"/>
                <w:szCs w:val="22"/>
                <w:bdr w:val="none" w:sz="0" w:space="0" w:color="auto"/>
                <w:lang w:val="ru-RU" w:eastAsia="en-US"/>
              </w:rPr>
              <w:t>/Другое</w:t>
            </w:r>
            <w:r w:rsidRPr="00984FE9">
              <w:rPr>
                <w:rFonts w:eastAsia="Calibri" w:cs="Calibri"/>
                <w:color w:val="auto"/>
                <w:sz w:val="18"/>
                <w:szCs w:val="22"/>
                <w:bdr w:val="none" w:sz="0" w:space="0" w:color="auto"/>
                <w:lang w:val="ru-RU" w:eastAsia="en-US"/>
              </w:rPr>
              <w:t>: _______________</w:t>
            </w:r>
          </w:p>
        </w:tc>
      </w:tr>
      <w:tr w:rsidR="007D4D07" w:rsidRPr="00892D52" w14:paraId="17704898" w14:textId="77777777" w:rsidTr="000826F7">
        <w:trPr>
          <w:trHeight w:val="1075"/>
        </w:trPr>
        <w:tc>
          <w:tcPr>
            <w:tcW w:w="1300" w:type="pct"/>
          </w:tcPr>
          <w:p w14:paraId="10620CD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r w:rsidRPr="00C42835">
              <w:rPr>
                <w:rFonts w:eastAsia="Calibri" w:cs="Calibri"/>
                <w:color w:val="auto"/>
                <w:sz w:val="18"/>
                <w:szCs w:val="22"/>
                <w:bdr w:val="none" w:sz="0" w:space="0" w:color="auto"/>
                <w:lang w:val="en-US" w:eastAsia="en-US"/>
              </w:rPr>
              <w:t>What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should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or</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has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been</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done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to</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carry</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out</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the</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suggestion</w:t>
            </w:r>
            <w:r w:rsidRPr="00984FE9">
              <w:rPr>
                <w:rFonts w:eastAsia="Calibri" w:cs="Calibri"/>
                <w:color w:val="auto"/>
                <w:sz w:val="18"/>
                <w:szCs w:val="22"/>
                <w:bdr w:val="none" w:sz="0" w:space="0" w:color="auto"/>
                <w:lang w:val="ru-RU" w:eastAsia="en-US"/>
              </w:rPr>
              <w:t>(</w:t>
            </w:r>
            <w:r w:rsidRPr="00C42835">
              <w:rPr>
                <w:rFonts w:eastAsia="Calibri" w:cs="Calibri"/>
                <w:color w:val="auto"/>
                <w:sz w:val="18"/>
                <w:szCs w:val="22"/>
                <w:bdr w:val="none" w:sz="0" w:space="0" w:color="auto"/>
                <w:lang w:val="en-US" w:eastAsia="en-US"/>
              </w:rPr>
              <w:t>s</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checked</w:t>
            </w:r>
            <w:r w:rsidRPr="00984FE9">
              <w:rPr>
                <w:rFonts w:eastAsia="Calibri" w:cs="Calibri"/>
                <w:color w:val="auto"/>
                <w:sz w:val="18"/>
                <w:szCs w:val="22"/>
                <w:bdr w:val="none" w:sz="0" w:space="0" w:color="auto"/>
                <w:lang w:val="ru-RU" w:eastAsia="en-US"/>
              </w:rPr>
              <w:t xml:space="preserve"> </w:t>
            </w:r>
            <w:r w:rsidRPr="00C42835">
              <w:rPr>
                <w:rFonts w:eastAsia="Calibri" w:cs="Calibri"/>
                <w:color w:val="auto"/>
                <w:sz w:val="18"/>
                <w:szCs w:val="22"/>
                <w:bdr w:val="none" w:sz="0" w:space="0" w:color="auto"/>
                <w:lang w:val="en-US" w:eastAsia="en-US"/>
              </w:rPr>
              <w:t>above</w:t>
            </w:r>
            <w:r w:rsidRPr="000D5E43">
              <w:rPr>
                <w:rFonts w:eastAsia="Calibri" w:cs="Calibri"/>
                <w:color w:val="auto"/>
                <w:sz w:val="18"/>
                <w:szCs w:val="22"/>
                <w:bdr w:val="none" w:sz="0" w:space="0" w:color="auto"/>
                <w:lang w:val="ru-RU" w:eastAsia="en-US"/>
              </w:rPr>
              <w:t>/</w:t>
            </w:r>
            <w:r w:rsidRPr="005C3106">
              <w:rPr>
                <w:rFonts w:eastAsia="Calibri" w:cs="Calibri"/>
                <w:color w:val="auto"/>
                <w:sz w:val="18"/>
                <w:szCs w:val="22"/>
                <w:bdr w:val="none" w:sz="0" w:space="0" w:color="auto"/>
                <w:lang w:val="ru-RU" w:eastAsia="en-US"/>
              </w:rPr>
              <w:t>Что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должно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быть</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или</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было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сделано</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для</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выполнения</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рекомендации</w:t>
            </w:r>
            <w:r w:rsidRPr="000D5E43">
              <w:rPr>
                <w:rFonts w:eastAsia="Calibri" w:cs="Calibri"/>
                <w:color w:val="auto"/>
                <w:sz w:val="18"/>
                <w:szCs w:val="22"/>
                <w:bdr w:val="none" w:sz="0" w:space="0" w:color="auto"/>
                <w:lang w:val="ru-RU" w:eastAsia="en-US"/>
              </w:rPr>
              <w:t xml:space="preserve"> (</w:t>
            </w:r>
            <w:r>
              <w:rPr>
                <w:rFonts w:eastAsia="Calibri" w:cs="Calibri"/>
                <w:color w:val="auto"/>
                <w:sz w:val="18"/>
                <w:szCs w:val="22"/>
                <w:bdr w:val="none" w:sz="0" w:space="0" w:color="auto"/>
                <w:lang w:val="ru-RU" w:eastAsia="en-US"/>
              </w:rPr>
              <w:t>реком</w:t>
            </w:r>
            <w:r w:rsidRPr="005C3106">
              <w:rPr>
                <w:rFonts w:eastAsia="Calibri" w:cs="Calibri"/>
                <w:color w:val="auto"/>
                <w:sz w:val="18"/>
                <w:szCs w:val="22"/>
                <w:bdr w:val="none" w:sz="0" w:space="0" w:color="auto"/>
                <w:lang w:val="ru-RU" w:eastAsia="en-US"/>
              </w:rPr>
              <w:t>ен</w:t>
            </w:r>
            <w:r>
              <w:rPr>
                <w:rFonts w:eastAsia="Calibri" w:cs="Calibri"/>
                <w:color w:val="auto"/>
                <w:sz w:val="18"/>
                <w:szCs w:val="22"/>
                <w:bdr w:val="none" w:sz="0" w:space="0" w:color="auto"/>
                <w:lang w:val="ru-RU" w:eastAsia="en-US"/>
              </w:rPr>
              <w:t>дац</w:t>
            </w:r>
            <w:r w:rsidRPr="005C3106">
              <w:rPr>
                <w:rFonts w:eastAsia="Calibri" w:cs="Calibri"/>
                <w:color w:val="auto"/>
                <w:sz w:val="18"/>
                <w:szCs w:val="22"/>
                <w:bdr w:val="none" w:sz="0" w:space="0" w:color="auto"/>
                <w:lang w:val="ru-RU" w:eastAsia="en-US"/>
              </w:rPr>
              <w:t>ий</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отмеченных</w:t>
            </w:r>
            <w:r w:rsidRPr="000D5E43">
              <w:rPr>
                <w:rFonts w:eastAsia="Calibri" w:cs="Calibri"/>
                <w:color w:val="auto"/>
                <w:sz w:val="18"/>
                <w:szCs w:val="22"/>
                <w:bdr w:val="none" w:sz="0" w:space="0" w:color="auto"/>
                <w:lang w:val="ru-RU" w:eastAsia="en-US"/>
              </w:rPr>
              <w:t xml:space="preserve"> </w:t>
            </w:r>
            <w:r w:rsidRPr="005C3106">
              <w:rPr>
                <w:rFonts w:eastAsia="Calibri" w:cs="Calibri"/>
                <w:color w:val="auto"/>
                <w:sz w:val="18"/>
                <w:szCs w:val="22"/>
                <w:bdr w:val="none" w:sz="0" w:space="0" w:color="auto"/>
                <w:lang w:val="ru-RU" w:eastAsia="en-US"/>
              </w:rPr>
              <w:t>выше</w:t>
            </w:r>
            <w:r w:rsidRPr="00984FE9">
              <w:rPr>
                <w:rFonts w:eastAsia="Calibri" w:cs="Calibri"/>
                <w:color w:val="auto"/>
                <w:sz w:val="18"/>
                <w:szCs w:val="22"/>
                <w:bdr w:val="none" w:sz="0" w:space="0" w:color="auto"/>
                <w:lang w:val="ru-RU" w:eastAsia="en-US"/>
              </w:rPr>
              <w:t>?</w:t>
            </w:r>
          </w:p>
          <w:p w14:paraId="1C939536"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ru-RU" w:eastAsia="en-US"/>
              </w:rPr>
            </w:pPr>
          </w:p>
        </w:tc>
        <w:tc>
          <w:tcPr>
            <w:tcW w:w="3700" w:type="pct"/>
            <w:gridSpan w:val="16"/>
          </w:tcPr>
          <w:p w14:paraId="64CFEAD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line="266" w:lineRule="auto"/>
              <w:ind w:left="107" w:right="187"/>
              <w:jc w:val="left"/>
              <w:rPr>
                <w:rFonts w:eastAsia="Calibri" w:cs="Calibri"/>
                <w:i/>
                <w:color w:val="auto"/>
                <w:sz w:val="18"/>
                <w:szCs w:val="22"/>
                <w:bdr w:val="none" w:sz="0" w:space="0" w:color="auto"/>
                <w:lang w:val="ru-RU" w:eastAsia="en-US"/>
              </w:rPr>
            </w:pPr>
          </w:p>
        </w:tc>
      </w:tr>
      <w:tr w:rsidR="007D4D07" w:rsidRPr="00892D52" w14:paraId="3E66449F" w14:textId="77777777" w:rsidTr="000826F7">
        <w:trPr>
          <w:trHeight w:val="253"/>
        </w:trPr>
        <w:tc>
          <w:tcPr>
            <w:tcW w:w="5000" w:type="pct"/>
            <w:gridSpan w:val="17"/>
            <w:shd w:val="clear" w:color="auto" w:fill="C5D9F1"/>
          </w:tcPr>
          <w:p w14:paraId="499D9B93"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 w:after="0"/>
              <w:ind w:left="107"/>
              <w:jc w:val="left"/>
              <w:rPr>
                <w:rFonts w:eastAsia="Calibri" w:cs="Calibri"/>
                <w:b/>
                <w:color w:val="auto"/>
                <w:sz w:val="18"/>
                <w:szCs w:val="22"/>
                <w:bdr w:val="none" w:sz="0" w:space="0" w:color="auto"/>
                <w:lang w:val="ru-RU" w:eastAsia="en-US"/>
              </w:rPr>
            </w:pPr>
            <w:r w:rsidRPr="00C42835">
              <w:rPr>
                <w:rFonts w:eastAsia="Calibri" w:cs="Calibri"/>
                <w:b/>
                <w:color w:val="auto"/>
                <w:sz w:val="18"/>
                <w:szCs w:val="22"/>
                <w:bdr w:val="none" w:sz="0" w:space="0" w:color="auto"/>
                <w:lang w:val="en-US" w:eastAsia="en-US"/>
              </w:rPr>
              <w:t>Incident</w:t>
            </w:r>
            <w:r w:rsidRPr="00984FE9">
              <w:rPr>
                <w:rFonts w:ascii="Times New Roman" w:eastAsia="Calibri" w:cs="Calibri"/>
                <w:color w:val="auto"/>
                <w:spacing w:val="-4"/>
                <w:sz w:val="18"/>
                <w:szCs w:val="22"/>
                <w:bdr w:val="none" w:sz="0" w:space="0" w:color="auto"/>
                <w:lang w:val="ru-RU" w:eastAsia="en-US"/>
              </w:rPr>
              <w:t xml:space="preserve"> </w:t>
            </w:r>
            <w:r w:rsidRPr="00C42835">
              <w:rPr>
                <w:rFonts w:eastAsia="Calibri" w:cs="Calibri"/>
                <w:b/>
                <w:color w:val="auto"/>
                <w:sz w:val="18"/>
                <w:szCs w:val="22"/>
                <w:bdr w:val="none" w:sz="0" w:space="0" w:color="auto"/>
                <w:lang w:val="en-US" w:eastAsia="en-US"/>
              </w:rPr>
              <w:t>Report</w:t>
            </w:r>
            <w:r w:rsidRPr="00984FE9">
              <w:rPr>
                <w:rFonts w:ascii="Times New Roman" w:eastAsia="Calibri" w:cs="Calibri"/>
                <w:color w:val="auto"/>
                <w:spacing w:val="-3"/>
                <w:sz w:val="18"/>
                <w:szCs w:val="22"/>
                <w:bdr w:val="none" w:sz="0" w:space="0" w:color="auto"/>
                <w:lang w:val="ru-RU" w:eastAsia="en-US"/>
              </w:rPr>
              <w:t xml:space="preserve"> </w:t>
            </w:r>
            <w:r w:rsidRPr="00C42835">
              <w:rPr>
                <w:rFonts w:eastAsia="Calibri" w:cs="Calibri"/>
                <w:b/>
                <w:color w:val="auto"/>
                <w:spacing w:val="-2"/>
                <w:sz w:val="18"/>
                <w:szCs w:val="22"/>
                <w:bdr w:val="none" w:sz="0" w:space="0" w:color="auto"/>
                <w:lang w:val="en-US" w:eastAsia="en-US"/>
              </w:rPr>
              <w:t>Approval</w:t>
            </w:r>
            <w:r>
              <w:rPr>
                <w:rFonts w:eastAsia="Calibri" w:cs="Calibri"/>
                <w:b/>
                <w:color w:val="auto"/>
                <w:spacing w:val="-2"/>
                <w:sz w:val="18"/>
                <w:szCs w:val="22"/>
                <w:bdr w:val="none" w:sz="0" w:space="0" w:color="auto"/>
                <w:lang w:val="ru-RU" w:eastAsia="en-US"/>
              </w:rPr>
              <w:t>/</w:t>
            </w:r>
            <w:r w:rsidRPr="00984FE9">
              <w:rPr>
                <w:lang w:val="ru-RU"/>
              </w:rPr>
              <w:t xml:space="preserve"> </w:t>
            </w:r>
            <w:r w:rsidRPr="00414196">
              <w:rPr>
                <w:rFonts w:eastAsia="Calibri" w:cs="Calibri"/>
                <w:b/>
                <w:color w:val="auto"/>
                <w:spacing w:val="-2"/>
                <w:sz w:val="18"/>
                <w:szCs w:val="22"/>
                <w:bdr w:val="none" w:sz="0" w:space="0" w:color="auto"/>
                <w:lang w:val="ru-RU" w:eastAsia="en-US"/>
              </w:rPr>
              <w:t>Утверждение отчета о происшествии</w:t>
            </w:r>
          </w:p>
        </w:tc>
      </w:tr>
      <w:tr w:rsidR="007D4D07" w:rsidRPr="00C42835" w14:paraId="0C8E9885" w14:textId="77777777" w:rsidTr="000826F7">
        <w:trPr>
          <w:trHeight w:val="364"/>
        </w:trPr>
        <w:tc>
          <w:tcPr>
            <w:tcW w:w="1300" w:type="pct"/>
          </w:tcPr>
          <w:p w14:paraId="74636904"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ru-RU" w:eastAsia="en-US"/>
              </w:rPr>
            </w:pPr>
          </w:p>
        </w:tc>
        <w:tc>
          <w:tcPr>
            <w:tcW w:w="2090" w:type="pct"/>
            <w:gridSpan w:val="10"/>
          </w:tcPr>
          <w:p w14:paraId="24C0B5D1"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2"/>
                <w:sz w:val="18"/>
                <w:szCs w:val="22"/>
                <w:bdr w:val="none" w:sz="0" w:space="0" w:color="auto"/>
                <w:lang w:val="ru-RU" w:eastAsia="en-US"/>
              </w:rPr>
            </w:pPr>
            <w:r w:rsidRPr="00C42835">
              <w:rPr>
                <w:rFonts w:eastAsia="Calibri" w:cs="Calibri"/>
                <w:color w:val="auto"/>
                <w:spacing w:val="-2"/>
                <w:sz w:val="18"/>
                <w:szCs w:val="22"/>
                <w:bdr w:val="none" w:sz="0" w:space="0" w:color="auto"/>
                <w:lang w:val="en-US" w:eastAsia="en-US"/>
              </w:rPr>
              <w:t>Position</w:t>
            </w:r>
            <w:r>
              <w:rPr>
                <w:rFonts w:eastAsia="Calibri" w:cs="Calibri"/>
                <w:color w:val="auto"/>
                <w:spacing w:val="-2"/>
                <w:sz w:val="18"/>
                <w:szCs w:val="22"/>
                <w:bdr w:val="none" w:sz="0" w:space="0" w:color="auto"/>
                <w:lang w:val="ru-RU" w:eastAsia="en-US"/>
              </w:rPr>
              <w:t>/Должность</w:t>
            </w:r>
          </w:p>
          <w:p w14:paraId="100BD40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1141" w:type="pct"/>
            <w:gridSpan w:val="5"/>
          </w:tcPr>
          <w:p w14:paraId="30D2578E"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8"/>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Name</w:t>
            </w:r>
            <w:r>
              <w:rPr>
                <w:rFonts w:eastAsia="Calibri" w:cs="Calibri"/>
                <w:color w:val="auto"/>
                <w:spacing w:val="-4"/>
                <w:sz w:val="18"/>
                <w:szCs w:val="22"/>
                <w:bdr w:val="none" w:sz="0" w:space="0" w:color="auto"/>
                <w:lang w:val="ru-RU" w:eastAsia="en-US"/>
              </w:rPr>
              <w:t>/Имя</w:t>
            </w:r>
          </w:p>
        </w:tc>
        <w:tc>
          <w:tcPr>
            <w:tcW w:w="470" w:type="pct"/>
          </w:tcPr>
          <w:p w14:paraId="1075A6D9"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9"/>
              <w:jc w:val="left"/>
              <w:rPr>
                <w:rFonts w:eastAsia="Calibri" w:cs="Calibri"/>
                <w:color w:val="auto"/>
                <w:sz w:val="18"/>
                <w:szCs w:val="22"/>
                <w:bdr w:val="none" w:sz="0" w:space="0" w:color="auto"/>
                <w:lang w:val="ru-RU" w:eastAsia="en-US"/>
              </w:rPr>
            </w:pPr>
            <w:r w:rsidRPr="00C42835">
              <w:rPr>
                <w:rFonts w:eastAsia="Calibri" w:cs="Calibri"/>
                <w:color w:val="auto"/>
                <w:spacing w:val="-4"/>
                <w:sz w:val="18"/>
                <w:szCs w:val="22"/>
                <w:bdr w:val="none" w:sz="0" w:space="0" w:color="auto"/>
                <w:lang w:val="en-US" w:eastAsia="en-US"/>
              </w:rPr>
              <w:t>Date</w:t>
            </w:r>
            <w:r>
              <w:rPr>
                <w:rFonts w:eastAsia="Calibri" w:cs="Calibri"/>
                <w:color w:val="auto"/>
                <w:spacing w:val="-4"/>
                <w:sz w:val="18"/>
                <w:szCs w:val="22"/>
                <w:bdr w:val="none" w:sz="0" w:space="0" w:color="auto"/>
                <w:lang w:val="ru-RU" w:eastAsia="en-US"/>
              </w:rPr>
              <w:t>/Дата</w:t>
            </w:r>
          </w:p>
        </w:tc>
      </w:tr>
      <w:tr w:rsidR="007D4D07" w:rsidRPr="00C42835" w14:paraId="42A17B3C" w14:textId="77777777" w:rsidTr="000826F7">
        <w:trPr>
          <w:trHeight w:val="366"/>
        </w:trPr>
        <w:tc>
          <w:tcPr>
            <w:tcW w:w="1300" w:type="pct"/>
          </w:tcPr>
          <w:p w14:paraId="557DD6F2"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Prepared</w:t>
            </w:r>
            <w:r w:rsidRPr="00C42835">
              <w:rPr>
                <w:rFonts w:ascii="Times New Roman" w:eastAsia="Calibri" w:cs="Calibri"/>
                <w:color w:val="auto"/>
                <w:spacing w:val="-2"/>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/Подготовлено</w:t>
            </w:r>
          </w:p>
          <w:p w14:paraId="57ABD755"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4" w:after="0"/>
              <w:ind w:left="107"/>
              <w:jc w:val="left"/>
              <w:rPr>
                <w:rFonts w:eastAsia="Calibri" w:cs="Calibri"/>
                <w:color w:val="auto"/>
                <w:sz w:val="18"/>
                <w:szCs w:val="22"/>
                <w:bdr w:val="none" w:sz="0" w:space="0" w:color="auto"/>
                <w:lang w:val="en-US" w:eastAsia="en-US"/>
              </w:rPr>
            </w:pPr>
          </w:p>
        </w:tc>
        <w:tc>
          <w:tcPr>
            <w:tcW w:w="2090" w:type="pct"/>
            <w:gridSpan w:val="10"/>
          </w:tcPr>
          <w:p w14:paraId="7670B46A"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5CC62CDC"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39B3D28F"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tr w:rsidR="007D4D07" w:rsidRPr="00C42835" w14:paraId="60E0E05F" w14:textId="77777777" w:rsidTr="000826F7">
        <w:trPr>
          <w:trHeight w:val="366"/>
        </w:trPr>
        <w:tc>
          <w:tcPr>
            <w:tcW w:w="1300" w:type="pct"/>
          </w:tcPr>
          <w:p w14:paraId="48018AFB" w14:textId="77777777" w:rsidR="007D4D07" w:rsidRPr="00984FE9"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pacing w:val="-5"/>
                <w:sz w:val="18"/>
                <w:szCs w:val="22"/>
                <w:bdr w:val="none" w:sz="0" w:space="0" w:color="auto"/>
                <w:lang w:val="ru-RU" w:eastAsia="en-US"/>
              </w:rPr>
            </w:pPr>
            <w:r w:rsidRPr="00C42835">
              <w:rPr>
                <w:rFonts w:eastAsia="Calibri" w:cs="Calibri"/>
                <w:color w:val="auto"/>
                <w:sz w:val="18"/>
                <w:szCs w:val="22"/>
                <w:bdr w:val="none" w:sz="0" w:space="0" w:color="auto"/>
                <w:lang w:val="en-US" w:eastAsia="en-US"/>
              </w:rPr>
              <w:t>Approved</w:t>
            </w:r>
            <w:r w:rsidRPr="00C42835">
              <w:rPr>
                <w:rFonts w:ascii="Times New Roman" w:eastAsia="Calibri" w:cs="Calibri"/>
                <w:color w:val="auto"/>
                <w:spacing w:val="-4"/>
                <w:sz w:val="18"/>
                <w:szCs w:val="22"/>
                <w:bdr w:val="none" w:sz="0" w:space="0" w:color="auto"/>
                <w:lang w:val="en-US" w:eastAsia="en-US"/>
              </w:rPr>
              <w:t xml:space="preserve"> </w:t>
            </w:r>
            <w:r w:rsidRPr="00C42835">
              <w:rPr>
                <w:rFonts w:eastAsia="Calibri" w:cs="Calibri"/>
                <w:color w:val="auto"/>
                <w:spacing w:val="-5"/>
                <w:sz w:val="18"/>
                <w:szCs w:val="22"/>
                <w:bdr w:val="none" w:sz="0" w:space="0" w:color="auto"/>
                <w:lang w:val="en-US" w:eastAsia="en-US"/>
              </w:rPr>
              <w:t>by</w:t>
            </w:r>
            <w:r>
              <w:rPr>
                <w:rFonts w:eastAsia="Calibri" w:cs="Calibri"/>
                <w:color w:val="auto"/>
                <w:spacing w:val="-5"/>
                <w:sz w:val="18"/>
                <w:szCs w:val="22"/>
                <w:bdr w:val="none" w:sz="0" w:space="0" w:color="auto"/>
                <w:lang w:val="ru-RU" w:eastAsia="en-US"/>
              </w:rPr>
              <w:t>/Одобрено</w:t>
            </w:r>
          </w:p>
          <w:p w14:paraId="7E3DA562"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 w:after="0"/>
              <w:ind w:left="107"/>
              <w:jc w:val="left"/>
              <w:rPr>
                <w:rFonts w:eastAsia="Calibri" w:cs="Calibri"/>
                <w:color w:val="auto"/>
                <w:sz w:val="18"/>
                <w:szCs w:val="22"/>
                <w:bdr w:val="none" w:sz="0" w:space="0" w:color="auto"/>
                <w:lang w:val="en-US" w:eastAsia="en-US"/>
              </w:rPr>
            </w:pPr>
          </w:p>
        </w:tc>
        <w:tc>
          <w:tcPr>
            <w:tcW w:w="2090" w:type="pct"/>
            <w:gridSpan w:val="10"/>
          </w:tcPr>
          <w:p w14:paraId="1DFE9784"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1141" w:type="pct"/>
            <w:gridSpan w:val="5"/>
          </w:tcPr>
          <w:p w14:paraId="4B07609E"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c>
          <w:tcPr>
            <w:tcW w:w="470" w:type="pct"/>
          </w:tcPr>
          <w:p w14:paraId="75127A0B" w14:textId="77777777" w:rsidR="007D4D07" w:rsidRPr="00C42835" w:rsidRDefault="007D4D0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rPr>
                <w:rFonts w:ascii="Times New Roman" w:eastAsia="Calibri" w:cs="Calibri"/>
                <w:color w:val="auto"/>
                <w:sz w:val="16"/>
                <w:szCs w:val="22"/>
                <w:bdr w:val="none" w:sz="0" w:space="0" w:color="auto"/>
                <w:lang w:val="en-US" w:eastAsia="en-US"/>
              </w:rPr>
            </w:pPr>
          </w:p>
        </w:tc>
      </w:tr>
      <w:bookmarkEnd w:id="430"/>
    </w:tbl>
    <w:p w14:paraId="2E0C7767" w14:textId="77777777" w:rsidR="007D4D07" w:rsidRPr="00153488" w:rsidRDefault="007D4D07" w:rsidP="007D4D07">
      <w:pPr>
        <w:rPr>
          <w:rFonts w:ascii="Cambria" w:hAnsi="Cambria"/>
          <w:highlight w:val="yellow"/>
          <w:lang w:val="en-US"/>
        </w:rPr>
        <w:sectPr w:rsidR="007D4D07" w:rsidRPr="00153488" w:rsidSect="007D4D07">
          <w:pgSz w:w="11900" w:h="16840"/>
          <w:pgMar w:top="1417" w:right="1417" w:bottom="1134" w:left="1417" w:header="708" w:footer="708" w:gutter="0"/>
          <w:cols w:space="708"/>
          <w:docGrid w:linePitch="360"/>
        </w:sectPr>
      </w:pPr>
    </w:p>
    <w:p w14:paraId="2F4D6A8F" w14:textId="77777777" w:rsidR="007D4D07" w:rsidRPr="00984FE9" w:rsidRDefault="007D4D07" w:rsidP="007D4D07">
      <w:pPr>
        <w:tabs>
          <w:tab w:val="left" w:pos="2141"/>
        </w:tabs>
        <w:rPr>
          <w:rFonts w:ascii="Cambria" w:hAnsi="Cambria"/>
          <w:i/>
          <w:lang w:val="en-US"/>
        </w:rPr>
      </w:pPr>
      <w:r w:rsidRPr="00867C74">
        <w:rPr>
          <w:rFonts w:ascii="Cambria" w:hAnsi="Cambria"/>
          <w:i/>
          <w:noProof/>
          <w:highlight w:val="yellow"/>
          <w:bdr w:val="none" w:sz="0" w:space="0" w:color="auto"/>
          <w:lang w:val="en-US" w:eastAsia="en-US"/>
        </w:rPr>
        <w:lastRenderedPageBreak/>
        <w:drawing>
          <wp:anchor distT="0" distB="0" distL="114300" distR="114300" simplePos="0" relativeHeight="251658247" behindDoc="1" locked="0" layoutInCell="1" allowOverlap="1" wp14:anchorId="4EB4739E" wp14:editId="4CAA1A09">
            <wp:simplePos x="0" y="0"/>
            <wp:positionH relativeFrom="column">
              <wp:posOffset>52705</wp:posOffset>
            </wp:positionH>
            <wp:positionV relativeFrom="paragraph">
              <wp:posOffset>-90170</wp:posOffset>
            </wp:positionV>
            <wp:extent cx="2781300" cy="749300"/>
            <wp:effectExtent l="0" t="0" r="0" b="0"/>
            <wp:wrapNone/>
            <wp:docPr id="667557545" name="Bild 2" descr="Blue and yellow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57545" name="Bild 2" descr="Blue and yellow text on a black backgroun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781300" cy="749300"/>
                    </a:xfrm>
                    <a:prstGeom prst="rect">
                      <a:avLst/>
                    </a:prstGeom>
                  </pic:spPr>
                </pic:pic>
              </a:graphicData>
            </a:graphic>
            <wp14:sizeRelH relativeFrom="margin">
              <wp14:pctWidth>0</wp14:pctWidth>
            </wp14:sizeRelH>
          </wp:anchor>
        </w:drawing>
      </w:r>
    </w:p>
    <w:p w14:paraId="47FDB602" w14:textId="77777777" w:rsidR="007D4D07" w:rsidRPr="00984FE9" w:rsidRDefault="007D4D07" w:rsidP="007D4D07">
      <w:pPr>
        <w:rPr>
          <w:rFonts w:ascii="Cambria" w:hAnsi="Cambria"/>
          <w:lang w:val="en-US"/>
        </w:rPr>
      </w:pPr>
    </w:p>
    <w:p w14:paraId="6B3C3E32" w14:textId="77777777" w:rsidR="007D4D07" w:rsidRPr="00984FE9" w:rsidRDefault="007D4D07" w:rsidP="007D4D07">
      <w:pPr>
        <w:rPr>
          <w:rFonts w:ascii="Cambria" w:hAnsi="Cambria"/>
          <w:lang w:val="en-US"/>
        </w:rPr>
      </w:pPr>
    </w:p>
    <w:p w14:paraId="012AEB58" w14:textId="77777777" w:rsidR="007D4D07" w:rsidRPr="00984FE9" w:rsidRDefault="007D4D07" w:rsidP="007D4D07">
      <w:pPr>
        <w:rPr>
          <w:rFonts w:ascii="Cambria" w:hAnsi="Cambria"/>
          <w:lang w:val="en-US"/>
        </w:rPr>
      </w:pPr>
    </w:p>
    <w:p w14:paraId="66934717" w14:textId="77777777" w:rsidR="007D4D07" w:rsidRPr="00984FE9" w:rsidRDefault="007D4D07" w:rsidP="007D4D07">
      <w:pPr>
        <w:rPr>
          <w:rFonts w:ascii="Cambria" w:hAnsi="Cambria"/>
          <w:lang w:val="en-US"/>
        </w:rPr>
      </w:pPr>
    </w:p>
    <w:p w14:paraId="3B1B1912" w14:textId="77777777" w:rsidR="007D4D07" w:rsidRPr="00984FE9" w:rsidRDefault="007D4D07" w:rsidP="007D4D07">
      <w:pPr>
        <w:rPr>
          <w:rFonts w:ascii="Cambria" w:hAnsi="Cambria"/>
          <w:lang w:val="en-US"/>
        </w:rPr>
      </w:pPr>
    </w:p>
    <w:p w14:paraId="199D9312" w14:textId="77777777" w:rsidR="007D4D07" w:rsidRPr="00984FE9" w:rsidRDefault="007D4D07" w:rsidP="007D4D07">
      <w:pPr>
        <w:rPr>
          <w:rFonts w:ascii="Cambria" w:hAnsi="Cambria"/>
          <w:lang w:val="en-US"/>
        </w:rPr>
      </w:pPr>
    </w:p>
    <w:p w14:paraId="4D1FD09C" w14:textId="77777777" w:rsidR="007D4D07" w:rsidRPr="00984FE9" w:rsidRDefault="007D4D07" w:rsidP="007D4D07">
      <w:pPr>
        <w:rPr>
          <w:rFonts w:ascii="Cambria" w:hAnsi="Cambria"/>
          <w:lang w:val="en-US"/>
        </w:rPr>
      </w:pPr>
    </w:p>
    <w:p w14:paraId="5892DDEB" w14:textId="77777777" w:rsidR="007D4D07" w:rsidRPr="00984FE9" w:rsidRDefault="007D4D07" w:rsidP="007D4D07">
      <w:pPr>
        <w:rPr>
          <w:rFonts w:ascii="Cambria" w:hAnsi="Cambria"/>
          <w:lang w:val="en-US"/>
        </w:rPr>
      </w:pPr>
    </w:p>
    <w:p w14:paraId="4078DD6A" w14:textId="77777777" w:rsidR="00012DCA" w:rsidRPr="00F072BC" w:rsidRDefault="00012DCA" w:rsidP="00012DCA">
      <w:pPr>
        <w:pStyle w:val="Title"/>
        <w:rPr>
          <w:rFonts w:ascii="Cambria" w:hAnsi="Cambria"/>
          <w:i/>
          <w:color w:val="0070C0"/>
          <w:lang w:val="en-US"/>
        </w:rPr>
      </w:pPr>
      <w:r w:rsidRPr="002879C6">
        <w:rPr>
          <w:rFonts w:ascii="Cambria" w:hAnsi="Cambria"/>
          <w:i/>
        </w:rPr>
        <w:t>STREAM</w:t>
      </w:r>
      <w:r w:rsidRPr="002879C6">
        <w:rPr>
          <w:rFonts w:ascii="Cambria" w:hAnsi="Cambria"/>
          <w:i/>
          <w:lang w:val="ru-RU"/>
        </w:rPr>
        <w:t xml:space="preserve"> </w:t>
      </w:r>
      <w:r w:rsidRPr="002879C6">
        <w:rPr>
          <w:rFonts w:ascii="Cambria" w:hAnsi="Cambria"/>
          <w:i/>
        </w:rPr>
        <w:t>programme</w:t>
      </w:r>
      <w:r>
        <w:rPr>
          <w:rFonts w:ascii="Cambria" w:hAnsi="Cambria"/>
          <w:i/>
          <w:lang w:val="ru-RU"/>
        </w:rPr>
        <w:t xml:space="preserve"> </w:t>
      </w:r>
      <w:r>
        <w:rPr>
          <w:rFonts w:ascii="Cambria" w:hAnsi="Cambria"/>
          <w:i/>
          <w:lang w:val="en-US"/>
        </w:rPr>
        <w:t>(Kyrgyzstan)</w:t>
      </w:r>
    </w:p>
    <w:p w14:paraId="77D301AC" w14:textId="77777777" w:rsidR="00012DCA" w:rsidRPr="002879C6" w:rsidRDefault="00012DCA" w:rsidP="00012DCA">
      <w:pPr>
        <w:rPr>
          <w:lang w:val="ru-RU"/>
        </w:rPr>
      </w:pPr>
    </w:p>
    <w:p w14:paraId="74F41F57" w14:textId="6FED45E2" w:rsidR="00012DCA" w:rsidRDefault="1499908E" w:rsidP="503CF0AC">
      <w:pPr>
        <w:pStyle w:val="Title"/>
        <w:rPr>
          <w:rFonts w:ascii="Cambria" w:hAnsi="Cambria"/>
          <w:i/>
          <w:iCs/>
          <w:sz w:val="32"/>
          <w:szCs w:val="32"/>
          <w:lang w:val="en-US"/>
        </w:rPr>
      </w:pPr>
      <w:r w:rsidRPr="503CF0AC">
        <w:rPr>
          <w:rFonts w:ascii="Cambria" w:hAnsi="Cambria"/>
          <w:i/>
          <w:iCs/>
          <w:sz w:val="32"/>
          <w:szCs w:val="32"/>
          <w:lang w:val="en-US"/>
        </w:rPr>
        <w:t>Rehabilitation of existing secondary and tertiary irrigation networks in the Isfayramsay and Kozu-Baglan (Khojobak</w:t>
      </w:r>
      <w:r w:rsidR="73262F94" w:rsidRPr="503CF0AC">
        <w:rPr>
          <w:rFonts w:ascii="Cambria" w:hAnsi="Cambria"/>
          <w:i/>
          <w:iCs/>
          <w:sz w:val="32"/>
          <w:szCs w:val="32"/>
          <w:lang w:val="en-US"/>
        </w:rPr>
        <w:t>y</w:t>
      </w:r>
      <w:r w:rsidRPr="503CF0AC">
        <w:rPr>
          <w:rFonts w:ascii="Cambria" w:hAnsi="Cambria"/>
          <w:i/>
          <w:iCs/>
          <w:sz w:val="32"/>
          <w:szCs w:val="32"/>
          <w:lang w:val="en-US"/>
        </w:rPr>
        <w:t>rgan) river basins, including the installation of flow measuring devices</w:t>
      </w:r>
    </w:p>
    <w:p w14:paraId="5463302F" w14:textId="77777777" w:rsidR="00012DCA" w:rsidRPr="001727CB" w:rsidRDefault="00012DCA" w:rsidP="00012DCA">
      <w:pPr>
        <w:rPr>
          <w:lang w:val="en-US"/>
        </w:rPr>
      </w:pPr>
    </w:p>
    <w:p w14:paraId="7C3C6458" w14:textId="77777777" w:rsidR="00012DCA" w:rsidRPr="00F072BC" w:rsidRDefault="00012DCA" w:rsidP="00012DCA">
      <w:pPr>
        <w:pStyle w:val="Title"/>
        <w:rPr>
          <w:rFonts w:ascii="Cambria" w:hAnsi="Cambria"/>
          <w:i/>
          <w:iCs/>
          <w:sz w:val="32"/>
          <w:szCs w:val="52"/>
          <w:lang w:val="ru-RU"/>
        </w:rPr>
      </w:pPr>
      <w:r w:rsidRPr="002879C6">
        <w:rPr>
          <w:rFonts w:ascii="Cambria" w:hAnsi="Cambria"/>
          <w:i/>
          <w:color w:val="0070C0"/>
          <w:lang w:val="ru-RU"/>
        </w:rPr>
        <w:t xml:space="preserve">Программа </w:t>
      </w:r>
      <w:r w:rsidRPr="002879C6">
        <w:rPr>
          <w:rFonts w:ascii="Cambria" w:hAnsi="Cambria"/>
          <w:i/>
          <w:color w:val="0070C0"/>
          <w:lang w:val="en-US"/>
        </w:rPr>
        <w:t>STREAM</w:t>
      </w:r>
      <w:r w:rsidRPr="00012DCA">
        <w:rPr>
          <w:rFonts w:ascii="Cambria" w:hAnsi="Cambria"/>
          <w:i/>
          <w:color w:val="0070C0"/>
          <w:lang w:val="ru-RU"/>
        </w:rPr>
        <w:t xml:space="preserve"> (</w:t>
      </w:r>
      <w:r>
        <w:rPr>
          <w:rFonts w:ascii="Cambria" w:hAnsi="Cambria"/>
          <w:i/>
          <w:color w:val="0070C0"/>
          <w:lang w:val="ru-RU"/>
        </w:rPr>
        <w:t>Кыргызстан)</w:t>
      </w:r>
    </w:p>
    <w:p w14:paraId="33E28C0A" w14:textId="77777777" w:rsidR="00012DCA" w:rsidRPr="00900B12" w:rsidRDefault="00012DCA" w:rsidP="00012DCA">
      <w:pPr>
        <w:rPr>
          <w:lang w:val="ru-RU"/>
        </w:rPr>
      </w:pPr>
    </w:p>
    <w:p w14:paraId="15233014" w14:textId="3E119D44" w:rsidR="00012DCA" w:rsidRPr="002879C6" w:rsidRDefault="1499908E" w:rsidP="00012DCA">
      <w:pPr>
        <w:jc w:val="center"/>
        <w:rPr>
          <w:sz w:val="18"/>
          <w:szCs w:val="18"/>
          <w:lang w:val="ru-RU"/>
        </w:rPr>
      </w:pPr>
      <w:r w:rsidRPr="503CF0AC">
        <w:rPr>
          <w:rFonts w:ascii="Cambria" w:hAnsi="Cambria"/>
          <w:i/>
          <w:iCs/>
          <w:color w:val="0070C0"/>
          <w:sz w:val="32"/>
          <w:szCs w:val="32"/>
          <w:lang w:val="ru-RU"/>
        </w:rPr>
        <w:t>Реабилитация существующих вторичных и третичных оросительных сетей в бассейнах рек Исфайрамсай и Козу-Баглан (Кожобак</w:t>
      </w:r>
      <w:r w:rsidR="44170603" w:rsidRPr="503CF0AC">
        <w:rPr>
          <w:rFonts w:ascii="Cambria" w:hAnsi="Cambria"/>
          <w:i/>
          <w:iCs/>
          <w:color w:val="0070C0"/>
          <w:sz w:val="32"/>
          <w:szCs w:val="32"/>
          <w:lang w:val="ru-RU"/>
        </w:rPr>
        <w:t>ы</w:t>
      </w:r>
      <w:r w:rsidRPr="503CF0AC">
        <w:rPr>
          <w:rFonts w:ascii="Cambria" w:hAnsi="Cambria"/>
          <w:i/>
          <w:iCs/>
          <w:color w:val="0070C0"/>
          <w:sz w:val="32"/>
          <w:szCs w:val="32"/>
          <w:lang w:val="ru-RU"/>
        </w:rPr>
        <w:t>рган), включая установку водоизмерительных приборов</w:t>
      </w:r>
    </w:p>
    <w:p w14:paraId="1E556774" w14:textId="77777777" w:rsidR="007D4D07" w:rsidRPr="00012DCA" w:rsidRDefault="007D4D07" w:rsidP="007D4D07">
      <w:pPr>
        <w:pStyle w:val="Title"/>
        <w:rPr>
          <w:rFonts w:ascii="Cambria" w:hAnsi="Cambria"/>
          <w:highlight w:val="yellow"/>
          <w:lang w:val="ru-RU"/>
        </w:rPr>
      </w:pPr>
    </w:p>
    <w:p w14:paraId="4D6E82CA" w14:textId="77777777" w:rsidR="007D4D07" w:rsidRPr="0028474C" w:rsidRDefault="007D4D07" w:rsidP="007D4D07">
      <w:pPr>
        <w:pStyle w:val="Title"/>
        <w:rPr>
          <w:rFonts w:ascii="Cambria" w:hAnsi="Cambria"/>
          <w:lang w:val="ru-RU"/>
        </w:rPr>
      </w:pPr>
    </w:p>
    <w:p w14:paraId="239C5B52" w14:textId="77777777" w:rsidR="007D4D07" w:rsidRPr="0028474C" w:rsidRDefault="007D4D07" w:rsidP="007D4D07">
      <w:pPr>
        <w:rPr>
          <w:rFonts w:ascii="Cambria" w:hAnsi="Cambria"/>
          <w:lang w:val="ru-RU"/>
        </w:rPr>
      </w:pPr>
    </w:p>
    <w:p w14:paraId="40682DC2" w14:textId="77777777" w:rsidR="007D4D07" w:rsidRDefault="007D4D07" w:rsidP="007D4D07">
      <w:pPr>
        <w:pStyle w:val="Heading7"/>
        <w:rPr>
          <w:lang w:val="en-US"/>
        </w:rPr>
      </w:pPr>
      <w:r w:rsidRPr="00867C74">
        <w:t xml:space="preserve">Section </w:t>
      </w:r>
      <w:r w:rsidRPr="00867C74">
        <w:fldChar w:fldCharType="begin"/>
      </w:r>
      <w:r w:rsidRPr="00867C74">
        <w:instrText xml:space="preserve"> SEQ Section \* ARABIC </w:instrText>
      </w:r>
      <w:r w:rsidRPr="00867C74">
        <w:fldChar w:fldCharType="separate"/>
      </w:r>
      <w:r w:rsidRPr="00867C74">
        <w:rPr>
          <w:noProof/>
        </w:rPr>
        <w:t>6</w:t>
      </w:r>
      <w:r w:rsidRPr="00867C74">
        <w:fldChar w:fldCharType="end"/>
      </w:r>
      <w:r w:rsidRPr="00867C74">
        <w:t>: Scope of Works and Design Report</w:t>
      </w:r>
      <w:r>
        <w:t>/</w:t>
      </w:r>
      <w:r w:rsidRPr="00C3131B">
        <w:rPr>
          <w:lang w:val="en-US"/>
        </w:rPr>
        <w:t xml:space="preserve"> </w:t>
      </w:r>
    </w:p>
    <w:p w14:paraId="77B04490" w14:textId="77777777" w:rsidR="007D4D07" w:rsidRPr="001E2590" w:rsidRDefault="007D4D07" w:rsidP="007D4D07">
      <w:pPr>
        <w:pStyle w:val="Heading7"/>
        <w:rPr>
          <w:color w:val="0070C0"/>
          <w:lang w:val="ru-RU"/>
        </w:rPr>
      </w:pPr>
      <w:r w:rsidRPr="001E2590">
        <w:rPr>
          <w:color w:val="0070C0"/>
          <w:lang w:val="ru-RU"/>
        </w:rPr>
        <w:t xml:space="preserve">Раздел </w:t>
      </w:r>
      <w:r w:rsidRPr="001E2590">
        <w:rPr>
          <w:color w:val="0070C0"/>
        </w:rPr>
        <w:fldChar w:fldCharType="begin"/>
      </w:r>
      <w:r w:rsidRPr="001E2590">
        <w:rPr>
          <w:color w:val="0070C0"/>
          <w:lang w:val="ru-RU"/>
        </w:rPr>
        <w:instrText xml:space="preserve"> </w:instrText>
      </w:r>
      <w:r w:rsidRPr="001E2590">
        <w:rPr>
          <w:color w:val="0070C0"/>
        </w:rPr>
        <w:instrText>SEQ</w:instrText>
      </w:r>
      <w:r w:rsidRPr="001E2590">
        <w:rPr>
          <w:color w:val="0070C0"/>
          <w:lang w:val="ru-RU"/>
        </w:rPr>
        <w:instrText xml:space="preserve"> </w:instrText>
      </w:r>
      <w:r w:rsidRPr="001E2590">
        <w:rPr>
          <w:color w:val="0070C0"/>
        </w:rPr>
        <w:instrText>Section</w:instrText>
      </w:r>
      <w:r w:rsidRPr="001E2590">
        <w:rPr>
          <w:color w:val="0070C0"/>
          <w:lang w:val="ru-RU"/>
        </w:rPr>
        <w:instrText xml:space="preserve"> \* </w:instrText>
      </w:r>
      <w:r w:rsidRPr="001E2590">
        <w:rPr>
          <w:color w:val="0070C0"/>
        </w:rPr>
        <w:instrText>ARABIC</w:instrText>
      </w:r>
      <w:r w:rsidRPr="001E2590">
        <w:rPr>
          <w:color w:val="0070C0"/>
          <w:lang w:val="ru-RU"/>
        </w:rPr>
        <w:instrText xml:space="preserve"> </w:instrText>
      </w:r>
      <w:r w:rsidRPr="001E2590">
        <w:rPr>
          <w:color w:val="0070C0"/>
        </w:rPr>
        <w:fldChar w:fldCharType="separate"/>
      </w:r>
      <w:r w:rsidRPr="001E2590">
        <w:rPr>
          <w:noProof/>
          <w:color w:val="0070C0"/>
          <w:lang w:val="ru-RU"/>
        </w:rPr>
        <w:t>6</w:t>
      </w:r>
      <w:r w:rsidRPr="001E2590">
        <w:rPr>
          <w:noProof/>
          <w:color w:val="0070C0"/>
        </w:rPr>
        <w:fldChar w:fldCharType="end"/>
      </w:r>
      <w:r w:rsidRPr="001E2590">
        <w:rPr>
          <w:color w:val="0070C0"/>
          <w:lang w:val="ru-RU"/>
        </w:rPr>
        <w:t xml:space="preserve">: </w:t>
      </w:r>
      <w:r>
        <w:rPr>
          <w:color w:val="0070C0"/>
          <w:lang w:val="ru-RU"/>
        </w:rPr>
        <w:t>Отчет об объеме и содержании работ и проектировании</w:t>
      </w:r>
    </w:p>
    <w:p w14:paraId="40434764" w14:textId="77777777" w:rsidR="007D4D07" w:rsidRPr="00C3131B" w:rsidRDefault="007D4D07" w:rsidP="007D4D07">
      <w:pPr>
        <w:rPr>
          <w:rFonts w:ascii="Cambria" w:hAnsi="Cambria"/>
          <w:lang w:val="ru-RU"/>
        </w:rPr>
      </w:pPr>
    </w:p>
    <w:p w14:paraId="7016A390" w14:textId="77777777" w:rsidR="007D4D07" w:rsidRPr="00C3131B" w:rsidRDefault="007D4D07" w:rsidP="007D4D07">
      <w:pPr>
        <w:rPr>
          <w:rFonts w:ascii="Cambria" w:hAnsi="Cambria"/>
          <w:lang w:val="ru-RU"/>
        </w:rPr>
        <w:sectPr w:rsidR="007D4D07" w:rsidRPr="00C3131B" w:rsidSect="007D4D07">
          <w:headerReference w:type="default" r:id="rId106"/>
          <w:footerReference w:type="even" r:id="rId107"/>
          <w:footerReference w:type="default" r:id="rId108"/>
          <w:headerReference w:type="first" r:id="rId109"/>
          <w:pgSz w:w="11900" w:h="16840"/>
          <w:pgMar w:top="1417" w:right="1417" w:bottom="1134" w:left="1417" w:header="708" w:footer="708" w:gutter="0"/>
          <w:pgNumType w:start="1"/>
          <w:cols w:space="708"/>
          <w:docGrid w:linePitch="360"/>
        </w:sectPr>
      </w:pPr>
    </w:p>
    <w:p w14:paraId="2F8DBC28" w14:textId="77777777" w:rsidR="007D4D07" w:rsidRPr="00666FB5" w:rsidRDefault="007D4D07" w:rsidP="007D4D07">
      <w:pPr>
        <w:rPr>
          <w:rFonts w:ascii="Cambria" w:hAnsi="Cambria"/>
          <w:b/>
          <w:bCs/>
          <w:sz w:val="32"/>
          <w:lang w:val="ru-RU"/>
        </w:rPr>
      </w:pPr>
      <w:r w:rsidRPr="00867C74">
        <w:rPr>
          <w:rFonts w:ascii="Cambria" w:hAnsi="Cambria"/>
          <w:b/>
          <w:bCs/>
          <w:sz w:val="32"/>
        </w:rPr>
        <w:lastRenderedPageBreak/>
        <w:t>Content</w:t>
      </w:r>
      <w:r w:rsidRPr="00666FB5">
        <w:rPr>
          <w:rFonts w:ascii="Cambria" w:hAnsi="Cambria"/>
          <w:b/>
          <w:bCs/>
          <w:sz w:val="32"/>
          <w:lang w:val="ru-RU"/>
        </w:rPr>
        <w:t>/</w:t>
      </w:r>
      <w:r w:rsidRPr="00C3131B">
        <w:rPr>
          <w:rFonts w:ascii="Cambria" w:hAnsi="Cambria"/>
          <w:b/>
          <w:bCs/>
          <w:sz w:val="32"/>
          <w:lang w:val="ru-RU"/>
        </w:rPr>
        <w:t xml:space="preserve"> </w:t>
      </w:r>
      <w:r w:rsidRPr="00E50B2F">
        <w:rPr>
          <w:rFonts w:ascii="Cambria" w:hAnsi="Cambria"/>
          <w:b/>
          <w:bCs/>
          <w:color w:val="0070C0"/>
          <w:sz w:val="32"/>
          <w:lang w:val="ru-RU"/>
        </w:rPr>
        <w:t>Содержание</w:t>
      </w:r>
    </w:p>
    <w:p w14:paraId="6B781349" w14:textId="77777777" w:rsidR="007D4D07" w:rsidRPr="00867C74" w:rsidRDefault="007D4D07" w:rsidP="007D4D07">
      <w:pPr>
        <w:pStyle w:val="TOC1"/>
        <w:rPr>
          <w:rFonts w:eastAsiaTheme="minorEastAsia" w:cstheme="minorBidi"/>
          <w:color w:val="auto"/>
          <w:sz w:val="24"/>
          <w:bdr w:val="none" w:sz="0" w:space="0" w:color="auto"/>
          <w:lang w:val="de-DE"/>
        </w:rPr>
      </w:pPr>
      <w:r w:rsidRPr="00867C74">
        <w:fldChar w:fldCharType="begin"/>
      </w:r>
      <w:r w:rsidRPr="00867C74">
        <w:instrText xml:space="preserve"> TOC \o "1-1" \h \z </w:instrText>
      </w:r>
      <w:r w:rsidRPr="00867C74">
        <w:fldChar w:fldCharType="separate"/>
      </w:r>
      <w:hyperlink w:anchor="_Toc493750470" w:history="1">
        <w:r w:rsidRPr="00867C74">
          <w:rPr>
            <w:rStyle w:val="Hyperlink"/>
            <w:rFonts w:ascii="Cambria" w:hAnsi="Cambria"/>
          </w:rPr>
          <w:t>1</w:t>
        </w:r>
        <w:r w:rsidRPr="00867C74">
          <w:rPr>
            <w:rFonts w:eastAsiaTheme="minorEastAsia" w:cstheme="minorBidi"/>
            <w:color w:val="auto"/>
            <w:sz w:val="24"/>
            <w:bdr w:val="none" w:sz="0" w:space="0" w:color="auto"/>
            <w:lang w:val="de-DE"/>
          </w:rPr>
          <w:tab/>
        </w:r>
        <w:r w:rsidRPr="00867C74">
          <w:rPr>
            <w:rStyle w:val="Hyperlink"/>
            <w:rFonts w:ascii="Cambria" w:hAnsi="Cambria"/>
          </w:rPr>
          <w:t>….</w:t>
        </w:r>
        <w:r w:rsidRPr="00867C74">
          <w:rPr>
            <w:webHidden/>
          </w:rPr>
          <w:tab/>
        </w:r>
        <w:r w:rsidRPr="00867C74">
          <w:rPr>
            <w:webHidden/>
          </w:rPr>
          <w:fldChar w:fldCharType="begin"/>
        </w:r>
        <w:r w:rsidRPr="00867C74">
          <w:rPr>
            <w:webHidden/>
          </w:rPr>
          <w:instrText xml:space="preserve"> PAGEREF _Toc493750470 \h </w:instrText>
        </w:r>
        <w:r w:rsidRPr="00867C74">
          <w:rPr>
            <w:webHidden/>
          </w:rPr>
        </w:r>
        <w:r w:rsidRPr="00867C74">
          <w:rPr>
            <w:webHidden/>
          </w:rPr>
          <w:fldChar w:fldCharType="separate"/>
        </w:r>
        <w:r w:rsidRPr="00867C74">
          <w:rPr>
            <w:webHidden/>
          </w:rPr>
          <w:t>1</w:t>
        </w:r>
        <w:r w:rsidRPr="00867C74">
          <w:rPr>
            <w:webHidden/>
          </w:rPr>
          <w:fldChar w:fldCharType="end"/>
        </w:r>
      </w:hyperlink>
    </w:p>
    <w:p w14:paraId="7888BFAB" w14:textId="77777777" w:rsidR="007D4D07" w:rsidRPr="00867C74" w:rsidRDefault="007D4D07" w:rsidP="007D4D07">
      <w:pPr>
        <w:rPr>
          <w:rFonts w:ascii="Cambria" w:hAnsi="Cambria"/>
        </w:rPr>
      </w:pPr>
      <w:r w:rsidRPr="00867C74">
        <w:rPr>
          <w:rFonts w:ascii="Cambria" w:hAnsi="Cambria"/>
        </w:rPr>
        <w:fldChar w:fldCharType="end"/>
      </w:r>
    </w:p>
    <w:p w14:paraId="312DEF8B" w14:textId="77777777" w:rsidR="007D4D07" w:rsidRPr="00867C74" w:rsidRDefault="007D4D07" w:rsidP="007D4D07">
      <w:pPr>
        <w:rPr>
          <w:rFonts w:ascii="Cambria" w:hAnsi="Cambria"/>
          <w:highlight w:val="green"/>
        </w:rPr>
      </w:pPr>
    </w:p>
    <w:p w14:paraId="4A4B7B0A" w14:textId="77777777" w:rsidR="007D4D07" w:rsidRPr="00867C74" w:rsidRDefault="007D4D07" w:rsidP="007D4D07">
      <w:pPr>
        <w:rPr>
          <w:rFonts w:ascii="Cambria" w:hAnsi="Cambria"/>
          <w:i/>
          <w:highlight w:val="green"/>
          <w:lang w:val="en-US"/>
        </w:rPr>
      </w:pPr>
      <w:r w:rsidRPr="00867C74">
        <w:rPr>
          <w:rFonts w:ascii="Cambria" w:hAnsi="Cambria"/>
          <w:i/>
          <w:highlight w:val="green"/>
          <w:lang w:val="en-US"/>
        </w:rPr>
        <w:t>GENERAL INSTRUCTIONS</w:t>
      </w:r>
      <w:r>
        <w:rPr>
          <w:rFonts w:ascii="Cambria" w:hAnsi="Cambria"/>
          <w:i/>
          <w:highlight w:val="green"/>
          <w:lang w:val="en-US"/>
        </w:rPr>
        <w:t>/</w:t>
      </w:r>
      <w:r w:rsidRPr="00C3131B">
        <w:rPr>
          <w:rFonts w:ascii="Cambria" w:hAnsi="Cambria"/>
          <w:i/>
          <w:color w:val="auto"/>
          <w:highlight w:val="green"/>
          <w:lang w:val="en-US"/>
        </w:rPr>
        <w:t xml:space="preserve"> </w:t>
      </w:r>
      <w:r w:rsidRPr="00E50B2F">
        <w:rPr>
          <w:rFonts w:ascii="Cambria" w:hAnsi="Cambria"/>
          <w:i/>
          <w:color w:val="0070C0"/>
          <w:highlight w:val="green"/>
          <w:lang w:val="ru-RU"/>
        </w:rPr>
        <w:t>ОБЩИЕ</w:t>
      </w:r>
      <w:r w:rsidRPr="00C3131B">
        <w:rPr>
          <w:rFonts w:ascii="Cambria" w:hAnsi="Cambria"/>
          <w:i/>
          <w:color w:val="auto"/>
          <w:highlight w:val="green"/>
          <w:lang w:val="en-US"/>
        </w:rPr>
        <w:t xml:space="preserve"> </w:t>
      </w:r>
      <w:r w:rsidRPr="00E50B2F">
        <w:rPr>
          <w:rFonts w:ascii="Cambria" w:hAnsi="Cambria"/>
          <w:i/>
          <w:color w:val="0070C0"/>
          <w:highlight w:val="green"/>
          <w:lang w:val="ru-RU"/>
        </w:rPr>
        <w:t>ИНСТРУКЦИИ</w:t>
      </w:r>
      <w:r w:rsidRPr="00867C74">
        <w:rPr>
          <w:rFonts w:ascii="Cambria" w:hAnsi="Cambria"/>
          <w:i/>
          <w:highlight w:val="green"/>
          <w:lang w:val="en-US"/>
        </w:rPr>
        <w:t>:</w:t>
      </w:r>
    </w:p>
    <w:p w14:paraId="4CBC1CC7" w14:textId="74B2A1C8" w:rsidR="007D4D07" w:rsidRPr="00833D95" w:rsidRDefault="007D4D07" w:rsidP="007D4D07">
      <w:pPr>
        <w:rPr>
          <w:rFonts w:ascii="Cambria" w:hAnsi="Cambria"/>
          <w:i/>
          <w:color w:val="002060"/>
          <w:lang w:val="ru-RU"/>
        </w:rPr>
      </w:pPr>
      <w:r w:rsidRPr="00867C74">
        <w:rPr>
          <w:rFonts w:ascii="Cambria" w:hAnsi="Cambria"/>
          <w:i/>
          <w:highlight w:val="green"/>
          <w:lang w:val="en-US"/>
        </w:rPr>
        <w:t>PLEASE INSERT DESIGN REPORT, DRAWINGS, ETC.</w:t>
      </w:r>
      <w:r>
        <w:rPr>
          <w:rFonts w:ascii="Cambria" w:hAnsi="Cambria"/>
          <w:i/>
          <w:lang w:val="en-US"/>
        </w:rPr>
        <w:t>/</w:t>
      </w:r>
      <w:r w:rsidRPr="00C3131B">
        <w:rPr>
          <w:rFonts w:ascii="Cambria" w:hAnsi="Cambria"/>
          <w:i/>
          <w:color w:val="auto"/>
          <w:highlight w:val="green"/>
          <w:lang w:val="en-US"/>
        </w:rPr>
        <w:t xml:space="preserve"> </w:t>
      </w:r>
      <w:r w:rsidRPr="00E50B2F">
        <w:rPr>
          <w:rFonts w:ascii="Cambria" w:hAnsi="Cambria"/>
          <w:i/>
          <w:color w:val="0070C0"/>
          <w:highlight w:val="green"/>
          <w:lang w:val="ru-RU"/>
        </w:rPr>
        <w:t>ПОЖАЛУЙСТА</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ВСТАВЬТЕ</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ОТЧЕТ</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ПО</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ПРОЕКТУ</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ЧЕРТЕЖИ</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И</w:t>
      </w:r>
      <w:r w:rsidRPr="00C3131B">
        <w:rPr>
          <w:rFonts w:ascii="Cambria" w:hAnsi="Cambria"/>
          <w:i/>
          <w:color w:val="002060"/>
          <w:highlight w:val="green"/>
          <w:lang w:val="ru-RU"/>
        </w:rPr>
        <w:t xml:space="preserve"> </w:t>
      </w:r>
      <w:r w:rsidRPr="00E50B2F">
        <w:rPr>
          <w:rFonts w:ascii="Cambria" w:hAnsi="Cambria"/>
          <w:i/>
          <w:color w:val="0070C0"/>
          <w:highlight w:val="green"/>
          <w:lang w:val="ru-RU"/>
        </w:rPr>
        <w:t>Т</w:t>
      </w:r>
      <w:r w:rsidRPr="00C3131B">
        <w:rPr>
          <w:rFonts w:ascii="Cambria" w:hAnsi="Cambria"/>
          <w:i/>
          <w:color w:val="002060"/>
          <w:highlight w:val="green"/>
          <w:lang w:val="ru-RU"/>
        </w:rPr>
        <w:t>.</w:t>
      </w:r>
      <w:r w:rsidRPr="00E50B2F">
        <w:rPr>
          <w:rFonts w:ascii="Cambria" w:hAnsi="Cambria"/>
          <w:i/>
          <w:color w:val="0070C0"/>
          <w:highlight w:val="green"/>
          <w:lang w:val="ru-RU"/>
        </w:rPr>
        <w:t>Д</w:t>
      </w:r>
      <w:r w:rsidRPr="00C3131B">
        <w:rPr>
          <w:rFonts w:ascii="Cambria" w:hAnsi="Cambria"/>
          <w:i/>
          <w:color w:val="002060"/>
          <w:highlight w:val="green"/>
          <w:lang w:val="ru-RU"/>
        </w:rPr>
        <w:t>.</w:t>
      </w:r>
    </w:p>
    <w:p w14:paraId="67A8D894" w14:textId="77777777" w:rsidR="007D4D07" w:rsidRPr="00C3131B" w:rsidRDefault="007D4D07" w:rsidP="007D4D07">
      <w:pPr>
        <w:rPr>
          <w:rFonts w:ascii="Cambria" w:hAnsi="Cambria"/>
          <w:lang w:val="ru-RU"/>
        </w:rPr>
      </w:pPr>
    </w:p>
    <w:p w14:paraId="5389A13F" w14:textId="77777777" w:rsidR="007D4D07" w:rsidRPr="00C3131B" w:rsidRDefault="007D4D07" w:rsidP="007D4D07">
      <w:pPr>
        <w:rPr>
          <w:rFonts w:ascii="Cambria" w:hAnsi="Cambria"/>
          <w:highlight w:val="yellow"/>
          <w:lang w:val="ru-RU"/>
        </w:rPr>
      </w:pPr>
    </w:p>
    <w:p w14:paraId="76E8663D" w14:textId="5E1D3AC5" w:rsidR="00886585" w:rsidRPr="00A82989" w:rsidRDefault="00886585" w:rsidP="00C455DB">
      <w:pPr>
        <w:rPr>
          <w:rFonts w:ascii="Cambria" w:hAnsi="Cambria"/>
          <w:highlight w:val="yellow"/>
          <w:lang w:val="ru-RU"/>
        </w:rPr>
      </w:pPr>
    </w:p>
    <w:sectPr w:rsidR="00886585" w:rsidRPr="00A82989" w:rsidSect="007D4D07">
      <w:headerReference w:type="default" r:id="rId110"/>
      <w:footerReference w:type="default" r:id="rId111"/>
      <w:headerReference w:type="first" r:id="rId112"/>
      <w:footerReference w:type="first" r:id="rId1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EFB0F" w14:textId="77777777" w:rsidR="003C018A" w:rsidRDefault="003C018A" w:rsidP="00121BA9">
      <w:pPr>
        <w:spacing w:before="0" w:after="0"/>
      </w:pPr>
      <w:r>
        <w:separator/>
      </w:r>
    </w:p>
  </w:endnote>
  <w:endnote w:type="continuationSeparator" w:id="0">
    <w:p w14:paraId="66CD7523" w14:textId="77777777" w:rsidR="003C018A" w:rsidRDefault="003C018A" w:rsidP="00121BA9">
      <w:pPr>
        <w:spacing w:before="0" w:after="0"/>
      </w:pPr>
      <w:r>
        <w:continuationSeparator/>
      </w:r>
    </w:p>
  </w:endnote>
  <w:endnote w:type="continuationNotice" w:id="1">
    <w:p w14:paraId="53389FC6" w14:textId="77777777" w:rsidR="003C018A" w:rsidRDefault="003C01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66920"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7BB2C9"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186B1C6" w14:textId="77777777" w:rsidR="00932465" w:rsidRDefault="00932465" w:rsidP="00121BA9">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00123" w14:textId="77777777" w:rsidR="00F624EF" w:rsidRDefault="00000000">
    <w:pPr>
      <w:spacing w:line="14" w:lineRule="auto"/>
      <w:rPr>
        <w:szCs w:val="20"/>
      </w:rPr>
    </w:pPr>
    <w:r>
      <w:rPr>
        <w:sz w:val="22"/>
        <w:szCs w:val="22"/>
      </w:rPr>
      <w:pict w14:anchorId="4482C79A">
        <v:shapetype id="_x0000_t202" coordsize="21600,21600" o:spt="202" path="m,l,21600r21600,l21600,xe">
          <v:stroke joinstyle="miter"/>
          <v:path gradientshapeok="t" o:connecttype="rect"/>
        </v:shapetype>
        <v:shape id="_x0000_s1029" type="#_x0000_t202" style="position:absolute;left:0;text-align:left;margin-left:467.95pt;margin-top:780.9pt;width:53.55pt;height:13.05pt;z-index:-251658752;mso-position-horizontal-relative:page;mso-position-vertical-relative:page" filled="f" stroked="f">
          <v:textbox style="mso-next-textbox:#_x0000_s1029" inset="0,0,0,0">
            <w:txbxContent>
              <w:p w14:paraId="68302A9F" w14:textId="77777777" w:rsidR="00F624EF" w:rsidRDefault="00F624EF">
                <w:pPr>
                  <w:pStyle w:val="Header"/>
                  <w:spacing w:line="245" w:lineRule="exact"/>
                  <w:ind w:left="20"/>
                </w:pPr>
                <w:r>
                  <w:t>5</w:t>
                </w:r>
                <w:r>
                  <w:fldChar w:fldCharType="begin"/>
                </w:r>
                <w:r>
                  <w:instrText xml:space="preserve"> PAGE </w:instrText>
                </w:r>
                <w:r>
                  <w:fldChar w:fldCharType="separate"/>
                </w:r>
                <w:r>
                  <w:t>1</w:t>
                </w:r>
                <w:r>
                  <w:fldChar w:fldCharType="end"/>
                </w:r>
                <w:r>
                  <w:rPr>
                    <w:spacing w:val="1"/>
                  </w:rPr>
                  <w:t xml:space="preserve"> </w:t>
                </w:r>
                <w:r>
                  <w:t>|</w:t>
                </w:r>
                <w:r>
                  <w:rPr>
                    <w:spacing w:val="-3"/>
                  </w:rPr>
                  <w:t xml:space="preserve"> </w:t>
                </w:r>
                <w:r>
                  <w:rPr>
                    <w:color w:val="7E7E7E"/>
                  </w:rPr>
                  <w:t>P</w:t>
                </w:r>
                <w:r>
                  <w:rPr>
                    <w:color w:val="7E7E7E"/>
                    <w:spacing w:val="6"/>
                  </w:rPr>
                  <w:t xml:space="preserve"> </w:t>
                </w:r>
                <w:r>
                  <w:rPr>
                    <w:color w:val="7E7E7E"/>
                  </w:rPr>
                  <w:t>a</w:t>
                </w:r>
                <w:r>
                  <w:rPr>
                    <w:color w:val="7E7E7E"/>
                    <w:spacing w:val="7"/>
                  </w:rPr>
                  <w:t xml:space="preserve"> </w:t>
                </w:r>
                <w:r>
                  <w:rPr>
                    <w:color w:val="7E7E7E"/>
                  </w:rPr>
                  <w:t>g</w:t>
                </w:r>
                <w:r>
                  <w:rPr>
                    <w:color w:val="7E7E7E"/>
                    <w:spacing w:val="9"/>
                  </w:rPr>
                  <w:t xml:space="preserve"> </w:t>
                </w:r>
                <w:r>
                  <w:rPr>
                    <w:color w:val="7E7E7E"/>
                  </w:rPr>
                  <w:t>e</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829D8" w14:textId="63EEE3BC" w:rsidR="00932465" w:rsidRPr="00AA3735" w:rsidRDefault="00932465" w:rsidP="00352D1D">
    <w:pPr>
      <w:pStyle w:val="Footer"/>
      <w:framePr w:wrap="none" w:vAnchor="text" w:hAnchor="margin" w:xAlign="right" w:y="1"/>
      <w:rPr>
        <w:rStyle w:val="PageNumber"/>
        <w:sz w:val="16"/>
      </w:rPr>
    </w:pPr>
    <w:r w:rsidRPr="00AA3735">
      <w:rPr>
        <w:rStyle w:val="PageNumber"/>
        <w:sz w:val="16"/>
      </w:rPr>
      <w:fldChar w:fldCharType="begin"/>
    </w:r>
    <w:r w:rsidRPr="00AA3735">
      <w:rPr>
        <w:rStyle w:val="PageNumber"/>
        <w:sz w:val="16"/>
      </w:rPr>
      <w:instrText xml:space="preserve">PAGE  </w:instrText>
    </w:r>
    <w:r w:rsidRPr="00AA3735">
      <w:rPr>
        <w:rStyle w:val="PageNumber"/>
        <w:sz w:val="16"/>
      </w:rPr>
      <w:fldChar w:fldCharType="separate"/>
    </w:r>
    <w:r>
      <w:rPr>
        <w:rStyle w:val="PageNumber"/>
        <w:noProof/>
        <w:sz w:val="16"/>
      </w:rPr>
      <w:t>1</w:t>
    </w:r>
    <w:r w:rsidRPr="00AA3735">
      <w:rPr>
        <w:rStyle w:val="PageNumber"/>
        <w:sz w:val="16"/>
      </w:rPr>
      <w:fldChar w:fldCharType="end"/>
    </w:r>
  </w:p>
  <w:p w14:paraId="08AA3750" w14:textId="77777777" w:rsidR="00932465" w:rsidRPr="003D7664" w:rsidRDefault="00932465" w:rsidP="00121BA9">
    <w:pPr>
      <w:pStyle w:val="Footer"/>
      <w:ind w:right="360"/>
      <w:rPr>
        <w:sz w:val="18"/>
      </w:rPr>
    </w:pPr>
    <w:r w:rsidRPr="003D7664">
      <w:rPr>
        <w:sz w:val="18"/>
      </w:rPr>
      <w:tab/>
    </w:r>
    <w:r w:rsidRPr="003D7664">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988F" w14:textId="77777777" w:rsidR="00932465" w:rsidRDefault="00932465" w:rsidP="00E54F5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307E12" w14:textId="77777777" w:rsidR="00932465" w:rsidRDefault="00932465" w:rsidP="00E54F5A">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E611D07" w14:textId="77777777" w:rsidR="00932465" w:rsidRDefault="00932465" w:rsidP="00121BA9">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67543" w14:textId="2FD812BB" w:rsidR="00932465" w:rsidRPr="000E5CE0" w:rsidRDefault="00932465" w:rsidP="00352D1D">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1</w:t>
    </w:r>
    <w:r w:rsidRPr="000E5CE0">
      <w:rPr>
        <w:rStyle w:val="PageNumber"/>
        <w:sz w:val="16"/>
      </w:rPr>
      <w:fldChar w:fldCharType="end"/>
    </w:r>
  </w:p>
  <w:p w14:paraId="389D6122" w14:textId="77777777" w:rsidR="00932465" w:rsidRPr="0056429B" w:rsidRDefault="00932465" w:rsidP="00121BA9">
    <w:pPr>
      <w:pStyle w:val="Footer"/>
      <w:ind w:right="360"/>
      <w:rPr>
        <w:sz w:val="4"/>
        <w:szCs w:val="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9DE6" w14:textId="0C6155E0" w:rsidR="00932465" w:rsidRPr="000E5CE0" w:rsidRDefault="00932465" w:rsidP="00E54F5A">
    <w:pPr>
      <w:pStyle w:val="Footer"/>
      <w:framePr w:wrap="none" w:vAnchor="text" w:hAnchor="margin" w:xAlign="right" w:y="1"/>
      <w:rPr>
        <w:rStyle w:val="PageNumber"/>
        <w:sz w:val="16"/>
      </w:rPr>
    </w:pPr>
    <w:r w:rsidRPr="000E5CE0">
      <w:rPr>
        <w:rStyle w:val="PageNumber"/>
        <w:sz w:val="16"/>
      </w:rPr>
      <w:fldChar w:fldCharType="begin"/>
    </w:r>
    <w:r w:rsidRPr="000E5CE0">
      <w:rPr>
        <w:rStyle w:val="PageNumber"/>
        <w:sz w:val="16"/>
      </w:rPr>
      <w:instrText xml:space="preserve">PAGE  </w:instrText>
    </w:r>
    <w:r w:rsidRPr="000E5CE0">
      <w:rPr>
        <w:rStyle w:val="PageNumber"/>
        <w:sz w:val="16"/>
      </w:rPr>
      <w:fldChar w:fldCharType="separate"/>
    </w:r>
    <w:r>
      <w:rPr>
        <w:rStyle w:val="PageNumber"/>
        <w:noProof/>
        <w:sz w:val="16"/>
      </w:rPr>
      <w:t>i</w:t>
    </w:r>
    <w:r w:rsidRPr="000E5CE0">
      <w:rPr>
        <w:rStyle w:val="PageNumber"/>
        <w:sz w:val="16"/>
      </w:rPr>
      <w:fldChar w:fldCharType="end"/>
    </w:r>
  </w:p>
  <w:p w14:paraId="431D3A8D" w14:textId="77777777" w:rsidR="00932465" w:rsidRDefault="00932465" w:rsidP="00E54F5A">
    <w:pPr>
      <w:pStyle w:val="Footer"/>
      <w:tabs>
        <w:tab w:val="clear" w:pos="9072"/>
        <w:tab w:val="right" w:pos="8789"/>
      </w:tabs>
      <w:ind w:right="844"/>
    </w:pPr>
    <w:r>
      <w:tab/>
    </w:r>
    <w:r>
      <w:tab/>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955DE" w14:textId="2AB646F6" w:rsidR="00932465" w:rsidRPr="007C67D0" w:rsidRDefault="00932465" w:rsidP="00E54F5A">
    <w:pPr>
      <w:pStyle w:val="Footer"/>
      <w:framePr w:wrap="none" w:vAnchor="text" w:hAnchor="margin" w:xAlign="right" w:y="1"/>
      <w:rPr>
        <w:rStyle w:val="PageNumber"/>
        <w:sz w:val="16"/>
      </w:rPr>
    </w:pPr>
    <w:r w:rsidRPr="007C67D0">
      <w:rPr>
        <w:rStyle w:val="PageNumber"/>
        <w:sz w:val="16"/>
      </w:rPr>
      <w:fldChar w:fldCharType="begin"/>
    </w:r>
    <w:r w:rsidRPr="00832870">
      <w:rPr>
        <w:rStyle w:val="PageNumber"/>
        <w:sz w:val="16"/>
      </w:rPr>
      <w:instrText xml:space="preserve">PAGE  </w:instrText>
    </w:r>
    <w:r w:rsidRPr="007C67D0">
      <w:rPr>
        <w:rStyle w:val="PageNumber"/>
        <w:sz w:val="16"/>
      </w:rPr>
      <w:fldChar w:fldCharType="separate"/>
    </w:r>
    <w:r>
      <w:rPr>
        <w:rStyle w:val="PageNumber"/>
        <w:noProof/>
        <w:sz w:val="16"/>
      </w:rPr>
      <w:t>8</w:t>
    </w:r>
    <w:r w:rsidRPr="007C67D0">
      <w:rPr>
        <w:rStyle w:val="PageNumber"/>
        <w:sz w:val="16"/>
      </w:rPr>
      <w:fldChar w:fldCharType="end"/>
    </w:r>
  </w:p>
  <w:p w14:paraId="044FF9F2" w14:textId="77777777" w:rsidR="00932465" w:rsidRPr="003D7664" w:rsidRDefault="00932465" w:rsidP="00E54F5A">
    <w:pPr>
      <w:pStyle w:val="Footer"/>
      <w:tabs>
        <w:tab w:val="clear" w:pos="9072"/>
        <w:tab w:val="right" w:pos="8931"/>
      </w:tabs>
      <w:ind w:right="360"/>
      <w:rPr>
        <w:sz w:val="18"/>
      </w:rPr>
    </w:pPr>
    <w:r w:rsidRPr="003D7664">
      <w:rPr>
        <w:sz w:val="18"/>
      </w:rPr>
      <w:tab/>
    </w:r>
    <w:r w:rsidRPr="003D7664">
      <w:rPr>
        <w:sz w:val="18"/>
      </w:rPr>
      <w:tab/>
    </w:r>
    <w:r>
      <w:rPr>
        <w:sz w:val="1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B5989" w14:textId="77777777" w:rsidR="00932465" w:rsidRPr="003D7664" w:rsidRDefault="00932465" w:rsidP="00A566EF">
    <w:pPr>
      <w:pStyle w:val="Footer"/>
      <w:tabs>
        <w:tab w:val="clear" w:pos="9072"/>
        <w:tab w:val="right" w:pos="8789"/>
      </w:tabs>
      <w:ind w:right="360"/>
      <w:rPr>
        <w:sz w:val="18"/>
      </w:rPr>
    </w:pPr>
    <w:r>
      <w:rPr>
        <w:sz w:val="18"/>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A95F"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507DAC"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F2195C" w14:textId="77777777" w:rsidR="00932465" w:rsidRDefault="00932465" w:rsidP="00121BA9">
    <w:pPr>
      <w:pStyle w:val="Foote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0558" w14:textId="02F55458" w:rsidR="00932465" w:rsidRPr="005D0F48" w:rsidRDefault="00932465" w:rsidP="00352D1D">
    <w:pPr>
      <w:pStyle w:val="Footer"/>
      <w:framePr w:wrap="none" w:vAnchor="text" w:hAnchor="margin" w:xAlign="right" w:y="1"/>
      <w:rPr>
        <w:rStyle w:val="PageNumber"/>
        <w:sz w:val="16"/>
      </w:rPr>
    </w:pPr>
    <w:r w:rsidRPr="005D0F48">
      <w:rPr>
        <w:rStyle w:val="PageNumber"/>
        <w:sz w:val="16"/>
      </w:rPr>
      <w:fldChar w:fldCharType="begin"/>
    </w:r>
    <w:r w:rsidRPr="005D0F48">
      <w:rPr>
        <w:rStyle w:val="PageNumber"/>
        <w:sz w:val="16"/>
      </w:rPr>
      <w:instrText xml:space="preserve">PAGE  </w:instrText>
    </w:r>
    <w:r w:rsidRPr="005D0F48">
      <w:rPr>
        <w:rStyle w:val="PageNumber"/>
        <w:sz w:val="16"/>
      </w:rPr>
      <w:fldChar w:fldCharType="separate"/>
    </w:r>
    <w:r>
      <w:rPr>
        <w:rStyle w:val="PageNumber"/>
        <w:noProof/>
        <w:sz w:val="16"/>
      </w:rPr>
      <w:t>1</w:t>
    </w:r>
    <w:r w:rsidRPr="005D0F48">
      <w:rPr>
        <w:rStyle w:val="PageNumber"/>
        <w:sz w:val="16"/>
      </w:rPr>
      <w:fldChar w:fldCharType="end"/>
    </w:r>
  </w:p>
  <w:p w14:paraId="007BB7F8" w14:textId="77777777" w:rsidR="00932465" w:rsidRDefault="00932465" w:rsidP="00121BA9">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0815D" w14:textId="6C2CCC5E" w:rsidR="00932465" w:rsidRPr="005D0F48" w:rsidRDefault="00932465" w:rsidP="00A566EF">
    <w:pPr>
      <w:pStyle w:val="Footer"/>
      <w:framePr w:wrap="none" w:vAnchor="text" w:hAnchor="margin" w:xAlign="right" w:y="1"/>
      <w:rPr>
        <w:rStyle w:val="PageNumber"/>
        <w:sz w:val="16"/>
      </w:rPr>
    </w:pPr>
    <w:r w:rsidRPr="005D0F48">
      <w:rPr>
        <w:rStyle w:val="PageNumber"/>
        <w:sz w:val="16"/>
      </w:rPr>
      <w:fldChar w:fldCharType="begin"/>
    </w:r>
    <w:r w:rsidRPr="005D0F48">
      <w:rPr>
        <w:rStyle w:val="PageNumber"/>
        <w:sz w:val="16"/>
      </w:rPr>
      <w:instrText xml:space="preserve">PAGE  </w:instrText>
    </w:r>
    <w:r w:rsidRPr="005D0F48">
      <w:rPr>
        <w:rStyle w:val="PageNumber"/>
        <w:sz w:val="16"/>
      </w:rPr>
      <w:fldChar w:fldCharType="separate"/>
    </w:r>
    <w:r>
      <w:rPr>
        <w:rStyle w:val="PageNumber"/>
        <w:noProof/>
        <w:sz w:val="16"/>
      </w:rPr>
      <w:t>i</w:t>
    </w:r>
    <w:r w:rsidRPr="005D0F48">
      <w:rPr>
        <w:rStyle w:val="PageNumber"/>
        <w:sz w:val="16"/>
      </w:rPr>
      <w:fldChar w:fldCharType="end"/>
    </w:r>
  </w:p>
  <w:p w14:paraId="24CFA5E0" w14:textId="77777777" w:rsidR="00932465" w:rsidRPr="005923A5" w:rsidRDefault="00932465" w:rsidP="00A566EF">
    <w:pPr>
      <w:pStyle w:val="Footer"/>
      <w:ind w:right="360"/>
      <w:rPr>
        <w:sz w:val="18"/>
      </w:rPr>
    </w:pPr>
    <w:r>
      <w:rPr>
        <w:sz w:val="18"/>
      </w:rPr>
      <w:tab/>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EFC71" w14:textId="1260F859" w:rsidR="003C1DB7" w:rsidRPr="0076689A" w:rsidRDefault="00A23B77" w:rsidP="004A4743">
    <w:pPr>
      <w:pStyle w:val="Footer"/>
      <w:rPr>
        <w:lang w:val="ru-RU"/>
      </w:rPr>
    </w:pPr>
    <w:r>
      <w:rPr>
        <w:lang w:val="en-US"/>
      </w:rPr>
      <w:t>Document</w:t>
    </w:r>
    <w:r w:rsidRPr="0076689A">
      <w:rPr>
        <w:lang w:val="ru-RU"/>
      </w:rPr>
      <w:t xml:space="preserve"> </w:t>
    </w:r>
    <w:r w:rsidR="00234279">
      <w:rPr>
        <w:lang w:val="en-US"/>
      </w:rPr>
      <w:t>version</w:t>
    </w:r>
    <w:r w:rsidR="003A4ECB" w:rsidRPr="0076689A">
      <w:rPr>
        <w:lang w:val="ru-RU"/>
      </w:rPr>
      <w:t xml:space="preserve">: </w:t>
    </w:r>
    <w:r w:rsidR="00BF4EEF">
      <w:rPr>
        <w:lang w:val="en-US"/>
      </w:rPr>
      <w:t>December 2023</w:t>
    </w:r>
    <w:r w:rsidR="003C1DB7" w:rsidRPr="0076689A">
      <w:rPr>
        <w:lang w:val="ru-RU"/>
      </w:rPr>
      <w:t xml:space="preserve"> </w:t>
    </w:r>
  </w:p>
  <w:p w14:paraId="42C1858E" w14:textId="2D24319E" w:rsidR="004A4743" w:rsidRPr="0076689A" w:rsidRDefault="003C1DB7" w:rsidP="004A4743">
    <w:pPr>
      <w:pStyle w:val="Footer"/>
      <w:rPr>
        <w:lang w:val="ru-RU"/>
      </w:rPr>
    </w:pPr>
    <w:r w:rsidRPr="0076689A">
      <w:rPr>
        <w:color w:val="002060"/>
        <w:lang w:val="ru-RU"/>
      </w:rPr>
      <w:t xml:space="preserve">Версия документа: </w:t>
    </w:r>
    <w:r w:rsidR="00BF4EEF">
      <w:rPr>
        <w:color w:val="002060"/>
        <w:lang w:val="ru-RU"/>
      </w:rPr>
      <w:t>декабрь 2023</w:t>
    </w:r>
    <w:r w:rsidRPr="0076689A">
      <w:rPr>
        <w:color w:val="002060"/>
        <w:lang w:val="ru-RU"/>
      </w:rPr>
      <w:t xml:space="preserve"> г</w:t>
    </w:r>
  </w:p>
  <w:p w14:paraId="143E73A3" w14:textId="0E9E26CD" w:rsidR="00932465" w:rsidRPr="00197EF6" w:rsidRDefault="00932465" w:rsidP="00197EF6">
    <w:pPr>
      <w:pStyle w:val="Footer"/>
      <w:jc w:val="right"/>
      <w:rPr>
        <w:sz w:val="16"/>
      </w:rPr>
    </w:pPr>
    <w:r w:rsidRPr="0076689A">
      <w:rPr>
        <w:sz w:val="16"/>
        <w:lang w:val="ru-RU"/>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VI</w:t>
    </w:r>
    <w:r w:rsidRPr="0027439A">
      <w:rPr>
        <w:sz w:val="16"/>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90118" w14:textId="77777777"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BF53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8C51B9" w14:textId="77777777" w:rsidR="00932465" w:rsidRDefault="00932465" w:rsidP="00121BA9">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D82D" w14:textId="31207407" w:rsidR="00932465" w:rsidRPr="00D41ACF" w:rsidRDefault="00932465" w:rsidP="00352D1D">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5</w:t>
    </w:r>
    <w:r w:rsidRPr="00D41ACF">
      <w:rPr>
        <w:rStyle w:val="PageNumber"/>
        <w:sz w:val="16"/>
      </w:rPr>
      <w:fldChar w:fldCharType="end"/>
    </w:r>
  </w:p>
  <w:p w14:paraId="669E1595" w14:textId="77777777" w:rsidR="00932465" w:rsidRDefault="00932465" w:rsidP="00121BA9">
    <w:pPr>
      <w:pStyle w:val="Footer"/>
      <w:ind w:right="36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861DC" w14:textId="49DE1399" w:rsidR="00932465" w:rsidRPr="00D41ACF" w:rsidRDefault="00932465" w:rsidP="00A566EF">
    <w:pPr>
      <w:pStyle w:val="Footer"/>
      <w:framePr w:wrap="none" w:vAnchor="text" w:hAnchor="margin" w:xAlign="right" w:y="1"/>
      <w:rPr>
        <w:rStyle w:val="PageNumber"/>
        <w:sz w:val="16"/>
      </w:rPr>
    </w:pPr>
    <w:r w:rsidRPr="00D41ACF">
      <w:rPr>
        <w:rStyle w:val="PageNumber"/>
        <w:sz w:val="16"/>
      </w:rPr>
      <w:fldChar w:fldCharType="begin"/>
    </w:r>
    <w:r w:rsidRPr="00D41ACF">
      <w:rPr>
        <w:rStyle w:val="PageNumber"/>
        <w:sz w:val="16"/>
      </w:rPr>
      <w:instrText xml:space="preserve">PAGE  </w:instrText>
    </w:r>
    <w:r w:rsidRPr="00D41ACF">
      <w:rPr>
        <w:rStyle w:val="PageNumber"/>
        <w:sz w:val="16"/>
      </w:rPr>
      <w:fldChar w:fldCharType="separate"/>
    </w:r>
    <w:r>
      <w:rPr>
        <w:rStyle w:val="PageNumber"/>
        <w:noProof/>
        <w:sz w:val="16"/>
      </w:rPr>
      <w:t>i</w:t>
    </w:r>
    <w:r w:rsidRPr="00D41ACF">
      <w:rPr>
        <w:rStyle w:val="PageNumber"/>
        <w:sz w:val="16"/>
      </w:rPr>
      <w:fldChar w:fldCharType="end"/>
    </w:r>
  </w:p>
  <w:p w14:paraId="0DBF0626" w14:textId="77777777" w:rsidR="00932465" w:rsidRPr="005923A5" w:rsidRDefault="00932465" w:rsidP="00A566EF">
    <w:pPr>
      <w:pStyle w:val="Footer"/>
      <w:ind w:right="360"/>
      <w:rPr>
        <w:sz w:val="18"/>
      </w:rPr>
    </w:pPr>
    <w:r>
      <w:rPr>
        <w:sz w:val="18"/>
      </w:rPr>
      <w:tab/>
    </w:r>
    <w:r>
      <w:rPr>
        <w:sz w:val="18"/>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4F2AF" w14:textId="77777777" w:rsidR="007D4D07" w:rsidRDefault="007D4D07"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F1EC1" w14:textId="77777777" w:rsidR="007D4D07" w:rsidRDefault="007D4D07"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AABC3A1" w14:textId="77777777" w:rsidR="007D4D07" w:rsidRDefault="007D4D07" w:rsidP="00121BA9">
    <w:pPr>
      <w:pStyle w:val="Footer"/>
      <w:ind w:right="36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48C5" w14:textId="77777777" w:rsidR="007D4D07" w:rsidRDefault="007D4D07" w:rsidP="00121BA9">
    <w:pPr>
      <w:pStyle w:val="Footer"/>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F3343" w14:textId="5A453885" w:rsidR="00932465" w:rsidRPr="00D72741" w:rsidRDefault="00932465" w:rsidP="00352D1D">
    <w:pPr>
      <w:pStyle w:val="Footer"/>
      <w:framePr w:wrap="none" w:vAnchor="text" w:hAnchor="margin" w:xAlign="right" w:y="1"/>
      <w:rPr>
        <w:rStyle w:val="PageNumber"/>
        <w:sz w:val="16"/>
      </w:rPr>
    </w:pPr>
    <w:r w:rsidRPr="00D72741">
      <w:rPr>
        <w:rStyle w:val="PageNumber"/>
        <w:sz w:val="16"/>
      </w:rPr>
      <w:fldChar w:fldCharType="begin"/>
    </w:r>
    <w:r w:rsidRPr="00D72741">
      <w:rPr>
        <w:rStyle w:val="PageNumber"/>
        <w:sz w:val="16"/>
      </w:rPr>
      <w:instrText xml:space="preserve">PAGE  </w:instrText>
    </w:r>
    <w:r w:rsidRPr="00D72741">
      <w:rPr>
        <w:rStyle w:val="PageNumber"/>
        <w:sz w:val="16"/>
      </w:rPr>
      <w:fldChar w:fldCharType="separate"/>
    </w:r>
    <w:r>
      <w:rPr>
        <w:rStyle w:val="PageNumber"/>
        <w:noProof/>
        <w:sz w:val="16"/>
      </w:rPr>
      <w:t>1</w:t>
    </w:r>
    <w:r w:rsidRPr="00D72741">
      <w:rPr>
        <w:rStyle w:val="PageNumber"/>
        <w:sz w:val="16"/>
      </w:rPr>
      <w:fldChar w:fldCharType="end"/>
    </w:r>
  </w:p>
  <w:p w14:paraId="124E4F02" w14:textId="77777777" w:rsidR="00932465" w:rsidRDefault="00932465" w:rsidP="00121BA9">
    <w:pPr>
      <w:pStyle w:val="Footer"/>
      <w:ind w:right="36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BD46" w14:textId="6A4BECC4" w:rsidR="00932465" w:rsidRPr="003D7664" w:rsidRDefault="00932465" w:rsidP="00A566EF">
    <w:pPr>
      <w:pStyle w:val="Footer"/>
      <w:framePr w:wrap="none" w:vAnchor="text" w:hAnchor="margin" w:xAlign="right" w:y="1"/>
      <w:rPr>
        <w:rStyle w:val="PageNumber"/>
        <w:sz w:val="18"/>
      </w:rPr>
    </w:pPr>
    <w:r w:rsidRPr="003D7664">
      <w:rPr>
        <w:rStyle w:val="PageNumber"/>
        <w:sz w:val="18"/>
      </w:rPr>
      <w:fldChar w:fldCharType="begin"/>
    </w:r>
    <w:r w:rsidRPr="003D7664">
      <w:rPr>
        <w:rStyle w:val="PageNumber"/>
        <w:sz w:val="18"/>
      </w:rPr>
      <w:instrText xml:space="preserve">PAGE  </w:instrText>
    </w:r>
    <w:r w:rsidRPr="003D7664">
      <w:rPr>
        <w:rStyle w:val="PageNumber"/>
        <w:sz w:val="18"/>
      </w:rPr>
      <w:fldChar w:fldCharType="separate"/>
    </w:r>
    <w:r>
      <w:rPr>
        <w:rStyle w:val="PageNumber"/>
        <w:noProof/>
        <w:sz w:val="18"/>
      </w:rPr>
      <w:t>i</w:t>
    </w:r>
    <w:r w:rsidRPr="003D7664">
      <w:rPr>
        <w:rStyle w:val="PageNumber"/>
        <w:sz w:val="18"/>
      </w:rPr>
      <w:fldChar w:fldCharType="end"/>
    </w:r>
  </w:p>
  <w:p w14:paraId="072068F5" w14:textId="62998F75" w:rsidR="00932465" w:rsidRPr="005923A5" w:rsidRDefault="00932465" w:rsidP="00A566EF">
    <w:pPr>
      <w:pStyle w:val="Footer"/>
      <w:ind w:right="360"/>
      <w:rPr>
        <w:sz w:val="18"/>
      </w:rPr>
    </w:pPr>
    <w:r>
      <w:rPr>
        <w:sz w:val="18"/>
      </w:rPr>
      <w:tab/>
    </w:r>
    <w:r>
      <w:rPr>
        <w:sz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09C53" w14:textId="77777777" w:rsidR="00932465" w:rsidRPr="0042036E" w:rsidRDefault="00932465" w:rsidP="00C455DB">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sidRPr="0042036E">
      <w:rPr>
        <w:rStyle w:val="PageNumber"/>
        <w:noProof/>
        <w:sz w:val="16"/>
      </w:rPr>
      <w:t>i</w:t>
    </w:r>
    <w:r w:rsidRPr="0042036E">
      <w:rPr>
        <w:rStyle w:val="PageNumber"/>
        <w:sz w:val="16"/>
      </w:rPr>
      <w:fldChar w:fldCharType="end"/>
    </w:r>
  </w:p>
  <w:p w14:paraId="33B5AC00" w14:textId="77777777" w:rsidR="00932465" w:rsidRDefault="00932465" w:rsidP="00C455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00A9" w14:textId="77777777" w:rsidR="00932465" w:rsidRPr="00197EF6" w:rsidRDefault="00932465" w:rsidP="00197EF6">
    <w:pPr>
      <w:pStyle w:val="Footer"/>
      <w:jc w:val="right"/>
      <w:rPr>
        <w:sz w:val="16"/>
      </w:rPr>
    </w:pPr>
    <w:r w:rsidRPr="0027439A">
      <w:rPr>
        <w:sz w:val="16"/>
      </w:rPr>
      <w:tab/>
    </w:r>
    <w:r w:rsidRPr="0027439A">
      <w:rPr>
        <w:sz w:val="16"/>
      </w:rPr>
      <w:fldChar w:fldCharType="begin"/>
    </w:r>
    <w:r w:rsidRPr="0027439A">
      <w:rPr>
        <w:sz w:val="16"/>
      </w:rPr>
      <w:instrText xml:space="preserve"> PAGE </w:instrText>
    </w:r>
    <w:r w:rsidRPr="0027439A">
      <w:rPr>
        <w:sz w:val="16"/>
      </w:rPr>
      <w:fldChar w:fldCharType="separate"/>
    </w:r>
    <w:r>
      <w:rPr>
        <w:noProof/>
        <w:sz w:val="16"/>
      </w:rPr>
      <w:t>8</w:t>
    </w:r>
    <w:r w:rsidRPr="0027439A">
      <w:rPr>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6C5F0" w14:textId="77777777" w:rsidR="00932465" w:rsidRDefault="00932465" w:rsidP="00197E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8C6E" w14:textId="5EB02D66" w:rsidR="00932465" w:rsidRPr="0042036E" w:rsidRDefault="00932465" w:rsidP="00352D1D">
    <w:pPr>
      <w:pStyle w:val="Footer"/>
      <w:framePr w:wrap="none" w:vAnchor="text" w:hAnchor="margin" w:xAlign="right" w:y="1"/>
      <w:rPr>
        <w:rStyle w:val="PageNumber"/>
        <w:sz w:val="16"/>
      </w:rPr>
    </w:pPr>
    <w:r w:rsidRPr="0042036E">
      <w:rPr>
        <w:rStyle w:val="PageNumber"/>
        <w:sz w:val="16"/>
      </w:rPr>
      <w:fldChar w:fldCharType="begin"/>
    </w:r>
    <w:r w:rsidRPr="0042036E">
      <w:rPr>
        <w:rStyle w:val="PageNumber"/>
        <w:sz w:val="16"/>
      </w:rPr>
      <w:instrText xml:space="preserve">PAGE  </w:instrText>
    </w:r>
    <w:r w:rsidRPr="0042036E">
      <w:rPr>
        <w:rStyle w:val="PageNumber"/>
        <w:sz w:val="16"/>
      </w:rPr>
      <w:fldChar w:fldCharType="separate"/>
    </w:r>
    <w:r>
      <w:rPr>
        <w:rStyle w:val="PageNumber"/>
        <w:noProof/>
        <w:sz w:val="16"/>
      </w:rPr>
      <w:t>11</w:t>
    </w:r>
    <w:r w:rsidRPr="0042036E">
      <w:rPr>
        <w:rStyle w:val="PageNumber"/>
        <w:sz w:val="16"/>
      </w:rPr>
      <w:fldChar w:fldCharType="end"/>
    </w:r>
  </w:p>
  <w:p w14:paraId="5F883AB6" w14:textId="4AE97543" w:rsidR="00932465" w:rsidRPr="00197EF6" w:rsidRDefault="00932465" w:rsidP="00121BA9">
    <w:pPr>
      <w:pStyle w:val="Footer"/>
      <w:ind w:right="360"/>
      <w:rPr>
        <w:sz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9E6C" w14:textId="202B99A3" w:rsidR="00932465" w:rsidRPr="00197EF6" w:rsidRDefault="00932465" w:rsidP="00197EF6">
    <w:pPr>
      <w:pStyle w:val="Footer"/>
      <w:jc w:val="right"/>
      <w:rPr>
        <w:sz w:val="16"/>
      </w:rPr>
    </w:pPr>
    <w:r w:rsidRPr="0027439A">
      <w:rPr>
        <w:sz w:val="16"/>
      </w:rPr>
      <w:tab/>
      <w:t xml:space="preserve"> </w:t>
    </w:r>
    <w:r w:rsidRPr="0027439A">
      <w:rPr>
        <w:sz w:val="16"/>
      </w:rPr>
      <w:fldChar w:fldCharType="begin"/>
    </w:r>
    <w:r w:rsidRPr="0027439A">
      <w:rPr>
        <w:sz w:val="16"/>
      </w:rPr>
      <w:instrText xml:space="preserve"> PAGE </w:instrText>
    </w:r>
    <w:r w:rsidRPr="0027439A">
      <w:rPr>
        <w:sz w:val="16"/>
      </w:rPr>
      <w:fldChar w:fldCharType="separate"/>
    </w:r>
    <w:r>
      <w:rPr>
        <w:noProof/>
        <w:sz w:val="16"/>
      </w:rPr>
      <w:t>i</w:t>
    </w:r>
    <w:r w:rsidRPr="0027439A">
      <w:rPr>
        <w:sz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7D3D9" w14:textId="28242ADC" w:rsidR="00932465" w:rsidRDefault="00932465" w:rsidP="00352D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D598AE" w14:textId="77777777" w:rsidR="00932465" w:rsidRDefault="00932465" w:rsidP="00121BA9">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8E95E2C" w14:textId="77777777" w:rsidR="00932465" w:rsidRDefault="00932465" w:rsidP="00121BA9">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DC4CB" w14:textId="77777777" w:rsidR="00932465" w:rsidRDefault="00932465" w:rsidP="00121BA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CB7F5" w14:textId="77777777" w:rsidR="003C018A" w:rsidRDefault="003C018A" w:rsidP="00121BA9">
      <w:pPr>
        <w:spacing w:before="0" w:after="0"/>
      </w:pPr>
      <w:r>
        <w:separator/>
      </w:r>
    </w:p>
  </w:footnote>
  <w:footnote w:type="continuationSeparator" w:id="0">
    <w:p w14:paraId="39312C10" w14:textId="77777777" w:rsidR="003C018A" w:rsidRDefault="003C018A" w:rsidP="00121BA9">
      <w:pPr>
        <w:spacing w:before="0" w:after="0"/>
      </w:pPr>
      <w:r>
        <w:continuationSeparator/>
      </w:r>
    </w:p>
  </w:footnote>
  <w:footnote w:type="continuationNotice" w:id="1">
    <w:p w14:paraId="3DBF34B8" w14:textId="77777777" w:rsidR="003C018A" w:rsidRDefault="003C018A">
      <w:pPr>
        <w:spacing w:before="0" w:after="0"/>
      </w:pPr>
    </w:p>
  </w:footnote>
  <w:footnote w:id="2">
    <w:p w14:paraId="78B1A9DF" w14:textId="77777777" w:rsidR="00A22023" w:rsidRPr="00390DDD" w:rsidRDefault="00A22023" w:rsidP="00A22023">
      <w:pPr>
        <w:pStyle w:val="FootnoteText"/>
        <w:ind w:left="284" w:hanging="284"/>
        <w:rPr>
          <w:rFonts w:ascii="Calibri Light" w:hAnsi="Calibri Light" w:cs="Calibri Light"/>
        </w:rPr>
      </w:pPr>
      <w:r>
        <w:rPr>
          <w:rStyle w:val="FootnoteReference"/>
        </w:rPr>
        <w:footnoteRef/>
      </w:r>
      <w:r w:rsidRPr="00CE6A52">
        <w:t xml:space="preserve"> </w:t>
      </w:r>
      <w:r w:rsidRPr="00CE6A52">
        <w:tab/>
      </w:r>
      <w:r w:rsidRPr="00390DDD">
        <w:rPr>
          <w:rFonts w:ascii="Calibri Light" w:hAnsi="Calibri Light" w:cs="Calibri Light"/>
        </w:rPr>
        <w:t>Capitalised terms used, but not otherwise defined in this Declaration of Undertaking have the meaning given to such term in KfW’s “</w:t>
      </w:r>
      <w:r w:rsidRPr="00390DDD">
        <w:rPr>
          <w:rFonts w:ascii="Calibri Light" w:hAnsi="Calibri Light" w:cs="Calibri Light"/>
          <w:i/>
        </w:rPr>
        <w:t>Guidelines for the Procurement of Consulting Services, Works, Plant, Goods and Non-Consulting Services in Financial Cooperation with Partner Countries”</w:t>
      </w:r>
      <w:r w:rsidRPr="00390DDD">
        <w:rPr>
          <w:rFonts w:ascii="Calibri Light" w:hAnsi="Calibri Light" w:cs="Calibri Light"/>
        </w:rPr>
        <w:t>.</w:t>
      </w:r>
    </w:p>
  </w:footnote>
  <w:footnote w:id="3">
    <w:p w14:paraId="52CEB89C"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Pr>
          <w:rFonts w:ascii="Calibri Light" w:hAnsi="Calibri Light" w:cs="Calibri Light"/>
        </w:rPr>
        <w:tab/>
      </w:r>
      <w:r w:rsidRPr="00390DDD">
        <w:rPr>
          <w:rFonts w:ascii="Calibri Light" w:hAnsi="Calibri Light" w:cs="Calibri Light"/>
        </w:rPr>
        <w:t>To be adapted throughout the document in case of other donor institution.</w:t>
      </w:r>
    </w:p>
  </w:footnote>
  <w:footnote w:id="4">
    <w:p w14:paraId="5F8D2863" w14:textId="77777777" w:rsidR="00A22023" w:rsidRPr="00390DDD" w:rsidRDefault="00A22023" w:rsidP="00A22023">
      <w:pPr>
        <w:pStyle w:val="FootnoteText"/>
        <w:ind w:left="284" w:hanging="284"/>
        <w:rPr>
          <w:rFonts w:ascii="Calibri Light" w:hAnsi="Calibri Light" w:cs="Calibri Light"/>
        </w:rPr>
      </w:pPr>
      <w:r w:rsidRPr="00390DDD">
        <w:rPr>
          <w:rStyle w:val="FootnoteReference"/>
          <w:rFonts w:ascii="Calibri Light" w:hAnsi="Calibri Light" w:cs="Calibri Light"/>
        </w:rPr>
        <w:footnoteRef/>
      </w:r>
      <w:r w:rsidRPr="00390DDD">
        <w:rPr>
          <w:rFonts w:ascii="Calibri Light" w:hAnsi="Calibri Light" w:cs="Calibri Light"/>
        </w:rPr>
        <w:t xml:space="preserve"> </w:t>
      </w:r>
      <w:r w:rsidRPr="00390DDD">
        <w:rPr>
          <w:rFonts w:ascii="Calibri Light" w:hAnsi="Calibri Light" w:cs="Calibri Light"/>
        </w:rPr>
        <w:tab/>
      </w:r>
      <w:r w:rsidRPr="00390DDD">
        <w:rPr>
          <w:rFonts w:ascii="Calibri Light" w:hAnsi="Calibri Light" w:cs="Calibri Light"/>
          <w:lang w:eastAsia="fr-FR"/>
        </w:rPr>
        <w:t>The IP means the purchaser, the employer, the client, as the case may be, for the procurement of Consulting Services, Works, Plant, Goods or Non-Consulting Services</w:t>
      </w:r>
      <w:r w:rsidRPr="00390DDD">
        <w:rPr>
          <w:rFonts w:ascii="Calibri Light" w:hAnsi="Calibri Light" w:cs="Calibri Light"/>
        </w:rPr>
        <w:t>.</w:t>
      </w:r>
    </w:p>
  </w:footnote>
  <w:footnote w:id="5">
    <w:p w14:paraId="67FDBC58" w14:textId="77777777" w:rsidR="00285589" w:rsidRPr="00A21CCB" w:rsidRDefault="00285589" w:rsidP="00285589">
      <w:pPr>
        <w:pStyle w:val="FootnoteText"/>
        <w:rPr>
          <w:rFonts w:cs="Calibri Light"/>
          <w:color w:val="0070C0"/>
          <w:lang w:val="ru-RU"/>
        </w:rPr>
      </w:pPr>
      <w:r w:rsidRPr="00F07D41">
        <w:rPr>
          <w:rStyle w:val="FootnoteReference"/>
          <w:rFonts w:cs="Calibri Light"/>
        </w:rPr>
        <w:footnoteRef/>
      </w:r>
      <w:r w:rsidRPr="003A225E">
        <w:rPr>
          <w:rFonts w:cs="Calibri Light"/>
          <w:lang w:val="ru-RU"/>
        </w:rPr>
        <w:t xml:space="preserve"> </w:t>
      </w:r>
      <w:r w:rsidRPr="003A225E">
        <w:rPr>
          <w:rFonts w:cs="Calibri Light"/>
          <w:lang w:val="ru-RU"/>
        </w:rPr>
        <w:tab/>
      </w:r>
      <w:r w:rsidRPr="00A21CCB">
        <w:rPr>
          <w:rFonts w:cs="Calibri Light"/>
          <w:color w:val="0070C0"/>
          <w:lang w:val="ru-RU"/>
        </w:rPr>
        <w:t>Подлежит адаптации по всему документу в случае другого донорского учреждения.</w:t>
      </w:r>
    </w:p>
  </w:footnote>
  <w:footnote w:id="6">
    <w:p w14:paraId="0C2F6C5D" w14:textId="77777777" w:rsidR="00285589" w:rsidRPr="00A21CCB" w:rsidRDefault="00285589" w:rsidP="00285589">
      <w:pPr>
        <w:pStyle w:val="FootnoteText"/>
        <w:rPr>
          <w:rFonts w:cs="Calibri Light"/>
          <w:color w:val="0070C0"/>
          <w:lang w:val="ru-RU"/>
        </w:rPr>
      </w:pPr>
      <w:r w:rsidRPr="00A21CCB">
        <w:rPr>
          <w:rStyle w:val="FootnoteReference"/>
          <w:rFonts w:cs="Calibri Light"/>
          <w:color w:val="0070C0"/>
        </w:rPr>
        <w:footnoteRef/>
      </w:r>
      <w:r w:rsidRPr="00A21CCB">
        <w:rPr>
          <w:rFonts w:cs="Calibri Light"/>
          <w:color w:val="0070C0"/>
          <w:lang w:val="ru-RU"/>
        </w:rPr>
        <w:t xml:space="preserve"> </w:t>
      </w:r>
      <w:r w:rsidRPr="00A21CCB">
        <w:rPr>
          <w:rFonts w:cs="Calibri Light"/>
          <w:color w:val="0070C0"/>
          <w:lang w:val="ru-RU"/>
        </w:rPr>
        <w:tab/>
      </w:r>
      <w:r w:rsidRPr="00A21CCB">
        <w:rPr>
          <w:rFonts w:cs="Calibri Light"/>
          <w:color w:val="0070C0"/>
          <w:lang w:val="ru-RU" w:eastAsia="fr-FR"/>
        </w:rPr>
        <w:t>ПИ означает покупатель, Заказчик, клиент, в зависимости от обстоятельств, для закупки консультационных услуг, работ, оборудования, товаров или не консультационных услуг</w:t>
      </w:r>
      <w:r w:rsidRPr="00A21CCB">
        <w:rPr>
          <w:rFonts w:cs="Calibri Light"/>
          <w:color w:val="0070C0"/>
          <w:lang w:val="ru-RU"/>
        </w:rPr>
        <w:t>.</w:t>
      </w:r>
    </w:p>
  </w:footnote>
  <w:footnote w:id="7">
    <w:p w14:paraId="45535780" w14:textId="77777777" w:rsidR="00A22023" w:rsidRPr="005754EB" w:rsidRDefault="00A22023" w:rsidP="005754EB">
      <w:pPr>
        <w:pStyle w:val="BodyText2"/>
        <w:spacing w:line="240" w:lineRule="auto"/>
        <w:ind w:left="284" w:hanging="284"/>
        <w:jc w:val="both"/>
        <w:rPr>
          <w:rFonts w:ascii="Calibri Light" w:hAnsi="Calibri Light" w:cs="Calibri Light"/>
          <w:b w:val="0"/>
          <w:bCs/>
          <w:u w:val="none"/>
          <w:lang w:val="en-GB"/>
        </w:rPr>
      </w:pPr>
      <w:r w:rsidRPr="005754EB">
        <w:rPr>
          <w:rStyle w:val="FootnoteReference"/>
          <w:rFonts w:ascii="Times New Roman" w:hAnsi="Times New Roman"/>
          <w:b w:val="0"/>
          <w:bCs/>
          <w:sz w:val="18"/>
          <w:szCs w:val="18"/>
          <w:u w:val="none"/>
        </w:rPr>
        <w:footnoteRef/>
      </w:r>
      <w:r w:rsidRPr="00116B9B">
        <w:rPr>
          <w:rFonts w:ascii="Times New Roman" w:hAnsi="Times New Roman"/>
          <w:b w:val="0"/>
          <w:bCs/>
          <w:sz w:val="18"/>
          <w:szCs w:val="18"/>
          <w:u w:val="none"/>
          <w:lang w:val="en-GB"/>
        </w:rPr>
        <w:t xml:space="preserve"> </w:t>
      </w:r>
      <w:r w:rsidRPr="00116B9B">
        <w:rPr>
          <w:rFonts w:ascii="Times New Roman" w:hAnsi="Times New Roman"/>
          <w:b w:val="0"/>
          <w:bCs/>
          <w:sz w:val="18"/>
          <w:szCs w:val="18"/>
          <w:u w:val="none"/>
          <w:lang w:val="en-GB"/>
        </w:rPr>
        <w:tab/>
      </w:r>
      <w:r w:rsidRPr="00116B9B">
        <w:rPr>
          <w:rFonts w:ascii="Calibri Light" w:hAnsi="Calibri Light" w:cs="Calibri Light"/>
          <w:b w:val="0"/>
          <w:bCs/>
          <w:sz w:val="18"/>
          <w:szCs w:val="18"/>
          <w:u w:val="none"/>
          <w:lang w:val="en-GB"/>
        </w:rPr>
        <w:t xml:space="preserve">In case ILO conventions have not been fully ratified or implemented in the Employer’s country the Applicant/Bidder/Contractor shall, to the satisfaction of the Employer, the PATRIP Foundation and KfW, propose and implement appropriate measures in the spirit of the said ILO conventions with respect to a) </w:t>
      </w:r>
      <w:r w:rsidRPr="005754EB">
        <w:rPr>
          <w:rFonts w:ascii="Calibri Light" w:hAnsi="Calibri Light" w:cs="Calibri Light"/>
          <w:b w:val="0"/>
          <w:bCs/>
          <w:sz w:val="18"/>
          <w:szCs w:val="18"/>
          <w:u w:val="none"/>
          <w:lang w:val="en-GB"/>
        </w:rPr>
        <w:t>workers grievances on working conditions and terms of employment, b) child labour, c) forced labour, d) worker’s organisations and e) non-discrimination.</w:t>
      </w:r>
    </w:p>
  </w:footnote>
  <w:footnote w:id="8">
    <w:p w14:paraId="63BF3B00" w14:textId="77777777" w:rsidR="0037322E" w:rsidRPr="00A21CCB" w:rsidRDefault="0037322E" w:rsidP="0037322E">
      <w:pPr>
        <w:pStyle w:val="FootnoteText"/>
        <w:rPr>
          <w:rFonts w:cs="Calibri Light"/>
          <w:color w:val="0070C0"/>
          <w:lang w:val="ru-RU" w:eastAsia="fr-FR"/>
        </w:rPr>
      </w:pPr>
      <w:r w:rsidRPr="000E1BDA">
        <w:rPr>
          <w:rStyle w:val="FootnoteReference"/>
        </w:rPr>
        <w:footnoteRef/>
      </w:r>
      <w:r w:rsidRPr="000E1BDA">
        <w:rPr>
          <w:rFonts w:cs="Calibri Light"/>
          <w:lang w:val="ru-RU" w:eastAsia="fr-FR"/>
        </w:rPr>
        <w:t xml:space="preserve"> </w:t>
      </w:r>
      <w:r w:rsidRPr="000E1BDA">
        <w:rPr>
          <w:rFonts w:cs="Calibri Light"/>
          <w:lang w:val="ru-RU" w:eastAsia="fr-FR"/>
        </w:rPr>
        <w:tab/>
      </w:r>
      <w:r w:rsidRPr="00A21CCB">
        <w:rPr>
          <w:rFonts w:cs="Calibri Light"/>
          <w:color w:val="0070C0"/>
          <w:lang w:val="ru-RU" w:eastAsia="fr-FR"/>
        </w:rPr>
        <w:t>В случае, если конвенции МОТ не были полностью ратифицированы или реализованы в стране Партнера-исполнителя, Заявитель/Участник тендера/Подрядчик должен, к удовлетворению Партнера-исполнителя, Фонда PATRIP и KfW, предложить и реализовать соответствующие меры в форме указанной конвенции МОТ в отношении а) жалоб рабочих на условия труда и условия найма, б) детского труда, в) принудительного труда, г) организаций работников и д) недопущения дискриминации.</w:t>
      </w:r>
    </w:p>
  </w:footnote>
  <w:footnote w:id="9">
    <w:p w14:paraId="295094CE" w14:textId="369137D7" w:rsidR="00A22023" w:rsidRPr="0037322E" w:rsidRDefault="00A22023" w:rsidP="00A22023">
      <w:pPr>
        <w:pStyle w:val="FootnoteText"/>
        <w:ind w:left="284" w:hanging="284"/>
        <w:rPr>
          <w:rFonts w:ascii="Calibri Light" w:hAnsi="Calibri Light" w:cs="Calibri Light"/>
          <w:lang w:val="ru-RU"/>
        </w:rPr>
      </w:pPr>
      <w:r>
        <w:rPr>
          <w:rStyle w:val="FootnoteReference"/>
          <w:rFonts w:ascii="Times New Roman" w:hAnsi="Times New Roman"/>
        </w:rPr>
        <w:footnoteRef/>
      </w:r>
      <w:r w:rsidRPr="00CE6A52">
        <w:rPr>
          <w:rFonts w:ascii="Times New Roman" w:hAnsi="Times New Roman"/>
        </w:rPr>
        <w:t xml:space="preserve"> </w:t>
      </w:r>
      <w:r w:rsidRPr="00BF6491">
        <w:rPr>
          <w:rFonts w:ascii="Calibri Light" w:hAnsi="Calibri Light" w:cs="Calibri Light"/>
        </w:rPr>
        <w:tab/>
        <w:t>In the case of a JV, insert the name of the JV. The person who will sign the application, bid or proposal on behalf of the Applicant/Bidder shall attach a power of attorney from the Applicant/Bidder</w:t>
      </w:r>
      <w:r w:rsidR="0037322E">
        <w:rPr>
          <w:rFonts w:ascii="Calibri Light" w:hAnsi="Calibri Light" w:cs="Calibri Light"/>
        </w:rPr>
        <w:t>/</w:t>
      </w:r>
      <w:r w:rsidR="0037322E" w:rsidRPr="0037322E">
        <w:rPr>
          <w:rFonts w:cs="Calibri Light"/>
          <w:lang w:val="en-US"/>
        </w:rPr>
        <w:t xml:space="preserve"> </w:t>
      </w:r>
      <w:r w:rsidR="0037322E" w:rsidRPr="00A21CCB">
        <w:rPr>
          <w:rFonts w:cs="Calibri Light"/>
          <w:color w:val="0070C0"/>
          <w:lang w:val="ru-RU"/>
        </w:rPr>
        <w:t>В</w:t>
      </w:r>
      <w:r w:rsidR="0037322E" w:rsidRPr="00A21CCB">
        <w:rPr>
          <w:rFonts w:cs="Calibri Light"/>
          <w:color w:val="0070C0"/>
          <w:lang w:val="en-US"/>
        </w:rPr>
        <w:t xml:space="preserve"> </w:t>
      </w:r>
      <w:r w:rsidR="0037322E" w:rsidRPr="00A21CCB">
        <w:rPr>
          <w:rFonts w:cs="Calibri Light"/>
          <w:color w:val="0070C0"/>
          <w:lang w:val="ru-RU"/>
        </w:rPr>
        <w:t>случае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укажите</w:t>
      </w:r>
      <w:r w:rsidR="0037322E" w:rsidRPr="00A21CCB">
        <w:rPr>
          <w:rFonts w:cs="Calibri Light"/>
          <w:color w:val="0070C0"/>
          <w:lang w:val="en-US"/>
        </w:rPr>
        <w:t xml:space="preserve"> </w:t>
      </w:r>
      <w:r w:rsidR="0037322E" w:rsidRPr="00A21CCB">
        <w:rPr>
          <w:rFonts w:cs="Calibri Light"/>
          <w:color w:val="0070C0"/>
          <w:lang w:val="ru-RU"/>
        </w:rPr>
        <w:t>название</w:t>
      </w:r>
      <w:r w:rsidR="0037322E" w:rsidRPr="00A21CCB">
        <w:rPr>
          <w:rFonts w:cs="Calibri Light"/>
          <w:color w:val="0070C0"/>
          <w:lang w:val="en-US"/>
        </w:rPr>
        <w:t xml:space="preserve"> </w:t>
      </w:r>
      <w:r w:rsidR="0037322E" w:rsidRPr="00A21CCB">
        <w:rPr>
          <w:rFonts w:cs="Calibri Light"/>
          <w:color w:val="0070C0"/>
          <w:lang w:val="ru-RU"/>
        </w:rPr>
        <w:t>СП</w:t>
      </w:r>
      <w:r w:rsidR="0037322E" w:rsidRPr="00A21CCB">
        <w:rPr>
          <w:rFonts w:cs="Calibri Light"/>
          <w:color w:val="0070C0"/>
          <w:lang w:val="en-US"/>
        </w:rPr>
        <w:t xml:space="preserve">. </w:t>
      </w:r>
      <w:r w:rsidR="0037322E" w:rsidRPr="00A21CCB">
        <w:rPr>
          <w:rFonts w:cs="Calibri Light"/>
          <w:color w:val="0070C0"/>
          <w:lang w:val="ru-RU"/>
        </w:rPr>
        <w:t>Лицо, подписывающее заявку, тендерное предложение или предложение от имени Заявителя/Участника тендера, долж приложить доверенность от Заявителя/Участника тендера</w:t>
      </w:r>
      <w:r w:rsidRPr="00A21CCB">
        <w:rPr>
          <w:rFonts w:ascii="Calibri Light" w:hAnsi="Calibri Light" w:cs="Calibri Light"/>
          <w:color w:val="0070C0"/>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F957D" w14:textId="13293656" w:rsidR="00932465" w:rsidRDefault="0078669B" w:rsidP="0078669B">
    <w:pPr>
      <w:pStyle w:val="Header"/>
      <w:pBdr>
        <w:bottom w:val="single" w:sz="4" w:space="1" w:color="auto"/>
      </w:pBdr>
      <w:tabs>
        <w:tab w:val="clear" w:pos="7581"/>
        <w:tab w:val="right" w:pos="9066"/>
      </w:tabs>
      <w:jc w:val="left"/>
    </w:pPr>
    <w:bookmarkStart w:id="6" w:name="_Hlk94619439"/>
    <w:bookmarkStart w:id="7" w:name="_Hlk94619440"/>
    <w:r w:rsidRPr="0078669B">
      <w:rPr>
        <w:i/>
      </w:rPr>
      <w:t>Rehabilitation</w:t>
    </w:r>
    <w:r w:rsidRPr="00EE585E">
      <w:rPr>
        <w:i/>
        <w:lang w:val="en-US"/>
      </w:rPr>
      <w:t xml:space="preserve"> </w:t>
    </w:r>
    <w:r w:rsidRPr="0078669B">
      <w:rPr>
        <w:i/>
      </w:rPr>
      <w:t>of existing secondary and tertiary irrigation networks</w:t>
    </w:r>
    <w:r w:rsidR="00932465">
      <w:tab/>
      <w:t>Qualification</w:t>
    </w:r>
    <w:r w:rsidR="003C1DB7">
      <w:t>/</w:t>
    </w:r>
    <w:r w:rsidR="003C1DB7" w:rsidRPr="003C1DB7">
      <w:t xml:space="preserve"> </w:t>
    </w:r>
    <w:r w:rsidR="003C1DB7" w:rsidRPr="007D4D07">
      <w:rPr>
        <w:color w:val="0070C0"/>
      </w:rPr>
      <w:t>Квалификация</w:t>
    </w:r>
  </w:p>
  <w:p w14:paraId="09F6CBFB" w14:textId="67517A04" w:rsidR="00932465" w:rsidRPr="003C1DB7" w:rsidRDefault="008062F2" w:rsidP="00197EF6">
    <w:pPr>
      <w:pStyle w:val="Header"/>
      <w:pBdr>
        <w:bottom w:val="single" w:sz="4" w:space="1" w:color="auto"/>
      </w:pBdr>
      <w:tabs>
        <w:tab w:val="clear" w:pos="7581"/>
        <w:tab w:val="right" w:pos="9066"/>
      </w:tabs>
      <w:rPr>
        <w:lang w:val="ru-RU"/>
      </w:rPr>
    </w:pPr>
    <w:r>
      <w:rPr>
        <w:i/>
      </w:rPr>
      <w:t>STREAM</w:t>
    </w:r>
    <w:r w:rsidR="00932465" w:rsidRPr="003C1DB7">
      <w:rPr>
        <w:i/>
        <w:lang w:val="ru-RU"/>
      </w:rPr>
      <w:tab/>
    </w:r>
    <w:r w:rsidR="00932465" w:rsidRPr="003C1DB7">
      <w:rPr>
        <w:i/>
        <w:lang w:val="ru-RU"/>
      </w:rPr>
      <w:tab/>
    </w:r>
    <w:r w:rsidR="00932465">
      <w:t>Invitation</w:t>
    </w:r>
    <w:r w:rsidR="00932465" w:rsidRPr="003C1DB7">
      <w:rPr>
        <w:lang w:val="ru-RU"/>
      </w:rPr>
      <w:t xml:space="preserve"> </w:t>
    </w:r>
    <w:r w:rsidR="00932465">
      <w:t>to</w:t>
    </w:r>
    <w:r w:rsidR="00932465" w:rsidRPr="003C1DB7">
      <w:rPr>
        <w:lang w:val="ru-RU"/>
      </w:rPr>
      <w:t xml:space="preserve"> </w:t>
    </w:r>
    <w:r w:rsidR="00932465">
      <w:t>Bid</w:t>
    </w:r>
    <w:r w:rsidR="003C1DB7" w:rsidRPr="003C1DB7">
      <w:rPr>
        <w:lang w:val="ru-RU"/>
      </w:rPr>
      <w:t xml:space="preserve">/ </w:t>
    </w:r>
    <w:r w:rsidR="003C1DB7" w:rsidRPr="007D4D07">
      <w:rPr>
        <w:color w:val="0070C0"/>
        <w:lang w:val="ru-RU"/>
      </w:rPr>
      <w:t>Приглашение к участию в тендере</w:t>
    </w:r>
  </w:p>
  <w:bookmarkEnd w:id="6"/>
  <w:bookmarkEnd w:id="7"/>
  <w:p w14:paraId="005ADC35" w14:textId="77777777" w:rsidR="00932465" w:rsidRPr="003C1DB7" w:rsidRDefault="00932465" w:rsidP="00C455DB">
    <w:pPr>
      <w:pStyle w:val="Header"/>
      <w:pBdr>
        <w:top w:val="none" w:sz="0" w:space="0" w:color="auto"/>
        <w:left w:val="none" w:sz="0" w:space="0" w:color="auto"/>
        <w:bottom w:val="none" w:sz="0" w:space="0" w:color="auto"/>
        <w:right w:val="none" w:sz="0" w:space="0" w:color="auto"/>
        <w:between w:val="none" w:sz="0" w:space="0" w:color="auto"/>
        <w:bar w:val="none" w:sz="0" w:color="auto"/>
      </w:pBdr>
      <w:rPr>
        <w:lang w:val="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2E188" w14:textId="77777777" w:rsidR="00152441" w:rsidRDefault="00152441" w:rsidP="00152441">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tab/>
      <w:t>Qualification</w:t>
    </w:r>
    <w:r w:rsidRPr="007A28DE">
      <w:rPr>
        <w:lang w:val="en-US"/>
      </w:rPr>
      <w:t>/</w:t>
    </w:r>
    <w:r>
      <w:rPr>
        <w:lang w:val="ru-RU"/>
      </w:rPr>
      <w:t>Квалификация</w:t>
    </w:r>
  </w:p>
  <w:p w14:paraId="06B8E880" w14:textId="7312A84F" w:rsidR="00152441" w:rsidRPr="00152441" w:rsidRDefault="00152441" w:rsidP="00152441">
    <w:pPr>
      <w:pStyle w:val="Header"/>
      <w:pBdr>
        <w:bottom w:val="single" w:sz="4" w:space="1" w:color="auto"/>
      </w:pBdr>
      <w:tabs>
        <w:tab w:val="clear" w:pos="7581"/>
        <w:tab w:val="right" w:pos="9066"/>
      </w:tabs>
      <w:rPr>
        <w:lang w:val="ru-RU"/>
      </w:rPr>
    </w:pPr>
    <w:r w:rsidRPr="004263C8">
      <w:rPr>
        <w:i/>
        <w:lang w:val="en-US"/>
      </w:rPr>
      <w:t>STREAM</w:t>
    </w:r>
    <w:r w:rsidRPr="00152441">
      <w:rPr>
        <w:lang w:val="ru-RU"/>
      </w:rPr>
      <w:t xml:space="preserve"> </w:t>
    </w:r>
    <w:r w:rsidR="00443D93" w:rsidRPr="00BC06E3">
      <w:rPr>
        <w:lang w:val="ru-RU"/>
      </w:rPr>
      <w:tab/>
    </w:r>
    <w:r w:rsidR="00443D93" w:rsidRPr="00BC06E3">
      <w:rPr>
        <w:lang w:val="ru-RU"/>
      </w:rPr>
      <w:tab/>
    </w:r>
    <w:r>
      <w:t>Bidding</w:t>
    </w:r>
    <w:r w:rsidRPr="00461F7B">
      <w:rPr>
        <w:lang w:val="ru-RU"/>
      </w:rPr>
      <w:t xml:space="preserve"> </w:t>
    </w:r>
    <w:r>
      <w:t>Forms</w:t>
    </w:r>
    <w:r w:rsidRPr="00461F7B">
      <w:rPr>
        <w:lang w:val="ru-RU"/>
      </w:rPr>
      <w:t xml:space="preserve">/ </w:t>
    </w:r>
    <w:r>
      <w:rPr>
        <w:lang w:val="ru-RU"/>
      </w:rPr>
      <w:t>Ф</w:t>
    </w:r>
    <w:r w:rsidRPr="00461F7B">
      <w:rPr>
        <w:lang w:val="ru-RU"/>
      </w:rPr>
      <w:t>орм</w:t>
    </w:r>
    <w:r>
      <w:rPr>
        <w:lang w:val="ru-RU"/>
      </w:rPr>
      <w:t>а</w:t>
    </w:r>
    <w:r w:rsidRPr="00461F7B">
      <w:rPr>
        <w:lang w:val="ru-RU"/>
      </w:rPr>
      <w:t xml:space="preserve"> заявки на участие в проекте</w:t>
    </w:r>
  </w:p>
  <w:p w14:paraId="29B6EA71" w14:textId="7C8AEDC1" w:rsidR="00932465" w:rsidRPr="00461F7B" w:rsidRDefault="007A28DE" w:rsidP="00152441">
    <w:pPr>
      <w:pStyle w:val="Header"/>
      <w:rPr>
        <w:lang w:val="ru-RU"/>
      </w:rPr>
    </w:pPr>
    <w:r w:rsidRPr="00461F7B">
      <w:rPr>
        <w:lang w:val="ru-RU"/>
      </w:rPr>
      <w:tab/>
    </w:r>
    <w:r w:rsidRPr="00461F7B">
      <w:rPr>
        <w:lang w:val="ru-RU"/>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69A8D" w14:textId="77777777" w:rsidR="00152441" w:rsidRPr="007A28DE" w:rsidRDefault="00152441" w:rsidP="00152441">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tab/>
      <w:t>Qualification</w:t>
    </w:r>
    <w:r w:rsidRPr="007A28DE">
      <w:rPr>
        <w:lang w:val="en-US"/>
      </w:rPr>
      <w:t>/</w:t>
    </w:r>
    <w:r>
      <w:rPr>
        <w:lang w:val="ru-RU"/>
      </w:rPr>
      <w:t>Квалификация</w:t>
    </w:r>
  </w:p>
  <w:p w14:paraId="31D018B2" w14:textId="1473CBA6" w:rsidR="00932465" w:rsidRPr="00376898" w:rsidRDefault="00152441" w:rsidP="00152441">
    <w:pPr>
      <w:pStyle w:val="Header"/>
      <w:pBdr>
        <w:bottom w:val="single" w:sz="4" w:space="1" w:color="auto"/>
      </w:pBdr>
      <w:tabs>
        <w:tab w:val="clear" w:pos="7581"/>
        <w:tab w:val="right" w:pos="9066"/>
      </w:tabs>
      <w:rPr>
        <w:lang w:val="ru-RU"/>
      </w:rPr>
    </w:pPr>
    <w:r w:rsidRPr="004263C8">
      <w:rPr>
        <w:i/>
        <w:lang w:val="en-US"/>
      </w:rPr>
      <w:t>STREAM</w:t>
    </w:r>
    <w:r w:rsidR="00932465" w:rsidRPr="00376898">
      <w:rPr>
        <w:lang w:val="ru-RU"/>
      </w:rPr>
      <w:tab/>
    </w:r>
    <w:r w:rsidR="00932465" w:rsidRPr="00376898">
      <w:rPr>
        <w:lang w:val="ru-RU"/>
      </w:rPr>
      <w:tab/>
    </w:r>
    <w:r w:rsidR="00932465">
      <w:t>Bidding</w:t>
    </w:r>
    <w:r w:rsidR="00932465" w:rsidRPr="00376898">
      <w:rPr>
        <w:lang w:val="ru-RU"/>
      </w:rPr>
      <w:t xml:space="preserve"> </w:t>
    </w:r>
    <w:r w:rsidR="00932465">
      <w:t>Forms</w:t>
    </w:r>
    <w:r w:rsidR="00376898" w:rsidRPr="00376898">
      <w:rPr>
        <w:lang w:val="ru-RU"/>
      </w:rPr>
      <w:t>/ форм</w:t>
    </w:r>
    <w:r w:rsidR="00376898">
      <w:rPr>
        <w:lang w:val="ru-RU"/>
      </w:rPr>
      <w:t>ы</w:t>
    </w:r>
    <w:r w:rsidR="00376898" w:rsidRPr="00376898">
      <w:rPr>
        <w:lang w:val="ru-RU"/>
      </w:rPr>
      <w:t xml:space="preserve"> </w:t>
    </w:r>
    <w:r w:rsidR="00376898">
      <w:rPr>
        <w:lang w:val="ru-RU"/>
      </w:rPr>
      <w:t>тендерных</w:t>
    </w:r>
    <w:r w:rsidR="00376898" w:rsidRPr="00376898">
      <w:rPr>
        <w:lang w:val="ru-RU"/>
      </w:rPr>
      <w:t xml:space="preserve"> </w:t>
    </w:r>
    <w:r w:rsidR="00376898">
      <w:rPr>
        <w:lang w:val="ru-RU"/>
      </w:rPr>
      <w:t>документов</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8C1E8" w14:textId="2053039A" w:rsidR="007A28DE" w:rsidRDefault="00443D93" w:rsidP="007A28DE">
    <w:pPr>
      <w:pStyle w:val="Header"/>
    </w:pPr>
    <w:r w:rsidRPr="0078669B">
      <w:rPr>
        <w:i/>
      </w:rPr>
      <w:t>Rehabilitation</w:t>
    </w:r>
    <w:r w:rsidRPr="00EE585E">
      <w:rPr>
        <w:i/>
        <w:lang w:val="en-US"/>
      </w:rPr>
      <w:t xml:space="preserve"> </w:t>
    </w:r>
    <w:r w:rsidRPr="0078669B">
      <w:rPr>
        <w:i/>
      </w:rPr>
      <w:t>of existing secondary and tertiary irrigation networks</w:t>
    </w:r>
    <w:r w:rsidR="007A28DE" w:rsidRPr="007A28DE">
      <w:rPr>
        <w:lang w:val="en-US"/>
      </w:rPr>
      <w:t xml:space="preserve">                                               </w:t>
    </w:r>
    <w:r w:rsidR="007A28DE">
      <w:t>Technical Qualification/</w:t>
    </w:r>
    <w:r w:rsidR="007A28DE" w:rsidRPr="00461F7B">
      <w:t xml:space="preserve"> </w:t>
    </w:r>
    <w:r w:rsidR="007A28DE">
      <w:t>Техническая квалификация</w:t>
    </w:r>
  </w:p>
  <w:p w14:paraId="3028EA77" w14:textId="5E5A8C88" w:rsidR="00932465" w:rsidRPr="007A28DE" w:rsidRDefault="00443D93" w:rsidP="007A28DE">
    <w:pPr>
      <w:pStyle w:val="Header"/>
      <w:pBdr>
        <w:bottom w:val="single" w:sz="4" w:space="1" w:color="auto"/>
      </w:pBdr>
      <w:tabs>
        <w:tab w:val="clear" w:pos="7581"/>
        <w:tab w:val="right" w:pos="9066"/>
      </w:tabs>
      <w:rPr>
        <w:lang w:val="ru-RU"/>
      </w:rPr>
    </w:pPr>
    <w:r>
      <w:t>STREAM</w:t>
    </w:r>
    <w:r w:rsidR="007A28DE" w:rsidRPr="00461F7B">
      <w:rPr>
        <w:lang w:val="ru-RU"/>
      </w:rPr>
      <w:tab/>
    </w:r>
    <w:r w:rsidR="007A28DE" w:rsidRPr="00461F7B">
      <w:rPr>
        <w:lang w:val="ru-RU"/>
      </w:rPr>
      <w:tab/>
    </w:r>
    <w:r w:rsidR="007A28DE">
      <w:t>Bidding</w:t>
    </w:r>
    <w:r w:rsidR="007A28DE" w:rsidRPr="00461F7B">
      <w:rPr>
        <w:lang w:val="ru-RU"/>
      </w:rPr>
      <w:t xml:space="preserve"> </w:t>
    </w:r>
    <w:r w:rsidR="007A28DE">
      <w:t>Forms</w:t>
    </w:r>
    <w:r w:rsidR="007A28DE" w:rsidRPr="00461F7B">
      <w:rPr>
        <w:lang w:val="ru-RU"/>
      </w:rPr>
      <w:t xml:space="preserve">/ </w:t>
    </w:r>
    <w:r w:rsidR="007A28DE">
      <w:rPr>
        <w:lang w:val="ru-RU"/>
      </w:rPr>
      <w:t>Ф</w:t>
    </w:r>
    <w:r w:rsidR="007A28DE" w:rsidRPr="00461F7B">
      <w:rPr>
        <w:lang w:val="ru-RU"/>
      </w:rPr>
      <w:t>орм</w:t>
    </w:r>
    <w:r w:rsidR="007A28DE">
      <w:rPr>
        <w:lang w:val="ru-RU"/>
      </w:rPr>
      <w:t>а</w:t>
    </w:r>
    <w:r w:rsidR="007A28DE" w:rsidRPr="00461F7B">
      <w:rPr>
        <w:lang w:val="ru-RU"/>
      </w:rPr>
      <w:t xml:space="preserve"> заявки на участие в проекте</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377C3" w14:textId="5E72E627" w:rsidR="007A28DE" w:rsidRDefault="00443D93" w:rsidP="007A28DE">
    <w:pPr>
      <w:pStyle w:val="Header"/>
    </w:pPr>
    <w:r w:rsidRPr="0078669B">
      <w:rPr>
        <w:i/>
      </w:rPr>
      <w:t>Rehabilitation</w:t>
    </w:r>
    <w:r w:rsidRPr="00EE585E">
      <w:rPr>
        <w:i/>
        <w:lang w:val="en-US"/>
      </w:rPr>
      <w:t xml:space="preserve"> </w:t>
    </w:r>
    <w:r w:rsidRPr="0078669B">
      <w:rPr>
        <w:i/>
      </w:rPr>
      <w:t>of existing secondary and tertiary irrigation networks</w:t>
    </w:r>
    <w:r w:rsidR="00740614" w:rsidRPr="00740614">
      <w:rPr>
        <w:lang w:val="en-US"/>
      </w:rPr>
      <w:t xml:space="preserve">                                              </w:t>
    </w:r>
    <w:r w:rsidR="00740614">
      <w:t>Financi</w:t>
    </w:r>
    <w:r w:rsidR="007A28DE">
      <w:t>al Qualification/</w:t>
    </w:r>
    <w:r w:rsidR="007A28DE" w:rsidRPr="00461F7B">
      <w:t xml:space="preserve"> </w:t>
    </w:r>
    <w:r w:rsidR="007A28DE">
      <w:rPr>
        <w:lang w:val="ru-RU"/>
      </w:rPr>
      <w:t>Финансовая</w:t>
    </w:r>
    <w:r w:rsidR="007A28DE">
      <w:t>я квалификация</w:t>
    </w:r>
  </w:p>
  <w:p w14:paraId="3EC70424" w14:textId="18648A1E" w:rsidR="00932465" w:rsidRPr="007A28DE" w:rsidRDefault="00443D93" w:rsidP="007A28DE">
    <w:pPr>
      <w:pStyle w:val="Header"/>
      <w:pBdr>
        <w:bottom w:val="single" w:sz="4" w:space="1" w:color="auto"/>
      </w:pBdr>
      <w:tabs>
        <w:tab w:val="clear" w:pos="7581"/>
        <w:tab w:val="right" w:pos="9066"/>
      </w:tabs>
      <w:rPr>
        <w:lang w:val="ru-RU"/>
      </w:rPr>
    </w:pPr>
    <w:r>
      <w:t>STREAM</w:t>
    </w:r>
    <w:r w:rsidR="007A28DE" w:rsidRPr="00461F7B">
      <w:rPr>
        <w:lang w:val="ru-RU"/>
      </w:rPr>
      <w:tab/>
    </w:r>
    <w:r w:rsidR="007A28DE" w:rsidRPr="00461F7B">
      <w:rPr>
        <w:lang w:val="ru-RU"/>
      </w:rPr>
      <w:tab/>
    </w:r>
    <w:r w:rsidR="007A28DE">
      <w:t>Bidding</w:t>
    </w:r>
    <w:r w:rsidR="007A28DE" w:rsidRPr="00461F7B">
      <w:rPr>
        <w:lang w:val="ru-RU"/>
      </w:rPr>
      <w:t xml:space="preserve"> </w:t>
    </w:r>
    <w:r w:rsidR="007A28DE">
      <w:t>Forms</w:t>
    </w:r>
    <w:r w:rsidR="007A28DE" w:rsidRPr="00461F7B">
      <w:rPr>
        <w:lang w:val="ru-RU"/>
      </w:rPr>
      <w:t xml:space="preserve">/ </w:t>
    </w:r>
    <w:r w:rsidR="007A28DE">
      <w:rPr>
        <w:lang w:val="ru-RU"/>
      </w:rPr>
      <w:t>Ф</w:t>
    </w:r>
    <w:r w:rsidR="007A28DE" w:rsidRPr="00461F7B">
      <w:rPr>
        <w:lang w:val="ru-RU"/>
      </w:rPr>
      <w:t>орм</w:t>
    </w:r>
    <w:r w:rsidR="007A28DE">
      <w:rPr>
        <w:lang w:val="ru-RU"/>
      </w:rPr>
      <w:t>а</w:t>
    </w:r>
    <w:r w:rsidR="007A28DE" w:rsidRPr="00461F7B">
      <w:rPr>
        <w:lang w:val="ru-RU"/>
      </w:rPr>
      <w:t xml:space="preserve"> заявки на участие в проекте</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B8B06" w14:textId="77777777" w:rsidR="00932465" w:rsidRPr="008D65BC"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53EF"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AAA6" w14:textId="77777777" w:rsidR="00932465" w:rsidRDefault="00932465" w:rsidP="00A566EF">
    <w:pPr>
      <w:pStyle w:val="Header"/>
    </w:pPr>
    <w:r w:rsidRPr="00E96EDA">
      <w:rPr>
        <w:i/>
        <w:highlight w:val="yellow"/>
      </w:rPr>
      <w:t>Type of Services</w:t>
    </w:r>
    <w:r>
      <w:tab/>
    </w:r>
    <w:r>
      <w:tab/>
      <w:t>Invitation for Post-Qualification</w:t>
    </w:r>
  </w:p>
  <w:p w14:paraId="69644DB0" w14:textId="77777777" w:rsidR="00932465" w:rsidRDefault="00932465">
    <w:pPr>
      <w:pStyle w:val="Header"/>
    </w:pPr>
    <w:r w:rsidRPr="00E96EDA">
      <w:rPr>
        <w:highlight w:val="yellow"/>
      </w:rPr>
      <w:t>Name of Project</w:t>
    </w:r>
    <w:r>
      <w:tab/>
    </w:r>
    <w:r>
      <w:tab/>
      <w:t xml:space="preserve"> Technical Informatjon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2BF22" w14:textId="7A0B57BA" w:rsidR="00740614" w:rsidRPr="00740614" w:rsidRDefault="007D0704" w:rsidP="007D0704">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rsidR="00740614">
      <w:tab/>
      <w:t>Qualification/</w:t>
    </w:r>
    <w:r w:rsidR="00740614">
      <w:rPr>
        <w:lang w:val="ru-RU"/>
      </w:rPr>
      <w:t>Квалификация</w:t>
    </w:r>
  </w:p>
  <w:p w14:paraId="77CD529B" w14:textId="3E06929A" w:rsidR="00932465" w:rsidRDefault="007D0704" w:rsidP="00740614">
    <w:pPr>
      <w:pStyle w:val="Header"/>
      <w:pBdr>
        <w:bottom w:val="single" w:sz="4" w:space="1" w:color="auto"/>
      </w:pBdr>
      <w:tabs>
        <w:tab w:val="clear" w:pos="7581"/>
        <w:tab w:val="right" w:pos="9066"/>
      </w:tabs>
    </w:pPr>
    <w:r>
      <w:t>STREAM</w:t>
    </w:r>
    <w:r w:rsidR="00740614">
      <w:tab/>
    </w:r>
    <w:r w:rsidR="00740614">
      <w:tab/>
      <w:t xml:space="preserve"> General Specifications</w:t>
    </w:r>
    <w:r w:rsidR="00740614" w:rsidRPr="00740614">
      <w:rPr>
        <w:lang w:val="en-US"/>
      </w:rPr>
      <w:t>,</w:t>
    </w:r>
    <w:r w:rsidR="00740614">
      <w:rPr>
        <w:lang w:val="ru-RU"/>
      </w:rPr>
      <w:t>общих</w:t>
    </w:r>
    <w:r w:rsidR="00740614" w:rsidRPr="00740614">
      <w:rPr>
        <w:lang w:val="en-US"/>
      </w:rPr>
      <w:t xml:space="preserve"> </w:t>
    </w:r>
    <w:r w:rsidR="00740614">
      <w:rPr>
        <w:lang w:val="ru-RU"/>
      </w:rPr>
      <w:t>спецификаций</w:t>
    </w:r>
    <w:r w:rsidR="00740614" w:rsidRPr="00740614">
      <w:rPr>
        <w:lang w:val="en-US"/>
      </w:rPr>
      <w:t xml:space="preserve"> </w:t>
    </w:r>
    <w:r w:rsidR="00740614">
      <w:rPr>
        <w:lang w:val="ru-RU"/>
      </w:rPr>
      <w:t>проекта</w:t>
    </w:r>
    <w:r w:rsidR="00740614">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D53F" w14:textId="29FB49AB" w:rsidR="00932465" w:rsidRPr="00740614" w:rsidRDefault="00932465" w:rsidP="00AE5B41">
    <w:pPr>
      <w:pStyle w:val="Header"/>
      <w:pBdr>
        <w:bottom w:val="single" w:sz="4" w:space="1" w:color="auto"/>
      </w:pBdr>
      <w:tabs>
        <w:tab w:val="clear" w:pos="7581"/>
        <w:tab w:val="right" w:pos="9066"/>
      </w:tabs>
      <w:rPr>
        <w:lang w:val="en-US"/>
      </w:rPr>
    </w:pPr>
    <w:r w:rsidRPr="00E96EDA">
      <w:rPr>
        <w:i/>
        <w:highlight w:val="yellow"/>
      </w:rPr>
      <w:t>Type of Services</w:t>
    </w:r>
    <w:r w:rsidR="00740614" w:rsidRPr="00740614">
      <w:rPr>
        <w:i/>
        <w:lang w:val="en-US"/>
      </w:rPr>
      <w:t>/</w:t>
    </w:r>
    <w:r w:rsidR="00740614">
      <w:rPr>
        <w:i/>
        <w:lang w:val="ru-RU"/>
      </w:rPr>
      <w:t>Тип</w:t>
    </w:r>
    <w:r w:rsidR="00740614" w:rsidRPr="00740614">
      <w:rPr>
        <w:i/>
        <w:lang w:val="en-US"/>
      </w:rPr>
      <w:t xml:space="preserve"> </w:t>
    </w:r>
    <w:r w:rsidR="00740614">
      <w:rPr>
        <w:i/>
        <w:lang w:val="ru-RU"/>
      </w:rPr>
      <w:t>услуги</w:t>
    </w:r>
    <w:r>
      <w:tab/>
    </w:r>
    <w:r>
      <w:tab/>
      <w:t>Qualification</w:t>
    </w:r>
    <w:r w:rsidR="00740614">
      <w:t>/</w:t>
    </w:r>
    <w:r w:rsidR="00740614">
      <w:rPr>
        <w:lang w:val="ru-RU"/>
      </w:rPr>
      <w:t>Квалификация</w:t>
    </w:r>
  </w:p>
  <w:p w14:paraId="2A8996DC" w14:textId="7ABA0EC0" w:rsidR="00932465" w:rsidRPr="00740614" w:rsidRDefault="00932465" w:rsidP="00AE5B41">
    <w:pPr>
      <w:pStyle w:val="Header"/>
      <w:pBdr>
        <w:bottom w:val="single" w:sz="4" w:space="1" w:color="auto"/>
      </w:pBdr>
      <w:tabs>
        <w:tab w:val="clear" w:pos="7581"/>
        <w:tab w:val="right" w:pos="9066"/>
      </w:tabs>
      <w:rPr>
        <w:lang w:val="en-US"/>
      </w:rPr>
    </w:pPr>
    <w:r w:rsidRPr="00E96EDA">
      <w:rPr>
        <w:highlight w:val="yellow"/>
      </w:rPr>
      <w:t>Name of Project</w:t>
    </w:r>
    <w:r w:rsidR="00740614" w:rsidRPr="00740614">
      <w:rPr>
        <w:lang w:val="en-US"/>
      </w:rPr>
      <w:t>/</w:t>
    </w:r>
    <w:r w:rsidR="00740614">
      <w:rPr>
        <w:lang w:val="ru-RU"/>
      </w:rPr>
      <w:t>Наименование</w:t>
    </w:r>
    <w:r w:rsidR="00740614" w:rsidRPr="00740614">
      <w:rPr>
        <w:lang w:val="en-US"/>
      </w:rPr>
      <w:t xml:space="preserve"> </w:t>
    </w:r>
    <w:r w:rsidR="00740614">
      <w:rPr>
        <w:lang w:val="ru-RU"/>
      </w:rPr>
      <w:t>проекта</w:t>
    </w:r>
    <w:r>
      <w:tab/>
    </w:r>
    <w:r>
      <w:tab/>
      <w:t xml:space="preserve"> General Specifications</w:t>
    </w:r>
    <w:r w:rsidR="00740614" w:rsidRPr="00740614">
      <w:rPr>
        <w:lang w:val="en-US"/>
      </w:rPr>
      <w:t>,</w:t>
    </w:r>
    <w:r w:rsidR="00740614">
      <w:rPr>
        <w:lang w:val="ru-RU"/>
      </w:rPr>
      <w:t>общих</w:t>
    </w:r>
    <w:r w:rsidR="00740614" w:rsidRPr="00740614">
      <w:rPr>
        <w:lang w:val="en-US"/>
      </w:rPr>
      <w:t xml:space="preserve"> </w:t>
    </w:r>
    <w:r w:rsidR="00740614">
      <w:rPr>
        <w:lang w:val="ru-RU"/>
      </w:rPr>
      <w:t>спецификаций</w:t>
    </w:r>
    <w:r w:rsidR="00740614" w:rsidRPr="00740614">
      <w:rPr>
        <w:lang w:val="en-US"/>
      </w:rPr>
      <w:t xml:space="preserve"> </w:t>
    </w:r>
    <w:r w:rsidR="00740614">
      <w:rPr>
        <w:lang w:val="ru-RU"/>
      </w:rPr>
      <w:t>проекта</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98BB" w14:textId="77777777" w:rsidR="00932465" w:rsidRDefault="00932465"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B9BB7" w14:textId="77777777" w:rsidR="00932465" w:rsidRDefault="00932465" w:rsidP="0003788A">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8215B06" w14:textId="77777777" w:rsidR="00932465" w:rsidRPr="009B1A5E" w:rsidRDefault="00932465" w:rsidP="0003788A">
    <w:pPr>
      <w:pStyle w:val="Header"/>
      <w:pBdr>
        <w:bottom w:val="single" w:sz="4" w:space="1" w:color="auto"/>
      </w:pBdr>
      <w:tabs>
        <w:tab w:val="clear" w:pos="7581"/>
        <w:tab w:val="right" w:pos="9066"/>
      </w:tabs>
    </w:pPr>
    <w:r w:rsidRPr="00E96EDA">
      <w:rPr>
        <w:i/>
        <w:highlight w:val="yellow"/>
      </w:rPr>
      <w:t>Name of Project</w:t>
    </w:r>
    <w:r>
      <w:rPr>
        <w:i/>
      </w:rPr>
      <w:tab/>
    </w:r>
    <w:r>
      <w:rPr>
        <w:i/>
      </w:rPr>
      <w:tab/>
    </w:r>
    <w:r w:rsidRPr="009B1A5E">
      <w:t>Instructions to Bidder</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50A43" w14:textId="77777777" w:rsidR="00932465" w:rsidRDefault="00932465" w:rsidP="00A566EF">
    <w:pPr>
      <w:pStyle w:val="Header"/>
    </w:pPr>
    <w:r w:rsidRPr="00E96EDA">
      <w:rPr>
        <w:i/>
        <w:highlight w:val="yellow"/>
      </w:rPr>
      <w:t>Type of Services</w:t>
    </w:r>
    <w:r>
      <w:tab/>
    </w:r>
    <w:r>
      <w:tab/>
      <w:t>Technical Qualification</w:t>
    </w:r>
  </w:p>
  <w:p w14:paraId="39478F52" w14:textId="77777777" w:rsidR="00932465" w:rsidRDefault="00932465">
    <w:pPr>
      <w:pStyle w:val="Header"/>
    </w:pPr>
    <w:r w:rsidRPr="00E96EDA">
      <w:rPr>
        <w:highlight w:val="yellow"/>
      </w:rPr>
      <w:t>Name of Project</w:t>
    </w:r>
    <w:r>
      <w:tab/>
    </w:r>
    <w:r>
      <w:tab/>
      <w:t xml:space="preserve"> Contract Form and Conditions of Contract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E2DB" w14:textId="4F3C3DB0" w:rsidR="00170C2C" w:rsidRPr="00740614" w:rsidRDefault="00617CC3" w:rsidP="00170C2C">
    <w:pPr>
      <w:pStyle w:val="Header"/>
      <w:pBdr>
        <w:bottom w:val="single" w:sz="4" w:space="1" w:color="auto"/>
      </w:pBdr>
      <w:tabs>
        <w:tab w:val="clear" w:pos="7581"/>
        <w:tab w:val="right" w:pos="9066"/>
      </w:tabs>
      <w:rPr>
        <w:lang w:val="en-US"/>
      </w:rPr>
    </w:pPr>
    <w:r w:rsidRPr="0078669B">
      <w:rPr>
        <w:i/>
      </w:rPr>
      <w:t>Rehabilitation</w:t>
    </w:r>
    <w:r w:rsidRPr="00EE585E">
      <w:rPr>
        <w:i/>
        <w:lang w:val="en-US"/>
      </w:rPr>
      <w:t xml:space="preserve"> </w:t>
    </w:r>
    <w:r w:rsidRPr="0078669B">
      <w:rPr>
        <w:i/>
      </w:rPr>
      <w:t>of existing secondary and tertiary irrigation networks</w:t>
    </w:r>
    <w:r w:rsidR="00170C2C">
      <w:tab/>
      <w:t>Qualification</w:t>
    </w:r>
    <w:r w:rsidR="00170C2C" w:rsidRPr="00740614">
      <w:rPr>
        <w:lang w:val="en-US"/>
      </w:rPr>
      <w:t>,</w:t>
    </w:r>
    <w:r w:rsidR="00170C2C">
      <w:rPr>
        <w:lang w:val="ru-RU"/>
      </w:rPr>
      <w:t>Квалификация</w:t>
    </w:r>
  </w:p>
  <w:p w14:paraId="27AF033D" w14:textId="0CC1E530" w:rsidR="00932465" w:rsidRPr="008D65BC" w:rsidRDefault="00617CC3" w:rsidP="00170C2C">
    <w:pPr>
      <w:pStyle w:val="Header"/>
      <w:pBdr>
        <w:bottom w:val="single" w:sz="4" w:space="1" w:color="auto"/>
      </w:pBdr>
      <w:tabs>
        <w:tab w:val="clear" w:pos="7581"/>
        <w:tab w:val="right" w:pos="9066"/>
      </w:tabs>
    </w:pPr>
    <w:r>
      <w:t>STREAM</w:t>
    </w:r>
    <w:r w:rsidR="00170C2C">
      <w:tab/>
    </w:r>
    <w:r w:rsidR="00170C2C">
      <w:tab/>
      <w:t xml:space="preserve"> Contract Form and Conditions of Contract</w:t>
    </w:r>
    <w:r w:rsidR="00170C2C" w:rsidRPr="00740614">
      <w:t xml:space="preserve"> </w:t>
    </w:r>
    <w:r w:rsidR="00170C2C" w:rsidRPr="00170C2C">
      <w:rPr>
        <w:lang w:val="en-US"/>
      </w:rPr>
      <w:t>/</w:t>
    </w:r>
    <w:r w:rsidR="00170C2C">
      <w:t xml:space="preserve"> Форма и условия контракта</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E0488" w14:textId="2C3274CF" w:rsidR="00932465" w:rsidRPr="00740614" w:rsidRDefault="007D0704" w:rsidP="007D0704">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rsidR="00932465">
      <w:tab/>
      <w:t>Qualification</w:t>
    </w:r>
    <w:r w:rsidR="00740614" w:rsidRPr="00740614">
      <w:rPr>
        <w:lang w:val="en-US"/>
      </w:rPr>
      <w:t>,</w:t>
    </w:r>
    <w:r w:rsidR="00740614">
      <w:rPr>
        <w:lang w:val="ru-RU"/>
      </w:rPr>
      <w:t>Квалификация</w:t>
    </w:r>
  </w:p>
  <w:p w14:paraId="7AA0B922" w14:textId="184017A3" w:rsidR="00932465" w:rsidRDefault="007D0704" w:rsidP="00DD18CD">
    <w:pPr>
      <w:pStyle w:val="Header"/>
      <w:pBdr>
        <w:bottom w:val="single" w:sz="4" w:space="1" w:color="auto"/>
      </w:pBdr>
      <w:tabs>
        <w:tab w:val="clear" w:pos="7581"/>
        <w:tab w:val="right" w:pos="9066"/>
      </w:tabs>
    </w:pPr>
    <w:r>
      <w:t>STREAM</w:t>
    </w:r>
    <w:r w:rsidR="00932465">
      <w:tab/>
    </w:r>
    <w:r w:rsidR="00932465">
      <w:tab/>
      <w:t xml:space="preserve"> Contract Form and Conditions of Contract</w:t>
    </w:r>
    <w:r w:rsidR="00740614" w:rsidRPr="00740614">
      <w:t xml:space="preserve"> </w:t>
    </w:r>
    <w:r w:rsidR="00170C2C" w:rsidRPr="00170C2C">
      <w:rPr>
        <w:lang w:val="en-US"/>
      </w:rPr>
      <w:t>/</w:t>
    </w:r>
    <w:r w:rsidR="00740614">
      <w:t xml:space="preserve"> Форма и условия контракта</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71FA" w14:textId="6F05333F" w:rsidR="00A76BA4" w:rsidRDefault="00617CC3" w:rsidP="00DD18CD">
    <w:pPr>
      <w:pStyle w:val="Header"/>
      <w:pBdr>
        <w:bottom w:val="single" w:sz="4" w:space="1" w:color="auto"/>
      </w:pBdr>
      <w:tabs>
        <w:tab w:val="clear" w:pos="7581"/>
        <w:tab w:val="right" w:pos="9066"/>
      </w:tabs>
    </w:pPr>
    <w:r w:rsidRPr="0078669B">
      <w:rPr>
        <w:i/>
      </w:rPr>
      <w:t>Rehabilitation</w:t>
    </w:r>
    <w:r w:rsidRPr="00EE585E">
      <w:rPr>
        <w:i/>
        <w:lang w:val="en-US"/>
      </w:rPr>
      <w:t xml:space="preserve"> </w:t>
    </w:r>
    <w:r w:rsidRPr="0078669B">
      <w:rPr>
        <w:i/>
      </w:rPr>
      <w:t>of existing secondary and tertiary irrigation networks</w:t>
    </w:r>
    <w:r w:rsidR="00A76BA4">
      <w:tab/>
      <w:t>Qualification</w:t>
    </w:r>
  </w:p>
  <w:p w14:paraId="3A8273FD" w14:textId="16AF39BA" w:rsidR="00A76BA4" w:rsidRPr="008D65BC" w:rsidRDefault="00617CC3" w:rsidP="00DD18CD">
    <w:pPr>
      <w:pStyle w:val="Header"/>
      <w:pBdr>
        <w:bottom w:val="single" w:sz="4" w:space="1" w:color="auto"/>
      </w:pBdr>
      <w:tabs>
        <w:tab w:val="clear" w:pos="7581"/>
        <w:tab w:val="right" w:pos="9066"/>
      </w:tabs>
    </w:pPr>
    <w:r>
      <w:t>STREAM</w:t>
    </w:r>
    <w:r w:rsidR="00A76BA4">
      <w:tab/>
    </w:r>
    <w:r w:rsidR="00A76BA4">
      <w:tab/>
      <w:t>Contract Form and Conditions of Contract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9FC" w14:textId="5A0B3190" w:rsidR="007D4D07" w:rsidRDefault="00617CC3" w:rsidP="00DD18CD">
    <w:pPr>
      <w:pStyle w:val="Header"/>
      <w:pBdr>
        <w:bottom w:val="single" w:sz="4" w:space="1" w:color="auto"/>
      </w:pBdr>
      <w:tabs>
        <w:tab w:val="clear" w:pos="7581"/>
        <w:tab w:val="right" w:pos="9066"/>
      </w:tabs>
    </w:pPr>
    <w:r w:rsidRPr="0078669B">
      <w:rPr>
        <w:i/>
      </w:rPr>
      <w:t>Rehabilitation</w:t>
    </w:r>
    <w:r w:rsidRPr="00EE585E">
      <w:rPr>
        <w:i/>
        <w:lang w:val="en-US"/>
      </w:rPr>
      <w:t xml:space="preserve"> </w:t>
    </w:r>
    <w:r w:rsidRPr="0078669B">
      <w:rPr>
        <w:i/>
      </w:rPr>
      <w:t>of existing secondary and tertiary irrigation networks</w:t>
    </w:r>
    <w:r w:rsidR="007D4D07">
      <w:tab/>
      <w:t>Qualification</w:t>
    </w:r>
  </w:p>
  <w:p w14:paraId="733118AD" w14:textId="4C6E1FD8" w:rsidR="007D4D07" w:rsidRPr="008D65BC" w:rsidRDefault="00617CC3" w:rsidP="00DD18CD">
    <w:pPr>
      <w:pStyle w:val="Header"/>
      <w:pBdr>
        <w:bottom w:val="single" w:sz="4" w:space="1" w:color="auto"/>
      </w:pBdr>
      <w:tabs>
        <w:tab w:val="clear" w:pos="7581"/>
        <w:tab w:val="right" w:pos="9066"/>
      </w:tabs>
    </w:pPr>
    <w:r>
      <w:t>STREAM</w:t>
    </w:r>
    <w:r w:rsidR="007D4D07">
      <w:tab/>
    </w:r>
    <w:r w:rsidR="007D4D07">
      <w:tab/>
      <w:t>Contract Form and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4AD1D" w14:textId="7C422F56" w:rsidR="00617CC3" w:rsidRDefault="00617CC3" w:rsidP="00DD18CD">
    <w:pPr>
      <w:pStyle w:val="Header"/>
      <w:pBdr>
        <w:bottom w:val="single" w:sz="4" w:space="1" w:color="auto"/>
      </w:pBdr>
      <w:tabs>
        <w:tab w:val="clear" w:pos="7581"/>
        <w:tab w:val="right" w:pos="9066"/>
      </w:tabs>
    </w:pPr>
    <w:r w:rsidRPr="0078669B">
      <w:rPr>
        <w:i/>
      </w:rPr>
      <w:t>Rehabilitation</w:t>
    </w:r>
    <w:r w:rsidRPr="00EE585E">
      <w:rPr>
        <w:i/>
        <w:lang w:val="en-US"/>
      </w:rPr>
      <w:t xml:space="preserve"> </w:t>
    </w:r>
    <w:r w:rsidRPr="0078669B">
      <w:rPr>
        <w:i/>
      </w:rPr>
      <w:t>of existing secondary and tertiary irrigation networks</w:t>
    </w:r>
    <w:r w:rsidR="007D4D07">
      <w:tab/>
    </w:r>
    <w:r w:rsidR="007D4D07">
      <w:tab/>
    </w:r>
    <w:r w:rsidR="007D4D07">
      <w:tab/>
    </w:r>
    <w:r w:rsidR="007D4D07">
      <w:tab/>
    </w:r>
    <w:r w:rsidR="007D4D07">
      <w:tab/>
    </w:r>
    <w:r w:rsidR="007D4D07">
      <w:tab/>
    </w:r>
    <w:r w:rsidR="007D4D07">
      <w:tab/>
    </w:r>
    <w:r w:rsidR="007D4D07">
      <w:tab/>
      <w:t>Qualification</w:t>
    </w:r>
  </w:p>
  <w:p w14:paraId="57E6D292" w14:textId="3954E713" w:rsidR="007D4D07" w:rsidRPr="008D65BC" w:rsidRDefault="00617CC3" w:rsidP="00DD18CD">
    <w:pPr>
      <w:pStyle w:val="Header"/>
      <w:pBdr>
        <w:bottom w:val="single" w:sz="4" w:space="1" w:color="auto"/>
      </w:pBdr>
      <w:tabs>
        <w:tab w:val="clear" w:pos="7581"/>
        <w:tab w:val="right" w:pos="9066"/>
      </w:tabs>
    </w:pPr>
    <w:r>
      <w:t>STREAM</w:t>
    </w:r>
    <w:r w:rsidR="007D4D07">
      <w:tab/>
    </w:r>
    <w:r w:rsidR="007D4D07">
      <w:tab/>
    </w:r>
    <w:r w:rsidR="007D4D07">
      <w:tab/>
    </w:r>
    <w:r w:rsidR="007D4D07">
      <w:tab/>
    </w:r>
    <w:r w:rsidR="007D4D07">
      <w:tab/>
    </w:r>
    <w:r w:rsidR="007D4D07">
      <w:tab/>
      <w:t xml:space="preserve">        Contract Form and Conditions of Contract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A54D" w14:textId="5EED06A9" w:rsidR="007D4D07" w:rsidRDefault="00617CC3" w:rsidP="00DD18CD">
    <w:pPr>
      <w:pStyle w:val="Header"/>
      <w:pBdr>
        <w:bottom w:val="single" w:sz="4" w:space="1" w:color="auto"/>
      </w:pBdr>
      <w:tabs>
        <w:tab w:val="clear" w:pos="7581"/>
        <w:tab w:val="right" w:pos="9066"/>
      </w:tabs>
    </w:pPr>
    <w:r w:rsidRPr="0078669B">
      <w:rPr>
        <w:i/>
      </w:rPr>
      <w:t>Rehabilitation</w:t>
    </w:r>
    <w:r w:rsidRPr="00EE585E">
      <w:rPr>
        <w:i/>
        <w:lang w:val="en-US"/>
      </w:rPr>
      <w:t xml:space="preserve"> </w:t>
    </w:r>
    <w:r w:rsidRPr="0078669B">
      <w:rPr>
        <w:i/>
      </w:rPr>
      <w:t>of existing secondary and tertiary irrigation networks</w:t>
    </w:r>
    <w:r w:rsidR="007D4D07">
      <w:tab/>
      <w:t>Qualification</w:t>
    </w:r>
  </w:p>
  <w:p w14:paraId="75BB4333" w14:textId="6555CEC2" w:rsidR="007D4D07" w:rsidRPr="008D65BC" w:rsidRDefault="00617CC3" w:rsidP="00DD18CD">
    <w:pPr>
      <w:pStyle w:val="Header"/>
      <w:pBdr>
        <w:bottom w:val="single" w:sz="4" w:space="1" w:color="auto"/>
      </w:pBdr>
      <w:tabs>
        <w:tab w:val="clear" w:pos="7581"/>
        <w:tab w:val="right" w:pos="9066"/>
      </w:tabs>
    </w:pPr>
    <w:r>
      <w:t>STREAM</w:t>
    </w:r>
    <w:r w:rsidR="007D4D07">
      <w:tab/>
    </w:r>
    <w:r w:rsidR="007D4D07">
      <w:tab/>
      <w:t>Contract Form and Conditions of Contract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47FF5" w14:textId="77777777" w:rsidR="007D4D07" w:rsidRDefault="007D4D07" w:rsidP="00A566EF">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05B5" w14:textId="77777777" w:rsidR="007D4D07" w:rsidRDefault="007D4D07" w:rsidP="00A566EF">
    <w:pPr>
      <w:pStyle w:val="Header"/>
    </w:pPr>
    <w:r w:rsidRPr="00E96EDA">
      <w:rPr>
        <w:i/>
        <w:highlight w:val="yellow"/>
      </w:rPr>
      <w:t>Type of Services</w:t>
    </w:r>
    <w:r>
      <w:tab/>
    </w:r>
    <w:r>
      <w:tab/>
      <w:t>Invitation for Post-Qualification</w:t>
    </w:r>
  </w:p>
  <w:p w14:paraId="7944C3B2" w14:textId="77777777" w:rsidR="007D4D07" w:rsidRDefault="007D4D07">
    <w:pPr>
      <w:pStyle w:val="Header"/>
    </w:pPr>
    <w:r w:rsidRPr="00E96EDA">
      <w:rPr>
        <w:highlight w:val="yellow"/>
      </w:rPr>
      <w:t>Name of Project</w:t>
    </w:r>
    <w:r>
      <w:tab/>
    </w:r>
    <w:r>
      <w:tab/>
      <w:t xml:space="preserve"> Technical Informatjon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45C7" w14:textId="35F4DC41" w:rsidR="007A28DE" w:rsidRDefault="00617CC3" w:rsidP="007A28DE">
    <w:pPr>
      <w:pStyle w:val="Header"/>
      <w:pBdr>
        <w:bottom w:val="single" w:sz="4" w:space="1" w:color="auto"/>
      </w:pBdr>
      <w:tabs>
        <w:tab w:val="clear" w:pos="7581"/>
        <w:tab w:val="right" w:pos="9066"/>
      </w:tabs>
    </w:pPr>
    <w:r w:rsidRPr="0078669B">
      <w:rPr>
        <w:i/>
      </w:rPr>
      <w:t>Rehabilitation</w:t>
    </w:r>
    <w:r w:rsidRPr="00EE585E">
      <w:rPr>
        <w:i/>
        <w:lang w:val="en-US"/>
      </w:rPr>
      <w:t xml:space="preserve"> </w:t>
    </w:r>
    <w:r w:rsidRPr="0078669B">
      <w:rPr>
        <w:i/>
      </w:rPr>
      <w:t>of existing secondary and tertiary irrigation networks</w:t>
    </w:r>
    <w:r w:rsidR="00932465">
      <w:tab/>
      <w:t>Technical Qualification</w:t>
    </w:r>
    <w:r w:rsidR="007A28DE">
      <w:t>/</w:t>
    </w:r>
    <w:r w:rsidR="007A28DE" w:rsidRPr="007A28DE">
      <w:t xml:space="preserve"> </w:t>
    </w:r>
    <w:r w:rsidR="007A28DE">
      <w:t>Техническая квалификация</w:t>
    </w:r>
  </w:p>
  <w:p w14:paraId="5DD8C9B8" w14:textId="7FB64B43" w:rsidR="00932465" w:rsidRPr="007A28DE" w:rsidRDefault="00617CC3" w:rsidP="00B405EB">
    <w:pPr>
      <w:pStyle w:val="Header"/>
      <w:pBdr>
        <w:bottom w:val="single" w:sz="4" w:space="1" w:color="auto"/>
      </w:pBdr>
      <w:tabs>
        <w:tab w:val="clear" w:pos="7581"/>
        <w:tab w:val="right" w:pos="9066"/>
      </w:tabs>
      <w:rPr>
        <w:lang w:val="ru-RU"/>
      </w:rPr>
    </w:pPr>
    <w:r>
      <w:rPr>
        <w:lang w:val="en-US"/>
      </w:rPr>
      <w:t>STREAM</w:t>
    </w:r>
    <w:r w:rsidR="00932465" w:rsidRPr="007A28DE">
      <w:rPr>
        <w:lang w:val="ru-RU"/>
      </w:rPr>
      <w:tab/>
    </w:r>
    <w:r w:rsidR="00932465" w:rsidRPr="007A28DE">
      <w:rPr>
        <w:lang w:val="ru-RU"/>
      </w:rPr>
      <w:tab/>
    </w:r>
    <w:r w:rsidR="00932465">
      <w:t>Design</w:t>
    </w:r>
    <w:r w:rsidR="00932465" w:rsidRPr="007A28DE">
      <w:rPr>
        <w:lang w:val="ru-RU"/>
      </w:rPr>
      <w:t xml:space="preserve"> </w:t>
    </w:r>
    <w:r w:rsidR="00932465">
      <w:t>Report</w:t>
    </w:r>
    <w:r w:rsidR="007A28DE" w:rsidRPr="007A28DE">
      <w:rPr>
        <w:lang w:val="ru-RU"/>
      </w:rPr>
      <w:t>/ отчета о разработке проекта</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7E73" w14:textId="3303E694" w:rsidR="00932465" w:rsidRPr="00197EF6" w:rsidRDefault="00932465" w:rsidP="00197EF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4A7" w14:textId="7E34C743" w:rsidR="007A28DE" w:rsidRDefault="007A28DE" w:rsidP="007A28DE">
    <w:pPr>
      <w:pStyle w:val="Header"/>
      <w:pBdr>
        <w:bottom w:val="single" w:sz="4" w:space="1" w:color="auto"/>
      </w:pBdr>
      <w:tabs>
        <w:tab w:val="clear" w:pos="7581"/>
        <w:tab w:val="right" w:pos="9066"/>
      </w:tabs>
    </w:pPr>
    <w:r w:rsidRPr="00E96EDA">
      <w:rPr>
        <w:i/>
        <w:highlight w:val="yellow"/>
      </w:rPr>
      <w:t>Type of Services</w:t>
    </w:r>
    <w:r>
      <w:rPr>
        <w:i/>
      </w:rPr>
      <w:t>/</w:t>
    </w:r>
    <w:r w:rsidRPr="007A28DE">
      <w:rPr>
        <w:i/>
        <w:highlight w:val="yellow"/>
      </w:rPr>
      <w:t xml:space="preserve"> </w:t>
    </w:r>
    <w:r w:rsidRPr="00E96EDA">
      <w:rPr>
        <w:i/>
        <w:highlight w:val="yellow"/>
      </w:rPr>
      <w:t>Вид услуг</w:t>
    </w:r>
    <w:r>
      <w:tab/>
    </w:r>
    <w:r>
      <w:tab/>
      <w:t>Technical Qualification/</w:t>
    </w:r>
    <w:r w:rsidRPr="007A28DE">
      <w:t xml:space="preserve"> </w:t>
    </w:r>
    <w:r>
      <w:t>Техническая квалификация</w:t>
    </w:r>
  </w:p>
  <w:p w14:paraId="33B96663" w14:textId="77777777" w:rsidR="007A28DE" w:rsidRPr="007A28DE" w:rsidRDefault="007A28DE" w:rsidP="007A28DE">
    <w:pPr>
      <w:pStyle w:val="Header"/>
      <w:pBdr>
        <w:bottom w:val="single" w:sz="4" w:space="1" w:color="auto"/>
      </w:pBdr>
      <w:tabs>
        <w:tab w:val="clear" w:pos="7581"/>
        <w:tab w:val="right" w:pos="9066"/>
      </w:tabs>
      <w:rPr>
        <w:lang w:val="ru-RU"/>
      </w:rPr>
    </w:pPr>
    <w:r w:rsidRPr="00E96EDA">
      <w:rPr>
        <w:highlight w:val="yellow"/>
      </w:rPr>
      <w:t>Name</w:t>
    </w:r>
    <w:r w:rsidRPr="007A28DE">
      <w:rPr>
        <w:highlight w:val="yellow"/>
        <w:lang w:val="ru-RU"/>
      </w:rPr>
      <w:t xml:space="preserve"> </w:t>
    </w:r>
    <w:r w:rsidRPr="00E96EDA">
      <w:rPr>
        <w:highlight w:val="yellow"/>
      </w:rPr>
      <w:t>of</w:t>
    </w:r>
    <w:r w:rsidRPr="007A28DE">
      <w:rPr>
        <w:highlight w:val="yellow"/>
        <w:lang w:val="ru-RU"/>
      </w:rPr>
      <w:t xml:space="preserve"> </w:t>
    </w:r>
    <w:r w:rsidRPr="00E96EDA">
      <w:rPr>
        <w:highlight w:val="yellow"/>
      </w:rPr>
      <w:t>Project</w:t>
    </w:r>
    <w:r w:rsidRPr="007A28DE">
      <w:rPr>
        <w:lang w:val="ru-RU"/>
      </w:rPr>
      <w:t>/</w:t>
    </w:r>
    <w:r w:rsidRPr="007A28DE">
      <w:rPr>
        <w:highlight w:val="yellow"/>
        <w:lang w:val="ru-RU"/>
      </w:rPr>
      <w:t>Название проекта</w:t>
    </w:r>
    <w:r w:rsidRPr="007A28DE">
      <w:rPr>
        <w:lang w:val="ru-RU"/>
      </w:rPr>
      <w:tab/>
    </w:r>
    <w:r w:rsidRPr="007A28DE">
      <w:rPr>
        <w:lang w:val="ru-RU"/>
      </w:rPr>
      <w:tab/>
    </w:r>
    <w:r>
      <w:t>Design</w:t>
    </w:r>
    <w:r w:rsidRPr="007A28DE">
      <w:rPr>
        <w:lang w:val="ru-RU"/>
      </w:rPr>
      <w:t xml:space="preserve"> </w:t>
    </w:r>
    <w:r>
      <w:t>Report</w:t>
    </w:r>
    <w:r w:rsidRPr="007A28DE">
      <w:rPr>
        <w:lang w:val="ru-RU"/>
      </w:rPr>
      <w:t>/ отчета о разработке проекта</w:t>
    </w:r>
  </w:p>
  <w:p w14:paraId="1C457743" w14:textId="443803FA" w:rsidR="00932465" w:rsidRPr="007A28DE" w:rsidRDefault="00932465" w:rsidP="007A28DE">
    <w:pPr>
      <w:pStyle w:val="Header"/>
      <w:rPr>
        <w:lang w:val="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34AA" w14:textId="77777777" w:rsidR="004263C8" w:rsidRPr="007A28DE" w:rsidRDefault="004263C8" w:rsidP="004263C8">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tab/>
      <w:t>Qualification</w:t>
    </w:r>
    <w:r w:rsidRPr="007A28DE">
      <w:rPr>
        <w:lang w:val="en-US"/>
      </w:rPr>
      <w:t>/</w:t>
    </w:r>
    <w:r>
      <w:rPr>
        <w:lang w:val="ru-RU"/>
      </w:rPr>
      <w:t>Квалификация</w:t>
    </w:r>
  </w:p>
  <w:p w14:paraId="71C4713C" w14:textId="02C4459D" w:rsidR="00932465" w:rsidRPr="007F0BE0" w:rsidRDefault="004263C8" w:rsidP="004263C8">
    <w:pPr>
      <w:pStyle w:val="Header"/>
      <w:pBdr>
        <w:bottom w:val="single" w:sz="4" w:space="1" w:color="auto"/>
      </w:pBdr>
      <w:tabs>
        <w:tab w:val="clear" w:pos="7581"/>
        <w:tab w:val="right" w:pos="9066"/>
      </w:tabs>
      <w:rPr>
        <w:i/>
        <w:lang w:val="ru-RU"/>
      </w:rPr>
    </w:pPr>
    <w:r w:rsidRPr="004263C8">
      <w:rPr>
        <w:i/>
        <w:lang w:val="en-US"/>
      </w:rPr>
      <w:t>STREAM</w:t>
    </w:r>
    <w:r w:rsidR="00932465" w:rsidRPr="007F0BE0">
      <w:rPr>
        <w:i/>
        <w:lang w:val="ru-RU"/>
      </w:rPr>
      <w:tab/>
    </w:r>
    <w:r w:rsidR="00932465" w:rsidRPr="007F0BE0">
      <w:rPr>
        <w:i/>
        <w:lang w:val="ru-RU"/>
      </w:rPr>
      <w:tab/>
    </w:r>
    <w:r w:rsidR="00932465" w:rsidRPr="009B1A5E">
      <w:t>Instructions</w:t>
    </w:r>
    <w:r w:rsidR="00932465" w:rsidRPr="007F0BE0">
      <w:rPr>
        <w:lang w:val="ru-RU"/>
      </w:rPr>
      <w:t xml:space="preserve"> </w:t>
    </w:r>
    <w:r w:rsidR="00932465" w:rsidRPr="009B1A5E">
      <w:t>to</w:t>
    </w:r>
    <w:r w:rsidR="00932465" w:rsidRPr="007F0BE0">
      <w:rPr>
        <w:lang w:val="ru-RU"/>
      </w:rPr>
      <w:t xml:space="preserve"> </w:t>
    </w:r>
    <w:r w:rsidR="00932465" w:rsidRPr="009B1A5E">
      <w:t>Bidder</w:t>
    </w:r>
    <w:r w:rsidR="007F0BE0" w:rsidRPr="007F0BE0">
      <w:rPr>
        <w:lang w:val="ru-RU"/>
      </w:rPr>
      <w:t>/</w:t>
    </w:r>
    <w:r w:rsidR="007F0BE0" w:rsidRPr="00A82989">
      <w:rPr>
        <w:color w:val="0070C0"/>
        <w:lang w:val="ru-RU"/>
      </w:rPr>
      <w:t>Инструкции для участника тендера</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7706" w14:textId="2A636AD7" w:rsidR="00932465" w:rsidRPr="007A28DE" w:rsidRDefault="004263C8" w:rsidP="004263C8">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rsidR="00932465">
      <w:tab/>
      <w:t>Qualification</w:t>
    </w:r>
    <w:r w:rsidR="007A28DE" w:rsidRPr="007A28DE">
      <w:rPr>
        <w:lang w:val="en-US"/>
      </w:rPr>
      <w:t>/</w:t>
    </w:r>
    <w:r w:rsidR="007A28DE">
      <w:rPr>
        <w:lang w:val="ru-RU"/>
      </w:rPr>
      <w:t>Квалификация</w:t>
    </w:r>
  </w:p>
  <w:p w14:paraId="244F07FF" w14:textId="2A62C66F" w:rsidR="00932465" w:rsidRPr="007A28DE" w:rsidRDefault="004263C8" w:rsidP="00197EF6">
    <w:pPr>
      <w:pStyle w:val="Header"/>
      <w:pBdr>
        <w:bottom w:val="single" w:sz="4" w:space="1" w:color="auto"/>
      </w:pBdr>
      <w:tabs>
        <w:tab w:val="clear" w:pos="7581"/>
        <w:tab w:val="right" w:pos="9066"/>
      </w:tabs>
      <w:rPr>
        <w:lang w:val="ru-RU"/>
      </w:rPr>
    </w:pPr>
    <w:r w:rsidRPr="004263C8">
      <w:rPr>
        <w:i/>
        <w:lang w:val="en-US"/>
      </w:rPr>
      <w:t>STREAM</w:t>
    </w:r>
    <w:r w:rsidR="00932465" w:rsidRPr="007A28DE">
      <w:rPr>
        <w:i/>
        <w:lang w:val="ru-RU"/>
      </w:rPr>
      <w:tab/>
    </w:r>
    <w:r w:rsidR="00932465" w:rsidRPr="007A28DE">
      <w:rPr>
        <w:i/>
        <w:lang w:val="ru-RU"/>
      </w:rPr>
      <w:tab/>
    </w:r>
    <w:r w:rsidR="00932465" w:rsidRPr="009B1A5E">
      <w:t>Instructions</w:t>
    </w:r>
    <w:r w:rsidR="00932465" w:rsidRPr="007A28DE">
      <w:rPr>
        <w:lang w:val="ru-RU"/>
      </w:rPr>
      <w:t xml:space="preserve"> </w:t>
    </w:r>
    <w:r w:rsidR="00932465" w:rsidRPr="009B1A5E">
      <w:t>to</w:t>
    </w:r>
    <w:r w:rsidR="00932465" w:rsidRPr="007A28DE">
      <w:rPr>
        <w:lang w:val="ru-RU"/>
      </w:rPr>
      <w:t xml:space="preserve"> </w:t>
    </w:r>
    <w:r w:rsidR="00932465" w:rsidRPr="009B1A5E">
      <w:t>Bidder</w:t>
    </w:r>
    <w:r w:rsidR="007A28DE" w:rsidRPr="007A28DE">
      <w:rPr>
        <w:lang w:val="ru-RU"/>
      </w:rPr>
      <w:t>/</w:t>
    </w:r>
    <w:r w:rsidR="007A28DE">
      <w:rPr>
        <w:lang w:val="ru-RU"/>
      </w:rPr>
      <w:t>Инструкции</w:t>
    </w:r>
    <w:r w:rsidR="007A28DE" w:rsidRPr="007A28DE">
      <w:rPr>
        <w:lang w:val="ru-RU"/>
      </w:rPr>
      <w:t xml:space="preserve"> </w:t>
    </w:r>
    <w:r w:rsidR="007A28DE">
      <w:rPr>
        <w:lang w:val="ru-RU"/>
      </w:rPr>
      <w:t>для</w:t>
    </w:r>
    <w:r w:rsidR="007A28DE" w:rsidRPr="007A28DE">
      <w:rPr>
        <w:lang w:val="ru-RU"/>
      </w:rPr>
      <w:t xml:space="preserve"> </w:t>
    </w:r>
    <w:r w:rsidR="007A28DE">
      <w:rPr>
        <w:lang w:val="ru-RU"/>
      </w:rPr>
      <w:t>участника тендера</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A628" w14:textId="541342C4" w:rsidR="00932465" w:rsidRPr="005C47C1" w:rsidRDefault="00932465" w:rsidP="005D07CD">
    <w:pPr>
      <w:pStyle w:val="Header"/>
      <w:pBdr>
        <w:bottom w:val="none" w:sz="0" w:space="0" w:color="auto"/>
      </w:pBdr>
      <w:tabs>
        <w:tab w:val="clear" w:pos="7581"/>
        <w:tab w:val="right" w:pos="9066"/>
      </w:tabs>
      <w:rPr>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9EC1F" w14:textId="77777777" w:rsidR="004263C8" w:rsidRPr="007A28DE" w:rsidRDefault="004263C8" w:rsidP="004263C8">
    <w:pPr>
      <w:pStyle w:val="Header"/>
      <w:pBdr>
        <w:bottom w:val="single" w:sz="4" w:space="1" w:color="auto"/>
      </w:pBdr>
      <w:tabs>
        <w:tab w:val="clear" w:pos="7581"/>
        <w:tab w:val="right" w:pos="9066"/>
      </w:tabs>
      <w:jc w:val="left"/>
      <w:rPr>
        <w:lang w:val="en-US"/>
      </w:rPr>
    </w:pPr>
    <w:r w:rsidRPr="0078669B">
      <w:rPr>
        <w:i/>
      </w:rPr>
      <w:t>Rehabilitation</w:t>
    </w:r>
    <w:r w:rsidRPr="00EE585E">
      <w:rPr>
        <w:i/>
        <w:lang w:val="en-US"/>
      </w:rPr>
      <w:t xml:space="preserve"> </w:t>
    </w:r>
    <w:r w:rsidRPr="0078669B">
      <w:rPr>
        <w:i/>
      </w:rPr>
      <w:t>of existing secondary and tertiary irrigation networks</w:t>
    </w:r>
    <w:r>
      <w:tab/>
      <w:t>Qualification</w:t>
    </w:r>
    <w:r w:rsidRPr="007A28DE">
      <w:rPr>
        <w:lang w:val="en-US"/>
      </w:rPr>
      <w:t>/</w:t>
    </w:r>
    <w:r>
      <w:rPr>
        <w:lang w:val="ru-RU"/>
      </w:rPr>
      <w:t>Квалификация</w:t>
    </w:r>
  </w:p>
  <w:p w14:paraId="51313712" w14:textId="7BB41EB3" w:rsidR="00932465" w:rsidRPr="007F0BE0" w:rsidRDefault="004263C8" w:rsidP="004263C8">
    <w:pPr>
      <w:pStyle w:val="Header"/>
      <w:pBdr>
        <w:bottom w:val="single" w:sz="4" w:space="1" w:color="auto"/>
      </w:pBdr>
      <w:tabs>
        <w:tab w:val="clear" w:pos="7581"/>
        <w:tab w:val="right" w:pos="9066"/>
      </w:tabs>
      <w:rPr>
        <w:lang w:val="ru-RU"/>
      </w:rPr>
    </w:pPr>
    <w:r w:rsidRPr="004263C8">
      <w:rPr>
        <w:i/>
        <w:lang w:val="en-US"/>
      </w:rPr>
      <w:t>STREAM</w:t>
    </w:r>
    <w:r w:rsidR="00932465" w:rsidRPr="007F0BE0">
      <w:rPr>
        <w:lang w:val="ru-RU"/>
      </w:rPr>
      <w:tab/>
    </w:r>
    <w:r w:rsidR="00932465" w:rsidRPr="007F0BE0">
      <w:rPr>
        <w:lang w:val="ru-RU"/>
      </w:rPr>
      <w:tab/>
    </w:r>
    <w:r w:rsidR="00932465">
      <w:t>Bid</w:t>
    </w:r>
    <w:r w:rsidR="00932465" w:rsidRPr="007F0BE0">
      <w:rPr>
        <w:lang w:val="ru-RU"/>
      </w:rPr>
      <w:t xml:space="preserve"> </w:t>
    </w:r>
    <w:r w:rsidR="00932465">
      <w:t>Data</w:t>
    </w:r>
    <w:r w:rsidR="00932465" w:rsidRPr="007F0BE0">
      <w:rPr>
        <w:lang w:val="ru-RU"/>
      </w:rPr>
      <w:t xml:space="preserve"> </w:t>
    </w:r>
    <w:r w:rsidR="00932465">
      <w:t>Sheet</w:t>
    </w:r>
    <w:r w:rsidR="007F0BE0" w:rsidRPr="007F0BE0">
      <w:rPr>
        <w:lang w:val="ru-RU"/>
      </w:rPr>
      <w:t xml:space="preserve">/ </w:t>
    </w:r>
    <w:r w:rsidR="007F0BE0" w:rsidRPr="00341022">
      <w:rPr>
        <w:lang w:val="ru-RU"/>
      </w:rPr>
      <w:t>Лист данных тендерного предложения</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A7343" w14:textId="77777777" w:rsidR="00932465" w:rsidRDefault="00932465" w:rsidP="00E54F5A">
    <w:pPr>
      <w:pStyle w:val="Header"/>
      <w:pBdr>
        <w:top w:val="none" w:sz="0" w:space="0" w:color="auto"/>
        <w:left w:val="none" w:sz="0" w:space="0" w:color="auto"/>
        <w:bottom w:val="none" w:sz="0" w:space="0" w:color="auto"/>
        <w:right w:val="none" w:sz="0" w:space="0" w:color="auto"/>
        <w:between w:val="none" w:sz="0" w:space="0" w:color="auto"/>
        <w:bar w:val="none" w:sz="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57C4B" w14:textId="77777777" w:rsidR="00932465" w:rsidRDefault="00932465" w:rsidP="00B33550">
    <w:pPr>
      <w:pStyle w:val="Header"/>
      <w:pBdr>
        <w:bottom w:val="single" w:sz="4" w:space="1" w:color="auto"/>
      </w:pBdr>
      <w:tabs>
        <w:tab w:val="clear" w:pos="7581"/>
        <w:tab w:val="right" w:pos="9066"/>
      </w:tabs>
    </w:pPr>
    <w:r w:rsidRPr="00E96EDA">
      <w:rPr>
        <w:i/>
        <w:highlight w:val="yellow"/>
      </w:rPr>
      <w:t>Type of Services</w:t>
    </w:r>
    <w:r>
      <w:tab/>
    </w:r>
    <w:r>
      <w:tab/>
      <w:t>Qualification</w:t>
    </w:r>
  </w:p>
  <w:p w14:paraId="5EDE28C7" w14:textId="77777777" w:rsidR="00932465" w:rsidRDefault="00932465" w:rsidP="00B33550">
    <w:pPr>
      <w:pStyle w:val="Header"/>
      <w:pBdr>
        <w:bottom w:val="single" w:sz="4" w:space="1" w:color="auto"/>
      </w:pBdr>
      <w:tabs>
        <w:tab w:val="clear" w:pos="7581"/>
        <w:tab w:val="right" w:pos="9066"/>
      </w:tabs>
    </w:pPr>
    <w:r w:rsidRPr="00E96EDA">
      <w:rPr>
        <w:highlight w:val="yellow"/>
      </w:rPr>
      <w:t>Name of Project</w:t>
    </w:r>
    <w:r>
      <w:tab/>
    </w:r>
    <w:r>
      <w:tab/>
      <w:t>Bidding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00809"/>
    <w:multiLevelType w:val="hybridMultilevel"/>
    <w:tmpl w:val="75524F22"/>
    <w:lvl w:ilvl="0" w:tplc="3774D710">
      <w:start w:val="1"/>
      <w:numFmt w:val="decimal"/>
      <w:lvlText w:val="%1."/>
      <w:lvlJc w:val="left"/>
      <w:pPr>
        <w:ind w:left="714" w:hanging="357"/>
      </w:pPr>
      <w:rPr>
        <w:rFonts w:hint="default"/>
        <w:sz w:val="16"/>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 w15:restartNumberingAfterBreak="0">
    <w:nsid w:val="05C63E22"/>
    <w:multiLevelType w:val="hybridMultilevel"/>
    <w:tmpl w:val="8DC8C306"/>
    <w:lvl w:ilvl="0" w:tplc="4B72CCB2">
      <w:start w:val="1"/>
      <w:numFmt w:val="bullet"/>
      <w:pStyle w:val="Bullit-Aufzhlung"/>
      <w:lvlText w:val=""/>
      <w:lvlJc w:val="left"/>
      <w:pPr>
        <w:ind w:left="357" w:hanging="357"/>
      </w:pPr>
      <w:rPr>
        <w:rFonts w:ascii="Symbol" w:hAnsi="Symbol" w:hint="default"/>
        <w:sz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6F0F2F"/>
    <w:multiLevelType w:val="hybridMultilevel"/>
    <w:tmpl w:val="FAB6D0EC"/>
    <w:lvl w:ilvl="0" w:tplc="04190001">
      <w:start w:val="1"/>
      <w:numFmt w:val="bullet"/>
      <w:lvlText w:val=""/>
      <w:lvlJc w:val="left"/>
      <w:pPr>
        <w:ind w:left="720" w:hanging="360"/>
      </w:pPr>
      <w:rPr>
        <w:rFonts w:ascii="Symbol" w:hAnsi="Symbol" w:hint="default"/>
      </w:rPr>
    </w:lvl>
    <w:lvl w:ilvl="1" w:tplc="D37E1394">
      <w:numFmt w:val="bullet"/>
      <w:lvlText w:val="•"/>
      <w:lvlJc w:val="left"/>
      <w:pPr>
        <w:ind w:left="1440" w:hanging="360"/>
      </w:pPr>
      <w:rPr>
        <w:rFonts w:ascii="Cambria" w:eastAsia="Arial" w:hAnsi="Cambria"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304A88"/>
    <w:multiLevelType w:val="hybridMultilevel"/>
    <w:tmpl w:val="2EFE0AEC"/>
    <w:lvl w:ilvl="0" w:tplc="B43CCE22">
      <w:start w:val="1"/>
      <w:numFmt w:val="bullet"/>
      <w:lvlText w:val=""/>
      <w:lvlJc w:val="left"/>
      <w:pPr>
        <w:ind w:left="2880" w:hanging="360"/>
      </w:pPr>
      <w:rPr>
        <w:rFonts w:ascii="Symbol" w:hAnsi="Symbol" w:hint="default"/>
        <w:color w:val="auto"/>
      </w:rPr>
    </w:lvl>
    <w:lvl w:ilvl="1" w:tplc="B43CCE22">
      <w:start w:val="1"/>
      <w:numFmt w:val="bullet"/>
      <w:lvlText w:val=""/>
      <w:lvlJc w:val="left"/>
      <w:pPr>
        <w:ind w:left="180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915213E"/>
    <w:multiLevelType w:val="hybridMultilevel"/>
    <w:tmpl w:val="7196210A"/>
    <w:lvl w:ilvl="0" w:tplc="271829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031206"/>
    <w:multiLevelType w:val="hybridMultilevel"/>
    <w:tmpl w:val="525AC19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75347"/>
    <w:multiLevelType w:val="hybridMultilevel"/>
    <w:tmpl w:val="D4E8768C"/>
    <w:lvl w:ilvl="0" w:tplc="441449F2">
      <w:start w:val="1"/>
      <w:numFmt w:val="bullet"/>
      <w:pStyle w:val="ListParagraph"/>
      <w:lvlText w:val="☐"/>
      <w:lvlJc w:val="left"/>
      <w:pPr>
        <w:ind w:left="720" w:hanging="360"/>
      </w:pPr>
      <w:rPr>
        <w:rFonts w:ascii="Aptos" w:hAnsi="Apto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2B59E8"/>
    <w:multiLevelType w:val="hybridMultilevel"/>
    <w:tmpl w:val="78BA0A70"/>
    <w:lvl w:ilvl="0" w:tplc="B43CCE22">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D5944AD"/>
    <w:multiLevelType w:val="hybridMultilevel"/>
    <w:tmpl w:val="1848C88C"/>
    <w:lvl w:ilvl="0" w:tplc="28AEE40C">
      <w:start w:val="1"/>
      <w:numFmt w:val="decimal"/>
      <w:lvlText w:val="%1."/>
      <w:lvlJc w:val="left"/>
      <w:pPr>
        <w:ind w:left="720" w:hanging="360"/>
      </w:pPr>
      <w:rPr>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0455446"/>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128C3E10"/>
    <w:multiLevelType w:val="hybridMultilevel"/>
    <w:tmpl w:val="4C082BA0"/>
    <w:lvl w:ilvl="0" w:tplc="53B0E36C">
      <w:start w:val="1"/>
      <w:numFmt w:val="bullet"/>
      <w:pStyle w:val="PATRIPManualBullets"/>
      <w:lvlText w:val=""/>
      <w:lvlJc w:val="left"/>
      <w:pPr>
        <w:ind w:left="2088" w:hanging="360"/>
      </w:pPr>
      <w:rPr>
        <w:rFonts w:ascii="Symbol" w:hAnsi="Symbol" w:hint="default"/>
      </w:rPr>
    </w:lvl>
    <w:lvl w:ilvl="1" w:tplc="04090003">
      <w:start w:val="1"/>
      <w:numFmt w:val="bullet"/>
      <w:pStyle w:val="PATRIPManualBullets"/>
      <w:lvlText w:val="o"/>
      <w:lvlJc w:val="left"/>
      <w:pPr>
        <w:ind w:left="4140" w:hanging="360"/>
      </w:pPr>
      <w:rPr>
        <w:rFonts w:ascii="Courier New" w:hAnsi="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1" w15:restartNumberingAfterBreak="0">
    <w:nsid w:val="140944F2"/>
    <w:multiLevelType w:val="hybridMultilevel"/>
    <w:tmpl w:val="9B9427C2"/>
    <w:lvl w:ilvl="0" w:tplc="9F6A1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7140646"/>
    <w:multiLevelType w:val="hybridMultilevel"/>
    <w:tmpl w:val="A05209E2"/>
    <w:lvl w:ilvl="0" w:tplc="0409001B">
      <w:start w:val="1"/>
      <w:numFmt w:val="lowerRoman"/>
      <w:lvlText w:val="%1."/>
      <w:lvlJc w:val="right"/>
      <w:pPr>
        <w:ind w:left="878" w:hanging="170"/>
      </w:pPr>
      <w:rPr>
        <w:rFonts w:hint="default"/>
      </w:rPr>
    </w:lvl>
    <w:lvl w:ilvl="1" w:tplc="04070003" w:tentative="1">
      <w:start w:val="1"/>
      <w:numFmt w:val="bullet"/>
      <w:lvlText w:val="o"/>
      <w:lvlJc w:val="left"/>
      <w:pPr>
        <w:ind w:left="2301" w:hanging="360"/>
      </w:pPr>
      <w:rPr>
        <w:rFonts w:ascii="Courier New" w:hAnsi="Courier New" w:cs="Courier New" w:hint="default"/>
      </w:rPr>
    </w:lvl>
    <w:lvl w:ilvl="2" w:tplc="04070005" w:tentative="1">
      <w:start w:val="1"/>
      <w:numFmt w:val="bullet"/>
      <w:lvlText w:val=""/>
      <w:lvlJc w:val="left"/>
      <w:pPr>
        <w:ind w:left="3021" w:hanging="360"/>
      </w:pPr>
      <w:rPr>
        <w:rFonts w:ascii="Wingdings" w:hAnsi="Wingdings" w:hint="default"/>
      </w:rPr>
    </w:lvl>
    <w:lvl w:ilvl="3" w:tplc="04070001" w:tentative="1">
      <w:start w:val="1"/>
      <w:numFmt w:val="bullet"/>
      <w:lvlText w:val=""/>
      <w:lvlJc w:val="left"/>
      <w:pPr>
        <w:ind w:left="3741" w:hanging="360"/>
      </w:pPr>
      <w:rPr>
        <w:rFonts w:ascii="Symbol" w:hAnsi="Symbol" w:hint="default"/>
      </w:rPr>
    </w:lvl>
    <w:lvl w:ilvl="4" w:tplc="04070003" w:tentative="1">
      <w:start w:val="1"/>
      <w:numFmt w:val="bullet"/>
      <w:lvlText w:val="o"/>
      <w:lvlJc w:val="left"/>
      <w:pPr>
        <w:ind w:left="4461" w:hanging="360"/>
      </w:pPr>
      <w:rPr>
        <w:rFonts w:ascii="Courier New" w:hAnsi="Courier New" w:cs="Courier New" w:hint="default"/>
      </w:rPr>
    </w:lvl>
    <w:lvl w:ilvl="5" w:tplc="04070005" w:tentative="1">
      <w:start w:val="1"/>
      <w:numFmt w:val="bullet"/>
      <w:lvlText w:val=""/>
      <w:lvlJc w:val="left"/>
      <w:pPr>
        <w:ind w:left="5181" w:hanging="360"/>
      </w:pPr>
      <w:rPr>
        <w:rFonts w:ascii="Wingdings" w:hAnsi="Wingdings" w:hint="default"/>
      </w:rPr>
    </w:lvl>
    <w:lvl w:ilvl="6" w:tplc="04070001" w:tentative="1">
      <w:start w:val="1"/>
      <w:numFmt w:val="bullet"/>
      <w:lvlText w:val=""/>
      <w:lvlJc w:val="left"/>
      <w:pPr>
        <w:ind w:left="5901" w:hanging="360"/>
      </w:pPr>
      <w:rPr>
        <w:rFonts w:ascii="Symbol" w:hAnsi="Symbol" w:hint="default"/>
      </w:rPr>
    </w:lvl>
    <w:lvl w:ilvl="7" w:tplc="04070003" w:tentative="1">
      <w:start w:val="1"/>
      <w:numFmt w:val="bullet"/>
      <w:lvlText w:val="o"/>
      <w:lvlJc w:val="left"/>
      <w:pPr>
        <w:ind w:left="6621" w:hanging="360"/>
      </w:pPr>
      <w:rPr>
        <w:rFonts w:ascii="Courier New" w:hAnsi="Courier New" w:cs="Courier New" w:hint="default"/>
      </w:rPr>
    </w:lvl>
    <w:lvl w:ilvl="8" w:tplc="04070005" w:tentative="1">
      <w:start w:val="1"/>
      <w:numFmt w:val="bullet"/>
      <w:lvlText w:val=""/>
      <w:lvlJc w:val="left"/>
      <w:pPr>
        <w:ind w:left="7341" w:hanging="360"/>
      </w:pPr>
      <w:rPr>
        <w:rFonts w:ascii="Wingdings" w:hAnsi="Wingdings" w:hint="default"/>
      </w:rPr>
    </w:lvl>
  </w:abstractNum>
  <w:abstractNum w:abstractNumId="13" w15:restartNumberingAfterBreak="0">
    <w:nsid w:val="19AC1068"/>
    <w:multiLevelType w:val="hybridMultilevel"/>
    <w:tmpl w:val="1228E3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1D51D8"/>
    <w:multiLevelType w:val="hybridMultilevel"/>
    <w:tmpl w:val="173A64A6"/>
    <w:lvl w:ilvl="0" w:tplc="983EF342">
      <w:start w:val="1"/>
      <w:numFmt w:val="decimal"/>
      <w:lvlText w:val="%1."/>
      <w:lvlJc w:val="left"/>
      <w:pPr>
        <w:ind w:left="720" w:hanging="360"/>
      </w:pPr>
    </w:lvl>
    <w:lvl w:ilvl="1" w:tplc="D47ADC54">
      <w:start w:val="1"/>
      <w:numFmt w:val="lowerLetter"/>
      <w:lvlText w:val="%2."/>
      <w:lvlJc w:val="left"/>
      <w:pPr>
        <w:ind w:left="1440" w:hanging="360"/>
      </w:pPr>
    </w:lvl>
    <w:lvl w:ilvl="2" w:tplc="1B780B0E">
      <w:start w:val="1"/>
      <w:numFmt w:val="lowerRoman"/>
      <w:lvlText w:val="%3."/>
      <w:lvlJc w:val="right"/>
      <w:pPr>
        <w:ind w:left="2160" w:hanging="180"/>
      </w:pPr>
    </w:lvl>
    <w:lvl w:ilvl="3" w:tplc="738419B2">
      <w:start w:val="1"/>
      <w:numFmt w:val="decimal"/>
      <w:lvlText w:val="%4."/>
      <w:lvlJc w:val="left"/>
      <w:pPr>
        <w:ind w:left="2880" w:hanging="360"/>
      </w:pPr>
    </w:lvl>
    <w:lvl w:ilvl="4" w:tplc="2048EE5C">
      <w:start w:val="1"/>
      <w:numFmt w:val="lowerLetter"/>
      <w:lvlText w:val="%5."/>
      <w:lvlJc w:val="left"/>
      <w:pPr>
        <w:ind w:left="3600" w:hanging="360"/>
      </w:pPr>
    </w:lvl>
    <w:lvl w:ilvl="5" w:tplc="D30C081C">
      <w:start w:val="1"/>
      <w:numFmt w:val="lowerRoman"/>
      <w:lvlText w:val="%6."/>
      <w:lvlJc w:val="right"/>
      <w:pPr>
        <w:ind w:left="4320" w:hanging="180"/>
      </w:pPr>
    </w:lvl>
    <w:lvl w:ilvl="6" w:tplc="8774EB36">
      <w:start w:val="1"/>
      <w:numFmt w:val="decimal"/>
      <w:lvlText w:val="%7."/>
      <w:lvlJc w:val="left"/>
      <w:pPr>
        <w:ind w:left="5040" w:hanging="360"/>
      </w:pPr>
    </w:lvl>
    <w:lvl w:ilvl="7" w:tplc="3F8A229E">
      <w:start w:val="1"/>
      <w:numFmt w:val="lowerLetter"/>
      <w:lvlText w:val="%8."/>
      <w:lvlJc w:val="left"/>
      <w:pPr>
        <w:ind w:left="5760" w:hanging="360"/>
      </w:pPr>
    </w:lvl>
    <w:lvl w:ilvl="8" w:tplc="54AEFD30">
      <w:start w:val="1"/>
      <w:numFmt w:val="lowerRoman"/>
      <w:lvlText w:val="%9."/>
      <w:lvlJc w:val="right"/>
      <w:pPr>
        <w:ind w:left="6480" w:hanging="180"/>
      </w:pPr>
    </w:lvl>
  </w:abstractNum>
  <w:abstractNum w:abstractNumId="15" w15:restartNumberingAfterBreak="0">
    <w:nsid w:val="1D284233"/>
    <w:multiLevelType w:val="hybridMultilevel"/>
    <w:tmpl w:val="22FC5FA6"/>
    <w:lvl w:ilvl="0" w:tplc="04190001">
      <w:start w:val="1"/>
      <w:numFmt w:val="bullet"/>
      <w:lvlText w:val=""/>
      <w:lvlJc w:val="left"/>
      <w:pPr>
        <w:ind w:left="786"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0E63E4"/>
    <w:multiLevelType w:val="hybridMultilevel"/>
    <w:tmpl w:val="D4D21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88271E"/>
    <w:multiLevelType w:val="hybridMultilevel"/>
    <w:tmpl w:val="380A5600"/>
    <w:lvl w:ilvl="0" w:tplc="D63C3568">
      <w:start w:val="1"/>
      <w:numFmt w:val="bullet"/>
      <w:lvlText w:val=""/>
      <w:lvlJc w:val="left"/>
      <w:pPr>
        <w:ind w:left="360" w:hanging="360"/>
      </w:pPr>
      <w:rPr>
        <w:rFonts w:ascii="Symbol" w:hAnsi="Symbol" w:hint="default"/>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837CDB"/>
    <w:multiLevelType w:val="hybridMultilevel"/>
    <w:tmpl w:val="7C0C3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7AC24CB"/>
    <w:multiLevelType w:val="hybridMultilevel"/>
    <w:tmpl w:val="4D7878EE"/>
    <w:lvl w:ilvl="0" w:tplc="AF1EB2E6">
      <w:start w:val="1"/>
      <w:numFmt w:val="decimal"/>
      <w:lvlText w:val="%1."/>
      <w:lvlJc w:val="left"/>
      <w:pPr>
        <w:ind w:left="1020" w:hanging="360"/>
      </w:pPr>
    </w:lvl>
    <w:lvl w:ilvl="1" w:tplc="978A1FA6">
      <w:start w:val="1"/>
      <w:numFmt w:val="decimal"/>
      <w:lvlText w:val="%2."/>
      <w:lvlJc w:val="left"/>
      <w:pPr>
        <w:ind w:left="1020" w:hanging="360"/>
      </w:pPr>
    </w:lvl>
    <w:lvl w:ilvl="2" w:tplc="A49A2DAE">
      <w:start w:val="1"/>
      <w:numFmt w:val="decimal"/>
      <w:lvlText w:val="%3."/>
      <w:lvlJc w:val="left"/>
      <w:pPr>
        <w:ind w:left="1020" w:hanging="360"/>
      </w:pPr>
    </w:lvl>
    <w:lvl w:ilvl="3" w:tplc="E4C86FDE">
      <w:start w:val="1"/>
      <w:numFmt w:val="decimal"/>
      <w:lvlText w:val="%4."/>
      <w:lvlJc w:val="left"/>
      <w:pPr>
        <w:ind w:left="1020" w:hanging="360"/>
      </w:pPr>
    </w:lvl>
    <w:lvl w:ilvl="4" w:tplc="120A88BC">
      <w:start w:val="1"/>
      <w:numFmt w:val="decimal"/>
      <w:lvlText w:val="%5."/>
      <w:lvlJc w:val="left"/>
      <w:pPr>
        <w:ind w:left="1020" w:hanging="360"/>
      </w:pPr>
    </w:lvl>
    <w:lvl w:ilvl="5" w:tplc="1A9C4106">
      <w:start w:val="1"/>
      <w:numFmt w:val="decimal"/>
      <w:lvlText w:val="%6."/>
      <w:lvlJc w:val="left"/>
      <w:pPr>
        <w:ind w:left="1020" w:hanging="360"/>
      </w:pPr>
    </w:lvl>
    <w:lvl w:ilvl="6" w:tplc="D090BDF8">
      <w:start w:val="1"/>
      <w:numFmt w:val="decimal"/>
      <w:lvlText w:val="%7."/>
      <w:lvlJc w:val="left"/>
      <w:pPr>
        <w:ind w:left="1020" w:hanging="360"/>
      </w:pPr>
    </w:lvl>
    <w:lvl w:ilvl="7" w:tplc="7526B1DC">
      <w:start w:val="1"/>
      <w:numFmt w:val="decimal"/>
      <w:lvlText w:val="%8."/>
      <w:lvlJc w:val="left"/>
      <w:pPr>
        <w:ind w:left="1020" w:hanging="360"/>
      </w:pPr>
    </w:lvl>
    <w:lvl w:ilvl="8" w:tplc="E7D46838">
      <w:start w:val="1"/>
      <w:numFmt w:val="decimal"/>
      <w:lvlText w:val="%9."/>
      <w:lvlJc w:val="left"/>
      <w:pPr>
        <w:ind w:left="1020" w:hanging="360"/>
      </w:pPr>
    </w:lvl>
  </w:abstractNum>
  <w:abstractNum w:abstractNumId="20" w15:restartNumberingAfterBreak="0">
    <w:nsid w:val="32372369"/>
    <w:multiLevelType w:val="hybridMultilevel"/>
    <w:tmpl w:val="61346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2CA29F8"/>
    <w:multiLevelType w:val="hybridMultilevel"/>
    <w:tmpl w:val="9F7E1B00"/>
    <w:lvl w:ilvl="0" w:tplc="3DD22384">
      <w:start w:val="1"/>
      <w:numFmt w:val="decimal"/>
      <w:lvlText w:val="%1."/>
      <w:lvlJc w:val="left"/>
      <w:pPr>
        <w:ind w:left="720" w:hanging="360"/>
      </w:pPr>
    </w:lvl>
    <w:lvl w:ilvl="1" w:tplc="FBF6A5C4">
      <w:start w:val="1"/>
      <w:numFmt w:val="decimal"/>
      <w:lvlText w:val="%2."/>
      <w:lvlJc w:val="left"/>
      <w:pPr>
        <w:ind w:left="720" w:hanging="360"/>
      </w:pPr>
    </w:lvl>
    <w:lvl w:ilvl="2" w:tplc="BF801840">
      <w:start w:val="1"/>
      <w:numFmt w:val="decimal"/>
      <w:lvlText w:val="%3."/>
      <w:lvlJc w:val="left"/>
      <w:pPr>
        <w:ind w:left="720" w:hanging="360"/>
      </w:pPr>
    </w:lvl>
    <w:lvl w:ilvl="3" w:tplc="C1B606F2">
      <w:start w:val="1"/>
      <w:numFmt w:val="decimal"/>
      <w:lvlText w:val="%4."/>
      <w:lvlJc w:val="left"/>
      <w:pPr>
        <w:ind w:left="720" w:hanging="360"/>
      </w:pPr>
    </w:lvl>
    <w:lvl w:ilvl="4" w:tplc="E9924E94">
      <w:start w:val="1"/>
      <w:numFmt w:val="decimal"/>
      <w:lvlText w:val="%5."/>
      <w:lvlJc w:val="left"/>
      <w:pPr>
        <w:ind w:left="720" w:hanging="360"/>
      </w:pPr>
    </w:lvl>
    <w:lvl w:ilvl="5" w:tplc="05F62EEA">
      <w:start w:val="1"/>
      <w:numFmt w:val="decimal"/>
      <w:lvlText w:val="%6."/>
      <w:lvlJc w:val="left"/>
      <w:pPr>
        <w:ind w:left="720" w:hanging="360"/>
      </w:pPr>
    </w:lvl>
    <w:lvl w:ilvl="6" w:tplc="362A67DA">
      <w:start w:val="1"/>
      <w:numFmt w:val="decimal"/>
      <w:lvlText w:val="%7."/>
      <w:lvlJc w:val="left"/>
      <w:pPr>
        <w:ind w:left="720" w:hanging="360"/>
      </w:pPr>
    </w:lvl>
    <w:lvl w:ilvl="7" w:tplc="8FAACFE0">
      <w:start w:val="1"/>
      <w:numFmt w:val="decimal"/>
      <w:lvlText w:val="%8."/>
      <w:lvlJc w:val="left"/>
      <w:pPr>
        <w:ind w:left="720" w:hanging="360"/>
      </w:pPr>
    </w:lvl>
    <w:lvl w:ilvl="8" w:tplc="44B40A78">
      <w:start w:val="1"/>
      <w:numFmt w:val="decimal"/>
      <w:lvlText w:val="%9."/>
      <w:lvlJc w:val="left"/>
      <w:pPr>
        <w:ind w:left="720" w:hanging="360"/>
      </w:pPr>
    </w:lvl>
  </w:abstractNum>
  <w:abstractNum w:abstractNumId="22" w15:restartNumberingAfterBreak="0">
    <w:nsid w:val="32DF5D42"/>
    <w:multiLevelType w:val="hybridMultilevel"/>
    <w:tmpl w:val="E3143AA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24" w15:restartNumberingAfterBreak="0">
    <w:nsid w:val="34B36B85"/>
    <w:multiLevelType w:val="hybridMultilevel"/>
    <w:tmpl w:val="36281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DA5128"/>
    <w:multiLevelType w:val="hybridMultilevel"/>
    <w:tmpl w:val="95C8B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5A11699"/>
    <w:multiLevelType w:val="hybridMultilevel"/>
    <w:tmpl w:val="221022A8"/>
    <w:lvl w:ilvl="0" w:tplc="CC78C9CA">
      <w:start w:val="1"/>
      <w:numFmt w:val="bullet"/>
      <w:lvlText w:val=""/>
      <w:lvlJc w:val="left"/>
      <w:pPr>
        <w:ind w:left="720" w:hanging="360"/>
      </w:pPr>
      <w:rPr>
        <w:rFonts w:ascii="Symbol" w:hAnsi="Symbol" w:hint="default"/>
      </w:rPr>
    </w:lvl>
    <w:lvl w:ilvl="1" w:tplc="C8C82F20">
      <w:start w:val="1"/>
      <w:numFmt w:val="bullet"/>
      <w:lvlText w:val="o"/>
      <w:lvlJc w:val="left"/>
      <w:pPr>
        <w:ind w:left="1440" w:hanging="360"/>
      </w:pPr>
      <w:rPr>
        <w:rFonts w:ascii="Courier New" w:hAnsi="Courier New" w:hint="default"/>
      </w:rPr>
    </w:lvl>
    <w:lvl w:ilvl="2" w:tplc="29006B8E">
      <w:start w:val="1"/>
      <w:numFmt w:val="bullet"/>
      <w:lvlText w:val=""/>
      <w:lvlJc w:val="left"/>
      <w:pPr>
        <w:ind w:left="2160" w:hanging="360"/>
      </w:pPr>
      <w:rPr>
        <w:rFonts w:ascii="Wingdings" w:hAnsi="Wingdings" w:hint="default"/>
      </w:rPr>
    </w:lvl>
    <w:lvl w:ilvl="3" w:tplc="8A58BAC6">
      <w:start w:val="1"/>
      <w:numFmt w:val="bullet"/>
      <w:lvlText w:val=""/>
      <w:lvlJc w:val="left"/>
      <w:pPr>
        <w:ind w:left="2880" w:hanging="360"/>
      </w:pPr>
      <w:rPr>
        <w:rFonts w:ascii="Symbol" w:hAnsi="Symbol" w:hint="default"/>
      </w:rPr>
    </w:lvl>
    <w:lvl w:ilvl="4" w:tplc="D45AF8E0">
      <w:start w:val="1"/>
      <w:numFmt w:val="bullet"/>
      <w:lvlText w:val="o"/>
      <w:lvlJc w:val="left"/>
      <w:pPr>
        <w:ind w:left="3600" w:hanging="360"/>
      </w:pPr>
      <w:rPr>
        <w:rFonts w:ascii="Courier New" w:hAnsi="Courier New" w:hint="default"/>
      </w:rPr>
    </w:lvl>
    <w:lvl w:ilvl="5" w:tplc="58B0F134">
      <w:start w:val="1"/>
      <w:numFmt w:val="bullet"/>
      <w:lvlText w:val=""/>
      <w:lvlJc w:val="left"/>
      <w:pPr>
        <w:ind w:left="4320" w:hanging="360"/>
      </w:pPr>
      <w:rPr>
        <w:rFonts w:ascii="Wingdings" w:hAnsi="Wingdings" w:hint="default"/>
      </w:rPr>
    </w:lvl>
    <w:lvl w:ilvl="6" w:tplc="060E984C">
      <w:start w:val="1"/>
      <w:numFmt w:val="bullet"/>
      <w:lvlText w:val=""/>
      <w:lvlJc w:val="left"/>
      <w:pPr>
        <w:ind w:left="5040" w:hanging="360"/>
      </w:pPr>
      <w:rPr>
        <w:rFonts w:ascii="Symbol" w:hAnsi="Symbol" w:hint="default"/>
      </w:rPr>
    </w:lvl>
    <w:lvl w:ilvl="7" w:tplc="20EC63F2">
      <w:start w:val="1"/>
      <w:numFmt w:val="bullet"/>
      <w:lvlText w:val="o"/>
      <w:lvlJc w:val="left"/>
      <w:pPr>
        <w:ind w:left="5760" w:hanging="360"/>
      </w:pPr>
      <w:rPr>
        <w:rFonts w:ascii="Courier New" w:hAnsi="Courier New" w:hint="default"/>
      </w:rPr>
    </w:lvl>
    <w:lvl w:ilvl="8" w:tplc="DACC417C">
      <w:start w:val="1"/>
      <w:numFmt w:val="bullet"/>
      <w:lvlText w:val=""/>
      <w:lvlJc w:val="left"/>
      <w:pPr>
        <w:ind w:left="6480" w:hanging="360"/>
      </w:pPr>
      <w:rPr>
        <w:rFonts w:ascii="Wingdings" w:hAnsi="Wingdings" w:hint="default"/>
      </w:rPr>
    </w:lvl>
  </w:abstractNum>
  <w:abstractNum w:abstractNumId="27" w15:restartNumberingAfterBreak="0">
    <w:nsid w:val="39EE0DA0"/>
    <w:multiLevelType w:val="hybridMultilevel"/>
    <w:tmpl w:val="4A4E1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A910A68"/>
    <w:multiLevelType w:val="hybridMultilevel"/>
    <w:tmpl w:val="53182694"/>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D7F7CD4"/>
    <w:multiLevelType w:val="hybridMultilevel"/>
    <w:tmpl w:val="791A7AF0"/>
    <w:lvl w:ilvl="0" w:tplc="B8B47808">
      <w:start w:val="1"/>
      <w:numFmt w:val="lowerRoman"/>
      <w:lvlText w:val="%1."/>
      <w:lvlJc w:val="right"/>
      <w:pPr>
        <w:ind w:left="737" w:hanging="170"/>
      </w:pPr>
      <w:rPr>
        <w:rFonts w:hint="default"/>
        <w:color w:val="auto"/>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15:restartNumberingAfterBreak="0">
    <w:nsid w:val="3E9F130A"/>
    <w:multiLevelType w:val="hybridMultilevel"/>
    <w:tmpl w:val="3E7EE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23F2E9D"/>
    <w:multiLevelType w:val="hybridMultilevel"/>
    <w:tmpl w:val="F6325E24"/>
    <w:lvl w:ilvl="0" w:tplc="FF6C6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906986"/>
    <w:multiLevelType w:val="multilevel"/>
    <w:tmpl w:val="0407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47F7111D"/>
    <w:multiLevelType w:val="hybridMultilevel"/>
    <w:tmpl w:val="97482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FA1255D"/>
    <w:multiLevelType w:val="multilevel"/>
    <w:tmpl w:val="BCD01DD8"/>
    <w:lvl w:ilvl="0">
      <w:numFmt w:val="decimal"/>
      <w:pStyle w:val="Heading1"/>
      <w:lvlText w:val="%1"/>
      <w:lvlJc w:val="left"/>
      <w:pPr>
        <w:ind w:left="851" w:hanging="851"/>
      </w:pPr>
      <w:rPr>
        <w:rFonts w:hint="default"/>
        <w:color w:val="auto"/>
      </w:rPr>
    </w:lvl>
    <w:lvl w:ilvl="1">
      <w:start w:val="1"/>
      <w:numFmt w:val="decimal"/>
      <w:pStyle w:val="Heading2"/>
      <w:lvlText w:val="%1.%2"/>
      <w:lvlJc w:val="left"/>
      <w:pPr>
        <w:ind w:left="1296" w:hanging="576"/>
      </w:pPr>
      <w:rPr>
        <w:rFonts w:ascii="Cambria" w:hAnsi="Cambria" w:hint="default"/>
        <w:color w:val="auto"/>
        <w:sz w:val="20"/>
        <w:szCs w:val="20"/>
      </w:rPr>
    </w:lvl>
    <w:lvl w:ilvl="2">
      <w:start w:val="1"/>
      <w:numFmt w:val="decimal"/>
      <w:pStyle w:val="Heading3"/>
      <w:lvlText w:val="%1.%2.%3"/>
      <w:lvlJc w:val="left"/>
      <w:pPr>
        <w:ind w:left="720" w:hanging="720"/>
      </w:pPr>
      <w:rPr>
        <w:rFonts w:hint="default"/>
        <w:b w:val="0"/>
        <w:i w:val="0"/>
        <w:color w:val="auto"/>
      </w:rPr>
    </w:lvl>
    <w:lvl w:ilvl="3">
      <w:start w:val="1"/>
      <w:numFmt w:val="decimal"/>
      <w:pStyle w:val="Heading4"/>
      <w:lvlText w:val="%1.%2.%3.%4"/>
      <w:lvlJc w:val="left"/>
      <w:pPr>
        <w:ind w:left="1584" w:hanging="864"/>
      </w:pPr>
      <w:rPr>
        <w:rFonts w:hint="default"/>
      </w:rPr>
    </w:lvl>
    <w:lvl w:ilvl="4">
      <w:start w:val="1"/>
      <w:numFmt w:val="decimal"/>
      <w:pStyle w:val="Heading5"/>
      <w:lvlText w:val="%1.%2.%3.%4.%5"/>
      <w:lvlJc w:val="left"/>
      <w:pPr>
        <w:ind w:left="1728" w:hanging="1008"/>
      </w:pPr>
      <w:rPr>
        <w:rFonts w:hint="default"/>
      </w:rPr>
    </w:lvl>
    <w:lvl w:ilvl="5">
      <w:start w:val="1"/>
      <w:numFmt w:val="decimal"/>
      <w:pStyle w:val="Heading6"/>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pStyle w:val="Heading8"/>
      <w:lvlText w:val="%1.%2.%3.%4.%5.%6.%7.%8"/>
      <w:lvlJc w:val="left"/>
      <w:pPr>
        <w:ind w:left="2160" w:hanging="1440"/>
      </w:pPr>
      <w:rPr>
        <w:rFonts w:hint="default"/>
      </w:rPr>
    </w:lvl>
    <w:lvl w:ilvl="8">
      <w:start w:val="1"/>
      <w:numFmt w:val="decimal"/>
      <w:pStyle w:val="Heading9"/>
      <w:lvlText w:val="%1.%2.%3.%4.%5.%6.%7.%8.%9"/>
      <w:lvlJc w:val="left"/>
      <w:pPr>
        <w:ind w:left="2304" w:hanging="1584"/>
      </w:pPr>
      <w:rPr>
        <w:rFonts w:hint="default"/>
      </w:rPr>
    </w:lvl>
  </w:abstractNum>
  <w:abstractNum w:abstractNumId="36" w15:restartNumberingAfterBreak="0">
    <w:nsid w:val="50132FF9"/>
    <w:multiLevelType w:val="hybridMultilevel"/>
    <w:tmpl w:val="269C8FC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52282178"/>
    <w:multiLevelType w:val="hybridMultilevel"/>
    <w:tmpl w:val="CA14DA18"/>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2321CE9"/>
    <w:multiLevelType w:val="multilevel"/>
    <w:tmpl w:val="84F2BD32"/>
    <w:lvl w:ilvl="0">
      <w:start w:val="1"/>
      <w:numFmt w:val="decimal"/>
      <w:lvlText w:val="%1."/>
      <w:lvlJc w:val="left"/>
      <w:pPr>
        <w:ind w:left="1080" w:hanging="360"/>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1440" w:hanging="720"/>
      </w:pPr>
      <w:rPr>
        <w:rFonts w:hint="default"/>
        <w:b w:val="0"/>
        <w:i w:val="0"/>
      </w:rPr>
    </w:lvl>
    <w:lvl w:ilvl="3">
      <w:start w:val="1"/>
      <w:numFmt w:val="decimal"/>
      <w:lvlText w:val="%1.%2.%3.%4"/>
      <w:lvlJc w:val="left"/>
      <w:pPr>
        <w:ind w:left="1584" w:hanging="864"/>
      </w:pPr>
      <w:rPr>
        <w:rFonts w:hint="default"/>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39" w15:restartNumberingAfterBreak="0">
    <w:nsid w:val="52704842"/>
    <w:multiLevelType w:val="hybridMultilevel"/>
    <w:tmpl w:val="9DAE8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42F59C1"/>
    <w:multiLevelType w:val="hybridMultilevel"/>
    <w:tmpl w:val="1CCAC778"/>
    <w:lvl w:ilvl="0" w:tplc="F5184714">
      <w:start w:val="1"/>
      <w:numFmt w:val="lowerLetter"/>
      <w:lvlText w:val="%1."/>
      <w:lvlJc w:val="left"/>
      <w:pPr>
        <w:ind w:left="1020" w:hanging="360"/>
      </w:pPr>
    </w:lvl>
    <w:lvl w:ilvl="1" w:tplc="2FA41E62">
      <w:start w:val="1"/>
      <w:numFmt w:val="lowerLetter"/>
      <w:lvlText w:val="%2."/>
      <w:lvlJc w:val="left"/>
      <w:pPr>
        <w:ind w:left="1020" w:hanging="360"/>
      </w:pPr>
    </w:lvl>
    <w:lvl w:ilvl="2" w:tplc="FC943DF2">
      <w:start w:val="1"/>
      <w:numFmt w:val="lowerLetter"/>
      <w:lvlText w:val="%3."/>
      <w:lvlJc w:val="left"/>
      <w:pPr>
        <w:ind w:left="1020" w:hanging="360"/>
      </w:pPr>
    </w:lvl>
    <w:lvl w:ilvl="3" w:tplc="B87875B6">
      <w:start w:val="1"/>
      <w:numFmt w:val="lowerLetter"/>
      <w:lvlText w:val="%4."/>
      <w:lvlJc w:val="left"/>
      <w:pPr>
        <w:ind w:left="1020" w:hanging="360"/>
      </w:pPr>
    </w:lvl>
    <w:lvl w:ilvl="4" w:tplc="2B3C0046">
      <w:start w:val="1"/>
      <w:numFmt w:val="lowerLetter"/>
      <w:lvlText w:val="%5."/>
      <w:lvlJc w:val="left"/>
      <w:pPr>
        <w:ind w:left="1020" w:hanging="360"/>
      </w:pPr>
    </w:lvl>
    <w:lvl w:ilvl="5" w:tplc="C526C670">
      <w:start w:val="1"/>
      <w:numFmt w:val="lowerLetter"/>
      <w:lvlText w:val="%6."/>
      <w:lvlJc w:val="left"/>
      <w:pPr>
        <w:ind w:left="1020" w:hanging="360"/>
      </w:pPr>
    </w:lvl>
    <w:lvl w:ilvl="6" w:tplc="4CA00E40">
      <w:start w:val="1"/>
      <w:numFmt w:val="lowerLetter"/>
      <w:lvlText w:val="%7."/>
      <w:lvlJc w:val="left"/>
      <w:pPr>
        <w:ind w:left="1020" w:hanging="360"/>
      </w:pPr>
    </w:lvl>
    <w:lvl w:ilvl="7" w:tplc="10DAB744">
      <w:start w:val="1"/>
      <w:numFmt w:val="lowerLetter"/>
      <w:lvlText w:val="%8."/>
      <w:lvlJc w:val="left"/>
      <w:pPr>
        <w:ind w:left="1020" w:hanging="360"/>
      </w:pPr>
    </w:lvl>
    <w:lvl w:ilvl="8" w:tplc="44246B34">
      <w:start w:val="1"/>
      <w:numFmt w:val="lowerLetter"/>
      <w:lvlText w:val="%9."/>
      <w:lvlJc w:val="left"/>
      <w:pPr>
        <w:ind w:left="1020" w:hanging="360"/>
      </w:pPr>
    </w:lvl>
  </w:abstractNum>
  <w:abstractNum w:abstractNumId="41" w15:restartNumberingAfterBreak="0">
    <w:nsid w:val="55F44C8E"/>
    <w:multiLevelType w:val="hybridMultilevel"/>
    <w:tmpl w:val="24D209EE"/>
    <w:lvl w:ilvl="0" w:tplc="C1EC1C52">
      <w:start w:val="1"/>
      <w:numFmt w:val="bullet"/>
      <w:pStyle w:val="Absatz2-Ebene"/>
      <w:lvlText w:val="o"/>
      <w:lvlJc w:val="left"/>
      <w:pPr>
        <w:ind w:left="1080" w:hanging="360"/>
      </w:pPr>
      <w:rPr>
        <w:rFonts w:ascii="Courier New" w:hAnsi="Courier New" w:hint="default"/>
      </w:rPr>
    </w:lvl>
    <w:lvl w:ilvl="1" w:tplc="04070003">
      <w:start w:val="1"/>
      <w:numFmt w:val="bullet"/>
      <w:pStyle w:val="Absatz2-Ebene"/>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6791CE6"/>
    <w:multiLevelType w:val="hybridMultilevel"/>
    <w:tmpl w:val="CC7A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6B06BDE"/>
    <w:multiLevelType w:val="hybridMultilevel"/>
    <w:tmpl w:val="F8A21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824382D"/>
    <w:multiLevelType w:val="hybridMultilevel"/>
    <w:tmpl w:val="988A5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A111653"/>
    <w:multiLevelType w:val="hybridMultilevel"/>
    <w:tmpl w:val="4FAAC4FC"/>
    <w:lvl w:ilvl="0" w:tplc="AE36046E">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6" w15:restartNumberingAfterBreak="0">
    <w:nsid w:val="5AD32708"/>
    <w:multiLevelType w:val="hybridMultilevel"/>
    <w:tmpl w:val="4B242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B4F1D81"/>
    <w:multiLevelType w:val="hybridMultilevel"/>
    <w:tmpl w:val="0FE88AE4"/>
    <w:lvl w:ilvl="0" w:tplc="CF08EDD2">
      <w:start w:val="1"/>
      <w:numFmt w:val="decimal"/>
      <w:lvlText w:val="%1."/>
      <w:lvlJc w:val="left"/>
      <w:pPr>
        <w:ind w:left="1020" w:hanging="360"/>
      </w:pPr>
    </w:lvl>
    <w:lvl w:ilvl="1" w:tplc="4BE053EC">
      <w:start w:val="1"/>
      <w:numFmt w:val="decimal"/>
      <w:lvlText w:val="%2."/>
      <w:lvlJc w:val="left"/>
      <w:pPr>
        <w:ind w:left="1020" w:hanging="360"/>
      </w:pPr>
    </w:lvl>
    <w:lvl w:ilvl="2" w:tplc="0CBE2FDA">
      <w:start w:val="1"/>
      <w:numFmt w:val="decimal"/>
      <w:lvlText w:val="%3."/>
      <w:lvlJc w:val="left"/>
      <w:pPr>
        <w:ind w:left="1020" w:hanging="360"/>
      </w:pPr>
    </w:lvl>
    <w:lvl w:ilvl="3" w:tplc="208ACE26">
      <w:start w:val="1"/>
      <w:numFmt w:val="decimal"/>
      <w:lvlText w:val="%4."/>
      <w:lvlJc w:val="left"/>
      <w:pPr>
        <w:ind w:left="1020" w:hanging="360"/>
      </w:pPr>
    </w:lvl>
    <w:lvl w:ilvl="4" w:tplc="320661D2">
      <w:start w:val="1"/>
      <w:numFmt w:val="decimal"/>
      <w:lvlText w:val="%5."/>
      <w:lvlJc w:val="left"/>
      <w:pPr>
        <w:ind w:left="1020" w:hanging="360"/>
      </w:pPr>
    </w:lvl>
    <w:lvl w:ilvl="5" w:tplc="439A008E">
      <w:start w:val="1"/>
      <w:numFmt w:val="decimal"/>
      <w:lvlText w:val="%6."/>
      <w:lvlJc w:val="left"/>
      <w:pPr>
        <w:ind w:left="1020" w:hanging="360"/>
      </w:pPr>
    </w:lvl>
    <w:lvl w:ilvl="6" w:tplc="ADBA2766">
      <w:start w:val="1"/>
      <w:numFmt w:val="decimal"/>
      <w:lvlText w:val="%7."/>
      <w:lvlJc w:val="left"/>
      <w:pPr>
        <w:ind w:left="1020" w:hanging="360"/>
      </w:pPr>
    </w:lvl>
    <w:lvl w:ilvl="7" w:tplc="C270BF6C">
      <w:start w:val="1"/>
      <w:numFmt w:val="decimal"/>
      <w:lvlText w:val="%8."/>
      <w:lvlJc w:val="left"/>
      <w:pPr>
        <w:ind w:left="1020" w:hanging="360"/>
      </w:pPr>
    </w:lvl>
    <w:lvl w:ilvl="8" w:tplc="3BD48072">
      <w:start w:val="1"/>
      <w:numFmt w:val="decimal"/>
      <w:lvlText w:val="%9."/>
      <w:lvlJc w:val="left"/>
      <w:pPr>
        <w:ind w:left="1020" w:hanging="360"/>
      </w:pPr>
    </w:lvl>
  </w:abstractNum>
  <w:abstractNum w:abstractNumId="48" w15:restartNumberingAfterBreak="0">
    <w:nsid w:val="5BE5C16E"/>
    <w:multiLevelType w:val="hybridMultilevel"/>
    <w:tmpl w:val="C9F69FDE"/>
    <w:lvl w:ilvl="0" w:tplc="80827EE6">
      <w:start w:val="1"/>
      <w:numFmt w:val="bullet"/>
      <w:lvlText w:val=""/>
      <w:lvlJc w:val="left"/>
      <w:pPr>
        <w:ind w:left="720" w:hanging="360"/>
      </w:pPr>
      <w:rPr>
        <w:rFonts w:ascii="Symbol" w:hAnsi="Symbol" w:hint="default"/>
      </w:rPr>
    </w:lvl>
    <w:lvl w:ilvl="1" w:tplc="E5CA208A">
      <w:start w:val="1"/>
      <w:numFmt w:val="bullet"/>
      <w:lvlText w:val="o"/>
      <w:lvlJc w:val="left"/>
      <w:pPr>
        <w:ind w:left="1440" w:hanging="360"/>
      </w:pPr>
      <w:rPr>
        <w:rFonts w:ascii="Courier New" w:hAnsi="Courier New" w:hint="default"/>
      </w:rPr>
    </w:lvl>
    <w:lvl w:ilvl="2" w:tplc="CC149B26">
      <w:start w:val="1"/>
      <w:numFmt w:val="bullet"/>
      <w:lvlText w:val=""/>
      <w:lvlJc w:val="left"/>
      <w:pPr>
        <w:ind w:left="2160" w:hanging="360"/>
      </w:pPr>
      <w:rPr>
        <w:rFonts w:ascii="Wingdings" w:hAnsi="Wingdings" w:hint="default"/>
      </w:rPr>
    </w:lvl>
    <w:lvl w:ilvl="3" w:tplc="92F8D310">
      <w:start w:val="1"/>
      <w:numFmt w:val="bullet"/>
      <w:lvlText w:val=""/>
      <w:lvlJc w:val="left"/>
      <w:pPr>
        <w:ind w:left="2880" w:hanging="360"/>
      </w:pPr>
      <w:rPr>
        <w:rFonts w:ascii="Symbol" w:hAnsi="Symbol" w:hint="default"/>
      </w:rPr>
    </w:lvl>
    <w:lvl w:ilvl="4" w:tplc="AC640148">
      <w:start w:val="1"/>
      <w:numFmt w:val="bullet"/>
      <w:lvlText w:val="o"/>
      <w:lvlJc w:val="left"/>
      <w:pPr>
        <w:ind w:left="3600" w:hanging="360"/>
      </w:pPr>
      <w:rPr>
        <w:rFonts w:ascii="Courier New" w:hAnsi="Courier New" w:hint="default"/>
      </w:rPr>
    </w:lvl>
    <w:lvl w:ilvl="5" w:tplc="63E0042E">
      <w:start w:val="1"/>
      <w:numFmt w:val="bullet"/>
      <w:lvlText w:val=""/>
      <w:lvlJc w:val="left"/>
      <w:pPr>
        <w:ind w:left="4320" w:hanging="360"/>
      </w:pPr>
      <w:rPr>
        <w:rFonts w:ascii="Wingdings" w:hAnsi="Wingdings" w:hint="default"/>
      </w:rPr>
    </w:lvl>
    <w:lvl w:ilvl="6" w:tplc="D2128DE4">
      <w:start w:val="1"/>
      <w:numFmt w:val="bullet"/>
      <w:lvlText w:val=""/>
      <w:lvlJc w:val="left"/>
      <w:pPr>
        <w:ind w:left="5040" w:hanging="360"/>
      </w:pPr>
      <w:rPr>
        <w:rFonts w:ascii="Symbol" w:hAnsi="Symbol" w:hint="default"/>
      </w:rPr>
    </w:lvl>
    <w:lvl w:ilvl="7" w:tplc="FC0A92E0">
      <w:start w:val="1"/>
      <w:numFmt w:val="bullet"/>
      <w:lvlText w:val="o"/>
      <w:lvlJc w:val="left"/>
      <w:pPr>
        <w:ind w:left="5760" w:hanging="360"/>
      </w:pPr>
      <w:rPr>
        <w:rFonts w:ascii="Courier New" w:hAnsi="Courier New" w:hint="default"/>
      </w:rPr>
    </w:lvl>
    <w:lvl w:ilvl="8" w:tplc="1D4C5058">
      <w:start w:val="1"/>
      <w:numFmt w:val="bullet"/>
      <w:lvlText w:val=""/>
      <w:lvlJc w:val="left"/>
      <w:pPr>
        <w:ind w:left="6480" w:hanging="360"/>
      </w:pPr>
      <w:rPr>
        <w:rFonts w:ascii="Wingdings" w:hAnsi="Wingdings" w:hint="default"/>
      </w:rPr>
    </w:lvl>
  </w:abstractNum>
  <w:abstractNum w:abstractNumId="49" w15:restartNumberingAfterBreak="0">
    <w:nsid w:val="5C0919DF"/>
    <w:multiLevelType w:val="hybridMultilevel"/>
    <w:tmpl w:val="65B8D6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C841D9"/>
    <w:multiLevelType w:val="hybridMultilevel"/>
    <w:tmpl w:val="DED8C39A"/>
    <w:lvl w:ilvl="0" w:tplc="EC506C6C">
      <w:numFmt w:val="bullet"/>
      <w:lvlText w:val="•"/>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1" w15:restartNumberingAfterBreak="0">
    <w:nsid w:val="5D3B6AEC"/>
    <w:multiLevelType w:val="hybridMultilevel"/>
    <w:tmpl w:val="398AF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F77142B"/>
    <w:multiLevelType w:val="hybridMultilevel"/>
    <w:tmpl w:val="BAA61C8E"/>
    <w:lvl w:ilvl="0" w:tplc="C94C1F94">
      <w:start w:val="1"/>
      <w:numFmt w:val="lowerLetter"/>
      <w:lvlText w:val="%1."/>
      <w:lvlJc w:val="left"/>
      <w:pPr>
        <w:ind w:left="1429" w:hanging="360"/>
      </w:pPr>
      <w:rPr>
        <w:rFonts w:ascii="Calibri" w:eastAsia="Calibri" w:hAnsi="Calibri" w:cs="Calibri" w:hint="default"/>
        <w:spacing w:val="-1"/>
        <w:w w:val="100"/>
        <w:sz w:val="22"/>
        <w:szCs w:val="22"/>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621221F7"/>
    <w:multiLevelType w:val="hybridMultilevel"/>
    <w:tmpl w:val="D3CE19D6"/>
    <w:lvl w:ilvl="0" w:tplc="7DB4D004">
      <w:start w:val="1"/>
      <w:numFmt w:val="bullet"/>
      <w:lvlText w:val="-"/>
      <w:lvlJc w:val="left"/>
      <w:pPr>
        <w:ind w:left="471" w:hanging="360"/>
      </w:pPr>
      <w:rPr>
        <w:rFonts w:ascii="Book Antiqua" w:eastAsia="Book Antiqua" w:hAnsi="Book Antiqua" w:cs="Book Antiqua"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54" w15:restartNumberingAfterBreak="0">
    <w:nsid w:val="696B7D16"/>
    <w:multiLevelType w:val="singleLevel"/>
    <w:tmpl w:val="678282E4"/>
    <w:lvl w:ilvl="0">
      <w:start w:val="1"/>
      <w:numFmt w:val="bullet"/>
      <w:pStyle w:val="Bullet1"/>
      <w:lvlText w:val=""/>
      <w:lvlJc w:val="left"/>
      <w:pPr>
        <w:tabs>
          <w:tab w:val="num" w:pos="360"/>
        </w:tabs>
        <w:ind w:left="360" w:hanging="360"/>
      </w:pPr>
      <w:rPr>
        <w:rFonts w:ascii="Symbol" w:hAnsi="Symbol" w:hint="default"/>
      </w:rPr>
    </w:lvl>
  </w:abstractNum>
  <w:abstractNum w:abstractNumId="55" w15:restartNumberingAfterBreak="0">
    <w:nsid w:val="6F44511F"/>
    <w:multiLevelType w:val="hybridMultilevel"/>
    <w:tmpl w:val="C096E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06D59CA"/>
    <w:multiLevelType w:val="hybridMultilevel"/>
    <w:tmpl w:val="E0A47E64"/>
    <w:lvl w:ilvl="0" w:tplc="0409001B">
      <w:start w:val="1"/>
      <w:numFmt w:val="lowerRoman"/>
      <w:lvlText w:val="%1."/>
      <w:lvlJc w:val="right"/>
      <w:pPr>
        <w:ind w:left="357" w:hanging="357"/>
      </w:pPr>
      <w:rPr>
        <w:rFonts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3027199"/>
    <w:multiLevelType w:val="hybridMultilevel"/>
    <w:tmpl w:val="140ED82A"/>
    <w:lvl w:ilvl="0" w:tplc="D8A6FBF6">
      <w:start w:val="1"/>
      <w:numFmt w:val="decimal"/>
      <w:lvlText w:val="%1."/>
      <w:lvlJc w:val="left"/>
      <w:pPr>
        <w:ind w:left="786"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49F3930"/>
    <w:multiLevelType w:val="hybridMultilevel"/>
    <w:tmpl w:val="4B205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7083C1D"/>
    <w:multiLevelType w:val="hybridMultilevel"/>
    <w:tmpl w:val="EE4A346E"/>
    <w:lvl w:ilvl="0" w:tplc="CE04096A">
      <w:start w:val="1"/>
      <w:numFmt w:val="decimal"/>
      <w:lvlText w:val="%1."/>
      <w:lvlJc w:val="left"/>
      <w:pPr>
        <w:ind w:left="720" w:hanging="360"/>
      </w:pPr>
    </w:lvl>
    <w:lvl w:ilvl="1" w:tplc="9A0E9DB2">
      <w:start w:val="1"/>
      <w:numFmt w:val="decimal"/>
      <w:lvlText w:val="%2."/>
      <w:lvlJc w:val="left"/>
      <w:pPr>
        <w:ind w:left="720" w:hanging="360"/>
      </w:pPr>
    </w:lvl>
    <w:lvl w:ilvl="2" w:tplc="4C20B57A">
      <w:start w:val="1"/>
      <w:numFmt w:val="decimal"/>
      <w:lvlText w:val="%3."/>
      <w:lvlJc w:val="left"/>
      <w:pPr>
        <w:ind w:left="720" w:hanging="360"/>
      </w:pPr>
    </w:lvl>
    <w:lvl w:ilvl="3" w:tplc="97D2C0E4">
      <w:start w:val="1"/>
      <w:numFmt w:val="decimal"/>
      <w:lvlText w:val="%4."/>
      <w:lvlJc w:val="left"/>
      <w:pPr>
        <w:ind w:left="720" w:hanging="360"/>
      </w:pPr>
    </w:lvl>
    <w:lvl w:ilvl="4" w:tplc="6BE6F2BA">
      <w:start w:val="1"/>
      <w:numFmt w:val="decimal"/>
      <w:lvlText w:val="%5."/>
      <w:lvlJc w:val="left"/>
      <w:pPr>
        <w:ind w:left="720" w:hanging="360"/>
      </w:pPr>
    </w:lvl>
    <w:lvl w:ilvl="5" w:tplc="7F72CD3A">
      <w:start w:val="1"/>
      <w:numFmt w:val="decimal"/>
      <w:lvlText w:val="%6."/>
      <w:lvlJc w:val="left"/>
      <w:pPr>
        <w:ind w:left="720" w:hanging="360"/>
      </w:pPr>
    </w:lvl>
    <w:lvl w:ilvl="6" w:tplc="D9504CF0">
      <w:start w:val="1"/>
      <w:numFmt w:val="decimal"/>
      <w:lvlText w:val="%7."/>
      <w:lvlJc w:val="left"/>
      <w:pPr>
        <w:ind w:left="720" w:hanging="360"/>
      </w:pPr>
    </w:lvl>
    <w:lvl w:ilvl="7" w:tplc="FBB62184">
      <w:start w:val="1"/>
      <w:numFmt w:val="decimal"/>
      <w:lvlText w:val="%8."/>
      <w:lvlJc w:val="left"/>
      <w:pPr>
        <w:ind w:left="720" w:hanging="360"/>
      </w:pPr>
    </w:lvl>
    <w:lvl w:ilvl="8" w:tplc="3E666166">
      <w:start w:val="1"/>
      <w:numFmt w:val="decimal"/>
      <w:lvlText w:val="%9."/>
      <w:lvlJc w:val="left"/>
      <w:pPr>
        <w:ind w:left="720" w:hanging="360"/>
      </w:pPr>
    </w:lvl>
  </w:abstractNum>
  <w:abstractNum w:abstractNumId="60" w15:restartNumberingAfterBreak="0">
    <w:nsid w:val="7C3D0E36"/>
    <w:multiLevelType w:val="hybridMultilevel"/>
    <w:tmpl w:val="DEB429F6"/>
    <w:lvl w:ilvl="0" w:tplc="D8A6FBF6">
      <w:start w:val="1"/>
      <w:numFmt w:val="decimal"/>
      <w:lvlText w:val="%1."/>
      <w:lvlJc w:val="left"/>
      <w:pPr>
        <w:ind w:left="717" w:hanging="360"/>
      </w:pPr>
    </w:lvl>
    <w:lvl w:ilvl="1" w:tplc="04190019">
      <w:start w:val="1"/>
      <w:numFmt w:val="lowerLetter"/>
      <w:lvlText w:val="%2."/>
      <w:lvlJc w:val="left"/>
      <w:pPr>
        <w:ind w:left="1371" w:hanging="360"/>
      </w:pPr>
    </w:lvl>
    <w:lvl w:ilvl="2" w:tplc="0419001B">
      <w:start w:val="1"/>
      <w:numFmt w:val="lowerRoman"/>
      <w:lvlText w:val="%3."/>
      <w:lvlJc w:val="right"/>
      <w:pPr>
        <w:ind w:left="2091" w:hanging="180"/>
      </w:pPr>
    </w:lvl>
    <w:lvl w:ilvl="3" w:tplc="0419000F" w:tentative="1">
      <w:start w:val="1"/>
      <w:numFmt w:val="decimal"/>
      <w:lvlText w:val="%4."/>
      <w:lvlJc w:val="left"/>
      <w:pPr>
        <w:ind w:left="2811" w:hanging="360"/>
      </w:pPr>
    </w:lvl>
    <w:lvl w:ilvl="4" w:tplc="04190019" w:tentative="1">
      <w:start w:val="1"/>
      <w:numFmt w:val="lowerLetter"/>
      <w:lvlText w:val="%5."/>
      <w:lvlJc w:val="left"/>
      <w:pPr>
        <w:ind w:left="3531" w:hanging="360"/>
      </w:pPr>
    </w:lvl>
    <w:lvl w:ilvl="5" w:tplc="0419001B" w:tentative="1">
      <w:start w:val="1"/>
      <w:numFmt w:val="lowerRoman"/>
      <w:lvlText w:val="%6."/>
      <w:lvlJc w:val="right"/>
      <w:pPr>
        <w:ind w:left="4251" w:hanging="180"/>
      </w:pPr>
    </w:lvl>
    <w:lvl w:ilvl="6" w:tplc="0419000F" w:tentative="1">
      <w:start w:val="1"/>
      <w:numFmt w:val="decimal"/>
      <w:lvlText w:val="%7."/>
      <w:lvlJc w:val="left"/>
      <w:pPr>
        <w:ind w:left="4971" w:hanging="360"/>
      </w:pPr>
    </w:lvl>
    <w:lvl w:ilvl="7" w:tplc="04190019" w:tentative="1">
      <w:start w:val="1"/>
      <w:numFmt w:val="lowerLetter"/>
      <w:lvlText w:val="%8."/>
      <w:lvlJc w:val="left"/>
      <w:pPr>
        <w:ind w:left="5691" w:hanging="360"/>
      </w:pPr>
    </w:lvl>
    <w:lvl w:ilvl="8" w:tplc="0419001B" w:tentative="1">
      <w:start w:val="1"/>
      <w:numFmt w:val="lowerRoman"/>
      <w:lvlText w:val="%9."/>
      <w:lvlJc w:val="right"/>
      <w:pPr>
        <w:ind w:left="6411" w:hanging="180"/>
      </w:pPr>
    </w:lvl>
  </w:abstractNum>
  <w:abstractNum w:abstractNumId="61" w15:restartNumberingAfterBreak="0">
    <w:nsid w:val="7E63664E"/>
    <w:multiLevelType w:val="hybridMultilevel"/>
    <w:tmpl w:val="036827EC"/>
    <w:lvl w:ilvl="0" w:tplc="E9F4C3C0">
      <w:start w:val="1"/>
      <w:numFmt w:val="decimal"/>
      <w:lvlText w:val="%1."/>
      <w:lvlJc w:val="left"/>
      <w:pPr>
        <w:ind w:left="1020" w:hanging="360"/>
      </w:pPr>
    </w:lvl>
    <w:lvl w:ilvl="1" w:tplc="2F46FBFA">
      <w:start w:val="1"/>
      <w:numFmt w:val="decimal"/>
      <w:lvlText w:val="%2."/>
      <w:lvlJc w:val="left"/>
      <w:pPr>
        <w:ind w:left="1020" w:hanging="360"/>
      </w:pPr>
    </w:lvl>
    <w:lvl w:ilvl="2" w:tplc="6C9AA882">
      <w:start w:val="1"/>
      <w:numFmt w:val="decimal"/>
      <w:lvlText w:val="%3."/>
      <w:lvlJc w:val="left"/>
      <w:pPr>
        <w:ind w:left="1020" w:hanging="360"/>
      </w:pPr>
    </w:lvl>
    <w:lvl w:ilvl="3" w:tplc="FCE0EB36">
      <w:start w:val="1"/>
      <w:numFmt w:val="decimal"/>
      <w:lvlText w:val="%4."/>
      <w:lvlJc w:val="left"/>
      <w:pPr>
        <w:ind w:left="1020" w:hanging="360"/>
      </w:pPr>
    </w:lvl>
    <w:lvl w:ilvl="4" w:tplc="0290A32C">
      <w:start w:val="1"/>
      <w:numFmt w:val="decimal"/>
      <w:lvlText w:val="%5."/>
      <w:lvlJc w:val="left"/>
      <w:pPr>
        <w:ind w:left="1020" w:hanging="360"/>
      </w:pPr>
    </w:lvl>
    <w:lvl w:ilvl="5" w:tplc="5FF6FC1C">
      <w:start w:val="1"/>
      <w:numFmt w:val="decimal"/>
      <w:lvlText w:val="%6."/>
      <w:lvlJc w:val="left"/>
      <w:pPr>
        <w:ind w:left="1020" w:hanging="360"/>
      </w:pPr>
    </w:lvl>
    <w:lvl w:ilvl="6" w:tplc="51C2FD5C">
      <w:start w:val="1"/>
      <w:numFmt w:val="decimal"/>
      <w:lvlText w:val="%7."/>
      <w:lvlJc w:val="left"/>
      <w:pPr>
        <w:ind w:left="1020" w:hanging="360"/>
      </w:pPr>
    </w:lvl>
    <w:lvl w:ilvl="7" w:tplc="5AB422A6">
      <w:start w:val="1"/>
      <w:numFmt w:val="decimal"/>
      <w:lvlText w:val="%8."/>
      <w:lvlJc w:val="left"/>
      <w:pPr>
        <w:ind w:left="1020" w:hanging="360"/>
      </w:pPr>
    </w:lvl>
    <w:lvl w:ilvl="8" w:tplc="9E7A1FEA">
      <w:start w:val="1"/>
      <w:numFmt w:val="decimal"/>
      <w:lvlText w:val="%9."/>
      <w:lvlJc w:val="left"/>
      <w:pPr>
        <w:ind w:left="1020" w:hanging="360"/>
      </w:pPr>
    </w:lvl>
  </w:abstractNum>
  <w:abstractNum w:abstractNumId="62" w15:restartNumberingAfterBreak="0">
    <w:nsid w:val="7EED258C"/>
    <w:multiLevelType w:val="hybridMultilevel"/>
    <w:tmpl w:val="52D04C78"/>
    <w:lvl w:ilvl="0" w:tplc="FC80755C">
      <w:start w:val="1"/>
      <w:numFmt w:val="decimal"/>
      <w:lvlText w:val="%1."/>
      <w:lvlJc w:val="left"/>
      <w:pPr>
        <w:ind w:left="1020" w:hanging="360"/>
      </w:pPr>
    </w:lvl>
    <w:lvl w:ilvl="1" w:tplc="C882CEB4">
      <w:start w:val="1"/>
      <w:numFmt w:val="decimal"/>
      <w:lvlText w:val="%2."/>
      <w:lvlJc w:val="left"/>
      <w:pPr>
        <w:ind w:left="1020" w:hanging="360"/>
      </w:pPr>
    </w:lvl>
    <w:lvl w:ilvl="2" w:tplc="5DD62F4A">
      <w:start w:val="1"/>
      <w:numFmt w:val="decimal"/>
      <w:lvlText w:val="%3."/>
      <w:lvlJc w:val="left"/>
      <w:pPr>
        <w:ind w:left="1020" w:hanging="360"/>
      </w:pPr>
    </w:lvl>
    <w:lvl w:ilvl="3" w:tplc="8FC4E510">
      <w:start w:val="1"/>
      <w:numFmt w:val="decimal"/>
      <w:lvlText w:val="%4."/>
      <w:lvlJc w:val="left"/>
      <w:pPr>
        <w:ind w:left="1020" w:hanging="360"/>
      </w:pPr>
    </w:lvl>
    <w:lvl w:ilvl="4" w:tplc="339EC568">
      <w:start w:val="1"/>
      <w:numFmt w:val="decimal"/>
      <w:lvlText w:val="%5."/>
      <w:lvlJc w:val="left"/>
      <w:pPr>
        <w:ind w:left="1020" w:hanging="360"/>
      </w:pPr>
    </w:lvl>
    <w:lvl w:ilvl="5" w:tplc="C708F0E0">
      <w:start w:val="1"/>
      <w:numFmt w:val="decimal"/>
      <w:lvlText w:val="%6."/>
      <w:lvlJc w:val="left"/>
      <w:pPr>
        <w:ind w:left="1020" w:hanging="360"/>
      </w:pPr>
    </w:lvl>
    <w:lvl w:ilvl="6" w:tplc="45BEEFE4">
      <w:start w:val="1"/>
      <w:numFmt w:val="decimal"/>
      <w:lvlText w:val="%7."/>
      <w:lvlJc w:val="left"/>
      <w:pPr>
        <w:ind w:left="1020" w:hanging="360"/>
      </w:pPr>
    </w:lvl>
    <w:lvl w:ilvl="7" w:tplc="8B98E822">
      <w:start w:val="1"/>
      <w:numFmt w:val="decimal"/>
      <w:lvlText w:val="%8."/>
      <w:lvlJc w:val="left"/>
      <w:pPr>
        <w:ind w:left="1020" w:hanging="360"/>
      </w:pPr>
    </w:lvl>
    <w:lvl w:ilvl="8" w:tplc="DD00E218">
      <w:start w:val="1"/>
      <w:numFmt w:val="decimal"/>
      <w:lvlText w:val="%9."/>
      <w:lvlJc w:val="left"/>
      <w:pPr>
        <w:ind w:left="1020" w:hanging="360"/>
      </w:pPr>
    </w:lvl>
  </w:abstractNum>
  <w:abstractNum w:abstractNumId="63" w15:restartNumberingAfterBreak="0">
    <w:nsid w:val="7F744A73"/>
    <w:multiLevelType w:val="hybridMultilevel"/>
    <w:tmpl w:val="7D7A4056"/>
    <w:lvl w:ilvl="0" w:tplc="72B4E06E">
      <w:numFmt w:val="bullet"/>
      <w:lvlText w:val="-"/>
      <w:lvlJc w:val="left"/>
      <w:pPr>
        <w:ind w:left="720" w:hanging="360"/>
      </w:pPr>
      <w:rPr>
        <w:rFonts w:ascii="Arial" w:eastAsia="Arial" w:hAnsi="Arial" w:cs="Arial" w:hint="default"/>
        <w: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47602895">
    <w:abstractNumId w:val="26"/>
  </w:num>
  <w:num w:numId="2" w16cid:durableId="1846893280">
    <w:abstractNumId w:val="48"/>
  </w:num>
  <w:num w:numId="3" w16cid:durableId="1485514304">
    <w:abstractNumId w:val="14"/>
  </w:num>
  <w:num w:numId="4" w16cid:durableId="106316378">
    <w:abstractNumId w:val="41"/>
  </w:num>
  <w:num w:numId="5" w16cid:durableId="344014995">
    <w:abstractNumId w:val="35"/>
  </w:num>
  <w:num w:numId="6" w16cid:durableId="1429959490">
    <w:abstractNumId w:val="63"/>
  </w:num>
  <w:num w:numId="7" w16cid:durableId="1376346105">
    <w:abstractNumId w:val="33"/>
  </w:num>
  <w:num w:numId="8" w16cid:durableId="1904874515">
    <w:abstractNumId w:val="1"/>
  </w:num>
  <w:num w:numId="9" w16cid:durableId="1882966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36138849">
    <w:abstractNumId w:val="17"/>
  </w:num>
  <w:num w:numId="11" w16cid:durableId="2092459472">
    <w:abstractNumId w:val="51"/>
  </w:num>
  <w:num w:numId="12" w16cid:durableId="1529291555">
    <w:abstractNumId w:val="45"/>
  </w:num>
  <w:num w:numId="13" w16cid:durableId="1966888625">
    <w:abstractNumId w:val="8"/>
  </w:num>
  <w:num w:numId="14" w16cid:durableId="1280334906">
    <w:abstractNumId w:val="8"/>
    <w:lvlOverride w:ilvl="0">
      <w:startOverride w:val="1"/>
    </w:lvlOverride>
  </w:num>
  <w:num w:numId="15" w16cid:durableId="6835515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59307002">
    <w:abstractNumId w:val="10"/>
  </w:num>
  <w:num w:numId="17" w16cid:durableId="181283081">
    <w:abstractNumId w:val="38"/>
  </w:num>
  <w:num w:numId="18" w16cid:durableId="813986363">
    <w:abstractNumId w:val="4"/>
  </w:num>
  <w:num w:numId="19" w16cid:durableId="917177623">
    <w:abstractNumId w:val="11"/>
  </w:num>
  <w:num w:numId="20" w16cid:durableId="1752459468">
    <w:abstractNumId w:val="50"/>
  </w:num>
  <w:num w:numId="21" w16cid:durableId="1675718586">
    <w:abstractNumId w:val="52"/>
  </w:num>
  <w:num w:numId="22" w16cid:durableId="1592006290">
    <w:abstractNumId w:val="36"/>
  </w:num>
  <w:num w:numId="23" w16cid:durableId="2137139886">
    <w:abstractNumId w:val="9"/>
  </w:num>
  <w:num w:numId="24" w16cid:durableId="1478914807">
    <w:abstractNumId w:val="12"/>
  </w:num>
  <w:num w:numId="25" w16cid:durableId="568224080">
    <w:abstractNumId w:val="30"/>
  </w:num>
  <w:num w:numId="26" w16cid:durableId="430855887">
    <w:abstractNumId w:val="56"/>
  </w:num>
  <w:num w:numId="27" w16cid:durableId="1208840548">
    <w:abstractNumId w:val="29"/>
  </w:num>
  <w:num w:numId="28" w16cid:durableId="386532729">
    <w:abstractNumId w:val="23"/>
    <w:lvlOverride w:ilvl="0">
      <w:startOverride w:val="1"/>
    </w:lvlOverride>
    <w:lvlOverride w:ilvl="1"/>
    <w:lvlOverride w:ilvl="2"/>
    <w:lvlOverride w:ilvl="3"/>
    <w:lvlOverride w:ilvl="4"/>
    <w:lvlOverride w:ilvl="5"/>
    <w:lvlOverride w:ilvl="6"/>
    <w:lvlOverride w:ilvl="7"/>
    <w:lvlOverride w:ilvl="8"/>
  </w:num>
  <w:num w:numId="29" w16cid:durableId="653292438">
    <w:abstractNumId w:val="54"/>
  </w:num>
  <w:num w:numId="30" w16cid:durableId="204416932">
    <w:abstractNumId w:val="53"/>
  </w:num>
  <w:num w:numId="31" w16cid:durableId="234318383">
    <w:abstractNumId w:val="5"/>
  </w:num>
  <w:num w:numId="32" w16cid:durableId="342511728">
    <w:abstractNumId w:val="7"/>
  </w:num>
  <w:num w:numId="33" w16cid:durableId="1874029508">
    <w:abstractNumId w:val="3"/>
  </w:num>
  <w:num w:numId="34" w16cid:durableId="188103866">
    <w:abstractNumId w:val="58"/>
  </w:num>
  <w:num w:numId="35" w16cid:durableId="622813245">
    <w:abstractNumId w:val="44"/>
  </w:num>
  <w:num w:numId="36" w16cid:durableId="2072969530">
    <w:abstractNumId w:val="25"/>
  </w:num>
  <w:num w:numId="37" w16cid:durableId="948047217">
    <w:abstractNumId w:val="49"/>
  </w:num>
  <w:num w:numId="38" w16cid:durableId="1764303158">
    <w:abstractNumId w:val="43"/>
  </w:num>
  <w:num w:numId="39" w16cid:durableId="1711758263">
    <w:abstractNumId w:val="34"/>
  </w:num>
  <w:num w:numId="40" w16cid:durableId="1230068216">
    <w:abstractNumId w:val="46"/>
  </w:num>
  <w:num w:numId="41" w16cid:durableId="1949311860">
    <w:abstractNumId w:val="39"/>
  </w:num>
  <w:num w:numId="42" w16cid:durableId="1044868223">
    <w:abstractNumId w:val="57"/>
  </w:num>
  <w:num w:numId="43" w16cid:durableId="280841254">
    <w:abstractNumId w:val="57"/>
    <w:lvlOverride w:ilvl="0">
      <w:startOverride w:val="1"/>
    </w:lvlOverride>
  </w:num>
  <w:num w:numId="44" w16cid:durableId="857277012">
    <w:abstractNumId w:val="55"/>
  </w:num>
  <w:num w:numId="45" w16cid:durableId="1314330486">
    <w:abstractNumId w:val="24"/>
  </w:num>
  <w:num w:numId="46" w16cid:durableId="1661762751">
    <w:abstractNumId w:val="15"/>
  </w:num>
  <w:num w:numId="47" w16cid:durableId="966206560">
    <w:abstractNumId w:val="57"/>
    <w:lvlOverride w:ilvl="0">
      <w:startOverride w:val="1"/>
    </w:lvlOverride>
  </w:num>
  <w:num w:numId="48" w16cid:durableId="1962960020">
    <w:abstractNumId w:val="0"/>
  </w:num>
  <w:num w:numId="49" w16cid:durableId="748697329">
    <w:abstractNumId w:val="60"/>
  </w:num>
  <w:num w:numId="50" w16cid:durableId="899748180">
    <w:abstractNumId w:val="0"/>
    <w:lvlOverride w:ilvl="0">
      <w:startOverride w:val="1"/>
    </w:lvlOverride>
  </w:num>
  <w:num w:numId="51" w16cid:durableId="457453990">
    <w:abstractNumId w:val="0"/>
    <w:lvlOverride w:ilvl="0">
      <w:startOverride w:val="1"/>
    </w:lvlOverride>
  </w:num>
  <w:num w:numId="52" w16cid:durableId="247883347">
    <w:abstractNumId w:val="32"/>
  </w:num>
  <w:num w:numId="53" w16cid:durableId="944537134">
    <w:abstractNumId w:val="2"/>
  </w:num>
  <w:num w:numId="54" w16cid:durableId="46951769">
    <w:abstractNumId w:val="20"/>
  </w:num>
  <w:num w:numId="55" w16cid:durableId="274362406">
    <w:abstractNumId w:val="31"/>
  </w:num>
  <w:num w:numId="56" w16cid:durableId="1534995378">
    <w:abstractNumId w:val="13"/>
  </w:num>
  <w:num w:numId="57" w16cid:durableId="1105029816">
    <w:abstractNumId w:val="42"/>
  </w:num>
  <w:num w:numId="58" w16cid:durableId="141585352">
    <w:abstractNumId w:val="27"/>
  </w:num>
  <w:num w:numId="59" w16cid:durableId="1612282630">
    <w:abstractNumId w:val="61"/>
  </w:num>
  <w:num w:numId="60" w16cid:durableId="426393201">
    <w:abstractNumId w:val="47"/>
  </w:num>
  <w:num w:numId="61" w16cid:durableId="1308048394">
    <w:abstractNumId w:val="19"/>
  </w:num>
  <w:num w:numId="62" w16cid:durableId="2052221903">
    <w:abstractNumId w:val="21"/>
  </w:num>
  <w:num w:numId="63" w16cid:durableId="1873153156">
    <w:abstractNumId w:val="59"/>
  </w:num>
  <w:num w:numId="64" w16cid:durableId="625279715">
    <w:abstractNumId w:val="62"/>
  </w:num>
  <w:num w:numId="65" w16cid:durableId="999190985">
    <w:abstractNumId w:val="6"/>
  </w:num>
  <w:num w:numId="66" w16cid:durableId="1001005140">
    <w:abstractNumId w:val="37"/>
  </w:num>
  <w:num w:numId="67" w16cid:durableId="1518234985">
    <w:abstractNumId w:val="28"/>
  </w:num>
  <w:num w:numId="68" w16cid:durableId="1042049455">
    <w:abstractNumId w:val="16"/>
  </w:num>
  <w:num w:numId="69" w16cid:durableId="136535752">
    <w:abstractNumId w:val="40"/>
  </w:num>
  <w:num w:numId="70" w16cid:durableId="1024674694">
    <w:abstractNumId w:val="22"/>
  </w:num>
  <w:num w:numId="71" w16cid:durableId="129982290">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F98"/>
    <w:rsid w:val="000010CF"/>
    <w:rsid w:val="0000187D"/>
    <w:rsid w:val="00003CCA"/>
    <w:rsid w:val="00003D09"/>
    <w:rsid w:val="00003D28"/>
    <w:rsid w:val="00004EDC"/>
    <w:rsid w:val="00004EFD"/>
    <w:rsid w:val="00005B9A"/>
    <w:rsid w:val="000061FB"/>
    <w:rsid w:val="00006B03"/>
    <w:rsid w:val="00007298"/>
    <w:rsid w:val="000076CE"/>
    <w:rsid w:val="000078F3"/>
    <w:rsid w:val="00007E44"/>
    <w:rsid w:val="00010090"/>
    <w:rsid w:val="000102C2"/>
    <w:rsid w:val="00010A7C"/>
    <w:rsid w:val="00011BAD"/>
    <w:rsid w:val="00012470"/>
    <w:rsid w:val="00012DCA"/>
    <w:rsid w:val="00015768"/>
    <w:rsid w:val="0001594F"/>
    <w:rsid w:val="00017E64"/>
    <w:rsid w:val="000202AA"/>
    <w:rsid w:val="000202DC"/>
    <w:rsid w:val="000208A6"/>
    <w:rsid w:val="00020ECA"/>
    <w:rsid w:val="00022BC1"/>
    <w:rsid w:val="00023834"/>
    <w:rsid w:val="00023861"/>
    <w:rsid w:val="00024896"/>
    <w:rsid w:val="00024E07"/>
    <w:rsid w:val="00025327"/>
    <w:rsid w:val="0002534F"/>
    <w:rsid w:val="00025A36"/>
    <w:rsid w:val="00027432"/>
    <w:rsid w:val="000275C5"/>
    <w:rsid w:val="000277BF"/>
    <w:rsid w:val="00027D9E"/>
    <w:rsid w:val="00030763"/>
    <w:rsid w:val="00030C8B"/>
    <w:rsid w:val="00031350"/>
    <w:rsid w:val="000325FA"/>
    <w:rsid w:val="00032710"/>
    <w:rsid w:val="00033972"/>
    <w:rsid w:val="0003423F"/>
    <w:rsid w:val="00034650"/>
    <w:rsid w:val="000349B1"/>
    <w:rsid w:val="00035C15"/>
    <w:rsid w:val="00035CBA"/>
    <w:rsid w:val="00035E0D"/>
    <w:rsid w:val="00037377"/>
    <w:rsid w:val="0003788A"/>
    <w:rsid w:val="0003F033"/>
    <w:rsid w:val="0004224C"/>
    <w:rsid w:val="0004284B"/>
    <w:rsid w:val="00042A46"/>
    <w:rsid w:val="00043055"/>
    <w:rsid w:val="0004319C"/>
    <w:rsid w:val="000431EB"/>
    <w:rsid w:val="00043562"/>
    <w:rsid w:val="000437E8"/>
    <w:rsid w:val="00043A40"/>
    <w:rsid w:val="00043F01"/>
    <w:rsid w:val="00043FFB"/>
    <w:rsid w:val="000445F7"/>
    <w:rsid w:val="00044BDE"/>
    <w:rsid w:val="00044D88"/>
    <w:rsid w:val="00045A42"/>
    <w:rsid w:val="00045CCD"/>
    <w:rsid w:val="0004671C"/>
    <w:rsid w:val="0004678D"/>
    <w:rsid w:val="00050337"/>
    <w:rsid w:val="00050758"/>
    <w:rsid w:val="00053492"/>
    <w:rsid w:val="00054C41"/>
    <w:rsid w:val="0005637E"/>
    <w:rsid w:val="0006080F"/>
    <w:rsid w:val="00060F76"/>
    <w:rsid w:val="00061F20"/>
    <w:rsid w:val="000624A1"/>
    <w:rsid w:val="00062A6F"/>
    <w:rsid w:val="00063543"/>
    <w:rsid w:val="00064A77"/>
    <w:rsid w:val="000650A1"/>
    <w:rsid w:val="000655C3"/>
    <w:rsid w:val="00065697"/>
    <w:rsid w:val="000656A9"/>
    <w:rsid w:val="00065B1F"/>
    <w:rsid w:val="000677E7"/>
    <w:rsid w:val="00067E78"/>
    <w:rsid w:val="00067F44"/>
    <w:rsid w:val="00070017"/>
    <w:rsid w:val="0007074E"/>
    <w:rsid w:val="00071151"/>
    <w:rsid w:val="00071664"/>
    <w:rsid w:val="00072F7B"/>
    <w:rsid w:val="00073DD8"/>
    <w:rsid w:val="00074056"/>
    <w:rsid w:val="00076658"/>
    <w:rsid w:val="00077E96"/>
    <w:rsid w:val="0008009E"/>
    <w:rsid w:val="0008021A"/>
    <w:rsid w:val="000807FC"/>
    <w:rsid w:val="0008137E"/>
    <w:rsid w:val="000819B2"/>
    <w:rsid w:val="000821E5"/>
    <w:rsid w:val="000826F7"/>
    <w:rsid w:val="0008498A"/>
    <w:rsid w:val="00085400"/>
    <w:rsid w:val="000858B4"/>
    <w:rsid w:val="00086650"/>
    <w:rsid w:val="00086949"/>
    <w:rsid w:val="000870FA"/>
    <w:rsid w:val="00090D33"/>
    <w:rsid w:val="00090F77"/>
    <w:rsid w:val="000918E3"/>
    <w:rsid w:val="000918EB"/>
    <w:rsid w:val="0009300D"/>
    <w:rsid w:val="00093E2B"/>
    <w:rsid w:val="00093F5D"/>
    <w:rsid w:val="00095080"/>
    <w:rsid w:val="00095969"/>
    <w:rsid w:val="0009642F"/>
    <w:rsid w:val="0009678F"/>
    <w:rsid w:val="0009728F"/>
    <w:rsid w:val="00097783"/>
    <w:rsid w:val="00097D0B"/>
    <w:rsid w:val="000A1C83"/>
    <w:rsid w:val="000A23D4"/>
    <w:rsid w:val="000A304D"/>
    <w:rsid w:val="000A3199"/>
    <w:rsid w:val="000A3490"/>
    <w:rsid w:val="000A4FAE"/>
    <w:rsid w:val="000A511B"/>
    <w:rsid w:val="000A5129"/>
    <w:rsid w:val="000A65E1"/>
    <w:rsid w:val="000A6EDE"/>
    <w:rsid w:val="000A7685"/>
    <w:rsid w:val="000B0FDB"/>
    <w:rsid w:val="000B168E"/>
    <w:rsid w:val="000B33FF"/>
    <w:rsid w:val="000B412B"/>
    <w:rsid w:val="000B4F20"/>
    <w:rsid w:val="000B530C"/>
    <w:rsid w:val="000B5FD5"/>
    <w:rsid w:val="000B6FD7"/>
    <w:rsid w:val="000B7306"/>
    <w:rsid w:val="000B7514"/>
    <w:rsid w:val="000C06AE"/>
    <w:rsid w:val="000C23DD"/>
    <w:rsid w:val="000C2CD6"/>
    <w:rsid w:val="000C35CF"/>
    <w:rsid w:val="000C4429"/>
    <w:rsid w:val="000C509E"/>
    <w:rsid w:val="000C66E1"/>
    <w:rsid w:val="000C6D02"/>
    <w:rsid w:val="000C7632"/>
    <w:rsid w:val="000D0A6D"/>
    <w:rsid w:val="000D0FD5"/>
    <w:rsid w:val="000D128B"/>
    <w:rsid w:val="000D19E3"/>
    <w:rsid w:val="000D4622"/>
    <w:rsid w:val="000D4D5C"/>
    <w:rsid w:val="000D4E47"/>
    <w:rsid w:val="000D5313"/>
    <w:rsid w:val="000D5842"/>
    <w:rsid w:val="000D6BB0"/>
    <w:rsid w:val="000D6CFE"/>
    <w:rsid w:val="000D7BE9"/>
    <w:rsid w:val="000E1F97"/>
    <w:rsid w:val="000E2544"/>
    <w:rsid w:val="000E2C14"/>
    <w:rsid w:val="000E2E55"/>
    <w:rsid w:val="000E319E"/>
    <w:rsid w:val="000E3512"/>
    <w:rsid w:val="000E3EB4"/>
    <w:rsid w:val="000E4D47"/>
    <w:rsid w:val="000E5300"/>
    <w:rsid w:val="000E6C8D"/>
    <w:rsid w:val="000E794E"/>
    <w:rsid w:val="000F11FE"/>
    <w:rsid w:val="000F1FDC"/>
    <w:rsid w:val="000F4067"/>
    <w:rsid w:val="000F5442"/>
    <w:rsid w:val="000F630A"/>
    <w:rsid w:val="000F6350"/>
    <w:rsid w:val="000F63F7"/>
    <w:rsid w:val="000F6F8D"/>
    <w:rsid w:val="000F77CE"/>
    <w:rsid w:val="00101824"/>
    <w:rsid w:val="00102560"/>
    <w:rsid w:val="001025A7"/>
    <w:rsid w:val="0010302E"/>
    <w:rsid w:val="00103889"/>
    <w:rsid w:val="00105131"/>
    <w:rsid w:val="001076B8"/>
    <w:rsid w:val="0011031E"/>
    <w:rsid w:val="0011219A"/>
    <w:rsid w:val="00112476"/>
    <w:rsid w:val="001129E8"/>
    <w:rsid w:val="001136BF"/>
    <w:rsid w:val="001139C1"/>
    <w:rsid w:val="00113B83"/>
    <w:rsid w:val="00115D3C"/>
    <w:rsid w:val="001161A4"/>
    <w:rsid w:val="00116B9B"/>
    <w:rsid w:val="00117506"/>
    <w:rsid w:val="00117A79"/>
    <w:rsid w:val="0012011E"/>
    <w:rsid w:val="0012064A"/>
    <w:rsid w:val="00121753"/>
    <w:rsid w:val="00121BA9"/>
    <w:rsid w:val="00121BB8"/>
    <w:rsid w:val="00123449"/>
    <w:rsid w:val="00123503"/>
    <w:rsid w:val="001235F5"/>
    <w:rsid w:val="0012454B"/>
    <w:rsid w:val="00124C99"/>
    <w:rsid w:val="00125E76"/>
    <w:rsid w:val="0012686F"/>
    <w:rsid w:val="00127643"/>
    <w:rsid w:val="00127D3E"/>
    <w:rsid w:val="00130CB2"/>
    <w:rsid w:val="0013262E"/>
    <w:rsid w:val="0013429F"/>
    <w:rsid w:val="001342BE"/>
    <w:rsid w:val="00134BE6"/>
    <w:rsid w:val="00136401"/>
    <w:rsid w:val="00136A05"/>
    <w:rsid w:val="00137787"/>
    <w:rsid w:val="00137F23"/>
    <w:rsid w:val="00141570"/>
    <w:rsid w:val="0014184C"/>
    <w:rsid w:val="001420A4"/>
    <w:rsid w:val="00142651"/>
    <w:rsid w:val="00142774"/>
    <w:rsid w:val="00142A99"/>
    <w:rsid w:val="00143020"/>
    <w:rsid w:val="001431E9"/>
    <w:rsid w:val="001434EF"/>
    <w:rsid w:val="00143E9A"/>
    <w:rsid w:val="00144C21"/>
    <w:rsid w:val="00145578"/>
    <w:rsid w:val="00145B0F"/>
    <w:rsid w:val="00146705"/>
    <w:rsid w:val="00150292"/>
    <w:rsid w:val="00152441"/>
    <w:rsid w:val="0015461B"/>
    <w:rsid w:val="00154AB1"/>
    <w:rsid w:val="00160B1C"/>
    <w:rsid w:val="00161AC1"/>
    <w:rsid w:val="00161E8C"/>
    <w:rsid w:val="00161FB5"/>
    <w:rsid w:val="001625D7"/>
    <w:rsid w:val="00162DDF"/>
    <w:rsid w:val="00163E3E"/>
    <w:rsid w:val="001648CC"/>
    <w:rsid w:val="001648EC"/>
    <w:rsid w:val="00164A8D"/>
    <w:rsid w:val="00164F78"/>
    <w:rsid w:val="00165694"/>
    <w:rsid w:val="00167208"/>
    <w:rsid w:val="0017039C"/>
    <w:rsid w:val="00170C2C"/>
    <w:rsid w:val="00171221"/>
    <w:rsid w:val="00171B1B"/>
    <w:rsid w:val="00171B7E"/>
    <w:rsid w:val="001727CB"/>
    <w:rsid w:val="00172A1C"/>
    <w:rsid w:val="00172BD6"/>
    <w:rsid w:val="00172BE8"/>
    <w:rsid w:val="00174183"/>
    <w:rsid w:val="001743AD"/>
    <w:rsid w:val="001744EC"/>
    <w:rsid w:val="0017470F"/>
    <w:rsid w:val="00176A50"/>
    <w:rsid w:val="0017793F"/>
    <w:rsid w:val="00180233"/>
    <w:rsid w:val="00182017"/>
    <w:rsid w:val="00182084"/>
    <w:rsid w:val="001825A0"/>
    <w:rsid w:val="001827FB"/>
    <w:rsid w:val="00182B0A"/>
    <w:rsid w:val="00182D24"/>
    <w:rsid w:val="00183785"/>
    <w:rsid w:val="00183869"/>
    <w:rsid w:val="00183CDE"/>
    <w:rsid w:val="0018539C"/>
    <w:rsid w:val="00185FF0"/>
    <w:rsid w:val="0018600E"/>
    <w:rsid w:val="0019002E"/>
    <w:rsid w:val="00190078"/>
    <w:rsid w:val="001903C8"/>
    <w:rsid w:val="00190460"/>
    <w:rsid w:val="001912BA"/>
    <w:rsid w:val="00192779"/>
    <w:rsid w:val="00192862"/>
    <w:rsid w:val="001935E4"/>
    <w:rsid w:val="00193F50"/>
    <w:rsid w:val="0019538A"/>
    <w:rsid w:val="001979DD"/>
    <w:rsid w:val="00197E71"/>
    <w:rsid w:val="00197ED8"/>
    <w:rsid w:val="00197EF6"/>
    <w:rsid w:val="001A0B22"/>
    <w:rsid w:val="001A1CAB"/>
    <w:rsid w:val="001A3629"/>
    <w:rsid w:val="001A4749"/>
    <w:rsid w:val="001A50FF"/>
    <w:rsid w:val="001A5804"/>
    <w:rsid w:val="001B03BF"/>
    <w:rsid w:val="001B0B0C"/>
    <w:rsid w:val="001B0FAA"/>
    <w:rsid w:val="001B143A"/>
    <w:rsid w:val="001B18CC"/>
    <w:rsid w:val="001B1C10"/>
    <w:rsid w:val="001B2ADC"/>
    <w:rsid w:val="001B2CA3"/>
    <w:rsid w:val="001B32FA"/>
    <w:rsid w:val="001B330B"/>
    <w:rsid w:val="001B46B5"/>
    <w:rsid w:val="001B48B7"/>
    <w:rsid w:val="001B4986"/>
    <w:rsid w:val="001B4D3A"/>
    <w:rsid w:val="001B5858"/>
    <w:rsid w:val="001B59C7"/>
    <w:rsid w:val="001B5E9F"/>
    <w:rsid w:val="001B62AA"/>
    <w:rsid w:val="001B63F0"/>
    <w:rsid w:val="001B7366"/>
    <w:rsid w:val="001B7FB9"/>
    <w:rsid w:val="001C0E5C"/>
    <w:rsid w:val="001C2FA9"/>
    <w:rsid w:val="001C3586"/>
    <w:rsid w:val="001C38DA"/>
    <w:rsid w:val="001C4A80"/>
    <w:rsid w:val="001C66D2"/>
    <w:rsid w:val="001C6E87"/>
    <w:rsid w:val="001D003E"/>
    <w:rsid w:val="001D0BF4"/>
    <w:rsid w:val="001D3319"/>
    <w:rsid w:val="001D4BD4"/>
    <w:rsid w:val="001D6C45"/>
    <w:rsid w:val="001D6C5D"/>
    <w:rsid w:val="001D6FF6"/>
    <w:rsid w:val="001D716E"/>
    <w:rsid w:val="001D7C09"/>
    <w:rsid w:val="001E0A5F"/>
    <w:rsid w:val="001E1043"/>
    <w:rsid w:val="001E1114"/>
    <w:rsid w:val="001E11E4"/>
    <w:rsid w:val="001E2B6E"/>
    <w:rsid w:val="001E2E9A"/>
    <w:rsid w:val="001E340E"/>
    <w:rsid w:val="001E3E6D"/>
    <w:rsid w:val="001E4D58"/>
    <w:rsid w:val="001E4DEA"/>
    <w:rsid w:val="001E5D7F"/>
    <w:rsid w:val="001E680C"/>
    <w:rsid w:val="001E713B"/>
    <w:rsid w:val="001F005A"/>
    <w:rsid w:val="001F01E8"/>
    <w:rsid w:val="001F0B5C"/>
    <w:rsid w:val="001F108C"/>
    <w:rsid w:val="001F136C"/>
    <w:rsid w:val="001F2297"/>
    <w:rsid w:val="001F3F31"/>
    <w:rsid w:val="001F5FD3"/>
    <w:rsid w:val="001F6533"/>
    <w:rsid w:val="001F66B0"/>
    <w:rsid w:val="001F673B"/>
    <w:rsid w:val="001F674A"/>
    <w:rsid w:val="001F688B"/>
    <w:rsid w:val="001F7C8F"/>
    <w:rsid w:val="00200498"/>
    <w:rsid w:val="00200594"/>
    <w:rsid w:val="00200DAA"/>
    <w:rsid w:val="002012D1"/>
    <w:rsid w:val="00201FF9"/>
    <w:rsid w:val="002027EC"/>
    <w:rsid w:val="002030E1"/>
    <w:rsid w:val="002037B4"/>
    <w:rsid w:val="00204208"/>
    <w:rsid w:val="00204E8E"/>
    <w:rsid w:val="00205F3C"/>
    <w:rsid w:val="00205F90"/>
    <w:rsid w:val="0020603A"/>
    <w:rsid w:val="00206318"/>
    <w:rsid w:val="002064C7"/>
    <w:rsid w:val="00207426"/>
    <w:rsid w:val="00207C51"/>
    <w:rsid w:val="00207FAD"/>
    <w:rsid w:val="0021049A"/>
    <w:rsid w:val="00210EC8"/>
    <w:rsid w:val="0021343C"/>
    <w:rsid w:val="00216DB2"/>
    <w:rsid w:val="00217712"/>
    <w:rsid w:val="00220080"/>
    <w:rsid w:val="00220314"/>
    <w:rsid w:val="002206C2"/>
    <w:rsid w:val="002219A0"/>
    <w:rsid w:val="0022269D"/>
    <w:rsid w:val="00222E6E"/>
    <w:rsid w:val="0022458F"/>
    <w:rsid w:val="00224915"/>
    <w:rsid w:val="00227AE8"/>
    <w:rsid w:val="00227F8E"/>
    <w:rsid w:val="00230508"/>
    <w:rsid w:val="00230C87"/>
    <w:rsid w:val="00231220"/>
    <w:rsid w:val="00231D79"/>
    <w:rsid w:val="00234279"/>
    <w:rsid w:val="00236820"/>
    <w:rsid w:val="00236C97"/>
    <w:rsid w:val="002375E8"/>
    <w:rsid w:val="00240C83"/>
    <w:rsid w:val="0024107C"/>
    <w:rsid w:val="00241410"/>
    <w:rsid w:val="002420EC"/>
    <w:rsid w:val="002431E5"/>
    <w:rsid w:val="00244282"/>
    <w:rsid w:val="002448F9"/>
    <w:rsid w:val="002458CC"/>
    <w:rsid w:val="00245C53"/>
    <w:rsid w:val="00246FF0"/>
    <w:rsid w:val="00247503"/>
    <w:rsid w:val="0024774E"/>
    <w:rsid w:val="00251229"/>
    <w:rsid w:val="002513A6"/>
    <w:rsid w:val="00251C3E"/>
    <w:rsid w:val="00251F76"/>
    <w:rsid w:val="002524C3"/>
    <w:rsid w:val="00252656"/>
    <w:rsid w:val="0025315F"/>
    <w:rsid w:val="002532CA"/>
    <w:rsid w:val="002534B9"/>
    <w:rsid w:val="00253AD7"/>
    <w:rsid w:val="00254355"/>
    <w:rsid w:val="0025470E"/>
    <w:rsid w:val="00254FA6"/>
    <w:rsid w:val="00255CC2"/>
    <w:rsid w:val="002601D7"/>
    <w:rsid w:val="002603BE"/>
    <w:rsid w:val="002604A1"/>
    <w:rsid w:val="0026321B"/>
    <w:rsid w:val="00263250"/>
    <w:rsid w:val="00263513"/>
    <w:rsid w:val="00263614"/>
    <w:rsid w:val="00264C12"/>
    <w:rsid w:val="002660E5"/>
    <w:rsid w:val="0026686E"/>
    <w:rsid w:val="002701EA"/>
    <w:rsid w:val="002727B6"/>
    <w:rsid w:val="00272E2F"/>
    <w:rsid w:val="00274519"/>
    <w:rsid w:val="002752DF"/>
    <w:rsid w:val="00275912"/>
    <w:rsid w:val="0027631C"/>
    <w:rsid w:val="00276334"/>
    <w:rsid w:val="002768A8"/>
    <w:rsid w:val="00276E9E"/>
    <w:rsid w:val="00277245"/>
    <w:rsid w:val="00282579"/>
    <w:rsid w:val="00282B44"/>
    <w:rsid w:val="00282CF3"/>
    <w:rsid w:val="00283322"/>
    <w:rsid w:val="002836AD"/>
    <w:rsid w:val="0028474C"/>
    <w:rsid w:val="00285589"/>
    <w:rsid w:val="00286351"/>
    <w:rsid w:val="00286B8B"/>
    <w:rsid w:val="00286C07"/>
    <w:rsid w:val="00287206"/>
    <w:rsid w:val="002879C6"/>
    <w:rsid w:val="00287AF9"/>
    <w:rsid w:val="00287FC4"/>
    <w:rsid w:val="0029101B"/>
    <w:rsid w:val="002911B0"/>
    <w:rsid w:val="002915C3"/>
    <w:rsid w:val="00291A35"/>
    <w:rsid w:val="00292429"/>
    <w:rsid w:val="002928BC"/>
    <w:rsid w:val="002929DF"/>
    <w:rsid w:val="00292AA3"/>
    <w:rsid w:val="00292AD4"/>
    <w:rsid w:val="00292BB4"/>
    <w:rsid w:val="00292C43"/>
    <w:rsid w:val="00293403"/>
    <w:rsid w:val="00294034"/>
    <w:rsid w:val="002957E0"/>
    <w:rsid w:val="00295D79"/>
    <w:rsid w:val="002969E5"/>
    <w:rsid w:val="00296B7A"/>
    <w:rsid w:val="00297068"/>
    <w:rsid w:val="002972A5"/>
    <w:rsid w:val="0029777E"/>
    <w:rsid w:val="00297A73"/>
    <w:rsid w:val="002A02AD"/>
    <w:rsid w:val="002A0EC1"/>
    <w:rsid w:val="002A1485"/>
    <w:rsid w:val="002A1B49"/>
    <w:rsid w:val="002A2AD0"/>
    <w:rsid w:val="002A3031"/>
    <w:rsid w:val="002A4191"/>
    <w:rsid w:val="002A4B38"/>
    <w:rsid w:val="002A4FA7"/>
    <w:rsid w:val="002A5133"/>
    <w:rsid w:val="002A5590"/>
    <w:rsid w:val="002B0F74"/>
    <w:rsid w:val="002B0F98"/>
    <w:rsid w:val="002B106A"/>
    <w:rsid w:val="002B2014"/>
    <w:rsid w:val="002B2296"/>
    <w:rsid w:val="002B2587"/>
    <w:rsid w:val="002B29C8"/>
    <w:rsid w:val="002B364C"/>
    <w:rsid w:val="002B3A4C"/>
    <w:rsid w:val="002B6094"/>
    <w:rsid w:val="002B6130"/>
    <w:rsid w:val="002B6197"/>
    <w:rsid w:val="002B6D58"/>
    <w:rsid w:val="002B6D5E"/>
    <w:rsid w:val="002B7FE0"/>
    <w:rsid w:val="002C0298"/>
    <w:rsid w:val="002C2DE6"/>
    <w:rsid w:val="002C2F17"/>
    <w:rsid w:val="002C309F"/>
    <w:rsid w:val="002C3296"/>
    <w:rsid w:val="002C5F33"/>
    <w:rsid w:val="002C660B"/>
    <w:rsid w:val="002C6F2D"/>
    <w:rsid w:val="002D0FF4"/>
    <w:rsid w:val="002D23A9"/>
    <w:rsid w:val="002D412A"/>
    <w:rsid w:val="002D484C"/>
    <w:rsid w:val="002D5813"/>
    <w:rsid w:val="002D5856"/>
    <w:rsid w:val="002D60C3"/>
    <w:rsid w:val="002D75BC"/>
    <w:rsid w:val="002E06DF"/>
    <w:rsid w:val="002E1A95"/>
    <w:rsid w:val="002E1D13"/>
    <w:rsid w:val="002E2286"/>
    <w:rsid w:val="002E2B8F"/>
    <w:rsid w:val="002E440C"/>
    <w:rsid w:val="002E4F8A"/>
    <w:rsid w:val="002E52A5"/>
    <w:rsid w:val="002E60D6"/>
    <w:rsid w:val="002E6360"/>
    <w:rsid w:val="002E6AB8"/>
    <w:rsid w:val="002E6E20"/>
    <w:rsid w:val="002F15AF"/>
    <w:rsid w:val="002F1E85"/>
    <w:rsid w:val="002F2C5D"/>
    <w:rsid w:val="002F337B"/>
    <w:rsid w:val="002F4664"/>
    <w:rsid w:val="002F5D4F"/>
    <w:rsid w:val="002F5FDC"/>
    <w:rsid w:val="002F6EB5"/>
    <w:rsid w:val="002F7BC1"/>
    <w:rsid w:val="00300B3C"/>
    <w:rsid w:val="00301829"/>
    <w:rsid w:val="00302D4A"/>
    <w:rsid w:val="00303648"/>
    <w:rsid w:val="0030461F"/>
    <w:rsid w:val="00307B9A"/>
    <w:rsid w:val="00307C13"/>
    <w:rsid w:val="003112A6"/>
    <w:rsid w:val="003118EA"/>
    <w:rsid w:val="00311D9B"/>
    <w:rsid w:val="00312790"/>
    <w:rsid w:val="00312A84"/>
    <w:rsid w:val="00313181"/>
    <w:rsid w:val="0031331F"/>
    <w:rsid w:val="00314757"/>
    <w:rsid w:val="00315540"/>
    <w:rsid w:val="00315C54"/>
    <w:rsid w:val="00315EDD"/>
    <w:rsid w:val="00316001"/>
    <w:rsid w:val="00317244"/>
    <w:rsid w:val="00320413"/>
    <w:rsid w:val="00320F37"/>
    <w:rsid w:val="00321366"/>
    <w:rsid w:val="00321AC9"/>
    <w:rsid w:val="00322F64"/>
    <w:rsid w:val="003242C1"/>
    <w:rsid w:val="00324F32"/>
    <w:rsid w:val="00326B24"/>
    <w:rsid w:val="00326F28"/>
    <w:rsid w:val="0032749E"/>
    <w:rsid w:val="003306AC"/>
    <w:rsid w:val="0033083A"/>
    <w:rsid w:val="00330D33"/>
    <w:rsid w:val="003318B6"/>
    <w:rsid w:val="00331E17"/>
    <w:rsid w:val="00332164"/>
    <w:rsid w:val="003328D3"/>
    <w:rsid w:val="003337EF"/>
    <w:rsid w:val="003337F4"/>
    <w:rsid w:val="00333DDA"/>
    <w:rsid w:val="00333EB1"/>
    <w:rsid w:val="00333F8E"/>
    <w:rsid w:val="003353AA"/>
    <w:rsid w:val="00335514"/>
    <w:rsid w:val="0033561E"/>
    <w:rsid w:val="0033621A"/>
    <w:rsid w:val="00336C7A"/>
    <w:rsid w:val="00336E4A"/>
    <w:rsid w:val="003371B2"/>
    <w:rsid w:val="00337D56"/>
    <w:rsid w:val="00337E1E"/>
    <w:rsid w:val="00341022"/>
    <w:rsid w:val="003411AF"/>
    <w:rsid w:val="00341B6F"/>
    <w:rsid w:val="00343652"/>
    <w:rsid w:val="00344412"/>
    <w:rsid w:val="00344877"/>
    <w:rsid w:val="00344CF7"/>
    <w:rsid w:val="00346694"/>
    <w:rsid w:val="00346C30"/>
    <w:rsid w:val="00346D37"/>
    <w:rsid w:val="003471CE"/>
    <w:rsid w:val="0035033F"/>
    <w:rsid w:val="003517CB"/>
    <w:rsid w:val="00351E0A"/>
    <w:rsid w:val="0035271C"/>
    <w:rsid w:val="00352D1D"/>
    <w:rsid w:val="00353EA9"/>
    <w:rsid w:val="0035402C"/>
    <w:rsid w:val="00354869"/>
    <w:rsid w:val="00354B5C"/>
    <w:rsid w:val="003578B1"/>
    <w:rsid w:val="00360492"/>
    <w:rsid w:val="0036072E"/>
    <w:rsid w:val="00360CDE"/>
    <w:rsid w:val="00361D73"/>
    <w:rsid w:val="003623C6"/>
    <w:rsid w:val="0036272D"/>
    <w:rsid w:val="0036389E"/>
    <w:rsid w:val="003643BA"/>
    <w:rsid w:val="00364A2D"/>
    <w:rsid w:val="00364F91"/>
    <w:rsid w:val="0036597B"/>
    <w:rsid w:val="00365D22"/>
    <w:rsid w:val="00366D52"/>
    <w:rsid w:val="00366F04"/>
    <w:rsid w:val="00366F37"/>
    <w:rsid w:val="00367178"/>
    <w:rsid w:val="00367253"/>
    <w:rsid w:val="00367E44"/>
    <w:rsid w:val="00370171"/>
    <w:rsid w:val="00372820"/>
    <w:rsid w:val="00372EB0"/>
    <w:rsid w:val="0037322E"/>
    <w:rsid w:val="00373CC9"/>
    <w:rsid w:val="00373EB1"/>
    <w:rsid w:val="00374A53"/>
    <w:rsid w:val="00374A9B"/>
    <w:rsid w:val="00375C6A"/>
    <w:rsid w:val="003760F5"/>
    <w:rsid w:val="00376794"/>
    <w:rsid w:val="00376898"/>
    <w:rsid w:val="003802EB"/>
    <w:rsid w:val="003809A2"/>
    <w:rsid w:val="00380DCA"/>
    <w:rsid w:val="00382113"/>
    <w:rsid w:val="0038283B"/>
    <w:rsid w:val="00382F55"/>
    <w:rsid w:val="00383083"/>
    <w:rsid w:val="00385B75"/>
    <w:rsid w:val="00386303"/>
    <w:rsid w:val="003868A5"/>
    <w:rsid w:val="00387349"/>
    <w:rsid w:val="003903E0"/>
    <w:rsid w:val="003906A2"/>
    <w:rsid w:val="0039089C"/>
    <w:rsid w:val="003908BB"/>
    <w:rsid w:val="00390E1C"/>
    <w:rsid w:val="0039159F"/>
    <w:rsid w:val="003917D7"/>
    <w:rsid w:val="003920EF"/>
    <w:rsid w:val="00392149"/>
    <w:rsid w:val="003929E1"/>
    <w:rsid w:val="00392B46"/>
    <w:rsid w:val="00392CFE"/>
    <w:rsid w:val="00392DF5"/>
    <w:rsid w:val="0039350E"/>
    <w:rsid w:val="003945EA"/>
    <w:rsid w:val="003966F0"/>
    <w:rsid w:val="00397826"/>
    <w:rsid w:val="003A0709"/>
    <w:rsid w:val="003A0F21"/>
    <w:rsid w:val="003A1E24"/>
    <w:rsid w:val="003A2101"/>
    <w:rsid w:val="003A3AFE"/>
    <w:rsid w:val="003A4978"/>
    <w:rsid w:val="003A4ECB"/>
    <w:rsid w:val="003A56EB"/>
    <w:rsid w:val="003A5D40"/>
    <w:rsid w:val="003A7EB6"/>
    <w:rsid w:val="003A7F04"/>
    <w:rsid w:val="003B0133"/>
    <w:rsid w:val="003B02E6"/>
    <w:rsid w:val="003B1DBF"/>
    <w:rsid w:val="003B2841"/>
    <w:rsid w:val="003B453E"/>
    <w:rsid w:val="003B4DB8"/>
    <w:rsid w:val="003B50CC"/>
    <w:rsid w:val="003B7101"/>
    <w:rsid w:val="003B7D71"/>
    <w:rsid w:val="003B7F49"/>
    <w:rsid w:val="003C018A"/>
    <w:rsid w:val="003C01AD"/>
    <w:rsid w:val="003C06BF"/>
    <w:rsid w:val="003C1DB7"/>
    <w:rsid w:val="003C24B9"/>
    <w:rsid w:val="003C273E"/>
    <w:rsid w:val="003C2749"/>
    <w:rsid w:val="003C2FFD"/>
    <w:rsid w:val="003C3023"/>
    <w:rsid w:val="003C4961"/>
    <w:rsid w:val="003C534C"/>
    <w:rsid w:val="003C5AE9"/>
    <w:rsid w:val="003C5EB6"/>
    <w:rsid w:val="003C6200"/>
    <w:rsid w:val="003C64B7"/>
    <w:rsid w:val="003C64D8"/>
    <w:rsid w:val="003C64D9"/>
    <w:rsid w:val="003C6861"/>
    <w:rsid w:val="003C74FB"/>
    <w:rsid w:val="003C7769"/>
    <w:rsid w:val="003C77F9"/>
    <w:rsid w:val="003C7D75"/>
    <w:rsid w:val="003D1754"/>
    <w:rsid w:val="003D1B61"/>
    <w:rsid w:val="003D2765"/>
    <w:rsid w:val="003D323F"/>
    <w:rsid w:val="003D399A"/>
    <w:rsid w:val="003D4A02"/>
    <w:rsid w:val="003D5418"/>
    <w:rsid w:val="003D554C"/>
    <w:rsid w:val="003D7664"/>
    <w:rsid w:val="003E00D5"/>
    <w:rsid w:val="003E0318"/>
    <w:rsid w:val="003E0684"/>
    <w:rsid w:val="003E0A84"/>
    <w:rsid w:val="003E0E4B"/>
    <w:rsid w:val="003E18D4"/>
    <w:rsid w:val="003E1D65"/>
    <w:rsid w:val="003E21DE"/>
    <w:rsid w:val="003E2408"/>
    <w:rsid w:val="003E254D"/>
    <w:rsid w:val="003E25D9"/>
    <w:rsid w:val="003E5E7C"/>
    <w:rsid w:val="003E719D"/>
    <w:rsid w:val="003E7D28"/>
    <w:rsid w:val="003F0D84"/>
    <w:rsid w:val="003F223F"/>
    <w:rsid w:val="003F27E9"/>
    <w:rsid w:val="003F3FA4"/>
    <w:rsid w:val="003F4046"/>
    <w:rsid w:val="003F420E"/>
    <w:rsid w:val="003F427A"/>
    <w:rsid w:val="003F4744"/>
    <w:rsid w:val="003F4800"/>
    <w:rsid w:val="003F4D95"/>
    <w:rsid w:val="003F5192"/>
    <w:rsid w:val="003F6B6D"/>
    <w:rsid w:val="004003A5"/>
    <w:rsid w:val="00401D0B"/>
    <w:rsid w:val="00402053"/>
    <w:rsid w:val="00402A5B"/>
    <w:rsid w:val="00403846"/>
    <w:rsid w:val="00403D6F"/>
    <w:rsid w:val="004043DC"/>
    <w:rsid w:val="0040553A"/>
    <w:rsid w:val="00405571"/>
    <w:rsid w:val="004068AD"/>
    <w:rsid w:val="00406D24"/>
    <w:rsid w:val="00406DB3"/>
    <w:rsid w:val="004074A9"/>
    <w:rsid w:val="00407B71"/>
    <w:rsid w:val="00407D73"/>
    <w:rsid w:val="0041374B"/>
    <w:rsid w:val="00415108"/>
    <w:rsid w:val="0041588D"/>
    <w:rsid w:val="00415C0D"/>
    <w:rsid w:val="00416337"/>
    <w:rsid w:val="00416C36"/>
    <w:rsid w:val="004172BF"/>
    <w:rsid w:val="0041779C"/>
    <w:rsid w:val="00417FD8"/>
    <w:rsid w:val="00417FED"/>
    <w:rsid w:val="00420CD5"/>
    <w:rsid w:val="00420E3E"/>
    <w:rsid w:val="00421016"/>
    <w:rsid w:val="004228E0"/>
    <w:rsid w:val="00422C58"/>
    <w:rsid w:val="00423F7C"/>
    <w:rsid w:val="00424366"/>
    <w:rsid w:val="00425AA9"/>
    <w:rsid w:val="00425E5F"/>
    <w:rsid w:val="004263C8"/>
    <w:rsid w:val="0042643C"/>
    <w:rsid w:val="004271E8"/>
    <w:rsid w:val="004301E7"/>
    <w:rsid w:val="00430CF2"/>
    <w:rsid w:val="00430E53"/>
    <w:rsid w:val="0043177B"/>
    <w:rsid w:val="00432130"/>
    <w:rsid w:val="004321DD"/>
    <w:rsid w:val="00433C69"/>
    <w:rsid w:val="00434024"/>
    <w:rsid w:val="004341E6"/>
    <w:rsid w:val="00434715"/>
    <w:rsid w:val="00434E93"/>
    <w:rsid w:val="00435141"/>
    <w:rsid w:val="00435C4F"/>
    <w:rsid w:val="004374E4"/>
    <w:rsid w:val="0044066D"/>
    <w:rsid w:val="00441077"/>
    <w:rsid w:val="004414BE"/>
    <w:rsid w:val="00441E29"/>
    <w:rsid w:val="00441FCF"/>
    <w:rsid w:val="00442450"/>
    <w:rsid w:val="0044283B"/>
    <w:rsid w:val="00443D93"/>
    <w:rsid w:val="004444E7"/>
    <w:rsid w:val="00444DFC"/>
    <w:rsid w:val="00446F9A"/>
    <w:rsid w:val="00447479"/>
    <w:rsid w:val="004505C8"/>
    <w:rsid w:val="00450BD9"/>
    <w:rsid w:val="00450FF6"/>
    <w:rsid w:val="0045149D"/>
    <w:rsid w:val="00452E55"/>
    <w:rsid w:val="0045301C"/>
    <w:rsid w:val="00453123"/>
    <w:rsid w:val="0045403D"/>
    <w:rsid w:val="00454CC6"/>
    <w:rsid w:val="00456102"/>
    <w:rsid w:val="004563B1"/>
    <w:rsid w:val="0045673A"/>
    <w:rsid w:val="00456F8B"/>
    <w:rsid w:val="00457388"/>
    <w:rsid w:val="00457A13"/>
    <w:rsid w:val="00461C5A"/>
    <w:rsid w:val="00461F7B"/>
    <w:rsid w:val="00463FE4"/>
    <w:rsid w:val="004648D5"/>
    <w:rsid w:val="00465352"/>
    <w:rsid w:val="004656F0"/>
    <w:rsid w:val="0046630B"/>
    <w:rsid w:val="004667C8"/>
    <w:rsid w:val="00466ADF"/>
    <w:rsid w:val="00470AE7"/>
    <w:rsid w:val="00470C39"/>
    <w:rsid w:val="004711EC"/>
    <w:rsid w:val="004715E5"/>
    <w:rsid w:val="004719C3"/>
    <w:rsid w:val="00472B1C"/>
    <w:rsid w:val="00473355"/>
    <w:rsid w:val="00473BE6"/>
    <w:rsid w:val="00474589"/>
    <w:rsid w:val="004748E1"/>
    <w:rsid w:val="0047544C"/>
    <w:rsid w:val="004754B8"/>
    <w:rsid w:val="00475B00"/>
    <w:rsid w:val="004771E9"/>
    <w:rsid w:val="004775A1"/>
    <w:rsid w:val="0047765A"/>
    <w:rsid w:val="00480CC6"/>
    <w:rsid w:val="00480D1D"/>
    <w:rsid w:val="004818C1"/>
    <w:rsid w:val="00481BAD"/>
    <w:rsid w:val="00482093"/>
    <w:rsid w:val="0048267D"/>
    <w:rsid w:val="00484661"/>
    <w:rsid w:val="004849FD"/>
    <w:rsid w:val="00484A0F"/>
    <w:rsid w:val="00485B28"/>
    <w:rsid w:val="004861B3"/>
    <w:rsid w:val="00486848"/>
    <w:rsid w:val="004872C4"/>
    <w:rsid w:val="00487B53"/>
    <w:rsid w:val="00487E89"/>
    <w:rsid w:val="00493036"/>
    <w:rsid w:val="00493907"/>
    <w:rsid w:val="0049490E"/>
    <w:rsid w:val="00494ADD"/>
    <w:rsid w:val="00496B8F"/>
    <w:rsid w:val="00497CC0"/>
    <w:rsid w:val="004A158C"/>
    <w:rsid w:val="004A198F"/>
    <w:rsid w:val="004A31B3"/>
    <w:rsid w:val="004A3366"/>
    <w:rsid w:val="004A346B"/>
    <w:rsid w:val="004A43AD"/>
    <w:rsid w:val="004A4545"/>
    <w:rsid w:val="004A4743"/>
    <w:rsid w:val="004A5517"/>
    <w:rsid w:val="004A6304"/>
    <w:rsid w:val="004B14A1"/>
    <w:rsid w:val="004B1DD8"/>
    <w:rsid w:val="004B3732"/>
    <w:rsid w:val="004B6856"/>
    <w:rsid w:val="004B7130"/>
    <w:rsid w:val="004B752B"/>
    <w:rsid w:val="004B759D"/>
    <w:rsid w:val="004B7610"/>
    <w:rsid w:val="004C1B9A"/>
    <w:rsid w:val="004C1BE9"/>
    <w:rsid w:val="004C1DF5"/>
    <w:rsid w:val="004C248A"/>
    <w:rsid w:val="004C3A49"/>
    <w:rsid w:val="004C3BFD"/>
    <w:rsid w:val="004C51EC"/>
    <w:rsid w:val="004C5B61"/>
    <w:rsid w:val="004C69B2"/>
    <w:rsid w:val="004C7684"/>
    <w:rsid w:val="004D09EA"/>
    <w:rsid w:val="004D0C5A"/>
    <w:rsid w:val="004D28DA"/>
    <w:rsid w:val="004D29FC"/>
    <w:rsid w:val="004D3548"/>
    <w:rsid w:val="004D4DD3"/>
    <w:rsid w:val="004D5040"/>
    <w:rsid w:val="004D5091"/>
    <w:rsid w:val="004D5D34"/>
    <w:rsid w:val="004D684E"/>
    <w:rsid w:val="004D6F2F"/>
    <w:rsid w:val="004D79C1"/>
    <w:rsid w:val="004E0515"/>
    <w:rsid w:val="004E054B"/>
    <w:rsid w:val="004E0AC8"/>
    <w:rsid w:val="004E0C16"/>
    <w:rsid w:val="004E15BA"/>
    <w:rsid w:val="004E1793"/>
    <w:rsid w:val="004E2A17"/>
    <w:rsid w:val="004E2DDE"/>
    <w:rsid w:val="004E4EBB"/>
    <w:rsid w:val="004E6661"/>
    <w:rsid w:val="004E6875"/>
    <w:rsid w:val="004E69CE"/>
    <w:rsid w:val="004E6AF5"/>
    <w:rsid w:val="004F1007"/>
    <w:rsid w:val="004F10A3"/>
    <w:rsid w:val="004F12FB"/>
    <w:rsid w:val="004F1773"/>
    <w:rsid w:val="004F2331"/>
    <w:rsid w:val="004F35F1"/>
    <w:rsid w:val="004F3BCB"/>
    <w:rsid w:val="004F4369"/>
    <w:rsid w:val="004F4C1C"/>
    <w:rsid w:val="004F4CAC"/>
    <w:rsid w:val="004F4D8C"/>
    <w:rsid w:val="004F5107"/>
    <w:rsid w:val="004F6A53"/>
    <w:rsid w:val="004F71B8"/>
    <w:rsid w:val="004F73A9"/>
    <w:rsid w:val="0050052D"/>
    <w:rsid w:val="0050205F"/>
    <w:rsid w:val="005025F0"/>
    <w:rsid w:val="00503858"/>
    <w:rsid w:val="00503C58"/>
    <w:rsid w:val="00503E12"/>
    <w:rsid w:val="00504049"/>
    <w:rsid w:val="0050404D"/>
    <w:rsid w:val="0050425B"/>
    <w:rsid w:val="00504277"/>
    <w:rsid w:val="0050588D"/>
    <w:rsid w:val="00505DB0"/>
    <w:rsid w:val="0050630D"/>
    <w:rsid w:val="005071F5"/>
    <w:rsid w:val="00510D1B"/>
    <w:rsid w:val="00511588"/>
    <w:rsid w:val="005119D1"/>
    <w:rsid w:val="005125B8"/>
    <w:rsid w:val="00512733"/>
    <w:rsid w:val="0051362A"/>
    <w:rsid w:val="005139BC"/>
    <w:rsid w:val="00513B93"/>
    <w:rsid w:val="00513C9F"/>
    <w:rsid w:val="005140D9"/>
    <w:rsid w:val="00514189"/>
    <w:rsid w:val="0051467A"/>
    <w:rsid w:val="00515AF1"/>
    <w:rsid w:val="00515EA9"/>
    <w:rsid w:val="0051677B"/>
    <w:rsid w:val="00517163"/>
    <w:rsid w:val="00517FA5"/>
    <w:rsid w:val="00517FB2"/>
    <w:rsid w:val="0052027A"/>
    <w:rsid w:val="00520D26"/>
    <w:rsid w:val="00521D4A"/>
    <w:rsid w:val="00522A90"/>
    <w:rsid w:val="00523816"/>
    <w:rsid w:val="00524A8E"/>
    <w:rsid w:val="00525027"/>
    <w:rsid w:val="00525274"/>
    <w:rsid w:val="00525812"/>
    <w:rsid w:val="00525A9E"/>
    <w:rsid w:val="00526559"/>
    <w:rsid w:val="00527B5D"/>
    <w:rsid w:val="00527DC0"/>
    <w:rsid w:val="00530980"/>
    <w:rsid w:val="00531C89"/>
    <w:rsid w:val="00531D89"/>
    <w:rsid w:val="00532876"/>
    <w:rsid w:val="00532FE0"/>
    <w:rsid w:val="0053480A"/>
    <w:rsid w:val="00535A85"/>
    <w:rsid w:val="00536BD3"/>
    <w:rsid w:val="00536F1C"/>
    <w:rsid w:val="005375A6"/>
    <w:rsid w:val="005407E3"/>
    <w:rsid w:val="00542510"/>
    <w:rsid w:val="00542ABA"/>
    <w:rsid w:val="005431C2"/>
    <w:rsid w:val="005432CC"/>
    <w:rsid w:val="0054364F"/>
    <w:rsid w:val="00546EE8"/>
    <w:rsid w:val="0055041E"/>
    <w:rsid w:val="005509C6"/>
    <w:rsid w:val="00550A0A"/>
    <w:rsid w:val="00551702"/>
    <w:rsid w:val="00551F8D"/>
    <w:rsid w:val="00553221"/>
    <w:rsid w:val="00554B2C"/>
    <w:rsid w:val="00554D1D"/>
    <w:rsid w:val="00555C72"/>
    <w:rsid w:val="00555ED3"/>
    <w:rsid w:val="005560CE"/>
    <w:rsid w:val="00557DEC"/>
    <w:rsid w:val="00557FBF"/>
    <w:rsid w:val="00560B56"/>
    <w:rsid w:val="005617D6"/>
    <w:rsid w:val="00562627"/>
    <w:rsid w:val="00562DDD"/>
    <w:rsid w:val="005639E1"/>
    <w:rsid w:val="0056429B"/>
    <w:rsid w:val="00565083"/>
    <w:rsid w:val="005658E6"/>
    <w:rsid w:val="00566CF2"/>
    <w:rsid w:val="00566F5D"/>
    <w:rsid w:val="0057054D"/>
    <w:rsid w:val="005707F9"/>
    <w:rsid w:val="00571B1C"/>
    <w:rsid w:val="00571D38"/>
    <w:rsid w:val="00571D8C"/>
    <w:rsid w:val="00572644"/>
    <w:rsid w:val="005735F1"/>
    <w:rsid w:val="00573A3C"/>
    <w:rsid w:val="00574A47"/>
    <w:rsid w:val="005754EB"/>
    <w:rsid w:val="00576407"/>
    <w:rsid w:val="00576781"/>
    <w:rsid w:val="005770C1"/>
    <w:rsid w:val="00577328"/>
    <w:rsid w:val="005776FB"/>
    <w:rsid w:val="005779EF"/>
    <w:rsid w:val="005800B9"/>
    <w:rsid w:val="005803AA"/>
    <w:rsid w:val="0058122D"/>
    <w:rsid w:val="00581E37"/>
    <w:rsid w:val="0058204E"/>
    <w:rsid w:val="005823B1"/>
    <w:rsid w:val="005825F5"/>
    <w:rsid w:val="00585EF8"/>
    <w:rsid w:val="00587539"/>
    <w:rsid w:val="00587727"/>
    <w:rsid w:val="00587F40"/>
    <w:rsid w:val="005915C7"/>
    <w:rsid w:val="005917B8"/>
    <w:rsid w:val="00592788"/>
    <w:rsid w:val="005932D1"/>
    <w:rsid w:val="0059491B"/>
    <w:rsid w:val="00594BA9"/>
    <w:rsid w:val="00595979"/>
    <w:rsid w:val="00595BF1"/>
    <w:rsid w:val="00596778"/>
    <w:rsid w:val="00597425"/>
    <w:rsid w:val="005A0016"/>
    <w:rsid w:val="005A00CD"/>
    <w:rsid w:val="005A0594"/>
    <w:rsid w:val="005A05A8"/>
    <w:rsid w:val="005A13A1"/>
    <w:rsid w:val="005A220D"/>
    <w:rsid w:val="005A2EA8"/>
    <w:rsid w:val="005A307B"/>
    <w:rsid w:val="005A3397"/>
    <w:rsid w:val="005A37B9"/>
    <w:rsid w:val="005A3A21"/>
    <w:rsid w:val="005A3A7C"/>
    <w:rsid w:val="005A46BB"/>
    <w:rsid w:val="005A6A6D"/>
    <w:rsid w:val="005A7906"/>
    <w:rsid w:val="005B0361"/>
    <w:rsid w:val="005B07B2"/>
    <w:rsid w:val="005B1433"/>
    <w:rsid w:val="005B1C59"/>
    <w:rsid w:val="005B2D0D"/>
    <w:rsid w:val="005B3104"/>
    <w:rsid w:val="005B4364"/>
    <w:rsid w:val="005B477D"/>
    <w:rsid w:val="005B5D2B"/>
    <w:rsid w:val="005B5F33"/>
    <w:rsid w:val="005B65DE"/>
    <w:rsid w:val="005B6E72"/>
    <w:rsid w:val="005C36B4"/>
    <w:rsid w:val="005C45DD"/>
    <w:rsid w:val="005C47C1"/>
    <w:rsid w:val="005C517A"/>
    <w:rsid w:val="005C553C"/>
    <w:rsid w:val="005C5736"/>
    <w:rsid w:val="005C5FD6"/>
    <w:rsid w:val="005C6CC9"/>
    <w:rsid w:val="005D07CD"/>
    <w:rsid w:val="005D0C28"/>
    <w:rsid w:val="005D2A71"/>
    <w:rsid w:val="005D4E50"/>
    <w:rsid w:val="005D520D"/>
    <w:rsid w:val="005D57F9"/>
    <w:rsid w:val="005D5B5B"/>
    <w:rsid w:val="005D6947"/>
    <w:rsid w:val="005D6EAE"/>
    <w:rsid w:val="005D70AC"/>
    <w:rsid w:val="005D734C"/>
    <w:rsid w:val="005D78F5"/>
    <w:rsid w:val="005D7A32"/>
    <w:rsid w:val="005E0CED"/>
    <w:rsid w:val="005E1FAF"/>
    <w:rsid w:val="005E2ACA"/>
    <w:rsid w:val="005E3A49"/>
    <w:rsid w:val="005E552F"/>
    <w:rsid w:val="005E5CF8"/>
    <w:rsid w:val="005F0231"/>
    <w:rsid w:val="005F1DA1"/>
    <w:rsid w:val="005F2370"/>
    <w:rsid w:val="005F35C8"/>
    <w:rsid w:val="005F4663"/>
    <w:rsid w:val="005F4983"/>
    <w:rsid w:val="005F4C47"/>
    <w:rsid w:val="005F5B0B"/>
    <w:rsid w:val="005F5B97"/>
    <w:rsid w:val="005F6FF2"/>
    <w:rsid w:val="006015FA"/>
    <w:rsid w:val="00601A21"/>
    <w:rsid w:val="006028D8"/>
    <w:rsid w:val="00603614"/>
    <w:rsid w:val="006050F9"/>
    <w:rsid w:val="006052CC"/>
    <w:rsid w:val="00605627"/>
    <w:rsid w:val="00605C33"/>
    <w:rsid w:val="00606398"/>
    <w:rsid w:val="00607C79"/>
    <w:rsid w:val="006102BE"/>
    <w:rsid w:val="00610D69"/>
    <w:rsid w:val="00611139"/>
    <w:rsid w:val="00613402"/>
    <w:rsid w:val="0061392C"/>
    <w:rsid w:val="00614A19"/>
    <w:rsid w:val="00614FB7"/>
    <w:rsid w:val="0061531F"/>
    <w:rsid w:val="00616126"/>
    <w:rsid w:val="00616D3B"/>
    <w:rsid w:val="006174B7"/>
    <w:rsid w:val="00617AC1"/>
    <w:rsid w:val="00617CC3"/>
    <w:rsid w:val="00617D7A"/>
    <w:rsid w:val="006217EA"/>
    <w:rsid w:val="006225DE"/>
    <w:rsid w:val="00622CB5"/>
    <w:rsid w:val="00622D29"/>
    <w:rsid w:val="00623AC4"/>
    <w:rsid w:val="00623DBA"/>
    <w:rsid w:val="00624BCE"/>
    <w:rsid w:val="00624F62"/>
    <w:rsid w:val="00630779"/>
    <w:rsid w:val="00631BF1"/>
    <w:rsid w:val="00631DAD"/>
    <w:rsid w:val="00631E9B"/>
    <w:rsid w:val="00632C6A"/>
    <w:rsid w:val="00633186"/>
    <w:rsid w:val="00635282"/>
    <w:rsid w:val="006363AE"/>
    <w:rsid w:val="006367BF"/>
    <w:rsid w:val="0063CFAE"/>
    <w:rsid w:val="00640EA3"/>
    <w:rsid w:val="00641965"/>
    <w:rsid w:val="00641B6D"/>
    <w:rsid w:val="0064233E"/>
    <w:rsid w:val="00642883"/>
    <w:rsid w:val="00643041"/>
    <w:rsid w:val="006435D8"/>
    <w:rsid w:val="00643BBD"/>
    <w:rsid w:val="0064598A"/>
    <w:rsid w:val="00646951"/>
    <w:rsid w:val="0064715F"/>
    <w:rsid w:val="00647879"/>
    <w:rsid w:val="00647C02"/>
    <w:rsid w:val="00647D34"/>
    <w:rsid w:val="00650758"/>
    <w:rsid w:val="00651686"/>
    <w:rsid w:val="00651F98"/>
    <w:rsid w:val="006529E7"/>
    <w:rsid w:val="006534CE"/>
    <w:rsid w:val="00653C44"/>
    <w:rsid w:val="0065452B"/>
    <w:rsid w:val="00655DFC"/>
    <w:rsid w:val="00657CF1"/>
    <w:rsid w:val="006607A1"/>
    <w:rsid w:val="00664B0C"/>
    <w:rsid w:val="00664CE1"/>
    <w:rsid w:val="006650E1"/>
    <w:rsid w:val="00666F68"/>
    <w:rsid w:val="00667686"/>
    <w:rsid w:val="006679FC"/>
    <w:rsid w:val="00667A38"/>
    <w:rsid w:val="00667B40"/>
    <w:rsid w:val="00667D9B"/>
    <w:rsid w:val="006707E2"/>
    <w:rsid w:val="00670886"/>
    <w:rsid w:val="006709A9"/>
    <w:rsid w:val="0067150E"/>
    <w:rsid w:val="00671AFF"/>
    <w:rsid w:val="006740E3"/>
    <w:rsid w:val="00674A96"/>
    <w:rsid w:val="00675979"/>
    <w:rsid w:val="00675D69"/>
    <w:rsid w:val="006760A8"/>
    <w:rsid w:val="00676612"/>
    <w:rsid w:val="0067712D"/>
    <w:rsid w:val="00680506"/>
    <w:rsid w:val="00682BC1"/>
    <w:rsid w:val="00683008"/>
    <w:rsid w:val="006830B7"/>
    <w:rsid w:val="0068346D"/>
    <w:rsid w:val="00683CDE"/>
    <w:rsid w:val="00684592"/>
    <w:rsid w:val="00684986"/>
    <w:rsid w:val="00685780"/>
    <w:rsid w:val="006857F2"/>
    <w:rsid w:val="00686757"/>
    <w:rsid w:val="006901F5"/>
    <w:rsid w:val="00691D2E"/>
    <w:rsid w:val="006926F9"/>
    <w:rsid w:val="00692D73"/>
    <w:rsid w:val="00692F2D"/>
    <w:rsid w:val="006943AD"/>
    <w:rsid w:val="006A40D2"/>
    <w:rsid w:val="006A46D8"/>
    <w:rsid w:val="006A4793"/>
    <w:rsid w:val="006A4E06"/>
    <w:rsid w:val="006A5032"/>
    <w:rsid w:val="006A5583"/>
    <w:rsid w:val="006A5B30"/>
    <w:rsid w:val="006A7B3E"/>
    <w:rsid w:val="006A7B57"/>
    <w:rsid w:val="006B0C0A"/>
    <w:rsid w:val="006B0FFF"/>
    <w:rsid w:val="006B20E3"/>
    <w:rsid w:val="006B2151"/>
    <w:rsid w:val="006B24E4"/>
    <w:rsid w:val="006B3450"/>
    <w:rsid w:val="006B3587"/>
    <w:rsid w:val="006B368E"/>
    <w:rsid w:val="006B3AE8"/>
    <w:rsid w:val="006B50D4"/>
    <w:rsid w:val="006B60C7"/>
    <w:rsid w:val="006B761D"/>
    <w:rsid w:val="006C4101"/>
    <w:rsid w:val="006C4848"/>
    <w:rsid w:val="006C572A"/>
    <w:rsid w:val="006C6F5E"/>
    <w:rsid w:val="006D0055"/>
    <w:rsid w:val="006D051A"/>
    <w:rsid w:val="006D20D1"/>
    <w:rsid w:val="006D277D"/>
    <w:rsid w:val="006D27AD"/>
    <w:rsid w:val="006D3AD5"/>
    <w:rsid w:val="006D49E9"/>
    <w:rsid w:val="006D4CAA"/>
    <w:rsid w:val="006D5224"/>
    <w:rsid w:val="006D588C"/>
    <w:rsid w:val="006D6456"/>
    <w:rsid w:val="006D7060"/>
    <w:rsid w:val="006D75A1"/>
    <w:rsid w:val="006D786D"/>
    <w:rsid w:val="006E002C"/>
    <w:rsid w:val="006E1805"/>
    <w:rsid w:val="006E1C35"/>
    <w:rsid w:val="006E3B15"/>
    <w:rsid w:val="006E3B48"/>
    <w:rsid w:val="006E425A"/>
    <w:rsid w:val="006E48DF"/>
    <w:rsid w:val="006E507E"/>
    <w:rsid w:val="006E714C"/>
    <w:rsid w:val="006E7936"/>
    <w:rsid w:val="006F02D4"/>
    <w:rsid w:val="006F05CD"/>
    <w:rsid w:val="006F08A9"/>
    <w:rsid w:val="006F1607"/>
    <w:rsid w:val="006F196C"/>
    <w:rsid w:val="006F1D7F"/>
    <w:rsid w:val="006F2EA2"/>
    <w:rsid w:val="006F4092"/>
    <w:rsid w:val="006F4BE5"/>
    <w:rsid w:val="006F4F10"/>
    <w:rsid w:val="006F5535"/>
    <w:rsid w:val="006F6309"/>
    <w:rsid w:val="006F6591"/>
    <w:rsid w:val="006F6EF1"/>
    <w:rsid w:val="006F7584"/>
    <w:rsid w:val="006F7949"/>
    <w:rsid w:val="006F7B63"/>
    <w:rsid w:val="007009AA"/>
    <w:rsid w:val="00700D50"/>
    <w:rsid w:val="0070253A"/>
    <w:rsid w:val="00703091"/>
    <w:rsid w:val="0070360A"/>
    <w:rsid w:val="00704543"/>
    <w:rsid w:val="00704D6C"/>
    <w:rsid w:val="00704ED8"/>
    <w:rsid w:val="00705578"/>
    <w:rsid w:val="0070586E"/>
    <w:rsid w:val="00707687"/>
    <w:rsid w:val="00710E44"/>
    <w:rsid w:val="00711DEA"/>
    <w:rsid w:val="007124C2"/>
    <w:rsid w:val="00712F16"/>
    <w:rsid w:val="00712F65"/>
    <w:rsid w:val="00713E4E"/>
    <w:rsid w:val="0071495B"/>
    <w:rsid w:val="0071561A"/>
    <w:rsid w:val="007159C5"/>
    <w:rsid w:val="00715D4F"/>
    <w:rsid w:val="00716A69"/>
    <w:rsid w:val="00717C03"/>
    <w:rsid w:val="00720456"/>
    <w:rsid w:val="007206D4"/>
    <w:rsid w:val="00721304"/>
    <w:rsid w:val="00721671"/>
    <w:rsid w:val="00721694"/>
    <w:rsid w:val="00721BD8"/>
    <w:rsid w:val="007224C0"/>
    <w:rsid w:val="00724726"/>
    <w:rsid w:val="0072593C"/>
    <w:rsid w:val="00725C1F"/>
    <w:rsid w:val="00725C3E"/>
    <w:rsid w:val="007261B1"/>
    <w:rsid w:val="00726303"/>
    <w:rsid w:val="00726A56"/>
    <w:rsid w:val="00727620"/>
    <w:rsid w:val="00730B2C"/>
    <w:rsid w:val="00730B86"/>
    <w:rsid w:val="0073130A"/>
    <w:rsid w:val="00731524"/>
    <w:rsid w:val="007317D3"/>
    <w:rsid w:val="007321DE"/>
    <w:rsid w:val="0073223C"/>
    <w:rsid w:val="00733779"/>
    <w:rsid w:val="00734357"/>
    <w:rsid w:val="007355BC"/>
    <w:rsid w:val="0073637C"/>
    <w:rsid w:val="00737258"/>
    <w:rsid w:val="00740614"/>
    <w:rsid w:val="007408E2"/>
    <w:rsid w:val="0074098C"/>
    <w:rsid w:val="00741441"/>
    <w:rsid w:val="007420FC"/>
    <w:rsid w:val="007428CD"/>
    <w:rsid w:val="00743CDD"/>
    <w:rsid w:val="00743D34"/>
    <w:rsid w:val="00744E8C"/>
    <w:rsid w:val="00745196"/>
    <w:rsid w:val="00746CB7"/>
    <w:rsid w:val="00747BB3"/>
    <w:rsid w:val="00750FCD"/>
    <w:rsid w:val="00751143"/>
    <w:rsid w:val="00751727"/>
    <w:rsid w:val="007525DF"/>
    <w:rsid w:val="00752B7D"/>
    <w:rsid w:val="007538C4"/>
    <w:rsid w:val="00754D34"/>
    <w:rsid w:val="00755623"/>
    <w:rsid w:val="00756B10"/>
    <w:rsid w:val="00757E41"/>
    <w:rsid w:val="00757F9E"/>
    <w:rsid w:val="007601C0"/>
    <w:rsid w:val="0076060B"/>
    <w:rsid w:val="00762A41"/>
    <w:rsid w:val="007633D4"/>
    <w:rsid w:val="00763B44"/>
    <w:rsid w:val="00764911"/>
    <w:rsid w:val="00766133"/>
    <w:rsid w:val="0076689A"/>
    <w:rsid w:val="00766B7A"/>
    <w:rsid w:val="0076763C"/>
    <w:rsid w:val="00767C8D"/>
    <w:rsid w:val="007712EA"/>
    <w:rsid w:val="007718AC"/>
    <w:rsid w:val="00772DEB"/>
    <w:rsid w:val="007730C2"/>
    <w:rsid w:val="0077352E"/>
    <w:rsid w:val="00774EBD"/>
    <w:rsid w:val="007750DB"/>
    <w:rsid w:val="00775233"/>
    <w:rsid w:val="0077632A"/>
    <w:rsid w:val="00777A5F"/>
    <w:rsid w:val="00780A99"/>
    <w:rsid w:val="00781721"/>
    <w:rsid w:val="0078182E"/>
    <w:rsid w:val="00781ADF"/>
    <w:rsid w:val="0078235E"/>
    <w:rsid w:val="00782911"/>
    <w:rsid w:val="00783588"/>
    <w:rsid w:val="00784126"/>
    <w:rsid w:val="00785C3A"/>
    <w:rsid w:val="007860FA"/>
    <w:rsid w:val="0078669B"/>
    <w:rsid w:val="007867F1"/>
    <w:rsid w:val="0078792B"/>
    <w:rsid w:val="007900CD"/>
    <w:rsid w:val="0079028F"/>
    <w:rsid w:val="007903F1"/>
    <w:rsid w:val="00790D7D"/>
    <w:rsid w:val="00792EDC"/>
    <w:rsid w:val="007937C3"/>
    <w:rsid w:val="0079471E"/>
    <w:rsid w:val="00794CFA"/>
    <w:rsid w:val="00794D11"/>
    <w:rsid w:val="00794E84"/>
    <w:rsid w:val="00795978"/>
    <w:rsid w:val="00796A1C"/>
    <w:rsid w:val="00796F77"/>
    <w:rsid w:val="00797D9E"/>
    <w:rsid w:val="00797DEF"/>
    <w:rsid w:val="007A0ACF"/>
    <w:rsid w:val="007A11B4"/>
    <w:rsid w:val="007A1D16"/>
    <w:rsid w:val="007A246F"/>
    <w:rsid w:val="007A28DE"/>
    <w:rsid w:val="007A425F"/>
    <w:rsid w:val="007A5FF9"/>
    <w:rsid w:val="007A6607"/>
    <w:rsid w:val="007A6EFB"/>
    <w:rsid w:val="007A7748"/>
    <w:rsid w:val="007A7E26"/>
    <w:rsid w:val="007A7F6B"/>
    <w:rsid w:val="007B0489"/>
    <w:rsid w:val="007B069F"/>
    <w:rsid w:val="007B095B"/>
    <w:rsid w:val="007B0A2B"/>
    <w:rsid w:val="007B1298"/>
    <w:rsid w:val="007B1BBF"/>
    <w:rsid w:val="007B32DA"/>
    <w:rsid w:val="007B5A9C"/>
    <w:rsid w:val="007B61D9"/>
    <w:rsid w:val="007B6FC5"/>
    <w:rsid w:val="007B741E"/>
    <w:rsid w:val="007B7710"/>
    <w:rsid w:val="007B79F6"/>
    <w:rsid w:val="007B7B98"/>
    <w:rsid w:val="007C02F8"/>
    <w:rsid w:val="007C11BF"/>
    <w:rsid w:val="007C11C5"/>
    <w:rsid w:val="007C16E3"/>
    <w:rsid w:val="007C2113"/>
    <w:rsid w:val="007C25FE"/>
    <w:rsid w:val="007C31F4"/>
    <w:rsid w:val="007C39D3"/>
    <w:rsid w:val="007C44C7"/>
    <w:rsid w:val="007C467B"/>
    <w:rsid w:val="007C47D9"/>
    <w:rsid w:val="007C5D4E"/>
    <w:rsid w:val="007C6B0A"/>
    <w:rsid w:val="007C7FAA"/>
    <w:rsid w:val="007D0704"/>
    <w:rsid w:val="007D08E3"/>
    <w:rsid w:val="007D0DB5"/>
    <w:rsid w:val="007D1BF7"/>
    <w:rsid w:val="007D20B9"/>
    <w:rsid w:val="007D21A1"/>
    <w:rsid w:val="007D2B7E"/>
    <w:rsid w:val="007D2BC3"/>
    <w:rsid w:val="007D2D76"/>
    <w:rsid w:val="007D4D07"/>
    <w:rsid w:val="007D4F12"/>
    <w:rsid w:val="007D5549"/>
    <w:rsid w:val="007D66CF"/>
    <w:rsid w:val="007D6B73"/>
    <w:rsid w:val="007D7A6E"/>
    <w:rsid w:val="007E0829"/>
    <w:rsid w:val="007E18CE"/>
    <w:rsid w:val="007E196B"/>
    <w:rsid w:val="007E1D9C"/>
    <w:rsid w:val="007E6DFA"/>
    <w:rsid w:val="007F00D8"/>
    <w:rsid w:val="007F0608"/>
    <w:rsid w:val="007F0BE0"/>
    <w:rsid w:val="007F0D8E"/>
    <w:rsid w:val="007F1A3A"/>
    <w:rsid w:val="007F1E6C"/>
    <w:rsid w:val="007F261A"/>
    <w:rsid w:val="007F27EA"/>
    <w:rsid w:val="007F3AAE"/>
    <w:rsid w:val="007F3BB1"/>
    <w:rsid w:val="007F4404"/>
    <w:rsid w:val="007F4CC3"/>
    <w:rsid w:val="007F5261"/>
    <w:rsid w:val="007F6FA5"/>
    <w:rsid w:val="007F7F5A"/>
    <w:rsid w:val="00800C8E"/>
    <w:rsid w:val="008011BC"/>
    <w:rsid w:val="00802BDA"/>
    <w:rsid w:val="008035B6"/>
    <w:rsid w:val="00803AAC"/>
    <w:rsid w:val="0080583F"/>
    <w:rsid w:val="008062F2"/>
    <w:rsid w:val="0080721F"/>
    <w:rsid w:val="008138C8"/>
    <w:rsid w:val="00814430"/>
    <w:rsid w:val="0081739B"/>
    <w:rsid w:val="00817ADD"/>
    <w:rsid w:val="00820517"/>
    <w:rsid w:val="00820910"/>
    <w:rsid w:val="008218B2"/>
    <w:rsid w:val="00821A89"/>
    <w:rsid w:val="00822233"/>
    <w:rsid w:val="0082304D"/>
    <w:rsid w:val="00825341"/>
    <w:rsid w:val="00825AEE"/>
    <w:rsid w:val="00825D66"/>
    <w:rsid w:val="00825EA0"/>
    <w:rsid w:val="00825EF0"/>
    <w:rsid w:val="00826A56"/>
    <w:rsid w:val="00826AF5"/>
    <w:rsid w:val="00827CD8"/>
    <w:rsid w:val="00830252"/>
    <w:rsid w:val="00831971"/>
    <w:rsid w:val="00831B1B"/>
    <w:rsid w:val="008328FF"/>
    <w:rsid w:val="008335D8"/>
    <w:rsid w:val="00833D95"/>
    <w:rsid w:val="008350DC"/>
    <w:rsid w:val="0083566A"/>
    <w:rsid w:val="00835EEC"/>
    <w:rsid w:val="00835F79"/>
    <w:rsid w:val="008360ED"/>
    <w:rsid w:val="0083628B"/>
    <w:rsid w:val="00836CA0"/>
    <w:rsid w:val="00836D8F"/>
    <w:rsid w:val="008414B8"/>
    <w:rsid w:val="00841F01"/>
    <w:rsid w:val="00843126"/>
    <w:rsid w:val="008436EF"/>
    <w:rsid w:val="008439A1"/>
    <w:rsid w:val="0084404E"/>
    <w:rsid w:val="00845434"/>
    <w:rsid w:val="008457E0"/>
    <w:rsid w:val="008459C5"/>
    <w:rsid w:val="00846430"/>
    <w:rsid w:val="008506FE"/>
    <w:rsid w:val="00850A78"/>
    <w:rsid w:val="00850C9E"/>
    <w:rsid w:val="00852345"/>
    <w:rsid w:val="008523E4"/>
    <w:rsid w:val="0085256F"/>
    <w:rsid w:val="00853474"/>
    <w:rsid w:val="008544DE"/>
    <w:rsid w:val="00855C93"/>
    <w:rsid w:val="00856780"/>
    <w:rsid w:val="008567D8"/>
    <w:rsid w:val="00856F86"/>
    <w:rsid w:val="00857BC2"/>
    <w:rsid w:val="008607CC"/>
    <w:rsid w:val="00861FF7"/>
    <w:rsid w:val="00862341"/>
    <w:rsid w:val="00863723"/>
    <w:rsid w:val="008641CF"/>
    <w:rsid w:val="00864A5F"/>
    <w:rsid w:val="00864FA7"/>
    <w:rsid w:val="008656C2"/>
    <w:rsid w:val="008658C8"/>
    <w:rsid w:val="00866E0C"/>
    <w:rsid w:val="008702F1"/>
    <w:rsid w:val="008723E5"/>
    <w:rsid w:val="00872596"/>
    <w:rsid w:val="008754A8"/>
    <w:rsid w:val="00875811"/>
    <w:rsid w:val="00876982"/>
    <w:rsid w:val="00876C60"/>
    <w:rsid w:val="00877EC8"/>
    <w:rsid w:val="00880D96"/>
    <w:rsid w:val="00881239"/>
    <w:rsid w:val="00881280"/>
    <w:rsid w:val="008828EB"/>
    <w:rsid w:val="00882A83"/>
    <w:rsid w:val="00882C78"/>
    <w:rsid w:val="00883424"/>
    <w:rsid w:val="00883AC8"/>
    <w:rsid w:val="0088445B"/>
    <w:rsid w:val="00884BD1"/>
    <w:rsid w:val="00885014"/>
    <w:rsid w:val="008856AA"/>
    <w:rsid w:val="008858D0"/>
    <w:rsid w:val="00885C91"/>
    <w:rsid w:val="00886585"/>
    <w:rsid w:val="00886EB1"/>
    <w:rsid w:val="00890040"/>
    <w:rsid w:val="00890E69"/>
    <w:rsid w:val="00892D39"/>
    <w:rsid w:val="00892D52"/>
    <w:rsid w:val="00893154"/>
    <w:rsid w:val="008943ED"/>
    <w:rsid w:val="00894454"/>
    <w:rsid w:val="00896684"/>
    <w:rsid w:val="008A0E07"/>
    <w:rsid w:val="008A0EE7"/>
    <w:rsid w:val="008A1C18"/>
    <w:rsid w:val="008A2444"/>
    <w:rsid w:val="008A2F9B"/>
    <w:rsid w:val="008A5258"/>
    <w:rsid w:val="008A7312"/>
    <w:rsid w:val="008B01F8"/>
    <w:rsid w:val="008B0951"/>
    <w:rsid w:val="008B0FF3"/>
    <w:rsid w:val="008B1194"/>
    <w:rsid w:val="008B2B0D"/>
    <w:rsid w:val="008B32B5"/>
    <w:rsid w:val="008B4FCB"/>
    <w:rsid w:val="008C0171"/>
    <w:rsid w:val="008C1034"/>
    <w:rsid w:val="008C1598"/>
    <w:rsid w:val="008C1ADF"/>
    <w:rsid w:val="008C365F"/>
    <w:rsid w:val="008C38FA"/>
    <w:rsid w:val="008C3BDA"/>
    <w:rsid w:val="008C418B"/>
    <w:rsid w:val="008C44CB"/>
    <w:rsid w:val="008C51DD"/>
    <w:rsid w:val="008C53D4"/>
    <w:rsid w:val="008C6E6E"/>
    <w:rsid w:val="008C7F80"/>
    <w:rsid w:val="008D07A5"/>
    <w:rsid w:val="008D10AC"/>
    <w:rsid w:val="008D155F"/>
    <w:rsid w:val="008D167B"/>
    <w:rsid w:val="008D1C78"/>
    <w:rsid w:val="008D2E9C"/>
    <w:rsid w:val="008D39C4"/>
    <w:rsid w:val="008D7057"/>
    <w:rsid w:val="008E1C4C"/>
    <w:rsid w:val="008E21EA"/>
    <w:rsid w:val="008E2968"/>
    <w:rsid w:val="008E2DC0"/>
    <w:rsid w:val="008E32DA"/>
    <w:rsid w:val="008E3509"/>
    <w:rsid w:val="008E38CD"/>
    <w:rsid w:val="008E3B1B"/>
    <w:rsid w:val="008E3B2A"/>
    <w:rsid w:val="008E4D8C"/>
    <w:rsid w:val="008E54D6"/>
    <w:rsid w:val="008E5812"/>
    <w:rsid w:val="008E63F8"/>
    <w:rsid w:val="008E74C6"/>
    <w:rsid w:val="008E767A"/>
    <w:rsid w:val="008E7F95"/>
    <w:rsid w:val="008F1D7D"/>
    <w:rsid w:val="008F41C7"/>
    <w:rsid w:val="008F4855"/>
    <w:rsid w:val="008F5466"/>
    <w:rsid w:val="008F573E"/>
    <w:rsid w:val="008F6871"/>
    <w:rsid w:val="008F6FC9"/>
    <w:rsid w:val="00900737"/>
    <w:rsid w:val="00900B12"/>
    <w:rsid w:val="009013C0"/>
    <w:rsid w:val="00901416"/>
    <w:rsid w:val="0090147A"/>
    <w:rsid w:val="009016B5"/>
    <w:rsid w:val="009020C4"/>
    <w:rsid w:val="00903523"/>
    <w:rsid w:val="00905871"/>
    <w:rsid w:val="009059BC"/>
    <w:rsid w:val="0091041C"/>
    <w:rsid w:val="00910642"/>
    <w:rsid w:val="00910B8E"/>
    <w:rsid w:val="00911D11"/>
    <w:rsid w:val="009120A9"/>
    <w:rsid w:val="00913664"/>
    <w:rsid w:val="009158A4"/>
    <w:rsid w:val="00915D42"/>
    <w:rsid w:val="009166C6"/>
    <w:rsid w:val="0091698A"/>
    <w:rsid w:val="00920412"/>
    <w:rsid w:val="0092129E"/>
    <w:rsid w:val="0092300A"/>
    <w:rsid w:val="00923608"/>
    <w:rsid w:val="0092548C"/>
    <w:rsid w:val="00925C1F"/>
    <w:rsid w:val="0092619B"/>
    <w:rsid w:val="00926A33"/>
    <w:rsid w:val="00926B75"/>
    <w:rsid w:val="00927542"/>
    <w:rsid w:val="009275B6"/>
    <w:rsid w:val="00927C33"/>
    <w:rsid w:val="009306A3"/>
    <w:rsid w:val="00932465"/>
    <w:rsid w:val="0093268B"/>
    <w:rsid w:val="009327CE"/>
    <w:rsid w:val="009329EC"/>
    <w:rsid w:val="00934167"/>
    <w:rsid w:val="00935560"/>
    <w:rsid w:val="00937D43"/>
    <w:rsid w:val="00940916"/>
    <w:rsid w:val="0094166A"/>
    <w:rsid w:val="00942B2C"/>
    <w:rsid w:val="00942F9C"/>
    <w:rsid w:val="0094311A"/>
    <w:rsid w:val="0094363F"/>
    <w:rsid w:val="00943D14"/>
    <w:rsid w:val="009454B5"/>
    <w:rsid w:val="009455FD"/>
    <w:rsid w:val="00945756"/>
    <w:rsid w:val="00945886"/>
    <w:rsid w:val="00946280"/>
    <w:rsid w:val="00947231"/>
    <w:rsid w:val="0094767E"/>
    <w:rsid w:val="00947A23"/>
    <w:rsid w:val="00950CB0"/>
    <w:rsid w:val="009514BF"/>
    <w:rsid w:val="00951853"/>
    <w:rsid w:val="00951947"/>
    <w:rsid w:val="00951A86"/>
    <w:rsid w:val="00951F3A"/>
    <w:rsid w:val="00952FE3"/>
    <w:rsid w:val="00953A15"/>
    <w:rsid w:val="00953C6D"/>
    <w:rsid w:val="009545B3"/>
    <w:rsid w:val="00955C52"/>
    <w:rsid w:val="009569B6"/>
    <w:rsid w:val="009569EE"/>
    <w:rsid w:val="00957246"/>
    <w:rsid w:val="00957296"/>
    <w:rsid w:val="009574FE"/>
    <w:rsid w:val="009577EA"/>
    <w:rsid w:val="009578FC"/>
    <w:rsid w:val="00957B18"/>
    <w:rsid w:val="0096264E"/>
    <w:rsid w:val="009637F2"/>
    <w:rsid w:val="0096451D"/>
    <w:rsid w:val="0096458D"/>
    <w:rsid w:val="0096497D"/>
    <w:rsid w:val="00964C7E"/>
    <w:rsid w:val="009651C2"/>
    <w:rsid w:val="009656A3"/>
    <w:rsid w:val="009658BA"/>
    <w:rsid w:val="009662AB"/>
    <w:rsid w:val="00966F9F"/>
    <w:rsid w:val="009678A8"/>
    <w:rsid w:val="0097082E"/>
    <w:rsid w:val="00970873"/>
    <w:rsid w:val="00970BAD"/>
    <w:rsid w:val="009710C1"/>
    <w:rsid w:val="009717F5"/>
    <w:rsid w:val="00971ADC"/>
    <w:rsid w:val="00972548"/>
    <w:rsid w:val="00972BB1"/>
    <w:rsid w:val="009739CE"/>
    <w:rsid w:val="00973E1B"/>
    <w:rsid w:val="009743DB"/>
    <w:rsid w:val="0097552E"/>
    <w:rsid w:val="0097590D"/>
    <w:rsid w:val="00975F09"/>
    <w:rsid w:val="00976922"/>
    <w:rsid w:val="00980793"/>
    <w:rsid w:val="00980FAB"/>
    <w:rsid w:val="00981CA8"/>
    <w:rsid w:val="00981F84"/>
    <w:rsid w:val="00982122"/>
    <w:rsid w:val="0098278C"/>
    <w:rsid w:val="0098291A"/>
    <w:rsid w:val="00982E78"/>
    <w:rsid w:val="00983046"/>
    <w:rsid w:val="00983877"/>
    <w:rsid w:val="00983917"/>
    <w:rsid w:val="00983EA7"/>
    <w:rsid w:val="009855C0"/>
    <w:rsid w:val="009857DE"/>
    <w:rsid w:val="00986153"/>
    <w:rsid w:val="0098659A"/>
    <w:rsid w:val="00987394"/>
    <w:rsid w:val="00990C28"/>
    <w:rsid w:val="00991524"/>
    <w:rsid w:val="0099205D"/>
    <w:rsid w:val="009935DA"/>
    <w:rsid w:val="00993A76"/>
    <w:rsid w:val="00993FEB"/>
    <w:rsid w:val="00994A2C"/>
    <w:rsid w:val="009956B2"/>
    <w:rsid w:val="00996BFA"/>
    <w:rsid w:val="00996DD1"/>
    <w:rsid w:val="00997573"/>
    <w:rsid w:val="009A1784"/>
    <w:rsid w:val="009A2F2D"/>
    <w:rsid w:val="009A3728"/>
    <w:rsid w:val="009A44A1"/>
    <w:rsid w:val="009A485E"/>
    <w:rsid w:val="009A51C2"/>
    <w:rsid w:val="009A5ABC"/>
    <w:rsid w:val="009A5B08"/>
    <w:rsid w:val="009A5FDB"/>
    <w:rsid w:val="009A608F"/>
    <w:rsid w:val="009A61D0"/>
    <w:rsid w:val="009A6E1A"/>
    <w:rsid w:val="009A7786"/>
    <w:rsid w:val="009A7E72"/>
    <w:rsid w:val="009A7E93"/>
    <w:rsid w:val="009B0017"/>
    <w:rsid w:val="009B0A63"/>
    <w:rsid w:val="009B112C"/>
    <w:rsid w:val="009B2F6B"/>
    <w:rsid w:val="009B5B3B"/>
    <w:rsid w:val="009B5B93"/>
    <w:rsid w:val="009B68ED"/>
    <w:rsid w:val="009B6F9E"/>
    <w:rsid w:val="009B7938"/>
    <w:rsid w:val="009B7A2A"/>
    <w:rsid w:val="009C02AD"/>
    <w:rsid w:val="009C06CE"/>
    <w:rsid w:val="009C187A"/>
    <w:rsid w:val="009C18A9"/>
    <w:rsid w:val="009C1A35"/>
    <w:rsid w:val="009C1BC5"/>
    <w:rsid w:val="009C22D0"/>
    <w:rsid w:val="009C2E52"/>
    <w:rsid w:val="009C3307"/>
    <w:rsid w:val="009C3525"/>
    <w:rsid w:val="009C3F7A"/>
    <w:rsid w:val="009C4C31"/>
    <w:rsid w:val="009C6190"/>
    <w:rsid w:val="009C752C"/>
    <w:rsid w:val="009C7579"/>
    <w:rsid w:val="009C7594"/>
    <w:rsid w:val="009D08A5"/>
    <w:rsid w:val="009D1AD8"/>
    <w:rsid w:val="009D2AFA"/>
    <w:rsid w:val="009D2C78"/>
    <w:rsid w:val="009D2C93"/>
    <w:rsid w:val="009D32F5"/>
    <w:rsid w:val="009D3AF8"/>
    <w:rsid w:val="009D411C"/>
    <w:rsid w:val="009D443B"/>
    <w:rsid w:val="009D5959"/>
    <w:rsid w:val="009D64C8"/>
    <w:rsid w:val="009D6B88"/>
    <w:rsid w:val="009D6E44"/>
    <w:rsid w:val="009D7BD9"/>
    <w:rsid w:val="009E06A6"/>
    <w:rsid w:val="009E0B26"/>
    <w:rsid w:val="009E14DF"/>
    <w:rsid w:val="009E28F7"/>
    <w:rsid w:val="009E3A96"/>
    <w:rsid w:val="009E4E3F"/>
    <w:rsid w:val="009E4EB7"/>
    <w:rsid w:val="009E52ED"/>
    <w:rsid w:val="009E56CC"/>
    <w:rsid w:val="009E6280"/>
    <w:rsid w:val="009E6BEE"/>
    <w:rsid w:val="009E6D5A"/>
    <w:rsid w:val="009E70D1"/>
    <w:rsid w:val="009E70D6"/>
    <w:rsid w:val="009E7F2F"/>
    <w:rsid w:val="009F0126"/>
    <w:rsid w:val="009F02A0"/>
    <w:rsid w:val="009F0C3D"/>
    <w:rsid w:val="009F1F5C"/>
    <w:rsid w:val="009F2CD3"/>
    <w:rsid w:val="009F371D"/>
    <w:rsid w:val="009F37EE"/>
    <w:rsid w:val="009F4499"/>
    <w:rsid w:val="009F4A64"/>
    <w:rsid w:val="009F4D3F"/>
    <w:rsid w:val="009F5AC0"/>
    <w:rsid w:val="009F60C4"/>
    <w:rsid w:val="009F712A"/>
    <w:rsid w:val="009F7B54"/>
    <w:rsid w:val="009F7B70"/>
    <w:rsid w:val="00A015F1"/>
    <w:rsid w:val="00A02634"/>
    <w:rsid w:val="00A02AB5"/>
    <w:rsid w:val="00A0314D"/>
    <w:rsid w:val="00A0399B"/>
    <w:rsid w:val="00A03E65"/>
    <w:rsid w:val="00A044F1"/>
    <w:rsid w:val="00A04B84"/>
    <w:rsid w:val="00A059E2"/>
    <w:rsid w:val="00A075AD"/>
    <w:rsid w:val="00A07841"/>
    <w:rsid w:val="00A103A5"/>
    <w:rsid w:val="00A109DA"/>
    <w:rsid w:val="00A11374"/>
    <w:rsid w:val="00A1151A"/>
    <w:rsid w:val="00A1224D"/>
    <w:rsid w:val="00A140BE"/>
    <w:rsid w:val="00A14E0F"/>
    <w:rsid w:val="00A15D2B"/>
    <w:rsid w:val="00A1615B"/>
    <w:rsid w:val="00A16C25"/>
    <w:rsid w:val="00A16EBC"/>
    <w:rsid w:val="00A1704A"/>
    <w:rsid w:val="00A17A64"/>
    <w:rsid w:val="00A17D9C"/>
    <w:rsid w:val="00A20C35"/>
    <w:rsid w:val="00A20F22"/>
    <w:rsid w:val="00A21CCB"/>
    <w:rsid w:val="00A22001"/>
    <w:rsid w:val="00A22023"/>
    <w:rsid w:val="00A220DA"/>
    <w:rsid w:val="00A22363"/>
    <w:rsid w:val="00A2269C"/>
    <w:rsid w:val="00A23B77"/>
    <w:rsid w:val="00A24CB4"/>
    <w:rsid w:val="00A25B13"/>
    <w:rsid w:val="00A25C6A"/>
    <w:rsid w:val="00A26467"/>
    <w:rsid w:val="00A26738"/>
    <w:rsid w:val="00A26F60"/>
    <w:rsid w:val="00A30580"/>
    <w:rsid w:val="00A31AB8"/>
    <w:rsid w:val="00A31AEE"/>
    <w:rsid w:val="00A323FF"/>
    <w:rsid w:val="00A33428"/>
    <w:rsid w:val="00A33967"/>
    <w:rsid w:val="00A34B65"/>
    <w:rsid w:val="00A369D6"/>
    <w:rsid w:val="00A372BF"/>
    <w:rsid w:val="00A3730F"/>
    <w:rsid w:val="00A40CF0"/>
    <w:rsid w:val="00A410C9"/>
    <w:rsid w:val="00A412E7"/>
    <w:rsid w:val="00A41501"/>
    <w:rsid w:val="00A41A4D"/>
    <w:rsid w:val="00A421CD"/>
    <w:rsid w:val="00A429B6"/>
    <w:rsid w:val="00A42D8E"/>
    <w:rsid w:val="00A45287"/>
    <w:rsid w:val="00A45741"/>
    <w:rsid w:val="00A46405"/>
    <w:rsid w:val="00A46995"/>
    <w:rsid w:val="00A46A54"/>
    <w:rsid w:val="00A46D63"/>
    <w:rsid w:val="00A501A8"/>
    <w:rsid w:val="00A50673"/>
    <w:rsid w:val="00A50CBE"/>
    <w:rsid w:val="00A528AB"/>
    <w:rsid w:val="00A53A20"/>
    <w:rsid w:val="00A542FA"/>
    <w:rsid w:val="00A546F7"/>
    <w:rsid w:val="00A549E9"/>
    <w:rsid w:val="00A553AA"/>
    <w:rsid w:val="00A556DA"/>
    <w:rsid w:val="00A566EF"/>
    <w:rsid w:val="00A56F77"/>
    <w:rsid w:val="00A57D63"/>
    <w:rsid w:val="00A60F4B"/>
    <w:rsid w:val="00A61182"/>
    <w:rsid w:val="00A61406"/>
    <w:rsid w:val="00A61DA9"/>
    <w:rsid w:val="00A624EC"/>
    <w:rsid w:val="00A630FB"/>
    <w:rsid w:val="00A63870"/>
    <w:rsid w:val="00A6432D"/>
    <w:rsid w:val="00A646F2"/>
    <w:rsid w:val="00A65DCE"/>
    <w:rsid w:val="00A66A2D"/>
    <w:rsid w:val="00A67564"/>
    <w:rsid w:val="00A67A79"/>
    <w:rsid w:val="00A72A54"/>
    <w:rsid w:val="00A73C93"/>
    <w:rsid w:val="00A73D0F"/>
    <w:rsid w:val="00A73D44"/>
    <w:rsid w:val="00A73F95"/>
    <w:rsid w:val="00A74A84"/>
    <w:rsid w:val="00A74C29"/>
    <w:rsid w:val="00A7533D"/>
    <w:rsid w:val="00A7565D"/>
    <w:rsid w:val="00A75B81"/>
    <w:rsid w:val="00A761EF"/>
    <w:rsid w:val="00A76374"/>
    <w:rsid w:val="00A766D3"/>
    <w:rsid w:val="00A76A50"/>
    <w:rsid w:val="00A76BA4"/>
    <w:rsid w:val="00A773DF"/>
    <w:rsid w:val="00A778A5"/>
    <w:rsid w:val="00A809C2"/>
    <w:rsid w:val="00A8197C"/>
    <w:rsid w:val="00A82444"/>
    <w:rsid w:val="00A82989"/>
    <w:rsid w:val="00A82C35"/>
    <w:rsid w:val="00A832F8"/>
    <w:rsid w:val="00A8366C"/>
    <w:rsid w:val="00A848DD"/>
    <w:rsid w:val="00A84BF0"/>
    <w:rsid w:val="00A85570"/>
    <w:rsid w:val="00A86EDD"/>
    <w:rsid w:val="00A870FD"/>
    <w:rsid w:val="00A903C1"/>
    <w:rsid w:val="00A9080E"/>
    <w:rsid w:val="00A90CD0"/>
    <w:rsid w:val="00A90F83"/>
    <w:rsid w:val="00A9133E"/>
    <w:rsid w:val="00A91719"/>
    <w:rsid w:val="00A92365"/>
    <w:rsid w:val="00A929B7"/>
    <w:rsid w:val="00A94FF4"/>
    <w:rsid w:val="00A9538A"/>
    <w:rsid w:val="00A96136"/>
    <w:rsid w:val="00A96E62"/>
    <w:rsid w:val="00A97384"/>
    <w:rsid w:val="00A974F3"/>
    <w:rsid w:val="00A9750E"/>
    <w:rsid w:val="00A97D78"/>
    <w:rsid w:val="00AA0988"/>
    <w:rsid w:val="00AA0E39"/>
    <w:rsid w:val="00AA19FB"/>
    <w:rsid w:val="00AA2849"/>
    <w:rsid w:val="00AA2EC9"/>
    <w:rsid w:val="00AA392E"/>
    <w:rsid w:val="00AA4D96"/>
    <w:rsid w:val="00AA5279"/>
    <w:rsid w:val="00AA546F"/>
    <w:rsid w:val="00AA6036"/>
    <w:rsid w:val="00AA6AD2"/>
    <w:rsid w:val="00AA7245"/>
    <w:rsid w:val="00AA7E25"/>
    <w:rsid w:val="00AB0832"/>
    <w:rsid w:val="00AB0A7C"/>
    <w:rsid w:val="00AB149E"/>
    <w:rsid w:val="00AB224D"/>
    <w:rsid w:val="00AB2E6D"/>
    <w:rsid w:val="00AB3020"/>
    <w:rsid w:val="00AB460B"/>
    <w:rsid w:val="00AB4A87"/>
    <w:rsid w:val="00AB4D7E"/>
    <w:rsid w:val="00AB587A"/>
    <w:rsid w:val="00AB619C"/>
    <w:rsid w:val="00AB63AE"/>
    <w:rsid w:val="00AB6772"/>
    <w:rsid w:val="00AB72C8"/>
    <w:rsid w:val="00AC068D"/>
    <w:rsid w:val="00AC0911"/>
    <w:rsid w:val="00AC1010"/>
    <w:rsid w:val="00AC134D"/>
    <w:rsid w:val="00AC1ADC"/>
    <w:rsid w:val="00AC37CC"/>
    <w:rsid w:val="00AC4A52"/>
    <w:rsid w:val="00AC4CAF"/>
    <w:rsid w:val="00AC589F"/>
    <w:rsid w:val="00AC5F91"/>
    <w:rsid w:val="00AC6CA6"/>
    <w:rsid w:val="00AC7BE2"/>
    <w:rsid w:val="00ACFB87"/>
    <w:rsid w:val="00AD042A"/>
    <w:rsid w:val="00AD0BE1"/>
    <w:rsid w:val="00AD112D"/>
    <w:rsid w:val="00AD1433"/>
    <w:rsid w:val="00AD14EC"/>
    <w:rsid w:val="00AD1871"/>
    <w:rsid w:val="00AD1AD8"/>
    <w:rsid w:val="00AD4DB1"/>
    <w:rsid w:val="00AD70DC"/>
    <w:rsid w:val="00AD7E6F"/>
    <w:rsid w:val="00AE08E9"/>
    <w:rsid w:val="00AE11BA"/>
    <w:rsid w:val="00AE20E6"/>
    <w:rsid w:val="00AE2360"/>
    <w:rsid w:val="00AE283A"/>
    <w:rsid w:val="00AE2A0F"/>
    <w:rsid w:val="00AE2EE0"/>
    <w:rsid w:val="00AE302A"/>
    <w:rsid w:val="00AE3AFA"/>
    <w:rsid w:val="00AE3CD2"/>
    <w:rsid w:val="00AE4FD3"/>
    <w:rsid w:val="00AE5B41"/>
    <w:rsid w:val="00AE622E"/>
    <w:rsid w:val="00AE6695"/>
    <w:rsid w:val="00AE6FEB"/>
    <w:rsid w:val="00AE76AB"/>
    <w:rsid w:val="00AE7C62"/>
    <w:rsid w:val="00AE7C83"/>
    <w:rsid w:val="00AF0478"/>
    <w:rsid w:val="00AF062A"/>
    <w:rsid w:val="00AF0AE5"/>
    <w:rsid w:val="00AF15F5"/>
    <w:rsid w:val="00AF24F2"/>
    <w:rsid w:val="00AF2E93"/>
    <w:rsid w:val="00AF482D"/>
    <w:rsid w:val="00AF615E"/>
    <w:rsid w:val="00AF6732"/>
    <w:rsid w:val="00AF6745"/>
    <w:rsid w:val="00AF7FAE"/>
    <w:rsid w:val="00B00003"/>
    <w:rsid w:val="00B000B0"/>
    <w:rsid w:val="00B00980"/>
    <w:rsid w:val="00B01476"/>
    <w:rsid w:val="00B027A1"/>
    <w:rsid w:val="00B027FC"/>
    <w:rsid w:val="00B03412"/>
    <w:rsid w:val="00B03A5A"/>
    <w:rsid w:val="00B03AF8"/>
    <w:rsid w:val="00B04D49"/>
    <w:rsid w:val="00B04E43"/>
    <w:rsid w:val="00B04E72"/>
    <w:rsid w:val="00B05A3F"/>
    <w:rsid w:val="00B06B2E"/>
    <w:rsid w:val="00B0768C"/>
    <w:rsid w:val="00B10101"/>
    <w:rsid w:val="00B10884"/>
    <w:rsid w:val="00B10E3F"/>
    <w:rsid w:val="00B11847"/>
    <w:rsid w:val="00B14CC9"/>
    <w:rsid w:val="00B14E06"/>
    <w:rsid w:val="00B154AB"/>
    <w:rsid w:val="00B1665A"/>
    <w:rsid w:val="00B17FE3"/>
    <w:rsid w:val="00B20704"/>
    <w:rsid w:val="00B20F8C"/>
    <w:rsid w:val="00B215E5"/>
    <w:rsid w:val="00B2217D"/>
    <w:rsid w:val="00B22B55"/>
    <w:rsid w:val="00B23A99"/>
    <w:rsid w:val="00B24632"/>
    <w:rsid w:val="00B249A7"/>
    <w:rsid w:val="00B24A29"/>
    <w:rsid w:val="00B25903"/>
    <w:rsid w:val="00B25FED"/>
    <w:rsid w:val="00B26002"/>
    <w:rsid w:val="00B2655A"/>
    <w:rsid w:val="00B26AD5"/>
    <w:rsid w:val="00B26C9E"/>
    <w:rsid w:val="00B26EEE"/>
    <w:rsid w:val="00B27173"/>
    <w:rsid w:val="00B30E37"/>
    <w:rsid w:val="00B31F8F"/>
    <w:rsid w:val="00B3266E"/>
    <w:rsid w:val="00B32D64"/>
    <w:rsid w:val="00B33550"/>
    <w:rsid w:val="00B33BC8"/>
    <w:rsid w:val="00B35646"/>
    <w:rsid w:val="00B359F4"/>
    <w:rsid w:val="00B36410"/>
    <w:rsid w:val="00B36529"/>
    <w:rsid w:val="00B402FF"/>
    <w:rsid w:val="00B405EB"/>
    <w:rsid w:val="00B40A33"/>
    <w:rsid w:val="00B40B0D"/>
    <w:rsid w:val="00B4107E"/>
    <w:rsid w:val="00B4108C"/>
    <w:rsid w:val="00B42447"/>
    <w:rsid w:val="00B434B9"/>
    <w:rsid w:val="00B43F6C"/>
    <w:rsid w:val="00B441FE"/>
    <w:rsid w:val="00B44619"/>
    <w:rsid w:val="00B467C7"/>
    <w:rsid w:val="00B47308"/>
    <w:rsid w:val="00B521FA"/>
    <w:rsid w:val="00B52478"/>
    <w:rsid w:val="00B52C58"/>
    <w:rsid w:val="00B52D2F"/>
    <w:rsid w:val="00B547E5"/>
    <w:rsid w:val="00B577E7"/>
    <w:rsid w:val="00B57809"/>
    <w:rsid w:val="00B60614"/>
    <w:rsid w:val="00B60859"/>
    <w:rsid w:val="00B609D8"/>
    <w:rsid w:val="00B60B41"/>
    <w:rsid w:val="00B6191F"/>
    <w:rsid w:val="00B61F24"/>
    <w:rsid w:val="00B62920"/>
    <w:rsid w:val="00B62F78"/>
    <w:rsid w:val="00B64AA0"/>
    <w:rsid w:val="00B64CE1"/>
    <w:rsid w:val="00B65616"/>
    <w:rsid w:val="00B65A7A"/>
    <w:rsid w:val="00B66246"/>
    <w:rsid w:val="00B668E5"/>
    <w:rsid w:val="00B66C95"/>
    <w:rsid w:val="00B705A7"/>
    <w:rsid w:val="00B70947"/>
    <w:rsid w:val="00B71C21"/>
    <w:rsid w:val="00B723A9"/>
    <w:rsid w:val="00B737C2"/>
    <w:rsid w:val="00B737F3"/>
    <w:rsid w:val="00B73C90"/>
    <w:rsid w:val="00B744D9"/>
    <w:rsid w:val="00B74AE3"/>
    <w:rsid w:val="00B74B08"/>
    <w:rsid w:val="00B75473"/>
    <w:rsid w:val="00B75CE6"/>
    <w:rsid w:val="00B75D00"/>
    <w:rsid w:val="00B76186"/>
    <w:rsid w:val="00B763AF"/>
    <w:rsid w:val="00B76889"/>
    <w:rsid w:val="00B768AA"/>
    <w:rsid w:val="00B7694D"/>
    <w:rsid w:val="00B774A4"/>
    <w:rsid w:val="00B775D1"/>
    <w:rsid w:val="00B775DA"/>
    <w:rsid w:val="00B77620"/>
    <w:rsid w:val="00B80083"/>
    <w:rsid w:val="00B81E4D"/>
    <w:rsid w:val="00B82591"/>
    <w:rsid w:val="00B84591"/>
    <w:rsid w:val="00B86DF0"/>
    <w:rsid w:val="00B871E7"/>
    <w:rsid w:val="00B87DB5"/>
    <w:rsid w:val="00B90DF3"/>
    <w:rsid w:val="00B914BB"/>
    <w:rsid w:val="00B91DD9"/>
    <w:rsid w:val="00B91F7A"/>
    <w:rsid w:val="00B91FD4"/>
    <w:rsid w:val="00B9251F"/>
    <w:rsid w:val="00B92CB0"/>
    <w:rsid w:val="00B92FEB"/>
    <w:rsid w:val="00B9357B"/>
    <w:rsid w:val="00B93687"/>
    <w:rsid w:val="00B93C44"/>
    <w:rsid w:val="00B954C2"/>
    <w:rsid w:val="00B9563D"/>
    <w:rsid w:val="00B959A5"/>
    <w:rsid w:val="00B9707E"/>
    <w:rsid w:val="00B97261"/>
    <w:rsid w:val="00BA08FD"/>
    <w:rsid w:val="00BA0EC4"/>
    <w:rsid w:val="00BA16B3"/>
    <w:rsid w:val="00BA1E25"/>
    <w:rsid w:val="00BA1FF9"/>
    <w:rsid w:val="00BA202C"/>
    <w:rsid w:val="00BA22C8"/>
    <w:rsid w:val="00BA276B"/>
    <w:rsid w:val="00BA32F9"/>
    <w:rsid w:val="00BA3429"/>
    <w:rsid w:val="00BA383A"/>
    <w:rsid w:val="00BA3CA0"/>
    <w:rsid w:val="00BA594E"/>
    <w:rsid w:val="00BA6259"/>
    <w:rsid w:val="00BA686B"/>
    <w:rsid w:val="00BA6963"/>
    <w:rsid w:val="00BA6BB2"/>
    <w:rsid w:val="00BA7EA2"/>
    <w:rsid w:val="00BB035D"/>
    <w:rsid w:val="00BB0EDF"/>
    <w:rsid w:val="00BB15EC"/>
    <w:rsid w:val="00BB1A79"/>
    <w:rsid w:val="00BB2436"/>
    <w:rsid w:val="00BB3BE0"/>
    <w:rsid w:val="00BB48E5"/>
    <w:rsid w:val="00BB5142"/>
    <w:rsid w:val="00BB54CE"/>
    <w:rsid w:val="00BB5794"/>
    <w:rsid w:val="00BB5889"/>
    <w:rsid w:val="00BB6368"/>
    <w:rsid w:val="00BB6B01"/>
    <w:rsid w:val="00BB6E3C"/>
    <w:rsid w:val="00BC06E3"/>
    <w:rsid w:val="00BC1605"/>
    <w:rsid w:val="00BC1B3F"/>
    <w:rsid w:val="00BC207A"/>
    <w:rsid w:val="00BC264E"/>
    <w:rsid w:val="00BC2B78"/>
    <w:rsid w:val="00BC2C4D"/>
    <w:rsid w:val="00BC3EEF"/>
    <w:rsid w:val="00BC49FF"/>
    <w:rsid w:val="00BC5604"/>
    <w:rsid w:val="00BC6D85"/>
    <w:rsid w:val="00BC7F17"/>
    <w:rsid w:val="00BD1B2B"/>
    <w:rsid w:val="00BD1EA1"/>
    <w:rsid w:val="00BD2620"/>
    <w:rsid w:val="00BD3DFB"/>
    <w:rsid w:val="00BD429B"/>
    <w:rsid w:val="00BD5539"/>
    <w:rsid w:val="00BD612A"/>
    <w:rsid w:val="00BD6315"/>
    <w:rsid w:val="00BD65F2"/>
    <w:rsid w:val="00BD690A"/>
    <w:rsid w:val="00BD714F"/>
    <w:rsid w:val="00BD7856"/>
    <w:rsid w:val="00BD78CA"/>
    <w:rsid w:val="00BD7AE2"/>
    <w:rsid w:val="00BE01BA"/>
    <w:rsid w:val="00BE095F"/>
    <w:rsid w:val="00BE0BC6"/>
    <w:rsid w:val="00BE0F01"/>
    <w:rsid w:val="00BE283A"/>
    <w:rsid w:val="00BE3300"/>
    <w:rsid w:val="00BE3E2D"/>
    <w:rsid w:val="00BE45D1"/>
    <w:rsid w:val="00BE4D2C"/>
    <w:rsid w:val="00BE54F3"/>
    <w:rsid w:val="00BE5EB5"/>
    <w:rsid w:val="00BE60D7"/>
    <w:rsid w:val="00BE6221"/>
    <w:rsid w:val="00BE660F"/>
    <w:rsid w:val="00BE6819"/>
    <w:rsid w:val="00BE79AA"/>
    <w:rsid w:val="00BE7EBB"/>
    <w:rsid w:val="00BF04FA"/>
    <w:rsid w:val="00BF0930"/>
    <w:rsid w:val="00BF2F1D"/>
    <w:rsid w:val="00BF37BF"/>
    <w:rsid w:val="00BF49F3"/>
    <w:rsid w:val="00BF4C1E"/>
    <w:rsid w:val="00BF4EEF"/>
    <w:rsid w:val="00BF53BE"/>
    <w:rsid w:val="00BF637D"/>
    <w:rsid w:val="00BF647B"/>
    <w:rsid w:val="00BF64EC"/>
    <w:rsid w:val="00BF6B50"/>
    <w:rsid w:val="00BF75A7"/>
    <w:rsid w:val="00C00216"/>
    <w:rsid w:val="00C003DC"/>
    <w:rsid w:val="00C0331B"/>
    <w:rsid w:val="00C0343F"/>
    <w:rsid w:val="00C03742"/>
    <w:rsid w:val="00C037AB"/>
    <w:rsid w:val="00C0487B"/>
    <w:rsid w:val="00C04B68"/>
    <w:rsid w:val="00C05989"/>
    <w:rsid w:val="00C05AB4"/>
    <w:rsid w:val="00C063CB"/>
    <w:rsid w:val="00C07223"/>
    <w:rsid w:val="00C07392"/>
    <w:rsid w:val="00C074C2"/>
    <w:rsid w:val="00C074F4"/>
    <w:rsid w:val="00C07C19"/>
    <w:rsid w:val="00C07C29"/>
    <w:rsid w:val="00C104CA"/>
    <w:rsid w:val="00C10A45"/>
    <w:rsid w:val="00C11045"/>
    <w:rsid w:val="00C115BC"/>
    <w:rsid w:val="00C11AFE"/>
    <w:rsid w:val="00C13041"/>
    <w:rsid w:val="00C1375C"/>
    <w:rsid w:val="00C13F21"/>
    <w:rsid w:val="00C14A12"/>
    <w:rsid w:val="00C14BFC"/>
    <w:rsid w:val="00C14C00"/>
    <w:rsid w:val="00C15C34"/>
    <w:rsid w:val="00C16669"/>
    <w:rsid w:val="00C167A8"/>
    <w:rsid w:val="00C16F5D"/>
    <w:rsid w:val="00C179B9"/>
    <w:rsid w:val="00C21001"/>
    <w:rsid w:val="00C22047"/>
    <w:rsid w:val="00C2234C"/>
    <w:rsid w:val="00C23ED2"/>
    <w:rsid w:val="00C24043"/>
    <w:rsid w:val="00C24F2E"/>
    <w:rsid w:val="00C25C46"/>
    <w:rsid w:val="00C269C8"/>
    <w:rsid w:val="00C26F32"/>
    <w:rsid w:val="00C3068F"/>
    <w:rsid w:val="00C30A19"/>
    <w:rsid w:val="00C311B2"/>
    <w:rsid w:val="00C31483"/>
    <w:rsid w:val="00C316B9"/>
    <w:rsid w:val="00C32989"/>
    <w:rsid w:val="00C32C15"/>
    <w:rsid w:val="00C32C95"/>
    <w:rsid w:val="00C33593"/>
    <w:rsid w:val="00C3459D"/>
    <w:rsid w:val="00C36520"/>
    <w:rsid w:val="00C365B6"/>
    <w:rsid w:val="00C403F5"/>
    <w:rsid w:val="00C407BB"/>
    <w:rsid w:val="00C41510"/>
    <w:rsid w:val="00C41978"/>
    <w:rsid w:val="00C41D91"/>
    <w:rsid w:val="00C428A8"/>
    <w:rsid w:val="00C44412"/>
    <w:rsid w:val="00C455DB"/>
    <w:rsid w:val="00C45ED3"/>
    <w:rsid w:val="00C46581"/>
    <w:rsid w:val="00C46784"/>
    <w:rsid w:val="00C46D70"/>
    <w:rsid w:val="00C46FCC"/>
    <w:rsid w:val="00C500D1"/>
    <w:rsid w:val="00C51A95"/>
    <w:rsid w:val="00C52952"/>
    <w:rsid w:val="00C53320"/>
    <w:rsid w:val="00C54834"/>
    <w:rsid w:val="00C56064"/>
    <w:rsid w:val="00C56C60"/>
    <w:rsid w:val="00C56ED2"/>
    <w:rsid w:val="00C57EBB"/>
    <w:rsid w:val="00C5B246"/>
    <w:rsid w:val="00C608A7"/>
    <w:rsid w:val="00C61BDA"/>
    <w:rsid w:val="00C62003"/>
    <w:rsid w:val="00C62226"/>
    <w:rsid w:val="00C6378F"/>
    <w:rsid w:val="00C646D0"/>
    <w:rsid w:val="00C64D52"/>
    <w:rsid w:val="00C66065"/>
    <w:rsid w:val="00C6677F"/>
    <w:rsid w:val="00C67045"/>
    <w:rsid w:val="00C6769E"/>
    <w:rsid w:val="00C6790F"/>
    <w:rsid w:val="00C67AFB"/>
    <w:rsid w:val="00C67B1B"/>
    <w:rsid w:val="00C67F3E"/>
    <w:rsid w:val="00C70AEC"/>
    <w:rsid w:val="00C70C86"/>
    <w:rsid w:val="00C71F19"/>
    <w:rsid w:val="00C7467F"/>
    <w:rsid w:val="00C75E33"/>
    <w:rsid w:val="00C7619C"/>
    <w:rsid w:val="00C76E4D"/>
    <w:rsid w:val="00C81182"/>
    <w:rsid w:val="00C817FA"/>
    <w:rsid w:val="00C819A9"/>
    <w:rsid w:val="00C82034"/>
    <w:rsid w:val="00C8252A"/>
    <w:rsid w:val="00C82964"/>
    <w:rsid w:val="00C85C79"/>
    <w:rsid w:val="00C86807"/>
    <w:rsid w:val="00C8696A"/>
    <w:rsid w:val="00C86BC4"/>
    <w:rsid w:val="00C86C14"/>
    <w:rsid w:val="00C87DAF"/>
    <w:rsid w:val="00C910DB"/>
    <w:rsid w:val="00C91F79"/>
    <w:rsid w:val="00C92EAF"/>
    <w:rsid w:val="00C94875"/>
    <w:rsid w:val="00C96D78"/>
    <w:rsid w:val="00C96FE4"/>
    <w:rsid w:val="00C97262"/>
    <w:rsid w:val="00C9745E"/>
    <w:rsid w:val="00C979A1"/>
    <w:rsid w:val="00C97A18"/>
    <w:rsid w:val="00C97F10"/>
    <w:rsid w:val="00CA0444"/>
    <w:rsid w:val="00CA1A4A"/>
    <w:rsid w:val="00CA20E4"/>
    <w:rsid w:val="00CA3E68"/>
    <w:rsid w:val="00CA4240"/>
    <w:rsid w:val="00CA4DB6"/>
    <w:rsid w:val="00CA6C1D"/>
    <w:rsid w:val="00CA6CAE"/>
    <w:rsid w:val="00CA6CB4"/>
    <w:rsid w:val="00CA71A5"/>
    <w:rsid w:val="00CA76B2"/>
    <w:rsid w:val="00CB0662"/>
    <w:rsid w:val="00CB0A84"/>
    <w:rsid w:val="00CB0EAC"/>
    <w:rsid w:val="00CB1D5A"/>
    <w:rsid w:val="00CB332A"/>
    <w:rsid w:val="00CB3C3A"/>
    <w:rsid w:val="00CB590A"/>
    <w:rsid w:val="00CB5A6E"/>
    <w:rsid w:val="00CB60EB"/>
    <w:rsid w:val="00CB6CC1"/>
    <w:rsid w:val="00CB7B2C"/>
    <w:rsid w:val="00CC06FC"/>
    <w:rsid w:val="00CC1406"/>
    <w:rsid w:val="00CC4C16"/>
    <w:rsid w:val="00CD0F8C"/>
    <w:rsid w:val="00CD132C"/>
    <w:rsid w:val="00CD19E7"/>
    <w:rsid w:val="00CD250C"/>
    <w:rsid w:val="00CD590A"/>
    <w:rsid w:val="00CD5AE6"/>
    <w:rsid w:val="00CD5C60"/>
    <w:rsid w:val="00CD7ED0"/>
    <w:rsid w:val="00CE0CF0"/>
    <w:rsid w:val="00CE0D29"/>
    <w:rsid w:val="00CE4400"/>
    <w:rsid w:val="00CE46F1"/>
    <w:rsid w:val="00CE4BCD"/>
    <w:rsid w:val="00CE4E32"/>
    <w:rsid w:val="00CE513F"/>
    <w:rsid w:val="00CE59D9"/>
    <w:rsid w:val="00CE5CC3"/>
    <w:rsid w:val="00CE6588"/>
    <w:rsid w:val="00CE70DC"/>
    <w:rsid w:val="00CE7FD5"/>
    <w:rsid w:val="00CF0711"/>
    <w:rsid w:val="00CF1644"/>
    <w:rsid w:val="00CF1761"/>
    <w:rsid w:val="00CF1989"/>
    <w:rsid w:val="00CF2A6C"/>
    <w:rsid w:val="00CF46EF"/>
    <w:rsid w:val="00CF4B69"/>
    <w:rsid w:val="00CF4B98"/>
    <w:rsid w:val="00CF518B"/>
    <w:rsid w:val="00CF5398"/>
    <w:rsid w:val="00CF5D7D"/>
    <w:rsid w:val="00CF6040"/>
    <w:rsid w:val="00CF604F"/>
    <w:rsid w:val="00CF67E7"/>
    <w:rsid w:val="00CF7D28"/>
    <w:rsid w:val="00D004A1"/>
    <w:rsid w:val="00D02013"/>
    <w:rsid w:val="00D020F6"/>
    <w:rsid w:val="00D032AC"/>
    <w:rsid w:val="00D07A21"/>
    <w:rsid w:val="00D10098"/>
    <w:rsid w:val="00D10D3B"/>
    <w:rsid w:val="00D11125"/>
    <w:rsid w:val="00D118B7"/>
    <w:rsid w:val="00D11CAB"/>
    <w:rsid w:val="00D12D5E"/>
    <w:rsid w:val="00D13282"/>
    <w:rsid w:val="00D1439E"/>
    <w:rsid w:val="00D146E8"/>
    <w:rsid w:val="00D1473D"/>
    <w:rsid w:val="00D169C5"/>
    <w:rsid w:val="00D171D5"/>
    <w:rsid w:val="00D208DA"/>
    <w:rsid w:val="00D2161C"/>
    <w:rsid w:val="00D2173B"/>
    <w:rsid w:val="00D222DA"/>
    <w:rsid w:val="00D22A0D"/>
    <w:rsid w:val="00D22D5D"/>
    <w:rsid w:val="00D235DF"/>
    <w:rsid w:val="00D23D9D"/>
    <w:rsid w:val="00D24828"/>
    <w:rsid w:val="00D24ED3"/>
    <w:rsid w:val="00D257A5"/>
    <w:rsid w:val="00D25BDB"/>
    <w:rsid w:val="00D25CCC"/>
    <w:rsid w:val="00D31725"/>
    <w:rsid w:val="00D31CBC"/>
    <w:rsid w:val="00D3282B"/>
    <w:rsid w:val="00D33986"/>
    <w:rsid w:val="00D34208"/>
    <w:rsid w:val="00D34981"/>
    <w:rsid w:val="00D34C52"/>
    <w:rsid w:val="00D3665E"/>
    <w:rsid w:val="00D36771"/>
    <w:rsid w:val="00D4149C"/>
    <w:rsid w:val="00D42626"/>
    <w:rsid w:val="00D430C5"/>
    <w:rsid w:val="00D4347E"/>
    <w:rsid w:val="00D43B39"/>
    <w:rsid w:val="00D44D32"/>
    <w:rsid w:val="00D4659B"/>
    <w:rsid w:val="00D46A04"/>
    <w:rsid w:val="00D46D8A"/>
    <w:rsid w:val="00D46F11"/>
    <w:rsid w:val="00D501AA"/>
    <w:rsid w:val="00D50E71"/>
    <w:rsid w:val="00D51B07"/>
    <w:rsid w:val="00D52154"/>
    <w:rsid w:val="00D53B26"/>
    <w:rsid w:val="00D54157"/>
    <w:rsid w:val="00D55CB0"/>
    <w:rsid w:val="00D56AA2"/>
    <w:rsid w:val="00D56B91"/>
    <w:rsid w:val="00D56FE3"/>
    <w:rsid w:val="00D5755F"/>
    <w:rsid w:val="00D6210B"/>
    <w:rsid w:val="00D624B1"/>
    <w:rsid w:val="00D6446D"/>
    <w:rsid w:val="00D65D83"/>
    <w:rsid w:val="00D65EBE"/>
    <w:rsid w:val="00D66355"/>
    <w:rsid w:val="00D667CD"/>
    <w:rsid w:val="00D676F0"/>
    <w:rsid w:val="00D7030D"/>
    <w:rsid w:val="00D718F4"/>
    <w:rsid w:val="00D71A10"/>
    <w:rsid w:val="00D71A9A"/>
    <w:rsid w:val="00D734A1"/>
    <w:rsid w:val="00D74D0D"/>
    <w:rsid w:val="00D756F6"/>
    <w:rsid w:val="00D76949"/>
    <w:rsid w:val="00D77001"/>
    <w:rsid w:val="00D776B8"/>
    <w:rsid w:val="00D77F3D"/>
    <w:rsid w:val="00D80EC4"/>
    <w:rsid w:val="00D8164E"/>
    <w:rsid w:val="00D81844"/>
    <w:rsid w:val="00D824FE"/>
    <w:rsid w:val="00D85FCA"/>
    <w:rsid w:val="00D874B0"/>
    <w:rsid w:val="00D90C4F"/>
    <w:rsid w:val="00D92098"/>
    <w:rsid w:val="00D92CCB"/>
    <w:rsid w:val="00D93667"/>
    <w:rsid w:val="00D9440C"/>
    <w:rsid w:val="00D94B82"/>
    <w:rsid w:val="00D94E4C"/>
    <w:rsid w:val="00D95FAE"/>
    <w:rsid w:val="00D95FD9"/>
    <w:rsid w:val="00D97C0A"/>
    <w:rsid w:val="00DA13FB"/>
    <w:rsid w:val="00DA16D3"/>
    <w:rsid w:val="00DA18A3"/>
    <w:rsid w:val="00DA1BFE"/>
    <w:rsid w:val="00DA37EE"/>
    <w:rsid w:val="00DA418E"/>
    <w:rsid w:val="00DA4CF8"/>
    <w:rsid w:val="00DA5AD9"/>
    <w:rsid w:val="00DA6BE9"/>
    <w:rsid w:val="00DA7D09"/>
    <w:rsid w:val="00DB13C5"/>
    <w:rsid w:val="00DB143A"/>
    <w:rsid w:val="00DB21D7"/>
    <w:rsid w:val="00DB3E23"/>
    <w:rsid w:val="00DB53BE"/>
    <w:rsid w:val="00DB64EF"/>
    <w:rsid w:val="00DB66EA"/>
    <w:rsid w:val="00DB7DFA"/>
    <w:rsid w:val="00DC0B63"/>
    <w:rsid w:val="00DC0DD9"/>
    <w:rsid w:val="00DC1CE1"/>
    <w:rsid w:val="00DC3662"/>
    <w:rsid w:val="00DC3839"/>
    <w:rsid w:val="00DC48FE"/>
    <w:rsid w:val="00DC4D30"/>
    <w:rsid w:val="00DC4FAC"/>
    <w:rsid w:val="00DC506B"/>
    <w:rsid w:val="00DC5201"/>
    <w:rsid w:val="00DC61CE"/>
    <w:rsid w:val="00DC67F1"/>
    <w:rsid w:val="00DC6D98"/>
    <w:rsid w:val="00DC73F5"/>
    <w:rsid w:val="00DD18CD"/>
    <w:rsid w:val="00DD1CF3"/>
    <w:rsid w:val="00DD3CD9"/>
    <w:rsid w:val="00DD556E"/>
    <w:rsid w:val="00DD65CC"/>
    <w:rsid w:val="00DE00C9"/>
    <w:rsid w:val="00DE06A7"/>
    <w:rsid w:val="00DE06F9"/>
    <w:rsid w:val="00DE110A"/>
    <w:rsid w:val="00DE2EF8"/>
    <w:rsid w:val="00DE3222"/>
    <w:rsid w:val="00DE3B5A"/>
    <w:rsid w:val="00DE3F72"/>
    <w:rsid w:val="00DE43A1"/>
    <w:rsid w:val="00DE5120"/>
    <w:rsid w:val="00DE586C"/>
    <w:rsid w:val="00DE5952"/>
    <w:rsid w:val="00DE6C9F"/>
    <w:rsid w:val="00DE7CBF"/>
    <w:rsid w:val="00DF0656"/>
    <w:rsid w:val="00DF14A2"/>
    <w:rsid w:val="00DF23C8"/>
    <w:rsid w:val="00DF4ECA"/>
    <w:rsid w:val="00DF5362"/>
    <w:rsid w:val="00DF580B"/>
    <w:rsid w:val="00E01921"/>
    <w:rsid w:val="00E01A7B"/>
    <w:rsid w:val="00E01C83"/>
    <w:rsid w:val="00E0269E"/>
    <w:rsid w:val="00E036A8"/>
    <w:rsid w:val="00E03B6E"/>
    <w:rsid w:val="00E04FDD"/>
    <w:rsid w:val="00E05B3D"/>
    <w:rsid w:val="00E05F0A"/>
    <w:rsid w:val="00E06632"/>
    <w:rsid w:val="00E06D5E"/>
    <w:rsid w:val="00E0706A"/>
    <w:rsid w:val="00E102AB"/>
    <w:rsid w:val="00E11FDA"/>
    <w:rsid w:val="00E12926"/>
    <w:rsid w:val="00E13361"/>
    <w:rsid w:val="00E143B5"/>
    <w:rsid w:val="00E14FC2"/>
    <w:rsid w:val="00E1548A"/>
    <w:rsid w:val="00E15C46"/>
    <w:rsid w:val="00E15E93"/>
    <w:rsid w:val="00E15FBE"/>
    <w:rsid w:val="00E163C9"/>
    <w:rsid w:val="00E16B5A"/>
    <w:rsid w:val="00E20CA2"/>
    <w:rsid w:val="00E2110E"/>
    <w:rsid w:val="00E21C6B"/>
    <w:rsid w:val="00E22015"/>
    <w:rsid w:val="00E23433"/>
    <w:rsid w:val="00E2402A"/>
    <w:rsid w:val="00E24E22"/>
    <w:rsid w:val="00E254B6"/>
    <w:rsid w:val="00E25B88"/>
    <w:rsid w:val="00E26514"/>
    <w:rsid w:val="00E2744D"/>
    <w:rsid w:val="00E279C5"/>
    <w:rsid w:val="00E27E90"/>
    <w:rsid w:val="00E30C4B"/>
    <w:rsid w:val="00E31961"/>
    <w:rsid w:val="00E31EE6"/>
    <w:rsid w:val="00E33303"/>
    <w:rsid w:val="00E33312"/>
    <w:rsid w:val="00E33732"/>
    <w:rsid w:val="00E35C32"/>
    <w:rsid w:val="00E35F54"/>
    <w:rsid w:val="00E3663F"/>
    <w:rsid w:val="00E37651"/>
    <w:rsid w:val="00E40C30"/>
    <w:rsid w:val="00E42AA3"/>
    <w:rsid w:val="00E42BC5"/>
    <w:rsid w:val="00E4334D"/>
    <w:rsid w:val="00E442AD"/>
    <w:rsid w:val="00E4436C"/>
    <w:rsid w:val="00E4534D"/>
    <w:rsid w:val="00E45FB7"/>
    <w:rsid w:val="00E4701E"/>
    <w:rsid w:val="00E505A4"/>
    <w:rsid w:val="00E51A37"/>
    <w:rsid w:val="00E51AFC"/>
    <w:rsid w:val="00E528D7"/>
    <w:rsid w:val="00E52F8C"/>
    <w:rsid w:val="00E53560"/>
    <w:rsid w:val="00E54F5A"/>
    <w:rsid w:val="00E556D4"/>
    <w:rsid w:val="00E55A07"/>
    <w:rsid w:val="00E57AE8"/>
    <w:rsid w:val="00E60B0C"/>
    <w:rsid w:val="00E61701"/>
    <w:rsid w:val="00E61E1F"/>
    <w:rsid w:val="00E6344E"/>
    <w:rsid w:val="00E63AC5"/>
    <w:rsid w:val="00E661B8"/>
    <w:rsid w:val="00E66C6A"/>
    <w:rsid w:val="00E70AD3"/>
    <w:rsid w:val="00E71901"/>
    <w:rsid w:val="00E7227F"/>
    <w:rsid w:val="00E72736"/>
    <w:rsid w:val="00E72826"/>
    <w:rsid w:val="00E73071"/>
    <w:rsid w:val="00E7393B"/>
    <w:rsid w:val="00E739E4"/>
    <w:rsid w:val="00E7595F"/>
    <w:rsid w:val="00E75AEE"/>
    <w:rsid w:val="00E760B1"/>
    <w:rsid w:val="00E77179"/>
    <w:rsid w:val="00E7741B"/>
    <w:rsid w:val="00E77FFC"/>
    <w:rsid w:val="00E800EE"/>
    <w:rsid w:val="00E80745"/>
    <w:rsid w:val="00E84509"/>
    <w:rsid w:val="00E8519A"/>
    <w:rsid w:val="00E85F3B"/>
    <w:rsid w:val="00E868A4"/>
    <w:rsid w:val="00E869BB"/>
    <w:rsid w:val="00E90510"/>
    <w:rsid w:val="00E90E85"/>
    <w:rsid w:val="00E90EEE"/>
    <w:rsid w:val="00E92C79"/>
    <w:rsid w:val="00E933D1"/>
    <w:rsid w:val="00E950C6"/>
    <w:rsid w:val="00E95D19"/>
    <w:rsid w:val="00E96EDA"/>
    <w:rsid w:val="00E97AE6"/>
    <w:rsid w:val="00EA1467"/>
    <w:rsid w:val="00EA206B"/>
    <w:rsid w:val="00EA5469"/>
    <w:rsid w:val="00EA580D"/>
    <w:rsid w:val="00EA6AB8"/>
    <w:rsid w:val="00EA7042"/>
    <w:rsid w:val="00EA75F8"/>
    <w:rsid w:val="00EA7BA9"/>
    <w:rsid w:val="00EB0263"/>
    <w:rsid w:val="00EB1060"/>
    <w:rsid w:val="00EB1360"/>
    <w:rsid w:val="00EB2B85"/>
    <w:rsid w:val="00EB33B2"/>
    <w:rsid w:val="00EB33E7"/>
    <w:rsid w:val="00EB3F3C"/>
    <w:rsid w:val="00EB5AF2"/>
    <w:rsid w:val="00EB65D7"/>
    <w:rsid w:val="00EB670D"/>
    <w:rsid w:val="00EB67DC"/>
    <w:rsid w:val="00EB6D3B"/>
    <w:rsid w:val="00EB7B92"/>
    <w:rsid w:val="00EB7CC1"/>
    <w:rsid w:val="00EC0122"/>
    <w:rsid w:val="00EC065E"/>
    <w:rsid w:val="00EC14C0"/>
    <w:rsid w:val="00EC213D"/>
    <w:rsid w:val="00EC2AEB"/>
    <w:rsid w:val="00EC4385"/>
    <w:rsid w:val="00EC581F"/>
    <w:rsid w:val="00EC617D"/>
    <w:rsid w:val="00EC6D1E"/>
    <w:rsid w:val="00EC7D78"/>
    <w:rsid w:val="00ED0099"/>
    <w:rsid w:val="00ED1714"/>
    <w:rsid w:val="00ED1E27"/>
    <w:rsid w:val="00ED1EB2"/>
    <w:rsid w:val="00ED3711"/>
    <w:rsid w:val="00ED3C4B"/>
    <w:rsid w:val="00ED4133"/>
    <w:rsid w:val="00ED5852"/>
    <w:rsid w:val="00ED7112"/>
    <w:rsid w:val="00ED7B46"/>
    <w:rsid w:val="00EE11AB"/>
    <w:rsid w:val="00EE1C77"/>
    <w:rsid w:val="00EE1E32"/>
    <w:rsid w:val="00EE3B88"/>
    <w:rsid w:val="00EE4CC0"/>
    <w:rsid w:val="00EE585E"/>
    <w:rsid w:val="00EE589F"/>
    <w:rsid w:val="00EE5AE2"/>
    <w:rsid w:val="00EE5C8B"/>
    <w:rsid w:val="00EE6582"/>
    <w:rsid w:val="00EE71AE"/>
    <w:rsid w:val="00EF061D"/>
    <w:rsid w:val="00EF0EFD"/>
    <w:rsid w:val="00EF116C"/>
    <w:rsid w:val="00EF1BEF"/>
    <w:rsid w:val="00EF202D"/>
    <w:rsid w:val="00EF3757"/>
    <w:rsid w:val="00EF376E"/>
    <w:rsid w:val="00EF4DED"/>
    <w:rsid w:val="00EF535E"/>
    <w:rsid w:val="00EF605D"/>
    <w:rsid w:val="00EF6630"/>
    <w:rsid w:val="00EF7C74"/>
    <w:rsid w:val="00F0070E"/>
    <w:rsid w:val="00F009D4"/>
    <w:rsid w:val="00F00AB3"/>
    <w:rsid w:val="00F00E68"/>
    <w:rsid w:val="00F01AC1"/>
    <w:rsid w:val="00F02A4E"/>
    <w:rsid w:val="00F03566"/>
    <w:rsid w:val="00F03791"/>
    <w:rsid w:val="00F05968"/>
    <w:rsid w:val="00F05FDD"/>
    <w:rsid w:val="00F064A7"/>
    <w:rsid w:val="00F06EDE"/>
    <w:rsid w:val="00F07081"/>
    <w:rsid w:val="00F070AF"/>
    <w:rsid w:val="00F072BC"/>
    <w:rsid w:val="00F073D2"/>
    <w:rsid w:val="00F07556"/>
    <w:rsid w:val="00F07A13"/>
    <w:rsid w:val="00F07AC6"/>
    <w:rsid w:val="00F117C4"/>
    <w:rsid w:val="00F117C7"/>
    <w:rsid w:val="00F122E9"/>
    <w:rsid w:val="00F12840"/>
    <w:rsid w:val="00F12E1B"/>
    <w:rsid w:val="00F12EB2"/>
    <w:rsid w:val="00F13A8B"/>
    <w:rsid w:val="00F13CEC"/>
    <w:rsid w:val="00F15274"/>
    <w:rsid w:val="00F15297"/>
    <w:rsid w:val="00F15423"/>
    <w:rsid w:val="00F16CA8"/>
    <w:rsid w:val="00F16CB2"/>
    <w:rsid w:val="00F1C2DE"/>
    <w:rsid w:val="00F22A2C"/>
    <w:rsid w:val="00F2398C"/>
    <w:rsid w:val="00F23DCB"/>
    <w:rsid w:val="00F24819"/>
    <w:rsid w:val="00F24B99"/>
    <w:rsid w:val="00F25173"/>
    <w:rsid w:val="00F25DF3"/>
    <w:rsid w:val="00F26DEE"/>
    <w:rsid w:val="00F277C2"/>
    <w:rsid w:val="00F30655"/>
    <w:rsid w:val="00F309A8"/>
    <w:rsid w:val="00F311A3"/>
    <w:rsid w:val="00F3130B"/>
    <w:rsid w:val="00F315C0"/>
    <w:rsid w:val="00F32E13"/>
    <w:rsid w:val="00F32F6C"/>
    <w:rsid w:val="00F3339A"/>
    <w:rsid w:val="00F334F2"/>
    <w:rsid w:val="00F336D4"/>
    <w:rsid w:val="00F337E0"/>
    <w:rsid w:val="00F360E8"/>
    <w:rsid w:val="00F37260"/>
    <w:rsid w:val="00F40199"/>
    <w:rsid w:val="00F409F4"/>
    <w:rsid w:val="00F41547"/>
    <w:rsid w:val="00F42289"/>
    <w:rsid w:val="00F42444"/>
    <w:rsid w:val="00F4332A"/>
    <w:rsid w:val="00F4396E"/>
    <w:rsid w:val="00F43A17"/>
    <w:rsid w:val="00F449B7"/>
    <w:rsid w:val="00F4571E"/>
    <w:rsid w:val="00F46F73"/>
    <w:rsid w:val="00F47A03"/>
    <w:rsid w:val="00F503CA"/>
    <w:rsid w:val="00F504D2"/>
    <w:rsid w:val="00F50531"/>
    <w:rsid w:val="00F5064C"/>
    <w:rsid w:val="00F50907"/>
    <w:rsid w:val="00F50DA5"/>
    <w:rsid w:val="00F513BA"/>
    <w:rsid w:val="00F51F57"/>
    <w:rsid w:val="00F52DFF"/>
    <w:rsid w:val="00F52FB2"/>
    <w:rsid w:val="00F5417F"/>
    <w:rsid w:val="00F54295"/>
    <w:rsid w:val="00F54A39"/>
    <w:rsid w:val="00F5639D"/>
    <w:rsid w:val="00F5650C"/>
    <w:rsid w:val="00F5658D"/>
    <w:rsid w:val="00F56B37"/>
    <w:rsid w:val="00F5703E"/>
    <w:rsid w:val="00F61BC9"/>
    <w:rsid w:val="00F624EF"/>
    <w:rsid w:val="00F62BA1"/>
    <w:rsid w:val="00F63B08"/>
    <w:rsid w:val="00F63C7A"/>
    <w:rsid w:val="00F65630"/>
    <w:rsid w:val="00F65B9B"/>
    <w:rsid w:val="00F65E0F"/>
    <w:rsid w:val="00F66A9E"/>
    <w:rsid w:val="00F671D5"/>
    <w:rsid w:val="00F703F3"/>
    <w:rsid w:val="00F70DEF"/>
    <w:rsid w:val="00F71492"/>
    <w:rsid w:val="00F72613"/>
    <w:rsid w:val="00F72B48"/>
    <w:rsid w:val="00F74F7C"/>
    <w:rsid w:val="00F75213"/>
    <w:rsid w:val="00F7570B"/>
    <w:rsid w:val="00F7577B"/>
    <w:rsid w:val="00F776A8"/>
    <w:rsid w:val="00F811EE"/>
    <w:rsid w:val="00F8159F"/>
    <w:rsid w:val="00F81A21"/>
    <w:rsid w:val="00F8232A"/>
    <w:rsid w:val="00F82F88"/>
    <w:rsid w:val="00F84E22"/>
    <w:rsid w:val="00F85342"/>
    <w:rsid w:val="00F85E17"/>
    <w:rsid w:val="00F8658D"/>
    <w:rsid w:val="00F86A0F"/>
    <w:rsid w:val="00F86E71"/>
    <w:rsid w:val="00F87D7E"/>
    <w:rsid w:val="00F90015"/>
    <w:rsid w:val="00F904A5"/>
    <w:rsid w:val="00F92831"/>
    <w:rsid w:val="00F928D8"/>
    <w:rsid w:val="00F93FB2"/>
    <w:rsid w:val="00F955CC"/>
    <w:rsid w:val="00F95732"/>
    <w:rsid w:val="00F957A2"/>
    <w:rsid w:val="00F95A1E"/>
    <w:rsid w:val="00F97C38"/>
    <w:rsid w:val="00FA11CA"/>
    <w:rsid w:val="00FA153D"/>
    <w:rsid w:val="00FA24AF"/>
    <w:rsid w:val="00FA2B8E"/>
    <w:rsid w:val="00FA2F6A"/>
    <w:rsid w:val="00FA39BB"/>
    <w:rsid w:val="00FA3C44"/>
    <w:rsid w:val="00FA4FB1"/>
    <w:rsid w:val="00FA504A"/>
    <w:rsid w:val="00FA6CB1"/>
    <w:rsid w:val="00FB06A2"/>
    <w:rsid w:val="00FB0A20"/>
    <w:rsid w:val="00FB0CAB"/>
    <w:rsid w:val="00FB0D9C"/>
    <w:rsid w:val="00FB0EA2"/>
    <w:rsid w:val="00FB1624"/>
    <w:rsid w:val="00FB1685"/>
    <w:rsid w:val="00FB1EF3"/>
    <w:rsid w:val="00FB281C"/>
    <w:rsid w:val="00FB2879"/>
    <w:rsid w:val="00FB31B4"/>
    <w:rsid w:val="00FB5438"/>
    <w:rsid w:val="00FB5961"/>
    <w:rsid w:val="00FB5FED"/>
    <w:rsid w:val="00FB67D9"/>
    <w:rsid w:val="00FC0C88"/>
    <w:rsid w:val="00FC159B"/>
    <w:rsid w:val="00FC23FE"/>
    <w:rsid w:val="00FC2C71"/>
    <w:rsid w:val="00FC2E15"/>
    <w:rsid w:val="00FC384A"/>
    <w:rsid w:val="00FC3E38"/>
    <w:rsid w:val="00FC4C95"/>
    <w:rsid w:val="00FC6053"/>
    <w:rsid w:val="00FC739B"/>
    <w:rsid w:val="00FD2FC1"/>
    <w:rsid w:val="00FD314A"/>
    <w:rsid w:val="00FD3A3A"/>
    <w:rsid w:val="00FD651E"/>
    <w:rsid w:val="00FD7200"/>
    <w:rsid w:val="00FD7413"/>
    <w:rsid w:val="00FD745B"/>
    <w:rsid w:val="00FD7A5A"/>
    <w:rsid w:val="00FE1577"/>
    <w:rsid w:val="00FE224E"/>
    <w:rsid w:val="00FE4006"/>
    <w:rsid w:val="00FE457A"/>
    <w:rsid w:val="00FE51F2"/>
    <w:rsid w:val="00FE59F4"/>
    <w:rsid w:val="00FE77EC"/>
    <w:rsid w:val="00FE792C"/>
    <w:rsid w:val="00FF1AEC"/>
    <w:rsid w:val="00FF1DCF"/>
    <w:rsid w:val="00FF1E3A"/>
    <w:rsid w:val="00FF21B5"/>
    <w:rsid w:val="00FF2276"/>
    <w:rsid w:val="00FF37FD"/>
    <w:rsid w:val="00FF4AF8"/>
    <w:rsid w:val="00FF4E2C"/>
    <w:rsid w:val="00FF5380"/>
    <w:rsid w:val="00FF64EF"/>
    <w:rsid w:val="00FF7414"/>
    <w:rsid w:val="016A0115"/>
    <w:rsid w:val="016DCCC4"/>
    <w:rsid w:val="017785D3"/>
    <w:rsid w:val="01869A42"/>
    <w:rsid w:val="019310ED"/>
    <w:rsid w:val="01934C8D"/>
    <w:rsid w:val="01AC92A3"/>
    <w:rsid w:val="01B34201"/>
    <w:rsid w:val="01B72743"/>
    <w:rsid w:val="01F3C242"/>
    <w:rsid w:val="01F6446D"/>
    <w:rsid w:val="01F9FC9C"/>
    <w:rsid w:val="0222A825"/>
    <w:rsid w:val="024A1734"/>
    <w:rsid w:val="025C09D7"/>
    <w:rsid w:val="025C1107"/>
    <w:rsid w:val="0265A8B3"/>
    <w:rsid w:val="02827BFA"/>
    <w:rsid w:val="02987A7C"/>
    <w:rsid w:val="02DA4509"/>
    <w:rsid w:val="02EE83BE"/>
    <w:rsid w:val="03379FF6"/>
    <w:rsid w:val="0337E3EA"/>
    <w:rsid w:val="0340665E"/>
    <w:rsid w:val="0354DF37"/>
    <w:rsid w:val="0357D40F"/>
    <w:rsid w:val="0367349C"/>
    <w:rsid w:val="0379C33C"/>
    <w:rsid w:val="039DD95B"/>
    <w:rsid w:val="03A514CF"/>
    <w:rsid w:val="03D88764"/>
    <w:rsid w:val="03DA6F6A"/>
    <w:rsid w:val="03EAD265"/>
    <w:rsid w:val="03F44535"/>
    <w:rsid w:val="0412287C"/>
    <w:rsid w:val="04455BBA"/>
    <w:rsid w:val="0463D4D8"/>
    <w:rsid w:val="0481EE3E"/>
    <w:rsid w:val="048BC75E"/>
    <w:rsid w:val="0491FC9E"/>
    <w:rsid w:val="04A37B3F"/>
    <w:rsid w:val="04B608EF"/>
    <w:rsid w:val="04D28FBC"/>
    <w:rsid w:val="04D578CC"/>
    <w:rsid w:val="04F5152A"/>
    <w:rsid w:val="050296D9"/>
    <w:rsid w:val="0517A581"/>
    <w:rsid w:val="051A390B"/>
    <w:rsid w:val="0522E08D"/>
    <w:rsid w:val="053BCAE4"/>
    <w:rsid w:val="0540430F"/>
    <w:rsid w:val="054D0167"/>
    <w:rsid w:val="058BA629"/>
    <w:rsid w:val="059C9E4B"/>
    <w:rsid w:val="05EE5D51"/>
    <w:rsid w:val="05F79F3A"/>
    <w:rsid w:val="06018391"/>
    <w:rsid w:val="060270DE"/>
    <w:rsid w:val="0606253B"/>
    <w:rsid w:val="06327357"/>
    <w:rsid w:val="066CD1FD"/>
    <w:rsid w:val="06944F55"/>
    <w:rsid w:val="06C317F3"/>
    <w:rsid w:val="06E96E44"/>
    <w:rsid w:val="06EE7EC0"/>
    <w:rsid w:val="070332DC"/>
    <w:rsid w:val="07310764"/>
    <w:rsid w:val="0745A29E"/>
    <w:rsid w:val="0758905C"/>
    <w:rsid w:val="0767EC93"/>
    <w:rsid w:val="076C37BD"/>
    <w:rsid w:val="076C7E2F"/>
    <w:rsid w:val="077ACD16"/>
    <w:rsid w:val="077E44BE"/>
    <w:rsid w:val="07983FFC"/>
    <w:rsid w:val="079FBFCD"/>
    <w:rsid w:val="07A19F7E"/>
    <w:rsid w:val="07BB2EA5"/>
    <w:rsid w:val="07C65A9B"/>
    <w:rsid w:val="07D622D9"/>
    <w:rsid w:val="07DAB1D3"/>
    <w:rsid w:val="07DF5E5D"/>
    <w:rsid w:val="08053BC4"/>
    <w:rsid w:val="0812690F"/>
    <w:rsid w:val="081A8228"/>
    <w:rsid w:val="081C3FEA"/>
    <w:rsid w:val="0841DC98"/>
    <w:rsid w:val="0846D936"/>
    <w:rsid w:val="0859C46E"/>
    <w:rsid w:val="085F610B"/>
    <w:rsid w:val="08C8DC6A"/>
    <w:rsid w:val="08EEA2A1"/>
    <w:rsid w:val="08F40026"/>
    <w:rsid w:val="08F922CB"/>
    <w:rsid w:val="0905C107"/>
    <w:rsid w:val="091E1145"/>
    <w:rsid w:val="09427168"/>
    <w:rsid w:val="094AA998"/>
    <w:rsid w:val="0950C6EF"/>
    <w:rsid w:val="09527053"/>
    <w:rsid w:val="095C0510"/>
    <w:rsid w:val="095E84DD"/>
    <w:rsid w:val="095F4376"/>
    <w:rsid w:val="096800ED"/>
    <w:rsid w:val="099DDD8B"/>
    <w:rsid w:val="099E08FE"/>
    <w:rsid w:val="099F9D40"/>
    <w:rsid w:val="09C19867"/>
    <w:rsid w:val="09E93D20"/>
    <w:rsid w:val="09E96B11"/>
    <w:rsid w:val="09EA3E64"/>
    <w:rsid w:val="0A053D5C"/>
    <w:rsid w:val="0A0CECD2"/>
    <w:rsid w:val="0A1093B0"/>
    <w:rsid w:val="0A3B83D1"/>
    <w:rsid w:val="0A521ABD"/>
    <w:rsid w:val="0A54BEC4"/>
    <w:rsid w:val="0A6876AA"/>
    <w:rsid w:val="0A6EB445"/>
    <w:rsid w:val="0A767444"/>
    <w:rsid w:val="0A85C7E9"/>
    <w:rsid w:val="0AAB5B5C"/>
    <w:rsid w:val="0ABF886F"/>
    <w:rsid w:val="0AC308A1"/>
    <w:rsid w:val="0AD59D72"/>
    <w:rsid w:val="0AD844DF"/>
    <w:rsid w:val="0ADF7C43"/>
    <w:rsid w:val="0AE5C2F1"/>
    <w:rsid w:val="0AE7506E"/>
    <w:rsid w:val="0AF09946"/>
    <w:rsid w:val="0B00C02A"/>
    <w:rsid w:val="0B1033C8"/>
    <w:rsid w:val="0B129C04"/>
    <w:rsid w:val="0B34101E"/>
    <w:rsid w:val="0B3685BF"/>
    <w:rsid w:val="0B4B20FE"/>
    <w:rsid w:val="0B70424C"/>
    <w:rsid w:val="0B9A58EB"/>
    <w:rsid w:val="0B9D7EC5"/>
    <w:rsid w:val="0BA98EB7"/>
    <w:rsid w:val="0BF8809E"/>
    <w:rsid w:val="0C01FD9F"/>
    <w:rsid w:val="0C04216D"/>
    <w:rsid w:val="0C1EAC2C"/>
    <w:rsid w:val="0C27CCD5"/>
    <w:rsid w:val="0C3464E3"/>
    <w:rsid w:val="0C962B1F"/>
    <w:rsid w:val="0CC86E6D"/>
    <w:rsid w:val="0CD747B6"/>
    <w:rsid w:val="0D2A77A7"/>
    <w:rsid w:val="0D4C25C2"/>
    <w:rsid w:val="0D65973D"/>
    <w:rsid w:val="0D6F0FA1"/>
    <w:rsid w:val="0D7B5CDF"/>
    <w:rsid w:val="0D7FD997"/>
    <w:rsid w:val="0DB08A96"/>
    <w:rsid w:val="0DB2CCA0"/>
    <w:rsid w:val="0DCEFF48"/>
    <w:rsid w:val="0DE5898D"/>
    <w:rsid w:val="0DE8961E"/>
    <w:rsid w:val="0E00D749"/>
    <w:rsid w:val="0E06C567"/>
    <w:rsid w:val="0E153980"/>
    <w:rsid w:val="0E19B2F7"/>
    <w:rsid w:val="0E2E89E9"/>
    <w:rsid w:val="0E44F177"/>
    <w:rsid w:val="0E4CB75F"/>
    <w:rsid w:val="0E4CCBE2"/>
    <w:rsid w:val="0E5D548A"/>
    <w:rsid w:val="0E6C4679"/>
    <w:rsid w:val="0E76494A"/>
    <w:rsid w:val="0EB3A71C"/>
    <w:rsid w:val="0EC389B6"/>
    <w:rsid w:val="0EC9AEC2"/>
    <w:rsid w:val="0EE7A912"/>
    <w:rsid w:val="0F12DFEE"/>
    <w:rsid w:val="0F196C10"/>
    <w:rsid w:val="0F2A3391"/>
    <w:rsid w:val="0F38A92F"/>
    <w:rsid w:val="0F695B66"/>
    <w:rsid w:val="0F877905"/>
    <w:rsid w:val="0F8FD382"/>
    <w:rsid w:val="0F924AB5"/>
    <w:rsid w:val="0FB536B7"/>
    <w:rsid w:val="0FCB38F8"/>
    <w:rsid w:val="0FDB1A4E"/>
    <w:rsid w:val="1000FD35"/>
    <w:rsid w:val="10201C66"/>
    <w:rsid w:val="10258793"/>
    <w:rsid w:val="1028F1C9"/>
    <w:rsid w:val="102C6E35"/>
    <w:rsid w:val="1052A5B7"/>
    <w:rsid w:val="1071CAE6"/>
    <w:rsid w:val="10822056"/>
    <w:rsid w:val="10FC354B"/>
    <w:rsid w:val="1102EFE0"/>
    <w:rsid w:val="11154336"/>
    <w:rsid w:val="11343C18"/>
    <w:rsid w:val="115C4BB1"/>
    <w:rsid w:val="115F18B4"/>
    <w:rsid w:val="117E39B7"/>
    <w:rsid w:val="118840AA"/>
    <w:rsid w:val="11BB01E3"/>
    <w:rsid w:val="11CCCC87"/>
    <w:rsid w:val="11F20935"/>
    <w:rsid w:val="11F71529"/>
    <w:rsid w:val="12112ED7"/>
    <w:rsid w:val="1229A7F5"/>
    <w:rsid w:val="122D3C4C"/>
    <w:rsid w:val="122F617F"/>
    <w:rsid w:val="12571AB7"/>
    <w:rsid w:val="125CC017"/>
    <w:rsid w:val="12712219"/>
    <w:rsid w:val="12755318"/>
    <w:rsid w:val="128297C6"/>
    <w:rsid w:val="12ADD5FF"/>
    <w:rsid w:val="12BF90C1"/>
    <w:rsid w:val="12DE720A"/>
    <w:rsid w:val="12F61CD4"/>
    <w:rsid w:val="13070A2B"/>
    <w:rsid w:val="13277A1F"/>
    <w:rsid w:val="1343A8DD"/>
    <w:rsid w:val="136AE150"/>
    <w:rsid w:val="13763460"/>
    <w:rsid w:val="13798A31"/>
    <w:rsid w:val="137DA42D"/>
    <w:rsid w:val="13917F04"/>
    <w:rsid w:val="13AB3606"/>
    <w:rsid w:val="13BA11B7"/>
    <w:rsid w:val="13C8E723"/>
    <w:rsid w:val="13CA49F6"/>
    <w:rsid w:val="13D6622B"/>
    <w:rsid w:val="13E0B346"/>
    <w:rsid w:val="13FA61C6"/>
    <w:rsid w:val="140C16E3"/>
    <w:rsid w:val="140D3FEA"/>
    <w:rsid w:val="140E2079"/>
    <w:rsid w:val="140FE089"/>
    <w:rsid w:val="141A7FF2"/>
    <w:rsid w:val="141D54DA"/>
    <w:rsid w:val="141EE9A7"/>
    <w:rsid w:val="1427A6C8"/>
    <w:rsid w:val="14334FBA"/>
    <w:rsid w:val="143654CA"/>
    <w:rsid w:val="143A7737"/>
    <w:rsid w:val="14416112"/>
    <w:rsid w:val="1444EA89"/>
    <w:rsid w:val="1446F0C7"/>
    <w:rsid w:val="145530E8"/>
    <w:rsid w:val="1459053D"/>
    <w:rsid w:val="14613C92"/>
    <w:rsid w:val="14614258"/>
    <w:rsid w:val="14639088"/>
    <w:rsid w:val="146FE833"/>
    <w:rsid w:val="1472F990"/>
    <w:rsid w:val="14877E35"/>
    <w:rsid w:val="14886E62"/>
    <w:rsid w:val="1499908E"/>
    <w:rsid w:val="14B96D1D"/>
    <w:rsid w:val="14CADF65"/>
    <w:rsid w:val="14D4CFAB"/>
    <w:rsid w:val="14F4B427"/>
    <w:rsid w:val="15064C64"/>
    <w:rsid w:val="1559FC9E"/>
    <w:rsid w:val="1576A731"/>
    <w:rsid w:val="15AFE3F4"/>
    <w:rsid w:val="15B147AD"/>
    <w:rsid w:val="15DB8CE5"/>
    <w:rsid w:val="15E2AAC6"/>
    <w:rsid w:val="15E4863C"/>
    <w:rsid w:val="15FAAC19"/>
    <w:rsid w:val="1610B58C"/>
    <w:rsid w:val="165268C9"/>
    <w:rsid w:val="1658CFFC"/>
    <w:rsid w:val="168B7698"/>
    <w:rsid w:val="16A248A0"/>
    <w:rsid w:val="16CF7BB0"/>
    <w:rsid w:val="16E04378"/>
    <w:rsid w:val="16F41BE8"/>
    <w:rsid w:val="170348E0"/>
    <w:rsid w:val="17124582"/>
    <w:rsid w:val="1714D208"/>
    <w:rsid w:val="1777CF1D"/>
    <w:rsid w:val="1784C565"/>
    <w:rsid w:val="1798D3C4"/>
    <w:rsid w:val="17DFED6D"/>
    <w:rsid w:val="185543C2"/>
    <w:rsid w:val="1865B98C"/>
    <w:rsid w:val="186B4A57"/>
    <w:rsid w:val="18812E1E"/>
    <w:rsid w:val="1884D27E"/>
    <w:rsid w:val="1895E9B1"/>
    <w:rsid w:val="18A37EB2"/>
    <w:rsid w:val="18A41101"/>
    <w:rsid w:val="18ABE312"/>
    <w:rsid w:val="18D1D90D"/>
    <w:rsid w:val="1905F3AF"/>
    <w:rsid w:val="1910B585"/>
    <w:rsid w:val="191745ED"/>
    <w:rsid w:val="192C7553"/>
    <w:rsid w:val="1950E939"/>
    <w:rsid w:val="195BD722"/>
    <w:rsid w:val="1964E4F0"/>
    <w:rsid w:val="196BF5E4"/>
    <w:rsid w:val="1987A05A"/>
    <w:rsid w:val="199621C9"/>
    <w:rsid w:val="199D06B5"/>
    <w:rsid w:val="19B3A6C7"/>
    <w:rsid w:val="19E168FC"/>
    <w:rsid w:val="1A086687"/>
    <w:rsid w:val="1A4142AA"/>
    <w:rsid w:val="1A6B6EA0"/>
    <w:rsid w:val="1A7737D0"/>
    <w:rsid w:val="1A980D7F"/>
    <w:rsid w:val="1A9F2B1C"/>
    <w:rsid w:val="1AA87B75"/>
    <w:rsid w:val="1AA88FA6"/>
    <w:rsid w:val="1AB8D4E6"/>
    <w:rsid w:val="1AEA7160"/>
    <w:rsid w:val="1B01BB51"/>
    <w:rsid w:val="1B089236"/>
    <w:rsid w:val="1B093A85"/>
    <w:rsid w:val="1B1610CF"/>
    <w:rsid w:val="1B485E8B"/>
    <w:rsid w:val="1B6F3374"/>
    <w:rsid w:val="1B7798F7"/>
    <w:rsid w:val="1B8329C5"/>
    <w:rsid w:val="1B9A6809"/>
    <w:rsid w:val="1BB070D1"/>
    <w:rsid w:val="1BBF532C"/>
    <w:rsid w:val="1BC03829"/>
    <w:rsid w:val="1BC2ABD8"/>
    <w:rsid w:val="1BCC7D73"/>
    <w:rsid w:val="1BD656F2"/>
    <w:rsid w:val="1C30EFEB"/>
    <w:rsid w:val="1C3746CF"/>
    <w:rsid w:val="1C413896"/>
    <w:rsid w:val="1C8A4700"/>
    <w:rsid w:val="1CB497ED"/>
    <w:rsid w:val="1CCD72DA"/>
    <w:rsid w:val="1CE98D8C"/>
    <w:rsid w:val="1CF44E09"/>
    <w:rsid w:val="1D15666A"/>
    <w:rsid w:val="1D1917CB"/>
    <w:rsid w:val="1D267DF8"/>
    <w:rsid w:val="1D314E0E"/>
    <w:rsid w:val="1D59F5B0"/>
    <w:rsid w:val="1D603993"/>
    <w:rsid w:val="1D6BF5DE"/>
    <w:rsid w:val="1D6E818B"/>
    <w:rsid w:val="1DE6508A"/>
    <w:rsid w:val="1DEED5AF"/>
    <w:rsid w:val="1E125393"/>
    <w:rsid w:val="1E3D79EE"/>
    <w:rsid w:val="1EA139CD"/>
    <w:rsid w:val="1EB0BD23"/>
    <w:rsid w:val="1EB1D55D"/>
    <w:rsid w:val="1EBA6D74"/>
    <w:rsid w:val="1EBEED37"/>
    <w:rsid w:val="1ED17FB2"/>
    <w:rsid w:val="1EF34ED9"/>
    <w:rsid w:val="1EF8ED8E"/>
    <w:rsid w:val="1F07913A"/>
    <w:rsid w:val="1F1333B1"/>
    <w:rsid w:val="1F16F7E2"/>
    <w:rsid w:val="1F1710FB"/>
    <w:rsid w:val="1F28176B"/>
    <w:rsid w:val="1F44BCE0"/>
    <w:rsid w:val="1F527AF0"/>
    <w:rsid w:val="1F58BA52"/>
    <w:rsid w:val="1F58C86B"/>
    <w:rsid w:val="1F5B3A3A"/>
    <w:rsid w:val="1F6606C8"/>
    <w:rsid w:val="1F6642C8"/>
    <w:rsid w:val="1F80FA51"/>
    <w:rsid w:val="1FA6154B"/>
    <w:rsid w:val="1FB6A91B"/>
    <w:rsid w:val="1FE990C5"/>
    <w:rsid w:val="20000ED5"/>
    <w:rsid w:val="201E061F"/>
    <w:rsid w:val="20370830"/>
    <w:rsid w:val="20391911"/>
    <w:rsid w:val="2051DDD8"/>
    <w:rsid w:val="205933E4"/>
    <w:rsid w:val="2086F42F"/>
    <w:rsid w:val="2090E6B4"/>
    <w:rsid w:val="2094F9DD"/>
    <w:rsid w:val="209528D1"/>
    <w:rsid w:val="2096F85E"/>
    <w:rsid w:val="209CABF8"/>
    <w:rsid w:val="20ACA964"/>
    <w:rsid w:val="20BF90EC"/>
    <w:rsid w:val="20F59BBD"/>
    <w:rsid w:val="20F86A3E"/>
    <w:rsid w:val="20FAC3DD"/>
    <w:rsid w:val="20FF87A8"/>
    <w:rsid w:val="2108283E"/>
    <w:rsid w:val="214747BD"/>
    <w:rsid w:val="21498328"/>
    <w:rsid w:val="214E9D06"/>
    <w:rsid w:val="215C5F56"/>
    <w:rsid w:val="215EE8A5"/>
    <w:rsid w:val="21753DD0"/>
    <w:rsid w:val="2188DF46"/>
    <w:rsid w:val="21918243"/>
    <w:rsid w:val="21B87325"/>
    <w:rsid w:val="21BB79FB"/>
    <w:rsid w:val="21F251A3"/>
    <w:rsid w:val="22014D84"/>
    <w:rsid w:val="22124AF5"/>
    <w:rsid w:val="2216B986"/>
    <w:rsid w:val="22292BCD"/>
    <w:rsid w:val="22494F2F"/>
    <w:rsid w:val="22635ECA"/>
    <w:rsid w:val="22912410"/>
    <w:rsid w:val="2291A800"/>
    <w:rsid w:val="22B044C2"/>
    <w:rsid w:val="22CF6C64"/>
    <w:rsid w:val="22F70F43"/>
    <w:rsid w:val="2314D8F1"/>
    <w:rsid w:val="2320C5D5"/>
    <w:rsid w:val="2342FDF4"/>
    <w:rsid w:val="234D221C"/>
    <w:rsid w:val="235FC39D"/>
    <w:rsid w:val="236895E1"/>
    <w:rsid w:val="237688B7"/>
    <w:rsid w:val="237DFD3E"/>
    <w:rsid w:val="238AAEF9"/>
    <w:rsid w:val="23A09BA0"/>
    <w:rsid w:val="23B07A0B"/>
    <w:rsid w:val="23CD0619"/>
    <w:rsid w:val="23CDC748"/>
    <w:rsid w:val="23D650DF"/>
    <w:rsid w:val="23DF300D"/>
    <w:rsid w:val="23EB13F7"/>
    <w:rsid w:val="23F86DDF"/>
    <w:rsid w:val="24063531"/>
    <w:rsid w:val="24214B5E"/>
    <w:rsid w:val="242F4496"/>
    <w:rsid w:val="2449A703"/>
    <w:rsid w:val="244F40ED"/>
    <w:rsid w:val="24710878"/>
    <w:rsid w:val="2496AE5A"/>
    <w:rsid w:val="249F5EAA"/>
    <w:rsid w:val="24BB8688"/>
    <w:rsid w:val="24BFA53B"/>
    <w:rsid w:val="24C46F72"/>
    <w:rsid w:val="24DF2BFC"/>
    <w:rsid w:val="24EBCDF9"/>
    <w:rsid w:val="24ED8705"/>
    <w:rsid w:val="24FBD536"/>
    <w:rsid w:val="24FD1D46"/>
    <w:rsid w:val="250ED136"/>
    <w:rsid w:val="253D4C17"/>
    <w:rsid w:val="25405ACA"/>
    <w:rsid w:val="257057D6"/>
    <w:rsid w:val="2573B343"/>
    <w:rsid w:val="258CB476"/>
    <w:rsid w:val="25B31A18"/>
    <w:rsid w:val="25B5279C"/>
    <w:rsid w:val="25CF8321"/>
    <w:rsid w:val="264142F9"/>
    <w:rsid w:val="265411AB"/>
    <w:rsid w:val="2655B6F6"/>
    <w:rsid w:val="26576774"/>
    <w:rsid w:val="265C3A57"/>
    <w:rsid w:val="26765A59"/>
    <w:rsid w:val="267696E9"/>
    <w:rsid w:val="26A42929"/>
    <w:rsid w:val="26B86C83"/>
    <w:rsid w:val="26B8A645"/>
    <w:rsid w:val="26BB3985"/>
    <w:rsid w:val="26BB84FF"/>
    <w:rsid w:val="26C169F8"/>
    <w:rsid w:val="26DA5C92"/>
    <w:rsid w:val="26EBAF39"/>
    <w:rsid w:val="26F16253"/>
    <w:rsid w:val="270D5BDF"/>
    <w:rsid w:val="271AD2EC"/>
    <w:rsid w:val="277FB19C"/>
    <w:rsid w:val="2785E67E"/>
    <w:rsid w:val="279EF30E"/>
    <w:rsid w:val="27A9E4CC"/>
    <w:rsid w:val="27C6EB1B"/>
    <w:rsid w:val="27E43CEE"/>
    <w:rsid w:val="28517ACA"/>
    <w:rsid w:val="28A7E422"/>
    <w:rsid w:val="28B8F6C0"/>
    <w:rsid w:val="28D3D678"/>
    <w:rsid w:val="28DB48E1"/>
    <w:rsid w:val="28DF0FA7"/>
    <w:rsid w:val="28F20E28"/>
    <w:rsid w:val="29056A81"/>
    <w:rsid w:val="2952B476"/>
    <w:rsid w:val="296BE738"/>
    <w:rsid w:val="297121A3"/>
    <w:rsid w:val="2989203D"/>
    <w:rsid w:val="29A59323"/>
    <w:rsid w:val="29C21339"/>
    <w:rsid w:val="29C2A164"/>
    <w:rsid w:val="29D935B1"/>
    <w:rsid w:val="29ED98DB"/>
    <w:rsid w:val="2A116BB9"/>
    <w:rsid w:val="2A39068D"/>
    <w:rsid w:val="2A3E1533"/>
    <w:rsid w:val="2A72B9D4"/>
    <w:rsid w:val="2A749756"/>
    <w:rsid w:val="2A7CA7AA"/>
    <w:rsid w:val="2A975CFC"/>
    <w:rsid w:val="2A9FBFBD"/>
    <w:rsid w:val="2AAB7E7E"/>
    <w:rsid w:val="2AD77DBE"/>
    <w:rsid w:val="2AE91965"/>
    <w:rsid w:val="2B00A4D5"/>
    <w:rsid w:val="2B243BD7"/>
    <w:rsid w:val="2B2CADB6"/>
    <w:rsid w:val="2B56F6D6"/>
    <w:rsid w:val="2B7326C0"/>
    <w:rsid w:val="2B89998D"/>
    <w:rsid w:val="2BA2158D"/>
    <w:rsid w:val="2BA70616"/>
    <w:rsid w:val="2BACF366"/>
    <w:rsid w:val="2BAE2AE7"/>
    <w:rsid w:val="2BBA552E"/>
    <w:rsid w:val="2BC9AD59"/>
    <w:rsid w:val="2BF6AC91"/>
    <w:rsid w:val="2C042566"/>
    <w:rsid w:val="2C044DBD"/>
    <w:rsid w:val="2C050AB4"/>
    <w:rsid w:val="2C0DB8EF"/>
    <w:rsid w:val="2C11BCB3"/>
    <w:rsid w:val="2C2FD51D"/>
    <w:rsid w:val="2C61391A"/>
    <w:rsid w:val="2C673330"/>
    <w:rsid w:val="2C762E17"/>
    <w:rsid w:val="2CBC9E7E"/>
    <w:rsid w:val="2CE36963"/>
    <w:rsid w:val="2D1EF1D4"/>
    <w:rsid w:val="2D1F0279"/>
    <w:rsid w:val="2D21BA50"/>
    <w:rsid w:val="2D27EBC7"/>
    <w:rsid w:val="2D3B0D19"/>
    <w:rsid w:val="2D42B479"/>
    <w:rsid w:val="2D62B4F4"/>
    <w:rsid w:val="2D7CFD88"/>
    <w:rsid w:val="2D968072"/>
    <w:rsid w:val="2DB3ED61"/>
    <w:rsid w:val="2DCB0DE4"/>
    <w:rsid w:val="2DFB74F4"/>
    <w:rsid w:val="2E2DF0F6"/>
    <w:rsid w:val="2E42DF30"/>
    <w:rsid w:val="2E5486FA"/>
    <w:rsid w:val="2E5F18B6"/>
    <w:rsid w:val="2E5F44BA"/>
    <w:rsid w:val="2E6E23DB"/>
    <w:rsid w:val="2E852638"/>
    <w:rsid w:val="2E8DB2F1"/>
    <w:rsid w:val="2EA41048"/>
    <w:rsid w:val="2ED1A82B"/>
    <w:rsid w:val="2ED6B04E"/>
    <w:rsid w:val="2EE30CA9"/>
    <w:rsid w:val="2F0A06FA"/>
    <w:rsid w:val="2F213C54"/>
    <w:rsid w:val="2F52FD52"/>
    <w:rsid w:val="2F5A7293"/>
    <w:rsid w:val="2F5DB53B"/>
    <w:rsid w:val="2F6DA842"/>
    <w:rsid w:val="2F78DE21"/>
    <w:rsid w:val="2F92B0F5"/>
    <w:rsid w:val="2FA488F6"/>
    <w:rsid w:val="2FBB9D0D"/>
    <w:rsid w:val="2FC41C1E"/>
    <w:rsid w:val="2FC6BED9"/>
    <w:rsid w:val="2FD9206A"/>
    <w:rsid w:val="2FFF191D"/>
    <w:rsid w:val="30030885"/>
    <w:rsid w:val="3018FFFD"/>
    <w:rsid w:val="302BE79B"/>
    <w:rsid w:val="303017C3"/>
    <w:rsid w:val="30482F16"/>
    <w:rsid w:val="305ADC71"/>
    <w:rsid w:val="305D5FDB"/>
    <w:rsid w:val="30692471"/>
    <w:rsid w:val="306AA8CD"/>
    <w:rsid w:val="307D23D7"/>
    <w:rsid w:val="30813448"/>
    <w:rsid w:val="30ACB96A"/>
    <w:rsid w:val="30ADA776"/>
    <w:rsid w:val="3123B99F"/>
    <w:rsid w:val="312429D8"/>
    <w:rsid w:val="316D8E61"/>
    <w:rsid w:val="3186BBFD"/>
    <w:rsid w:val="31AFDF28"/>
    <w:rsid w:val="31CCA663"/>
    <w:rsid w:val="31CE3717"/>
    <w:rsid w:val="31DCE5BA"/>
    <w:rsid w:val="31FD4792"/>
    <w:rsid w:val="3202EB91"/>
    <w:rsid w:val="32102D3E"/>
    <w:rsid w:val="3211D81F"/>
    <w:rsid w:val="32146DFD"/>
    <w:rsid w:val="321E14F3"/>
    <w:rsid w:val="3228267D"/>
    <w:rsid w:val="32287DA1"/>
    <w:rsid w:val="322EE381"/>
    <w:rsid w:val="323BA543"/>
    <w:rsid w:val="323FA8E0"/>
    <w:rsid w:val="32506701"/>
    <w:rsid w:val="3254303A"/>
    <w:rsid w:val="3267DD75"/>
    <w:rsid w:val="32799BCC"/>
    <w:rsid w:val="328E1E94"/>
    <w:rsid w:val="32A8E5E6"/>
    <w:rsid w:val="32C3ED1E"/>
    <w:rsid w:val="32EF46EB"/>
    <w:rsid w:val="32FB0F29"/>
    <w:rsid w:val="3307A31D"/>
    <w:rsid w:val="330C2D84"/>
    <w:rsid w:val="33106C66"/>
    <w:rsid w:val="3323ADE3"/>
    <w:rsid w:val="3338739E"/>
    <w:rsid w:val="333CF38B"/>
    <w:rsid w:val="33A473E1"/>
    <w:rsid w:val="33B64B88"/>
    <w:rsid w:val="33CD36FF"/>
    <w:rsid w:val="33CE0C5B"/>
    <w:rsid w:val="33D4392F"/>
    <w:rsid w:val="33E3E02E"/>
    <w:rsid w:val="33F62564"/>
    <w:rsid w:val="33FB977A"/>
    <w:rsid w:val="3403ADF5"/>
    <w:rsid w:val="3421B325"/>
    <w:rsid w:val="3443DA80"/>
    <w:rsid w:val="34588B7F"/>
    <w:rsid w:val="3465DB54"/>
    <w:rsid w:val="34661A52"/>
    <w:rsid w:val="34707477"/>
    <w:rsid w:val="347ABE26"/>
    <w:rsid w:val="34A6B7A3"/>
    <w:rsid w:val="34C417E3"/>
    <w:rsid w:val="34C42A22"/>
    <w:rsid w:val="34C6FFF3"/>
    <w:rsid w:val="34DC1848"/>
    <w:rsid w:val="350E39B7"/>
    <w:rsid w:val="351544E6"/>
    <w:rsid w:val="35176C8E"/>
    <w:rsid w:val="3523DA5C"/>
    <w:rsid w:val="35468D19"/>
    <w:rsid w:val="35555B80"/>
    <w:rsid w:val="3563635C"/>
    <w:rsid w:val="35798A7D"/>
    <w:rsid w:val="357B11FF"/>
    <w:rsid w:val="358CD3E8"/>
    <w:rsid w:val="3593D0F2"/>
    <w:rsid w:val="35B71D87"/>
    <w:rsid w:val="35CA2654"/>
    <w:rsid w:val="35E7A4CD"/>
    <w:rsid w:val="35E85AA4"/>
    <w:rsid w:val="35EBC5A1"/>
    <w:rsid w:val="35FA64A5"/>
    <w:rsid w:val="3603EA5C"/>
    <w:rsid w:val="362445CF"/>
    <w:rsid w:val="362648F3"/>
    <w:rsid w:val="362E91A6"/>
    <w:rsid w:val="36465249"/>
    <w:rsid w:val="368DB795"/>
    <w:rsid w:val="36AD26B5"/>
    <w:rsid w:val="36B649B9"/>
    <w:rsid w:val="36B85900"/>
    <w:rsid w:val="36D87205"/>
    <w:rsid w:val="370B04A7"/>
    <w:rsid w:val="3720BDD3"/>
    <w:rsid w:val="373FBBE9"/>
    <w:rsid w:val="37435D24"/>
    <w:rsid w:val="37857204"/>
    <w:rsid w:val="378FF7DC"/>
    <w:rsid w:val="37912865"/>
    <w:rsid w:val="37C0FD46"/>
    <w:rsid w:val="37C605AF"/>
    <w:rsid w:val="37E7AE55"/>
    <w:rsid w:val="37E96BB9"/>
    <w:rsid w:val="3802675E"/>
    <w:rsid w:val="380DCB12"/>
    <w:rsid w:val="381A81FB"/>
    <w:rsid w:val="3856CFD1"/>
    <w:rsid w:val="3858604E"/>
    <w:rsid w:val="389DA767"/>
    <w:rsid w:val="38B5F982"/>
    <w:rsid w:val="38BE1A1D"/>
    <w:rsid w:val="38D6EE7B"/>
    <w:rsid w:val="38D9DFCF"/>
    <w:rsid w:val="38E55016"/>
    <w:rsid w:val="38ED52D4"/>
    <w:rsid w:val="38EFBC5F"/>
    <w:rsid w:val="39038A28"/>
    <w:rsid w:val="391BE548"/>
    <w:rsid w:val="3920D44A"/>
    <w:rsid w:val="39289BB1"/>
    <w:rsid w:val="3972D675"/>
    <w:rsid w:val="3995BF95"/>
    <w:rsid w:val="399AC4B4"/>
    <w:rsid w:val="39C73F20"/>
    <w:rsid w:val="3A0E571C"/>
    <w:rsid w:val="3A1FEB79"/>
    <w:rsid w:val="3A34375C"/>
    <w:rsid w:val="3A478BB2"/>
    <w:rsid w:val="3A514FFD"/>
    <w:rsid w:val="3A538AD2"/>
    <w:rsid w:val="3A5658B1"/>
    <w:rsid w:val="3A599D95"/>
    <w:rsid w:val="3A626D51"/>
    <w:rsid w:val="3A6F3035"/>
    <w:rsid w:val="3A7034CB"/>
    <w:rsid w:val="3A8B4AC5"/>
    <w:rsid w:val="3A9A3B4E"/>
    <w:rsid w:val="3AA9F04B"/>
    <w:rsid w:val="3AAA3D54"/>
    <w:rsid w:val="3AB8FAFB"/>
    <w:rsid w:val="3AC2C41F"/>
    <w:rsid w:val="3ACD1E79"/>
    <w:rsid w:val="3AE37602"/>
    <w:rsid w:val="3AEC0974"/>
    <w:rsid w:val="3AEF19A9"/>
    <w:rsid w:val="3AFB368B"/>
    <w:rsid w:val="3B003847"/>
    <w:rsid w:val="3B055B5D"/>
    <w:rsid w:val="3B0BDCE6"/>
    <w:rsid w:val="3B0CE84D"/>
    <w:rsid w:val="3B0E0335"/>
    <w:rsid w:val="3B29D656"/>
    <w:rsid w:val="3B2E4F74"/>
    <w:rsid w:val="3B36C68A"/>
    <w:rsid w:val="3B390059"/>
    <w:rsid w:val="3B42E16A"/>
    <w:rsid w:val="3B50832A"/>
    <w:rsid w:val="3B65F98B"/>
    <w:rsid w:val="3B6E5CD3"/>
    <w:rsid w:val="3B74299D"/>
    <w:rsid w:val="3B78EBAE"/>
    <w:rsid w:val="3B9D8A97"/>
    <w:rsid w:val="3BB3D029"/>
    <w:rsid w:val="3BBF78B2"/>
    <w:rsid w:val="3BCAFB58"/>
    <w:rsid w:val="3BF4BF29"/>
    <w:rsid w:val="3C047BDD"/>
    <w:rsid w:val="3C16C818"/>
    <w:rsid w:val="3C1A48B8"/>
    <w:rsid w:val="3C378D84"/>
    <w:rsid w:val="3C416C25"/>
    <w:rsid w:val="3C43229F"/>
    <w:rsid w:val="3C45EB1B"/>
    <w:rsid w:val="3C5B7DA2"/>
    <w:rsid w:val="3C9E3CB8"/>
    <w:rsid w:val="3CAFE394"/>
    <w:rsid w:val="3CB43F04"/>
    <w:rsid w:val="3CC28236"/>
    <w:rsid w:val="3CD65260"/>
    <w:rsid w:val="3CE74912"/>
    <w:rsid w:val="3CF70548"/>
    <w:rsid w:val="3D0D5C75"/>
    <w:rsid w:val="3D281B8B"/>
    <w:rsid w:val="3D2B7DB9"/>
    <w:rsid w:val="3D2E79A4"/>
    <w:rsid w:val="3D351E4F"/>
    <w:rsid w:val="3D37AAC5"/>
    <w:rsid w:val="3D414A03"/>
    <w:rsid w:val="3D4A23FD"/>
    <w:rsid w:val="3D652891"/>
    <w:rsid w:val="3D70C6A4"/>
    <w:rsid w:val="3D88FC7A"/>
    <w:rsid w:val="3D8B3B0E"/>
    <w:rsid w:val="3D8C5C37"/>
    <w:rsid w:val="3DA26295"/>
    <w:rsid w:val="3DB0367F"/>
    <w:rsid w:val="3DC4BE6B"/>
    <w:rsid w:val="3DCDE560"/>
    <w:rsid w:val="3DCF6EA9"/>
    <w:rsid w:val="3DED2128"/>
    <w:rsid w:val="3DF8E3C0"/>
    <w:rsid w:val="3E2219B3"/>
    <w:rsid w:val="3E291878"/>
    <w:rsid w:val="3E48C341"/>
    <w:rsid w:val="3E55B3B5"/>
    <w:rsid w:val="3E61B8B3"/>
    <w:rsid w:val="3E7341F8"/>
    <w:rsid w:val="3E90FC96"/>
    <w:rsid w:val="3F0D7871"/>
    <w:rsid w:val="3F0D8D08"/>
    <w:rsid w:val="3F28F257"/>
    <w:rsid w:val="3F2BA338"/>
    <w:rsid w:val="3F47F756"/>
    <w:rsid w:val="3F5C1411"/>
    <w:rsid w:val="3F78B124"/>
    <w:rsid w:val="3F9A59E3"/>
    <w:rsid w:val="3F9D640D"/>
    <w:rsid w:val="3FC18BB8"/>
    <w:rsid w:val="3FC1FC94"/>
    <w:rsid w:val="3FE07E06"/>
    <w:rsid w:val="4010573C"/>
    <w:rsid w:val="4015D31A"/>
    <w:rsid w:val="402597B9"/>
    <w:rsid w:val="40283415"/>
    <w:rsid w:val="408B1C39"/>
    <w:rsid w:val="40945FA9"/>
    <w:rsid w:val="4097A401"/>
    <w:rsid w:val="40B09E90"/>
    <w:rsid w:val="40B288CC"/>
    <w:rsid w:val="40D80199"/>
    <w:rsid w:val="40F0BE96"/>
    <w:rsid w:val="410BCDEC"/>
    <w:rsid w:val="4114A027"/>
    <w:rsid w:val="41173519"/>
    <w:rsid w:val="414C71E0"/>
    <w:rsid w:val="41580DB0"/>
    <w:rsid w:val="41697347"/>
    <w:rsid w:val="416D8EDA"/>
    <w:rsid w:val="41812EBA"/>
    <w:rsid w:val="418E3727"/>
    <w:rsid w:val="419CBFA1"/>
    <w:rsid w:val="41A1E4AF"/>
    <w:rsid w:val="41B32780"/>
    <w:rsid w:val="41B81C97"/>
    <w:rsid w:val="41BE2029"/>
    <w:rsid w:val="41D9F2C9"/>
    <w:rsid w:val="41F6A146"/>
    <w:rsid w:val="41FD4287"/>
    <w:rsid w:val="4208324B"/>
    <w:rsid w:val="4209CC30"/>
    <w:rsid w:val="421598EA"/>
    <w:rsid w:val="421E94CC"/>
    <w:rsid w:val="42415E2C"/>
    <w:rsid w:val="42464110"/>
    <w:rsid w:val="42856319"/>
    <w:rsid w:val="42885DA3"/>
    <w:rsid w:val="4299FAE4"/>
    <w:rsid w:val="42A2BC9A"/>
    <w:rsid w:val="42ACAB79"/>
    <w:rsid w:val="42AE3FAC"/>
    <w:rsid w:val="42B7108D"/>
    <w:rsid w:val="42CDFB23"/>
    <w:rsid w:val="42E19CDE"/>
    <w:rsid w:val="42F80D50"/>
    <w:rsid w:val="4303D038"/>
    <w:rsid w:val="430B531A"/>
    <w:rsid w:val="4322F470"/>
    <w:rsid w:val="432F569F"/>
    <w:rsid w:val="434E7630"/>
    <w:rsid w:val="437824C6"/>
    <w:rsid w:val="43813D55"/>
    <w:rsid w:val="438236D8"/>
    <w:rsid w:val="43A8AE9B"/>
    <w:rsid w:val="43ABD43F"/>
    <w:rsid w:val="43CA04E5"/>
    <w:rsid w:val="43D083E9"/>
    <w:rsid w:val="43E5E830"/>
    <w:rsid w:val="43EE48EC"/>
    <w:rsid w:val="44122338"/>
    <w:rsid w:val="44170603"/>
    <w:rsid w:val="4417E3CD"/>
    <w:rsid w:val="44822DCB"/>
    <w:rsid w:val="4499BA30"/>
    <w:rsid w:val="449E53AA"/>
    <w:rsid w:val="44AE28F2"/>
    <w:rsid w:val="44AE42FD"/>
    <w:rsid w:val="44CD6150"/>
    <w:rsid w:val="44DA2D8E"/>
    <w:rsid w:val="44E6911D"/>
    <w:rsid w:val="45015E93"/>
    <w:rsid w:val="452B4C0B"/>
    <w:rsid w:val="452C6C11"/>
    <w:rsid w:val="455CA579"/>
    <w:rsid w:val="4570C436"/>
    <w:rsid w:val="457D24E7"/>
    <w:rsid w:val="458070C9"/>
    <w:rsid w:val="458DD98F"/>
    <w:rsid w:val="45990083"/>
    <w:rsid w:val="459F0361"/>
    <w:rsid w:val="45A58261"/>
    <w:rsid w:val="45DC2EB8"/>
    <w:rsid w:val="45E2B7E1"/>
    <w:rsid w:val="45E76B41"/>
    <w:rsid w:val="45E7935C"/>
    <w:rsid w:val="45F82475"/>
    <w:rsid w:val="462A1545"/>
    <w:rsid w:val="462B4AA1"/>
    <w:rsid w:val="4640CA53"/>
    <w:rsid w:val="46638BC7"/>
    <w:rsid w:val="4696754D"/>
    <w:rsid w:val="46CDD369"/>
    <w:rsid w:val="46D5E3D9"/>
    <w:rsid w:val="46D82B78"/>
    <w:rsid w:val="46DCACC6"/>
    <w:rsid w:val="46F0B6FA"/>
    <w:rsid w:val="46F68ABB"/>
    <w:rsid w:val="470DB53C"/>
    <w:rsid w:val="4715383C"/>
    <w:rsid w:val="471EEA0E"/>
    <w:rsid w:val="475C509A"/>
    <w:rsid w:val="475CA9C7"/>
    <w:rsid w:val="479C6C0E"/>
    <w:rsid w:val="47A8D8E1"/>
    <w:rsid w:val="47BFD3C4"/>
    <w:rsid w:val="47F6C73F"/>
    <w:rsid w:val="480FA7E3"/>
    <w:rsid w:val="48506BBE"/>
    <w:rsid w:val="485877D8"/>
    <w:rsid w:val="48594892"/>
    <w:rsid w:val="48789964"/>
    <w:rsid w:val="48AA6156"/>
    <w:rsid w:val="48AB3D54"/>
    <w:rsid w:val="48B2BC9C"/>
    <w:rsid w:val="48E14431"/>
    <w:rsid w:val="48E9415C"/>
    <w:rsid w:val="48F40657"/>
    <w:rsid w:val="4901A742"/>
    <w:rsid w:val="49033B11"/>
    <w:rsid w:val="49133BDE"/>
    <w:rsid w:val="492912F1"/>
    <w:rsid w:val="49295044"/>
    <w:rsid w:val="4933FF5A"/>
    <w:rsid w:val="49443AFB"/>
    <w:rsid w:val="494CE4E9"/>
    <w:rsid w:val="496BACF4"/>
    <w:rsid w:val="4982E159"/>
    <w:rsid w:val="49A34C53"/>
    <w:rsid w:val="49F22663"/>
    <w:rsid w:val="4A5B6D0B"/>
    <w:rsid w:val="4A5C0FA4"/>
    <w:rsid w:val="4A62568E"/>
    <w:rsid w:val="4A74CBCC"/>
    <w:rsid w:val="4A874E5B"/>
    <w:rsid w:val="4AADAA99"/>
    <w:rsid w:val="4ACE29E8"/>
    <w:rsid w:val="4AE331DC"/>
    <w:rsid w:val="4AEC1F35"/>
    <w:rsid w:val="4AF0E23D"/>
    <w:rsid w:val="4AF16941"/>
    <w:rsid w:val="4AF1E829"/>
    <w:rsid w:val="4AF85E23"/>
    <w:rsid w:val="4B3457A2"/>
    <w:rsid w:val="4B3E0E5A"/>
    <w:rsid w:val="4B4527EE"/>
    <w:rsid w:val="4B6CC74D"/>
    <w:rsid w:val="4B77CA18"/>
    <w:rsid w:val="4B849403"/>
    <w:rsid w:val="4B99D151"/>
    <w:rsid w:val="4B9BCCE5"/>
    <w:rsid w:val="4BEAA52D"/>
    <w:rsid w:val="4BF3B30C"/>
    <w:rsid w:val="4C556460"/>
    <w:rsid w:val="4C62E1C0"/>
    <w:rsid w:val="4C694AE1"/>
    <w:rsid w:val="4C69F242"/>
    <w:rsid w:val="4C6E3620"/>
    <w:rsid w:val="4C80769F"/>
    <w:rsid w:val="4C836303"/>
    <w:rsid w:val="4CB68912"/>
    <w:rsid w:val="4CB744DA"/>
    <w:rsid w:val="4CBB777B"/>
    <w:rsid w:val="4CCA01ED"/>
    <w:rsid w:val="4CDB5B9D"/>
    <w:rsid w:val="4CDC42E3"/>
    <w:rsid w:val="4CEF3280"/>
    <w:rsid w:val="4D032E83"/>
    <w:rsid w:val="4D085F06"/>
    <w:rsid w:val="4D0D00B8"/>
    <w:rsid w:val="4D16F1D1"/>
    <w:rsid w:val="4D1D9B0C"/>
    <w:rsid w:val="4D29C909"/>
    <w:rsid w:val="4D2BC04D"/>
    <w:rsid w:val="4D5E9C15"/>
    <w:rsid w:val="4D98C1A9"/>
    <w:rsid w:val="4D9BC0FF"/>
    <w:rsid w:val="4D9FE09E"/>
    <w:rsid w:val="4DA8C017"/>
    <w:rsid w:val="4DC1E159"/>
    <w:rsid w:val="4DD5DCD3"/>
    <w:rsid w:val="4DDAB42E"/>
    <w:rsid w:val="4DEFAA23"/>
    <w:rsid w:val="4DF99E25"/>
    <w:rsid w:val="4DFE09D4"/>
    <w:rsid w:val="4E2B7BCC"/>
    <w:rsid w:val="4E55DEDE"/>
    <w:rsid w:val="4E5FC646"/>
    <w:rsid w:val="4E61E6F6"/>
    <w:rsid w:val="4E81722B"/>
    <w:rsid w:val="4E9B7121"/>
    <w:rsid w:val="4EB800C5"/>
    <w:rsid w:val="4EBC2289"/>
    <w:rsid w:val="4EC6D6F8"/>
    <w:rsid w:val="4ED54C0D"/>
    <w:rsid w:val="4EDD28BF"/>
    <w:rsid w:val="4EED6FD9"/>
    <w:rsid w:val="4F166A12"/>
    <w:rsid w:val="4F224039"/>
    <w:rsid w:val="4F3716FA"/>
    <w:rsid w:val="4F393571"/>
    <w:rsid w:val="4F40CD32"/>
    <w:rsid w:val="4F53BB29"/>
    <w:rsid w:val="4F667610"/>
    <w:rsid w:val="4F6AC2F1"/>
    <w:rsid w:val="4F6CAABE"/>
    <w:rsid w:val="4F819579"/>
    <w:rsid w:val="4FAF6E85"/>
    <w:rsid w:val="4FB047E9"/>
    <w:rsid w:val="4FB6C5A8"/>
    <w:rsid w:val="4FC89AE7"/>
    <w:rsid w:val="4FCD4A2F"/>
    <w:rsid w:val="4FF93A9C"/>
    <w:rsid w:val="500547BE"/>
    <w:rsid w:val="500C3C9D"/>
    <w:rsid w:val="5024F17C"/>
    <w:rsid w:val="5027073D"/>
    <w:rsid w:val="5035BBEF"/>
    <w:rsid w:val="503CF0AC"/>
    <w:rsid w:val="5043230F"/>
    <w:rsid w:val="5043B3D5"/>
    <w:rsid w:val="506746A8"/>
    <w:rsid w:val="506D6E1B"/>
    <w:rsid w:val="5073B67A"/>
    <w:rsid w:val="50836A1B"/>
    <w:rsid w:val="50979215"/>
    <w:rsid w:val="509EDA8C"/>
    <w:rsid w:val="50A39D50"/>
    <w:rsid w:val="50B46098"/>
    <w:rsid w:val="50B7C54B"/>
    <w:rsid w:val="50C3ACAF"/>
    <w:rsid w:val="50E0CE3D"/>
    <w:rsid w:val="50EDE7F0"/>
    <w:rsid w:val="510DAFC8"/>
    <w:rsid w:val="51240694"/>
    <w:rsid w:val="51528A6C"/>
    <w:rsid w:val="5156FCB5"/>
    <w:rsid w:val="5178C509"/>
    <w:rsid w:val="518D1153"/>
    <w:rsid w:val="5195FDA2"/>
    <w:rsid w:val="519E255A"/>
    <w:rsid w:val="51ACD3CC"/>
    <w:rsid w:val="51AE38B7"/>
    <w:rsid w:val="51AF51FE"/>
    <w:rsid w:val="51C1309C"/>
    <w:rsid w:val="51C42213"/>
    <w:rsid w:val="51E1AA87"/>
    <w:rsid w:val="51E65C48"/>
    <w:rsid w:val="521A7D8A"/>
    <w:rsid w:val="521FF9AA"/>
    <w:rsid w:val="5248434D"/>
    <w:rsid w:val="52563CA9"/>
    <w:rsid w:val="5259B62C"/>
    <w:rsid w:val="52D43E7B"/>
    <w:rsid w:val="52D8E818"/>
    <w:rsid w:val="52DD7E85"/>
    <w:rsid w:val="52F6CFE1"/>
    <w:rsid w:val="53112390"/>
    <w:rsid w:val="53177046"/>
    <w:rsid w:val="531DAEF0"/>
    <w:rsid w:val="531F5575"/>
    <w:rsid w:val="532B15FB"/>
    <w:rsid w:val="534853D1"/>
    <w:rsid w:val="53539350"/>
    <w:rsid w:val="53832138"/>
    <w:rsid w:val="5388DAA4"/>
    <w:rsid w:val="539ABE84"/>
    <w:rsid w:val="539FD02B"/>
    <w:rsid w:val="53A3C61B"/>
    <w:rsid w:val="53C49E7A"/>
    <w:rsid w:val="53E257A1"/>
    <w:rsid w:val="53E9BB12"/>
    <w:rsid w:val="53F39370"/>
    <w:rsid w:val="54066B41"/>
    <w:rsid w:val="541237EE"/>
    <w:rsid w:val="5414FF12"/>
    <w:rsid w:val="5421592A"/>
    <w:rsid w:val="543E73B9"/>
    <w:rsid w:val="544502CC"/>
    <w:rsid w:val="54467671"/>
    <w:rsid w:val="5454DC46"/>
    <w:rsid w:val="54737D30"/>
    <w:rsid w:val="548F6F95"/>
    <w:rsid w:val="54DF496C"/>
    <w:rsid w:val="54E0B45D"/>
    <w:rsid w:val="5505DDDA"/>
    <w:rsid w:val="551325DA"/>
    <w:rsid w:val="5516156F"/>
    <w:rsid w:val="5532DA11"/>
    <w:rsid w:val="5557ADB7"/>
    <w:rsid w:val="5558D5D1"/>
    <w:rsid w:val="555F25F3"/>
    <w:rsid w:val="556A83D3"/>
    <w:rsid w:val="557C90A2"/>
    <w:rsid w:val="5582859B"/>
    <w:rsid w:val="55985597"/>
    <w:rsid w:val="55CD22D7"/>
    <w:rsid w:val="55CF29D9"/>
    <w:rsid w:val="55DF103F"/>
    <w:rsid w:val="55F27BDE"/>
    <w:rsid w:val="56003082"/>
    <w:rsid w:val="560B00B8"/>
    <w:rsid w:val="56166FFE"/>
    <w:rsid w:val="56183F9C"/>
    <w:rsid w:val="5627FF08"/>
    <w:rsid w:val="562876B7"/>
    <w:rsid w:val="5636E6D0"/>
    <w:rsid w:val="563C6E5E"/>
    <w:rsid w:val="566E0CF0"/>
    <w:rsid w:val="5670124B"/>
    <w:rsid w:val="56A3F0BD"/>
    <w:rsid w:val="56C78354"/>
    <w:rsid w:val="56FF9476"/>
    <w:rsid w:val="57009620"/>
    <w:rsid w:val="5704D067"/>
    <w:rsid w:val="5719D72D"/>
    <w:rsid w:val="5726B39A"/>
    <w:rsid w:val="575A60E7"/>
    <w:rsid w:val="575D32AB"/>
    <w:rsid w:val="57834F15"/>
    <w:rsid w:val="5783C98E"/>
    <w:rsid w:val="57C550C1"/>
    <w:rsid w:val="57D5D5AF"/>
    <w:rsid w:val="57D7CBFF"/>
    <w:rsid w:val="5805D3DD"/>
    <w:rsid w:val="580F2DD2"/>
    <w:rsid w:val="582945BB"/>
    <w:rsid w:val="583AEDC0"/>
    <w:rsid w:val="584062E4"/>
    <w:rsid w:val="5853322C"/>
    <w:rsid w:val="5857FAE7"/>
    <w:rsid w:val="585935C2"/>
    <w:rsid w:val="586156C8"/>
    <w:rsid w:val="58691971"/>
    <w:rsid w:val="586F51EE"/>
    <w:rsid w:val="5874CD0F"/>
    <w:rsid w:val="587A34BF"/>
    <w:rsid w:val="58822DE9"/>
    <w:rsid w:val="5883C5D7"/>
    <w:rsid w:val="5891BD1D"/>
    <w:rsid w:val="589417F1"/>
    <w:rsid w:val="58995AAD"/>
    <w:rsid w:val="58ABEAA7"/>
    <w:rsid w:val="58C022F5"/>
    <w:rsid w:val="58DD89E0"/>
    <w:rsid w:val="58E98E2E"/>
    <w:rsid w:val="58F28A27"/>
    <w:rsid w:val="58FABB89"/>
    <w:rsid w:val="5915CBB1"/>
    <w:rsid w:val="5917B652"/>
    <w:rsid w:val="5924C08F"/>
    <w:rsid w:val="5944F4BC"/>
    <w:rsid w:val="595FCAA6"/>
    <w:rsid w:val="59760B00"/>
    <w:rsid w:val="5976F78C"/>
    <w:rsid w:val="5977A0DD"/>
    <w:rsid w:val="59DE14B4"/>
    <w:rsid w:val="59FEBB5D"/>
    <w:rsid w:val="5A08CF30"/>
    <w:rsid w:val="5A1DA24E"/>
    <w:rsid w:val="5A314C4A"/>
    <w:rsid w:val="5A3F76D5"/>
    <w:rsid w:val="5A434635"/>
    <w:rsid w:val="5A4A6A7B"/>
    <w:rsid w:val="5A4B828A"/>
    <w:rsid w:val="5A84D5B4"/>
    <w:rsid w:val="5A8694DF"/>
    <w:rsid w:val="5A985CFB"/>
    <w:rsid w:val="5AAA3485"/>
    <w:rsid w:val="5AAD3F4E"/>
    <w:rsid w:val="5ABB42C7"/>
    <w:rsid w:val="5AEC746E"/>
    <w:rsid w:val="5B1D84BC"/>
    <w:rsid w:val="5B2C5590"/>
    <w:rsid w:val="5B320F9B"/>
    <w:rsid w:val="5B50A2BF"/>
    <w:rsid w:val="5B632F24"/>
    <w:rsid w:val="5B811BFC"/>
    <w:rsid w:val="5B8B603A"/>
    <w:rsid w:val="5B978669"/>
    <w:rsid w:val="5BD1DAFB"/>
    <w:rsid w:val="5BD70FF6"/>
    <w:rsid w:val="5BE27BCE"/>
    <w:rsid w:val="5C06CC2A"/>
    <w:rsid w:val="5C0C496F"/>
    <w:rsid w:val="5C0CBDDB"/>
    <w:rsid w:val="5C114ACB"/>
    <w:rsid w:val="5C1D9D8C"/>
    <w:rsid w:val="5C28141D"/>
    <w:rsid w:val="5C66966D"/>
    <w:rsid w:val="5C6D3711"/>
    <w:rsid w:val="5C8606EF"/>
    <w:rsid w:val="5CE10D2D"/>
    <w:rsid w:val="5CE167B6"/>
    <w:rsid w:val="5CE82F6A"/>
    <w:rsid w:val="5D152709"/>
    <w:rsid w:val="5D50F13D"/>
    <w:rsid w:val="5D600A2D"/>
    <w:rsid w:val="5D65AE2C"/>
    <w:rsid w:val="5D881EB1"/>
    <w:rsid w:val="5D8A5BF7"/>
    <w:rsid w:val="5D976CF5"/>
    <w:rsid w:val="5DBE8794"/>
    <w:rsid w:val="5DC00B06"/>
    <w:rsid w:val="5DC3466F"/>
    <w:rsid w:val="5DC8DA59"/>
    <w:rsid w:val="5DCA64CC"/>
    <w:rsid w:val="5DDF0572"/>
    <w:rsid w:val="5DFE5359"/>
    <w:rsid w:val="5E030F5B"/>
    <w:rsid w:val="5E13D947"/>
    <w:rsid w:val="5E21AAC5"/>
    <w:rsid w:val="5E23056C"/>
    <w:rsid w:val="5E363DC8"/>
    <w:rsid w:val="5E381778"/>
    <w:rsid w:val="5E4284CF"/>
    <w:rsid w:val="5E533557"/>
    <w:rsid w:val="5E5E9413"/>
    <w:rsid w:val="5E7D6D7C"/>
    <w:rsid w:val="5E84E363"/>
    <w:rsid w:val="5EA9C820"/>
    <w:rsid w:val="5EAB0240"/>
    <w:rsid w:val="5EABB91D"/>
    <w:rsid w:val="5ECD47B6"/>
    <w:rsid w:val="5EE131FE"/>
    <w:rsid w:val="5EE7D51E"/>
    <w:rsid w:val="5EFA1576"/>
    <w:rsid w:val="5F107CC2"/>
    <w:rsid w:val="5F150644"/>
    <w:rsid w:val="5F3A0218"/>
    <w:rsid w:val="5F699EB9"/>
    <w:rsid w:val="5F7B3378"/>
    <w:rsid w:val="5F809F92"/>
    <w:rsid w:val="5F82E098"/>
    <w:rsid w:val="5F90E4F5"/>
    <w:rsid w:val="5F99CEC1"/>
    <w:rsid w:val="5FA4CF0D"/>
    <w:rsid w:val="5FB0E194"/>
    <w:rsid w:val="5FD2DAF7"/>
    <w:rsid w:val="5FE28AB8"/>
    <w:rsid w:val="5FE3A4AD"/>
    <w:rsid w:val="5FE49D7B"/>
    <w:rsid w:val="5FE4AC3B"/>
    <w:rsid w:val="60037155"/>
    <w:rsid w:val="60190C16"/>
    <w:rsid w:val="6035A1D1"/>
    <w:rsid w:val="603F58B6"/>
    <w:rsid w:val="60845889"/>
    <w:rsid w:val="60A7B7A0"/>
    <w:rsid w:val="60B838C6"/>
    <w:rsid w:val="60C00204"/>
    <w:rsid w:val="60D533A0"/>
    <w:rsid w:val="60DA5A2B"/>
    <w:rsid w:val="60E0237F"/>
    <w:rsid w:val="60F7DCA5"/>
    <w:rsid w:val="61024B6D"/>
    <w:rsid w:val="61070BD4"/>
    <w:rsid w:val="61071915"/>
    <w:rsid w:val="6119E124"/>
    <w:rsid w:val="611C2EAD"/>
    <w:rsid w:val="611F8F84"/>
    <w:rsid w:val="6129BF81"/>
    <w:rsid w:val="613211DE"/>
    <w:rsid w:val="61631ABF"/>
    <w:rsid w:val="616D19FC"/>
    <w:rsid w:val="61727AC0"/>
    <w:rsid w:val="61AF7B91"/>
    <w:rsid w:val="61DCE1BA"/>
    <w:rsid w:val="61E59209"/>
    <w:rsid w:val="61E9C69C"/>
    <w:rsid w:val="61F1BBC8"/>
    <w:rsid w:val="61F37E17"/>
    <w:rsid w:val="6222475F"/>
    <w:rsid w:val="6226BF38"/>
    <w:rsid w:val="62368CA6"/>
    <w:rsid w:val="62430EE3"/>
    <w:rsid w:val="625E95D9"/>
    <w:rsid w:val="626447B2"/>
    <w:rsid w:val="6265903D"/>
    <w:rsid w:val="62839FF1"/>
    <w:rsid w:val="62912A43"/>
    <w:rsid w:val="62A396E7"/>
    <w:rsid w:val="62B51BEA"/>
    <w:rsid w:val="632390A1"/>
    <w:rsid w:val="63594697"/>
    <w:rsid w:val="636E78AB"/>
    <w:rsid w:val="6370C9AD"/>
    <w:rsid w:val="63DE1058"/>
    <w:rsid w:val="64044286"/>
    <w:rsid w:val="6434648B"/>
    <w:rsid w:val="64769E4E"/>
    <w:rsid w:val="647843ED"/>
    <w:rsid w:val="647CE016"/>
    <w:rsid w:val="647D6726"/>
    <w:rsid w:val="6485630A"/>
    <w:rsid w:val="6490009B"/>
    <w:rsid w:val="64929884"/>
    <w:rsid w:val="649960D1"/>
    <w:rsid w:val="64A4E49F"/>
    <w:rsid w:val="64B3B3DF"/>
    <w:rsid w:val="64B88520"/>
    <w:rsid w:val="64F0C58E"/>
    <w:rsid w:val="6522131B"/>
    <w:rsid w:val="652CBFF8"/>
    <w:rsid w:val="6537F7C0"/>
    <w:rsid w:val="65459FB5"/>
    <w:rsid w:val="658C6B13"/>
    <w:rsid w:val="659E0350"/>
    <w:rsid w:val="65A424F3"/>
    <w:rsid w:val="65B64BBA"/>
    <w:rsid w:val="65B8AD7C"/>
    <w:rsid w:val="65BFD77C"/>
    <w:rsid w:val="65D1D74D"/>
    <w:rsid w:val="65E640CA"/>
    <w:rsid w:val="65EDC16D"/>
    <w:rsid w:val="65FB93C3"/>
    <w:rsid w:val="65FF08F1"/>
    <w:rsid w:val="660C77F0"/>
    <w:rsid w:val="661CEB47"/>
    <w:rsid w:val="663599A2"/>
    <w:rsid w:val="663994A2"/>
    <w:rsid w:val="66557DCF"/>
    <w:rsid w:val="665A7AA2"/>
    <w:rsid w:val="665B1683"/>
    <w:rsid w:val="666ABB88"/>
    <w:rsid w:val="66ABAC42"/>
    <w:rsid w:val="66AD6196"/>
    <w:rsid w:val="66AF5BAC"/>
    <w:rsid w:val="66B9FCB8"/>
    <w:rsid w:val="66C32F97"/>
    <w:rsid w:val="66CD1AA0"/>
    <w:rsid w:val="66DF7D43"/>
    <w:rsid w:val="66E530A2"/>
    <w:rsid w:val="66F5B9EE"/>
    <w:rsid w:val="670DF4B8"/>
    <w:rsid w:val="6713DE3B"/>
    <w:rsid w:val="6735D155"/>
    <w:rsid w:val="6740F832"/>
    <w:rsid w:val="67499C4A"/>
    <w:rsid w:val="67526C40"/>
    <w:rsid w:val="6766663C"/>
    <w:rsid w:val="6776011C"/>
    <w:rsid w:val="6785EB2D"/>
    <w:rsid w:val="678A3398"/>
    <w:rsid w:val="678E20D9"/>
    <w:rsid w:val="67983D00"/>
    <w:rsid w:val="67A2EF95"/>
    <w:rsid w:val="67B1CD7B"/>
    <w:rsid w:val="67C3BCF4"/>
    <w:rsid w:val="67D213A5"/>
    <w:rsid w:val="68127705"/>
    <w:rsid w:val="6826D7C1"/>
    <w:rsid w:val="683741B2"/>
    <w:rsid w:val="683B189D"/>
    <w:rsid w:val="683F6ED9"/>
    <w:rsid w:val="68534C6C"/>
    <w:rsid w:val="68572F38"/>
    <w:rsid w:val="685D212D"/>
    <w:rsid w:val="686022EA"/>
    <w:rsid w:val="6866BFBB"/>
    <w:rsid w:val="686D65A8"/>
    <w:rsid w:val="68811216"/>
    <w:rsid w:val="688AA60C"/>
    <w:rsid w:val="6893BB0D"/>
    <w:rsid w:val="689EA617"/>
    <w:rsid w:val="68A570EA"/>
    <w:rsid w:val="68B4233D"/>
    <w:rsid w:val="68B835EA"/>
    <w:rsid w:val="68D093EA"/>
    <w:rsid w:val="68D0AFD5"/>
    <w:rsid w:val="68D4EBAE"/>
    <w:rsid w:val="68EA1B39"/>
    <w:rsid w:val="68F32163"/>
    <w:rsid w:val="6902FDCA"/>
    <w:rsid w:val="6904349D"/>
    <w:rsid w:val="6904A18A"/>
    <w:rsid w:val="696438EB"/>
    <w:rsid w:val="697E11BB"/>
    <w:rsid w:val="69A8B1F9"/>
    <w:rsid w:val="69E2DAC2"/>
    <w:rsid w:val="69EC6015"/>
    <w:rsid w:val="69ECD750"/>
    <w:rsid w:val="6A11EB4B"/>
    <w:rsid w:val="6A25B168"/>
    <w:rsid w:val="6A3A1776"/>
    <w:rsid w:val="6A3C7462"/>
    <w:rsid w:val="6A5EEB6F"/>
    <w:rsid w:val="6A86295A"/>
    <w:rsid w:val="6A9116B4"/>
    <w:rsid w:val="6A916261"/>
    <w:rsid w:val="6AA0A164"/>
    <w:rsid w:val="6AA61F79"/>
    <w:rsid w:val="6AABA5ED"/>
    <w:rsid w:val="6ABCD3E4"/>
    <w:rsid w:val="6AC1558A"/>
    <w:rsid w:val="6ADB35CB"/>
    <w:rsid w:val="6ADD9F49"/>
    <w:rsid w:val="6AE5D143"/>
    <w:rsid w:val="6AF4E1B0"/>
    <w:rsid w:val="6AFD5586"/>
    <w:rsid w:val="6AFE664A"/>
    <w:rsid w:val="6B0A0A72"/>
    <w:rsid w:val="6B0AF61C"/>
    <w:rsid w:val="6B1C85DC"/>
    <w:rsid w:val="6B2E967F"/>
    <w:rsid w:val="6B3F194E"/>
    <w:rsid w:val="6B44F506"/>
    <w:rsid w:val="6B55E911"/>
    <w:rsid w:val="6B583813"/>
    <w:rsid w:val="6B5A892D"/>
    <w:rsid w:val="6B5E3754"/>
    <w:rsid w:val="6B626C90"/>
    <w:rsid w:val="6B6598D8"/>
    <w:rsid w:val="6B6A138D"/>
    <w:rsid w:val="6BA24C2F"/>
    <w:rsid w:val="6BBFA878"/>
    <w:rsid w:val="6BCE58AD"/>
    <w:rsid w:val="6BD3C462"/>
    <w:rsid w:val="6BF33B7D"/>
    <w:rsid w:val="6BF5F859"/>
    <w:rsid w:val="6C0BC2DB"/>
    <w:rsid w:val="6C4F4751"/>
    <w:rsid w:val="6C7215FF"/>
    <w:rsid w:val="6CB16EF0"/>
    <w:rsid w:val="6CB770B4"/>
    <w:rsid w:val="6CC15592"/>
    <w:rsid w:val="6CE2464C"/>
    <w:rsid w:val="6D0D0BF3"/>
    <w:rsid w:val="6D1002B3"/>
    <w:rsid w:val="6D14BADA"/>
    <w:rsid w:val="6D4AF2A5"/>
    <w:rsid w:val="6D6205E0"/>
    <w:rsid w:val="6D7A7B10"/>
    <w:rsid w:val="6D846BC4"/>
    <w:rsid w:val="6DC9214F"/>
    <w:rsid w:val="6DE6CC72"/>
    <w:rsid w:val="6DEAB403"/>
    <w:rsid w:val="6E04B9AD"/>
    <w:rsid w:val="6E15C6A4"/>
    <w:rsid w:val="6E2DD416"/>
    <w:rsid w:val="6E7C1494"/>
    <w:rsid w:val="6E7E8150"/>
    <w:rsid w:val="6E90121D"/>
    <w:rsid w:val="6E9E15C7"/>
    <w:rsid w:val="6E9EBD87"/>
    <w:rsid w:val="6EA770B4"/>
    <w:rsid w:val="6EC5411B"/>
    <w:rsid w:val="6ED541C8"/>
    <w:rsid w:val="6F31830F"/>
    <w:rsid w:val="6F4825C8"/>
    <w:rsid w:val="6F58DF57"/>
    <w:rsid w:val="6F632C63"/>
    <w:rsid w:val="6F6E4C04"/>
    <w:rsid w:val="6F72A797"/>
    <w:rsid w:val="6F747A78"/>
    <w:rsid w:val="6FA9D19D"/>
    <w:rsid w:val="6FAE2922"/>
    <w:rsid w:val="6FE9DD67"/>
    <w:rsid w:val="6FF8C16E"/>
    <w:rsid w:val="70012994"/>
    <w:rsid w:val="700BE43F"/>
    <w:rsid w:val="70323163"/>
    <w:rsid w:val="70569823"/>
    <w:rsid w:val="7057722E"/>
    <w:rsid w:val="7057FA97"/>
    <w:rsid w:val="705C4D8F"/>
    <w:rsid w:val="707780B9"/>
    <w:rsid w:val="7096FA78"/>
    <w:rsid w:val="70A0968D"/>
    <w:rsid w:val="70A5E217"/>
    <w:rsid w:val="70AA3C2F"/>
    <w:rsid w:val="70C59C4E"/>
    <w:rsid w:val="70CE67C8"/>
    <w:rsid w:val="70D50ABB"/>
    <w:rsid w:val="70D5CF1E"/>
    <w:rsid w:val="70EB22A4"/>
    <w:rsid w:val="70F2CCF3"/>
    <w:rsid w:val="70F9E0E7"/>
    <w:rsid w:val="71045B59"/>
    <w:rsid w:val="717726E0"/>
    <w:rsid w:val="718CF520"/>
    <w:rsid w:val="7190ED58"/>
    <w:rsid w:val="719E60E6"/>
    <w:rsid w:val="71A6FDFC"/>
    <w:rsid w:val="71AF6DB9"/>
    <w:rsid w:val="71D6EBE9"/>
    <w:rsid w:val="71DFC000"/>
    <w:rsid w:val="7224266D"/>
    <w:rsid w:val="722B698F"/>
    <w:rsid w:val="723DB577"/>
    <w:rsid w:val="725E5C90"/>
    <w:rsid w:val="72919716"/>
    <w:rsid w:val="7291E1BD"/>
    <w:rsid w:val="729228EE"/>
    <w:rsid w:val="729D4785"/>
    <w:rsid w:val="729E2F8B"/>
    <w:rsid w:val="729FB020"/>
    <w:rsid w:val="72EE68E7"/>
    <w:rsid w:val="73098909"/>
    <w:rsid w:val="73262F94"/>
    <w:rsid w:val="73329336"/>
    <w:rsid w:val="73384914"/>
    <w:rsid w:val="733BF52E"/>
    <w:rsid w:val="7348B5DB"/>
    <w:rsid w:val="7361C38C"/>
    <w:rsid w:val="73750FF7"/>
    <w:rsid w:val="738598FB"/>
    <w:rsid w:val="738634EC"/>
    <w:rsid w:val="7389EFD0"/>
    <w:rsid w:val="738CA715"/>
    <w:rsid w:val="73906B6C"/>
    <w:rsid w:val="73AB98BD"/>
    <w:rsid w:val="73ACE282"/>
    <w:rsid w:val="73BD19AF"/>
    <w:rsid w:val="73C1E18D"/>
    <w:rsid w:val="73E1643B"/>
    <w:rsid w:val="741434A3"/>
    <w:rsid w:val="7425C037"/>
    <w:rsid w:val="742CC993"/>
    <w:rsid w:val="743CCB5F"/>
    <w:rsid w:val="74476CC0"/>
    <w:rsid w:val="7449AE37"/>
    <w:rsid w:val="74598EFE"/>
    <w:rsid w:val="7464C3F5"/>
    <w:rsid w:val="747FD66B"/>
    <w:rsid w:val="7492B3AE"/>
    <w:rsid w:val="74ADC1F5"/>
    <w:rsid w:val="74B5D633"/>
    <w:rsid w:val="74BCA021"/>
    <w:rsid w:val="74FB1C3D"/>
    <w:rsid w:val="75143809"/>
    <w:rsid w:val="753F61AE"/>
    <w:rsid w:val="754A74D3"/>
    <w:rsid w:val="7555ABB0"/>
    <w:rsid w:val="759DA42A"/>
    <w:rsid w:val="75A91DE8"/>
    <w:rsid w:val="75C251DB"/>
    <w:rsid w:val="75C7073C"/>
    <w:rsid w:val="75C883BF"/>
    <w:rsid w:val="75D0F00A"/>
    <w:rsid w:val="75E3CD0B"/>
    <w:rsid w:val="75E41F0D"/>
    <w:rsid w:val="75F7F6BD"/>
    <w:rsid w:val="75FBEB84"/>
    <w:rsid w:val="7601DDC5"/>
    <w:rsid w:val="76322A4D"/>
    <w:rsid w:val="7647FD7C"/>
    <w:rsid w:val="76554547"/>
    <w:rsid w:val="765FA775"/>
    <w:rsid w:val="7666C357"/>
    <w:rsid w:val="768B9569"/>
    <w:rsid w:val="76B4DB71"/>
    <w:rsid w:val="76BA803F"/>
    <w:rsid w:val="76DBCCF3"/>
    <w:rsid w:val="76E1020B"/>
    <w:rsid w:val="76F06B4A"/>
    <w:rsid w:val="770262B9"/>
    <w:rsid w:val="770CE871"/>
    <w:rsid w:val="77127733"/>
    <w:rsid w:val="7719A47E"/>
    <w:rsid w:val="773CF4DF"/>
    <w:rsid w:val="77568E39"/>
    <w:rsid w:val="7764AA62"/>
    <w:rsid w:val="777518C9"/>
    <w:rsid w:val="77BCC6BC"/>
    <w:rsid w:val="77BFE3F5"/>
    <w:rsid w:val="77C294D3"/>
    <w:rsid w:val="77CB3FEB"/>
    <w:rsid w:val="77D78DF2"/>
    <w:rsid w:val="77E68664"/>
    <w:rsid w:val="77ECE916"/>
    <w:rsid w:val="77F440B7"/>
    <w:rsid w:val="77F90F43"/>
    <w:rsid w:val="77F9D5A9"/>
    <w:rsid w:val="77FA465C"/>
    <w:rsid w:val="77FE8E86"/>
    <w:rsid w:val="78298E2F"/>
    <w:rsid w:val="783C5144"/>
    <w:rsid w:val="7894997A"/>
    <w:rsid w:val="78A25C4B"/>
    <w:rsid w:val="78A744F3"/>
    <w:rsid w:val="78A7FC75"/>
    <w:rsid w:val="78AC57CA"/>
    <w:rsid w:val="78C985C0"/>
    <w:rsid w:val="78F26EA1"/>
    <w:rsid w:val="78F62203"/>
    <w:rsid w:val="79118A20"/>
    <w:rsid w:val="791C8486"/>
    <w:rsid w:val="792A0963"/>
    <w:rsid w:val="7933794C"/>
    <w:rsid w:val="7938DD8C"/>
    <w:rsid w:val="7940A089"/>
    <w:rsid w:val="7943345F"/>
    <w:rsid w:val="79479B64"/>
    <w:rsid w:val="798F7717"/>
    <w:rsid w:val="79A32242"/>
    <w:rsid w:val="79BD8300"/>
    <w:rsid w:val="79E8E619"/>
    <w:rsid w:val="79F4ADFB"/>
    <w:rsid w:val="79F98D80"/>
    <w:rsid w:val="79FBE5C6"/>
    <w:rsid w:val="79FCB62D"/>
    <w:rsid w:val="7A0A97D8"/>
    <w:rsid w:val="7A136BA8"/>
    <w:rsid w:val="7A1ADE4C"/>
    <w:rsid w:val="7A2E8BE6"/>
    <w:rsid w:val="7A3B9CAB"/>
    <w:rsid w:val="7A3D4AA9"/>
    <w:rsid w:val="7A425984"/>
    <w:rsid w:val="7A4824E0"/>
    <w:rsid w:val="7A4AE925"/>
    <w:rsid w:val="7A4B63D1"/>
    <w:rsid w:val="7A5C8000"/>
    <w:rsid w:val="7A5C9847"/>
    <w:rsid w:val="7A688B37"/>
    <w:rsid w:val="7A9A8DB8"/>
    <w:rsid w:val="7A9EE74B"/>
    <w:rsid w:val="7AA75AD9"/>
    <w:rsid w:val="7AE1AB58"/>
    <w:rsid w:val="7AFA9545"/>
    <w:rsid w:val="7B0C34BE"/>
    <w:rsid w:val="7B12BF9E"/>
    <w:rsid w:val="7B23E066"/>
    <w:rsid w:val="7B25D60A"/>
    <w:rsid w:val="7B4F0F9F"/>
    <w:rsid w:val="7B546D83"/>
    <w:rsid w:val="7B595BDF"/>
    <w:rsid w:val="7B5C422E"/>
    <w:rsid w:val="7B6C4AC7"/>
    <w:rsid w:val="7B89F2E8"/>
    <w:rsid w:val="7B993A59"/>
    <w:rsid w:val="7BCFA5F7"/>
    <w:rsid w:val="7BE19401"/>
    <w:rsid w:val="7BE5BCC7"/>
    <w:rsid w:val="7BEFF2F3"/>
    <w:rsid w:val="7C3D74F3"/>
    <w:rsid w:val="7C419D6A"/>
    <w:rsid w:val="7C4D0396"/>
    <w:rsid w:val="7C5F2738"/>
    <w:rsid w:val="7C6ABC4A"/>
    <w:rsid w:val="7C87037D"/>
    <w:rsid w:val="7C89AC22"/>
    <w:rsid w:val="7CA6962D"/>
    <w:rsid w:val="7CC91826"/>
    <w:rsid w:val="7CD71322"/>
    <w:rsid w:val="7CE4D2CE"/>
    <w:rsid w:val="7CE6042F"/>
    <w:rsid w:val="7D0C8758"/>
    <w:rsid w:val="7D36D6E0"/>
    <w:rsid w:val="7D3E17EA"/>
    <w:rsid w:val="7D4929DA"/>
    <w:rsid w:val="7D5B92FC"/>
    <w:rsid w:val="7D6B6F39"/>
    <w:rsid w:val="7DAC77A4"/>
    <w:rsid w:val="7DC600E3"/>
    <w:rsid w:val="7DCB80DC"/>
    <w:rsid w:val="7DE1F788"/>
    <w:rsid w:val="7DFAC022"/>
    <w:rsid w:val="7E3F4290"/>
    <w:rsid w:val="7E50FB09"/>
    <w:rsid w:val="7E54AFD4"/>
    <w:rsid w:val="7E5DE868"/>
    <w:rsid w:val="7E6AD48A"/>
    <w:rsid w:val="7E6B6D83"/>
    <w:rsid w:val="7E706301"/>
    <w:rsid w:val="7E866AEF"/>
    <w:rsid w:val="7E9199A5"/>
    <w:rsid w:val="7ED509D0"/>
    <w:rsid w:val="7EDFDC5F"/>
    <w:rsid w:val="7EE16AB2"/>
    <w:rsid w:val="7F06DEB4"/>
    <w:rsid w:val="7F30D085"/>
    <w:rsid w:val="7F342488"/>
    <w:rsid w:val="7F416F31"/>
    <w:rsid w:val="7F76F6C7"/>
    <w:rsid w:val="7F82BB47"/>
    <w:rsid w:val="7F835ED7"/>
    <w:rsid w:val="7F8B0B4E"/>
    <w:rsid w:val="7F8B27CA"/>
    <w:rsid w:val="7F97DA96"/>
    <w:rsid w:val="7FD0D948"/>
    <w:rsid w:val="7FD8FB22"/>
    <w:rsid w:val="7FDA492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FE059"/>
  <w14:defaultImageDpi w14:val="32767"/>
  <w15:chartTrackingRefBased/>
  <w15:docId w15:val="{F809EFE1-48F3-4294-87E1-56FA0FB3A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64A"/>
    <w:pPr>
      <w:pBdr>
        <w:top w:val="nil"/>
        <w:left w:val="nil"/>
        <w:bottom w:val="nil"/>
        <w:right w:val="nil"/>
        <w:between w:val="nil"/>
        <w:bar w:val="nil"/>
      </w:pBdr>
      <w:spacing w:before="120" w:after="120"/>
      <w:jc w:val="both"/>
    </w:pPr>
    <w:rPr>
      <w:rFonts w:ascii="Arial" w:hAnsi="Arial" w:cs="Arial"/>
      <w:color w:val="000000"/>
      <w:sz w:val="20"/>
      <w:u w:color="000000"/>
      <w:bdr w:val="nil"/>
      <w:lang w:val="en-GB" w:eastAsia="de-DE"/>
    </w:rPr>
  </w:style>
  <w:style w:type="paragraph" w:styleId="Heading1">
    <w:name w:val="heading 1"/>
    <w:basedOn w:val="Normal"/>
    <w:next w:val="Normal"/>
    <w:link w:val="Heading1Char"/>
    <w:uiPriority w:val="9"/>
    <w:qFormat/>
    <w:rsid w:val="005A2EA8"/>
    <w:pPr>
      <w:keepNext/>
      <w:keepLines/>
      <w:numPr>
        <w:numId w:val="5"/>
      </w:numPr>
      <w:spacing w:before="240"/>
      <w:outlineLvl w:val="0"/>
    </w:pPr>
    <w:rPr>
      <w:rFonts w:ascii="Cambria" w:eastAsiaTheme="majorEastAsia" w:hAnsi="Cambria" w:cstheme="majorBidi"/>
      <w:b/>
      <w:color w:val="000000" w:themeColor="text1"/>
      <w:sz w:val="24"/>
      <w:szCs w:val="32"/>
    </w:rPr>
  </w:style>
  <w:style w:type="paragraph" w:styleId="Heading2">
    <w:name w:val="heading 2"/>
    <w:basedOn w:val="Normal"/>
    <w:next w:val="Normal"/>
    <w:link w:val="Heading2Char"/>
    <w:uiPriority w:val="9"/>
    <w:unhideWhenUsed/>
    <w:qFormat/>
    <w:rsid w:val="007D6B73"/>
    <w:pPr>
      <w:keepLines/>
      <w:numPr>
        <w:ilvl w:val="1"/>
        <w:numId w:val="5"/>
      </w:numPr>
      <w:spacing w:before="240"/>
      <w:contextualSpacing/>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7D6B73"/>
    <w:pPr>
      <w:keepLines/>
      <w:numPr>
        <w:ilvl w:val="2"/>
        <w:numId w:val="5"/>
      </w:numPr>
      <w:spacing w:after="0"/>
      <w:ind w:left="1440"/>
      <w:contextualSpacing/>
      <w:outlineLvl w:val="2"/>
    </w:pPr>
    <w:rPr>
      <w:rFonts w:eastAsiaTheme="majorEastAsia" w:cstheme="majorBidi"/>
      <w:color w:val="000000" w:themeColor="text1"/>
      <w:sz w:val="22"/>
    </w:rPr>
  </w:style>
  <w:style w:type="paragraph" w:styleId="Heading4">
    <w:name w:val="heading 4"/>
    <w:basedOn w:val="Normal"/>
    <w:next w:val="Normal"/>
    <w:link w:val="Heading4Char"/>
    <w:uiPriority w:val="9"/>
    <w:unhideWhenUsed/>
    <w:qFormat/>
    <w:rsid w:val="007D6B73"/>
    <w:pPr>
      <w:keepNext/>
      <w:keepLines/>
      <w:numPr>
        <w:ilvl w:val="3"/>
        <w:numId w:val="5"/>
      </w:numPr>
      <w:spacing w:before="40" w:after="0"/>
      <w:outlineLvl w:val="3"/>
    </w:pPr>
    <w:rPr>
      <w:rFonts w:asciiTheme="majorHAnsi" w:eastAsiaTheme="majorEastAsia" w:hAnsiTheme="majorHAnsi" w:cstheme="majorBidi"/>
      <w:iCs/>
      <w:color w:val="000000" w:themeColor="text1"/>
      <w:sz w:val="21"/>
    </w:rPr>
  </w:style>
  <w:style w:type="paragraph" w:styleId="Heading5">
    <w:name w:val="heading 5"/>
    <w:basedOn w:val="Normal"/>
    <w:next w:val="Normal"/>
    <w:link w:val="Heading5Char"/>
    <w:uiPriority w:val="9"/>
    <w:semiHidden/>
    <w:unhideWhenUsed/>
    <w:qFormat/>
    <w:rsid w:val="007D6B73"/>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D6B73"/>
    <w:pPr>
      <w:keepNext/>
      <w:keepLines/>
      <w:numPr>
        <w:ilvl w:val="5"/>
        <w:numId w:val="5"/>
      </w:numPr>
      <w:tabs>
        <w:tab w:val="num" w:pos="2160"/>
      </w:tabs>
      <w:spacing w:before="40" w:after="0"/>
      <w:ind w:left="2160" w:hanging="360"/>
      <w:outlineLvl w:val="5"/>
    </w:pPr>
    <w:rPr>
      <w:rFonts w:asciiTheme="majorHAnsi" w:eastAsiaTheme="majorEastAsia" w:hAnsiTheme="majorHAnsi" w:cstheme="majorBidi"/>
      <w:color w:val="1F3763" w:themeColor="accent1" w:themeShade="7F"/>
    </w:rPr>
  </w:style>
  <w:style w:type="paragraph" w:styleId="Heading7">
    <w:name w:val="heading 7"/>
    <w:aliases w:val="Section"/>
    <w:basedOn w:val="Normal"/>
    <w:next w:val="Normal"/>
    <w:link w:val="Heading7Char"/>
    <w:uiPriority w:val="9"/>
    <w:unhideWhenUsed/>
    <w:qFormat/>
    <w:rsid w:val="003E0318"/>
    <w:pPr>
      <w:keepNext/>
      <w:keepLines/>
      <w:spacing w:before="0" w:after="0"/>
      <w:jc w:val="center"/>
      <w:outlineLvl w:val="6"/>
    </w:pPr>
    <w:rPr>
      <w:rFonts w:ascii="Cambria" w:eastAsiaTheme="majorEastAsia" w:hAnsi="Cambria" w:cstheme="majorBidi"/>
      <w:iCs/>
      <w:color w:val="auto"/>
      <w:sz w:val="36"/>
    </w:rPr>
  </w:style>
  <w:style w:type="paragraph" w:styleId="Heading8">
    <w:name w:val="heading 8"/>
    <w:basedOn w:val="Normal"/>
    <w:next w:val="Normal"/>
    <w:link w:val="Heading8Char"/>
    <w:uiPriority w:val="9"/>
    <w:semiHidden/>
    <w:unhideWhenUsed/>
    <w:qFormat/>
    <w:rsid w:val="007D6B7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D6B73"/>
    <w:pPr>
      <w:keepNext/>
      <w:keepLines/>
      <w:numPr>
        <w:ilvl w:val="8"/>
        <w:numId w:val="5"/>
      </w:numPr>
      <w:tabs>
        <w:tab w:val="num" w:pos="3240"/>
      </w:tabs>
      <w:spacing w:before="40" w:after="0"/>
      <w:ind w:left="324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277D"/>
    <w:rPr>
      <w:rFonts w:ascii="Arial" w:eastAsiaTheme="majorEastAsia" w:hAnsi="Arial" w:cstheme="majorBidi"/>
      <w:color w:val="000000"/>
      <w:szCs w:val="26"/>
      <w:u w:color="000000"/>
      <w:bdr w:val="nil"/>
      <w:lang w:val="en-GB" w:eastAsia="de-DE"/>
    </w:rPr>
  </w:style>
  <w:style w:type="paragraph" w:customStyle="1" w:styleId="berschrift0">
    <w:name w:val="Überschrift 0"/>
    <w:basedOn w:val="Heading1"/>
    <w:link w:val="berschrift0Zchn"/>
    <w:qFormat/>
    <w:rsid w:val="00C455DB"/>
    <w:pPr>
      <w:numPr>
        <w:numId w:val="0"/>
      </w:numPr>
      <w:pBdr>
        <w:top w:val="single" w:sz="4" w:space="1" w:color="auto"/>
        <w:left w:val="single" w:sz="4" w:space="1" w:color="auto"/>
        <w:bottom w:val="single" w:sz="4" w:space="1" w:color="auto"/>
        <w:right w:val="single" w:sz="4" w:space="1" w:color="auto"/>
        <w:between w:val="none" w:sz="0" w:space="0" w:color="auto"/>
        <w:bar w:val="none" w:sz="0" w:color="auto"/>
      </w:pBdr>
      <w:spacing w:before="120" w:line="312" w:lineRule="auto"/>
      <w:ind w:left="432" w:hanging="432"/>
      <w:jc w:val="left"/>
    </w:pPr>
    <w:rPr>
      <w:b w:val="0"/>
      <w:bCs/>
      <w:color w:val="auto"/>
    </w:rPr>
  </w:style>
  <w:style w:type="character" w:customStyle="1" w:styleId="Heading1Char">
    <w:name w:val="Heading 1 Char"/>
    <w:basedOn w:val="DefaultParagraphFont"/>
    <w:link w:val="Heading1"/>
    <w:uiPriority w:val="9"/>
    <w:rsid w:val="005A2EA8"/>
    <w:rPr>
      <w:rFonts w:ascii="Cambria" w:eastAsiaTheme="majorEastAsia" w:hAnsi="Cambria" w:cstheme="majorBidi"/>
      <w:b/>
      <w:color w:val="000000" w:themeColor="text1"/>
      <w:szCs w:val="32"/>
      <w:u w:color="000000"/>
      <w:bdr w:val="nil"/>
      <w:lang w:val="en-GB" w:eastAsia="de-DE"/>
    </w:rPr>
  </w:style>
  <w:style w:type="paragraph" w:styleId="Title">
    <w:name w:val="Title"/>
    <w:basedOn w:val="Normal"/>
    <w:next w:val="Normal"/>
    <w:link w:val="TitleChar"/>
    <w:uiPriority w:val="10"/>
    <w:qFormat/>
    <w:rsid w:val="006D277D"/>
    <w:pPr>
      <w:contextualSpacing/>
      <w:jc w:val="center"/>
    </w:pPr>
    <w:rPr>
      <w:rFonts w:eastAsiaTheme="majorEastAsia" w:cstheme="majorBidi"/>
      <w:spacing w:val="-10"/>
      <w:kern w:val="28"/>
      <w:sz w:val="36"/>
      <w:szCs w:val="56"/>
    </w:rPr>
  </w:style>
  <w:style w:type="character" w:customStyle="1" w:styleId="TitleChar">
    <w:name w:val="Title Char"/>
    <w:basedOn w:val="DefaultParagraphFont"/>
    <w:link w:val="Title"/>
    <w:uiPriority w:val="10"/>
    <w:rsid w:val="006D277D"/>
    <w:rPr>
      <w:rFonts w:ascii="Arial" w:eastAsiaTheme="majorEastAsia" w:hAnsi="Arial" w:cstheme="majorBidi"/>
      <w:color w:val="000000"/>
      <w:spacing w:val="-10"/>
      <w:kern w:val="28"/>
      <w:sz w:val="36"/>
      <w:szCs w:val="56"/>
      <w:u w:color="000000"/>
      <w:bdr w:val="nil"/>
      <w:lang w:val="en-GB" w:eastAsia="de-DE"/>
    </w:rPr>
  </w:style>
  <w:style w:type="paragraph" w:styleId="Header">
    <w:name w:val="header"/>
    <w:basedOn w:val="Normal"/>
    <w:link w:val="HeaderChar"/>
    <w:unhideWhenUsed/>
    <w:qFormat/>
    <w:rsid w:val="00E96EDA"/>
    <w:pPr>
      <w:tabs>
        <w:tab w:val="center" w:pos="3790"/>
        <w:tab w:val="right" w:pos="7581"/>
      </w:tabs>
      <w:spacing w:before="0" w:after="0"/>
      <w:contextualSpacing/>
    </w:pPr>
    <w:rPr>
      <w:rFonts w:asciiTheme="majorHAnsi" w:hAnsiTheme="majorHAnsi" w:cstheme="majorHAnsi"/>
      <w:sz w:val="16"/>
      <w:szCs w:val="20"/>
    </w:rPr>
  </w:style>
  <w:style w:type="character" w:customStyle="1" w:styleId="HeaderChar">
    <w:name w:val="Header Char"/>
    <w:basedOn w:val="DefaultParagraphFont"/>
    <w:link w:val="Header"/>
    <w:rsid w:val="00E96EDA"/>
    <w:rPr>
      <w:rFonts w:asciiTheme="majorHAnsi" w:hAnsiTheme="majorHAnsi" w:cstheme="majorHAnsi"/>
      <w:color w:val="000000"/>
      <w:sz w:val="16"/>
      <w:szCs w:val="20"/>
      <w:u w:color="000000"/>
      <w:bdr w:val="nil"/>
      <w:lang w:val="en-GB" w:eastAsia="de-DE"/>
    </w:rPr>
  </w:style>
  <w:style w:type="paragraph" w:styleId="TableofFigures">
    <w:name w:val="table of figures"/>
    <w:basedOn w:val="Normal"/>
    <w:next w:val="Normal"/>
    <w:autoRedefine/>
    <w:uiPriority w:val="99"/>
    <w:unhideWhenUsed/>
    <w:qFormat/>
    <w:rsid w:val="00AC0911"/>
    <w:rPr>
      <w:rFonts w:eastAsiaTheme="minorEastAsia"/>
      <w:szCs w:val="22"/>
      <w:lang w:eastAsia="zh-CN"/>
    </w:rPr>
  </w:style>
  <w:style w:type="character" w:customStyle="1" w:styleId="berschrift0Zchn">
    <w:name w:val="Überschrift 0 Zchn"/>
    <w:basedOn w:val="Heading1Char"/>
    <w:link w:val="berschrift0"/>
    <w:rsid w:val="00C455DB"/>
    <w:rPr>
      <w:rFonts w:ascii="Arial" w:eastAsiaTheme="majorEastAsia" w:hAnsi="Arial" w:cstheme="majorBidi"/>
      <w:b w:val="0"/>
      <w:bCs/>
      <w:color w:val="000000" w:themeColor="text1"/>
      <w:szCs w:val="32"/>
      <w:u w:color="000000"/>
      <w:bdr w:val="nil"/>
      <w:lang w:val="en-GB" w:eastAsia="de-DE"/>
    </w:rPr>
  </w:style>
  <w:style w:type="paragraph" w:customStyle="1" w:styleId="Caption-Figures">
    <w:name w:val="Caption-Figures"/>
    <w:basedOn w:val="Caption"/>
    <w:autoRedefine/>
    <w:qFormat/>
    <w:rsid w:val="00B9563D"/>
    <w:pPr>
      <w:spacing w:after="300"/>
    </w:pPr>
    <w:rPr>
      <w:rFonts w:eastAsiaTheme="minorEastAsia"/>
    </w:rPr>
  </w:style>
  <w:style w:type="paragraph" w:styleId="Caption">
    <w:name w:val="caption"/>
    <w:aliases w:val="Caption-Table,Char"/>
    <w:basedOn w:val="Normal"/>
    <w:next w:val="Normal"/>
    <w:link w:val="CaptionChar"/>
    <w:autoRedefine/>
    <w:unhideWhenUsed/>
    <w:qFormat/>
    <w:rsid w:val="007718AC"/>
    <w:pPr>
      <w:spacing w:line="312" w:lineRule="auto"/>
    </w:pPr>
    <w:rPr>
      <w:rFonts w:asciiTheme="majorHAnsi" w:hAnsiTheme="majorHAnsi"/>
      <w:b/>
      <w:iCs/>
      <w:sz w:val="24"/>
      <w:szCs w:val="18"/>
    </w:rPr>
  </w:style>
  <w:style w:type="character" w:customStyle="1" w:styleId="CaptionChar">
    <w:name w:val="Caption Char"/>
    <w:aliases w:val="Caption-Table Char,Char Char"/>
    <w:link w:val="Caption"/>
    <w:locked/>
    <w:rsid w:val="007718AC"/>
    <w:rPr>
      <w:rFonts w:asciiTheme="majorHAnsi" w:hAnsiTheme="majorHAnsi" w:cs="Arial"/>
      <w:b/>
      <w:iCs/>
      <w:color w:val="000000"/>
      <w:szCs w:val="18"/>
      <w:u w:color="000000"/>
      <w:bdr w:val="nil"/>
      <w:lang w:val="en-GB" w:eastAsia="de-DE"/>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autoRedefine/>
    <w:uiPriority w:val="1"/>
    <w:qFormat/>
    <w:rsid w:val="00981CA8"/>
    <w:pPr>
      <w:tabs>
        <w:tab w:val="left" w:pos="-142"/>
      </w:tabs>
      <w:suppressAutoHyphens/>
      <w:spacing w:before="60" w:after="60"/>
      <w:contextualSpacing/>
    </w:pPr>
    <w:rPr>
      <w:rFonts w:ascii="Cambria" w:hAnsi="Cambria"/>
      <w:sz w:val="18"/>
      <w:szCs w:val="18"/>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1"/>
    <w:rsid w:val="00981CA8"/>
    <w:rPr>
      <w:rFonts w:ascii="Cambria" w:hAnsi="Cambria" w:cs="Arial"/>
      <w:color w:val="000000"/>
      <w:sz w:val="18"/>
      <w:szCs w:val="18"/>
      <w:u w:color="000000"/>
      <w:bdr w:val="nil"/>
      <w:lang w:val="en-GB" w:eastAsia="de-DE"/>
    </w:rPr>
  </w:style>
  <w:style w:type="paragraph" w:styleId="TOC1">
    <w:name w:val="toc 1"/>
    <w:basedOn w:val="Normal"/>
    <w:next w:val="Normal"/>
    <w:autoRedefine/>
    <w:uiPriority w:val="39"/>
    <w:unhideWhenUsed/>
    <w:rsid w:val="004F4CAC"/>
    <w:pPr>
      <w:tabs>
        <w:tab w:val="left" w:pos="400"/>
        <w:tab w:val="left" w:pos="600"/>
        <w:tab w:val="right" w:leader="dot" w:pos="9056"/>
      </w:tabs>
    </w:pPr>
    <w:rPr>
      <w:noProof/>
      <w:color w:val="002060"/>
    </w:rPr>
  </w:style>
  <w:style w:type="paragraph" w:styleId="TOC2">
    <w:name w:val="toc 2"/>
    <w:basedOn w:val="Normal"/>
    <w:next w:val="Normal"/>
    <w:autoRedefine/>
    <w:uiPriority w:val="39"/>
    <w:unhideWhenUsed/>
    <w:rsid w:val="00AB460B"/>
    <w:pPr>
      <w:ind w:left="200"/>
    </w:pPr>
  </w:style>
  <w:style w:type="paragraph" w:styleId="TOC3">
    <w:name w:val="toc 3"/>
    <w:basedOn w:val="Normal"/>
    <w:next w:val="Normal"/>
    <w:autoRedefine/>
    <w:uiPriority w:val="39"/>
    <w:unhideWhenUsed/>
    <w:rsid w:val="00AB460B"/>
    <w:pPr>
      <w:ind w:left="400"/>
    </w:pPr>
  </w:style>
  <w:style w:type="paragraph" w:styleId="TOC4">
    <w:name w:val="toc 4"/>
    <w:basedOn w:val="Normal"/>
    <w:next w:val="Normal"/>
    <w:autoRedefine/>
    <w:uiPriority w:val="39"/>
    <w:unhideWhenUsed/>
    <w:rsid w:val="00AB460B"/>
    <w:pPr>
      <w:ind w:left="600"/>
    </w:pPr>
  </w:style>
  <w:style w:type="paragraph" w:styleId="TOC5">
    <w:name w:val="toc 5"/>
    <w:basedOn w:val="Normal"/>
    <w:next w:val="Normal"/>
    <w:autoRedefine/>
    <w:uiPriority w:val="39"/>
    <w:unhideWhenUsed/>
    <w:rsid w:val="00AB460B"/>
    <w:pPr>
      <w:ind w:left="800"/>
    </w:pPr>
  </w:style>
  <w:style w:type="paragraph" w:styleId="TOC6">
    <w:name w:val="toc 6"/>
    <w:basedOn w:val="Normal"/>
    <w:next w:val="Normal"/>
    <w:autoRedefine/>
    <w:uiPriority w:val="39"/>
    <w:unhideWhenUsed/>
    <w:rsid w:val="00AB460B"/>
    <w:pPr>
      <w:ind w:left="1000"/>
    </w:pPr>
  </w:style>
  <w:style w:type="paragraph" w:styleId="TOC7">
    <w:name w:val="toc 7"/>
    <w:basedOn w:val="Normal"/>
    <w:next w:val="Normal"/>
    <w:autoRedefine/>
    <w:uiPriority w:val="39"/>
    <w:unhideWhenUsed/>
    <w:rsid w:val="00AB460B"/>
    <w:pPr>
      <w:ind w:left="1200"/>
    </w:pPr>
  </w:style>
  <w:style w:type="paragraph" w:styleId="TOC8">
    <w:name w:val="toc 8"/>
    <w:basedOn w:val="Normal"/>
    <w:next w:val="Normal"/>
    <w:autoRedefine/>
    <w:uiPriority w:val="39"/>
    <w:unhideWhenUsed/>
    <w:rsid w:val="00AB460B"/>
    <w:pPr>
      <w:ind w:left="1400"/>
    </w:pPr>
  </w:style>
  <w:style w:type="paragraph" w:styleId="TOC9">
    <w:name w:val="toc 9"/>
    <w:basedOn w:val="Normal"/>
    <w:next w:val="Normal"/>
    <w:autoRedefine/>
    <w:uiPriority w:val="39"/>
    <w:unhideWhenUsed/>
    <w:rsid w:val="00AB460B"/>
    <w:pPr>
      <w:ind w:left="1600"/>
    </w:pPr>
  </w:style>
  <w:style w:type="character" w:styleId="Hyperlink">
    <w:name w:val="Hyperlink"/>
    <w:basedOn w:val="DefaultParagraphFont"/>
    <w:uiPriority w:val="99"/>
    <w:unhideWhenUsed/>
    <w:rsid w:val="00AB460B"/>
    <w:rPr>
      <w:color w:val="0563C1" w:themeColor="hyperlink"/>
      <w:u w:val="single"/>
    </w:rPr>
  </w:style>
  <w:style w:type="paragraph" w:styleId="ListParagraph">
    <w:name w:val="List Paragraph"/>
    <w:basedOn w:val="Normal"/>
    <w:autoRedefine/>
    <w:uiPriority w:val="34"/>
    <w:qFormat/>
    <w:rsid w:val="00DE06F9"/>
    <w:pPr>
      <w:numPr>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3082"/>
      </w:tabs>
      <w:spacing w:before="0" w:after="0" w:line="276" w:lineRule="auto"/>
      <w:contextualSpacing/>
      <w:jc w:val="left"/>
    </w:pPr>
    <w:rPr>
      <w:rFonts w:ascii="Cambria" w:eastAsia="Times New Roman" w:hAnsi="Cambria" w:cs="Calibri"/>
      <w:color w:val="auto"/>
      <w:szCs w:val="20"/>
      <w:bdr w:val="none" w:sz="0" w:space="0" w:color="auto"/>
      <w:lang w:val="en-US" w:eastAsia="ru-RU"/>
    </w:rPr>
  </w:style>
  <w:style w:type="character" w:customStyle="1" w:styleId="Heading3Char">
    <w:name w:val="Heading 3 Char"/>
    <w:basedOn w:val="DefaultParagraphFont"/>
    <w:link w:val="Heading3"/>
    <w:uiPriority w:val="9"/>
    <w:rsid w:val="008138C8"/>
    <w:rPr>
      <w:rFonts w:ascii="Arial" w:eastAsiaTheme="majorEastAsia" w:hAnsi="Arial" w:cstheme="majorBidi"/>
      <w:color w:val="000000" w:themeColor="text1"/>
      <w:sz w:val="22"/>
      <w:u w:color="000000"/>
      <w:bdr w:val="nil"/>
      <w:lang w:val="en-GB" w:eastAsia="de-DE"/>
    </w:rPr>
  </w:style>
  <w:style w:type="paragraph" w:styleId="Footer">
    <w:name w:val="footer"/>
    <w:basedOn w:val="Normal"/>
    <w:link w:val="FooterChar"/>
    <w:uiPriority w:val="99"/>
    <w:unhideWhenUsed/>
    <w:rsid w:val="00121BA9"/>
    <w:pPr>
      <w:tabs>
        <w:tab w:val="center" w:pos="4536"/>
        <w:tab w:val="right" w:pos="9072"/>
      </w:tabs>
      <w:spacing w:before="0" w:after="0"/>
    </w:pPr>
  </w:style>
  <w:style w:type="paragraph" w:customStyle="1" w:styleId="Absatz2-Ebene">
    <w:name w:val="Absatz_2-Ebene"/>
    <w:basedOn w:val="ListParagraph"/>
    <w:autoRedefine/>
    <w:qFormat/>
    <w:rsid w:val="00BC207A"/>
    <w:pPr>
      <w:numPr>
        <w:ilvl w:val="1"/>
        <w:numId w:val="4"/>
      </w:numPr>
    </w:pPr>
  </w:style>
  <w:style w:type="character" w:customStyle="1" w:styleId="FooterChar">
    <w:name w:val="Footer Char"/>
    <w:basedOn w:val="DefaultParagraphFont"/>
    <w:link w:val="Footer"/>
    <w:uiPriority w:val="99"/>
    <w:rsid w:val="00121BA9"/>
    <w:rPr>
      <w:rFonts w:ascii="Arial" w:hAnsi="Arial" w:cs="Arial"/>
      <w:color w:val="000000"/>
      <w:sz w:val="20"/>
      <w:u w:color="000000"/>
      <w:bdr w:val="nil"/>
      <w:lang w:eastAsia="de-DE"/>
    </w:rPr>
  </w:style>
  <w:style w:type="character" w:styleId="PageNumber">
    <w:name w:val="page number"/>
    <w:basedOn w:val="DefaultParagraphFont"/>
    <w:uiPriority w:val="99"/>
    <w:semiHidden/>
    <w:unhideWhenUsed/>
    <w:rsid w:val="00121BA9"/>
  </w:style>
  <w:style w:type="character" w:customStyle="1" w:styleId="Heading4Char">
    <w:name w:val="Heading 4 Char"/>
    <w:basedOn w:val="DefaultParagraphFont"/>
    <w:link w:val="Heading4"/>
    <w:uiPriority w:val="9"/>
    <w:rsid w:val="00251229"/>
    <w:rPr>
      <w:rFonts w:asciiTheme="majorHAnsi" w:eastAsiaTheme="majorEastAsia" w:hAnsiTheme="majorHAnsi" w:cstheme="majorBidi"/>
      <w:iCs/>
      <w:color w:val="000000" w:themeColor="text1"/>
      <w:sz w:val="21"/>
      <w:u w:color="000000"/>
      <w:bdr w:val="nil"/>
      <w:lang w:val="en-GB" w:eastAsia="de-DE"/>
    </w:rPr>
  </w:style>
  <w:style w:type="character" w:customStyle="1" w:styleId="Heading5Char">
    <w:name w:val="Heading 5 Char"/>
    <w:basedOn w:val="DefaultParagraphFont"/>
    <w:link w:val="Heading5"/>
    <w:uiPriority w:val="9"/>
    <w:semiHidden/>
    <w:rsid w:val="00E21C6B"/>
    <w:rPr>
      <w:rFonts w:asciiTheme="majorHAnsi" w:eastAsiaTheme="majorEastAsia" w:hAnsiTheme="majorHAnsi" w:cstheme="majorBidi"/>
      <w:color w:val="2F5496" w:themeColor="accent1" w:themeShade="BF"/>
      <w:sz w:val="20"/>
      <w:u w:color="000000"/>
      <w:bdr w:val="nil"/>
      <w:lang w:val="en-GB" w:eastAsia="de-DE"/>
    </w:rPr>
  </w:style>
  <w:style w:type="character" w:customStyle="1" w:styleId="Heading6Char">
    <w:name w:val="Heading 6 Char"/>
    <w:basedOn w:val="DefaultParagraphFont"/>
    <w:link w:val="Heading6"/>
    <w:uiPriority w:val="9"/>
    <w:semiHidden/>
    <w:rsid w:val="00E21C6B"/>
    <w:rPr>
      <w:rFonts w:asciiTheme="majorHAnsi" w:eastAsiaTheme="majorEastAsia" w:hAnsiTheme="majorHAnsi" w:cstheme="majorBidi"/>
      <w:color w:val="1F3763" w:themeColor="accent1" w:themeShade="7F"/>
      <w:sz w:val="20"/>
      <w:u w:color="000000"/>
      <w:bdr w:val="nil"/>
      <w:lang w:val="en-GB" w:eastAsia="de-DE"/>
    </w:rPr>
  </w:style>
  <w:style w:type="character" w:customStyle="1" w:styleId="Heading7Char">
    <w:name w:val="Heading 7 Char"/>
    <w:aliases w:val="Section Char"/>
    <w:basedOn w:val="DefaultParagraphFont"/>
    <w:link w:val="Heading7"/>
    <w:uiPriority w:val="9"/>
    <w:rsid w:val="003E0318"/>
    <w:rPr>
      <w:rFonts w:ascii="Cambria" w:eastAsiaTheme="majorEastAsia" w:hAnsi="Cambria" w:cstheme="majorBidi"/>
      <w:iCs/>
      <w:sz w:val="36"/>
      <w:u w:color="000000"/>
      <w:bdr w:val="nil"/>
      <w:lang w:val="en-GB" w:eastAsia="de-DE"/>
    </w:rPr>
  </w:style>
  <w:style w:type="character" w:customStyle="1" w:styleId="Heading8Char">
    <w:name w:val="Heading 8 Char"/>
    <w:basedOn w:val="DefaultParagraphFont"/>
    <w:link w:val="Heading8"/>
    <w:uiPriority w:val="9"/>
    <w:semiHidden/>
    <w:rsid w:val="00E21C6B"/>
    <w:rPr>
      <w:rFonts w:asciiTheme="majorHAnsi" w:eastAsiaTheme="majorEastAsia" w:hAnsiTheme="majorHAnsi" w:cstheme="majorBidi"/>
      <w:color w:val="272727" w:themeColor="text1" w:themeTint="D8"/>
      <w:sz w:val="21"/>
      <w:szCs w:val="21"/>
      <w:u w:color="000000"/>
      <w:bdr w:val="nil"/>
      <w:lang w:val="en-GB" w:eastAsia="de-DE"/>
    </w:rPr>
  </w:style>
  <w:style w:type="character" w:customStyle="1" w:styleId="Heading9Char">
    <w:name w:val="Heading 9 Char"/>
    <w:basedOn w:val="DefaultParagraphFont"/>
    <w:link w:val="Heading9"/>
    <w:uiPriority w:val="9"/>
    <w:semiHidden/>
    <w:rsid w:val="00E21C6B"/>
    <w:rPr>
      <w:rFonts w:asciiTheme="majorHAnsi" w:eastAsiaTheme="majorEastAsia" w:hAnsiTheme="majorHAnsi" w:cstheme="majorBidi"/>
      <w:i/>
      <w:iCs/>
      <w:color w:val="272727" w:themeColor="text1" w:themeTint="D8"/>
      <w:sz w:val="21"/>
      <w:szCs w:val="21"/>
      <w:u w:color="000000"/>
      <w:bdr w:val="nil"/>
      <w:lang w:val="en-GB" w:eastAsia="de-DE"/>
    </w:rPr>
  </w:style>
  <w:style w:type="paragraph" w:styleId="DocumentMap">
    <w:name w:val="Document Map"/>
    <w:basedOn w:val="Normal"/>
    <w:link w:val="DocumentMapChar"/>
    <w:uiPriority w:val="99"/>
    <w:semiHidden/>
    <w:unhideWhenUsed/>
    <w:rsid w:val="0031331F"/>
    <w:pPr>
      <w:spacing w:before="0" w:after="0"/>
    </w:pPr>
    <w:rPr>
      <w:rFonts w:ascii="Times New Roman" w:hAnsi="Times New Roman" w:cs="Times New Roman"/>
      <w:sz w:val="24"/>
    </w:rPr>
  </w:style>
  <w:style w:type="character" w:customStyle="1" w:styleId="DocumentMapChar">
    <w:name w:val="Document Map Char"/>
    <w:basedOn w:val="DefaultParagraphFont"/>
    <w:link w:val="DocumentMap"/>
    <w:uiPriority w:val="99"/>
    <w:semiHidden/>
    <w:rsid w:val="0031331F"/>
    <w:rPr>
      <w:rFonts w:ascii="Times New Roman" w:hAnsi="Times New Roman" w:cs="Times New Roman"/>
      <w:color w:val="000000"/>
      <w:u w:color="000000"/>
      <w:bdr w:val="nil"/>
      <w:lang w:eastAsia="de-DE"/>
    </w:rPr>
  </w:style>
  <w:style w:type="paragraph" w:customStyle="1" w:styleId="TableParagraph">
    <w:name w:val="Table Paragraph"/>
    <w:basedOn w:val="Normal"/>
    <w:uiPriority w:val="1"/>
    <w:qFormat/>
    <w:rsid w:val="00C70C8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0" w:after="0"/>
      <w:ind w:left="103"/>
      <w:jc w:val="left"/>
    </w:pPr>
    <w:rPr>
      <w:rFonts w:eastAsia="Calibri" w:cs="Calibri"/>
      <w:color w:val="auto"/>
      <w:sz w:val="22"/>
      <w:szCs w:val="22"/>
      <w:bdr w:val="none" w:sz="0" w:space="0" w:color="auto"/>
      <w:lang w:val="en-US" w:eastAsia="en-US"/>
    </w:rPr>
  </w:style>
  <w:style w:type="table" w:styleId="TableGrid">
    <w:name w:val="Table Grid"/>
    <w:basedOn w:val="TableNormal"/>
    <w:uiPriority w:val="59"/>
    <w:rsid w:val="00C70C86"/>
    <w:rPr>
      <w:rFonts w:eastAsia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after="240" w:line="360" w:lineRule="auto"/>
      <w:jc w:val="center"/>
    </w:pPr>
    <w:rPr>
      <w:rFonts w:eastAsia="Times New Roman" w:cs="Times New Roman"/>
      <w:b/>
      <w:color w:val="auto"/>
      <w:sz w:val="22"/>
      <w:szCs w:val="20"/>
      <w:u w:val="single"/>
      <w:bdr w:val="none" w:sz="0" w:space="0" w:color="auto"/>
      <w:lang w:val="de-DE"/>
    </w:rPr>
  </w:style>
  <w:style w:type="character" w:customStyle="1" w:styleId="BodyText2Char">
    <w:name w:val="Body Text 2 Char"/>
    <w:basedOn w:val="DefaultParagraphFont"/>
    <w:link w:val="BodyText2"/>
    <w:rsid w:val="00D56AA2"/>
    <w:rPr>
      <w:rFonts w:ascii="Arial" w:eastAsia="Times New Roman" w:hAnsi="Arial" w:cs="Times New Roman"/>
      <w:b/>
      <w:sz w:val="22"/>
      <w:szCs w:val="20"/>
      <w:u w:val="single"/>
      <w:lang w:eastAsia="de-DE"/>
    </w:rPr>
  </w:style>
  <w:style w:type="numbering" w:styleId="1ai">
    <w:name w:val="Outline List 1"/>
    <w:basedOn w:val="NoList"/>
    <w:uiPriority w:val="99"/>
    <w:semiHidden/>
    <w:unhideWhenUsed/>
    <w:rsid w:val="00D56AA2"/>
    <w:pPr>
      <w:numPr>
        <w:numId w:val="7"/>
      </w:numPr>
    </w:pPr>
  </w:style>
  <w:style w:type="character" w:styleId="FootnoteReference">
    <w:name w:val="footnote reference"/>
    <w:basedOn w:val="DefaultParagraphFont"/>
    <w:unhideWhenUsed/>
    <w:rsid w:val="00EB3F3C"/>
    <w:rPr>
      <w:vertAlign w:val="superscript"/>
    </w:rPr>
  </w:style>
  <w:style w:type="character" w:styleId="CommentReference">
    <w:name w:val="annotation reference"/>
    <w:basedOn w:val="DefaultParagraphFont"/>
    <w:uiPriority w:val="99"/>
    <w:unhideWhenUsed/>
    <w:rsid w:val="00FC739B"/>
    <w:rPr>
      <w:sz w:val="18"/>
      <w:szCs w:val="18"/>
    </w:rPr>
  </w:style>
  <w:style w:type="paragraph" w:styleId="CommentText">
    <w:name w:val="annotation text"/>
    <w:basedOn w:val="Normal"/>
    <w:link w:val="CommentTextChar"/>
    <w:uiPriority w:val="99"/>
    <w:unhideWhenUsed/>
    <w:rsid w:val="00FC739B"/>
    <w:rPr>
      <w:sz w:val="24"/>
    </w:rPr>
  </w:style>
  <w:style w:type="character" w:customStyle="1" w:styleId="CommentTextChar">
    <w:name w:val="Comment Text Char"/>
    <w:basedOn w:val="DefaultParagraphFont"/>
    <w:link w:val="CommentText"/>
    <w:uiPriority w:val="99"/>
    <w:rsid w:val="00FC739B"/>
    <w:rPr>
      <w:rFonts w:ascii="Arial" w:hAnsi="Arial" w:cs="Arial"/>
      <w:color w:val="000000"/>
      <w:u w:color="000000"/>
      <w:bdr w:val="nil"/>
      <w:lang w:val="en-GB" w:eastAsia="de-DE"/>
    </w:rPr>
  </w:style>
  <w:style w:type="paragraph" w:styleId="CommentSubject">
    <w:name w:val="annotation subject"/>
    <w:basedOn w:val="CommentText"/>
    <w:next w:val="CommentText"/>
    <w:link w:val="CommentSubjectChar"/>
    <w:uiPriority w:val="99"/>
    <w:semiHidden/>
    <w:unhideWhenUsed/>
    <w:rsid w:val="00FC739B"/>
    <w:rPr>
      <w:b/>
      <w:bCs/>
      <w:sz w:val="20"/>
      <w:szCs w:val="20"/>
    </w:rPr>
  </w:style>
  <w:style w:type="character" w:customStyle="1" w:styleId="CommentSubjectChar">
    <w:name w:val="Comment Subject Char"/>
    <w:basedOn w:val="CommentTextChar"/>
    <w:link w:val="CommentSubject"/>
    <w:uiPriority w:val="99"/>
    <w:semiHidden/>
    <w:rsid w:val="00FC739B"/>
    <w:rPr>
      <w:rFonts w:ascii="Arial" w:hAnsi="Arial" w:cs="Arial"/>
      <w:b/>
      <w:bCs/>
      <w:color w:val="000000"/>
      <w:sz w:val="20"/>
      <w:szCs w:val="20"/>
      <w:u w:color="000000"/>
      <w:bdr w:val="nil"/>
      <w:lang w:val="en-GB" w:eastAsia="de-DE"/>
    </w:rPr>
  </w:style>
  <w:style w:type="paragraph" w:styleId="BalloonText">
    <w:name w:val="Balloon Text"/>
    <w:basedOn w:val="Normal"/>
    <w:link w:val="BalloonTextChar"/>
    <w:uiPriority w:val="99"/>
    <w:semiHidden/>
    <w:unhideWhenUsed/>
    <w:rsid w:val="00FC739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739B"/>
    <w:rPr>
      <w:rFonts w:ascii="Times New Roman" w:hAnsi="Times New Roman" w:cs="Times New Roman"/>
      <w:color w:val="000000"/>
      <w:sz w:val="18"/>
      <w:szCs w:val="18"/>
      <w:u w:color="000000"/>
      <w:bdr w:val="nil"/>
      <w:lang w:val="en-GB" w:eastAsia="de-DE"/>
    </w:rPr>
  </w:style>
  <w:style w:type="paragraph" w:styleId="BodyText">
    <w:name w:val="Body Text"/>
    <w:basedOn w:val="Normal"/>
    <w:link w:val="BodyTextChar"/>
    <w:uiPriority w:val="99"/>
    <w:unhideWhenUsed/>
    <w:rsid w:val="001235F5"/>
  </w:style>
  <w:style w:type="character" w:customStyle="1" w:styleId="BodyTextChar">
    <w:name w:val="Body Text Char"/>
    <w:basedOn w:val="DefaultParagraphFont"/>
    <w:link w:val="BodyText"/>
    <w:uiPriority w:val="99"/>
    <w:rsid w:val="001235F5"/>
    <w:rPr>
      <w:rFonts w:ascii="Arial" w:hAnsi="Arial" w:cs="Arial"/>
      <w:color w:val="000000"/>
      <w:sz w:val="20"/>
      <w:u w:color="000000"/>
      <w:bdr w:val="nil"/>
      <w:lang w:val="en-GB" w:eastAsia="de-DE"/>
    </w:rPr>
  </w:style>
  <w:style w:type="paragraph" w:customStyle="1" w:styleId="Bullit-Aufzhlung">
    <w:name w:val="Bullit-Aufzählung"/>
    <w:basedOn w:val="Normal"/>
    <w:qFormat/>
    <w:rsid w:val="006B0FFF"/>
    <w:pPr>
      <w:numPr>
        <w:numId w:val="8"/>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60" w:line="264" w:lineRule="auto"/>
      <w:contextualSpacing/>
    </w:pPr>
    <w:rPr>
      <w:rFonts w:eastAsiaTheme="majorEastAsia"/>
      <w:color w:val="auto"/>
      <w:szCs w:val="20"/>
      <w:bdr w:val="none" w:sz="0" w:space="0" w:color="auto"/>
    </w:rPr>
  </w:style>
  <w:style w:type="paragraph" w:styleId="Revision">
    <w:name w:val="Revision"/>
    <w:hidden/>
    <w:uiPriority w:val="99"/>
    <w:semiHidden/>
    <w:rsid w:val="00C455DB"/>
    <w:rPr>
      <w:rFonts w:ascii="Arial" w:hAnsi="Arial" w:cs="Arial"/>
      <w:color w:val="000000"/>
      <w:sz w:val="20"/>
      <w:u w:color="000000"/>
      <w:bdr w:val="nil"/>
      <w:lang w:val="en-GB" w:eastAsia="de-DE"/>
    </w:rPr>
  </w:style>
  <w:style w:type="paragraph" w:customStyle="1" w:styleId="berschriftabc">
    <w:name w:val="Überschrift a.b.c."/>
    <w:basedOn w:val="Heading3"/>
    <w:link w:val="berschriftabcZchn"/>
    <w:qFormat/>
    <w:rsid w:val="006D27AD"/>
    <w:pPr>
      <w:keepLines w:val="0"/>
      <w:widowControl w:val="0"/>
      <w:spacing w:before="40"/>
    </w:pPr>
    <w:rPr>
      <w:sz w:val="20"/>
      <w:szCs w:val="20"/>
    </w:rPr>
  </w:style>
  <w:style w:type="character" w:customStyle="1" w:styleId="berschriftabcZchn">
    <w:name w:val="Überschrift a.b.c. Zchn"/>
    <w:basedOn w:val="Heading3Char"/>
    <w:link w:val="berschriftabc"/>
    <w:rsid w:val="006D27AD"/>
    <w:rPr>
      <w:rFonts w:ascii="Arial" w:eastAsiaTheme="majorEastAsia" w:hAnsi="Arial" w:cstheme="majorBidi"/>
      <w:color w:val="000000" w:themeColor="text1"/>
      <w:sz w:val="20"/>
      <w:szCs w:val="20"/>
      <w:u w:color="000000"/>
      <w:bdr w:val="nil"/>
      <w:lang w:val="en-GB" w:eastAsia="de-DE"/>
    </w:rPr>
  </w:style>
  <w:style w:type="paragraph" w:customStyle="1" w:styleId="BullitITB">
    <w:name w:val="Bullit_ITB"/>
    <w:basedOn w:val="ListParagraph"/>
    <w:autoRedefine/>
    <w:qFormat/>
    <w:rsid w:val="008459C5"/>
  </w:style>
  <w:style w:type="paragraph" w:customStyle="1" w:styleId="PATRIPManualBullets">
    <w:name w:val="PATRIP Manual Bullets"/>
    <w:basedOn w:val="ListParagraph"/>
    <w:link w:val="PATRIPManualBulletsChar"/>
    <w:uiPriority w:val="99"/>
    <w:rsid w:val="008A5258"/>
    <w:pPr>
      <w:numPr>
        <w:ilvl w:val="1"/>
        <w:numId w:val="16"/>
      </w:numPr>
    </w:pPr>
    <w:rPr>
      <w:rFonts w:ascii="Times New Roman" w:eastAsia="SimSun" w:hAnsi="Times New Roman" w:cs="Times New Roman"/>
      <w:sz w:val="22"/>
      <w:lang w:eastAsia="en-US"/>
    </w:rPr>
  </w:style>
  <w:style w:type="character" w:customStyle="1" w:styleId="PATRIPManualBulletsChar">
    <w:name w:val="PATRIP Manual Bullets Char"/>
    <w:basedOn w:val="DefaultParagraphFont"/>
    <w:link w:val="PATRIPManualBullets"/>
    <w:uiPriority w:val="99"/>
    <w:locked/>
    <w:rsid w:val="008A5258"/>
    <w:rPr>
      <w:rFonts w:ascii="Times New Roman" w:eastAsia="SimSun" w:hAnsi="Times New Roman" w:cs="Times New Roman"/>
      <w:sz w:val="22"/>
      <w:szCs w:val="22"/>
      <w:u w:color="000000"/>
      <w:lang w:val="en-US"/>
    </w:rPr>
  </w:style>
  <w:style w:type="paragraph" w:styleId="Subtitle">
    <w:name w:val="Subtitle"/>
    <w:basedOn w:val="Normal"/>
    <w:next w:val="Normal"/>
    <w:link w:val="SubtitleChar"/>
    <w:uiPriority w:val="99"/>
    <w:qFormat/>
    <w:rsid w:val="00A73D0F"/>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before="0" w:after="200" w:line="276" w:lineRule="auto"/>
      <w:jc w:val="left"/>
    </w:pPr>
    <w:rPr>
      <w:rFonts w:ascii="Cambria" w:eastAsia="SimSun" w:hAnsi="Cambria" w:cs="Times New Roman"/>
      <w:i/>
      <w:iCs/>
      <w:color w:val="4F81BD"/>
      <w:spacing w:val="15"/>
      <w:sz w:val="24"/>
      <w:bdr w:val="none" w:sz="0" w:space="0" w:color="auto"/>
      <w:lang w:val="en-US" w:eastAsia="ja-JP"/>
    </w:rPr>
  </w:style>
  <w:style w:type="character" w:customStyle="1" w:styleId="SubtitleChar">
    <w:name w:val="Subtitle Char"/>
    <w:basedOn w:val="DefaultParagraphFont"/>
    <w:link w:val="Subtitle"/>
    <w:uiPriority w:val="99"/>
    <w:rsid w:val="00A73D0F"/>
    <w:rPr>
      <w:rFonts w:ascii="Cambria" w:eastAsia="SimSun" w:hAnsi="Cambria" w:cs="Times New Roman"/>
      <w:i/>
      <w:iCs/>
      <w:color w:val="4F81BD"/>
      <w:spacing w:val="15"/>
      <w:lang w:val="en-US" w:eastAsia="ja-JP"/>
    </w:rPr>
  </w:style>
  <w:style w:type="paragraph" w:styleId="BodyTextIndent3">
    <w:name w:val="Body Text Indent 3"/>
    <w:basedOn w:val="Normal"/>
    <w:link w:val="BodyTextIndent3Char"/>
    <w:uiPriority w:val="99"/>
    <w:semiHidden/>
    <w:unhideWhenUsed/>
    <w:rsid w:val="00F064A7"/>
    <w:pPr>
      <w:ind w:left="283"/>
    </w:pPr>
    <w:rPr>
      <w:sz w:val="16"/>
      <w:szCs w:val="16"/>
    </w:rPr>
  </w:style>
  <w:style w:type="character" w:customStyle="1" w:styleId="BodyTextIndent3Char">
    <w:name w:val="Body Text Indent 3 Char"/>
    <w:basedOn w:val="DefaultParagraphFont"/>
    <w:link w:val="BodyTextIndent3"/>
    <w:uiPriority w:val="99"/>
    <w:semiHidden/>
    <w:rsid w:val="00F064A7"/>
    <w:rPr>
      <w:rFonts w:ascii="Arial" w:hAnsi="Arial" w:cs="Arial"/>
      <w:color w:val="000000"/>
      <w:sz w:val="16"/>
      <w:szCs w:val="16"/>
      <w:u w:color="000000"/>
      <w:bdr w:val="nil"/>
      <w:lang w:val="en-GB" w:eastAsia="de-DE"/>
    </w:rPr>
  </w:style>
  <w:style w:type="paragraph" w:styleId="List">
    <w:name w:val="List"/>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ascii="Times New Roman" w:eastAsia="Times New Roman" w:hAnsi="Times New Roman" w:cs="Times New Roman"/>
      <w:color w:val="auto"/>
      <w:sz w:val="24"/>
      <w:szCs w:val="20"/>
      <w:bdr w:val="none" w:sz="0" w:space="0" w:color="auto"/>
      <w:lang w:val="en-US" w:eastAsia="en-US"/>
    </w:rPr>
  </w:style>
  <w:style w:type="paragraph" w:customStyle="1" w:styleId="explanatorynotes">
    <w:name w:val="explanatory_notes"/>
    <w:basedOn w:val="Normal"/>
    <w:rsid w:val="00F064A7"/>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0" w:after="240" w:line="360" w:lineRule="exact"/>
    </w:pPr>
    <w:rPr>
      <w:rFonts w:eastAsia="Times New Roman" w:cs="Times New Roman"/>
      <w:color w:val="auto"/>
      <w:sz w:val="24"/>
      <w:szCs w:val="20"/>
      <w:bdr w:val="none" w:sz="0" w:space="0" w:color="auto"/>
      <w:lang w:val="en-US" w:eastAsia="en-US"/>
    </w:rPr>
  </w:style>
  <w:style w:type="character" w:customStyle="1" w:styleId="UnresolvedMention1">
    <w:name w:val="Unresolved Mention1"/>
    <w:basedOn w:val="DefaultParagraphFont"/>
    <w:uiPriority w:val="99"/>
    <w:rsid w:val="00E42AA3"/>
    <w:rPr>
      <w:color w:val="605E5C"/>
      <w:shd w:val="clear" w:color="auto" w:fill="E1DFDD"/>
    </w:rPr>
  </w:style>
  <w:style w:type="character" w:styleId="FollowedHyperlink">
    <w:name w:val="FollowedHyperlink"/>
    <w:basedOn w:val="DefaultParagraphFont"/>
    <w:uiPriority w:val="99"/>
    <w:semiHidden/>
    <w:unhideWhenUsed/>
    <w:rsid w:val="00E42AA3"/>
    <w:rPr>
      <w:color w:val="954F72" w:themeColor="followedHyperlink"/>
      <w:u w:val="single"/>
    </w:rPr>
  </w:style>
  <w:style w:type="paragraph" w:customStyle="1" w:styleId="Titel2">
    <w:name w:val="Titel2"/>
    <w:basedOn w:val="TOC1"/>
    <w:link w:val="Titel2Zchn"/>
    <w:qFormat/>
    <w:rsid w:val="00176A50"/>
    <w:pPr>
      <w:pBdr>
        <w:top w:val="none" w:sz="0" w:space="0" w:color="auto"/>
        <w:left w:val="none" w:sz="0" w:space="0" w:color="auto"/>
        <w:bottom w:val="none" w:sz="0" w:space="0" w:color="auto"/>
        <w:right w:val="none" w:sz="0" w:space="0" w:color="auto"/>
        <w:between w:val="none" w:sz="0" w:space="0" w:color="auto"/>
        <w:bar w:val="none" w:sz="0" w:color="auto"/>
      </w:pBdr>
      <w:tabs>
        <w:tab w:val="clear" w:pos="400"/>
        <w:tab w:val="clear" w:pos="600"/>
        <w:tab w:val="clear" w:pos="9056"/>
        <w:tab w:val="right" w:leader="dot" w:pos="9000"/>
      </w:tabs>
      <w:suppressAutoHyphens/>
      <w:spacing w:before="240" w:after="0"/>
      <w:ind w:left="720" w:right="720" w:hanging="720"/>
      <w:jc w:val="center"/>
    </w:pPr>
    <w:rPr>
      <w:rFonts w:eastAsia="Times New Roman" w:cs="Times New Roman"/>
      <w:b/>
      <w:color w:val="auto"/>
      <w:sz w:val="32"/>
      <w:szCs w:val="20"/>
      <w:bdr w:val="none" w:sz="0" w:space="0" w:color="auto"/>
      <w:lang w:eastAsia="en-US"/>
    </w:rPr>
  </w:style>
  <w:style w:type="character" w:customStyle="1" w:styleId="Titel2Zchn">
    <w:name w:val="Titel2 Zchn"/>
    <w:basedOn w:val="DefaultParagraphFont"/>
    <w:link w:val="Titel2"/>
    <w:rsid w:val="00176A50"/>
    <w:rPr>
      <w:rFonts w:ascii="Arial" w:eastAsia="Times New Roman" w:hAnsi="Arial" w:cs="Times New Roman"/>
      <w:b/>
      <w:sz w:val="32"/>
      <w:szCs w:val="20"/>
      <w:lang w:val="en-GB"/>
    </w:rPr>
  </w:style>
  <w:style w:type="paragraph" w:customStyle="1" w:styleId="Bullet1">
    <w:name w:val="Bullet1"/>
    <w:basedOn w:val="Normal"/>
    <w:rsid w:val="00683008"/>
    <w:pPr>
      <w:numPr>
        <w:numId w:val="29"/>
      </w:numPr>
      <w:pBdr>
        <w:top w:val="none" w:sz="0" w:space="0" w:color="auto"/>
        <w:left w:val="none" w:sz="0" w:space="0" w:color="auto"/>
        <w:bottom w:val="none" w:sz="0" w:space="0" w:color="auto"/>
        <w:right w:val="none" w:sz="0" w:space="0" w:color="auto"/>
        <w:between w:val="none" w:sz="0" w:space="0" w:color="auto"/>
        <w:bar w:val="none" w:sz="0" w:color="auto"/>
      </w:pBdr>
      <w:spacing w:before="0" w:line="264" w:lineRule="auto"/>
      <w:jc w:val="left"/>
    </w:pPr>
    <w:rPr>
      <w:rFonts w:ascii="Book Antiqua" w:eastAsia="Times New Roman" w:hAnsi="Book Antiqua" w:cs="Times New Roman"/>
      <w:color w:val="auto"/>
      <w:sz w:val="22"/>
      <w:szCs w:val="20"/>
      <w:bdr w:val="none" w:sz="0" w:space="0" w:color="auto"/>
      <w:lang w:val="en-US"/>
    </w:rPr>
  </w:style>
  <w:style w:type="table" w:styleId="TableGridLight">
    <w:name w:val="Grid Table Light"/>
    <w:basedOn w:val="TableNormal"/>
    <w:uiPriority w:val="40"/>
    <w:rsid w:val="00A76BA4"/>
    <w:rPr>
      <w:rFonts w:eastAsiaTheme="minorEastAsia"/>
      <w:sz w:val="22"/>
      <w:szCs w:val="22"/>
      <w:lang w:val="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A76BA4"/>
    <w:rPr>
      <w:color w:val="605E5C"/>
      <w:shd w:val="clear" w:color="auto" w:fill="E1DFDD"/>
    </w:rPr>
  </w:style>
  <w:style w:type="paragraph" w:styleId="TOCHeading">
    <w:name w:val="TOC Heading"/>
    <w:basedOn w:val="Heading1"/>
    <w:next w:val="Normal"/>
    <w:uiPriority w:val="39"/>
    <w:unhideWhenUsed/>
    <w:qFormat/>
    <w:rsid w:val="00A76BA4"/>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outlineLvl w:val="9"/>
    </w:pPr>
    <w:rPr>
      <w:rFonts w:asciiTheme="majorHAnsi" w:hAnsiTheme="majorHAnsi"/>
      <w:b w:val="0"/>
      <w:color w:val="2F5496" w:themeColor="accent1" w:themeShade="BF"/>
      <w:sz w:val="32"/>
      <w:bdr w:val="none" w:sz="0" w:space="0" w:color="auto"/>
      <w:lang w:val="en-US" w:eastAsia="en-US"/>
    </w:rPr>
  </w:style>
  <w:style w:type="character" w:styleId="Strong">
    <w:name w:val="Strong"/>
    <w:basedOn w:val="DefaultParagraphFont"/>
    <w:uiPriority w:val="22"/>
    <w:qFormat/>
    <w:rsid w:val="009A5FDB"/>
    <w:rPr>
      <w:b/>
      <w:bCs/>
    </w:rPr>
  </w:style>
  <w:style w:type="paragraph" w:customStyle="1" w:styleId="gmail-bullit-aufzhlung">
    <w:name w:val="gmail-bullit-aufzhlung"/>
    <w:basedOn w:val="Normal"/>
    <w:rsid w:val="00FC0C8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59692">
      <w:bodyDiv w:val="1"/>
      <w:marLeft w:val="0"/>
      <w:marRight w:val="0"/>
      <w:marTop w:val="0"/>
      <w:marBottom w:val="0"/>
      <w:divBdr>
        <w:top w:val="none" w:sz="0" w:space="0" w:color="auto"/>
        <w:left w:val="none" w:sz="0" w:space="0" w:color="auto"/>
        <w:bottom w:val="none" w:sz="0" w:space="0" w:color="auto"/>
        <w:right w:val="none" w:sz="0" w:space="0" w:color="auto"/>
      </w:divBdr>
    </w:div>
    <w:div w:id="143738629">
      <w:bodyDiv w:val="1"/>
      <w:marLeft w:val="0"/>
      <w:marRight w:val="0"/>
      <w:marTop w:val="0"/>
      <w:marBottom w:val="0"/>
      <w:divBdr>
        <w:top w:val="none" w:sz="0" w:space="0" w:color="auto"/>
        <w:left w:val="none" w:sz="0" w:space="0" w:color="auto"/>
        <w:bottom w:val="none" w:sz="0" w:space="0" w:color="auto"/>
        <w:right w:val="none" w:sz="0" w:space="0" w:color="auto"/>
      </w:divBdr>
    </w:div>
    <w:div w:id="180901601">
      <w:bodyDiv w:val="1"/>
      <w:marLeft w:val="0"/>
      <w:marRight w:val="0"/>
      <w:marTop w:val="0"/>
      <w:marBottom w:val="0"/>
      <w:divBdr>
        <w:top w:val="none" w:sz="0" w:space="0" w:color="auto"/>
        <w:left w:val="none" w:sz="0" w:space="0" w:color="auto"/>
        <w:bottom w:val="none" w:sz="0" w:space="0" w:color="auto"/>
        <w:right w:val="none" w:sz="0" w:space="0" w:color="auto"/>
      </w:divBdr>
    </w:div>
    <w:div w:id="457379037">
      <w:bodyDiv w:val="1"/>
      <w:marLeft w:val="0"/>
      <w:marRight w:val="0"/>
      <w:marTop w:val="0"/>
      <w:marBottom w:val="0"/>
      <w:divBdr>
        <w:top w:val="none" w:sz="0" w:space="0" w:color="auto"/>
        <w:left w:val="none" w:sz="0" w:space="0" w:color="auto"/>
        <w:bottom w:val="none" w:sz="0" w:space="0" w:color="auto"/>
        <w:right w:val="none" w:sz="0" w:space="0" w:color="auto"/>
      </w:divBdr>
    </w:div>
    <w:div w:id="587467674">
      <w:bodyDiv w:val="1"/>
      <w:marLeft w:val="0"/>
      <w:marRight w:val="0"/>
      <w:marTop w:val="0"/>
      <w:marBottom w:val="0"/>
      <w:divBdr>
        <w:top w:val="none" w:sz="0" w:space="0" w:color="auto"/>
        <w:left w:val="none" w:sz="0" w:space="0" w:color="auto"/>
        <w:bottom w:val="none" w:sz="0" w:space="0" w:color="auto"/>
        <w:right w:val="none" w:sz="0" w:space="0" w:color="auto"/>
      </w:divBdr>
    </w:div>
    <w:div w:id="668288058">
      <w:bodyDiv w:val="1"/>
      <w:marLeft w:val="0"/>
      <w:marRight w:val="0"/>
      <w:marTop w:val="0"/>
      <w:marBottom w:val="0"/>
      <w:divBdr>
        <w:top w:val="none" w:sz="0" w:space="0" w:color="auto"/>
        <w:left w:val="none" w:sz="0" w:space="0" w:color="auto"/>
        <w:bottom w:val="none" w:sz="0" w:space="0" w:color="auto"/>
        <w:right w:val="none" w:sz="0" w:space="0" w:color="auto"/>
      </w:divBdr>
    </w:div>
    <w:div w:id="671031549">
      <w:bodyDiv w:val="1"/>
      <w:marLeft w:val="0"/>
      <w:marRight w:val="0"/>
      <w:marTop w:val="0"/>
      <w:marBottom w:val="0"/>
      <w:divBdr>
        <w:top w:val="none" w:sz="0" w:space="0" w:color="auto"/>
        <w:left w:val="none" w:sz="0" w:space="0" w:color="auto"/>
        <w:bottom w:val="none" w:sz="0" w:space="0" w:color="auto"/>
        <w:right w:val="none" w:sz="0" w:space="0" w:color="auto"/>
      </w:divBdr>
    </w:div>
    <w:div w:id="776945200">
      <w:bodyDiv w:val="1"/>
      <w:marLeft w:val="0"/>
      <w:marRight w:val="0"/>
      <w:marTop w:val="0"/>
      <w:marBottom w:val="0"/>
      <w:divBdr>
        <w:top w:val="none" w:sz="0" w:space="0" w:color="auto"/>
        <w:left w:val="none" w:sz="0" w:space="0" w:color="auto"/>
        <w:bottom w:val="none" w:sz="0" w:space="0" w:color="auto"/>
        <w:right w:val="none" w:sz="0" w:space="0" w:color="auto"/>
      </w:divBdr>
    </w:div>
    <w:div w:id="788863204">
      <w:bodyDiv w:val="1"/>
      <w:marLeft w:val="0"/>
      <w:marRight w:val="0"/>
      <w:marTop w:val="0"/>
      <w:marBottom w:val="0"/>
      <w:divBdr>
        <w:top w:val="none" w:sz="0" w:space="0" w:color="auto"/>
        <w:left w:val="none" w:sz="0" w:space="0" w:color="auto"/>
        <w:bottom w:val="none" w:sz="0" w:space="0" w:color="auto"/>
        <w:right w:val="none" w:sz="0" w:space="0" w:color="auto"/>
      </w:divBdr>
    </w:div>
    <w:div w:id="791900798">
      <w:bodyDiv w:val="1"/>
      <w:marLeft w:val="0"/>
      <w:marRight w:val="0"/>
      <w:marTop w:val="0"/>
      <w:marBottom w:val="0"/>
      <w:divBdr>
        <w:top w:val="none" w:sz="0" w:space="0" w:color="auto"/>
        <w:left w:val="none" w:sz="0" w:space="0" w:color="auto"/>
        <w:bottom w:val="none" w:sz="0" w:space="0" w:color="auto"/>
        <w:right w:val="none" w:sz="0" w:space="0" w:color="auto"/>
      </w:divBdr>
    </w:div>
    <w:div w:id="815536377">
      <w:bodyDiv w:val="1"/>
      <w:marLeft w:val="0"/>
      <w:marRight w:val="0"/>
      <w:marTop w:val="0"/>
      <w:marBottom w:val="0"/>
      <w:divBdr>
        <w:top w:val="none" w:sz="0" w:space="0" w:color="auto"/>
        <w:left w:val="none" w:sz="0" w:space="0" w:color="auto"/>
        <w:bottom w:val="none" w:sz="0" w:space="0" w:color="auto"/>
        <w:right w:val="none" w:sz="0" w:space="0" w:color="auto"/>
      </w:divBdr>
    </w:div>
    <w:div w:id="835536763">
      <w:bodyDiv w:val="1"/>
      <w:marLeft w:val="0"/>
      <w:marRight w:val="0"/>
      <w:marTop w:val="0"/>
      <w:marBottom w:val="0"/>
      <w:divBdr>
        <w:top w:val="none" w:sz="0" w:space="0" w:color="auto"/>
        <w:left w:val="none" w:sz="0" w:space="0" w:color="auto"/>
        <w:bottom w:val="none" w:sz="0" w:space="0" w:color="auto"/>
        <w:right w:val="none" w:sz="0" w:space="0" w:color="auto"/>
      </w:divBdr>
    </w:div>
    <w:div w:id="883709945">
      <w:bodyDiv w:val="1"/>
      <w:marLeft w:val="0"/>
      <w:marRight w:val="0"/>
      <w:marTop w:val="0"/>
      <w:marBottom w:val="0"/>
      <w:divBdr>
        <w:top w:val="none" w:sz="0" w:space="0" w:color="auto"/>
        <w:left w:val="none" w:sz="0" w:space="0" w:color="auto"/>
        <w:bottom w:val="none" w:sz="0" w:space="0" w:color="auto"/>
        <w:right w:val="none" w:sz="0" w:space="0" w:color="auto"/>
      </w:divBdr>
    </w:div>
    <w:div w:id="1060834248">
      <w:bodyDiv w:val="1"/>
      <w:marLeft w:val="0"/>
      <w:marRight w:val="0"/>
      <w:marTop w:val="0"/>
      <w:marBottom w:val="0"/>
      <w:divBdr>
        <w:top w:val="none" w:sz="0" w:space="0" w:color="auto"/>
        <w:left w:val="none" w:sz="0" w:space="0" w:color="auto"/>
        <w:bottom w:val="none" w:sz="0" w:space="0" w:color="auto"/>
        <w:right w:val="none" w:sz="0" w:space="0" w:color="auto"/>
      </w:divBdr>
    </w:div>
    <w:div w:id="1121338819">
      <w:bodyDiv w:val="1"/>
      <w:marLeft w:val="0"/>
      <w:marRight w:val="0"/>
      <w:marTop w:val="0"/>
      <w:marBottom w:val="0"/>
      <w:divBdr>
        <w:top w:val="none" w:sz="0" w:space="0" w:color="auto"/>
        <w:left w:val="none" w:sz="0" w:space="0" w:color="auto"/>
        <w:bottom w:val="none" w:sz="0" w:space="0" w:color="auto"/>
        <w:right w:val="none" w:sz="0" w:space="0" w:color="auto"/>
      </w:divBdr>
    </w:div>
    <w:div w:id="1174148565">
      <w:bodyDiv w:val="1"/>
      <w:marLeft w:val="0"/>
      <w:marRight w:val="0"/>
      <w:marTop w:val="0"/>
      <w:marBottom w:val="0"/>
      <w:divBdr>
        <w:top w:val="none" w:sz="0" w:space="0" w:color="auto"/>
        <w:left w:val="none" w:sz="0" w:space="0" w:color="auto"/>
        <w:bottom w:val="none" w:sz="0" w:space="0" w:color="auto"/>
        <w:right w:val="none" w:sz="0" w:space="0" w:color="auto"/>
      </w:divBdr>
    </w:div>
    <w:div w:id="1184171272">
      <w:bodyDiv w:val="1"/>
      <w:marLeft w:val="0"/>
      <w:marRight w:val="0"/>
      <w:marTop w:val="0"/>
      <w:marBottom w:val="0"/>
      <w:divBdr>
        <w:top w:val="none" w:sz="0" w:space="0" w:color="auto"/>
        <w:left w:val="none" w:sz="0" w:space="0" w:color="auto"/>
        <w:bottom w:val="none" w:sz="0" w:space="0" w:color="auto"/>
        <w:right w:val="none" w:sz="0" w:space="0" w:color="auto"/>
      </w:divBdr>
    </w:div>
    <w:div w:id="1486315223">
      <w:bodyDiv w:val="1"/>
      <w:marLeft w:val="0"/>
      <w:marRight w:val="0"/>
      <w:marTop w:val="0"/>
      <w:marBottom w:val="0"/>
      <w:divBdr>
        <w:top w:val="none" w:sz="0" w:space="0" w:color="auto"/>
        <w:left w:val="none" w:sz="0" w:space="0" w:color="auto"/>
        <w:bottom w:val="none" w:sz="0" w:space="0" w:color="auto"/>
        <w:right w:val="none" w:sz="0" w:space="0" w:color="auto"/>
      </w:divBdr>
    </w:div>
    <w:div w:id="1486775962">
      <w:bodyDiv w:val="1"/>
      <w:marLeft w:val="0"/>
      <w:marRight w:val="0"/>
      <w:marTop w:val="0"/>
      <w:marBottom w:val="0"/>
      <w:divBdr>
        <w:top w:val="none" w:sz="0" w:space="0" w:color="auto"/>
        <w:left w:val="none" w:sz="0" w:space="0" w:color="auto"/>
        <w:bottom w:val="none" w:sz="0" w:space="0" w:color="auto"/>
        <w:right w:val="none" w:sz="0" w:space="0" w:color="auto"/>
      </w:divBdr>
    </w:div>
    <w:div w:id="1528790578">
      <w:bodyDiv w:val="1"/>
      <w:marLeft w:val="0"/>
      <w:marRight w:val="0"/>
      <w:marTop w:val="0"/>
      <w:marBottom w:val="0"/>
      <w:divBdr>
        <w:top w:val="none" w:sz="0" w:space="0" w:color="auto"/>
        <w:left w:val="none" w:sz="0" w:space="0" w:color="auto"/>
        <w:bottom w:val="none" w:sz="0" w:space="0" w:color="auto"/>
        <w:right w:val="none" w:sz="0" w:space="0" w:color="auto"/>
      </w:divBdr>
    </w:div>
    <w:div w:id="1567372500">
      <w:bodyDiv w:val="1"/>
      <w:marLeft w:val="0"/>
      <w:marRight w:val="0"/>
      <w:marTop w:val="0"/>
      <w:marBottom w:val="0"/>
      <w:divBdr>
        <w:top w:val="none" w:sz="0" w:space="0" w:color="auto"/>
        <w:left w:val="none" w:sz="0" w:space="0" w:color="auto"/>
        <w:bottom w:val="none" w:sz="0" w:space="0" w:color="auto"/>
        <w:right w:val="none" w:sz="0" w:space="0" w:color="auto"/>
      </w:divBdr>
    </w:div>
    <w:div w:id="1698043586">
      <w:bodyDiv w:val="1"/>
      <w:marLeft w:val="0"/>
      <w:marRight w:val="0"/>
      <w:marTop w:val="0"/>
      <w:marBottom w:val="0"/>
      <w:divBdr>
        <w:top w:val="none" w:sz="0" w:space="0" w:color="auto"/>
        <w:left w:val="none" w:sz="0" w:space="0" w:color="auto"/>
        <w:bottom w:val="none" w:sz="0" w:space="0" w:color="auto"/>
        <w:right w:val="none" w:sz="0" w:space="0" w:color="auto"/>
      </w:divBdr>
    </w:div>
    <w:div w:id="1955938301">
      <w:bodyDiv w:val="1"/>
      <w:marLeft w:val="0"/>
      <w:marRight w:val="0"/>
      <w:marTop w:val="0"/>
      <w:marBottom w:val="0"/>
      <w:divBdr>
        <w:top w:val="none" w:sz="0" w:space="0" w:color="auto"/>
        <w:left w:val="none" w:sz="0" w:space="0" w:color="auto"/>
        <w:bottom w:val="none" w:sz="0" w:space="0" w:color="auto"/>
        <w:right w:val="none" w:sz="0" w:space="0" w:color="auto"/>
      </w:divBdr>
    </w:div>
    <w:div w:id="2051100907">
      <w:bodyDiv w:val="1"/>
      <w:marLeft w:val="0"/>
      <w:marRight w:val="0"/>
      <w:marTop w:val="0"/>
      <w:marBottom w:val="0"/>
      <w:divBdr>
        <w:top w:val="none" w:sz="0" w:space="0" w:color="auto"/>
        <w:left w:val="none" w:sz="0" w:space="0" w:color="auto"/>
        <w:bottom w:val="none" w:sz="0" w:space="0" w:color="auto"/>
        <w:right w:val="none" w:sz="0" w:space="0" w:color="auto"/>
      </w:divBdr>
    </w:div>
    <w:div w:id="2054112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4.xml"/><Relationship Id="rId42" Type="http://schemas.openxmlformats.org/officeDocument/2006/relationships/header" Target="header10.xml"/><Relationship Id="rId47" Type="http://schemas.openxmlformats.org/officeDocument/2006/relationships/hyperlink" Target="http://www.worldbank.org/debarr" TargetMode="External"/><Relationship Id="rId63" Type="http://schemas.openxmlformats.org/officeDocument/2006/relationships/footer" Target="footer20.xml"/><Relationship Id="rId68" Type="http://schemas.openxmlformats.org/officeDocument/2006/relationships/footer" Target="footer22.xml"/><Relationship Id="rId84" Type="http://schemas.openxmlformats.org/officeDocument/2006/relationships/image" Target="media/image20.png"/><Relationship Id="rId89" Type="http://schemas.openxmlformats.org/officeDocument/2006/relationships/image" Target="media/image25.png"/><Relationship Id="rId112" Type="http://schemas.openxmlformats.org/officeDocument/2006/relationships/header" Target="header30.xml"/><Relationship Id="rId16" Type="http://schemas.openxmlformats.org/officeDocument/2006/relationships/header" Target="header2.xml"/><Relationship Id="rId107" Type="http://schemas.openxmlformats.org/officeDocument/2006/relationships/footer" Target="footer23.xml"/><Relationship Id="rId11" Type="http://schemas.openxmlformats.org/officeDocument/2006/relationships/image" Target="media/image1.png"/><Relationship Id="rId32" Type="http://schemas.openxmlformats.org/officeDocument/2006/relationships/hyperlink" Target="https://docs.google.com/forms/d/1e-ld4AVIJbdl87n0RdR0jaxvg7Y_60zcHXPpJfIOr3c/viewform?edit_requested=true" TargetMode="External"/><Relationship Id="rId37" Type="http://schemas.openxmlformats.org/officeDocument/2006/relationships/footer" Target="footer11.xml"/><Relationship Id="rId53" Type="http://schemas.openxmlformats.org/officeDocument/2006/relationships/header" Target="header14.xml"/><Relationship Id="rId58" Type="http://schemas.openxmlformats.org/officeDocument/2006/relationships/header" Target="header17.xml"/><Relationship Id="rId74" Type="http://schemas.openxmlformats.org/officeDocument/2006/relationships/image" Target="media/image10.png"/><Relationship Id="rId79" Type="http://schemas.openxmlformats.org/officeDocument/2006/relationships/image" Target="media/image15.png"/><Relationship Id="rId102" Type="http://schemas.openxmlformats.org/officeDocument/2006/relationships/image" Target="media/image35.png"/><Relationship Id="rId5" Type="http://schemas.openxmlformats.org/officeDocument/2006/relationships/numbering" Target="numbering.xml"/><Relationship Id="rId90" Type="http://schemas.openxmlformats.org/officeDocument/2006/relationships/header" Target="header24.xml"/><Relationship Id="rId95" Type="http://schemas.openxmlformats.org/officeDocument/2006/relationships/image" Target="media/image28.png"/><Relationship Id="rId22" Type="http://schemas.openxmlformats.org/officeDocument/2006/relationships/footer" Target="footer6.xml"/><Relationship Id="rId27" Type="http://schemas.openxmlformats.org/officeDocument/2006/relationships/footer" Target="footer9.xml"/><Relationship Id="rId43" Type="http://schemas.openxmlformats.org/officeDocument/2006/relationships/footer" Target="footer13.xml"/><Relationship Id="rId48" Type="http://schemas.openxmlformats.org/officeDocument/2006/relationships/header" Target="header12.xml"/><Relationship Id="rId64" Type="http://schemas.openxmlformats.org/officeDocument/2006/relationships/header" Target="header20.xml"/><Relationship Id="rId69" Type="http://schemas.openxmlformats.org/officeDocument/2006/relationships/header" Target="header23.xml"/><Relationship Id="rId113" Type="http://schemas.openxmlformats.org/officeDocument/2006/relationships/footer" Target="footer26.xml"/><Relationship Id="rId80" Type="http://schemas.openxmlformats.org/officeDocument/2006/relationships/image" Target="media/image16.png"/><Relationship Id="rId85" Type="http://schemas.openxmlformats.org/officeDocument/2006/relationships/image" Target="media/image21.png"/><Relationship Id="rId12" Type="http://schemas.openxmlformats.org/officeDocument/2006/relationships/image" Target="media/image2.emf"/><Relationship Id="rId17" Type="http://schemas.openxmlformats.org/officeDocument/2006/relationships/footer" Target="footer3.xml"/><Relationship Id="rId33" Type="http://schemas.openxmlformats.org/officeDocument/2006/relationships/hyperlink" Target="mailto:iskender.isanov@acted.org" TargetMode="External"/><Relationship Id="rId38" Type="http://schemas.openxmlformats.org/officeDocument/2006/relationships/image" Target="media/image3.png"/><Relationship Id="rId59" Type="http://schemas.openxmlformats.org/officeDocument/2006/relationships/footer" Target="footer18.xml"/><Relationship Id="rId103" Type="http://schemas.openxmlformats.org/officeDocument/2006/relationships/image" Target="media/image36.png"/><Relationship Id="rId108" Type="http://schemas.openxmlformats.org/officeDocument/2006/relationships/footer" Target="footer24.xml"/><Relationship Id="rId54" Type="http://schemas.openxmlformats.org/officeDocument/2006/relationships/footer" Target="footer16.xml"/><Relationship Id="rId70" Type="http://schemas.openxmlformats.org/officeDocument/2006/relationships/image" Target="media/image6.png"/><Relationship Id="rId75" Type="http://schemas.openxmlformats.org/officeDocument/2006/relationships/image" Target="media/image11.png"/><Relationship Id="rId91" Type="http://schemas.openxmlformats.org/officeDocument/2006/relationships/hyperlink" Target="https://www.multitran.com/m.exe?s=hydrocarbon+system,+%D0%A3%D0%92%D0%A1&amp;l1=2&amp;l2=1" TargetMode="External"/><Relationship Id="rId96"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yperlink" Target="mailto:aidana.choyubekova@acted.org" TargetMode="External"/><Relationship Id="rId36" Type="http://schemas.openxmlformats.org/officeDocument/2006/relationships/header" Target="header7.xml"/><Relationship Id="rId49" Type="http://schemas.openxmlformats.org/officeDocument/2006/relationships/footer" Target="footer15.xml"/><Relationship Id="rId57" Type="http://schemas.openxmlformats.org/officeDocument/2006/relationships/header" Target="header16.xml"/><Relationship Id="rId106" Type="http://schemas.openxmlformats.org/officeDocument/2006/relationships/header" Target="header27.xm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mailto:iskender.isanov@acted.org" TargetMode="External"/><Relationship Id="rId44" Type="http://schemas.openxmlformats.org/officeDocument/2006/relationships/header" Target="header11.xml"/><Relationship Id="rId52" Type="http://schemas.openxmlformats.org/officeDocument/2006/relationships/image" Target="media/image5.png"/><Relationship Id="rId60" Type="http://schemas.openxmlformats.org/officeDocument/2006/relationships/header" Target="header18.xml"/><Relationship Id="rId65" Type="http://schemas.openxmlformats.org/officeDocument/2006/relationships/header" Target="header21.xm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86" Type="http://schemas.openxmlformats.org/officeDocument/2006/relationships/image" Target="media/image22.png"/><Relationship Id="rId94" Type="http://schemas.openxmlformats.org/officeDocument/2006/relationships/image" Target="media/image27.png"/><Relationship Id="rId99" Type="http://schemas.openxmlformats.org/officeDocument/2006/relationships/image" Target="media/image32.png"/><Relationship Id="rId101"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8.xml"/><Relationship Id="rId109" Type="http://schemas.openxmlformats.org/officeDocument/2006/relationships/header" Target="header28.xml"/><Relationship Id="rId34" Type="http://schemas.openxmlformats.org/officeDocument/2006/relationships/hyperlink" Target="https://cloud.patrip.org/nc/index.php/s/mRJ7GcifMB47Zcz" TargetMode="External"/><Relationship Id="rId50" Type="http://schemas.openxmlformats.org/officeDocument/2006/relationships/image" Target="media/image4.emf"/><Relationship Id="rId55" Type="http://schemas.openxmlformats.org/officeDocument/2006/relationships/header" Target="header15.xml"/><Relationship Id="rId76" Type="http://schemas.openxmlformats.org/officeDocument/2006/relationships/image" Target="media/image12.png"/><Relationship Id="rId97" Type="http://schemas.openxmlformats.org/officeDocument/2006/relationships/image" Target="media/image30.png"/><Relationship Id="rId104"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7.png"/><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footer" Target="footer12.xml"/><Relationship Id="rId45" Type="http://schemas.openxmlformats.org/officeDocument/2006/relationships/footer" Target="footer14.xml"/><Relationship Id="rId66" Type="http://schemas.openxmlformats.org/officeDocument/2006/relationships/footer" Target="footer21.xml"/><Relationship Id="rId87" Type="http://schemas.openxmlformats.org/officeDocument/2006/relationships/image" Target="media/image23.png"/><Relationship Id="rId110" Type="http://schemas.openxmlformats.org/officeDocument/2006/relationships/header" Target="header29.xml"/><Relationship Id="rId115" Type="http://schemas.openxmlformats.org/officeDocument/2006/relationships/theme" Target="theme/theme1.xml"/><Relationship Id="rId61" Type="http://schemas.openxmlformats.org/officeDocument/2006/relationships/footer" Target="footer19.xml"/><Relationship Id="rId82" Type="http://schemas.openxmlformats.org/officeDocument/2006/relationships/image" Target="media/image18.png"/><Relationship Id="rId19" Type="http://schemas.openxmlformats.org/officeDocument/2006/relationships/header" Target="header3.xml"/><Relationship Id="rId14" Type="http://schemas.openxmlformats.org/officeDocument/2006/relationships/footer" Target="footer1.xml"/><Relationship Id="rId30" Type="http://schemas.openxmlformats.org/officeDocument/2006/relationships/hyperlink" Target="mailto:iskender.isanov@acted.org" TargetMode="External"/><Relationship Id="rId35" Type="http://schemas.openxmlformats.org/officeDocument/2006/relationships/hyperlink" Target="https://cloud.patrip.org/nc/index.php/s/wsfp4kTxJCfrqkJ" TargetMode="External"/><Relationship Id="rId56" Type="http://schemas.openxmlformats.org/officeDocument/2006/relationships/footer" Target="footer17.xml"/><Relationship Id="rId77" Type="http://schemas.openxmlformats.org/officeDocument/2006/relationships/image" Target="media/image13.png"/><Relationship Id="rId100" Type="http://schemas.openxmlformats.org/officeDocument/2006/relationships/image" Target="media/image33.png"/><Relationship Id="rId105"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image" Target="media/image8.png"/><Relationship Id="rId93" Type="http://schemas.openxmlformats.org/officeDocument/2006/relationships/image" Target="media/image26.png"/><Relationship Id="rId98" Type="http://schemas.openxmlformats.org/officeDocument/2006/relationships/image" Target="media/image31.png"/><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www.worldbank.org/debarr" TargetMode="External"/><Relationship Id="rId67" Type="http://schemas.openxmlformats.org/officeDocument/2006/relationships/header" Target="header22.xml"/><Relationship Id="rId20" Type="http://schemas.openxmlformats.org/officeDocument/2006/relationships/footer" Target="footer5.xml"/><Relationship Id="rId41" Type="http://schemas.openxmlformats.org/officeDocument/2006/relationships/header" Target="header9.xml"/><Relationship Id="rId62" Type="http://schemas.openxmlformats.org/officeDocument/2006/relationships/header" Target="header19.xml"/><Relationship Id="rId83" Type="http://schemas.openxmlformats.org/officeDocument/2006/relationships/image" Target="media/image19.png"/><Relationship Id="rId88" Type="http://schemas.openxmlformats.org/officeDocument/2006/relationships/image" Target="media/image24.png"/><Relationship Id="rId111" Type="http://schemas.openxmlformats.org/officeDocument/2006/relationships/footer" Target="footer25.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856b41-d102-474d-a168-3d8b3b35a58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40C2A14814E440AF3B32C51EA091D5" ma:contentTypeVersion="14" ma:contentTypeDescription="Crée un document." ma:contentTypeScope="" ma:versionID="8fb147086bcb1e54ed2b5096595423f7">
  <xsd:schema xmlns:xsd="http://www.w3.org/2001/XMLSchema" xmlns:xs="http://www.w3.org/2001/XMLSchema" xmlns:p="http://schemas.microsoft.com/office/2006/metadata/properties" xmlns:ns2="dad5877a-499c-4af9-93ed-45cafabcaef0" xmlns:ns3="f9856b41-d102-474d-a168-3d8b3b35a588" targetNamespace="http://schemas.microsoft.com/office/2006/metadata/properties" ma:root="true" ma:fieldsID="4a1e45aacf885b718c61f9eed9999566" ns2:_="" ns3:_="">
    <xsd:import namespace="dad5877a-499c-4af9-93ed-45cafabcaef0"/>
    <xsd:import namespace="f9856b41-d102-474d-a168-3d8b3b35a5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5877a-499c-4af9-93ed-45cafabcaef0"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56b41-d102-474d-a168-3d8b3b35a5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4d06f0b5-5743-41f2-90d3-b12c8ffc7f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92EF0C-472A-49EC-A0DB-41DBFE9D4AA1}">
  <ds:schemaRefs>
    <ds:schemaRef ds:uri="http://schemas.microsoft.com/office/2006/metadata/properties"/>
    <ds:schemaRef ds:uri="http://schemas.microsoft.com/office/infopath/2007/PartnerControls"/>
    <ds:schemaRef ds:uri="f9856b41-d102-474d-a168-3d8b3b35a588"/>
  </ds:schemaRefs>
</ds:datastoreItem>
</file>

<file path=customXml/itemProps2.xml><?xml version="1.0" encoding="utf-8"?>
<ds:datastoreItem xmlns:ds="http://schemas.openxmlformats.org/officeDocument/2006/customXml" ds:itemID="{6EFAA9FF-75FC-4091-A269-E92300451722}">
  <ds:schemaRefs>
    <ds:schemaRef ds:uri="http://schemas.openxmlformats.org/officeDocument/2006/bibliography"/>
  </ds:schemaRefs>
</ds:datastoreItem>
</file>

<file path=customXml/itemProps3.xml><?xml version="1.0" encoding="utf-8"?>
<ds:datastoreItem xmlns:ds="http://schemas.openxmlformats.org/officeDocument/2006/customXml" ds:itemID="{BC98C29C-82F0-49E8-9913-F9309765E03D}">
  <ds:schemaRefs>
    <ds:schemaRef ds:uri="http://schemas.microsoft.com/sharepoint/v3/contenttype/forms"/>
  </ds:schemaRefs>
</ds:datastoreItem>
</file>

<file path=customXml/itemProps4.xml><?xml version="1.0" encoding="utf-8"?>
<ds:datastoreItem xmlns:ds="http://schemas.openxmlformats.org/officeDocument/2006/customXml" ds:itemID="{801CB6FB-B2F3-44E8-93E3-07E83EF71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5877a-499c-4af9-93ed-45cafabcaef0"/>
    <ds:schemaRef ds:uri="f9856b41-d102-474d-a168-3d8b3b35a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153</Pages>
  <Words>61666</Words>
  <Characters>351497</Characters>
  <Application>Microsoft Office Word</Application>
  <DocSecurity>0</DocSecurity>
  <Lines>2929</Lines>
  <Paragraphs>824</Paragraphs>
  <ScaleCrop>false</ScaleCrop>
  <Manager/>
  <Company>www.rk-mec.de</Company>
  <LinksUpToDate>false</LinksUpToDate>
  <CharactersWithSpaces>412339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Dipl.-Ing. Ralf Knoche</dc:creator>
  <cp:keywords/>
  <dc:description/>
  <cp:lastModifiedBy>Iskender ISANOV</cp:lastModifiedBy>
  <cp:revision>187</cp:revision>
  <cp:lastPrinted>2025-06-09T11:27:00Z</cp:lastPrinted>
  <dcterms:created xsi:type="dcterms:W3CDTF">2025-06-27T06:07:00Z</dcterms:created>
  <dcterms:modified xsi:type="dcterms:W3CDTF">2025-07-11T12:00:00Z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58ce98ef-22f3-42c2-9b75-7a4980620a5a</vt:lpwstr>
  </property>
  <property fmtid="{D5CDD505-2E9C-101B-9397-08002B2CF9AE}" pid="4" name="ContentTypeId">
    <vt:lpwstr>0x0101004240C2A14814E440AF3B32C51EA091D5</vt:lpwstr>
  </property>
</Properties>
</file>