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5" w:tblpY="1"/>
        <w:tblOverlap w:val="never"/>
        <w:tblW w:w="135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3401"/>
        <w:gridCol w:w="1794"/>
        <w:gridCol w:w="1074"/>
        <w:gridCol w:w="2284"/>
        <w:gridCol w:w="3076"/>
      </w:tblGrid>
      <w:tr w:rsidR="003364DD" w:rsidRPr="000E1B9F" w14:paraId="7397BB60" w14:textId="77777777" w:rsidTr="002F6450">
        <w:trPr>
          <w:trHeight w:val="755"/>
          <w:tblCellSpacing w:w="15" w:type="dxa"/>
        </w:trPr>
        <w:tc>
          <w:tcPr>
            <w:tcW w:w="134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700F0" w14:textId="647E6990" w:rsidR="003364DD" w:rsidRPr="003364DD" w:rsidRDefault="00846BF2" w:rsidP="002F6450">
            <w:pPr>
              <w:pStyle w:val="paragraph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ЦЕНОВОЕ</w:t>
            </w:r>
            <w:r w:rsidR="003364DD" w:rsidRPr="003364DD">
              <w:rPr>
                <w:b/>
                <w:bCs/>
                <w:sz w:val="20"/>
                <w:szCs w:val="20"/>
              </w:rPr>
              <w:t xml:space="preserve"> ПРЕДЛОЖЕНИЕ </w:t>
            </w:r>
          </w:p>
          <w:p w14:paraId="2F3DDEC3" w14:textId="1EDBC867" w:rsidR="003364DD" w:rsidRPr="003364DD" w:rsidRDefault="003364DD" w:rsidP="002F6450">
            <w:pPr>
              <w:pStyle w:val="paragraph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3364DD">
              <w:rPr>
                <w:sz w:val="20"/>
                <w:szCs w:val="20"/>
              </w:rPr>
              <w:t xml:space="preserve">НА УСЛУГИ КОНСУЛЬТАНТА </w:t>
            </w:r>
            <w:bookmarkStart w:id="0" w:name="_Hlk202277184"/>
            <w:r w:rsidRPr="003364DD">
              <w:rPr>
                <w:sz w:val="20"/>
                <w:szCs w:val="20"/>
              </w:rPr>
              <w:t>ПО ВОПРОСАМ УМЕНЬШЕНИЯ РИСКА СТИХИЙНЫХ БЕДСТВИЙ (УРСБ)</w:t>
            </w:r>
            <w:bookmarkEnd w:id="0"/>
          </w:p>
        </w:tc>
      </w:tr>
      <w:tr w:rsidR="000D75E0" w:rsidRPr="00CC7DB1" w14:paraId="2ADD6D53" w14:textId="6DD69348" w:rsidTr="002F6450">
        <w:trPr>
          <w:tblCellSpacing w:w="15" w:type="dxa"/>
        </w:trPr>
        <w:tc>
          <w:tcPr>
            <w:tcW w:w="1842" w:type="dxa"/>
            <w:vAlign w:val="center"/>
            <w:hideMark/>
          </w:tcPr>
          <w:p w14:paraId="7A835E79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7DB1">
              <w:rPr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3371" w:type="dxa"/>
            <w:vAlign w:val="center"/>
            <w:hideMark/>
          </w:tcPr>
          <w:p w14:paraId="1CCC4F0E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7DB1">
              <w:rPr>
                <w:b/>
                <w:bCs/>
                <w:sz w:val="20"/>
                <w:szCs w:val="20"/>
              </w:rPr>
              <w:t>Задачи и результаты</w:t>
            </w:r>
          </w:p>
        </w:tc>
        <w:tc>
          <w:tcPr>
            <w:tcW w:w="1764" w:type="dxa"/>
            <w:vAlign w:val="center"/>
            <w:hideMark/>
          </w:tcPr>
          <w:p w14:paraId="650192BE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7DB1">
              <w:rPr>
                <w:b/>
                <w:bCs/>
                <w:sz w:val="20"/>
                <w:szCs w:val="20"/>
              </w:rPr>
              <w:t>Кол-во дней</w:t>
            </w:r>
          </w:p>
        </w:tc>
        <w:tc>
          <w:tcPr>
            <w:tcW w:w="1044" w:type="dxa"/>
            <w:vAlign w:val="center"/>
            <w:hideMark/>
          </w:tcPr>
          <w:p w14:paraId="086767E1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7DB1">
              <w:rPr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254" w:type="dxa"/>
            <w:vAlign w:val="center"/>
            <w:hideMark/>
          </w:tcPr>
          <w:p w14:paraId="0208E8F3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proofErr w:type="spellStart"/>
            <w:r w:rsidRPr="00CC7DB1">
              <w:rPr>
                <w:b/>
                <w:bCs/>
                <w:sz w:val="20"/>
                <w:szCs w:val="20"/>
                <w:lang w:val="en-GB"/>
              </w:rPr>
              <w:t>редоставляемые</w:t>
            </w:r>
            <w:proofErr w:type="spellEnd"/>
            <w:r w:rsidRPr="00CC7DB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7DB1">
              <w:rPr>
                <w:b/>
                <w:bCs/>
                <w:sz w:val="20"/>
                <w:szCs w:val="20"/>
                <w:lang w:val="en-GB"/>
              </w:rPr>
              <w:t>материалы</w:t>
            </w:r>
            <w:proofErr w:type="spellEnd"/>
          </w:p>
        </w:tc>
        <w:tc>
          <w:tcPr>
            <w:tcW w:w="3031" w:type="dxa"/>
            <w:vAlign w:val="center"/>
          </w:tcPr>
          <w:p w14:paraId="5BDD1BDA" w14:textId="0C996943" w:rsidR="000D75E0" w:rsidRDefault="000D75E0" w:rsidP="002F6450">
            <w:pPr>
              <w:pStyle w:val="paragraph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Стоимость услуг в сомах</w:t>
            </w:r>
          </w:p>
        </w:tc>
      </w:tr>
      <w:tr w:rsidR="000D75E0" w:rsidRPr="000E1B9F" w14:paraId="6332A752" w14:textId="4C826D36" w:rsidTr="002F6450">
        <w:trPr>
          <w:tblCellSpacing w:w="15" w:type="dxa"/>
        </w:trPr>
        <w:tc>
          <w:tcPr>
            <w:tcW w:w="1842" w:type="dxa"/>
            <w:vAlign w:val="center"/>
            <w:hideMark/>
          </w:tcPr>
          <w:p w14:paraId="0BB7C1BB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b/>
                <w:bCs/>
                <w:sz w:val="20"/>
                <w:szCs w:val="20"/>
              </w:rPr>
              <w:t>Этап 1</w:t>
            </w:r>
            <w:r w:rsidRPr="00CC7DB1">
              <w:rPr>
                <w:sz w:val="20"/>
                <w:szCs w:val="20"/>
              </w:rPr>
              <w:br/>
              <w:t>Наращивание потенциала и обучение</w:t>
            </w:r>
          </w:p>
        </w:tc>
        <w:tc>
          <w:tcPr>
            <w:tcW w:w="3371" w:type="dxa"/>
            <w:vAlign w:val="center"/>
            <w:hideMark/>
          </w:tcPr>
          <w:p w14:paraId="238FCC5F" w14:textId="77777777" w:rsidR="000D75E0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Разработка учебных материалов (презентации, методички, раздаточные материалы). Темы определяются с учетом потребностей КГЗ совместно с МЧС.</w:t>
            </w:r>
          </w:p>
          <w:p w14:paraId="5EA01D25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Проведение двухдневных тренингов для 10 КГЗ (10 сессий)</w:t>
            </w:r>
          </w:p>
        </w:tc>
        <w:tc>
          <w:tcPr>
            <w:tcW w:w="1764" w:type="dxa"/>
            <w:vAlign w:val="center"/>
            <w:hideMark/>
          </w:tcPr>
          <w:p w14:paraId="3F8AFCF7" w14:textId="77777777" w:rsidR="000D75E0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7 дней (разработка)</w:t>
            </w:r>
            <w:r w:rsidRPr="00CC7DB1">
              <w:rPr>
                <w:sz w:val="20"/>
                <w:szCs w:val="20"/>
              </w:rPr>
              <w:br/>
            </w:r>
          </w:p>
          <w:p w14:paraId="5217787B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20 дней (проведение)</w:t>
            </w:r>
          </w:p>
        </w:tc>
        <w:tc>
          <w:tcPr>
            <w:tcW w:w="1044" w:type="dxa"/>
            <w:vAlign w:val="center"/>
            <w:hideMark/>
          </w:tcPr>
          <w:p w14:paraId="6975DDF9" w14:textId="77777777" w:rsidR="000D75E0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Сентябрь 2025</w:t>
            </w:r>
          </w:p>
          <w:p w14:paraId="69D18ABF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br/>
              <w:t>Октябрь 2025</w:t>
            </w:r>
          </w:p>
        </w:tc>
        <w:tc>
          <w:tcPr>
            <w:tcW w:w="2254" w:type="dxa"/>
            <w:vAlign w:val="center"/>
            <w:hideMark/>
          </w:tcPr>
          <w:p w14:paraId="26C4B3CE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Учебные модули, презентации, материалы</w:t>
            </w:r>
            <w:r w:rsidRPr="00CC7DB1">
              <w:rPr>
                <w:sz w:val="20"/>
                <w:szCs w:val="20"/>
              </w:rPr>
              <w:br/>
              <w:t>Списки участников, программы, оценка знаний (до/после), итоговый отчет с ключевыми результатами и рекомендациями</w:t>
            </w:r>
          </w:p>
        </w:tc>
        <w:tc>
          <w:tcPr>
            <w:tcW w:w="3031" w:type="dxa"/>
          </w:tcPr>
          <w:p w14:paraId="42A4837D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</w:tc>
      </w:tr>
      <w:tr w:rsidR="000D75E0" w:rsidRPr="000E1B9F" w14:paraId="2C98B02A" w14:textId="3C552834" w:rsidTr="002F6450">
        <w:trPr>
          <w:trHeight w:val="1382"/>
          <w:tblCellSpacing w:w="15" w:type="dxa"/>
        </w:trPr>
        <w:tc>
          <w:tcPr>
            <w:tcW w:w="1842" w:type="dxa"/>
            <w:vMerge w:val="restart"/>
            <w:vAlign w:val="center"/>
            <w:hideMark/>
          </w:tcPr>
          <w:p w14:paraId="2949EB8D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b/>
                <w:bCs/>
                <w:sz w:val="20"/>
                <w:szCs w:val="20"/>
              </w:rPr>
              <w:t>Этап 2</w:t>
            </w:r>
            <w:r w:rsidRPr="00CC7DB1">
              <w:rPr>
                <w:sz w:val="20"/>
                <w:szCs w:val="20"/>
              </w:rPr>
              <w:br/>
              <w:t>Наращивание потенциала и обучение</w:t>
            </w:r>
          </w:p>
        </w:tc>
        <w:tc>
          <w:tcPr>
            <w:tcW w:w="3371" w:type="dxa"/>
            <w:vAlign w:val="center"/>
            <w:hideMark/>
          </w:tcPr>
          <w:p w14:paraId="26983342" w14:textId="77777777" w:rsidR="002F6450" w:rsidRDefault="000D75E0" w:rsidP="006941F1">
            <w:pPr>
              <w:pStyle w:val="paragraph"/>
              <w:contextualSpacing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Разработка учебных материалов с учетом потребностей школ совместно с МЧС.</w:t>
            </w:r>
            <w:r w:rsidRPr="00CC7DB1">
              <w:rPr>
                <w:sz w:val="20"/>
                <w:szCs w:val="20"/>
              </w:rPr>
              <w:br/>
            </w:r>
          </w:p>
          <w:p w14:paraId="21CFFB04" w14:textId="1169E58E" w:rsidR="000D75E0" w:rsidRPr="00CC7DB1" w:rsidRDefault="000D75E0" w:rsidP="006941F1">
            <w:pPr>
              <w:pStyle w:val="paragraph"/>
              <w:contextualSpacing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Проведение двухдневных ToT для 20 учителей и администраторов</w:t>
            </w:r>
          </w:p>
        </w:tc>
        <w:tc>
          <w:tcPr>
            <w:tcW w:w="1764" w:type="dxa"/>
            <w:vAlign w:val="center"/>
            <w:hideMark/>
          </w:tcPr>
          <w:p w14:paraId="42DD8392" w14:textId="77777777" w:rsidR="000D75E0" w:rsidRPr="00773B7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7 дней (разработка)</w:t>
            </w:r>
          </w:p>
          <w:p w14:paraId="66D9C196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8 дней (проведение)</w:t>
            </w:r>
          </w:p>
        </w:tc>
        <w:tc>
          <w:tcPr>
            <w:tcW w:w="1044" w:type="dxa"/>
            <w:vAlign w:val="center"/>
            <w:hideMark/>
          </w:tcPr>
          <w:p w14:paraId="4AE48BEE" w14:textId="77777777" w:rsidR="000D75E0" w:rsidRPr="00773B7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Октябрь 2025</w:t>
            </w:r>
          </w:p>
          <w:p w14:paraId="6DED20CC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Ноябрь 2025</w:t>
            </w:r>
          </w:p>
        </w:tc>
        <w:tc>
          <w:tcPr>
            <w:tcW w:w="2254" w:type="dxa"/>
            <w:vAlign w:val="center"/>
            <w:hideMark/>
          </w:tcPr>
          <w:p w14:paraId="3D10123E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Учебные материалы, списки участников, программ</w:t>
            </w:r>
            <w:r>
              <w:rPr>
                <w:sz w:val="20"/>
                <w:szCs w:val="20"/>
              </w:rPr>
              <w:t>а</w:t>
            </w:r>
            <w:r w:rsidRPr="00CC7DB1">
              <w:rPr>
                <w:sz w:val="20"/>
                <w:szCs w:val="20"/>
              </w:rPr>
              <w:t>, оценка знаний, отчет</w:t>
            </w:r>
          </w:p>
        </w:tc>
        <w:tc>
          <w:tcPr>
            <w:tcW w:w="3031" w:type="dxa"/>
          </w:tcPr>
          <w:p w14:paraId="29F42BE8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</w:tc>
      </w:tr>
      <w:tr w:rsidR="000D75E0" w:rsidRPr="000E1B9F" w14:paraId="53F6F33D" w14:textId="17453508" w:rsidTr="002F6450">
        <w:trPr>
          <w:tblCellSpacing w:w="15" w:type="dxa"/>
        </w:trPr>
        <w:tc>
          <w:tcPr>
            <w:tcW w:w="1842" w:type="dxa"/>
            <w:vMerge/>
            <w:vAlign w:val="center"/>
            <w:hideMark/>
          </w:tcPr>
          <w:p w14:paraId="78AAF45A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71" w:type="dxa"/>
            <w:vAlign w:val="center"/>
            <w:hideMark/>
          </w:tcPr>
          <w:p w14:paraId="516D0A45" w14:textId="77777777" w:rsidR="000D75E0" w:rsidRPr="00BC4D53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BC4D53">
              <w:rPr>
                <w:b/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BC4D53">
              <w:rPr>
                <w:b/>
                <w:bCs/>
                <w:sz w:val="20"/>
                <w:szCs w:val="20"/>
              </w:rPr>
              <w:t>одействие</w:t>
            </w:r>
            <w:proofErr w:type="spellEnd"/>
            <w:r w:rsidRPr="00BC4D53">
              <w:rPr>
                <w:sz w:val="20"/>
                <w:szCs w:val="20"/>
              </w:rPr>
              <w:t xml:space="preserve"> подготовке курсов первой помощи для 10 Комиссий гражданской защиты (КГЗ) и сельских спасательных команд, которые будут разрабатываться </w:t>
            </w:r>
            <w:r>
              <w:rPr>
                <w:sz w:val="20"/>
                <w:szCs w:val="20"/>
              </w:rPr>
              <w:t xml:space="preserve">и </w:t>
            </w:r>
            <w:r w:rsidRPr="00BC4D53">
              <w:rPr>
                <w:sz w:val="20"/>
                <w:szCs w:val="20"/>
              </w:rPr>
              <w:t>реализовываться</w:t>
            </w:r>
            <w:r>
              <w:rPr>
                <w:sz w:val="20"/>
                <w:szCs w:val="20"/>
              </w:rPr>
              <w:t xml:space="preserve"> </w:t>
            </w:r>
            <w:r w:rsidRPr="00BC4D53">
              <w:rPr>
                <w:b/>
                <w:bCs/>
                <w:sz w:val="20"/>
                <w:szCs w:val="20"/>
              </w:rPr>
              <w:t>Обществом Красного Полумесяца.</w:t>
            </w:r>
          </w:p>
        </w:tc>
        <w:tc>
          <w:tcPr>
            <w:tcW w:w="1764" w:type="dxa"/>
            <w:vAlign w:val="center"/>
            <w:hideMark/>
          </w:tcPr>
          <w:p w14:paraId="5F2FD05B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10 дней</w:t>
            </w:r>
          </w:p>
        </w:tc>
        <w:tc>
          <w:tcPr>
            <w:tcW w:w="1044" w:type="dxa"/>
            <w:vAlign w:val="center"/>
            <w:hideMark/>
          </w:tcPr>
          <w:p w14:paraId="4859245A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Декабрь 2025</w:t>
            </w:r>
          </w:p>
        </w:tc>
        <w:tc>
          <w:tcPr>
            <w:tcW w:w="2254" w:type="dxa"/>
            <w:vAlign w:val="center"/>
            <w:hideMark/>
          </w:tcPr>
          <w:p w14:paraId="1ED45CC0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Учебные материалы, списки участников, программ</w:t>
            </w:r>
            <w:r>
              <w:rPr>
                <w:sz w:val="20"/>
                <w:szCs w:val="20"/>
              </w:rPr>
              <w:t>а</w:t>
            </w:r>
            <w:r w:rsidRPr="00CC7DB1">
              <w:rPr>
                <w:sz w:val="20"/>
                <w:szCs w:val="20"/>
              </w:rPr>
              <w:t>, оценка знаний, отчеты</w:t>
            </w:r>
            <w:r>
              <w:rPr>
                <w:sz w:val="20"/>
                <w:szCs w:val="20"/>
              </w:rPr>
              <w:t xml:space="preserve"> будут предоставляться </w:t>
            </w:r>
            <w:r w:rsidRPr="00497AAA">
              <w:rPr>
                <w:b/>
                <w:bCs/>
                <w:sz w:val="20"/>
                <w:szCs w:val="20"/>
              </w:rPr>
              <w:t>Обществом</w:t>
            </w:r>
            <w:r w:rsidRPr="00BC4D53">
              <w:rPr>
                <w:b/>
                <w:bCs/>
                <w:sz w:val="20"/>
                <w:szCs w:val="20"/>
              </w:rPr>
              <w:t xml:space="preserve"> Красного Полумесяца.</w:t>
            </w:r>
          </w:p>
        </w:tc>
        <w:tc>
          <w:tcPr>
            <w:tcW w:w="3031" w:type="dxa"/>
          </w:tcPr>
          <w:p w14:paraId="55102DE6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</w:tc>
      </w:tr>
      <w:tr w:rsidR="000D75E0" w:rsidRPr="000E1B9F" w14:paraId="6C3BE796" w14:textId="68BDC105" w:rsidTr="002F6450">
        <w:trPr>
          <w:tblCellSpacing w:w="15" w:type="dxa"/>
        </w:trPr>
        <w:tc>
          <w:tcPr>
            <w:tcW w:w="1842" w:type="dxa"/>
            <w:vAlign w:val="center"/>
            <w:hideMark/>
          </w:tcPr>
          <w:p w14:paraId="43DE3B8F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b/>
                <w:bCs/>
                <w:sz w:val="20"/>
                <w:szCs w:val="20"/>
              </w:rPr>
              <w:t>Этап 3</w:t>
            </w:r>
            <w:r w:rsidRPr="00CC7DB1">
              <w:rPr>
                <w:sz w:val="20"/>
                <w:szCs w:val="20"/>
              </w:rPr>
              <w:br/>
              <w:t>Наращивание потенциала и обучение</w:t>
            </w:r>
          </w:p>
        </w:tc>
        <w:tc>
          <w:tcPr>
            <w:tcW w:w="3371" w:type="dxa"/>
            <w:vAlign w:val="center"/>
            <w:hideMark/>
          </w:tcPr>
          <w:p w14:paraId="3F9FB2F8" w14:textId="77777777" w:rsidR="000D75E0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 xml:space="preserve">Разработка учебных материалов </w:t>
            </w:r>
          </w:p>
          <w:p w14:paraId="0EDD1B0E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C7DB1">
              <w:rPr>
                <w:sz w:val="20"/>
                <w:szCs w:val="20"/>
              </w:rPr>
              <w:t>роведение двухдневных тренингов для 10 КГЗ (10 сессий) в 2026 году</w:t>
            </w:r>
          </w:p>
        </w:tc>
        <w:tc>
          <w:tcPr>
            <w:tcW w:w="1764" w:type="dxa"/>
            <w:vAlign w:val="center"/>
            <w:hideMark/>
          </w:tcPr>
          <w:p w14:paraId="5363A35A" w14:textId="77777777" w:rsidR="000D75E0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7 дней (разработка)</w:t>
            </w:r>
            <w:r w:rsidRPr="00CC7DB1">
              <w:rPr>
                <w:sz w:val="20"/>
                <w:szCs w:val="20"/>
              </w:rPr>
              <w:br/>
            </w:r>
          </w:p>
          <w:p w14:paraId="307EA789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20 дней (проведение)</w:t>
            </w:r>
          </w:p>
        </w:tc>
        <w:tc>
          <w:tcPr>
            <w:tcW w:w="1044" w:type="dxa"/>
            <w:vAlign w:val="center"/>
            <w:hideMark/>
          </w:tcPr>
          <w:p w14:paraId="05EE0592" w14:textId="77777777" w:rsidR="000D75E0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Январь 2026</w:t>
            </w:r>
          </w:p>
          <w:p w14:paraId="17585A81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br/>
              <w:t>Февраль 2026</w:t>
            </w:r>
          </w:p>
        </w:tc>
        <w:tc>
          <w:tcPr>
            <w:tcW w:w="2254" w:type="dxa"/>
            <w:vAlign w:val="center"/>
            <w:hideMark/>
          </w:tcPr>
          <w:p w14:paraId="3394BDA3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Учебные материалы, списки участников, программы, оценка знаний, отчеты</w:t>
            </w:r>
          </w:p>
        </w:tc>
        <w:tc>
          <w:tcPr>
            <w:tcW w:w="3031" w:type="dxa"/>
          </w:tcPr>
          <w:p w14:paraId="52A2CF4E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</w:tc>
      </w:tr>
      <w:tr w:rsidR="000D75E0" w:rsidRPr="000E1B9F" w14:paraId="4AFCD93F" w14:textId="4AF7D228" w:rsidTr="002F6450">
        <w:trPr>
          <w:trHeight w:val="20"/>
          <w:tblCellSpacing w:w="15" w:type="dxa"/>
        </w:trPr>
        <w:tc>
          <w:tcPr>
            <w:tcW w:w="1842" w:type="dxa"/>
            <w:vAlign w:val="center"/>
            <w:hideMark/>
          </w:tcPr>
          <w:p w14:paraId="5130495F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b/>
                <w:bCs/>
                <w:sz w:val="20"/>
                <w:szCs w:val="20"/>
              </w:rPr>
              <w:t>Этап 4</w:t>
            </w:r>
            <w:r w:rsidRPr="00CC7DB1">
              <w:rPr>
                <w:sz w:val="20"/>
                <w:szCs w:val="20"/>
              </w:rPr>
              <w:br/>
              <w:t>Мероприятия по повышению осведомленности</w:t>
            </w:r>
          </w:p>
        </w:tc>
        <w:tc>
          <w:tcPr>
            <w:tcW w:w="3371" w:type="dxa"/>
            <w:vAlign w:val="center"/>
            <w:hideMark/>
          </w:tcPr>
          <w:p w14:paraId="55C154D5" w14:textId="7676DAAE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 xml:space="preserve">Поддержка учителей и администраторов </w:t>
            </w:r>
            <w:r>
              <w:rPr>
                <w:sz w:val="20"/>
                <w:szCs w:val="20"/>
              </w:rPr>
              <w:t>школ</w:t>
            </w:r>
            <w:r w:rsidRPr="00CC7DB1">
              <w:rPr>
                <w:sz w:val="20"/>
                <w:szCs w:val="20"/>
              </w:rPr>
              <w:t xml:space="preserve"> в разработке ключевых </w:t>
            </w:r>
            <w:r>
              <w:rPr>
                <w:sz w:val="20"/>
                <w:szCs w:val="20"/>
              </w:rPr>
              <w:t>названий</w:t>
            </w:r>
            <w:r w:rsidRPr="00CC7DB1">
              <w:rPr>
                <w:sz w:val="20"/>
                <w:szCs w:val="20"/>
              </w:rPr>
              <w:t xml:space="preserve"> и форматов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CC7DB1">
              <w:rPr>
                <w:sz w:val="20"/>
                <w:szCs w:val="20"/>
              </w:rPr>
              <w:t xml:space="preserve"> (мастер-классы, презентации, выставки, конкурсы, акции и др.).</w:t>
            </w:r>
            <w:r w:rsidRPr="00CC7DB1">
              <w:rPr>
                <w:sz w:val="20"/>
                <w:szCs w:val="20"/>
              </w:rPr>
              <w:br/>
            </w:r>
            <w:r w:rsidRPr="00CC7DB1">
              <w:rPr>
                <w:sz w:val="20"/>
                <w:szCs w:val="20"/>
              </w:rPr>
              <w:lastRenderedPageBreak/>
              <w:t>Подготовка материалов: расписание, программы, флаеры, цифровой контент</w:t>
            </w:r>
          </w:p>
        </w:tc>
        <w:tc>
          <w:tcPr>
            <w:tcW w:w="1764" w:type="dxa"/>
            <w:vAlign w:val="center"/>
            <w:hideMark/>
          </w:tcPr>
          <w:p w14:paraId="74E04552" w14:textId="77777777" w:rsidR="000D75E0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lastRenderedPageBreak/>
              <w:t>5 дней (подготовка)</w:t>
            </w:r>
          </w:p>
          <w:p w14:paraId="0276DFAF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br/>
              <w:t>10 дней (проведение)</w:t>
            </w:r>
          </w:p>
        </w:tc>
        <w:tc>
          <w:tcPr>
            <w:tcW w:w="1044" w:type="dxa"/>
            <w:vAlign w:val="center"/>
            <w:hideMark/>
          </w:tcPr>
          <w:p w14:paraId="256FDEE5" w14:textId="77777777" w:rsidR="000D75E0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 xml:space="preserve"> 2026</w:t>
            </w:r>
          </w:p>
          <w:p w14:paraId="14A7FE20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br/>
              <w:t>Март</w:t>
            </w:r>
            <w:r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2254" w:type="dxa"/>
            <w:vAlign w:val="center"/>
            <w:hideMark/>
          </w:tcPr>
          <w:p w14:paraId="0BCCCDB9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Концепция, план и расписание мероприятий, программы и повестки</w:t>
            </w:r>
          </w:p>
        </w:tc>
        <w:tc>
          <w:tcPr>
            <w:tcW w:w="3031" w:type="dxa"/>
          </w:tcPr>
          <w:p w14:paraId="204614CF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</w:tc>
      </w:tr>
      <w:tr w:rsidR="000D75E0" w:rsidRPr="000E1B9F" w14:paraId="719A0CB1" w14:textId="3B991F98" w:rsidTr="002F6450">
        <w:trPr>
          <w:tblCellSpacing w:w="15" w:type="dxa"/>
        </w:trPr>
        <w:tc>
          <w:tcPr>
            <w:tcW w:w="1842" w:type="dxa"/>
            <w:vAlign w:val="center"/>
            <w:hideMark/>
          </w:tcPr>
          <w:p w14:paraId="612711B6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b/>
                <w:bCs/>
                <w:sz w:val="20"/>
                <w:szCs w:val="20"/>
              </w:rPr>
              <w:t>Этап 5</w:t>
            </w:r>
            <w:r w:rsidRPr="00CC7DB1">
              <w:rPr>
                <w:sz w:val="20"/>
                <w:szCs w:val="20"/>
              </w:rPr>
              <w:br/>
              <w:t xml:space="preserve">Форум-театр на школьном уровне (20 </w:t>
            </w:r>
            <w:r>
              <w:rPr>
                <w:sz w:val="20"/>
                <w:szCs w:val="20"/>
              </w:rPr>
              <w:t>представлений</w:t>
            </w:r>
            <w:r w:rsidRPr="00CC7DB1">
              <w:rPr>
                <w:sz w:val="20"/>
                <w:szCs w:val="20"/>
              </w:rPr>
              <w:t>)</w:t>
            </w:r>
          </w:p>
        </w:tc>
        <w:tc>
          <w:tcPr>
            <w:tcW w:w="3371" w:type="dxa"/>
            <w:vAlign w:val="center"/>
            <w:hideMark/>
          </w:tcPr>
          <w:p w14:paraId="32DF6C6D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Поддержка учителей и администраторов</w:t>
            </w:r>
            <w:r>
              <w:rPr>
                <w:sz w:val="20"/>
                <w:szCs w:val="20"/>
              </w:rPr>
              <w:t xml:space="preserve"> школ</w:t>
            </w:r>
            <w:r w:rsidRPr="00CC7DB1">
              <w:rPr>
                <w:sz w:val="20"/>
                <w:szCs w:val="20"/>
              </w:rPr>
              <w:t xml:space="preserve"> в проведении форум-театра (определение формата, разработка сценариев</w:t>
            </w:r>
            <w:r>
              <w:rPr>
                <w:sz w:val="20"/>
                <w:szCs w:val="20"/>
              </w:rPr>
              <w:t xml:space="preserve">, а также </w:t>
            </w:r>
            <w:r w:rsidRPr="00184367">
              <w:rPr>
                <w:sz w:val="20"/>
                <w:szCs w:val="20"/>
              </w:rPr>
              <w:t>подготовка рекомендаций по итогам проведения мероприятий).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4" w:type="dxa"/>
            <w:vAlign w:val="center"/>
            <w:hideMark/>
          </w:tcPr>
          <w:p w14:paraId="404F6E5C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15 дней</w:t>
            </w:r>
          </w:p>
        </w:tc>
        <w:tc>
          <w:tcPr>
            <w:tcW w:w="1044" w:type="dxa"/>
            <w:vAlign w:val="center"/>
            <w:hideMark/>
          </w:tcPr>
          <w:p w14:paraId="42499451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Март</w:t>
            </w:r>
          </w:p>
        </w:tc>
        <w:tc>
          <w:tcPr>
            <w:tcW w:w="2254" w:type="dxa"/>
            <w:vAlign w:val="center"/>
            <w:hideMark/>
          </w:tcPr>
          <w:p w14:paraId="1BCBB98D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Концепция, план и расписание мероприятия, программы и повестки</w:t>
            </w:r>
          </w:p>
        </w:tc>
        <w:tc>
          <w:tcPr>
            <w:tcW w:w="3031" w:type="dxa"/>
          </w:tcPr>
          <w:p w14:paraId="7C5DCE40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</w:tc>
      </w:tr>
      <w:tr w:rsidR="000D75E0" w:rsidRPr="000E1B9F" w14:paraId="623E1FA4" w14:textId="35BE6AC1" w:rsidTr="002F6450">
        <w:trPr>
          <w:tblCellSpacing w:w="15" w:type="dxa"/>
        </w:trPr>
        <w:tc>
          <w:tcPr>
            <w:tcW w:w="1842" w:type="dxa"/>
            <w:vAlign w:val="center"/>
            <w:hideMark/>
          </w:tcPr>
          <w:p w14:paraId="3DE5E487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b/>
                <w:bCs/>
                <w:sz w:val="20"/>
                <w:szCs w:val="20"/>
              </w:rPr>
              <w:t>Этап 6</w:t>
            </w:r>
            <w:r w:rsidRPr="00CC7DB1">
              <w:rPr>
                <w:sz w:val="20"/>
                <w:szCs w:val="20"/>
              </w:rPr>
              <w:br/>
              <w:t>Учения-симуляции (10 учений)</w:t>
            </w:r>
          </w:p>
        </w:tc>
        <w:tc>
          <w:tcPr>
            <w:tcW w:w="3371" w:type="dxa"/>
            <w:vAlign w:val="center"/>
            <w:hideMark/>
          </w:tcPr>
          <w:p w14:paraId="377CDD32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Определение целей, сценариев (</w:t>
            </w:r>
            <w:r>
              <w:rPr>
                <w:sz w:val="20"/>
                <w:szCs w:val="20"/>
              </w:rPr>
              <w:t>например</w:t>
            </w:r>
            <w:r w:rsidRPr="00CC7DB1">
              <w:rPr>
                <w:sz w:val="20"/>
                <w:szCs w:val="20"/>
              </w:rPr>
              <w:t>: землетрясения, наводнения, оползни и др.) совместно с МЧС. Определение места, даты, времени. Подготовка</w:t>
            </w:r>
            <w:r>
              <w:rPr>
                <w:sz w:val="20"/>
                <w:szCs w:val="20"/>
              </w:rPr>
              <w:t xml:space="preserve"> и проведение учений. </w:t>
            </w:r>
          </w:p>
        </w:tc>
        <w:tc>
          <w:tcPr>
            <w:tcW w:w="1764" w:type="dxa"/>
            <w:vAlign w:val="center"/>
            <w:hideMark/>
          </w:tcPr>
          <w:p w14:paraId="4C3E8BF3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15 дней</w:t>
            </w:r>
            <w:r>
              <w:rPr>
                <w:sz w:val="20"/>
                <w:szCs w:val="20"/>
              </w:rPr>
              <w:t xml:space="preserve"> (подготовка и проведение)</w:t>
            </w:r>
          </w:p>
        </w:tc>
        <w:tc>
          <w:tcPr>
            <w:tcW w:w="1044" w:type="dxa"/>
            <w:vAlign w:val="center"/>
            <w:hideMark/>
          </w:tcPr>
          <w:p w14:paraId="168BB961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Апрель</w:t>
            </w:r>
          </w:p>
        </w:tc>
        <w:tc>
          <w:tcPr>
            <w:tcW w:w="2254" w:type="dxa"/>
            <w:vAlign w:val="center"/>
            <w:hideMark/>
          </w:tcPr>
          <w:p w14:paraId="09537863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CC7DB1">
              <w:rPr>
                <w:sz w:val="20"/>
                <w:szCs w:val="20"/>
              </w:rPr>
              <w:t>Концепция, план и расписание мероприятия, программы и повестки</w:t>
            </w:r>
          </w:p>
        </w:tc>
        <w:tc>
          <w:tcPr>
            <w:tcW w:w="3031" w:type="dxa"/>
          </w:tcPr>
          <w:p w14:paraId="6512518B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</w:tc>
      </w:tr>
      <w:tr w:rsidR="000D75E0" w:rsidRPr="00773B71" w14:paraId="1BBF92B0" w14:textId="77777777" w:rsidTr="002F6450">
        <w:trPr>
          <w:trHeight w:val="653"/>
          <w:tblCellSpacing w:w="15" w:type="dxa"/>
        </w:trPr>
        <w:tc>
          <w:tcPr>
            <w:tcW w:w="1842" w:type="dxa"/>
            <w:vAlign w:val="center"/>
          </w:tcPr>
          <w:p w14:paraId="6D1DD942" w14:textId="35BD7E23" w:rsidR="000D75E0" w:rsidRPr="000D75E0" w:rsidRDefault="002F6450" w:rsidP="002F6450">
            <w:pPr>
              <w:pStyle w:val="paragraph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ОБЩАЯ СТОИМОСТЬ:</w:t>
            </w:r>
          </w:p>
        </w:tc>
        <w:tc>
          <w:tcPr>
            <w:tcW w:w="3371" w:type="dxa"/>
            <w:vAlign w:val="center"/>
          </w:tcPr>
          <w:p w14:paraId="2D24A39A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71A510B3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647EA759" w14:textId="77777777" w:rsidR="000D75E0" w:rsidRPr="00CC7DB1" w:rsidRDefault="000D75E0" w:rsidP="002F6450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69E6F924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31" w:type="dxa"/>
          </w:tcPr>
          <w:p w14:paraId="5CF0C4ED" w14:textId="77777777" w:rsidR="000D75E0" w:rsidRPr="00CC7DB1" w:rsidRDefault="000D75E0" w:rsidP="002F6450">
            <w:pPr>
              <w:pStyle w:val="paragraph"/>
              <w:textAlignment w:val="baseline"/>
              <w:rPr>
                <w:sz w:val="20"/>
                <w:szCs w:val="20"/>
              </w:rPr>
            </w:pPr>
          </w:p>
        </w:tc>
      </w:tr>
    </w:tbl>
    <w:p w14:paraId="354DB744" w14:textId="31AD9EE8" w:rsidR="00846BF2" w:rsidRPr="00846BF2" w:rsidRDefault="003364DD" w:rsidP="0016610E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lang w:val="ru-RU"/>
        </w:rPr>
        <w:br w:type="textWrapping" w:clear="all"/>
      </w:r>
      <w:r w:rsidRPr="00846BF2">
        <w:rPr>
          <w:rFonts w:ascii="Times New Roman" w:hAnsi="Times New Roman"/>
          <w:sz w:val="20"/>
          <w:szCs w:val="20"/>
          <w:lang w:val="ru-RU"/>
        </w:rPr>
        <w:t xml:space="preserve">Общая стоимость </w:t>
      </w:r>
      <w:r w:rsidR="00846BF2">
        <w:rPr>
          <w:rFonts w:ascii="Times New Roman" w:hAnsi="Times New Roman"/>
          <w:color w:val="000000" w:themeColor="text1"/>
          <w:sz w:val="20"/>
          <w:lang w:val="ru-RU"/>
        </w:rPr>
        <w:t>ценового</w:t>
      </w:r>
      <w:r w:rsidR="00846BF2" w:rsidRPr="002777E9">
        <w:rPr>
          <w:rFonts w:ascii="Times New Roman" w:hAnsi="Times New Roman"/>
          <w:color w:val="000000" w:themeColor="text1"/>
          <w:sz w:val="20"/>
          <w:lang w:val="ru-RU"/>
        </w:rPr>
        <w:t xml:space="preserve"> предложения </w:t>
      </w:r>
      <w:r w:rsidRPr="00846BF2">
        <w:rPr>
          <w:rFonts w:ascii="Times New Roman" w:hAnsi="Times New Roman"/>
          <w:sz w:val="20"/>
          <w:szCs w:val="20"/>
          <w:lang w:val="ru-RU"/>
        </w:rPr>
        <w:t xml:space="preserve">указана с учетом всех </w:t>
      </w:r>
      <w:r w:rsidR="00846BF2" w:rsidRPr="00846BF2">
        <w:rPr>
          <w:rFonts w:ascii="Times New Roman" w:hAnsi="Times New Roman" w:cs="Times New Roman"/>
          <w:sz w:val="20"/>
          <w:szCs w:val="20"/>
          <w:lang w:val="ru-RU"/>
        </w:rPr>
        <w:t>применимых налогов, сборов и расходов (в т. ч. транспортных и гостиничных) Консультанта, связанные с оказанием услуг Заказчику.</w:t>
      </w:r>
    </w:p>
    <w:p w14:paraId="648AF7BE" w14:textId="017C70DE" w:rsidR="003364DD" w:rsidRDefault="003364DD" w:rsidP="003364DD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z w:val="20"/>
          <w:lang w:val="ru-RU"/>
        </w:rPr>
      </w:pPr>
    </w:p>
    <w:p w14:paraId="701F6C5D" w14:textId="717288DB" w:rsidR="003364DD" w:rsidRPr="002777E9" w:rsidRDefault="003364DD" w:rsidP="003364DD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0"/>
          <w:lang w:val="ru-RU"/>
        </w:rPr>
      </w:pPr>
      <w:r w:rsidRPr="002777E9">
        <w:rPr>
          <w:rFonts w:ascii="Times New Roman" w:hAnsi="Times New Roman"/>
          <w:color w:val="000000" w:themeColor="text1"/>
          <w:sz w:val="20"/>
          <w:lang w:val="ru-RU"/>
        </w:rPr>
        <w:t xml:space="preserve">Срок действия </w:t>
      </w:r>
      <w:r w:rsidR="00846BF2">
        <w:rPr>
          <w:rFonts w:ascii="Times New Roman" w:hAnsi="Times New Roman"/>
          <w:color w:val="000000" w:themeColor="text1"/>
          <w:sz w:val="20"/>
          <w:lang w:val="ru-RU"/>
        </w:rPr>
        <w:t>ценового</w:t>
      </w:r>
      <w:r w:rsidRPr="002777E9">
        <w:rPr>
          <w:rFonts w:ascii="Times New Roman" w:hAnsi="Times New Roman"/>
          <w:color w:val="000000" w:themeColor="text1"/>
          <w:sz w:val="20"/>
          <w:lang w:val="ru-RU"/>
        </w:rPr>
        <w:t xml:space="preserve"> предложения в течение </w:t>
      </w:r>
      <w:r>
        <w:rPr>
          <w:rFonts w:ascii="Times New Roman" w:hAnsi="Times New Roman"/>
          <w:color w:val="000000" w:themeColor="text1"/>
          <w:sz w:val="20"/>
          <w:lang w:val="ru-RU"/>
        </w:rPr>
        <w:t>60</w:t>
      </w:r>
      <w:r w:rsidRPr="002777E9">
        <w:rPr>
          <w:rFonts w:ascii="Times New Roman" w:hAnsi="Times New Roman"/>
          <w:color w:val="000000" w:themeColor="text1"/>
          <w:sz w:val="20"/>
          <w:lang w:val="ru-RU"/>
        </w:rPr>
        <w:t xml:space="preserve"> дней </w:t>
      </w:r>
    </w:p>
    <w:p w14:paraId="008D233A" w14:textId="77777777" w:rsidR="003364DD" w:rsidRPr="002777E9" w:rsidRDefault="003364DD" w:rsidP="003364DD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418D09DD" w14:textId="3FC87C85" w:rsidR="003364DD" w:rsidRPr="002777E9" w:rsidRDefault="003364DD" w:rsidP="003364DD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  <w:r w:rsidRPr="002777E9">
        <w:rPr>
          <w:rFonts w:ascii="Times New Roman" w:hAnsi="Times New Roman"/>
          <w:spacing w:val="-2"/>
          <w:sz w:val="20"/>
          <w:lang w:val="ru-RU"/>
        </w:rPr>
        <w:t>Дата «_____»</w:t>
      </w:r>
      <w:r w:rsidRPr="003C6E73">
        <w:rPr>
          <w:rFonts w:ascii="Times New Roman" w:hAnsi="Times New Roman"/>
          <w:spacing w:val="-2"/>
          <w:sz w:val="20"/>
          <w:lang w:val="ru-RU"/>
        </w:rPr>
        <w:t xml:space="preserve"> _________________ </w:t>
      </w:r>
      <w:r w:rsidRPr="002777E9">
        <w:rPr>
          <w:rFonts w:ascii="Times New Roman" w:hAnsi="Times New Roman"/>
          <w:spacing w:val="-2"/>
          <w:sz w:val="20"/>
          <w:lang w:val="ru-RU"/>
        </w:rPr>
        <w:t>202</w:t>
      </w:r>
      <w:r>
        <w:rPr>
          <w:rFonts w:ascii="Times New Roman" w:hAnsi="Times New Roman"/>
          <w:spacing w:val="-2"/>
          <w:sz w:val="20"/>
          <w:lang w:val="ru-RU"/>
        </w:rPr>
        <w:t>5</w:t>
      </w:r>
      <w:r w:rsidRPr="002777E9">
        <w:rPr>
          <w:rFonts w:ascii="Times New Roman" w:hAnsi="Times New Roman"/>
          <w:spacing w:val="-2"/>
          <w:sz w:val="20"/>
          <w:lang w:val="ru-RU"/>
        </w:rPr>
        <w:t xml:space="preserve"> г.</w:t>
      </w:r>
    </w:p>
    <w:p w14:paraId="5AC03A0D" w14:textId="77777777" w:rsidR="003364DD" w:rsidRPr="002777E9" w:rsidRDefault="003364DD" w:rsidP="003364DD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1B7FF711" w14:textId="77777777" w:rsidR="003364DD" w:rsidRPr="002777E9" w:rsidRDefault="003364DD" w:rsidP="003364DD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 w:val="20"/>
          <w:lang w:val="ru-RU"/>
        </w:rPr>
      </w:pPr>
    </w:p>
    <w:p w14:paraId="1E026859" w14:textId="77777777" w:rsidR="0016610E" w:rsidRDefault="0016610E" w:rsidP="003364DD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0"/>
          <w:lang w:val="ru-RU"/>
        </w:rPr>
      </w:pPr>
    </w:p>
    <w:p w14:paraId="173601B3" w14:textId="6CB6059E" w:rsidR="003364DD" w:rsidRPr="002777E9" w:rsidRDefault="003364DD" w:rsidP="003364DD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0"/>
          <w:lang w:val="ru-RU"/>
        </w:rPr>
      </w:pPr>
      <w:r w:rsidRPr="002777E9">
        <w:rPr>
          <w:rFonts w:ascii="Times New Roman" w:hAnsi="Times New Roman"/>
          <w:spacing w:val="-3"/>
          <w:sz w:val="20"/>
          <w:lang w:val="ru-RU"/>
        </w:rPr>
        <w:t>__________________</w:t>
      </w:r>
      <w:r>
        <w:rPr>
          <w:rFonts w:ascii="Times New Roman" w:hAnsi="Times New Roman"/>
          <w:spacing w:val="-3"/>
          <w:sz w:val="20"/>
          <w:lang w:val="ru-RU"/>
        </w:rPr>
        <w:t>_____________________________________</w:t>
      </w:r>
      <w:r w:rsidRPr="002777E9">
        <w:rPr>
          <w:rFonts w:ascii="Times New Roman" w:hAnsi="Times New Roman"/>
          <w:spacing w:val="-3"/>
          <w:sz w:val="20"/>
          <w:lang w:val="ru-RU"/>
        </w:rPr>
        <w:t xml:space="preserve">_____             </w:t>
      </w:r>
      <w:r w:rsidRPr="003C6E73">
        <w:rPr>
          <w:rFonts w:ascii="Times New Roman" w:hAnsi="Times New Roman"/>
          <w:spacing w:val="-3"/>
          <w:sz w:val="20"/>
          <w:lang w:val="ru-RU"/>
        </w:rPr>
        <w:t xml:space="preserve">                </w:t>
      </w:r>
      <w:r w:rsidRPr="002777E9">
        <w:rPr>
          <w:rFonts w:ascii="Times New Roman" w:hAnsi="Times New Roman"/>
          <w:spacing w:val="-3"/>
          <w:sz w:val="20"/>
          <w:lang w:val="ru-RU"/>
        </w:rPr>
        <w:t xml:space="preserve">_______________________             </w:t>
      </w:r>
    </w:p>
    <w:p w14:paraId="0DEBDE30" w14:textId="5357AEC0" w:rsidR="003364DD" w:rsidRPr="003364DD" w:rsidRDefault="003364DD" w:rsidP="003364DD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</w:pPr>
      <w:r w:rsidRPr="003364DD">
        <w:rPr>
          <w:rFonts w:ascii="Times New Roman" w:hAnsi="Times New Roman" w:cs="Times New Roman"/>
          <w:spacing w:val="-3"/>
          <w:sz w:val="20"/>
          <w:szCs w:val="20"/>
          <w:lang w:val="ru-RU"/>
        </w:rPr>
        <w:t>(</w:t>
      </w:r>
      <w:r w:rsidRPr="003364DD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 xml:space="preserve">Наименование </w:t>
      </w:r>
      <w:proofErr w:type="gramStart"/>
      <w:r w:rsidR="000E1B9F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>Консультанта</w:t>
      </w:r>
      <w:r w:rsidRPr="003364DD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 xml:space="preserve">)   </w:t>
      </w:r>
      <w:proofErr w:type="gramEnd"/>
      <w:r w:rsidRPr="003364DD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 xml:space="preserve">                        </w:t>
      </w:r>
      <w:r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 xml:space="preserve">                                                                              </w:t>
      </w:r>
      <w:proofErr w:type="gramStart"/>
      <w:r w:rsidRPr="003364DD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 xml:space="preserve">   (</w:t>
      </w:r>
      <w:proofErr w:type="gramEnd"/>
      <w:r w:rsidRPr="003364DD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>Подпись и печать)</w:t>
      </w:r>
    </w:p>
    <w:p w14:paraId="2CB786B8" w14:textId="77777777" w:rsidR="003364DD" w:rsidRPr="003364DD" w:rsidRDefault="003364DD" w:rsidP="003364DD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</w:pPr>
    </w:p>
    <w:p w14:paraId="0F3CF5CE" w14:textId="77777777" w:rsidR="003364DD" w:rsidRDefault="003364DD" w:rsidP="003364DD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</w:pPr>
    </w:p>
    <w:p w14:paraId="17B80BED" w14:textId="28563BB2" w:rsidR="003364DD" w:rsidRPr="003364DD" w:rsidRDefault="003364DD" w:rsidP="003364DD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</w:pPr>
      <w:r w:rsidRPr="003364DD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 xml:space="preserve">Эл. </w:t>
      </w:r>
      <w:proofErr w:type="gramStart"/>
      <w:r w:rsidRPr="003364DD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>адрес:_</w:t>
      </w:r>
      <w:proofErr w:type="gramEnd"/>
      <w:r w:rsidRPr="003364DD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>___________________</w:t>
      </w:r>
    </w:p>
    <w:p w14:paraId="0AAE36BA" w14:textId="77777777" w:rsidR="003364DD" w:rsidRPr="003364DD" w:rsidRDefault="003364DD" w:rsidP="003364DD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</w:pPr>
    </w:p>
    <w:p w14:paraId="0BF8C4E1" w14:textId="174464D2" w:rsidR="003364DD" w:rsidRPr="003364DD" w:rsidRDefault="003364DD" w:rsidP="003364DD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</w:pPr>
      <w:proofErr w:type="gramStart"/>
      <w:r w:rsidRPr="003364DD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>Телефон:_</w:t>
      </w:r>
      <w:proofErr w:type="gramEnd"/>
      <w:r w:rsidRPr="003364DD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>____________________</w:t>
      </w:r>
      <w:r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 xml:space="preserve">                                               </w:t>
      </w:r>
      <w:r w:rsidRPr="003364DD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>Юр.</w:t>
      </w:r>
      <w:r w:rsidR="002F6450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 xml:space="preserve"> </w:t>
      </w:r>
      <w:proofErr w:type="gramStart"/>
      <w:r w:rsidRPr="003364DD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>адрес:_</w:t>
      </w:r>
      <w:proofErr w:type="gramEnd"/>
      <w:r w:rsidRPr="003364DD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>______</w:t>
      </w:r>
      <w:r w:rsidR="002F6450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>______________________________</w:t>
      </w:r>
      <w:r w:rsidRPr="003364DD">
        <w:rPr>
          <w:rFonts w:ascii="Times New Roman" w:hAnsi="Times New Roman" w:cs="Times New Roman"/>
          <w:i/>
          <w:spacing w:val="-3"/>
          <w:sz w:val="20"/>
          <w:szCs w:val="20"/>
          <w:lang w:val="ru-RU"/>
        </w:rPr>
        <w:t>______________</w:t>
      </w:r>
    </w:p>
    <w:p w14:paraId="6975DED6" w14:textId="77777777" w:rsidR="003364DD" w:rsidRPr="00C91EBD" w:rsidRDefault="003364DD">
      <w:pPr>
        <w:rPr>
          <w:lang w:val="ru-RU"/>
        </w:rPr>
      </w:pPr>
    </w:p>
    <w:sectPr w:rsidR="003364DD" w:rsidRPr="00C91EBD" w:rsidSect="003364DD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93CBB"/>
    <w:multiLevelType w:val="multilevel"/>
    <w:tmpl w:val="1DAE0AF0"/>
    <w:lvl w:ilvl="0">
      <w:start w:val="1"/>
      <w:numFmt w:val="decimal"/>
      <w:lvlText w:val="СТАТЬЯ %1."/>
      <w:lvlJc w:val="left"/>
      <w:pPr>
        <w:ind w:left="465" w:hanging="465"/>
      </w:pPr>
      <w:rPr>
        <w:rFonts w:ascii="Times New Roman" w:hAnsi="Times New Roman" w:cs="Times New Roman" w:hint="default"/>
        <w:b/>
        <w:sz w:val="22"/>
        <w:szCs w:val="22"/>
        <w:lang w:val="ru-RU"/>
      </w:rPr>
    </w:lvl>
    <w:lvl w:ilvl="1">
      <w:start w:val="1"/>
      <w:numFmt w:val="decimal"/>
      <w:lvlText w:val="%1.%2"/>
      <w:lvlJc w:val="left"/>
      <w:pPr>
        <w:ind w:left="792" w:hanging="648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476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BD"/>
    <w:rsid w:val="000D75E0"/>
    <w:rsid w:val="000E1B9F"/>
    <w:rsid w:val="0016610E"/>
    <w:rsid w:val="002F6450"/>
    <w:rsid w:val="003364DD"/>
    <w:rsid w:val="003473D9"/>
    <w:rsid w:val="00433357"/>
    <w:rsid w:val="006941F1"/>
    <w:rsid w:val="00846BF2"/>
    <w:rsid w:val="009D4966"/>
    <w:rsid w:val="00A614C5"/>
    <w:rsid w:val="00A618D6"/>
    <w:rsid w:val="00B73B9F"/>
    <w:rsid w:val="00C9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3A24"/>
  <w15:chartTrackingRefBased/>
  <w15:docId w15:val="{B609CFEC-646E-4B44-8345-41088DD1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EBD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E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E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EBD"/>
    <w:rPr>
      <w:i/>
      <w:iCs/>
      <w:color w:val="404040" w:themeColor="text1" w:themeTint="BF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"/>
    <w:basedOn w:val="Normal"/>
    <w:link w:val="ListParagraphChar"/>
    <w:uiPriority w:val="34"/>
    <w:qFormat/>
    <w:rsid w:val="00C91E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E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E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EB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9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3364DD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4DD"/>
    <w:rPr>
      <w:rFonts w:ascii="Gelvetsky 12pt" w:eastAsia="Times New Roman" w:hAnsi="Gelvetsky 12pt" w:cs="Times New Roman"/>
      <w:kern w:val="0"/>
      <w:szCs w:val="20"/>
      <w:lang w:eastAsia="ru-RU"/>
      <w14:ligatures w14:val="non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qFormat/>
    <w:rsid w:val="0084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Akylbek Bakytbek</dc:creator>
  <cp:keywords/>
  <dc:description/>
  <cp:lastModifiedBy>Akylbek Bakytbek</cp:lastModifiedBy>
  <cp:revision>6</cp:revision>
  <dcterms:created xsi:type="dcterms:W3CDTF">2025-07-01T09:58:00Z</dcterms:created>
  <dcterms:modified xsi:type="dcterms:W3CDTF">2025-07-01T10:48:00Z</dcterms:modified>
</cp:coreProperties>
</file>