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B5274" w14:textId="77777777" w:rsidR="00B925A1" w:rsidRPr="00B925A1" w:rsidRDefault="00B925A1" w:rsidP="00B925A1">
      <w:pPr>
        <w:jc w:val="center"/>
        <w:rPr>
          <w:b/>
          <w:bCs/>
        </w:rPr>
      </w:pPr>
      <w:r w:rsidRPr="00B925A1">
        <w:rPr>
          <w:b/>
          <w:bCs/>
        </w:rPr>
        <w:t>ТЕХНИЧЕСКОЕ ЗАДАНИЕ</w:t>
      </w:r>
    </w:p>
    <w:p w14:paraId="64E005FF" w14:textId="0152F184" w:rsidR="003773E0" w:rsidRDefault="00B925A1" w:rsidP="003773E0">
      <w:pPr>
        <w:jc w:val="center"/>
        <w:rPr>
          <w:b/>
          <w:bCs/>
        </w:rPr>
      </w:pPr>
      <w:r w:rsidRPr="00B925A1">
        <w:rPr>
          <w:b/>
          <w:bCs/>
        </w:rPr>
        <w:t xml:space="preserve">на предоставление услуг по организации выездного питания для </w:t>
      </w:r>
      <w:r w:rsidR="003773E0">
        <w:rPr>
          <w:b/>
          <w:bCs/>
        </w:rPr>
        <w:t>сотрудников</w:t>
      </w:r>
    </w:p>
    <w:p w14:paraId="66A71E08" w14:textId="7620D6DE" w:rsidR="00B925A1" w:rsidRPr="00B925A1" w:rsidRDefault="003773E0" w:rsidP="003773E0">
      <w:pPr>
        <w:jc w:val="center"/>
        <w:rPr>
          <w:b/>
          <w:bCs/>
        </w:rPr>
      </w:pPr>
      <w:r>
        <w:rPr>
          <w:b/>
          <w:bCs/>
        </w:rPr>
        <w:t>ЗАО «Кока-Кола Бишкек Боттлерс»</w:t>
      </w:r>
    </w:p>
    <w:p w14:paraId="3437F658" w14:textId="77777777" w:rsidR="00B925A1" w:rsidRPr="00B925A1" w:rsidRDefault="00B925A1" w:rsidP="00B925A1">
      <w:pPr>
        <w:jc w:val="both"/>
        <w:rPr>
          <w:b/>
          <w:bCs/>
        </w:rPr>
      </w:pPr>
    </w:p>
    <w:p w14:paraId="6BDA732B" w14:textId="77777777" w:rsidR="00A047C4" w:rsidRDefault="00B925A1" w:rsidP="00A047C4">
      <w:pPr>
        <w:pStyle w:val="ListParagraph"/>
        <w:numPr>
          <w:ilvl w:val="0"/>
          <w:numId w:val="13"/>
        </w:numPr>
        <w:jc w:val="both"/>
        <w:rPr>
          <w:b/>
          <w:bCs/>
        </w:rPr>
      </w:pPr>
      <w:r w:rsidRPr="00FB1AB5">
        <w:rPr>
          <w:b/>
          <w:bCs/>
        </w:rPr>
        <w:t>Общая информация</w:t>
      </w:r>
    </w:p>
    <w:p w14:paraId="4D937251" w14:textId="01A08E03" w:rsidR="00944CE6" w:rsidRDefault="00944CE6" w:rsidP="00944CE6">
      <w:pPr>
        <w:jc w:val="both"/>
      </w:pPr>
      <w:r>
        <w:t>1.1 Общие сведения о Заказчике. Наименование Заказчика: ЗАО «Кока-Кола Бишкек Боттлерс»; местонахождение Заказчика: КР, г.Бишкек, ул. Лущихина, 69.</w:t>
      </w:r>
    </w:p>
    <w:p w14:paraId="56CEA581" w14:textId="6DEBA1D2" w:rsidR="00FB1AB5" w:rsidRPr="00A047C4" w:rsidRDefault="00944CE6" w:rsidP="00A047C4">
      <w:pPr>
        <w:jc w:val="both"/>
        <w:rPr>
          <w:b/>
          <w:bCs/>
        </w:rPr>
      </w:pPr>
      <w:r>
        <w:t>1</w:t>
      </w:r>
      <w:r w:rsidR="00A047C4">
        <w:t>.</w:t>
      </w:r>
      <w:r>
        <w:t>2</w:t>
      </w:r>
      <w:r w:rsidR="00A047C4">
        <w:t xml:space="preserve"> </w:t>
      </w:r>
      <w:r w:rsidR="00FB1AB5" w:rsidRPr="001B2719">
        <w:t>К тендеру допускаются все желающие потенциальные поставщики, занимающиеся оказанием вышеназванных услуг и имеющие опыт по аналогичным работам, гарантирующие выполнения работ, соответствующих по качеству требованиям, указанным в рабочем задании к настоящей Тендерной документации.</w:t>
      </w:r>
    </w:p>
    <w:p w14:paraId="2234B758" w14:textId="3241761E" w:rsidR="00B925A1" w:rsidRPr="00B925A1" w:rsidRDefault="00B925A1" w:rsidP="00B925A1">
      <w:pPr>
        <w:jc w:val="both"/>
      </w:pPr>
      <w:r w:rsidRPr="00B925A1">
        <w:t>1.</w:t>
      </w:r>
      <w:r w:rsidR="00944CE6">
        <w:t>3</w:t>
      </w:r>
      <w:r w:rsidRPr="00B925A1">
        <w:t xml:space="preserve">. </w:t>
      </w:r>
      <w:r w:rsidR="001C1418">
        <w:t>В рамках строительства новой столовой</w:t>
      </w:r>
      <w:r w:rsidRPr="00B925A1">
        <w:t xml:space="preserve"> объявляет</w:t>
      </w:r>
      <w:r w:rsidR="001A0571">
        <w:t>ся</w:t>
      </w:r>
      <w:r w:rsidRPr="00B925A1">
        <w:t xml:space="preserve"> тендер на предоставление услуг по организации выездного </w:t>
      </w:r>
      <w:r w:rsidR="005B26E3">
        <w:t>(</w:t>
      </w:r>
      <w:r w:rsidR="00283579">
        <w:t>в полевых условия</w:t>
      </w:r>
      <w:r w:rsidR="005B26E3">
        <w:t xml:space="preserve">) </w:t>
      </w:r>
      <w:r w:rsidRPr="00B925A1">
        <w:t xml:space="preserve">питания для </w:t>
      </w:r>
      <w:r w:rsidR="00964A97">
        <w:t>сотрудников</w:t>
      </w:r>
      <w:r w:rsidRPr="00B925A1">
        <w:t xml:space="preserve"> </w:t>
      </w:r>
      <w:r w:rsidR="00590FE7">
        <w:t>компании</w:t>
      </w:r>
      <w:r w:rsidRPr="00B925A1">
        <w:t>. Цель тендера — выбрать надежного поставщика, предоставляющего качественные услуги по конкурентоспособным ценам.</w:t>
      </w:r>
    </w:p>
    <w:p w14:paraId="5E3A32DE" w14:textId="53FBE582" w:rsidR="00BD1197" w:rsidRDefault="00B925A1" w:rsidP="00BD1197">
      <w:pPr>
        <w:jc w:val="both"/>
      </w:pPr>
      <w:r w:rsidRPr="00B925A1">
        <w:t>1.</w:t>
      </w:r>
      <w:r w:rsidR="00944CE6">
        <w:t>4</w:t>
      </w:r>
      <w:r w:rsidRPr="00B925A1">
        <w:t xml:space="preserve">. Рамочное соглашение с отобранным поставщиком будет заключено сроком на </w:t>
      </w:r>
      <w:r w:rsidR="00A94A11">
        <w:t>3 (три) месяца</w:t>
      </w:r>
      <w:r w:rsidRPr="00B925A1">
        <w:t xml:space="preserve"> с возможностью продления.</w:t>
      </w:r>
    </w:p>
    <w:p w14:paraId="14E6CD45" w14:textId="77777777" w:rsidR="00F15199" w:rsidRPr="00B925A1" w:rsidRDefault="00F15199" w:rsidP="00F15199">
      <w:pPr>
        <w:jc w:val="both"/>
        <w:rPr>
          <w:b/>
          <w:bCs/>
        </w:rPr>
      </w:pPr>
      <w:r w:rsidRPr="00B925A1">
        <w:rPr>
          <w:b/>
          <w:bCs/>
        </w:rPr>
        <w:t>2. Предмет закупки услуг</w:t>
      </w:r>
    </w:p>
    <w:p w14:paraId="755D8483" w14:textId="77777777" w:rsidR="00F15199" w:rsidRPr="00B925A1" w:rsidRDefault="00F15199" w:rsidP="00F15199">
      <w:pPr>
        <w:jc w:val="both"/>
      </w:pPr>
      <w:r w:rsidRPr="00B925A1">
        <w:t xml:space="preserve">2.1. Целью данного технического задания является выбор поставщика услуг для организации выездного </w:t>
      </w:r>
      <w:r>
        <w:t xml:space="preserve">(полевых условиях) </w:t>
      </w:r>
      <w:r w:rsidRPr="00B925A1">
        <w:t xml:space="preserve">питания для </w:t>
      </w:r>
      <w:r>
        <w:t>сотрудников компании</w:t>
      </w:r>
      <w:r w:rsidRPr="00B925A1">
        <w:t>. Поставщик должен обеспечить качественное, разнообразное и сбалансированное питание в соответствии с требованиями Заказчика.</w:t>
      </w:r>
    </w:p>
    <w:p w14:paraId="240479E5" w14:textId="6E08C517" w:rsidR="00BD1197" w:rsidRPr="00BD1197" w:rsidRDefault="00F15199" w:rsidP="00BD1197">
      <w:pPr>
        <w:jc w:val="both"/>
      </w:pPr>
      <w:r>
        <w:t>3</w:t>
      </w:r>
      <w:r w:rsidR="00BD1197">
        <w:t xml:space="preserve">. </w:t>
      </w:r>
      <w:r w:rsidR="00BD1197" w:rsidRPr="00BD1197">
        <w:rPr>
          <w:b/>
          <w:bCs/>
        </w:rPr>
        <w:t xml:space="preserve">Термины, определения, сокращения, используемые в техническом задании. </w:t>
      </w:r>
    </w:p>
    <w:p w14:paraId="5AC4FC23" w14:textId="77777777" w:rsidR="00BD1197" w:rsidRDefault="00BD1197" w:rsidP="00BD1197">
      <w:pPr>
        <w:pStyle w:val="ListParagraph"/>
        <w:jc w:val="both"/>
      </w:pPr>
      <w:r w:rsidRPr="00FD28F0">
        <w:rPr>
          <w:b/>
          <w:bCs/>
        </w:rPr>
        <w:t>«Столовая»</w:t>
      </w:r>
      <w:r>
        <w:t xml:space="preserve"> – разновидность предприятия общественного питания, производящее и реализующее кулинарную продукцию для получения полноценного питания обеда. </w:t>
      </w:r>
    </w:p>
    <w:p w14:paraId="5209C286" w14:textId="77777777" w:rsidR="00BD1197" w:rsidRDefault="00BD1197" w:rsidP="00BD1197">
      <w:pPr>
        <w:pStyle w:val="ListParagraph"/>
        <w:jc w:val="both"/>
      </w:pPr>
      <w:r w:rsidRPr="00E963BF">
        <w:rPr>
          <w:b/>
          <w:bCs/>
        </w:rPr>
        <w:t>«Заказчик»</w:t>
      </w:r>
      <w:r>
        <w:t xml:space="preserve"> – Общество Группы. «Исполнитель» – предприятие общественного питания, которое оказывает услуги по организации питания посредством: производства кулинарной продукции, её реализации и организации процесса питания различных групп населения. </w:t>
      </w:r>
      <w:r w:rsidRPr="00E963BF">
        <w:rPr>
          <w:b/>
          <w:bCs/>
        </w:rPr>
        <w:t>«Меню»</w:t>
      </w:r>
      <w:r>
        <w:t xml:space="preserve"> – перечень блюд, кулинарных, мучных кондитерских изделий, предлагаемых потребителю в предприятии общественного питания. </w:t>
      </w:r>
    </w:p>
    <w:p w14:paraId="37DB0AA2" w14:textId="77777777" w:rsidR="00BD1197" w:rsidRDefault="00BD1197" w:rsidP="00BD1197">
      <w:pPr>
        <w:pStyle w:val="ListParagraph"/>
        <w:jc w:val="both"/>
      </w:pPr>
      <w:r w:rsidRPr="004008B9">
        <w:rPr>
          <w:b/>
          <w:bCs/>
        </w:rPr>
        <w:t>«Ассортиментный минимум»</w:t>
      </w:r>
      <w:r>
        <w:t xml:space="preserve"> – ориентировочный список продуктов с определением их калорийности. «Калорийность» – количество энергии, полученной человеком в результате употребления в пищу того или иного продукта. «Технология приготовления блюд» – последовательность операций и процедур в процессе приготовления пищи. </w:t>
      </w:r>
      <w:r w:rsidRPr="004008B9">
        <w:rPr>
          <w:b/>
          <w:bCs/>
        </w:rPr>
        <w:t>«Дезинфе́кция»</w:t>
      </w:r>
      <w:r>
        <w:t xml:space="preserve"> – это комплекс мероприятий, направленный на уничтожение возбудителей инфекционных заболеваний и разрушение токсинов на объектах внешней среды для предотвращения попадания их на кожу, слизистые и раневую поверхность. Является одним из видов обеззараживания. </w:t>
      </w:r>
    </w:p>
    <w:p w14:paraId="6933B37A" w14:textId="77777777" w:rsidR="00BD1197" w:rsidRDefault="00BD1197" w:rsidP="00BD1197">
      <w:pPr>
        <w:pStyle w:val="ListParagraph"/>
        <w:jc w:val="both"/>
      </w:pPr>
      <w:r w:rsidRPr="004008B9">
        <w:rPr>
          <w:b/>
          <w:bCs/>
        </w:rPr>
        <w:t>«Законодательные документы, нормы и правила»</w:t>
      </w:r>
      <w:r>
        <w:t xml:space="preserve"> – документы, содержащие требования безопасности, правила, общие принципы, характеристики, касающиеся определенных видов деятельности, или их результатов, действующие и имеющие </w:t>
      </w:r>
      <w:r>
        <w:lastRenderedPageBreak/>
        <w:t>законодательную силу в Кыргызской Республики (ГОСТ, СНиП, СанПиН, правила, нормы, стандарты КР, Т.У. ГОСТ).</w:t>
      </w:r>
    </w:p>
    <w:p w14:paraId="10DDACD8" w14:textId="77777777" w:rsidR="00B925A1" w:rsidRPr="00B925A1" w:rsidRDefault="00B925A1" w:rsidP="00B925A1">
      <w:pPr>
        <w:jc w:val="both"/>
      </w:pPr>
    </w:p>
    <w:p w14:paraId="233C9AD6" w14:textId="214E043A" w:rsidR="00B925A1" w:rsidRPr="00B925A1" w:rsidRDefault="006E292B" w:rsidP="00B925A1">
      <w:pPr>
        <w:jc w:val="both"/>
        <w:rPr>
          <w:b/>
          <w:bCs/>
        </w:rPr>
      </w:pPr>
      <w:r>
        <w:rPr>
          <w:b/>
          <w:bCs/>
        </w:rPr>
        <w:t>4</w:t>
      </w:r>
      <w:r w:rsidR="00B925A1" w:rsidRPr="00B925A1">
        <w:rPr>
          <w:b/>
          <w:bCs/>
        </w:rPr>
        <w:t>. Финансовые условия</w:t>
      </w:r>
    </w:p>
    <w:p w14:paraId="670CB857" w14:textId="06A34288" w:rsidR="00B925A1" w:rsidRPr="00B925A1" w:rsidRDefault="006E292B" w:rsidP="00B925A1">
      <w:pPr>
        <w:jc w:val="both"/>
      </w:pPr>
      <w:r>
        <w:t>4</w:t>
      </w:r>
      <w:r w:rsidR="00B925A1" w:rsidRPr="00B925A1">
        <w:t xml:space="preserve">.1. Поставщик должен зафиксировать прайс-лист на </w:t>
      </w:r>
      <w:r w:rsidR="00F87DCF" w:rsidRPr="00F87DCF">
        <w:t>4</w:t>
      </w:r>
      <w:r w:rsidR="00831867">
        <w:t xml:space="preserve"> (</w:t>
      </w:r>
      <w:r w:rsidR="00F87DCF">
        <w:t>четыре</w:t>
      </w:r>
      <w:r w:rsidR="00831867">
        <w:t>) месяца</w:t>
      </w:r>
      <w:r w:rsidR="00B925A1" w:rsidRPr="00B925A1">
        <w:t xml:space="preserve"> с момента заключения контракта. Возможность корректировки цен допускается в исключительных случаях (форс-мажор, изменение рыночной ситуации, изменения объемов услуг и т.д.) по предварительному письменному уведомлению и с согласия Заказчика.</w:t>
      </w:r>
    </w:p>
    <w:p w14:paraId="6E08CF13" w14:textId="77777777" w:rsidR="00B925A1" w:rsidRPr="00B925A1" w:rsidRDefault="00B925A1" w:rsidP="00B925A1">
      <w:pPr>
        <w:jc w:val="both"/>
      </w:pPr>
    </w:p>
    <w:p w14:paraId="62FCF433" w14:textId="6607B1F7" w:rsidR="00B925A1" w:rsidRPr="00B925A1" w:rsidRDefault="006E292B" w:rsidP="00B925A1">
      <w:pPr>
        <w:jc w:val="both"/>
      </w:pPr>
      <w:r>
        <w:t>4</w:t>
      </w:r>
      <w:r w:rsidR="00B925A1" w:rsidRPr="00B925A1">
        <w:t>.2. Оплата по безналичному расчету в течение 5 (пяти) рабочих дней после предоставления услуг на основании выставленного счета и подписанного обеими сторонами акта выполненных услуг. После поступления оплаты на банковский счет Поставщик обязуется выставить электронную счет-фактуру в срок, установленный законодательством Кыргызской Республики.</w:t>
      </w:r>
    </w:p>
    <w:p w14:paraId="1D3142BD" w14:textId="77777777" w:rsidR="00B925A1" w:rsidRPr="00B925A1" w:rsidRDefault="00B925A1" w:rsidP="00B925A1">
      <w:pPr>
        <w:jc w:val="both"/>
      </w:pPr>
    </w:p>
    <w:p w14:paraId="56E0B8D8" w14:textId="3E06BAB8" w:rsidR="00983686" w:rsidRDefault="006E292B" w:rsidP="00B925A1">
      <w:pPr>
        <w:jc w:val="both"/>
      </w:pPr>
      <w:r>
        <w:t>4</w:t>
      </w:r>
      <w:r w:rsidR="00B925A1" w:rsidRPr="00B925A1">
        <w:t xml:space="preserve">.3. </w:t>
      </w:r>
      <w:r w:rsidR="002569F6">
        <w:t>Итоговая с</w:t>
      </w:r>
      <w:r w:rsidR="00983686">
        <w:t xml:space="preserve">тоимость </w:t>
      </w:r>
      <w:r w:rsidR="002569F6">
        <w:t xml:space="preserve">должна </w:t>
      </w:r>
      <w:r w:rsidR="00983686">
        <w:t xml:space="preserve">состоять из </w:t>
      </w:r>
      <w:r w:rsidR="002569F6">
        <w:t xml:space="preserve">следующих </w:t>
      </w:r>
      <w:r w:rsidR="00435636">
        <w:t>пунктов:</w:t>
      </w:r>
    </w:p>
    <w:p w14:paraId="1B2047CF" w14:textId="62E0E90F" w:rsidR="00435636" w:rsidRDefault="00435636" w:rsidP="00B925A1">
      <w:pPr>
        <w:jc w:val="both"/>
      </w:pPr>
      <w:r>
        <w:t xml:space="preserve">а) Стоимость </w:t>
      </w:r>
      <w:r w:rsidR="00325015">
        <w:t xml:space="preserve">расходов </w:t>
      </w:r>
      <w:r w:rsidR="00572AD7">
        <w:t>по комплексному питанию</w:t>
      </w:r>
      <w:r w:rsidR="00EC0B33">
        <w:t xml:space="preserve"> (ассортимент</w:t>
      </w:r>
      <w:r w:rsidR="005F5898">
        <w:t xml:space="preserve"> первых и вторых</w:t>
      </w:r>
      <w:r w:rsidR="00EC0B33">
        <w:t xml:space="preserve"> блюд, салат, десерт, хлеб</w:t>
      </w:r>
      <w:r w:rsidR="005F5898">
        <w:t xml:space="preserve">, чай, компот </w:t>
      </w:r>
      <w:r w:rsidR="005F3CEF">
        <w:t>и т.д.</w:t>
      </w:r>
      <w:r w:rsidR="00EC0B33">
        <w:t>)</w:t>
      </w:r>
      <w:r w:rsidR="00572AD7">
        <w:t>;</w:t>
      </w:r>
    </w:p>
    <w:p w14:paraId="061B714A" w14:textId="0B9AD1C7" w:rsidR="00572AD7" w:rsidRDefault="00572AD7" w:rsidP="00B925A1">
      <w:pPr>
        <w:jc w:val="both"/>
      </w:pPr>
      <w:r>
        <w:t xml:space="preserve">б) Стоимость </w:t>
      </w:r>
      <w:r w:rsidR="005F3CEF">
        <w:t xml:space="preserve">дополнительных </w:t>
      </w:r>
      <w:r>
        <w:t xml:space="preserve">расходов </w:t>
      </w:r>
      <w:r w:rsidR="005F3CEF">
        <w:t>(аренда помещения</w:t>
      </w:r>
      <w:r w:rsidR="00377B93" w:rsidRPr="00377B93">
        <w:t xml:space="preserve"> </w:t>
      </w:r>
      <w:r w:rsidR="00377B93">
        <w:t>для приготовления пищи</w:t>
      </w:r>
      <w:r w:rsidR="005F3CEF">
        <w:t xml:space="preserve">, </w:t>
      </w:r>
      <w:r w:rsidR="00BE2896">
        <w:t>транспортировка</w:t>
      </w:r>
      <w:r w:rsidR="00377B93">
        <w:t xml:space="preserve"> спец. авто</w:t>
      </w:r>
      <w:r w:rsidR="00BE2896">
        <w:t>, одноразовая посуда</w:t>
      </w:r>
      <w:r w:rsidR="003A110A">
        <w:t xml:space="preserve"> (</w:t>
      </w:r>
      <w:r w:rsidR="00243D3C">
        <w:t>тарелки, стаканы</w:t>
      </w:r>
      <w:r w:rsidR="003A110A">
        <w:t>)</w:t>
      </w:r>
      <w:r w:rsidR="00BE2896">
        <w:t xml:space="preserve">, </w:t>
      </w:r>
      <w:r w:rsidR="001904FC">
        <w:t xml:space="preserve">уличная </w:t>
      </w:r>
      <w:r w:rsidR="0054561B">
        <w:t>палатка</w:t>
      </w:r>
      <w:r w:rsidR="003A110A">
        <w:t xml:space="preserve"> вместимостью - 50 человек</w:t>
      </w:r>
      <w:r w:rsidR="0054561B">
        <w:t xml:space="preserve">, </w:t>
      </w:r>
      <w:r w:rsidR="001904FC">
        <w:t xml:space="preserve">напольный </w:t>
      </w:r>
      <w:r w:rsidR="0054561B">
        <w:t>кондиционер</w:t>
      </w:r>
      <w:r w:rsidR="001904FC">
        <w:t xml:space="preserve"> -</w:t>
      </w:r>
      <w:r w:rsidR="00F66CBC">
        <w:t xml:space="preserve"> </w:t>
      </w:r>
      <w:r w:rsidR="001904FC">
        <w:t>1 шт</w:t>
      </w:r>
      <w:r w:rsidR="0054561B">
        <w:t>, микроволновка</w:t>
      </w:r>
      <w:r w:rsidR="00E53F50">
        <w:t xml:space="preserve"> </w:t>
      </w:r>
      <w:r w:rsidR="00A05857">
        <w:t>–</w:t>
      </w:r>
      <w:r w:rsidR="00E53F50">
        <w:t xml:space="preserve"> </w:t>
      </w:r>
      <w:r w:rsidR="00A05857">
        <w:t>3  шт.</w:t>
      </w:r>
      <w:r w:rsidR="0054561B">
        <w:t>, холодильник</w:t>
      </w:r>
      <w:r w:rsidR="00A05857">
        <w:t xml:space="preserve"> – 4 шт.</w:t>
      </w:r>
      <w:r w:rsidR="00894B1B">
        <w:t xml:space="preserve">, </w:t>
      </w:r>
      <w:r w:rsidR="00980A2A">
        <w:t xml:space="preserve">подносы, </w:t>
      </w:r>
      <w:r w:rsidR="00894B1B">
        <w:t>столовые приборы</w:t>
      </w:r>
      <w:r w:rsidR="00A05857">
        <w:t xml:space="preserve"> </w:t>
      </w:r>
      <w:r w:rsidR="00DF30F2">
        <w:t xml:space="preserve">(ложки, вилки, </w:t>
      </w:r>
      <w:r w:rsidR="00F66CBC">
        <w:t>ножи</w:t>
      </w:r>
      <w:r w:rsidR="00DF30F2">
        <w:t>)</w:t>
      </w:r>
      <w:r w:rsidR="00F66CBC">
        <w:t xml:space="preserve"> на </w:t>
      </w:r>
      <w:r w:rsidR="00A05857">
        <w:t xml:space="preserve"> </w:t>
      </w:r>
      <w:r w:rsidR="00DF30F2">
        <w:t>200 персон</w:t>
      </w:r>
      <w:r w:rsidR="005F3CEF">
        <w:t>)</w:t>
      </w:r>
      <w:r w:rsidR="00980A2A">
        <w:t xml:space="preserve">, пакетированный чай, </w:t>
      </w:r>
      <w:r w:rsidR="0071108D">
        <w:t>сахар, соль, специи</w:t>
      </w:r>
      <w:r w:rsidR="00894B1B">
        <w:t>.</w:t>
      </w:r>
    </w:p>
    <w:p w14:paraId="62B91341" w14:textId="2520E736" w:rsidR="006E292B" w:rsidRPr="00BD5061" w:rsidRDefault="00944CE6" w:rsidP="006E292B">
      <w:pPr>
        <w:spacing w:line="240" w:lineRule="auto"/>
        <w:jc w:val="both"/>
      </w:pPr>
      <w:r>
        <w:rPr>
          <w:b/>
          <w:bCs/>
        </w:rPr>
        <w:t>5</w:t>
      </w:r>
      <w:r w:rsidR="006E292B" w:rsidRPr="006E292B">
        <w:rPr>
          <w:b/>
          <w:bCs/>
        </w:rPr>
        <w:t>.</w:t>
      </w:r>
      <w:r w:rsidR="006E292B">
        <w:rPr>
          <w:b/>
          <w:bCs/>
        </w:rPr>
        <w:t xml:space="preserve"> </w:t>
      </w:r>
      <w:r w:rsidR="006E292B" w:rsidRPr="00BD5061">
        <w:t>Режим работы столовой:</w:t>
      </w:r>
    </w:p>
    <w:p w14:paraId="71249D9F" w14:textId="77777777" w:rsidR="006E292B" w:rsidRPr="00BD5061" w:rsidRDefault="006E292B" w:rsidP="006E292B">
      <w:pPr>
        <w:pStyle w:val="ListParagraph"/>
        <w:spacing w:line="240" w:lineRule="auto"/>
        <w:jc w:val="both"/>
      </w:pPr>
      <w:r w:rsidRPr="00BD5061">
        <w:t>11.30 до 14.30 – обед (для работников дневной смены);</w:t>
      </w:r>
    </w:p>
    <w:p w14:paraId="24BFC404" w14:textId="77777777" w:rsidR="006E292B" w:rsidRPr="00BD5061" w:rsidRDefault="006E292B" w:rsidP="006E292B">
      <w:pPr>
        <w:pStyle w:val="ListParagraph"/>
        <w:spacing w:line="240" w:lineRule="auto"/>
        <w:jc w:val="both"/>
      </w:pPr>
      <w:r w:rsidRPr="00BD5061">
        <w:t>18.00 - 19.30 – обед (для работников вечерней смены);</w:t>
      </w:r>
    </w:p>
    <w:p w14:paraId="6BCF8C9E" w14:textId="69F5862E" w:rsidR="006E292B" w:rsidRDefault="006E292B" w:rsidP="00AC2A4E">
      <w:pPr>
        <w:pStyle w:val="ListParagraph"/>
        <w:numPr>
          <w:ilvl w:val="0"/>
          <w:numId w:val="18"/>
        </w:numPr>
        <w:spacing w:line="240" w:lineRule="auto"/>
        <w:jc w:val="both"/>
      </w:pPr>
      <w:r w:rsidRPr="00BD5061">
        <w:t>– 03.00 – обед (для работников ночной смены);</w:t>
      </w:r>
    </w:p>
    <w:p w14:paraId="458D87F9" w14:textId="77777777" w:rsidR="00AC2A4E" w:rsidRPr="00BD5061" w:rsidRDefault="00AC2A4E" w:rsidP="006E292B">
      <w:pPr>
        <w:pStyle w:val="ListParagraph"/>
        <w:spacing w:line="240" w:lineRule="auto"/>
        <w:jc w:val="both"/>
      </w:pPr>
    </w:p>
    <w:p w14:paraId="24CF801F" w14:textId="25FD00BF" w:rsidR="00AC2A4E" w:rsidRDefault="000C4EC1" w:rsidP="000C4EC1">
      <w:pPr>
        <w:jc w:val="both"/>
      </w:pPr>
      <w:r w:rsidRPr="000C4EC1">
        <w:rPr>
          <w:b/>
          <w:bCs/>
        </w:rPr>
        <w:t>6.</w:t>
      </w:r>
      <w:r w:rsidR="00A537F0">
        <w:rPr>
          <w:b/>
          <w:bCs/>
        </w:rPr>
        <w:t xml:space="preserve"> </w:t>
      </w:r>
      <w:r w:rsidR="00AC2A4E">
        <w:t>Объем оказываемых услуг: Минимальный ассортиментный перечень блюд для ежедневного применения в столовой: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"/>
        <w:gridCol w:w="1875"/>
        <w:gridCol w:w="2060"/>
        <w:gridCol w:w="1317"/>
        <w:gridCol w:w="969"/>
        <w:gridCol w:w="1910"/>
      </w:tblGrid>
      <w:tr w:rsidR="000C4EC1" w14:paraId="4DE860EA" w14:textId="77777777" w:rsidTr="00341755">
        <w:trPr>
          <w:trHeight w:val="1000"/>
        </w:trPr>
        <w:tc>
          <w:tcPr>
            <w:tcW w:w="955" w:type="dxa"/>
            <w:vMerge w:val="restart"/>
          </w:tcPr>
          <w:p w14:paraId="548AC706" w14:textId="77777777" w:rsidR="000C4EC1" w:rsidRDefault="000C4EC1" w:rsidP="009B02DE">
            <w:pPr>
              <w:jc w:val="both"/>
            </w:pPr>
            <w:r>
              <w:t>№п\п</w:t>
            </w:r>
          </w:p>
        </w:tc>
        <w:tc>
          <w:tcPr>
            <w:tcW w:w="1875" w:type="dxa"/>
            <w:vMerge w:val="restart"/>
          </w:tcPr>
          <w:p w14:paraId="6B02205F" w14:textId="77777777" w:rsidR="000C4EC1" w:rsidRDefault="000C4EC1" w:rsidP="009B02DE">
            <w:pPr>
              <w:jc w:val="both"/>
            </w:pPr>
          </w:p>
          <w:p w14:paraId="4BA0CBA1" w14:textId="77777777" w:rsidR="000C4EC1" w:rsidRDefault="000C4EC1" w:rsidP="009B02DE">
            <w:pPr>
              <w:jc w:val="both"/>
            </w:pPr>
            <w:r>
              <w:t>Название блюд</w:t>
            </w:r>
          </w:p>
        </w:tc>
        <w:tc>
          <w:tcPr>
            <w:tcW w:w="2060" w:type="dxa"/>
            <w:vMerge w:val="restart"/>
          </w:tcPr>
          <w:p w14:paraId="72B0C7B6" w14:textId="77777777" w:rsidR="000C4EC1" w:rsidRPr="00574045" w:rsidRDefault="000C4EC1" w:rsidP="009B02DE">
            <w:pPr>
              <w:jc w:val="both"/>
              <w:rPr>
                <w:lang w:val="en-US"/>
              </w:rPr>
            </w:pPr>
            <w:r w:rsidRPr="0084616F">
              <w:t>Выход блюд в граммах</w:t>
            </w:r>
          </w:p>
        </w:tc>
        <w:tc>
          <w:tcPr>
            <w:tcW w:w="2286" w:type="dxa"/>
            <w:gridSpan w:val="2"/>
          </w:tcPr>
          <w:p w14:paraId="02EA845C" w14:textId="77777777" w:rsidR="000C4EC1" w:rsidRDefault="000C4EC1" w:rsidP="009B02DE">
            <w:pPr>
              <w:jc w:val="both"/>
            </w:pPr>
            <w:r>
              <w:t>Ассортиментный минимум блюд в столовых, не менее</w:t>
            </w:r>
          </w:p>
        </w:tc>
        <w:tc>
          <w:tcPr>
            <w:tcW w:w="1910" w:type="dxa"/>
            <w:vMerge w:val="restart"/>
          </w:tcPr>
          <w:p w14:paraId="79E47EFB" w14:textId="77777777" w:rsidR="000C4EC1" w:rsidRDefault="000C4EC1" w:rsidP="009B02DE">
            <w:pPr>
              <w:jc w:val="both"/>
            </w:pPr>
            <w:r w:rsidRPr="0084616F">
              <w:t>Ассортиментный минимум в период 30 минут перед окончанием раздачи</w:t>
            </w:r>
          </w:p>
        </w:tc>
      </w:tr>
      <w:tr w:rsidR="000C4EC1" w14:paraId="6C6A16EA" w14:textId="77777777" w:rsidTr="00341755">
        <w:trPr>
          <w:trHeight w:val="1000"/>
        </w:trPr>
        <w:tc>
          <w:tcPr>
            <w:tcW w:w="955" w:type="dxa"/>
            <w:vMerge/>
          </w:tcPr>
          <w:p w14:paraId="66DAD9FB" w14:textId="77777777" w:rsidR="000C4EC1" w:rsidRDefault="000C4EC1" w:rsidP="009B02DE">
            <w:pPr>
              <w:jc w:val="both"/>
            </w:pPr>
          </w:p>
        </w:tc>
        <w:tc>
          <w:tcPr>
            <w:tcW w:w="1875" w:type="dxa"/>
            <w:vMerge/>
          </w:tcPr>
          <w:p w14:paraId="74E95E61" w14:textId="77777777" w:rsidR="000C4EC1" w:rsidRDefault="000C4EC1" w:rsidP="009B02DE">
            <w:pPr>
              <w:jc w:val="both"/>
            </w:pPr>
          </w:p>
        </w:tc>
        <w:tc>
          <w:tcPr>
            <w:tcW w:w="2060" w:type="dxa"/>
            <w:vMerge/>
          </w:tcPr>
          <w:p w14:paraId="37D6942B" w14:textId="77777777" w:rsidR="000C4EC1" w:rsidRDefault="000C4EC1" w:rsidP="009B02DE">
            <w:pPr>
              <w:jc w:val="both"/>
            </w:pPr>
          </w:p>
        </w:tc>
        <w:tc>
          <w:tcPr>
            <w:tcW w:w="1317" w:type="dxa"/>
          </w:tcPr>
          <w:p w14:paraId="3DFF02DF" w14:textId="77777777" w:rsidR="000C4EC1" w:rsidRDefault="000C4EC1" w:rsidP="009B02DE">
            <w:pPr>
              <w:jc w:val="both"/>
            </w:pPr>
            <w:r>
              <w:t>завтрак</w:t>
            </w:r>
          </w:p>
        </w:tc>
        <w:tc>
          <w:tcPr>
            <w:tcW w:w="969" w:type="dxa"/>
          </w:tcPr>
          <w:p w14:paraId="7B1E0943" w14:textId="77777777" w:rsidR="000C4EC1" w:rsidRDefault="000C4EC1" w:rsidP="009B02DE">
            <w:pPr>
              <w:jc w:val="both"/>
            </w:pPr>
            <w:r>
              <w:t>обед</w:t>
            </w:r>
          </w:p>
        </w:tc>
        <w:tc>
          <w:tcPr>
            <w:tcW w:w="1910" w:type="dxa"/>
            <w:vMerge/>
          </w:tcPr>
          <w:p w14:paraId="4A5650E4" w14:textId="77777777" w:rsidR="000C4EC1" w:rsidRDefault="000C4EC1" w:rsidP="009B02DE">
            <w:pPr>
              <w:jc w:val="both"/>
            </w:pPr>
          </w:p>
        </w:tc>
      </w:tr>
      <w:tr w:rsidR="000C4EC1" w14:paraId="05F38889" w14:textId="77777777" w:rsidTr="00341755">
        <w:trPr>
          <w:trHeight w:val="286"/>
        </w:trPr>
        <w:tc>
          <w:tcPr>
            <w:tcW w:w="955" w:type="dxa"/>
          </w:tcPr>
          <w:p w14:paraId="3CFDF1EA" w14:textId="77777777" w:rsidR="000C4EC1" w:rsidRDefault="000C4EC1" w:rsidP="009B02DE">
            <w:pPr>
              <w:jc w:val="both"/>
            </w:pPr>
            <w:r>
              <w:t>1</w:t>
            </w:r>
          </w:p>
        </w:tc>
        <w:tc>
          <w:tcPr>
            <w:tcW w:w="1875" w:type="dxa"/>
          </w:tcPr>
          <w:p w14:paraId="75366EDA" w14:textId="77777777" w:rsidR="000C4EC1" w:rsidRDefault="000C4EC1" w:rsidP="009B02DE">
            <w:pPr>
              <w:jc w:val="both"/>
            </w:pPr>
            <w:r>
              <w:t>Салат бар</w:t>
            </w:r>
          </w:p>
        </w:tc>
        <w:tc>
          <w:tcPr>
            <w:tcW w:w="2060" w:type="dxa"/>
          </w:tcPr>
          <w:p w14:paraId="4447A106" w14:textId="77777777" w:rsidR="000C4EC1" w:rsidRDefault="000C4EC1" w:rsidP="009B02DE">
            <w:pPr>
              <w:jc w:val="center"/>
            </w:pPr>
            <w:r>
              <w:t>150</w:t>
            </w:r>
          </w:p>
        </w:tc>
        <w:tc>
          <w:tcPr>
            <w:tcW w:w="1317" w:type="dxa"/>
          </w:tcPr>
          <w:p w14:paraId="0AF93887" w14:textId="77777777" w:rsidR="000C4EC1" w:rsidRDefault="000C4EC1" w:rsidP="009B02DE">
            <w:pPr>
              <w:jc w:val="center"/>
            </w:pPr>
          </w:p>
        </w:tc>
        <w:tc>
          <w:tcPr>
            <w:tcW w:w="969" w:type="dxa"/>
          </w:tcPr>
          <w:p w14:paraId="15FA4240" w14:textId="77777777" w:rsidR="000C4EC1" w:rsidRDefault="000C4EC1" w:rsidP="009B02DE">
            <w:pPr>
              <w:jc w:val="center"/>
            </w:pPr>
            <w:r>
              <w:t>6 - 7</w:t>
            </w:r>
          </w:p>
        </w:tc>
        <w:tc>
          <w:tcPr>
            <w:tcW w:w="1910" w:type="dxa"/>
          </w:tcPr>
          <w:p w14:paraId="3CCC555C" w14:textId="77777777" w:rsidR="000C4EC1" w:rsidRDefault="000C4EC1" w:rsidP="009B02DE">
            <w:pPr>
              <w:jc w:val="center"/>
            </w:pPr>
            <w:r>
              <w:t>3 - 4</w:t>
            </w:r>
          </w:p>
        </w:tc>
      </w:tr>
      <w:tr w:rsidR="000C4EC1" w14:paraId="1CF9E342" w14:textId="77777777" w:rsidTr="00341755">
        <w:trPr>
          <w:trHeight w:val="286"/>
        </w:trPr>
        <w:tc>
          <w:tcPr>
            <w:tcW w:w="955" w:type="dxa"/>
          </w:tcPr>
          <w:p w14:paraId="6AC9A8A3" w14:textId="77777777" w:rsidR="000C4EC1" w:rsidRDefault="000C4EC1" w:rsidP="009B02DE">
            <w:pPr>
              <w:jc w:val="both"/>
            </w:pPr>
            <w:r>
              <w:t>2</w:t>
            </w:r>
          </w:p>
        </w:tc>
        <w:tc>
          <w:tcPr>
            <w:tcW w:w="1875" w:type="dxa"/>
          </w:tcPr>
          <w:p w14:paraId="5557703F" w14:textId="77777777" w:rsidR="000C4EC1" w:rsidRDefault="000C4EC1" w:rsidP="009B02DE">
            <w:pPr>
              <w:jc w:val="both"/>
            </w:pPr>
            <w:r>
              <w:t>Холодные блюда и закуски</w:t>
            </w:r>
          </w:p>
        </w:tc>
        <w:tc>
          <w:tcPr>
            <w:tcW w:w="2060" w:type="dxa"/>
          </w:tcPr>
          <w:p w14:paraId="167A049E" w14:textId="77777777" w:rsidR="000C4EC1" w:rsidRPr="00FD5836" w:rsidRDefault="000C4EC1" w:rsidP="009B02DE">
            <w:pPr>
              <w:jc w:val="center"/>
              <w:rPr>
                <w:lang w:val="en-US"/>
              </w:rPr>
            </w:pPr>
            <w:r>
              <w:t>75 - 150</w:t>
            </w:r>
          </w:p>
        </w:tc>
        <w:tc>
          <w:tcPr>
            <w:tcW w:w="1317" w:type="dxa"/>
          </w:tcPr>
          <w:p w14:paraId="620FF22B" w14:textId="77777777" w:rsidR="000C4EC1" w:rsidRDefault="000C4EC1" w:rsidP="009B02D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14:paraId="18CA547C" w14:textId="77777777" w:rsidR="000C4EC1" w:rsidRDefault="000C4EC1" w:rsidP="009B02DE">
            <w:pPr>
              <w:jc w:val="center"/>
            </w:pPr>
            <w:r>
              <w:t>3</w:t>
            </w:r>
          </w:p>
        </w:tc>
        <w:tc>
          <w:tcPr>
            <w:tcW w:w="1910" w:type="dxa"/>
          </w:tcPr>
          <w:p w14:paraId="2517CC00" w14:textId="77777777" w:rsidR="000C4EC1" w:rsidRDefault="000C4EC1" w:rsidP="009B02DE">
            <w:pPr>
              <w:jc w:val="center"/>
            </w:pPr>
            <w:r>
              <w:t>2 - 3</w:t>
            </w:r>
          </w:p>
        </w:tc>
      </w:tr>
      <w:tr w:rsidR="000C4EC1" w14:paraId="009F2C1E" w14:textId="77777777" w:rsidTr="00341755">
        <w:trPr>
          <w:trHeight w:val="286"/>
        </w:trPr>
        <w:tc>
          <w:tcPr>
            <w:tcW w:w="955" w:type="dxa"/>
          </w:tcPr>
          <w:p w14:paraId="39902ADA" w14:textId="77777777" w:rsidR="000C4EC1" w:rsidRDefault="000C4EC1" w:rsidP="009B02DE">
            <w:pPr>
              <w:jc w:val="both"/>
            </w:pPr>
            <w:r>
              <w:t>3</w:t>
            </w:r>
          </w:p>
        </w:tc>
        <w:tc>
          <w:tcPr>
            <w:tcW w:w="1875" w:type="dxa"/>
          </w:tcPr>
          <w:p w14:paraId="6AC8B8CC" w14:textId="77777777" w:rsidR="000C4EC1" w:rsidRDefault="000C4EC1" w:rsidP="009B02DE">
            <w:pPr>
              <w:jc w:val="both"/>
            </w:pPr>
            <w:r>
              <w:t>Первое блюдо</w:t>
            </w:r>
          </w:p>
        </w:tc>
        <w:tc>
          <w:tcPr>
            <w:tcW w:w="2060" w:type="dxa"/>
          </w:tcPr>
          <w:p w14:paraId="31664E84" w14:textId="77777777" w:rsidR="000C4EC1" w:rsidRDefault="000C4EC1" w:rsidP="009B02DE">
            <w:pPr>
              <w:jc w:val="center"/>
            </w:pPr>
            <w:r>
              <w:t>250 - 300</w:t>
            </w:r>
          </w:p>
        </w:tc>
        <w:tc>
          <w:tcPr>
            <w:tcW w:w="1317" w:type="dxa"/>
          </w:tcPr>
          <w:p w14:paraId="3CDEE0B7" w14:textId="77777777" w:rsidR="000C4EC1" w:rsidRDefault="000C4EC1" w:rsidP="009B02D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14:paraId="4D5FA040" w14:textId="77777777" w:rsidR="000C4EC1" w:rsidRDefault="000C4EC1" w:rsidP="009B02DE">
            <w:pPr>
              <w:jc w:val="center"/>
            </w:pPr>
            <w:r>
              <w:t>3</w:t>
            </w:r>
          </w:p>
        </w:tc>
        <w:tc>
          <w:tcPr>
            <w:tcW w:w="1910" w:type="dxa"/>
          </w:tcPr>
          <w:p w14:paraId="689393EF" w14:textId="77777777" w:rsidR="000C4EC1" w:rsidRDefault="000C4EC1" w:rsidP="009B02DE">
            <w:pPr>
              <w:jc w:val="center"/>
            </w:pPr>
            <w:r>
              <w:t>2 - 3</w:t>
            </w:r>
          </w:p>
        </w:tc>
      </w:tr>
      <w:tr w:rsidR="000C4EC1" w14:paraId="09CF1709" w14:textId="77777777" w:rsidTr="00341755">
        <w:trPr>
          <w:trHeight w:val="275"/>
        </w:trPr>
        <w:tc>
          <w:tcPr>
            <w:tcW w:w="955" w:type="dxa"/>
          </w:tcPr>
          <w:p w14:paraId="756C2AC6" w14:textId="77777777" w:rsidR="000C4EC1" w:rsidRDefault="000C4EC1" w:rsidP="009B02DE">
            <w:pPr>
              <w:jc w:val="both"/>
            </w:pPr>
            <w:r>
              <w:t>4</w:t>
            </w:r>
          </w:p>
        </w:tc>
        <w:tc>
          <w:tcPr>
            <w:tcW w:w="1875" w:type="dxa"/>
          </w:tcPr>
          <w:p w14:paraId="51B1F0C1" w14:textId="77777777" w:rsidR="000C4EC1" w:rsidRDefault="000C4EC1" w:rsidP="009B02DE">
            <w:pPr>
              <w:jc w:val="both"/>
            </w:pPr>
            <w:r>
              <w:t>Второе горячее блюдо</w:t>
            </w:r>
          </w:p>
        </w:tc>
        <w:tc>
          <w:tcPr>
            <w:tcW w:w="2060" w:type="dxa"/>
          </w:tcPr>
          <w:p w14:paraId="326E0709" w14:textId="77777777" w:rsidR="000C4EC1" w:rsidRDefault="000C4EC1" w:rsidP="009B02DE">
            <w:pPr>
              <w:jc w:val="center"/>
            </w:pPr>
            <w:r>
              <w:t>75 - 250</w:t>
            </w:r>
          </w:p>
        </w:tc>
        <w:tc>
          <w:tcPr>
            <w:tcW w:w="1317" w:type="dxa"/>
          </w:tcPr>
          <w:p w14:paraId="4210C5D4" w14:textId="77777777" w:rsidR="000C4EC1" w:rsidRDefault="000C4EC1" w:rsidP="009B02DE">
            <w:pPr>
              <w:jc w:val="center"/>
            </w:pPr>
          </w:p>
        </w:tc>
        <w:tc>
          <w:tcPr>
            <w:tcW w:w="969" w:type="dxa"/>
          </w:tcPr>
          <w:p w14:paraId="18821C87" w14:textId="77777777" w:rsidR="000C4EC1" w:rsidRDefault="000C4EC1" w:rsidP="009B02DE">
            <w:pPr>
              <w:jc w:val="center"/>
            </w:pPr>
            <w:r>
              <w:t>4 - 5</w:t>
            </w:r>
          </w:p>
        </w:tc>
        <w:tc>
          <w:tcPr>
            <w:tcW w:w="1910" w:type="dxa"/>
          </w:tcPr>
          <w:p w14:paraId="528D1798" w14:textId="77777777" w:rsidR="000C4EC1" w:rsidRDefault="000C4EC1" w:rsidP="009B02DE">
            <w:pPr>
              <w:jc w:val="center"/>
            </w:pPr>
            <w:r>
              <w:t>3 - 4</w:t>
            </w:r>
          </w:p>
        </w:tc>
      </w:tr>
      <w:tr w:rsidR="000C4EC1" w14:paraId="043EA7F5" w14:textId="77777777" w:rsidTr="00341755">
        <w:trPr>
          <w:trHeight w:val="286"/>
        </w:trPr>
        <w:tc>
          <w:tcPr>
            <w:tcW w:w="955" w:type="dxa"/>
          </w:tcPr>
          <w:p w14:paraId="68B36E90" w14:textId="77777777" w:rsidR="000C4EC1" w:rsidRDefault="000C4EC1" w:rsidP="009B02DE">
            <w:pPr>
              <w:jc w:val="both"/>
            </w:pPr>
            <w:r>
              <w:lastRenderedPageBreak/>
              <w:t>5</w:t>
            </w:r>
          </w:p>
        </w:tc>
        <w:tc>
          <w:tcPr>
            <w:tcW w:w="1875" w:type="dxa"/>
          </w:tcPr>
          <w:p w14:paraId="46A5704A" w14:textId="77777777" w:rsidR="000C4EC1" w:rsidRDefault="000C4EC1" w:rsidP="009B02DE">
            <w:pPr>
              <w:jc w:val="both"/>
            </w:pPr>
            <w:r>
              <w:t>Гарнир, овощные блюда</w:t>
            </w:r>
          </w:p>
        </w:tc>
        <w:tc>
          <w:tcPr>
            <w:tcW w:w="2060" w:type="dxa"/>
          </w:tcPr>
          <w:p w14:paraId="53D1A8E3" w14:textId="77777777" w:rsidR="000C4EC1" w:rsidRDefault="000C4EC1" w:rsidP="009B02DE">
            <w:pPr>
              <w:jc w:val="center"/>
            </w:pPr>
            <w:r>
              <w:t>150</w:t>
            </w:r>
          </w:p>
        </w:tc>
        <w:tc>
          <w:tcPr>
            <w:tcW w:w="1317" w:type="dxa"/>
          </w:tcPr>
          <w:p w14:paraId="2D48FCC9" w14:textId="77777777" w:rsidR="000C4EC1" w:rsidRDefault="000C4EC1" w:rsidP="009B02DE">
            <w:pPr>
              <w:jc w:val="center"/>
            </w:pPr>
          </w:p>
        </w:tc>
        <w:tc>
          <w:tcPr>
            <w:tcW w:w="969" w:type="dxa"/>
          </w:tcPr>
          <w:p w14:paraId="64166935" w14:textId="77777777" w:rsidR="000C4EC1" w:rsidRPr="00C90B3A" w:rsidRDefault="000C4EC1" w:rsidP="009B02DE">
            <w:pPr>
              <w:jc w:val="center"/>
            </w:pPr>
            <w:r>
              <w:t>2 - 3</w:t>
            </w:r>
          </w:p>
        </w:tc>
        <w:tc>
          <w:tcPr>
            <w:tcW w:w="1910" w:type="dxa"/>
          </w:tcPr>
          <w:p w14:paraId="4ACF0D51" w14:textId="77777777" w:rsidR="000C4EC1" w:rsidRDefault="000C4EC1" w:rsidP="009B02DE">
            <w:pPr>
              <w:jc w:val="center"/>
            </w:pPr>
            <w:r>
              <w:t>2 - 3</w:t>
            </w:r>
          </w:p>
        </w:tc>
      </w:tr>
      <w:tr w:rsidR="000C4EC1" w14:paraId="5E54C3D7" w14:textId="77777777" w:rsidTr="00341755">
        <w:trPr>
          <w:trHeight w:val="286"/>
        </w:trPr>
        <w:tc>
          <w:tcPr>
            <w:tcW w:w="955" w:type="dxa"/>
          </w:tcPr>
          <w:p w14:paraId="72BE1913" w14:textId="77777777" w:rsidR="000C4EC1" w:rsidRDefault="000C4EC1" w:rsidP="009B02DE">
            <w:pPr>
              <w:jc w:val="both"/>
            </w:pPr>
            <w:r>
              <w:t>6</w:t>
            </w:r>
          </w:p>
        </w:tc>
        <w:tc>
          <w:tcPr>
            <w:tcW w:w="1875" w:type="dxa"/>
          </w:tcPr>
          <w:p w14:paraId="01D4DB27" w14:textId="619E1AAC" w:rsidR="000C4EC1" w:rsidRDefault="000C4EC1" w:rsidP="009B02DE">
            <w:pPr>
              <w:jc w:val="both"/>
            </w:pPr>
            <w:r>
              <w:t>Напитки</w:t>
            </w:r>
          </w:p>
        </w:tc>
        <w:tc>
          <w:tcPr>
            <w:tcW w:w="2060" w:type="dxa"/>
          </w:tcPr>
          <w:p w14:paraId="5DE81459" w14:textId="77777777" w:rsidR="000C4EC1" w:rsidRDefault="000C4EC1" w:rsidP="009B02DE">
            <w:pPr>
              <w:jc w:val="center"/>
            </w:pPr>
            <w:r>
              <w:t>200</w:t>
            </w:r>
          </w:p>
        </w:tc>
        <w:tc>
          <w:tcPr>
            <w:tcW w:w="1317" w:type="dxa"/>
          </w:tcPr>
          <w:p w14:paraId="2B61887B" w14:textId="77777777" w:rsidR="000C4EC1" w:rsidRDefault="000C4EC1" w:rsidP="009B02DE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14:paraId="57BDA19C" w14:textId="77777777" w:rsidR="000C4EC1" w:rsidRDefault="000C4EC1" w:rsidP="009B02DE">
            <w:pPr>
              <w:jc w:val="center"/>
            </w:pPr>
            <w:r>
              <w:t>1-2</w:t>
            </w:r>
          </w:p>
        </w:tc>
        <w:tc>
          <w:tcPr>
            <w:tcW w:w="1910" w:type="dxa"/>
          </w:tcPr>
          <w:p w14:paraId="20EDD017" w14:textId="77777777" w:rsidR="000C4EC1" w:rsidRDefault="000C4EC1" w:rsidP="009B02DE">
            <w:pPr>
              <w:jc w:val="center"/>
            </w:pPr>
            <w:r>
              <w:t>1-2</w:t>
            </w:r>
          </w:p>
        </w:tc>
      </w:tr>
      <w:tr w:rsidR="000C4EC1" w14:paraId="16F32380" w14:textId="77777777" w:rsidTr="00341755">
        <w:trPr>
          <w:trHeight w:val="286"/>
        </w:trPr>
        <w:tc>
          <w:tcPr>
            <w:tcW w:w="955" w:type="dxa"/>
          </w:tcPr>
          <w:p w14:paraId="74EA05DD" w14:textId="77777777" w:rsidR="000C4EC1" w:rsidRDefault="000C4EC1" w:rsidP="009B02DE">
            <w:pPr>
              <w:jc w:val="both"/>
            </w:pPr>
            <w:r>
              <w:t>7</w:t>
            </w:r>
          </w:p>
        </w:tc>
        <w:tc>
          <w:tcPr>
            <w:tcW w:w="1875" w:type="dxa"/>
          </w:tcPr>
          <w:p w14:paraId="50EFEBAA" w14:textId="77777777" w:rsidR="000C4EC1" w:rsidRDefault="000C4EC1" w:rsidP="009B02DE">
            <w:pPr>
              <w:jc w:val="both"/>
            </w:pPr>
            <w:r>
              <w:t>Мучные кулинарные изд.</w:t>
            </w:r>
          </w:p>
        </w:tc>
        <w:tc>
          <w:tcPr>
            <w:tcW w:w="2060" w:type="dxa"/>
          </w:tcPr>
          <w:p w14:paraId="1F30C6AE" w14:textId="77777777" w:rsidR="000C4EC1" w:rsidRDefault="000C4EC1" w:rsidP="009B02DE">
            <w:pPr>
              <w:jc w:val="center"/>
            </w:pPr>
            <w:r>
              <w:t>50- 100</w:t>
            </w:r>
          </w:p>
        </w:tc>
        <w:tc>
          <w:tcPr>
            <w:tcW w:w="1317" w:type="dxa"/>
          </w:tcPr>
          <w:p w14:paraId="2D42C699" w14:textId="77777777" w:rsidR="000C4EC1" w:rsidRDefault="000C4EC1" w:rsidP="009B02D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14:paraId="75C996B3" w14:textId="77777777" w:rsidR="000C4EC1" w:rsidRDefault="000C4EC1" w:rsidP="009B02DE">
            <w:pPr>
              <w:jc w:val="center"/>
            </w:pPr>
            <w:r>
              <w:t>2 - 3</w:t>
            </w:r>
          </w:p>
        </w:tc>
        <w:tc>
          <w:tcPr>
            <w:tcW w:w="1910" w:type="dxa"/>
          </w:tcPr>
          <w:p w14:paraId="51A736EE" w14:textId="77777777" w:rsidR="000C4EC1" w:rsidRDefault="000C4EC1" w:rsidP="009B02DE">
            <w:pPr>
              <w:jc w:val="center"/>
            </w:pPr>
            <w:r>
              <w:t>2 - 3</w:t>
            </w:r>
          </w:p>
        </w:tc>
      </w:tr>
      <w:tr w:rsidR="000C4EC1" w14:paraId="6FF28F7D" w14:textId="77777777" w:rsidTr="00341755">
        <w:trPr>
          <w:trHeight w:val="286"/>
        </w:trPr>
        <w:tc>
          <w:tcPr>
            <w:tcW w:w="955" w:type="dxa"/>
          </w:tcPr>
          <w:p w14:paraId="08A5B394" w14:textId="77777777" w:rsidR="000C4EC1" w:rsidRDefault="000C4EC1" w:rsidP="009B02DE">
            <w:pPr>
              <w:jc w:val="both"/>
            </w:pPr>
            <w:r>
              <w:t>8</w:t>
            </w:r>
          </w:p>
        </w:tc>
        <w:tc>
          <w:tcPr>
            <w:tcW w:w="1875" w:type="dxa"/>
          </w:tcPr>
          <w:p w14:paraId="57E6F295" w14:textId="77777777" w:rsidR="000C4EC1" w:rsidRDefault="000C4EC1" w:rsidP="009B02DE">
            <w:pPr>
              <w:jc w:val="both"/>
            </w:pPr>
            <w:r>
              <w:t>Диетическое блюдо</w:t>
            </w:r>
          </w:p>
        </w:tc>
        <w:tc>
          <w:tcPr>
            <w:tcW w:w="2060" w:type="dxa"/>
          </w:tcPr>
          <w:p w14:paraId="51F51259" w14:textId="77777777" w:rsidR="000C4EC1" w:rsidRDefault="000C4EC1" w:rsidP="009B02DE">
            <w:pPr>
              <w:jc w:val="center"/>
            </w:pPr>
            <w:r>
              <w:t>50- 250</w:t>
            </w:r>
          </w:p>
        </w:tc>
        <w:tc>
          <w:tcPr>
            <w:tcW w:w="1317" w:type="dxa"/>
          </w:tcPr>
          <w:p w14:paraId="41CDC077" w14:textId="77777777" w:rsidR="000C4EC1" w:rsidRDefault="000C4EC1" w:rsidP="009B02D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14:paraId="0D5D70CC" w14:textId="77777777" w:rsidR="000C4EC1" w:rsidRDefault="000C4EC1" w:rsidP="009B02DE">
            <w:pPr>
              <w:jc w:val="center"/>
            </w:pPr>
            <w:r>
              <w:t>1</w:t>
            </w:r>
          </w:p>
        </w:tc>
        <w:tc>
          <w:tcPr>
            <w:tcW w:w="1910" w:type="dxa"/>
          </w:tcPr>
          <w:p w14:paraId="54BCF43C" w14:textId="77777777" w:rsidR="000C4EC1" w:rsidRDefault="000C4EC1" w:rsidP="009B02DE">
            <w:pPr>
              <w:jc w:val="center"/>
            </w:pPr>
            <w:r>
              <w:t>1</w:t>
            </w:r>
          </w:p>
        </w:tc>
      </w:tr>
      <w:tr w:rsidR="000C4EC1" w14:paraId="33652C25" w14:textId="77777777" w:rsidTr="00341755">
        <w:trPr>
          <w:trHeight w:val="286"/>
        </w:trPr>
        <w:tc>
          <w:tcPr>
            <w:tcW w:w="955" w:type="dxa"/>
          </w:tcPr>
          <w:p w14:paraId="4777AB9D" w14:textId="77777777" w:rsidR="000C4EC1" w:rsidRDefault="000C4EC1" w:rsidP="009B02DE">
            <w:pPr>
              <w:jc w:val="both"/>
            </w:pPr>
            <w:r>
              <w:t>9</w:t>
            </w:r>
          </w:p>
        </w:tc>
        <w:tc>
          <w:tcPr>
            <w:tcW w:w="1875" w:type="dxa"/>
          </w:tcPr>
          <w:p w14:paraId="54FF93F4" w14:textId="77777777" w:rsidR="000C4EC1" w:rsidRDefault="000C4EC1" w:rsidP="009B02DE">
            <w:pPr>
              <w:jc w:val="both"/>
            </w:pPr>
            <w:r>
              <w:t>Хлеб из муки пшеничной</w:t>
            </w:r>
          </w:p>
        </w:tc>
        <w:tc>
          <w:tcPr>
            <w:tcW w:w="2060" w:type="dxa"/>
          </w:tcPr>
          <w:p w14:paraId="6BDBE363" w14:textId="77777777" w:rsidR="000C4EC1" w:rsidRDefault="000C4EC1" w:rsidP="009B02DE">
            <w:pPr>
              <w:jc w:val="center"/>
            </w:pPr>
            <w:r>
              <w:t>30 - 50</w:t>
            </w:r>
          </w:p>
        </w:tc>
        <w:tc>
          <w:tcPr>
            <w:tcW w:w="1317" w:type="dxa"/>
          </w:tcPr>
          <w:p w14:paraId="6DAF2E72" w14:textId="77777777" w:rsidR="000C4EC1" w:rsidRDefault="000C4EC1" w:rsidP="009B02D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14:paraId="7495B163" w14:textId="77777777" w:rsidR="000C4EC1" w:rsidRDefault="000C4EC1" w:rsidP="009B02DE">
            <w:pPr>
              <w:jc w:val="center"/>
            </w:pPr>
            <w:r>
              <w:t>2</w:t>
            </w:r>
          </w:p>
        </w:tc>
        <w:tc>
          <w:tcPr>
            <w:tcW w:w="1910" w:type="dxa"/>
          </w:tcPr>
          <w:p w14:paraId="2DC32B69" w14:textId="77777777" w:rsidR="000C4EC1" w:rsidRDefault="000C4EC1" w:rsidP="009B02DE">
            <w:pPr>
              <w:jc w:val="center"/>
            </w:pPr>
            <w:r>
              <w:t>2</w:t>
            </w:r>
          </w:p>
        </w:tc>
      </w:tr>
    </w:tbl>
    <w:p w14:paraId="18BC9F73" w14:textId="0D6E3A81" w:rsidR="00B925A1" w:rsidRDefault="00341755" w:rsidP="00B925A1">
      <w:pPr>
        <w:jc w:val="both"/>
      </w:pPr>
      <w:r>
        <w:t>* Желательно подавать сезонные фрукты.</w:t>
      </w:r>
    </w:p>
    <w:p w14:paraId="36B17CC3" w14:textId="243712BA" w:rsidR="00A27CE9" w:rsidRPr="00B925A1" w:rsidRDefault="00A27CE9" w:rsidP="00A27CE9">
      <w:pPr>
        <w:jc w:val="both"/>
      </w:pPr>
      <w:r w:rsidRPr="00A27CE9">
        <w:rPr>
          <w:b/>
          <w:bCs/>
        </w:rPr>
        <w:t>7.</w:t>
      </w:r>
      <w:r>
        <w:rPr>
          <w:b/>
          <w:bCs/>
        </w:rPr>
        <w:t xml:space="preserve"> </w:t>
      </w:r>
      <w:r w:rsidRPr="00B925A1">
        <w:t>Поставщики должны предоставить:</w:t>
      </w:r>
    </w:p>
    <w:p w14:paraId="520C15B0" w14:textId="77777777" w:rsidR="00A27CE9" w:rsidRPr="00B925A1" w:rsidRDefault="00A27CE9" w:rsidP="00A27CE9">
      <w:pPr>
        <w:numPr>
          <w:ilvl w:val="0"/>
          <w:numId w:val="9"/>
        </w:numPr>
        <w:tabs>
          <w:tab w:val="num" w:pos="284"/>
        </w:tabs>
        <w:jc w:val="both"/>
      </w:pPr>
      <w:r w:rsidRPr="00B925A1">
        <w:t>Коммерческое предложение в сомах, включая меню с указанием цен и возможными скидками и акциями:</w:t>
      </w:r>
    </w:p>
    <w:p w14:paraId="4CCF769C" w14:textId="77777777" w:rsidR="00A27CE9" w:rsidRPr="00B925A1" w:rsidRDefault="00A27CE9" w:rsidP="00A27CE9">
      <w:pPr>
        <w:numPr>
          <w:ilvl w:val="0"/>
          <w:numId w:val="10"/>
        </w:numPr>
        <w:jc w:val="both"/>
      </w:pPr>
      <w:r w:rsidRPr="00B925A1">
        <w:t xml:space="preserve">Обеды (стоимость на 1 участника). </w:t>
      </w:r>
    </w:p>
    <w:p w14:paraId="4E062CAB" w14:textId="230D3E6E" w:rsidR="00A27CE9" w:rsidRPr="00B925A1" w:rsidRDefault="00A27CE9" w:rsidP="00A27CE9">
      <w:pPr>
        <w:numPr>
          <w:ilvl w:val="0"/>
          <w:numId w:val="11"/>
        </w:numPr>
        <w:jc w:val="both"/>
      </w:pPr>
      <w:r w:rsidRPr="00B925A1">
        <w:t>Правоустанавливающие документы, включая свидетельство о регистрации</w:t>
      </w:r>
      <w:r w:rsidR="006761C1">
        <w:t xml:space="preserve"> юр. лица\свидетельство ИП</w:t>
      </w:r>
      <w:r w:rsidRPr="00B925A1">
        <w:t xml:space="preserve">, копию паспорта </w:t>
      </w:r>
      <w:r w:rsidR="006761C1">
        <w:t>руководителя</w:t>
      </w:r>
      <w:r w:rsidRPr="00B925A1">
        <w:t xml:space="preserve"> или собственника, а также банковские реквизиты (сомовый счет).</w:t>
      </w:r>
    </w:p>
    <w:p w14:paraId="5DEC6879" w14:textId="77777777" w:rsidR="00A27CE9" w:rsidRPr="00B925A1" w:rsidRDefault="00A27CE9" w:rsidP="00A27CE9">
      <w:pPr>
        <w:numPr>
          <w:ilvl w:val="0"/>
          <w:numId w:val="11"/>
        </w:numPr>
        <w:jc w:val="both"/>
      </w:pPr>
      <w:r w:rsidRPr="00B925A1">
        <w:t>Рекомендательные письма-отзывы при наличии.</w:t>
      </w:r>
    </w:p>
    <w:p w14:paraId="5170C751" w14:textId="01D3FC59" w:rsidR="00A27CE9" w:rsidRPr="00B925A1" w:rsidRDefault="00A27CE9" w:rsidP="00A27CE9">
      <w:pPr>
        <w:numPr>
          <w:ilvl w:val="0"/>
          <w:numId w:val="11"/>
        </w:numPr>
        <w:jc w:val="both"/>
      </w:pPr>
      <w:r w:rsidRPr="00B925A1">
        <w:t>Документы,</w:t>
      </w:r>
      <w:r w:rsidR="007F5022">
        <w:t xml:space="preserve"> сертификаты</w:t>
      </w:r>
      <w:r w:rsidRPr="00B925A1">
        <w:t xml:space="preserve"> подтверждающие качество и безопасность услуг.</w:t>
      </w:r>
    </w:p>
    <w:p w14:paraId="47D44D97" w14:textId="77777777" w:rsidR="00A27CE9" w:rsidRDefault="00A27CE9" w:rsidP="00B925A1">
      <w:pPr>
        <w:jc w:val="both"/>
      </w:pPr>
    </w:p>
    <w:p w14:paraId="0C2F4901" w14:textId="77777777" w:rsidR="00CA5AA5" w:rsidRDefault="00CA5AA5" w:rsidP="00CA5AA5">
      <w:pPr>
        <w:spacing w:line="240" w:lineRule="auto"/>
        <w:ind w:left="540"/>
        <w:jc w:val="both"/>
        <w:rPr>
          <w:color w:val="FF0000"/>
        </w:rPr>
      </w:pPr>
      <w:r w:rsidRPr="00E13AB6">
        <w:rPr>
          <w:color w:val="FF0000"/>
        </w:rPr>
        <w:t xml:space="preserve">Примечание: </w:t>
      </w:r>
    </w:p>
    <w:p w14:paraId="464FE415" w14:textId="77777777" w:rsidR="00CA5AA5" w:rsidRDefault="00CA5AA5" w:rsidP="00CA5AA5">
      <w:pPr>
        <w:spacing w:after="0" w:line="240" w:lineRule="auto"/>
        <w:ind w:left="540"/>
        <w:jc w:val="both"/>
      </w:pPr>
      <w:r w:rsidRPr="00E13AB6">
        <w:t>Обязательное наличие у персонала сан. книжек, справки об отсутствии судимости, совершеннолетние</w:t>
      </w:r>
      <w:r>
        <w:t>.</w:t>
      </w:r>
    </w:p>
    <w:p w14:paraId="01EDCDDA" w14:textId="33172969" w:rsidR="00CA5AA5" w:rsidRDefault="00CA5AA5" w:rsidP="00CA5AA5">
      <w:pPr>
        <w:spacing w:after="0" w:line="240" w:lineRule="auto"/>
        <w:ind w:left="540"/>
        <w:jc w:val="both"/>
      </w:pPr>
      <w:r>
        <w:t>Т</w:t>
      </w:r>
      <w:r w:rsidRPr="00E13AB6">
        <w:t xml:space="preserve">ребуемое количество сотрудников – </w:t>
      </w:r>
      <w:r w:rsidR="00E87D91">
        <w:t>5-7</w:t>
      </w:r>
      <w:r w:rsidRPr="00E13AB6">
        <w:t xml:space="preserve"> человек</w:t>
      </w:r>
      <w:r>
        <w:t>.</w:t>
      </w:r>
    </w:p>
    <w:p w14:paraId="1AFEDDF8" w14:textId="10A0E0B7" w:rsidR="00CA5AA5" w:rsidRDefault="007F5022" w:rsidP="00CA5AA5">
      <w:pPr>
        <w:spacing w:after="0" w:line="240" w:lineRule="auto"/>
        <w:ind w:left="540"/>
        <w:jc w:val="both"/>
      </w:pPr>
      <w:r>
        <w:t>П</w:t>
      </w:r>
      <w:r w:rsidR="00CA5AA5" w:rsidRPr="00E13AB6">
        <w:t xml:space="preserve">редоставить </w:t>
      </w:r>
      <w:r>
        <w:t>м</w:t>
      </w:r>
      <w:r w:rsidRPr="00E13AB6">
        <w:t xml:space="preserve">еню </w:t>
      </w:r>
      <w:r w:rsidR="00CA5AA5" w:rsidRPr="00E13AB6">
        <w:t>на месяц</w:t>
      </w:r>
      <w:r w:rsidR="00CA5AA5">
        <w:t>.</w:t>
      </w:r>
    </w:p>
    <w:p w14:paraId="3BC12F7B" w14:textId="77777777" w:rsidR="00F15199" w:rsidRDefault="00F15199" w:rsidP="00B925A1">
      <w:pPr>
        <w:jc w:val="both"/>
      </w:pPr>
    </w:p>
    <w:p w14:paraId="326179F4" w14:textId="77777777" w:rsidR="00F15199" w:rsidRPr="00B925A1" w:rsidRDefault="00F15199" w:rsidP="00B925A1">
      <w:pPr>
        <w:jc w:val="both"/>
      </w:pPr>
    </w:p>
    <w:sectPr w:rsidR="00F15199" w:rsidRPr="00B925A1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2F173" w14:textId="77777777" w:rsidR="00197212" w:rsidRDefault="00197212" w:rsidP="00057981">
      <w:pPr>
        <w:spacing w:after="0" w:line="240" w:lineRule="auto"/>
      </w:pPr>
      <w:r>
        <w:separator/>
      </w:r>
    </w:p>
  </w:endnote>
  <w:endnote w:type="continuationSeparator" w:id="0">
    <w:p w14:paraId="39A55A1B" w14:textId="77777777" w:rsidR="00197212" w:rsidRDefault="00197212" w:rsidP="0005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4368" w14:textId="711B8636" w:rsidR="00057981" w:rsidRDefault="00057981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F8AC0B" wp14:editId="0EFEF6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6400" cy="374650"/>
              <wp:effectExtent l="0" t="0" r="12700" b="0"/>
              <wp:wrapNone/>
              <wp:docPr id="903652341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65CCD6" w14:textId="68703669" w:rsidR="00057981" w:rsidRPr="00057981" w:rsidRDefault="00057981" w:rsidP="000579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</w:pPr>
                          <w:r w:rsidRPr="00057981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8AC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2pt;height:29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C65CCD6" w14:textId="68703669" w:rsidR="00057981" w:rsidRPr="00057981" w:rsidRDefault="00057981" w:rsidP="000579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</w:rPr>
                    </w:pPr>
                    <w:r w:rsidRPr="00057981">
                      <w:rPr>
                        <w:rFonts w:ascii="Calibri" w:eastAsia="Calibri" w:hAnsi="Calibri" w:cs="Calibri"/>
                        <w:noProof/>
                        <w:color w:val="A8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4EA73" w14:textId="4B7F48C6" w:rsidR="00057981" w:rsidRDefault="00057981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17B58F" wp14:editId="32D983DF">
              <wp:simplePos x="10795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6400" cy="374650"/>
              <wp:effectExtent l="0" t="0" r="12700" b="0"/>
              <wp:wrapNone/>
              <wp:docPr id="988579167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CADD47" w14:textId="5897C1B0" w:rsidR="00057981" w:rsidRPr="00057981" w:rsidRDefault="00057981" w:rsidP="000579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</w:pPr>
                          <w:r w:rsidRPr="00057981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7B5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2pt;height:29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43CADD47" w14:textId="5897C1B0" w:rsidR="00057981" w:rsidRPr="00057981" w:rsidRDefault="00057981" w:rsidP="000579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</w:rPr>
                    </w:pPr>
                    <w:r w:rsidRPr="00057981">
                      <w:rPr>
                        <w:rFonts w:ascii="Calibri" w:eastAsia="Calibri" w:hAnsi="Calibri" w:cs="Calibri"/>
                        <w:noProof/>
                        <w:color w:val="A8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6332" w14:textId="16A18FB3" w:rsidR="00057981" w:rsidRDefault="00057981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127EBF" wp14:editId="44BE9D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6400" cy="374650"/>
              <wp:effectExtent l="0" t="0" r="12700" b="0"/>
              <wp:wrapNone/>
              <wp:docPr id="2078045799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75150" w14:textId="75E74BD7" w:rsidR="00057981" w:rsidRPr="00057981" w:rsidRDefault="00057981" w:rsidP="000579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</w:pPr>
                          <w:r w:rsidRPr="00057981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27E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32pt;height:29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IwDgIAABwEAAAOAAAAZHJzL2Uyb0RvYy54bWysU02P2jAQvVfqf7B8LwmUp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68A75150" w14:textId="75E74BD7" w:rsidR="00057981" w:rsidRPr="00057981" w:rsidRDefault="00057981" w:rsidP="000579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</w:rPr>
                    </w:pPr>
                    <w:r w:rsidRPr="00057981">
                      <w:rPr>
                        <w:rFonts w:ascii="Calibri" w:eastAsia="Calibri" w:hAnsi="Calibri" w:cs="Calibri"/>
                        <w:noProof/>
                        <w:color w:val="A8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58C51" w14:textId="77777777" w:rsidR="00197212" w:rsidRDefault="00197212" w:rsidP="00057981">
      <w:pPr>
        <w:spacing w:after="0" w:line="240" w:lineRule="auto"/>
      </w:pPr>
      <w:r>
        <w:separator/>
      </w:r>
    </w:p>
  </w:footnote>
  <w:footnote w:type="continuationSeparator" w:id="0">
    <w:p w14:paraId="610D485F" w14:textId="77777777" w:rsidR="00197212" w:rsidRDefault="00197212" w:rsidP="00057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2E8A"/>
    <w:multiLevelType w:val="hybridMultilevel"/>
    <w:tmpl w:val="5F1E99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2F0C"/>
    <w:multiLevelType w:val="hybridMultilevel"/>
    <w:tmpl w:val="59487F32"/>
    <w:lvl w:ilvl="0" w:tplc="624464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F682F"/>
    <w:multiLevelType w:val="hybridMultilevel"/>
    <w:tmpl w:val="3C26D8F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91330"/>
    <w:multiLevelType w:val="multilevel"/>
    <w:tmpl w:val="88E8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E3E2B"/>
    <w:multiLevelType w:val="hybridMultilevel"/>
    <w:tmpl w:val="3C26D8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A3415"/>
    <w:multiLevelType w:val="multilevel"/>
    <w:tmpl w:val="6D167AC2"/>
    <w:lvl w:ilvl="0">
      <w:start w:val="2"/>
      <w:numFmt w:val="decimalZero"/>
      <w:lvlText w:val="%1.0"/>
      <w:lvlJc w:val="left"/>
      <w:pPr>
        <w:ind w:left="126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6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6" w15:restartNumberingAfterBreak="0">
    <w:nsid w:val="422B1D73"/>
    <w:multiLevelType w:val="multilevel"/>
    <w:tmpl w:val="D39CB1A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3306D"/>
    <w:multiLevelType w:val="hybridMultilevel"/>
    <w:tmpl w:val="B024ED98"/>
    <w:lvl w:ilvl="0" w:tplc="DB3C3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80B6C6D"/>
    <w:multiLevelType w:val="hybridMultilevel"/>
    <w:tmpl w:val="39387A2A"/>
    <w:lvl w:ilvl="0" w:tplc="04090017">
      <w:start w:val="1"/>
      <w:numFmt w:val="lowerLetter"/>
      <w:lvlText w:val="%1)"/>
      <w:lvlJc w:val="left"/>
      <w:pPr>
        <w:tabs>
          <w:tab w:val="num" w:pos="845"/>
        </w:tabs>
        <w:ind w:left="845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9" w15:restartNumberingAfterBreak="0">
    <w:nsid w:val="580E6219"/>
    <w:multiLevelType w:val="hybridMultilevel"/>
    <w:tmpl w:val="E584AE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E704C"/>
    <w:multiLevelType w:val="hybridMultilevel"/>
    <w:tmpl w:val="B2B445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B688D"/>
    <w:multiLevelType w:val="hybridMultilevel"/>
    <w:tmpl w:val="C08C6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E00F3"/>
    <w:multiLevelType w:val="multilevel"/>
    <w:tmpl w:val="0DD6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7F1FD0"/>
    <w:multiLevelType w:val="multilevel"/>
    <w:tmpl w:val="2C4A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B010BB"/>
    <w:multiLevelType w:val="hybridMultilevel"/>
    <w:tmpl w:val="3C26D8F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F2379"/>
    <w:multiLevelType w:val="multilevel"/>
    <w:tmpl w:val="05E0A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8133F6C"/>
    <w:multiLevelType w:val="multilevel"/>
    <w:tmpl w:val="8970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AC10C9"/>
    <w:multiLevelType w:val="hybridMultilevel"/>
    <w:tmpl w:val="3C26D8F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369186">
    <w:abstractNumId w:val="11"/>
  </w:num>
  <w:num w:numId="2" w16cid:durableId="1294824016">
    <w:abstractNumId w:val="8"/>
  </w:num>
  <w:num w:numId="3" w16cid:durableId="1194614164">
    <w:abstractNumId w:val="7"/>
  </w:num>
  <w:num w:numId="4" w16cid:durableId="2057704205">
    <w:abstractNumId w:val="4"/>
  </w:num>
  <w:num w:numId="5" w16cid:durableId="1380205731">
    <w:abstractNumId w:val="6"/>
  </w:num>
  <w:num w:numId="6" w16cid:durableId="621613838">
    <w:abstractNumId w:val="16"/>
  </w:num>
  <w:num w:numId="7" w16cid:durableId="1315836611">
    <w:abstractNumId w:val="13"/>
  </w:num>
  <w:num w:numId="8" w16cid:durableId="484468915">
    <w:abstractNumId w:val="12"/>
  </w:num>
  <w:num w:numId="9" w16cid:durableId="677467100">
    <w:abstractNumId w:val="3"/>
  </w:num>
  <w:num w:numId="10" w16cid:durableId="1113934839">
    <w:abstractNumId w:val="1"/>
  </w:num>
  <w:num w:numId="11" w16cid:durableId="1933273637">
    <w:abstractNumId w:val="10"/>
  </w:num>
  <w:num w:numId="12" w16cid:durableId="1335065636">
    <w:abstractNumId w:val="0"/>
  </w:num>
  <w:num w:numId="13" w16cid:durableId="1237590057">
    <w:abstractNumId w:val="15"/>
  </w:num>
  <w:num w:numId="14" w16cid:durableId="544870418">
    <w:abstractNumId w:val="2"/>
  </w:num>
  <w:num w:numId="15" w16cid:durableId="280193160">
    <w:abstractNumId w:val="9"/>
  </w:num>
  <w:num w:numId="16" w16cid:durableId="825819935">
    <w:abstractNumId w:val="17"/>
  </w:num>
  <w:num w:numId="17" w16cid:durableId="2130853851">
    <w:abstractNumId w:val="14"/>
  </w:num>
  <w:num w:numId="18" w16cid:durableId="2010447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1"/>
    <w:rsid w:val="00057981"/>
    <w:rsid w:val="000C4EC1"/>
    <w:rsid w:val="001904FC"/>
    <w:rsid w:val="00197212"/>
    <w:rsid w:val="001A0571"/>
    <w:rsid w:val="001C1418"/>
    <w:rsid w:val="001D58D6"/>
    <w:rsid w:val="00243D3C"/>
    <w:rsid w:val="002569F6"/>
    <w:rsid w:val="00283579"/>
    <w:rsid w:val="00325015"/>
    <w:rsid w:val="00341755"/>
    <w:rsid w:val="00357A29"/>
    <w:rsid w:val="003773E0"/>
    <w:rsid w:val="00377B93"/>
    <w:rsid w:val="003A110A"/>
    <w:rsid w:val="00435636"/>
    <w:rsid w:val="00456DA2"/>
    <w:rsid w:val="0054561B"/>
    <w:rsid w:val="00572AD7"/>
    <w:rsid w:val="00590FE7"/>
    <w:rsid w:val="005B26E3"/>
    <w:rsid w:val="005B7AF1"/>
    <w:rsid w:val="005F3CEF"/>
    <w:rsid w:val="005F5898"/>
    <w:rsid w:val="00650C1C"/>
    <w:rsid w:val="006761C1"/>
    <w:rsid w:val="006E292B"/>
    <w:rsid w:val="0071108D"/>
    <w:rsid w:val="007F5022"/>
    <w:rsid w:val="00831867"/>
    <w:rsid w:val="00894B1B"/>
    <w:rsid w:val="00944CE6"/>
    <w:rsid w:val="00964A97"/>
    <w:rsid w:val="00980A2A"/>
    <w:rsid w:val="00983686"/>
    <w:rsid w:val="00A047C4"/>
    <w:rsid w:val="00A05857"/>
    <w:rsid w:val="00A27CE9"/>
    <w:rsid w:val="00A537F0"/>
    <w:rsid w:val="00A66871"/>
    <w:rsid w:val="00A94A11"/>
    <w:rsid w:val="00AC020C"/>
    <w:rsid w:val="00AC2A4E"/>
    <w:rsid w:val="00AE4873"/>
    <w:rsid w:val="00B110D6"/>
    <w:rsid w:val="00B925A1"/>
    <w:rsid w:val="00BD1197"/>
    <w:rsid w:val="00BE2896"/>
    <w:rsid w:val="00CA5AA5"/>
    <w:rsid w:val="00D811E3"/>
    <w:rsid w:val="00DF30F2"/>
    <w:rsid w:val="00E53F50"/>
    <w:rsid w:val="00E87D91"/>
    <w:rsid w:val="00EC0B33"/>
    <w:rsid w:val="00F15199"/>
    <w:rsid w:val="00F47648"/>
    <w:rsid w:val="00F66CBC"/>
    <w:rsid w:val="00F87DCF"/>
    <w:rsid w:val="00FB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48E6"/>
  <w15:chartTrackingRefBased/>
  <w15:docId w15:val="{D87EACB9-64CB-458D-BB47-830AD777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98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9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9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9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9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9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9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9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9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9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9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9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798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57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81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B925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Kazybek Sabyrbekov</dc:creator>
  <cp:keywords/>
  <dc:description/>
  <cp:lastModifiedBy>Altynai Alieva</cp:lastModifiedBy>
  <cp:revision>54</cp:revision>
  <dcterms:created xsi:type="dcterms:W3CDTF">2025-06-25T05:44:00Z</dcterms:created>
  <dcterms:modified xsi:type="dcterms:W3CDTF">2025-06-25T09:08:00Z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7bdc7667,35dca3f5,3aec855f</vt:lpwstr>
  </property>
  <property fmtid="{D5CDD505-2E9C-101B-9397-08002B2CF9AE}" pid="3" name="ClassificationContentMarkingFooterFontProps">
    <vt:lpwstr>#a80000,11,Calibri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32a69aeb-dc6f-4700-b3da-e685bd12f361_Enabled">
    <vt:lpwstr>true</vt:lpwstr>
  </property>
  <property fmtid="{D5CDD505-2E9C-101B-9397-08002B2CF9AE}" pid="6" name="MSIP_Label_32a69aeb-dc6f-4700-b3da-e685bd12f361_SetDate">
    <vt:lpwstr>2025-06-25T05:45:33Z</vt:lpwstr>
  </property>
  <property fmtid="{D5CDD505-2E9C-101B-9397-08002B2CF9AE}" pid="7" name="MSIP_Label_32a69aeb-dc6f-4700-b3da-e685bd12f361_Method">
    <vt:lpwstr>Privileged</vt:lpwstr>
  </property>
  <property fmtid="{D5CDD505-2E9C-101B-9397-08002B2CF9AE}" pid="8" name="MSIP_Label_32a69aeb-dc6f-4700-b3da-e685bd12f361_Name">
    <vt:lpwstr>32a69aeb-dc6f-4700-b3da-e685bd12f361</vt:lpwstr>
  </property>
  <property fmtid="{D5CDD505-2E9C-101B-9397-08002B2CF9AE}" pid="9" name="MSIP_Label_32a69aeb-dc6f-4700-b3da-e685bd12f361_SiteId">
    <vt:lpwstr>e4dddef5-d743-42fa-99da-83120e7bf32e</vt:lpwstr>
  </property>
  <property fmtid="{D5CDD505-2E9C-101B-9397-08002B2CF9AE}" pid="10" name="MSIP_Label_32a69aeb-dc6f-4700-b3da-e685bd12f361_ActionId">
    <vt:lpwstr>b9a94e9e-f0f3-440d-be5c-0dfde654ff7f</vt:lpwstr>
  </property>
  <property fmtid="{D5CDD505-2E9C-101B-9397-08002B2CF9AE}" pid="11" name="MSIP_Label_32a69aeb-dc6f-4700-b3da-e685bd12f361_ContentBits">
    <vt:lpwstr>2</vt:lpwstr>
  </property>
  <property fmtid="{D5CDD505-2E9C-101B-9397-08002B2CF9AE}" pid="12" name="MSIP_Label_32a69aeb-dc6f-4700-b3da-e685bd12f361_Tag">
    <vt:lpwstr>10, 0, 1, 1</vt:lpwstr>
  </property>
</Properties>
</file>